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
        <w:rPr>
          <w:rFonts w:ascii="Times New Roman"/>
          <w:sz w:val="27"/>
        </w:rPr>
      </w:pPr>
    </w:p>
    <w:p>
      <w:pPr>
        <w:spacing w:before="8" w:line="569" w:lineRule="exact"/>
        <w:ind w:left="429" w:right="598"/>
        <w:jc w:val="center"/>
        <w:rPr>
          <w:rFonts w:ascii="PMingLiU" w:eastAsia="PMingLiU"/>
          <w:sz w:val="44"/>
          <w:lang w:eastAsia="zh-CN"/>
        </w:rPr>
      </w:pPr>
      <w:r>
        <w:rPr>
          <w:rFonts w:hint="eastAsia" w:ascii="PMingLiU" w:eastAsia="PMingLiU"/>
          <w:w w:val="95"/>
          <w:sz w:val="44"/>
          <w:lang w:eastAsia="zh-CN"/>
        </w:rPr>
        <w:t>唐山市生态环境局</w:t>
      </w:r>
    </w:p>
    <w:p>
      <w:pPr>
        <w:spacing w:line="569" w:lineRule="exact"/>
        <w:ind w:left="649" w:right="598"/>
        <w:jc w:val="center"/>
        <w:rPr>
          <w:rFonts w:ascii="PMingLiU" w:eastAsia="PMingLiU"/>
          <w:sz w:val="44"/>
          <w:lang w:eastAsia="zh-CN"/>
        </w:rPr>
      </w:pPr>
      <w:r>
        <w:rPr>
          <w:rFonts w:hint="eastAsia" w:ascii="PMingLiU" w:eastAsia="PMingLiU"/>
          <w:w w:val="95"/>
          <w:sz w:val="44"/>
          <w:lang w:eastAsia="zh-CN"/>
        </w:rPr>
        <w:t>环境行政处罚自由裁量权裁量标准（试行）</w:t>
      </w:r>
    </w:p>
    <w:p>
      <w:pPr>
        <w:pStyle w:val="3"/>
        <w:spacing w:before="3"/>
        <w:rPr>
          <w:rFonts w:ascii="PMingLiU"/>
          <w:sz w:val="54"/>
          <w:lang w:eastAsia="zh-CN"/>
        </w:rPr>
      </w:pPr>
    </w:p>
    <w:p>
      <w:pPr>
        <w:pStyle w:val="3"/>
        <w:ind w:left="747"/>
        <w:rPr>
          <w:rFonts w:ascii="黑体" w:eastAsia="黑体"/>
          <w:lang w:eastAsia="zh-CN"/>
        </w:rPr>
      </w:pPr>
      <w:r>
        <w:rPr>
          <w:rFonts w:hint="eastAsia" w:ascii="黑体" w:eastAsia="黑体"/>
          <w:lang w:eastAsia="zh-CN"/>
        </w:rPr>
        <w:t>第一条 目的和意义</w:t>
      </w:r>
    </w:p>
    <w:p>
      <w:pPr>
        <w:pStyle w:val="3"/>
        <w:spacing w:before="152" w:line="326" w:lineRule="auto"/>
        <w:ind w:left="106" w:right="94" w:firstLine="640"/>
        <w:rPr>
          <w:lang w:eastAsia="zh-CN"/>
        </w:rPr>
      </w:pPr>
      <w:r>
        <w:rPr>
          <w:spacing w:val="-9"/>
          <w:lang w:eastAsia="zh-CN"/>
        </w:rPr>
        <w:t>为推进依法行政，规范行政处罚裁量权的行使，根据《中华</w:t>
      </w:r>
      <w:r>
        <w:rPr>
          <w:spacing w:val="-21"/>
          <w:w w:val="95"/>
          <w:lang w:eastAsia="zh-CN"/>
        </w:rPr>
        <w:t>人民共和国行政处罚法》、《环境行政处罚办法》以及有关法律、  法规和规章的规定，结合实际情况，制定本规则。</w:t>
      </w:r>
    </w:p>
    <w:p>
      <w:pPr>
        <w:pStyle w:val="3"/>
        <w:spacing w:before="35"/>
        <w:ind w:left="747"/>
        <w:rPr>
          <w:rFonts w:ascii="黑体" w:eastAsia="黑体"/>
          <w:lang w:eastAsia="zh-CN"/>
        </w:rPr>
      </w:pPr>
      <w:r>
        <w:rPr>
          <w:rFonts w:hint="eastAsia" w:ascii="黑体" w:eastAsia="黑体"/>
          <w:lang w:eastAsia="zh-CN"/>
        </w:rPr>
        <w:t>第二条 适用范围</w:t>
      </w:r>
    </w:p>
    <w:p>
      <w:pPr>
        <w:pStyle w:val="3"/>
        <w:spacing w:before="152" w:line="326" w:lineRule="auto"/>
        <w:ind w:left="106" w:right="94" w:firstLine="640"/>
        <w:rPr>
          <w:lang w:eastAsia="zh-CN"/>
        </w:rPr>
      </w:pPr>
      <w:r>
        <w:rPr>
          <w:spacing w:val="-5"/>
          <w:lang w:eastAsia="zh-CN"/>
        </w:rPr>
        <w:t>《唐山市生态环境局环境行政处罚自由裁量权裁量标准》适</w:t>
      </w:r>
      <w:r>
        <w:rPr>
          <w:spacing w:val="-5"/>
          <w:w w:val="95"/>
          <w:lang w:eastAsia="zh-CN"/>
        </w:rPr>
        <w:t>用于唐山市生态环境系统实施行政处罚的案件。</w:t>
      </w:r>
    </w:p>
    <w:p>
      <w:pPr>
        <w:pStyle w:val="3"/>
        <w:spacing w:before="36"/>
        <w:ind w:left="747"/>
        <w:rPr>
          <w:rFonts w:ascii="黑体" w:eastAsia="黑体"/>
          <w:lang w:eastAsia="zh-CN"/>
        </w:rPr>
      </w:pPr>
      <w:r>
        <w:rPr>
          <w:rFonts w:hint="eastAsia" w:ascii="黑体" w:eastAsia="黑体"/>
          <w:lang w:eastAsia="zh-CN"/>
        </w:rPr>
        <w:t>第三条 裁量原则</w:t>
      </w:r>
    </w:p>
    <w:p>
      <w:pPr>
        <w:pStyle w:val="3"/>
        <w:spacing w:before="149" w:line="326" w:lineRule="auto"/>
        <w:ind w:left="106" w:right="158" w:firstLine="640"/>
        <w:jc w:val="both"/>
        <w:rPr>
          <w:lang w:eastAsia="zh-CN"/>
        </w:rPr>
      </w:pPr>
      <w:r>
        <w:rPr>
          <w:lang w:eastAsia="zh-CN"/>
        </w:rPr>
        <w:t>（一</w:t>
      </w:r>
      <w:r>
        <w:rPr>
          <w:spacing w:val="-58"/>
          <w:lang w:eastAsia="zh-CN"/>
        </w:rPr>
        <w:t>）</w:t>
      </w:r>
      <w:r>
        <w:rPr>
          <w:spacing w:val="-8"/>
          <w:lang w:eastAsia="zh-CN"/>
        </w:rPr>
        <w:t>法定原则。行政处罚自由裁量权的行使必须严格限定</w:t>
      </w:r>
      <w:r>
        <w:rPr>
          <w:spacing w:val="-13"/>
          <w:lang w:eastAsia="zh-CN"/>
        </w:rPr>
        <w:t>在法律、法规和规章规定的权限范围内。除有法定的加重或减轻</w:t>
      </w:r>
      <w:r>
        <w:rPr>
          <w:spacing w:val="-13"/>
          <w:w w:val="95"/>
          <w:lang w:eastAsia="zh-CN"/>
        </w:rPr>
        <w:t>处罚情形外，一律不得突破法律、法规、规章规定的处罚额度。</w:t>
      </w:r>
    </w:p>
    <w:p>
      <w:pPr>
        <w:pStyle w:val="3"/>
        <w:spacing w:before="37" w:line="326" w:lineRule="auto"/>
        <w:ind w:left="106" w:right="96" w:firstLine="640"/>
        <w:rPr>
          <w:lang w:eastAsia="zh-CN"/>
        </w:rPr>
      </w:pPr>
      <w:r>
        <w:rPr>
          <w:lang w:eastAsia="zh-CN"/>
        </w:rPr>
        <w:t>（二</w:t>
      </w:r>
      <w:r>
        <w:rPr>
          <w:spacing w:val="-29"/>
          <w:lang w:eastAsia="zh-CN"/>
        </w:rPr>
        <w:t>）</w:t>
      </w:r>
      <w:r>
        <w:rPr>
          <w:spacing w:val="-9"/>
          <w:lang w:eastAsia="zh-CN"/>
        </w:rPr>
        <w:t>公正、公开原则。实施行政处罚必须过罚相当，并向</w:t>
      </w:r>
      <w:r>
        <w:rPr>
          <w:spacing w:val="-21"/>
          <w:w w:val="95"/>
          <w:lang w:eastAsia="zh-CN"/>
        </w:rPr>
        <w:t>当事人告知作出行政处罚的事实、理由和依据，听取当事人意见。</w:t>
      </w:r>
    </w:p>
    <w:p>
      <w:pPr>
        <w:pStyle w:val="3"/>
        <w:spacing w:before="37"/>
        <w:ind w:left="747"/>
        <w:rPr>
          <w:lang w:eastAsia="zh-CN"/>
        </w:rPr>
      </w:pPr>
      <w:r>
        <w:rPr>
          <w:w w:val="95"/>
          <w:lang w:eastAsia="zh-CN"/>
        </w:rPr>
        <w:t>（三）处罚和教育相结合原则，教育当事人自觉守法。</w:t>
      </w:r>
    </w:p>
    <w:p>
      <w:pPr>
        <w:pStyle w:val="3"/>
        <w:spacing w:before="149" w:line="326" w:lineRule="auto"/>
        <w:ind w:left="106" w:right="271" w:firstLine="640"/>
        <w:jc w:val="both"/>
        <w:rPr>
          <w:lang w:eastAsia="zh-CN"/>
        </w:rPr>
      </w:pPr>
      <w:r>
        <w:rPr>
          <w:lang w:eastAsia="zh-CN"/>
        </w:rPr>
        <w:t>（四</w:t>
      </w:r>
      <w:r>
        <w:rPr>
          <w:spacing w:val="-39"/>
          <w:lang w:eastAsia="zh-CN"/>
        </w:rPr>
        <w:t>）</w:t>
      </w:r>
      <w:r>
        <w:rPr>
          <w:spacing w:val="-8"/>
          <w:lang w:eastAsia="zh-CN"/>
        </w:rPr>
        <w:t>综合裁量原则。对环境违法行为实施处罚时，应当在</w:t>
      </w:r>
      <w:r>
        <w:rPr>
          <w:spacing w:val="-14"/>
          <w:lang w:eastAsia="zh-CN"/>
        </w:rPr>
        <w:t>法定的处罚种类和幅度范围内，综合考虑违法性质、后果等情节</w:t>
      </w:r>
      <w:r>
        <w:rPr>
          <w:spacing w:val="-14"/>
          <w:w w:val="95"/>
          <w:lang w:eastAsia="zh-CN"/>
        </w:rPr>
        <w:t>后作出裁量决定。</w:t>
      </w:r>
    </w:p>
    <w:p>
      <w:pPr>
        <w:pStyle w:val="3"/>
        <w:spacing w:before="36"/>
        <w:ind w:left="747"/>
        <w:rPr>
          <w:rFonts w:ascii="黑体" w:eastAsia="黑体"/>
          <w:lang w:eastAsia="zh-CN"/>
        </w:rPr>
      </w:pPr>
      <w:r>
        <w:rPr>
          <w:rFonts w:hint="eastAsia" w:ascii="黑体" w:eastAsia="黑体"/>
          <w:lang w:eastAsia="zh-CN"/>
        </w:rPr>
        <w:t>第四条 裁量方式</w:t>
      </w:r>
    </w:p>
    <w:p>
      <w:pPr>
        <w:pStyle w:val="3"/>
        <w:spacing w:before="149" w:line="326" w:lineRule="auto"/>
        <w:ind w:left="106" w:right="144" w:firstLine="640"/>
        <w:rPr>
          <w:lang w:eastAsia="zh-CN"/>
        </w:rPr>
      </w:pPr>
      <w:r>
        <w:rPr>
          <w:lang w:eastAsia="zh-CN"/>
        </w:rPr>
        <w:t>行政处罚裁量基准采用百分比模式，根据违法行为设定裁量</w:t>
      </w:r>
      <w:r>
        <w:rPr>
          <w:w w:val="95"/>
          <w:lang w:eastAsia="zh-CN"/>
        </w:rPr>
        <w:t>要素，按照不同的情节和危害程度确定各项裁量要素的百分值。</w:t>
      </w:r>
    </w:p>
    <w:p>
      <w:pPr>
        <w:spacing w:line="326" w:lineRule="auto"/>
        <w:rPr>
          <w:lang w:eastAsia="zh-CN"/>
        </w:rPr>
        <w:sectPr>
          <w:footerReference r:id="rId3" w:type="default"/>
          <w:type w:val="continuous"/>
          <w:pgSz w:w="11910" w:h="16840"/>
          <w:pgMar w:top="1580" w:right="1200" w:bottom="1100" w:left="1480" w:header="720" w:footer="911" w:gutter="0"/>
          <w:pgNumType w:start="1"/>
          <w:cols w:space="720" w:num="1"/>
        </w:sectPr>
      </w:pPr>
    </w:p>
    <w:p>
      <w:pPr>
        <w:pStyle w:val="3"/>
        <w:spacing w:line="404" w:lineRule="exact"/>
        <w:ind w:left="106"/>
        <w:rPr>
          <w:lang w:eastAsia="zh-CN"/>
        </w:rPr>
      </w:pPr>
      <w:r>
        <w:rPr>
          <w:w w:val="95"/>
          <w:lang w:eastAsia="zh-CN"/>
        </w:rPr>
        <w:t>行使环境行政处罚裁量权，应当综合、全面考虑以下情节：</w:t>
      </w:r>
    </w:p>
    <w:p>
      <w:pPr>
        <w:pStyle w:val="3"/>
        <w:spacing w:before="150"/>
        <w:ind w:left="747"/>
        <w:rPr>
          <w:lang w:eastAsia="zh-CN"/>
        </w:rPr>
      </w:pPr>
      <w:r>
        <w:rPr>
          <w:w w:val="95"/>
          <w:lang w:eastAsia="zh-CN"/>
        </w:rPr>
        <w:t>（一）违法行为造成的环境污染、生态破坏以及社会影响；</w:t>
      </w:r>
    </w:p>
    <w:p>
      <w:pPr>
        <w:pStyle w:val="3"/>
        <w:spacing w:before="152"/>
        <w:ind w:left="747"/>
        <w:rPr>
          <w:lang w:eastAsia="zh-CN"/>
        </w:rPr>
      </w:pPr>
      <w:r>
        <w:rPr>
          <w:w w:val="95"/>
          <w:lang w:eastAsia="zh-CN"/>
        </w:rPr>
        <w:t>（二）违法行为当事人的主观过错程度；</w:t>
      </w:r>
    </w:p>
    <w:p>
      <w:pPr>
        <w:pStyle w:val="3"/>
        <w:spacing w:before="149"/>
        <w:ind w:left="747"/>
        <w:rPr>
          <w:lang w:eastAsia="zh-CN"/>
        </w:rPr>
      </w:pPr>
      <w:r>
        <w:rPr>
          <w:w w:val="95"/>
          <w:lang w:eastAsia="zh-CN"/>
        </w:rPr>
        <w:t>（三）违法行为的具体方式或者手段；</w:t>
      </w:r>
    </w:p>
    <w:p>
      <w:pPr>
        <w:pStyle w:val="3"/>
        <w:spacing w:before="151"/>
        <w:ind w:left="747"/>
        <w:rPr>
          <w:lang w:eastAsia="zh-CN"/>
        </w:rPr>
      </w:pPr>
      <w:r>
        <w:rPr>
          <w:w w:val="95"/>
          <w:lang w:eastAsia="zh-CN"/>
        </w:rPr>
        <w:t>（四）违法行为危害的具体对象；</w:t>
      </w:r>
    </w:p>
    <w:p>
      <w:pPr>
        <w:pStyle w:val="3"/>
        <w:spacing w:before="149"/>
        <w:ind w:left="747"/>
        <w:rPr>
          <w:lang w:eastAsia="zh-CN"/>
        </w:rPr>
      </w:pPr>
      <w:r>
        <w:rPr>
          <w:w w:val="95"/>
          <w:lang w:eastAsia="zh-CN"/>
        </w:rPr>
        <w:t>（五）违法行为当事人是初犯还是再犯；</w:t>
      </w:r>
    </w:p>
    <w:p>
      <w:pPr>
        <w:pStyle w:val="3"/>
        <w:spacing w:before="152" w:line="326" w:lineRule="auto"/>
        <w:ind w:left="106" w:right="391" w:firstLine="640"/>
        <w:rPr>
          <w:lang w:eastAsia="zh-CN"/>
        </w:rPr>
      </w:pPr>
      <w:r>
        <w:rPr>
          <w:w w:val="95"/>
          <w:lang w:eastAsia="zh-CN"/>
        </w:rPr>
        <w:t>（六</w:t>
      </w:r>
      <w:r>
        <w:rPr>
          <w:spacing w:val="-115"/>
          <w:w w:val="95"/>
          <w:lang w:eastAsia="zh-CN"/>
        </w:rPr>
        <w:t>）</w:t>
      </w:r>
      <w:r>
        <w:rPr>
          <w:w w:val="95"/>
          <w:lang w:eastAsia="zh-CN"/>
        </w:rPr>
        <w:t>违法行为当事人改正违法行为的态度和所采取的改正 措施及效果。</w:t>
      </w:r>
    </w:p>
    <w:p>
      <w:pPr>
        <w:pStyle w:val="3"/>
        <w:spacing w:before="37"/>
        <w:ind w:left="747"/>
        <w:rPr>
          <w:rFonts w:ascii="黑体" w:eastAsia="黑体"/>
          <w:lang w:eastAsia="zh-CN"/>
        </w:rPr>
      </w:pPr>
      <w:r>
        <w:rPr>
          <w:rFonts w:hint="eastAsia" w:ascii="黑体" w:eastAsia="黑体"/>
          <w:lang w:eastAsia="zh-CN"/>
        </w:rPr>
        <w:t>第五条 罚款金额的计算</w:t>
      </w:r>
    </w:p>
    <w:p>
      <w:pPr>
        <w:pStyle w:val="3"/>
        <w:spacing w:before="150" w:line="326" w:lineRule="auto"/>
        <w:ind w:left="106" w:right="113" w:firstLine="640"/>
        <w:rPr>
          <w:lang w:eastAsia="zh-CN"/>
        </w:rPr>
      </w:pPr>
      <w:r>
        <w:rPr>
          <w:spacing w:val="-9"/>
          <w:lang w:eastAsia="zh-CN"/>
        </w:rPr>
        <w:t>生态环境部门裁定处罚金额时，首先确定裁量方式中各项要</w:t>
      </w:r>
      <w:r>
        <w:rPr>
          <w:spacing w:val="-20"/>
          <w:w w:val="95"/>
          <w:lang w:eastAsia="zh-CN"/>
        </w:rPr>
        <w:t xml:space="preserve">素的百分值，再进行累加，然后乘以违法行为最高法定罚款上限， </w:t>
      </w:r>
      <w:r>
        <w:rPr>
          <w:spacing w:val="-20"/>
          <w:lang w:eastAsia="zh-CN"/>
        </w:rPr>
        <w:t>最后得出具体的罚款金额（</w:t>
      </w:r>
      <w:r>
        <w:rPr>
          <w:spacing w:val="-9"/>
          <w:lang w:eastAsia="zh-CN"/>
        </w:rPr>
        <w:t>罚款金额=百分值之和×最高法定罚</w:t>
      </w:r>
      <w:r>
        <w:rPr>
          <w:spacing w:val="-9"/>
          <w:w w:val="95"/>
          <w:lang w:eastAsia="zh-CN"/>
        </w:rPr>
        <w:t>款上限）。</w:t>
      </w:r>
    </w:p>
    <w:p>
      <w:pPr>
        <w:pStyle w:val="3"/>
        <w:spacing w:before="35" w:line="326" w:lineRule="auto"/>
        <w:ind w:left="106" w:right="144" w:firstLine="640"/>
        <w:rPr>
          <w:lang w:eastAsia="zh-CN"/>
        </w:rPr>
      </w:pPr>
      <w:r>
        <w:rPr>
          <w:spacing w:val="-9"/>
          <w:lang w:eastAsia="zh-CN"/>
        </w:rPr>
        <w:t>有法定最低罚款金额的情况下，按照裁量方式得出具体的罚</w:t>
      </w:r>
      <w:r>
        <w:rPr>
          <w:spacing w:val="-9"/>
          <w:w w:val="95"/>
          <w:lang w:eastAsia="zh-CN"/>
        </w:rPr>
        <w:t>款金额低于法定罚款金额的，以法定最低罚款金额为限。</w:t>
      </w:r>
    </w:p>
    <w:p>
      <w:pPr>
        <w:pStyle w:val="3"/>
        <w:spacing w:before="35"/>
        <w:ind w:left="747"/>
        <w:rPr>
          <w:rFonts w:ascii="黑体" w:eastAsia="黑体"/>
          <w:lang w:eastAsia="zh-CN"/>
        </w:rPr>
      </w:pPr>
      <w:r>
        <w:rPr>
          <w:rFonts w:hint="eastAsia" w:ascii="黑体" w:eastAsia="黑体"/>
          <w:lang w:eastAsia="zh-CN"/>
        </w:rPr>
        <w:t>第六条 有下列情形之一的，可以从重处罚</w:t>
      </w:r>
    </w:p>
    <w:p>
      <w:pPr>
        <w:pStyle w:val="3"/>
        <w:spacing w:before="152"/>
        <w:ind w:left="747"/>
        <w:rPr>
          <w:lang w:eastAsia="zh-CN"/>
        </w:rPr>
      </w:pPr>
      <w:r>
        <w:rPr>
          <w:w w:val="95"/>
          <w:lang w:eastAsia="zh-CN"/>
        </w:rPr>
        <w:t>（一）违法情节恶劣，造成重大环境影响或者社会影响的；</w:t>
      </w:r>
    </w:p>
    <w:p>
      <w:pPr>
        <w:pStyle w:val="3"/>
        <w:spacing w:before="149"/>
        <w:ind w:left="747"/>
        <w:rPr>
          <w:lang w:eastAsia="zh-CN"/>
        </w:rPr>
      </w:pPr>
      <w:r>
        <w:rPr>
          <w:w w:val="95"/>
          <w:lang w:eastAsia="zh-CN"/>
        </w:rPr>
        <w:t>（二）隐匿、销毁违法证据的；</w:t>
      </w:r>
    </w:p>
    <w:p>
      <w:pPr>
        <w:pStyle w:val="3"/>
        <w:spacing w:before="152"/>
        <w:ind w:left="747"/>
        <w:rPr>
          <w:lang w:eastAsia="zh-CN"/>
        </w:rPr>
      </w:pPr>
      <w:r>
        <w:rPr>
          <w:w w:val="95"/>
          <w:lang w:eastAsia="zh-CN"/>
        </w:rPr>
        <w:t>（三）一年内实施违法行为三次以上的；</w:t>
      </w:r>
    </w:p>
    <w:p>
      <w:pPr>
        <w:pStyle w:val="3"/>
        <w:spacing w:before="150" w:line="326" w:lineRule="auto"/>
        <w:ind w:left="106" w:right="391" w:firstLine="640"/>
        <w:rPr>
          <w:lang w:eastAsia="zh-CN"/>
        </w:rPr>
      </w:pPr>
      <w:r>
        <w:rPr>
          <w:w w:val="95"/>
          <w:lang w:eastAsia="zh-CN"/>
        </w:rPr>
        <w:t>（四</w:t>
      </w:r>
      <w:r>
        <w:rPr>
          <w:spacing w:val="-115"/>
          <w:w w:val="95"/>
          <w:lang w:eastAsia="zh-CN"/>
        </w:rPr>
        <w:t>）</w:t>
      </w:r>
      <w:r>
        <w:rPr>
          <w:w w:val="95"/>
          <w:lang w:eastAsia="zh-CN"/>
        </w:rPr>
        <w:t>妨碍执法人员查处违法行为或者拒不配合执法人员现 场检查的；</w:t>
      </w:r>
    </w:p>
    <w:p>
      <w:pPr>
        <w:pStyle w:val="3"/>
        <w:spacing w:before="34" w:line="326" w:lineRule="auto"/>
        <w:ind w:left="106" w:right="94" w:firstLine="640"/>
        <w:rPr>
          <w:lang w:eastAsia="zh-CN"/>
        </w:rPr>
      </w:pPr>
      <w:r>
        <w:rPr>
          <w:lang w:eastAsia="zh-CN"/>
        </w:rPr>
        <w:t>（五</w:t>
      </w:r>
      <w:r>
        <w:rPr>
          <w:spacing w:val="-58"/>
          <w:lang w:eastAsia="zh-CN"/>
        </w:rPr>
        <w:t>）</w:t>
      </w:r>
      <w:r>
        <w:rPr>
          <w:spacing w:val="-6"/>
          <w:lang w:eastAsia="zh-CN"/>
        </w:rPr>
        <w:t>重污染天气预警期间、突发环境事件处置期间或者被</w:t>
      </w:r>
      <w:r>
        <w:rPr>
          <w:spacing w:val="-6"/>
          <w:w w:val="95"/>
          <w:lang w:eastAsia="zh-CN"/>
        </w:rPr>
        <w:t>责令限期整改期间环境违法的；</w:t>
      </w:r>
    </w:p>
    <w:p>
      <w:pPr>
        <w:pStyle w:val="3"/>
        <w:spacing w:before="34"/>
        <w:ind w:left="747"/>
        <w:rPr>
          <w:lang w:eastAsia="zh-CN"/>
        </w:rPr>
      </w:pPr>
      <w:r>
        <w:rPr>
          <w:w w:val="95"/>
          <w:lang w:eastAsia="zh-CN"/>
        </w:rPr>
        <w:t>（六）其它可以从重行政处罚的情形。</w:t>
      </w:r>
    </w:p>
    <w:p>
      <w:pPr>
        <w:rPr>
          <w:lang w:eastAsia="zh-CN"/>
        </w:rPr>
        <w:sectPr>
          <w:pgSz w:w="11910" w:h="16840"/>
          <w:pgMar w:top="1520" w:right="1200" w:bottom="1160" w:left="1480" w:header="0" w:footer="911" w:gutter="0"/>
          <w:cols w:space="720" w:num="1"/>
        </w:sectPr>
      </w:pPr>
    </w:p>
    <w:p>
      <w:pPr>
        <w:pStyle w:val="3"/>
        <w:spacing w:line="404" w:lineRule="exact"/>
        <w:ind w:left="106" w:firstLine="640"/>
        <w:rPr>
          <w:lang w:eastAsia="zh-CN"/>
        </w:rPr>
      </w:pPr>
      <w:r>
        <w:rPr>
          <w:w w:val="95"/>
          <w:lang w:eastAsia="zh-CN"/>
        </w:rPr>
        <w:t>对符合从重处罚条件的案件，经行政执法机构集体研究讨论</w:t>
      </w:r>
    </w:p>
    <w:p>
      <w:pPr>
        <w:pStyle w:val="3"/>
        <w:spacing w:before="150" w:line="326" w:lineRule="auto"/>
        <w:ind w:left="106" w:right="213"/>
        <w:jc w:val="both"/>
        <w:rPr>
          <w:lang w:eastAsia="zh-CN"/>
        </w:rPr>
      </w:pPr>
      <w:r>
        <w:rPr>
          <w:spacing w:val="-11"/>
          <w:lang w:eastAsia="zh-CN"/>
        </w:rPr>
        <w:t>后，可以在裁量表裁定的基础上增加一定的百分值，但增加的百</w:t>
      </w:r>
      <w:r>
        <w:rPr>
          <w:spacing w:val="-17"/>
          <w:lang w:eastAsia="zh-CN"/>
        </w:rPr>
        <w:t xml:space="preserve">分值一般不超过法定罚款上限的 </w:t>
      </w:r>
      <w:r>
        <w:rPr>
          <w:lang w:eastAsia="zh-CN"/>
        </w:rPr>
        <w:t>30</w:t>
      </w:r>
      <w:r>
        <w:rPr>
          <w:spacing w:val="-6"/>
          <w:lang w:eastAsia="zh-CN"/>
        </w:rPr>
        <w:t>%。从重处罚后处罚的金额应</w:t>
      </w:r>
      <w:r>
        <w:rPr>
          <w:spacing w:val="-6"/>
          <w:w w:val="95"/>
          <w:lang w:eastAsia="zh-CN"/>
        </w:rPr>
        <w:t>以最高的法定罚款金额为限。</w:t>
      </w:r>
    </w:p>
    <w:p>
      <w:pPr>
        <w:pStyle w:val="3"/>
        <w:spacing w:before="37"/>
        <w:ind w:left="747"/>
        <w:rPr>
          <w:rFonts w:ascii="黑体" w:eastAsia="黑体"/>
          <w:lang w:eastAsia="zh-CN"/>
        </w:rPr>
      </w:pPr>
      <w:r>
        <w:rPr>
          <w:rFonts w:hint="eastAsia" w:ascii="黑体" w:eastAsia="黑体"/>
          <w:lang w:eastAsia="zh-CN"/>
        </w:rPr>
        <w:t>第七条 有下列情形之一的，应当从轻处罚或者减轻处罚</w:t>
      </w:r>
    </w:p>
    <w:p>
      <w:pPr>
        <w:pStyle w:val="3"/>
        <w:spacing w:before="150"/>
        <w:ind w:left="747"/>
        <w:rPr>
          <w:lang w:eastAsia="zh-CN"/>
        </w:rPr>
      </w:pPr>
      <w:r>
        <w:rPr>
          <w:w w:val="95"/>
          <w:lang w:eastAsia="zh-CN"/>
        </w:rPr>
        <w:t>（一）主动消除或者减轻违法行为危害后果的；</w:t>
      </w:r>
    </w:p>
    <w:p>
      <w:pPr>
        <w:pStyle w:val="3"/>
        <w:spacing w:before="152"/>
        <w:ind w:left="747"/>
        <w:rPr>
          <w:lang w:eastAsia="zh-CN"/>
        </w:rPr>
      </w:pPr>
      <w:r>
        <w:rPr>
          <w:w w:val="95"/>
          <w:lang w:eastAsia="zh-CN"/>
        </w:rPr>
        <w:t>（二）积极改正违法行为的；</w:t>
      </w:r>
    </w:p>
    <w:p>
      <w:pPr>
        <w:pStyle w:val="3"/>
        <w:spacing w:before="149"/>
        <w:ind w:left="747"/>
        <w:rPr>
          <w:lang w:eastAsia="zh-CN"/>
        </w:rPr>
      </w:pPr>
      <w:r>
        <w:rPr>
          <w:w w:val="95"/>
          <w:lang w:eastAsia="zh-CN"/>
        </w:rPr>
        <w:t>（三）配合行政执法部门查处违法行为有立功表现的；</w:t>
      </w:r>
    </w:p>
    <w:p>
      <w:pPr>
        <w:pStyle w:val="3"/>
        <w:spacing w:before="152"/>
        <w:ind w:left="747"/>
        <w:rPr>
          <w:lang w:eastAsia="zh-CN"/>
        </w:rPr>
      </w:pPr>
      <w:r>
        <w:rPr>
          <w:w w:val="95"/>
          <w:lang w:eastAsia="zh-CN"/>
        </w:rPr>
        <w:t>（四）其它可以从轻行政处罚的情形。</w:t>
      </w:r>
    </w:p>
    <w:p>
      <w:pPr>
        <w:pStyle w:val="3"/>
        <w:spacing w:before="150" w:line="326" w:lineRule="auto"/>
        <w:ind w:left="106" w:right="211" w:firstLine="640"/>
        <w:jc w:val="both"/>
        <w:rPr>
          <w:lang w:eastAsia="zh-CN"/>
        </w:rPr>
      </w:pPr>
      <w:r>
        <w:rPr>
          <w:spacing w:val="-7"/>
          <w:lang w:eastAsia="zh-CN"/>
        </w:rPr>
        <w:t>对符合从轻或者减轻处罚条件的案件，行政执法机构集体研</w:t>
      </w:r>
      <w:r>
        <w:rPr>
          <w:spacing w:val="-12"/>
          <w:lang w:eastAsia="zh-CN"/>
        </w:rPr>
        <w:t>究讨论后，可以在裁量表裁定的基础上减少一定百分值，减少的</w:t>
      </w:r>
      <w:r>
        <w:rPr>
          <w:spacing w:val="-17"/>
          <w:lang w:eastAsia="zh-CN"/>
        </w:rPr>
        <w:t xml:space="preserve">百分值一般不超过法定罚款上限的 </w:t>
      </w:r>
      <w:r>
        <w:rPr>
          <w:spacing w:val="-9"/>
          <w:lang w:eastAsia="zh-CN"/>
        </w:rPr>
        <w:t>20</w:t>
      </w:r>
      <w:r>
        <w:rPr>
          <w:spacing w:val="-4"/>
          <w:lang w:eastAsia="zh-CN"/>
        </w:rPr>
        <w:t>%，且从轻处罚后的罚款金</w:t>
      </w:r>
      <w:r>
        <w:rPr>
          <w:spacing w:val="-4"/>
          <w:w w:val="95"/>
          <w:lang w:eastAsia="zh-CN"/>
        </w:rPr>
        <w:t>额以最低的法定罚款金额为限。</w:t>
      </w:r>
    </w:p>
    <w:p>
      <w:pPr>
        <w:pStyle w:val="3"/>
        <w:spacing w:before="34"/>
        <w:ind w:left="747"/>
        <w:rPr>
          <w:rFonts w:ascii="黑体" w:eastAsia="黑体"/>
          <w:lang w:eastAsia="zh-CN"/>
        </w:rPr>
      </w:pPr>
      <w:r>
        <w:rPr>
          <w:rFonts w:hint="eastAsia" w:ascii="黑体" w:eastAsia="黑体"/>
          <w:lang w:eastAsia="zh-CN"/>
        </w:rPr>
        <w:t>第八条 有下列情形之一的，可以免予处罚</w:t>
      </w:r>
    </w:p>
    <w:p>
      <w:pPr>
        <w:pStyle w:val="3"/>
        <w:spacing w:before="151" w:line="326" w:lineRule="auto"/>
        <w:ind w:left="106" w:right="116" w:firstLine="640"/>
        <w:rPr>
          <w:lang w:eastAsia="zh-CN"/>
        </w:rPr>
      </w:pPr>
      <w:r>
        <w:rPr>
          <w:spacing w:val="-7"/>
          <w:lang w:eastAsia="zh-CN"/>
        </w:rPr>
        <w:t>违法行为轻微并及时纠正，且没有造成环境危害后果的，可</w:t>
      </w:r>
      <w:r>
        <w:rPr>
          <w:spacing w:val="-7"/>
          <w:w w:val="95"/>
          <w:lang w:eastAsia="zh-CN"/>
        </w:rPr>
        <w:t>以依法不予行政处罚。</w:t>
      </w:r>
    </w:p>
    <w:p>
      <w:pPr>
        <w:pStyle w:val="3"/>
        <w:spacing w:before="36" w:line="326" w:lineRule="auto"/>
        <w:ind w:left="106" w:right="211" w:firstLine="640"/>
        <w:jc w:val="both"/>
        <w:rPr>
          <w:lang w:eastAsia="zh-CN"/>
        </w:rPr>
      </w:pPr>
      <w:r>
        <w:rPr>
          <w:w w:val="95"/>
          <w:lang w:eastAsia="zh-CN"/>
        </w:rPr>
        <w:t>（一</w:t>
      </w:r>
      <w:r>
        <w:rPr>
          <w:spacing w:val="-29"/>
          <w:w w:val="95"/>
          <w:lang w:eastAsia="zh-CN"/>
        </w:rPr>
        <w:t>）</w:t>
      </w:r>
      <w:r>
        <w:rPr>
          <w:spacing w:val="-7"/>
          <w:w w:val="95"/>
          <w:lang w:eastAsia="zh-CN"/>
        </w:rPr>
        <w:t xml:space="preserve">应当编制环境影响报告书、报告表的建设项目，“未 </w:t>
      </w:r>
      <w:r>
        <w:rPr>
          <w:spacing w:val="-13"/>
          <w:lang w:eastAsia="zh-CN"/>
        </w:rPr>
        <w:t>批先建”但处于建设阶段，无污染物产生，企业主动停止建设或</w:t>
      </w:r>
      <w:r>
        <w:rPr>
          <w:spacing w:val="-13"/>
          <w:w w:val="95"/>
          <w:lang w:eastAsia="zh-CN"/>
        </w:rPr>
        <w:t>者恢复原状的；</w:t>
      </w:r>
    </w:p>
    <w:p>
      <w:pPr>
        <w:pStyle w:val="3"/>
        <w:spacing w:before="34" w:line="326" w:lineRule="auto"/>
        <w:ind w:left="106" w:firstLine="640"/>
        <w:rPr>
          <w:lang w:eastAsia="zh-CN"/>
        </w:rPr>
      </w:pPr>
      <w:r>
        <w:rPr>
          <w:lang w:eastAsia="zh-CN"/>
        </w:rPr>
        <w:t>（二</w:t>
      </w:r>
      <w:r>
        <w:rPr>
          <w:spacing w:val="-58"/>
          <w:lang w:eastAsia="zh-CN"/>
        </w:rPr>
        <w:t>）</w:t>
      </w:r>
      <w:r>
        <w:rPr>
          <w:spacing w:val="-4"/>
          <w:lang w:eastAsia="zh-CN"/>
        </w:rPr>
        <w:t>建设项目环境影响评价文件已审批，配套建设的环境</w:t>
      </w:r>
      <w:r>
        <w:rPr>
          <w:spacing w:val="6"/>
          <w:lang w:eastAsia="zh-CN"/>
        </w:rPr>
        <w:t xml:space="preserve">保护设施已按环评要求建设完成并正常运行，污染物达标排放的，调试运行三个月内未经验收，建设项目投入生产或者使用， </w:t>
      </w:r>
      <w:r>
        <w:rPr>
          <w:spacing w:val="6"/>
          <w:w w:val="95"/>
          <w:lang w:eastAsia="zh-CN"/>
        </w:rPr>
        <w:t>经责令改正后按规定期限和要求完成验收的。</w:t>
      </w:r>
    </w:p>
    <w:p>
      <w:pPr>
        <w:pStyle w:val="3"/>
        <w:spacing w:before="34"/>
        <w:ind w:left="747"/>
        <w:rPr>
          <w:lang w:eastAsia="zh-CN"/>
        </w:rPr>
      </w:pPr>
      <w:r>
        <w:rPr>
          <w:w w:val="95"/>
          <w:lang w:eastAsia="zh-CN"/>
        </w:rPr>
        <w:t>（三</w:t>
      </w:r>
      <w:r>
        <w:rPr>
          <w:spacing w:val="-115"/>
          <w:w w:val="95"/>
          <w:lang w:eastAsia="zh-CN"/>
        </w:rPr>
        <w:t>）</w:t>
      </w:r>
      <w:r>
        <w:rPr>
          <w:w w:val="95"/>
          <w:lang w:eastAsia="zh-CN"/>
        </w:rPr>
        <w:t>建成投产时直接负责的主管人员和其他责任人员已调</w:t>
      </w:r>
    </w:p>
    <w:p>
      <w:pPr>
        <w:rPr>
          <w:lang w:eastAsia="zh-CN"/>
        </w:rPr>
        <w:sectPr>
          <w:pgSz w:w="11910" w:h="16840"/>
          <w:pgMar w:top="1520" w:right="1260" w:bottom="1160" w:left="1480" w:header="0" w:footer="911" w:gutter="0"/>
          <w:cols w:space="720" w:num="1"/>
        </w:sectPr>
      </w:pPr>
    </w:p>
    <w:p>
      <w:pPr>
        <w:pStyle w:val="3"/>
        <w:spacing w:line="404" w:lineRule="exact"/>
        <w:ind w:left="106"/>
        <w:jc w:val="both"/>
        <w:rPr>
          <w:lang w:eastAsia="zh-CN"/>
        </w:rPr>
      </w:pPr>
      <w:r>
        <w:rPr>
          <w:w w:val="95"/>
          <w:lang w:eastAsia="zh-CN"/>
        </w:rPr>
        <w:t>离或其他正当原因不负责该项工作，现直接负责的主管人员和其</w:t>
      </w:r>
    </w:p>
    <w:p>
      <w:pPr>
        <w:pStyle w:val="3"/>
        <w:spacing w:before="150" w:line="326" w:lineRule="auto"/>
        <w:ind w:left="106" w:right="94"/>
        <w:rPr>
          <w:lang w:eastAsia="zh-CN"/>
        </w:rPr>
      </w:pPr>
      <w:r>
        <w:rPr>
          <w:spacing w:val="-6"/>
          <w:lang w:eastAsia="zh-CN"/>
        </w:rPr>
        <w:t xml:space="preserve">他责任人员负责该项工作不超过 </w:t>
      </w:r>
      <w:r>
        <w:rPr>
          <w:lang w:eastAsia="zh-CN"/>
        </w:rPr>
        <w:t>6</w:t>
      </w:r>
      <w:r>
        <w:rPr>
          <w:spacing w:val="-18"/>
          <w:lang w:eastAsia="zh-CN"/>
        </w:rPr>
        <w:t xml:space="preserve"> 个月，主动停止生产，且正在</w:t>
      </w:r>
      <w:r>
        <w:rPr>
          <w:spacing w:val="-18"/>
          <w:w w:val="95"/>
          <w:lang w:eastAsia="zh-CN"/>
        </w:rPr>
        <w:t>积极推进的，对个人免予处罚。</w:t>
      </w:r>
    </w:p>
    <w:p>
      <w:pPr>
        <w:pStyle w:val="3"/>
        <w:spacing w:before="35" w:line="326" w:lineRule="auto"/>
        <w:ind w:left="106" w:right="273" w:firstLine="640"/>
        <w:jc w:val="both"/>
        <w:rPr>
          <w:lang w:eastAsia="zh-CN"/>
        </w:rPr>
      </w:pPr>
      <w:r>
        <w:rPr>
          <w:lang w:eastAsia="zh-CN"/>
        </w:rPr>
        <w:t>（四</w:t>
      </w:r>
      <w:r>
        <w:rPr>
          <w:spacing w:val="-115"/>
          <w:lang w:eastAsia="zh-CN"/>
        </w:rPr>
        <w:t>）</w:t>
      </w:r>
      <w:r>
        <w:rPr>
          <w:lang w:eastAsia="zh-CN"/>
        </w:rPr>
        <w:t>因突发故障等非主观故意因素导致污染防治设施不正</w:t>
      </w:r>
      <w:r>
        <w:rPr>
          <w:spacing w:val="3"/>
          <w:lang w:eastAsia="zh-CN"/>
        </w:rPr>
        <w:t>常运行，</w:t>
      </w:r>
      <w:r>
        <w:rPr>
          <w:lang w:eastAsia="zh-CN"/>
        </w:rPr>
        <w:t>24</w:t>
      </w:r>
      <w:r>
        <w:rPr>
          <w:spacing w:val="-5"/>
          <w:lang w:eastAsia="zh-CN"/>
        </w:rPr>
        <w:t xml:space="preserve"> 小时内及时报告并采取停、限产措施减少污染物排</w:t>
      </w:r>
      <w:r>
        <w:rPr>
          <w:spacing w:val="-5"/>
          <w:w w:val="95"/>
          <w:lang w:eastAsia="zh-CN"/>
        </w:rPr>
        <w:t>放，且已联网的在线监控企业日均值未超标的。</w:t>
      </w:r>
    </w:p>
    <w:p>
      <w:pPr>
        <w:pStyle w:val="3"/>
        <w:spacing w:before="37" w:line="326" w:lineRule="auto"/>
        <w:ind w:left="106" w:right="271" w:firstLine="640"/>
        <w:jc w:val="both"/>
        <w:rPr>
          <w:lang w:eastAsia="zh-CN"/>
        </w:rPr>
      </w:pPr>
      <w:r>
        <w:rPr>
          <w:lang w:eastAsia="zh-CN"/>
        </w:rPr>
        <w:t>（五</w:t>
      </w:r>
      <w:r>
        <w:rPr>
          <w:spacing w:val="-58"/>
          <w:lang w:eastAsia="zh-CN"/>
        </w:rPr>
        <w:t>）</w:t>
      </w:r>
      <w:r>
        <w:rPr>
          <w:spacing w:val="-7"/>
          <w:lang w:eastAsia="zh-CN"/>
        </w:rPr>
        <w:t>超标排放污染物，常规污染物单因子超标倍数小于等</w:t>
      </w:r>
      <w:r>
        <w:rPr>
          <w:spacing w:val="-44"/>
          <w:lang w:eastAsia="zh-CN"/>
        </w:rPr>
        <w:t xml:space="preserve">于 </w:t>
      </w:r>
      <w:r>
        <w:rPr>
          <w:lang w:eastAsia="zh-CN"/>
        </w:rPr>
        <w:t>0.1</w:t>
      </w:r>
      <w:r>
        <w:rPr>
          <w:spacing w:val="-48"/>
          <w:lang w:eastAsia="zh-CN"/>
        </w:rPr>
        <w:t xml:space="preserve"> 倍，或者 </w:t>
      </w:r>
      <w:r>
        <w:rPr>
          <w:lang w:eastAsia="zh-CN"/>
        </w:rPr>
        <w:t>pH</w:t>
      </w:r>
      <w:r>
        <w:rPr>
          <w:spacing w:val="-25"/>
          <w:lang w:eastAsia="zh-CN"/>
        </w:rPr>
        <w:t xml:space="preserve"> 值大于等于 </w:t>
      </w:r>
      <w:r>
        <w:rPr>
          <w:lang w:eastAsia="zh-CN"/>
        </w:rPr>
        <w:t>5</w:t>
      </w:r>
      <w:r>
        <w:rPr>
          <w:spacing w:val="-25"/>
          <w:lang w:eastAsia="zh-CN"/>
        </w:rPr>
        <w:t xml:space="preserve"> 且小于等于 </w:t>
      </w:r>
      <w:r>
        <w:rPr>
          <w:lang w:eastAsia="zh-CN"/>
        </w:rPr>
        <w:t>10</w:t>
      </w:r>
      <w:r>
        <w:rPr>
          <w:spacing w:val="-12"/>
          <w:lang w:eastAsia="zh-CN"/>
        </w:rPr>
        <w:t xml:space="preserve"> 的或者噪声超标</w:t>
      </w:r>
    </w:p>
    <w:p>
      <w:pPr>
        <w:pStyle w:val="3"/>
        <w:spacing w:before="37"/>
        <w:ind w:left="106"/>
        <w:rPr>
          <w:lang w:eastAsia="zh-CN"/>
        </w:rPr>
      </w:pPr>
      <w:r>
        <w:rPr>
          <w:lang w:eastAsia="zh-CN"/>
        </w:rPr>
        <w:t>在 1 分贝以内，首次出现，次日完成整改并达标排放的。</w:t>
      </w:r>
    </w:p>
    <w:p>
      <w:pPr>
        <w:pStyle w:val="3"/>
        <w:spacing w:before="150" w:line="326" w:lineRule="auto"/>
        <w:ind w:left="106" w:right="274" w:firstLine="640"/>
        <w:jc w:val="both"/>
        <w:rPr>
          <w:lang w:eastAsia="zh-CN"/>
        </w:rPr>
      </w:pPr>
      <w:r>
        <w:rPr>
          <w:w w:val="95"/>
          <w:lang w:eastAsia="zh-CN"/>
        </w:rPr>
        <w:t>（六</w:t>
      </w:r>
      <w:r>
        <w:rPr>
          <w:spacing w:val="-115"/>
          <w:w w:val="95"/>
          <w:lang w:eastAsia="zh-CN"/>
        </w:rPr>
        <w:t>）</w:t>
      </w:r>
      <w:r>
        <w:rPr>
          <w:w w:val="95"/>
          <w:lang w:eastAsia="zh-CN"/>
        </w:rPr>
        <w:t>未设置或未规范设置危险废物识别标志等危险废物管 理不规范行为，首次发现，经现场检查指出后立即改正的；</w:t>
      </w:r>
    </w:p>
    <w:p>
      <w:pPr>
        <w:pStyle w:val="3"/>
        <w:spacing w:before="34" w:line="326" w:lineRule="auto"/>
        <w:ind w:left="106" w:right="273" w:firstLine="640"/>
        <w:jc w:val="both"/>
        <w:rPr>
          <w:lang w:eastAsia="zh-CN"/>
        </w:rPr>
      </w:pPr>
      <w:r>
        <w:rPr>
          <w:lang w:eastAsia="zh-CN"/>
        </w:rPr>
        <w:t>（七</w:t>
      </w:r>
      <w:r>
        <w:rPr>
          <w:spacing w:val="-39"/>
          <w:lang w:eastAsia="zh-CN"/>
        </w:rPr>
        <w:t>）</w:t>
      </w:r>
      <w:r>
        <w:rPr>
          <w:spacing w:val="-10"/>
          <w:lang w:eastAsia="zh-CN"/>
        </w:rPr>
        <w:t xml:space="preserve">不规范贮存危险废物，数量小于 </w:t>
      </w:r>
      <w:r>
        <w:rPr>
          <w:lang w:eastAsia="zh-CN"/>
        </w:rPr>
        <w:t>0.1</w:t>
      </w:r>
      <w:r>
        <w:rPr>
          <w:spacing w:val="-17"/>
          <w:lang w:eastAsia="zh-CN"/>
        </w:rPr>
        <w:t xml:space="preserve"> 吨，经现场检查</w:t>
      </w:r>
      <w:r>
        <w:rPr>
          <w:spacing w:val="-17"/>
          <w:w w:val="95"/>
          <w:lang w:eastAsia="zh-CN"/>
        </w:rPr>
        <w:t>指出后立即改正，且未污染外环境的。</w:t>
      </w:r>
    </w:p>
    <w:p>
      <w:pPr>
        <w:pStyle w:val="3"/>
        <w:spacing w:before="34" w:line="326" w:lineRule="auto"/>
        <w:ind w:left="106" w:right="271" w:firstLine="640"/>
        <w:jc w:val="both"/>
        <w:rPr>
          <w:lang w:eastAsia="zh-CN"/>
        </w:rPr>
      </w:pPr>
      <w:r>
        <w:rPr>
          <w:spacing w:val="9"/>
          <w:w w:val="95"/>
          <w:lang w:eastAsia="zh-CN"/>
        </w:rPr>
        <w:t>（八）</w:t>
      </w:r>
      <w:r>
        <w:rPr>
          <w:spacing w:val="6"/>
          <w:w w:val="95"/>
          <w:lang w:eastAsia="zh-CN"/>
        </w:rPr>
        <w:t>未按照规定和监测规范设置监测点位和采样监测平 台，首次发现，经责令改正后及时完成整改的。</w:t>
      </w:r>
    </w:p>
    <w:p>
      <w:pPr>
        <w:pStyle w:val="3"/>
        <w:spacing w:before="34" w:line="326" w:lineRule="auto"/>
        <w:ind w:left="106" w:right="271" w:firstLine="640"/>
        <w:jc w:val="both"/>
        <w:rPr>
          <w:lang w:eastAsia="zh-CN"/>
        </w:rPr>
      </w:pPr>
      <w:r>
        <w:rPr>
          <w:lang w:eastAsia="zh-CN"/>
        </w:rPr>
        <w:t>（九</w:t>
      </w:r>
      <w:r>
        <w:rPr>
          <w:spacing w:val="-58"/>
          <w:lang w:eastAsia="zh-CN"/>
        </w:rPr>
        <w:t>）</w:t>
      </w:r>
      <w:r>
        <w:rPr>
          <w:spacing w:val="-4"/>
          <w:lang w:eastAsia="zh-CN"/>
        </w:rPr>
        <w:t>未按照规定开展突发环境事件的风险评估、环境安全</w:t>
      </w:r>
      <w:r>
        <w:rPr>
          <w:spacing w:val="-13"/>
          <w:lang w:eastAsia="zh-CN"/>
        </w:rPr>
        <w:t>隐患排查治理、应急预案备案、应急培训、储备必要的环境应急</w:t>
      </w:r>
      <w:r>
        <w:rPr>
          <w:spacing w:val="-23"/>
          <w:lang w:eastAsia="zh-CN"/>
        </w:rPr>
        <w:t xml:space="preserve">装备和物资及公开突发环境事件相关信息，且 </w:t>
      </w:r>
      <w:r>
        <w:rPr>
          <w:lang w:eastAsia="zh-CN"/>
        </w:rPr>
        <w:t>3</w:t>
      </w:r>
      <w:r>
        <w:rPr>
          <w:spacing w:val="-12"/>
          <w:lang w:eastAsia="zh-CN"/>
        </w:rPr>
        <w:t xml:space="preserve"> 年内未突发环境</w:t>
      </w:r>
      <w:r>
        <w:rPr>
          <w:spacing w:val="-12"/>
          <w:w w:val="95"/>
          <w:lang w:eastAsia="zh-CN"/>
        </w:rPr>
        <w:t>事件的，首次发现，经责令改正及时完成整改的。</w:t>
      </w:r>
    </w:p>
    <w:p>
      <w:pPr>
        <w:pStyle w:val="3"/>
        <w:spacing w:before="34" w:line="326" w:lineRule="auto"/>
        <w:ind w:left="106" w:firstLine="640"/>
        <w:rPr>
          <w:lang w:eastAsia="zh-CN"/>
        </w:rPr>
      </w:pPr>
      <w:r>
        <w:rPr>
          <w:lang w:eastAsia="zh-CN"/>
        </w:rPr>
        <w:t xml:space="preserve">（十）重点排污单位环境信息未及时公开或公开内容不全， </w:t>
      </w:r>
      <w:r>
        <w:rPr>
          <w:spacing w:val="-21"/>
          <w:w w:val="95"/>
          <w:lang w:eastAsia="zh-CN"/>
        </w:rPr>
        <w:t>首次发现，按要求及时完成整改的</w:t>
      </w:r>
      <w:r>
        <w:rPr>
          <w:spacing w:val="-12"/>
          <w:w w:val="95"/>
          <w:lang w:eastAsia="zh-CN"/>
        </w:rPr>
        <w:t>（不含公开内容弄虚作假行为</w:t>
      </w:r>
      <w:r>
        <w:rPr>
          <w:spacing w:val="-166"/>
          <w:w w:val="95"/>
          <w:lang w:eastAsia="zh-CN"/>
        </w:rPr>
        <w:t>）</w:t>
      </w:r>
      <w:r>
        <w:rPr>
          <w:w w:val="95"/>
          <w:lang w:eastAsia="zh-CN"/>
        </w:rPr>
        <w:t>。</w:t>
      </w:r>
    </w:p>
    <w:p>
      <w:pPr>
        <w:pStyle w:val="3"/>
        <w:spacing w:before="34" w:line="326" w:lineRule="auto"/>
        <w:ind w:left="106" w:right="272" w:firstLine="640"/>
        <w:jc w:val="both"/>
        <w:rPr>
          <w:lang w:eastAsia="zh-CN"/>
        </w:rPr>
      </w:pPr>
      <w:r>
        <w:rPr>
          <w:lang w:eastAsia="zh-CN"/>
        </w:rPr>
        <w:t>（十一</w:t>
      </w:r>
      <w:r>
        <w:rPr>
          <w:spacing w:val="-12"/>
          <w:lang w:eastAsia="zh-CN"/>
        </w:rPr>
        <w:t>）</w:t>
      </w:r>
      <w:r>
        <w:rPr>
          <w:spacing w:val="-6"/>
          <w:lang w:eastAsia="zh-CN"/>
        </w:rPr>
        <w:t xml:space="preserve">未使用焊烟收集处理设施，首次发现，焊机不超 </w:t>
      </w:r>
      <w:r>
        <w:rPr>
          <w:lang w:eastAsia="zh-CN"/>
        </w:rPr>
        <w:t xml:space="preserve">2 </w:t>
      </w:r>
      <w:r>
        <w:rPr>
          <w:w w:val="95"/>
          <w:lang w:eastAsia="zh-CN"/>
        </w:rPr>
        <w:t>台，经现场检查指出后立即改正的。</w:t>
      </w:r>
    </w:p>
    <w:p>
      <w:pPr>
        <w:pStyle w:val="3"/>
        <w:spacing w:before="34"/>
        <w:ind w:left="747"/>
        <w:rPr>
          <w:lang w:eastAsia="zh-CN"/>
        </w:rPr>
      </w:pPr>
      <w:r>
        <w:rPr>
          <w:w w:val="95"/>
          <w:lang w:eastAsia="zh-CN"/>
        </w:rPr>
        <w:t>（十二</w:t>
      </w:r>
      <w:r>
        <w:rPr>
          <w:spacing w:val="-58"/>
          <w:w w:val="95"/>
          <w:lang w:eastAsia="zh-CN"/>
        </w:rPr>
        <w:t>）</w:t>
      </w:r>
      <w:r>
        <w:rPr>
          <w:spacing w:val="-5"/>
          <w:w w:val="95"/>
          <w:lang w:eastAsia="zh-CN"/>
        </w:rPr>
        <w:t>其他违法行为轻微并及时纠正，没有造成环境污染</w:t>
      </w:r>
    </w:p>
    <w:p>
      <w:pPr>
        <w:rPr>
          <w:lang w:eastAsia="zh-CN"/>
        </w:rPr>
        <w:sectPr>
          <w:pgSz w:w="11910" w:h="16840"/>
          <w:pgMar w:top="1520" w:right="1200" w:bottom="1160" w:left="1480" w:header="0" w:footer="911" w:gutter="0"/>
          <w:cols w:space="720" w:num="1"/>
        </w:sectPr>
      </w:pPr>
    </w:p>
    <w:p>
      <w:pPr>
        <w:pStyle w:val="3"/>
        <w:spacing w:line="404" w:lineRule="exact"/>
        <w:ind w:left="106"/>
        <w:rPr>
          <w:lang w:eastAsia="zh-CN"/>
        </w:rPr>
      </w:pPr>
      <w:r>
        <w:rPr>
          <w:w w:val="95"/>
          <w:lang w:eastAsia="zh-CN"/>
        </w:rPr>
        <w:t>后果的情形。</w:t>
      </w:r>
    </w:p>
    <w:p>
      <w:pPr>
        <w:pStyle w:val="3"/>
        <w:spacing w:before="150" w:line="326" w:lineRule="auto"/>
        <w:ind w:left="106" w:right="111" w:firstLine="640"/>
        <w:jc w:val="both"/>
        <w:rPr>
          <w:lang w:eastAsia="zh-CN"/>
        </w:rPr>
      </w:pPr>
      <w:r>
        <w:rPr>
          <w:spacing w:val="-7"/>
          <w:lang w:eastAsia="zh-CN"/>
        </w:rPr>
        <w:t>执法人员必须对违法行为的事实、性质、情节以及社会危害</w:t>
      </w:r>
      <w:r>
        <w:rPr>
          <w:spacing w:val="-14"/>
          <w:lang w:eastAsia="zh-CN"/>
        </w:rPr>
        <w:t>程度进行全面调查，严格履行立案调查程序，对符合免予处罚条</w:t>
      </w:r>
      <w:r>
        <w:rPr>
          <w:spacing w:val="-15"/>
          <w:lang w:eastAsia="zh-CN"/>
        </w:rPr>
        <w:t>件的案件，应经行政执法机构集体研究讨论。环境违法行为在两</w:t>
      </w:r>
      <w:r>
        <w:rPr>
          <w:spacing w:val="-16"/>
          <w:lang w:eastAsia="zh-CN"/>
        </w:rPr>
        <w:t>年内未被发现的，不再给予行政处罚，但法律、法规另有规定的</w:t>
      </w:r>
      <w:r>
        <w:rPr>
          <w:spacing w:val="-13"/>
          <w:lang w:eastAsia="zh-CN"/>
        </w:rPr>
        <w:t>除外。两年期限从环境违法行为发生之日起计算；违法行为有连</w:t>
      </w:r>
      <w:r>
        <w:rPr>
          <w:spacing w:val="-13"/>
          <w:w w:val="95"/>
          <w:lang w:eastAsia="zh-CN"/>
        </w:rPr>
        <w:t>续状态或者继续状态的，从行为终了之日起计算。</w:t>
      </w:r>
    </w:p>
    <w:p>
      <w:pPr>
        <w:pStyle w:val="3"/>
        <w:spacing w:before="35"/>
        <w:ind w:left="747"/>
        <w:rPr>
          <w:rFonts w:ascii="黑体" w:eastAsia="黑体"/>
          <w:lang w:eastAsia="zh-CN"/>
        </w:rPr>
      </w:pPr>
      <w:r>
        <w:rPr>
          <w:rFonts w:hint="eastAsia" w:ascii="黑体" w:eastAsia="黑体"/>
          <w:lang w:eastAsia="zh-CN"/>
        </w:rPr>
        <w:t>第九条 对社会影响或生态破坏程度</w:t>
      </w:r>
    </w:p>
    <w:p>
      <w:pPr>
        <w:pStyle w:val="3"/>
        <w:spacing w:before="152" w:line="326" w:lineRule="auto"/>
        <w:ind w:left="106" w:right="113" w:firstLine="640"/>
        <w:jc w:val="both"/>
        <w:rPr>
          <w:lang w:eastAsia="zh-CN"/>
        </w:rPr>
      </w:pPr>
      <w:r>
        <w:rPr>
          <w:spacing w:val="6"/>
          <w:w w:val="95"/>
          <w:lang w:eastAsia="zh-CN"/>
        </w:rPr>
        <w:t>环境违法行为对社会影响或生态破坏的程度主要从以下几 个方面判定：</w:t>
      </w:r>
    </w:p>
    <w:p>
      <w:pPr>
        <w:pStyle w:val="3"/>
        <w:spacing w:before="36"/>
        <w:ind w:left="747"/>
        <w:rPr>
          <w:lang w:eastAsia="zh-CN"/>
        </w:rPr>
      </w:pPr>
      <w:r>
        <w:rPr>
          <w:w w:val="95"/>
          <w:lang w:eastAsia="zh-CN"/>
        </w:rPr>
        <w:t>（一）环境违法行为是否造成跨行政区域环境污染；</w:t>
      </w:r>
    </w:p>
    <w:p>
      <w:pPr>
        <w:pStyle w:val="3"/>
        <w:spacing w:before="149"/>
        <w:ind w:left="747"/>
        <w:rPr>
          <w:lang w:eastAsia="zh-CN"/>
        </w:rPr>
      </w:pPr>
      <w:r>
        <w:rPr>
          <w:w w:val="95"/>
          <w:lang w:eastAsia="zh-CN"/>
        </w:rPr>
        <w:t>（二</w:t>
      </w:r>
      <w:r>
        <w:rPr>
          <w:spacing w:val="-115"/>
          <w:w w:val="95"/>
          <w:lang w:eastAsia="zh-CN"/>
        </w:rPr>
        <w:t>）</w:t>
      </w:r>
      <w:r>
        <w:rPr>
          <w:w w:val="95"/>
          <w:lang w:eastAsia="zh-CN"/>
        </w:rPr>
        <w:t>环境违法行为是否引起不良社会反响造成群众举报投</w:t>
      </w:r>
    </w:p>
    <w:p>
      <w:pPr>
        <w:pStyle w:val="3"/>
        <w:spacing w:before="7"/>
        <w:rPr>
          <w:sz w:val="11"/>
          <w:lang w:eastAsia="zh-CN"/>
        </w:rPr>
      </w:pPr>
    </w:p>
    <w:p>
      <w:pPr>
        <w:pStyle w:val="3"/>
        <w:spacing w:before="1"/>
        <w:ind w:left="106"/>
        <w:rPr>
          <w:lang w:eastAsia="zh-CN"/>
        </w:rPr>
      </w:pPr>
      <w:r>
        <w:rPr>
          <w:w w:val="95"/>
          <w:lang w:eastAsia="zh-CN"/>
        </w:rPr>
        <w:t>诉；</w:t>
      </w:r>
    </w:p>
    <w:p>
      <w:pPr>
        <w:pStyle w:val="3"/>
        <w:spacing w:before="150"/>
        <w:ind w:left="747"/>
        <w:rPr>
          <w:lang w:eastAsia="zh-CN"/>
        </w:rPr>
      </w:pPr>
      <w:r>
        <w:rPr>
          <w:w w:val="95"/>
          <w:lang w:eastAsia="zh-CN"/>
        </w:rPr>
        <w:t>（三）环境违法行为是否造成舆论影响；</w:t>
      </w:r>
    </w:p>
    <w:p>
      <w:pPr>
        <w:pStyle w:val="3"/>
        <w:spacing w:before="152"/>
        <w:ind w:left="747"/>
        <w:rPr>
          <w:lang w:eastAsia="zh-CN"/>
        </w:rPr>
      </w:pPr>
      <w:r>
        <w:rPr>
          <w:w w:val="95"/>
          <w:lang w:eastAsia="zh-CN"/>
        </w:rPr>
        <w:t>（四</w:t>
      </w:r>
      <w:r>
        <w:rPr>
          <w:spacing w:val="-58"/>
          <w:w w:val="95"/>
          <w:lang w:eastAsia="zh-CN"/>
        </w:rPr>
        <w:t>）</w:t>
      </w:r>
      <w:r>
        <w:rPr>
          <w:spacing w:val="-5"/>
          <w:w w:val="95"/>
          <w:lang w:eastAsia="zh-CN"/>
        </w:rPr>
        <w:t>污染物排放去向是否为一、二类功能区或饮用水水源</w:t>
      </w:r>
    </w:p>
    <w:p>
      <w:pPr>
        <w:pStyle w:val="3"/>
        <w:spacing w:before="5"/>
        <w:rPr>
          <w:sz w:val="11"/>
          <w:lang w:eastAsia="zh-CN"/>
        </w:rPr>
      </w:pPr>
    </w:p>
    <w:p>
      <w:pPr>
        <w:pStyle w:val="3"/>
        <w:ind w:left="193" w:right="4885"/>
        <w:jc w:val="center"/>
        <w:rPr>
          <w:lang w:eastAsia="zh-CN"/>
        </w:rPr>
      </w:pPr>
      <w:r>
        <w:rPr>
          <w:w w:val="95"/>
          <w:lang w:eastAsia="zh-CN"/>
        </w:rPr>
        <w:t>保护区或Ⅰ、Ⅱ、Ⅲ类水体；</w:t>
      </w:r>
    </w:p>
    <w:p>
      <w:pPr>
        <w:pStyle w:val="3"/>
        <w:spacing w:before="151"/>
        <w:ind w:left="747"/>
        <w:rPr>
          <w:lang w:eastAsia="zh-CN"/>
        </w:rPr>
      </w:pPr>
      <w:r>
        <w:rPr>
          <w:w w:val="95"/>
          <w:lang w:eastAsia="zh-CN"/>
        </w:rPr>
        <w:t>（五）企业的规模大小、经济承受度；</w:t>
      </w:r>
    </w:p>
    <w:p>
      <w:pPr>
        <w:pStyle w:val="3"/>
        <w:spacing w:before="149" w:line="326" w:lineRule="auto"/>
        <w:ind w:left="106" w:right="113" w:firstLine="640"/>
        <w:jc w:val="both"/>
        <w:rPr>
          <w:lang w:eastAsia="zh-CN"/>
        </w:rPr>
      </w:pPr>
      <w:r>
        <w:rPr>
          <w:lang w:eastAsia="zh-CN"/>
        </w:rPr>
        <w:t>（六</w:t>
      </w:r>
      <w:r>
        <w:rPr>
          <w:spacing w:val="-29"/>
          <w:lang w:eastAsia="zh-CN"/>
        </w:rPr>
        <w:t>）</w:t>
      </w:r>
      <w:r>
        <w:rPr>
          <w:spacing w:val="-10"/>
          <w:lang w:eastAsia="zh-CN"/>
        </w:rPr>
        <w:t>是否造成土壤、植被、水体、景观等生态环境污染或</w:t>
      </w:r>
      <w:r>
        <w:rPr>
          <w:spacing w:val="-10"/>
          <w:w w:val="95"/>
          <w:lang w:eastAsia="zh-CN"/>
        </w:rPr>
        <w:t>破坏；</w:t>
      </w:r>
    </w:p>
    <w:p>
      <w:pPr>
        <w:pStyle w:val="3"/>
        <w:spacing w:before="34"/>
        <w:ind w:left="747"/>
        <w:rPr>
          <w:lang w:eastAsia="zh-CN"/>
        </w:rPr>
      </w:pPr>
      <w:r>
        <w:rPr>
          <w:w w:val="95"/>
          <w:lang w:eastAsia="zh-CN"/>
        </w:rPr>
        <w:t>（七）其他造成社会影响或生态破坏的情形。</w:t>
      </w:r>
    </w:p>
    <w:p>
      <w:pPr>
        <w:pStyle w:val="3"/>
        <w:spacing w:before="152"/>
        <w:ind w:left="747"/>
        <w:rPr>
          <w:rFonts w:ascii="黑体" w:eastAsia="黑体"/>
          <w:lang w:eastAsia="zh-CN"/>
        </w:rPr>
      </w:pPr>
      <w:r>
        <w:rPr>
          <w:rFonts w:hint="eastAsia" w:ascii="黑体" w:eastAsia="黑体"/>
          <w:lang w:eastAsia="zh-CN"/>
        </w:rPr>
        <w:t>第十条 裁量使用要求</w:t>
      </w:r>
    </w:p>
    <w:p>
      <w:pPr>
        <w:pStyle w:val="3"/>
        <w:spacing w:before="150" w:line="326" w:lineRule="auto"/>
        <w:ind w:left="106" w:right="111" w:firstLine="640"/>
        <w:jc w:val="both"/>
        <w:rPr>
          <w:lang w:eastAsia="zh-CN"/>
        </w:rPr>
      </w:pPr>
      <w:r>
        <w:rPr>
          <w:spacing w:val="-12"/>
          <w:lang w:eastAsia="zh-CN"/>
        </w:rPr>
        <w:t>同一时期内，对违法事实的性质、情节及社会危害程度相类</w:t>
      </w:r>
      <w:r>
        <w:rPr>
          <w:spacing w:val="-15"/>
          <w:lang w:eastAsia="zh-CN"/>
        </w:rPr>
        <w:t>似的同一类型案件，行使行政处罚自由裁量权时，适用的法律依</w:t>
      </w:r>
      <w:r>
        <w:rPr>
          <w:spacing w:val="-15"/>
          <w:w w:val="95"/>
          <w:lang w:eastAsia="zh-CN"/>
        </w:rPr>
        <w:t>据、处罚种类及幅度应当基本相同。</w:t>
      </w:r>
    </w:p>
    <w:p>
      <w:pPr>
        <w:spacing w:line="326" w:lineRule="auto"/>
        <w:jc w:val="both"/>
        <w:rPr>
          <w:lang w:eastAsia="zh-CN"/>
        </w:rPr>
        <w:sectPr>
          <w:pgSz w:w="11910" w:h="16840"/>
          <w:pgMar w:top="1520" w:right="1360" w:bottom="1160" w:left="1480" w:header="0" w:footer="911" w:gutter="0"/>
          <w:cols w:space="720" w:num="1"/>
        </w:sectPr>
      </w:pPr>
    </w:p>
    <w:p>
      <w:pPr>
        <w:pStyle w:val="3"/>
        <w:spacing w:line="404" w:lineRule="exact"/>
        <w:ind w:left="747"/>
        <w:rPr>
          <w:lang w:eastAsia="zh-CN"/>
        </w:rPr>
      </w:pPr>
      <w:r>
        <w:rPr>
          <w:w w:val="95"/>
          <w:lang w:eastAsia="zh-CN"/>
        </w:rPr>
        <w:t>同时具有从重、从轻情节的，应综合考虑，根据主要情节适</w:t>
      </w:r>
    </w:p>
    <w:p>
      <w:pPr>
        <w:pStyle w:val="3"/>
        <w:spacing w:before="150"/>
        <w:ind w:left="106"/>
        <w:rPr>
          <w:lang w:eastAsia="zh-CN"/>
        </w:rPr>
      </w:pPr>
      <w:r>
        <w:rPr>
          <w:w w:val="95"/>
          <w:lang w:eastAsia="zh-CN"/>
        </w:rPr>
        <w:t>用处罚。</w:t>
      </w:r>
    </w:p>
    <w:p>
      <w:pPr>
        <w:pStyle w:val="3"/>
        <w:spacing w:before="152" w:line="326" w:lineRule="auto"/>
        <w:ind w:left="106" w:right="271" w:firstLine="640"/>
        <w:jc w:val="both"/>
        <w:rPr>
          <w:lang w:eastAsia="zh-CN"/>
        </w:rPr>
      </w:pPr>
      <w:r>
        <w:rPr>
          <w:spacing w:val="-11"/>
          <w:lang w:eastAsia="zh-CN"/>
        </w:rPr>
        <w:t>同一违法行为，不得给予两次以上罚款的行政处罚。同一违</w:t>
      </w:r>
      <w:r>
        <w:rPr>
          <w:spacing w:val="-16"/>
          <w:lang w:eastAsia="zh-CN"/>
        </w:rPr>
        <w:t>法行为违反多个法律规范应当给予罚款处罚的，按照罚款数额高</w:t>
      </w:r>
      <w:r>
        <w:rPr>
          <w:spacing w:val="-16"/>
          <w:w w:val="95"/>
          <w:lang w:eastAsia="zh-CN"/>
        </w:rPr>
        <w:t>的规定执行。</w:t>
      </w:r>
    </w:p>
    <w:p>
      <w:pPr>
        <w:pStyle w:val="3"/>
        <w:spacing w:before="34" w:line="326" w:lineRule="auto"/>
        <w:ind w:left="106" w:firstLine="640"/>
        <w:rPr>
          <w:lang w:eastAsia="zh-CN"/>
        </w:rPr>
      </w:pPr>
      <w:r>
        <w:rPr>
          <w:lang w:eastAsia="zh-CN"/>
        </w:rPr>
        <w:t>实施了两个以上环境违法行为，且违法行为之间存在必然牵</w:t>
      </w:r>
      <w:r>
        <w:rPr>
          <w:w w:val="95"/>
          <w:lang w:eastAsia="zh-CN"/>
        </w:rPr>
        <w:t>连关系的，应当选择处罚较重的违法行为予以认定，并给予处罚。</w:t>
      </w:r>
    </w:p>
    <w:p>
      <w:pPr>
        <w:pStyle w:val="3"/>
        <w:spacing w:before="34" w:line="326" w:lineRule="auto"/>
        <w:ind w:left="106" w:right="273" w:firstLine="640"/>
        <w:jc w:val="both"/>
        <w:rPr>
          <w:lang w:eastAsia="zh-CN"/>
        </w:rPr>
      </w:pPr>
      <w:r>
        <w:rPr>
          <w:spacing w:val="-9"/>
          <w:lang w:eastAsia="zh-CN"/>
        </w:rPr>
        <w:t>实施两个以上环境违法行为，且违法行为之间不存在必然牵</w:t>
      </w:r>
      <w:r>
        <w:rPr>
          <w:spacing w:val="-9"/>
          <w:w w:val="95"/>
          <w:lang w:eastAsia="zh-CN"/>
        </w:rPr>
        <w:t>连关系的，应当对每个违法行为分别依法给予相应处罚。</w:t>
      </w:r>
    </w:p>
    <w:p>
      <w:pPr>
        <w:pStyle w:val="3"/>
        <w:spacing w:before="34" w:line="326" w:lineRule="auto"/>
        <w:ind w:left="106" w:right="271" w:firstLine="640"/>
        <w:jc w:val="both"/>
        <w:rPr>
          <w:lang w:eastAsia="zh-CN"/>
        </w:rPr>
      </w:pPr>
      <w:r>
        <w:rPr>
          <w:spacing w:val="-9"/>
          <w:lang w:eastAsia="zh-CN"/>
        </w:rPr>
        <w:t>环境违法案件调查取证过程中，执法人员应当以裁量规则为</w:t>
      </w:r>
      <w:r>
        <w:rPr>
          <w:spacing w:val="-12"/>
          <w:lang w:eastAsia="zh-CN"/>
        </w:rPr>
        <w:t>指导，全面调取有关违法行为和情节的证据。在提交行政处罚案</w:t>
      </w:r>
      <w:r>
        <w:rPr>
          <w:spacing w:val="-14"/>
          <w:lang w:eastAsia="zh-CN"/>
        </w:rPr>
        <w:t>件调查报告时，不仅要附有违法行为的定性证据，还应根据裁量</w:t>
      </w:r>
      <w:r>
        <w:rPr>
          <w:spacing w:val="-16"/>
          <w:w w:val="95"/>
          <w:lang w:eastAsia="zh-CN"/>
        </w:rPr>
        <w:t xml:space="preserve">要素提供有关定量证据，提出初步裁量建议。其中，对“整改情 </w:t>
      </w:r>
      <w:r>
        <w:rPr>
          <w:spacing w:val="-12"/>
          <w:lang w:eastAsia="zh-CN"/>
        </w:rPr>
        <w:t>况”裁量要素，应当在提交环境行政处罚案件调查材料前或者作</w:t>
      </w:r>
      <w:r>
        <w:rPr>
          <w:spacing w:val="-15"/>
          <w:lang w:eastAsia="zh-CN"/>
        </w:rPr>
        <w:t>出行政处罚决定前，对违法行为整改情况及时开展复查。案件审</w:t>
      </w:r>
      <w:r>
        <w:rPr>
          <w:spacing w:val="-19"/>
          <w:lang w:eastAsia="zh-CN"/>
        </w:rPr>
        <w:t>查部门应当考虑当事人违法行为改正情况提出最终裁量建议，经</w:t>
      </w:r>
      <w:r>
        <w:rPr>
          <w:spacing w:val="-19"/>
          <w:w w:val="95"/>
          <w:lang w:eastAsia="zh-CN"/>
        </w:rPr>
        <w:t>集体讨论确定最终罚款金额。</w:t>
      </w:r>
    </w:p>
    <w:p>
      <w:pPr>
        <w:pStyle w:val="3"/>
        <w:spacing w:before="34" w:line="326" w:lineRule="auto"/>
        <w:ind w:left="106" w:right="271" w:firstLine="640"/>
        <w:jc w:val="both"/>
        <w:rPr>
          <w:lang w:eastAsia="zh-CN"/>
        </w:rPr>
      </w:pPr>
      <w:r>
        <w:rPr>
          <w:spacing w:val="-10"/>
          <w:lang w:eastAsia="zh-CN"/>
        </w:rPr>
        <w:t>对不予行政处罚、从轻行政处罚、从重行政处罚的，应当在</w:t>
      </w:r>
      <w:r>
        <w:rPr>
          <w:spacing w:val="-10"/>
          <w:w w:val="95"/>
          <w:lang w:eastAsia="zh-CN"/>
        </w:rPr>
        <w:t>案卷中附具理由。</w:t>
      </w:r>
    </w:p>
    <w:p>
      <w:pPr>
        <w:pStyle w:val="3"/>
        <w:spacing w:before="34"/>
        <w:ind w:left="747"/>
        <w:rPr>
          <w:rFonts w:ascii="黑体" w:eastAsia="黑体"/>
          <w:lang w:eastAsia="zh-CN"/>
        </w:rPr>
      </w:pPr>
      <w:r>
        <w:rPr>
          <w:rFonts w:hint="eastAsia" w:ascii="黑体" w:eastAsia="黑体"/>
          <w:lang w:eastAsia="zh-CN"/>
        </w:rPr>
        <w:t>第十一条 法律适用</w:t>
      </w:r>
    </w:p>
    <w:p>
      <w:pPr>
        <w:pStyle w:val="3"/>
        <w:spacing w:before="152" w:line="326" w:lineRule="auto"/>
        <w:ind w:left="106" w:right="273" w:firstLine="640"/>
        <w:jc w:val="both"/>
        <w:rPr>
          <w:lang w:eastAsia="zh-CN"/>
        </w:rPr>
      </w:pPr>
      <w:r>
        <w:rPr>
          <w:spacing w:val="-11"/>
          <w:lang w:eastAsia="zh-CN"/>
        </w:rPr>
        <w:t>在不同法律法规中，对同一违法行为的法律责任有不同规定</w:t>
      </w:r>
      <w:r>
        <w:rPr>
          <w:spacing w:val="-11"/>
          <w:w w:val="95"/>
          <w:lang w:eastAsia="zh-CN"/>
        </w:rPr>
        <w:t>的，在适用法条时应当遵守以下规则：</w:t>
      </w:r>
    </w:p>
    <w:p>
      <w:pPr>
        <w:pStyle w:val="3"/>
        <w:spacing w:before="37" w:line="326" w:lineRule="auto"/>
        <w:ind w:left="106" w:right="96" w:firstLine="640"/>
        <w:rPr>
          <w:lang w:eastAsia="zh-CN"/>
        </w:rPr>
      </w:pPr>
      <w:r>
        <w:rPr>
          <w:lang w:eastAsia="zh-CN"/>
        </w:rPr>
        <w:t>（一</w:t>
      </w:r>
      <w:r>
        <w:rPr>
          <w:spacing w:val="-58"/>
          <w:lang w:eastAsia="zh-CN"/>
        </w:rPr>
        <w:t>）</w:t>
      </w:r>
      <w:r>
        <w:rPr>
          <w:spacing w:val="-6"/>
          <w:lang w:eastAsia="zh-CN"/>
        </w:rPr>
        <w:t>上位法优先于下位法，上位法与下位法的规定完全一</w:t>
      </w:r>
      <w:r>
        <w:rPr>
          <w:spacing w:val="-19"/>
          <w:w w:val="95"/>
          <w:lang w:eastAsia="zh-CN"/>
        </w:rPr>
        <w:t>致的，均可适用；下位法对上位法作出细化规定的，适用下位法。</w:t>
      </w:r>
    </w:p>
    <w:p>
      <w:pPr>
        <w:spacing w:line="326" w:lineRule="auto"/>
        <w:rPr>
          <w:lang w:eastAsia="zh-CN"/>
        </w:rPr>
        <w:sectPr>
          <w:pgSz w:w="11910" w:h="16840"/>
          <w:pgMar w:top="1520" w:right="1200" w:bottom="1160" w:left="1480" w:header="0" w:footer="911" w:gutter="0"/>
          <w:cols w:space="720" w:num="1"/>
        </w:sectPr>
      </w:pPr>
    </w:p>
    <w:p>
      <w:pPr>
        <w:pStyle w:val="3"/>
        <w:spacing w:line="404" w:lineRule="exact"/>
        <w:ind w:left="747"/>
        <w:rPr>
          <w:lang w:eastAsia="zh-CN"/>
        </w:rPr>
      </w:pPr>
      <w:r>
        <w:rPr>
          <w:w w:val="95"/>
          <w:lang w:eastAsia="zh-CN"/>
        </w:rPr>
        <w:t>（二）同一位阶的法律规范，新法优先旧法。</w:t>
      </w:r>
    </w:p>
    <w:p>
      <w:pPr>
        <w:pStyle w:val="3"/>
        <w:tabs>
          <w:tab w:val="left" w:pos="2347"/>
        </w:tabs>
        <w:spacing w:before="150"/>
        <w:ind w:left="747"/>
        <w:rPr>
          <w:rFonts w:ascii="黑体" w:eastAsia="黑体"/>
          <w:lang w:eastAsia="zh-CN"/>
        </w:rPr>
      </w:pPr>
      <w:r>
        <w:rPr>
          <w:rFonts w:hint="eastAsia" w:ascii="黑体" w:eastAsia="黑体"/>
          <w:lang w:eastAsia="zh-CN"/>
        </w:rPr>
        <w:t>第十二条</w:t>
      </w:r>
      <w:r>
        <w:rPr>
          <w:rFonts w:hint="eastAsia" w:ascii="黑体" w:eastAsia="黑体"/>
          <w:lang w:eastAsia="zh-CN"/>
        </w:rPr>
        <w:tab/>
      </w:r>
      <w:r>
        <w:rPr>
          <w:rFonts w:hint="eastAsia" w:ascii="黑体" w:eastAsia="黑体"/>
          <w:w w:val="95"/>
          <w:lang w:eastAsia="zh-CN"/>
        </w:rPr>
        <w:t>处罚告知</w:t>
      </w:r>
    </w:p>
    <w:p>
      <w:pPr>
        <w:pStyle w:val="3"/>
        <w:spacing w:before="152" w:line="326" w:lineRule="auto"/>
        <w:ind w:left="106" w:right="116" w:firstLine="640"/>
        <w:rPr>
          <w:lang w:eastAsia="zh-CN"/>
        </w:rPr>
      </w:pPr>
      <w:r>
        <w:rPr>
          <w:spacing w:val="-7"/>
          <w:lang w:eastAsia="zh-CN"/>
        </w:rPr>
        <w:t>在告知当事人环境行政处罚有关违法事实、证据、处罚依据时，应一并告知行政处罚裁量权的适用依据及其陈述申辩权利。</w:t>
      </w:r>
      <w:r>
        <w:rPr>
          <w:spacing w:val="-13"/>
          <w:lang w:eastAsia="zh-CN"/>
        </w:rPr>
        <w:t>当事人陈述申辩时对处罚裁量适用提出异议的，应当对异议情况</w:t>
      </w:r>
      <w:r>
        <w:rPr>
          <w:spacing w:val="-17"/>
          <w:lang w:eastAsia="zh-CN"/>
        </w:rPr>
        <w:t>进行核查并对合理意见予以采纳，不得因当事人的陈述申辩而加</w:t>
      </w:r>
      <w:r>
        <w:rPr>
          <w:spacing w:val="-17"/>
          <w:w w:val="95"/>
          <w:lang w:eastAsia="zh-CN"/>
        </w:rPr>
        <w:t>重处罚。</w:t>
      </w:r>
    </w:p>
    <w:p>
      <w:pPr>
        <w:pStyle w:val="3"/>
        <w:tabs>
          <w:tab w:val="left" w:pos="2347"/>
        </w:tabs>
        <w:spacing w:before="34"/>
        <w:ind w:left="747"/>
        <w:rPr>
          <w:rFonts w:ascii="黑体" w:eastAsia="黑体"/>
          <w:lang w:eastAsia="zh-CN"/>
        </w:rPr>
      </w:pPr>
      <w:r>
        <w:rPr>
          <w:rFonts w:hint="eastAsia" w:ascii="黑体" w:eastAsia="黑体"/>
          <w:lang w:eastAsia="zh-CN"/>
        </w:rPr>
        <w:t>第十三条</w:t>
      </w:r>
      <w:r>
        <w:rPr>
          <w:rFonts w:hint="eastAsia" w:ascii="黑体" w:eastAsia="黑体"/>
          <w:lang w:eastAsia="zh-CN"/>
        </w:rPr>
        <w:tab/>
      </w:r>
      <w:r>
        <w:rPr>
          <w:rFonts w:hint="eastAsia" w:ascii="黑体" w:eastAsia="黑体"/>
          <w:w w:val="95"/>
          <w:lang w:eastAsia="zh-CN"/>
        </w:rPr>
        <w:t>处罚决定</w:t>
      </w:r>
    </w:p>
    <w:p>
      <w:pPr>
        <w:pStyle w:val="3"/>
        <w:spacing w:before="152" w:line="326" w:lineRule="auto"/>
        <w:ind w:left="106" w:right="211" w:firstLine="640"/>
        <w:jc w:val="both"/>
        <w:rPr>
          <w:lang w:eastAsia="zh-CN"/>
        </w:rPr>
      </w:pPr>
      <w:r>
        <w:rPr>
          <w:spacing w:val="-11"/>
          <w:lang w:eastAsia="zh-CN"/>
        </w:rPr>
        <w:t>作出行政处罚决定时，应当在处罚决定书中载明行政处罚裁</w:t>
      </w:r>
      <w:r>
        <w:rPr>
          <w:spacing w:val="-15"/>
          <w:lang w:eastAsia="zh-CN"/>
        </w:rPr>
        <w:t>量的适用依据和理由，以及对当事人关于裁量的陈述申辩意见的</w:t>
      </w:r>
      <w:r>
        <w:rPr>
          <w:spacing w:val="-15"/>
          <w:w w:val="95"/>
          <w:lang w:eastAsia="zh-CN"/>
        </w:rPr>
        <w:t>采纳情况和理由。</w:t>
      </w:r>
    </w:p>
    <w:p>
      <w:pPr>
        <w:pStyle w:val="3"/>
        <w:tabs>
          <w:tab w:val="left" w:pos="2347"/>
        </w:tabs>
        <w:spacing w:before="35"/>
        <w:ind w:left="747"/>
        <w:rPr>
          <w:rFonts w:ascii="黑体" w:eastAsia="黑体"/>
          <w:lang w:eastAsia="zh-CN"/>
        </w:rPr>
      </w:pPr>
      <w:r>
        <w:rPr>
          <w:rFonts w:hint="eastAsia" w:ascii="黑体" w:eastAsia="黑体"/>
          <w:lang w:eastAsia="zh-CN"/>
        </w:rPr>
        <w:t>第十四条</w:t>
      </w:r>
      <w:r>
        <w:rPr>
          <w:rFonts w:hint="eastAsia" w:ascii="黑体" w:eastAsia="黑体"/>
          <w:lang w:eastAsia="zh-CN"/>
        </w:rPr>
        <w:tab/>
      </w:r>
      <w:r>
        <w:rPr>
          <w:rFonts w:hint="eastAsia" w:ascii="黑体" w:eastAsia="黑体"/>
          <w:w w:val="95"/>
          <w:lang w:eastAsia="zh-CN"/>
        </w:rPr>
        <w:t>其他规定</w:t>
      </w:r>
    </w:p>
    <w:p>
      <w:pPr>
        <w:pStyle w:val="3"/>
        <w:spacing w:before="152" w:line="326" w:lineRule="auto"/>
        <w:ind w:left="106" w:right="116" w:firstLine="640"/>
        <w:rPr>
          <w:lang w:eastAsia="zh-CN"/>
        </w:rPr>
      </w:pPr>
      <w:r>
        <w:rPr>
          <w:spacing w:val="-11"/>
          <w:lang w:eastAsia="zh-CN"/>
        </w:rPr>
        <w:t>法律、法规和规章对环境行政处罚裁量权另有规定的，从其</w:t>
      </w:r>
      <w:r>
        <w:rPr>
          <w:spacing w:val="-11"/>
          <w:w w:val="95"/>
          <w:lang w:eastAsia="zh-CN"/>
        </w:rPr>
        <w:t>规定。</w:t>
      </w:r>
    </w:p>
    <w:p>
      <w:pPr>
        <w:pStyle w:val="3"/>
        <w:spacing w:before="36" w:line="326" w:lineRule="auto"/>
        <w:ind w:left="106" w:firstLine="640"/>
        <w:rPr>
          <w:lang w:eastAsia="zh-CN"/>
        </w:rPr>
      </w:pPr>
      <w:r>
        <w:rPr>
          <w:spacing w:val="-24"/>
          <w:w w:val="95"/>
          <w:lang w:eastAsia="zh-CN"/>
        </w:rPr>
        <w:t>本裁量标准所指的“以上”“以内”包含本数，“以下”“不 足”“超过”不包含本数。</w:t>
      </w:r>
    </w:p>
    <w:p>
      <w:pPr>
        <w:pStyle w:val="3"/>
        <w:spacing w:before="36" w:line="326" w:lineRule="auto"/>
        <w:ind w:left="106" w:right="211" w:firstLine="640"/>
        <w:jc w:val="both"/>
        <w:rPr>
          <w:lang w:eastAsia="zh-CN"/>
        </w:rPr>
      </w:pPr>
      <w:r>
        <w:rPr>
          <w:spacing w:val="-6"/>
          <w:lang w:eastAsia="zh-CN"/>
        </w:rPr>
        <w:t xml:space="preserve">本裁量标准中未明确的环境违法行为，按照序号 </w:t>
      </w:r>
      <w:r>
        <w:rPr>
          <w:spacing w:val="-4"/>
          <w:lang w:eastAsia="zh-CN"/>
        </w:rPr>
        <w:t>182</w:t>
      </w:r>
      <w:r>
        <w:rPr>
          <w:spacing w:val="-2"/>
          <w:lang w:eastAsia="zh-CN"/>
        </w:rPr>
        <w:t>“唐山</w:t>
      </w:r>
      <w:r>
        <w:rPr>
          <w:spacing w:val="-5"/>
          <w:w w:val="95"/>
          <w:lang w:eastAsia="zh-CN"/>
        </w:rPr>
        <w:t>市生态环境行政处罚裁量规则</w:t>
      </w:r>
      <w:r>
        <w:rPr>
          <w:w w:val="95"/>
          <w:lang w:eastAsia="zh-CN"/>
        </w:rPr>
        <w:t>（其他环境违法行为</w:t>
      </w:r>
      <w:r>
        <w:rPr>
          <w:spacing w:val="-38"/>
          <w:w w:val="95"/>
          <w:lang w:eastAsia="zh-CN"/>
        </w:rPr>
        <w:t>）</w:t>
      </w:r>
      <w:r>
        <w:rPr>
          <w:spacing w:val="-8"/>
          <w:w w:val="95"/>
          <w:lang w:eastAsia="zh-CN"/>
        </w:rPr>
        <w:t>”进行综合 裁量。</w:t>
      </w:r>
    </w:p>
    <w:p>
      <w:pPr>
        <w:pStyle w:val="3"/>
        <w:tabs>
          <w:tab w:val="left" w:pos="2347"/>
        </w:tabs>
        <w:spacing w:before="34"/>
        <w:ind w:left="747"/>
        <w:rPr>
          <w:rFonts w:ascii="黑体" w:eastAsia="黑体"/>
          <w:lang w:eastAsia="zh-CN"/>
        </w:rPr>
      </w:pPr>
      <w:r>
        <w:rPr>
          <w:rFonts w:hint="eastAsia" w:ascii="黑体" w:eastAsia="黑体"/>
          <w:lang w:eastAsia="zh-CN"/>
        </w:rPr>
        <w:t>第十五条</w:t>
      </w:r>
      <w:r>
        <w:rPr>
          <w:rFonts w:hint="eastAsia" w:ascii="黑体" w:eastAsia="黑体"/>
          <w:lang w:eastAsia="zh-CN"/>
        </w:rPr>
        <w:tab/>
      </w:r>
      <w:r>
        <w:rPr>
          <w:rFonts w:hint="eastAsia" w:ascii="黑体" w:eastAsia="黑体"/>
          <w:w w:val="95"/>
          <w:lang w:eastAsia="zh-CN"/>
        </w:rPr>
        <w:t>施行日期</w:t>
      </w:r>
    </w:p>
    <w:p>
      <w:pPr>
        <w:pStyle w:val="3"/>
        <w:spacing w:before="97" w:line="326" w:lineRule="auto"/>
        <w:ind w:left="106" w:right="84" w:firstLine="640"/>
        <w:rPr>
          <w:lang w:eastAsia="zh-CN"/>
        </w:rPr>
      </w:pPr>
      <w:r>
        <w:rPr>
          <w:lang w:eastAsia="zh-CN"/>
        </w:rPr>
        <w:t>本裁量标准自印发之日起施行。《唐山市环境保护局办公室</w:t>
      </w:r>
      <w:r>
        <w:rPr>
          <w:w w:val="95"/>
          <w:lang w:eastAsia="zh-CN"/>
        </w:rPr>
        <w:t>关于印发&lt;唐山市环境保护行政处罚自由裁量适用规则&gt;的通知》</w:t>
      </w:r>
    </w:p>
    <w:p>
      <w:pPr>
        <w:pStyle w:val="3"/>
        <w:spacing w:before="37"/>
        <w:ind w:left="106"/>
        <w:rPr>
          <w:lang w:eastAsia="zh-CN"/>
        </w:rPr>
      </w:pPr>
      <w:r>
        <w:rPr>
          <w:lang w:eastAsia="zh-CN"/>
        </w:rPr>
        <w:t>（唐环办发〔2018〕151 号）同时废止。</w:t>
      </w:r>
    </w:p>
    <w:p>
      <w:pPr>
        <w:rPr>
          <w:lang w:eastAsia="zh-CN"/>
        </w:rPr>
        <w:sectPr>
          <w:pgSz w:w="11910" w:h="16840"/>
          <w:pgMar w:top="1520" w:right="1260" w:bottom="1160" w:left="1480" w:header="0" w:footer="911" w:gutter="0"/>
          <w:cols w:space="720" w:num="1"/>
        </w:sectPr>
      </w:pPr>
    </w:p>
    <w:p>
      <w:pPr>
        <w:pStyle w:val="3"/>
        <w:rPr>
          <w:sz w:val="20"/>
          <w:lang w:eastAsia="zh-CN"/>
        </w:rPr>
      </w:pPr>
    </w:p>
    <w:p>
      <w:pPr>
        <w:pStyle w:val="3"/>
        <w:rPr>
          <w:sz w:val="20"/>
          <w:lang w:eastAsia="zh-CN"/>
        </w:rPr>
      </w:pPr>
    </w:p>
    <w:p>
      <w:pPr>
        <w:pStyle w:val="3"/>
        <w:spacing w:before="6"/>
        <w:rPr>
          <w:sz w:val="27"/>
          <w:lang w:eastAsia="zh-CN"/>
        </w:rPr>
      </w:pPr>
    </w:p>
    <w:p>
      <w:pPr>
        <w:tabs>
          <w:tab w:val="left" w:pos="878"/>
        </w:tabs>
        <w:spacing w:before="8"/>
        <w:ind w:right="207"/>
        <w:jc w:val="center"/>
        <w:rPr>
          <w:rFonts w:ascii="PMingLiU" w:eastAsia="PMingLiU"/>
          <w:sz w:val="44"/>
          <w:lang w:eastAsia="zh-CN"/>
        </w:rPr>
      </w:pPr>
      <w:r>
        <w:rPr>
          <w:rFonts w:hint="eastAsia" w:ascii="PMingLiU" w:eastAsia="PMingLiU"/>
          <w:sz w:val="44"/>
          <w:lang w:eastAsia="zh-CN"/>
        </w:rPr>
        <w:t>目</w:t>
      </w:r>
      <w:r>
        <w:rPr>
          <w:rFonts w:hint="eastAsia" w:ascii="PMingLiU" w:eastAsia="PMingLiU"/>
          <w:sz w:val="44"/>
          <w:lang w:eastAsia="zh-CN"/>
        </w:rPr>
        <w:tab/>
      </w:r>
      <w:r>
        <w:rPr>
          <w:rFonts w:hint="eastAsia" w:ascii="PMingLiU" w:eastAsia="PMingLiU"/>
          <w:sz w:val="44"/>
          <w:lang w:eastAsia="zh-CN"/>
        </w:rPr>
        <w:t>录</w:t>
      </w:r>
    </w:p>
    <w:p>
      <w:pPr>
        <w:pStyle w:val="3"/>
        <w:spacing w:before="6"/>
        <w:rPr>
          <w:rFonts w:ascii="PMingLiU"/>
          <w:sz w:val="77"/>
          <w:lang w:eastAsia="zh-CN"/>
        </w:rPr>
      </w:pPr>
    </w:p>
    <w:p>
      <w:pPr>
        <w:pStyle w:val="3"/>
        <w:tabs>
          <w:tab w:val="left" w:leader="dot" w:pos="8565"/>
        </w:tabs>
        <w:spacing w:before="1"/>
        <w:ind w:left="547"/>
        <w:rPr>
          <w:lang w:eastAsia="zh-CN"/>
        </w:rPr>
      </w:pPr>
      <w:r>
        <w:rPr>
          <w:lang w:eastAsia="zh-CN"/>
        </w:rPr>
        <w:t>环评类【序号</w:t>
      </w:r>
      <w:r>
        <w:rPr>
          <w:spacing w:val="1"/>
          <w:lang w:eastAsia="zh-CN"/>
        </w:rPr>
        <w:t xml:space="preserve"> </w:t>
      </w:r>
      <w:r>
        <w:rPr>
          <w:lang w:eastAsia="zh-CN"/>
        </w:rPr>
        <w:t>1</w:t>
      </w:r>
      <w:r>
        <w:rPr>
          <w:spacing w:val="2"/>
          <w:lang w:eastAsia="zh-CN"/>
        </w:rPr>
        <w:t xml:space="preserve"> </w:t>
      </w:r>
      <w:r>
        <w:rPr>
          <w:lang w:eastAsia="zh-CN"/>
        </w:rPr>
        <w:t>-</w:t>
      </w:r>
      <w:r>
        <w:rPr>
          <w:spacing w:val="12"/>
          <w:lang w:eastAsia="zh-CN"/>
        </w:rPr>
        <w:t xml:space="preserve"> </w:t>
      </w:r>
      <w:r>
        <w:rPr>
          <w:lang w:eastAsia="zh-CN"/>
        </w:rPr>
        <w:t>9</w:t>
      </w:r>
      <w:r>
        <w:rPr>
          <w:spacing w:val="-3"/>
          <w:lang w:eastAsia="zh-CN"/>
        </w:rPr>
        <w:t xml:space="preserve"> </w:t>
      </w:r>
      <w:r>
        <w:rPr>
          <w:lang w:eastAsia="zh-CN"/>
        </w:rPr>
        <w:t>】</w:t>
      </w:r>
      <w:r>
        <w:rPr>
          <w:rFonts w:ascii="Times New Roman" w:eastAsia="Times New Roman"/>
          <w:lang w:eastAsia="zh-CN"/>
        </w:rPr>
        <w:tab/>
      </w:r>
      <w:r>
        <w:rPr>
          <w:lang w:eastAsia="zh-CN"/>
        </w:rPr>
        <w:t>9</w:t>
      </w:r>
    </w:p>
    <w:p>
      <w:pPr>
        <w:pStyle w:val="3"/>
        <w:tabs>
          <w:tab w:val="left" w:leader="dot" w:pos="8431"/>
        </w:tabs>
        <w:spacing w:before="380"/>
        <w:ind w:left="547"/>
        <w:rPr>
          <w:lang w:eastAsia="zh-CN"/>
        </w:rPr>
      </w:pPr>
      <w:r>
        <w:rPr>
          <w:lang w:eastAsia="zh-CN"/>
        </w:rPr>
        <w:t>大气类【序号</w:t>
      </w:r>
      <w:r>
        <w:rPr>
          <w:spacing w:val="-81"/>
          <w:lang w:eastAsia="zh-CN"/>
        </w:rPr>
        <w:t xml:space="preserve"> </w:t>
      </w:r>
      <w:r>
        <w:rPr>
          <w:lang w:eastAsia="zh-CN"/>
        </w:rPr>
        <w:t>10</w:t>
      </w:r>
      <w:r>
        <w:rPr>
          <w:spacing w:val="-20"/>
          <w:lang w:eastAsia="zh-CN"/>
        </w:rPr>
        <w:t xml:space="preserve"> </w:t>
      </w:r>
      <w:r>
        <w:rPr>
          <w:lang w:eastAsia="zh-CN"/>
        </w:rPr>
        <w:t>-</w:t>
      </w:r>
      <w:r>
        <w:rPr>
          <w:spacing w:val="-20"/>
          <w:lang w:eastAsia="zh-CN"/>
        </w:rPr>
        <w:t xml:space="preserve"> </w:t>
      </w:r>
      <w:r>
        <w:rPr>
          <w:lang w:eastAsia="zh-CN"/>
        </w:rPr>
        <w:t>48】</w:t>
      </w:r>
      <w:r>
        <w:rPr>
          <w:rFonts w:ascii="Times New Roman" w:eastAsia="Times New Roman"/>
          <w:lang w:eastAsia="zh-CN"/>
        </w:rPr>
        <w:tab/>
      </w:r>
      <w:r>
        <w:rPr>
          <w:lang w:eastAsia="zh-CN"/>
        </w:rPr>
        <w:t>22</w:t>
      </w:r>
    </w:p>
    <w:p>
      <w:pPr>
        <w:pStyle w:val="3"/>
        <w:tabs>
          <w:tab w:val="left" w:pos="1187"/>
          <w:tab w:val="left" w:leader="dot" w:pos="8431"/>
        </w:tabs>
        <w:spacing w:before="380"/>
        <w:ind w:left="547"/>
        <w:rPr>
          <w:lang w:eastAsia="zh-CN"/>
        </w:rPr>
      </w:pPr>
      <w:r>
        <w:rPr>
          <w:lang w:eastAsia="zh-CN"/>
        </w:rPr>
        <w:t>水</w:t>
      </w:r>
      <w:r>
        <w:rPr>
          <w:lang w:eastAsia="zh-CN"/>
        </w:rPr>
        <w:tab/>
      </w:r>
      <w:r>
        <w:rPr>
          <w:lang w:eastAsia="zh-CN"/>
        </w:rPr>
        <w:t>类【序号</w:t>
      </w:r>
      <w:r>
        <w:rPr>
          <w:spacing w:val="-80"/>
          <w:lang w:eastAsia="zh-CN"/>
        </w:rPr>
        <w:t xml:space="preserve"> </w:t>
      </w:r>
      <w:r>
        <w:rPr>
          <w:lang w:eastAsia="zh-CN"/>
        </w:rPr>
        <w:t>49</w:t>
      </w:r>
      <w:r>
        <w:rPr>
          <w:spacing w:val="-20"/>
          <w:lang w:eastAsia="zh-CN"/>
        </w:rPr>
        <w:t xml:space="preserve"> </w:t>
      </w:r>
      <w:r>
        <w:rPr>
          <w:lang w:eastAsia="zh-CN"/>
        </w:rPr>
        <w:t>-</w:t>
      </w:r>
      <w:r>
        <w:rPr>
          <w:spacing w:val="-20"/>
          <w:lang w:eastAsia="zh-CN"/>
        </w:rPr>
        <w:t xml:space="preserve"> </w:t>
      </w:r>
      <w:r>
        <w:rPr>
          <w:lang w:eastAsia="zh-CN"/>
        </w:rPr>
        <w:t>69】</w:t>
      </w:r>
      <w:r>
        <w:rPr>
          <w:rFonts w:ascii="Times New Roman" w:eastAsia="Times New Roman"/>
          <w:lang w:eastAsia="zh-CN"/>
        </w:rPr>
        <w:tab/>
      </w:r>
      <w:r>
        <w:rPr>
          <w:lang w:eastAsia="zh-CN"/>
        </w:rPr>
        <w:t>74</w:t>
      </w:r>
    </w:p>
    <w:p>
      <w:pPr>
        <w:pStyle w:val="3"/>
        <w:tabs>
          <w:tab w:val="left" w:leader="dot" w:pos="8272"/>
        </w:tabs>
        <w:spacing w:before="383"/>
        <w:ind w:left="547"/>
        <w:rPr>
          <w:lang w:eastAsia="zh-CN"/>
        </w:rPr>
      </w:pPr>
      <w:r>
        <w:rPr>
          <w:lang w:eastAsia="zh-CN"/>
        </w:rPr>
        <w:t>土壤类【序号</w:t>
      </w:r>
      <w:r>
        <w:rPr>
          <w:spacing w:val="-81"/>
          <w:lang w:eastAsia="zh-CN"/>
        </w:rPr>
        <w:t xml:space="preserve"> </w:t>
      </w:r>
      <w:r>
        <w:rPr>
          <w:lang w:eastAsia="zh-CN"/>
        </w:rPr>
        <w:t>70</w:t>
      </w:r>
      <w:r>
        <w:rPr>
          <w:spacing w:val="-20"/>
          <w:lang w:eastAsia="zh-CN"/>
        </w:rPr>
        <w:t xml:space="preserve"> </w:t>
      </w:r>
      <w:r>
        <w:rPr>
          <w:lang w:eastAsia="zh-CN"/>
        </w:rPr>
        <w:t>-</w:t>
      </w:r>
      <w:r>
        <w:rPr>
          <w:spacing w:val="-20"/>
          <w:lang w:eastAsia="zh-CN"/>
        </w:rPr>
        <w:t xml:space="preserve"> </w:t>
      </w:r>
      <w:r>
        <w:rPr>
          <w:lang w:eastAsia="zh-CN"/>
        </w:rPr>
        <w:t>87】</w:t>
      </w:r>
      <w:r>
        <w:rPr>
          <w:rFonts w:ascii="Times New Roman" w:eastAsia="Times New Roman"/>
          <w:lang w:eastAsia="zh-CN"/>
        </w:rPr>
        <w:tab/>
      </w:r>
      <w:r>
        <w:rPr>
          <w:lang w:eastAsia="zh-CN"/>
        </w:rPr>
        <w:t>111</w:t>
      </w:r>
    </w:p>
    <w:p>
      <w:pPr>
        <w:pStyle w:val="3"/>
        <w:tabs>
          <w:tab w:val="left" w:leader="dot" w:pos="8272"/>
        </w:tabs>
        <w:spacing w:before="380"/>
        <w:ind w:left="547"/>
        <w:rPr>
          <w:lang w:eastAsia="zh-CN"/>
        </w:rPr>
      </w:pPr>
      <w:r>
        <w:rPr>
          <w:lang w:eastAsia="zh-CN"/>
        </w:rPr>
        <w:t>固废类【序号</w:t>
      </w:r>
      <w:r>
        <w:rPr>
          <w:spacing w:val="-81"/>
          <w:lang w:eastAsia="zh-CN"/>
        </w:rPr>
        <w:t xml:space="preserve"> </w:t>
      </w:r>
      <w:r>
        <w:rPr>
          <w:lang w:eastAsia="zh-CN"/>
        </w:rPr>
        <w:t>88</w:t>
      </w:r>
      <w:r>
        <w:rPr>
          <w:spacing w:val="-37"/>
          <w:lang w:eastAsia="zh-CN"/>
        </w:rPr>
        <w:t xml:space="preserve"> </w:t>
      </w:r>
      <w:r>
        <w:rPr>
          <w:lang w:eastAsia="zh-CN"/>
        </w:rPr>
        <w:t>-126】</w:t>
      </w:r>
      <w:r>
        <w:rPr>
          <w:rFonts w:ascii="Times New Roman" w:eastAsia="Times New Roman"/>
          <w:lang w:eastAsia="zh-CN"/>
        </w:rPr>
        <w:tab/>
      </w:r>
      <w:r>
        <w:rPr>
          <w:lang w:eastAsia="zh-CN"/>
        </w:rPr>
        <w:t>131</w:t>
      </w:r>
    </w:p>
    <w:p>
      <w:pPr>
        <w:pStyle w:val="3"/>
        <w:tabs>
          <w:tab w:val="left" w:leader="dot" w:pos="8272"/>
        </w:tabs>
        <w:spacing w:before="380"/>
        <w:ind w:left="547"/>
        <w:rPr>
          <w:lang w:eastAsia="zh-CN"/>
        </w:rPr>
      </w:pPr>
      <w:r>
        <w:rPr>
          <w:lang w:eastAsia="zh-CN"/>
        </w:rPr>
        <w:t>海洋</w:t>
      </w:r>
      <w:r>
        <w:rPr>
          <w:spacing w:val="-17"/>
          <w:lang w:eastAsia="zh-CN"/>
        </w:rPr>
        <w:t>类</w:t>
      </w:r>
      <w:r>
        <w:rPr>
          <w:lang w:eastAsia="zh-CN"/>
        </w:rPr>
        <w:t>【序号</w:t>
      </w:r>
      <w:r>
        <w:rPr>
          <w:spacing w:val="-82"/>
          <w:lang w:eastAsia="zh-CN"/>
        </w:rPr>
        <w:t xml:space="preserve"> </w:t>
      </w:r>
      <w:r>
        <w:rPr>
          <w:lang w:eastAsia="zh-CN"/>
        </w:rPr>
        <w:t>127-128】</w:t>
      </w:r>
      <w:r>
        <w:rPr>
          <w:rFonts w:ascii="Times New Roman" w:eastAsia="Times New Roman"/>
          <w:lang w:eastAsia="zh-CN"/>
        </w:rPr>
        <w:tab/>
      </w:r>
      <w:r>
        <w:rPr>
          <w:lang w:eastAsia="zh-CN"/>
        </w:rPr>
        <w:t>178</w:t>
      </w:r>
    </w:p>
    <w:p>
      <w:pPr>
        <w:pStyle w:val="3"/>
        <w:tabs>
          <w:tab w:val="left" w:leader="dot" w:pos="8272"/>
        </w:tabs>
        <w:spacing w:before="383"/>
        <w:ind w:left="547"/>
        <w:rPr>
          <w:lang w:eastAsia="zh-CN"/>
        </w:rPr>
      </w:pPr>
      <w:r>
        <w:rPr>
          <w:lang w:eastAsia="zh-CN"/>
        </w:rPr>
        <w:t>辐射</w:t>
      </w:r>
      <w:r>
        <w:rPr>
          <w:spacing w:val="-17"/>
          <w:lang w:eastAsia="zh-CN"/>
        </w:rPr>
        <w:t>类</w:t>
      </w:r>
      <w:r>
        <w:rPr>
          <w:lang w:eastAsia="zh-CN"/>
        </w:rPr>
        <w:t>【序号</w:t>
      </w:r>
      <w:r>
        <w:rPr>
          <w:spacing w:val="-82"/>
          <w:lang w:eastAsia="zh-CN"/>
        </w:rPr>
        <w:t xml:space="preserve"> </w:t>
      </w:r>
      <w:r>
        <w:rPr>
          <w:lang w:eastAsia="zh-CN"/>
        </w:rPr>
        <w:t>129-154】</w:t>
      </w:r>
      <w:r>
        <w:rPr>
          <w:rFonts w:ascii="Times New Roman" w:eastAsia="Times New Roman"/>
          <w:lang w:eastAsia="zh-CN"/>
        </w:rPr>
        <w:tab/>
      </w:r>
      <w:r>
        <w:rPr>
          <w:lang w:eastAsia="zh-CN"/>
        </w:rPr>
        <w:t>180</w:t>
      </w:r>
    </w:p>
    <w:p>
      <w:pPr>
        <w:pStyle w:val="3"/>
        <w:tabs>
          <w:tab w:val="left" w:leader="dot" w:pos="8272"/>
        </w:tabs>
        <w:spacing w:before="380"/>
        <w:ind w:left="547"/>
        <w:rPr>
          <w:lang w:eastAsia="zh-CN"/>
        </w:rPr>
      </w:pPr>
      <w:r>
        <w:rPr>
          <w:lang w:eastAsia="zh-CN"/>
        </w:rPr>
        <w:t>其他</w:t>
      </w:r>
      <w:r>
        <w:rPr>
          <w:spacing w:val="-17"/>
          <w:lang w:eastAsia="zh-CN"/>
        </w:rPr>
        <w:t>类</w:t>
      </w:r>
      <w:r>
        <w:rPr>
          <w:lang w:eastAsia="zh-CN"/>
        </w:rPr>
        <w:t>【序号</w:t>
      </w:r>
      <w:r>
        <w:rPr>
          <w:spacing w:val="-82"/>
          <w:lang w:eastAsia="zh-CN"/>
        </w:rPr>
        <w:t xml:space="preserve"> </w:t>
      </w:r>
      <w:r>
        <w:rPr>
          <w:lang w:eastAsia="zh-CN"/>
        </w:rPr>
        <w:t>155-167】</w:t>
      </w:r>
      <w:r>
        <w:rPr>
          <w:rFonts w:ascii="Times New Roman" w:eastAsia="Times New Roman"/>
          <w:lang w:eastAsia="zh-CN"/>
        </w:rPr>
        <w:tab/>
      </w:r>
      <w:r>
        <w:rPr>
          <w:lang w:eastAsia="zh-CN"/>
        </w:rPr>
        <w:t>209</w:t>
      </w:r>
    </w:p>
    <w:p>
      <w:pPr>
        <w:pStyle w:val="3"/>
        <w:tabs>
          <w:tab w:val="left" w:leader="dot" w:pos="8272"/>
        </w:tabs>
        <w:spacing w:before="380"/>
        <w:ind w:left="547"/>
        <w:rPr>
          <w:lang w:eastAsia="zh-CN"/>
        </w:rPr>
      </w:pPr>
      <w:r>
        <w:rPr>
          <w:lang w:eastAsia="zh-CN"/>
        </w:rPr>
        <w:t>唐山市大气污染防治若干规</w:t>
      </w:r>
      <w:r>
        <w:rPr>
          <w:spacing w:val="-17"/>
          <w:lang w:eastAsia="zh-CN"/>
        </w:rPr>
        <w:t>定</w:t>
      </w:r>
      <w:r>
        <w:rPr>
          <w:lang w:eastAsia="zh-CN"/>
        </w:rPr>
        <w:t>【序号</w:t>
      </w:r>
      <w:r>
        <w:rPr>
          <w:spacing w:val="-83"/>
          <w:lang w:eastAsia="zh-CN"/>
        </w:rPr>
        <w:t xml:space="preserve"> </w:t>
      </w:r>
      <w:r>
        <w:rPr>
          <w:lang w:eastAsia="zh-CN"/>
        </w:rPr>
        <w:t>168-181】</w:t>
      </w:r>
      <w:r>
        <w:rPr>
          <w:rFonts w:ascii="Times New Roman" w:eastAsia="Times New Roman"/>
          <w:lang w:eastAsia="zh-CN"/>
        </w:rPr>
        <w:tab/>
      </w:r>
      <w:r>
        <w:rPr>
          <w:lang w:eastAsia="zh-CN"/>
        </w:rPr>
        <w:t>224</w:t>
      </w:r>
    </w:p>
    <w:p>
      <w:pPr>
        <w:pStyle w:val="3"/>
        <w:tabs>
          <w:tab w:val="left" w:leader="dot" w:pos="8272"/>
        </w:tabs>
        <w:spacing w:before="383"/>
        <w:ind w:left="547"/>
        <w:rPr>
          <w:lang w:eastAsia="zh-CN"/>
        </w:rPr>
      </w:pPr>
      <w:r>
        <w:rPr>
          <w:lang w:eastAsia="zh-CN"/>
        </w:rPr>
        <w:t>其他环境违法行</w:t>
      </w:r>
      <w:r>
        <w:rPr>
          <w:spacing w:val="-96"/>
          <w:lang w:eastAsia="zh-CN"/>
        </w:rPr>
        <w:t>为</w:t>
      </w:r>
      <w:r>
        <w:rPr>
          <w:lang w:eastAsia="zh-CN"/>
        </w:rPr>
        <w:t>【序号</w:t>
      </w:r>
      <w:r>
        <w:rPr>
          <w:spacing w:val="-82"/>
          <w:lang w:eastAsia="zh-CN"/>
        </w:rPr>
        <w:t xml:space="preserve"> </w:t>
      </w:r>
      <w:r>
        <w:rPr>
          <w:lang w:eastAsia="zh-CN"/>
        </w:rPr>
        <w:t>182</w:t>
      </w:r>
      <w:r>
        <w:rPr>
          <w:spacing w:val="-96"/>
          <w:lang w:eastAsia="zh-CN"/>
        </w:rPr>
        <w:t>】</w:t>
      </w:r>
      <w:r>
        <w:rPr>
          <w:rFonts w:ascii="Times New Roman" w:eastAsia="Times New Roman"/>
          <w:spacing w:val="-96"/>
          <w:lang w:eastAsia="zh-CN"/>
        </w:rPr>
        <w:tab/>
      </w:r>
      <w:r>
        <w:rPr>
          <w:lang w:eastAsia="zh-CN"/>
        </w:rPr>
        <w:t>238</w:t>
      </w:r>
    </w:p>
    <w:p>
      <w:pPr>
        <w:rPr>
          <w:lang w:eastAsia="zh-CN"/>
        </w:rPr>
        <w:sectPr>
          <w:pgSz w:w="11910" w:h="16840"/>
          <w:pgMar w:top="1580" w:right="1360" w:bottom="1160" w:left="168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897"/>
        <w:gridCol w:w="793"/>
        <w:gridCol w:w="354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8929" w:type="dxa"/>
            <w:gridSpan w:val="5"/>
          </w:tcPr>
          <w:p>
            <w:pPr>
              <w:pStyle w:val="10"/>
              <w:spacing w:before="11"/>
              <w:ind w:left="460"/>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9" w:type="dxa"/>
          </w:tcPr>
          <w:p>
            <w:pPr>
              <w:pStyle w:val="10"/>
              <w:spacing w:line="485" w:lineRule="exact"/>
              <w:ind w:left="448"/>
              <w:rPr>
                <w:rFonts w:ascii="Microsoft JhengHei" w:eastAsia="Microsoft JhengHei"/>
                <w:b/>
                <w:sz w:val="28"/>
              </w:rPr>
            </w:pPr>
            <w:r>
              <w:rPr>
                <w:rFonts w:hint="eastAsia" w:ascii="Microsoft JhengHei" w:eastAsia="Microsoft JhengHei"/>
                <w:b/>
                <w:sz w:val="28"/>
              </w:rPr>
              <w:t>序号</w:t>
            </w:r>
          </w:p>
        </w:tc>
        <w:tc>
          <w:tcPr>
            <w:tcW w:w="7460" w:type="dxa"/>
            <w:gridSpan w:val="4"/>
          </w:tcPr>
          <w:p>
            <w:pPr>
              <w:pStyle w:val="10"/>
              <w:spacing w:before="119"/>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exact"/>
        </w:trPr>
        <w:tc>
          <w:tcPr>
            <w:tcW w:w="1469" w:type="dxa"/>
          </w:tcPr>
          <w:p>
            <w:pPr>
              <w:pStyle w:val="10"/>
              <w:spacing w:before="218"/>
              <w:ind w:left="102"/>
              <w:rPr>
                <w:rFonts w:ascii="Microsoft JhengHei" w:eastAsia="Microsoft JhengHei"/>
                <w:b/>
                <w:sz w:val="28"/>
              </w:rPr>
            </w:pPr>
            <w:r>
              <w:rPr>
                <w:rFonts w:hint="eastAsia" w:ascii="Microsoft JhengHei" w:eastAsia="Microsoft JhengHei"/>
                <w:b/>
                <w:sz w:val="28"/>
              </w:rPr>
              <w:t>违法行为</w:t>
            </w:r>
          </w:p>
        </w:tc>
        <w:tc>
          <w:tcPr>
            <w:tcW w:w="7460" w:type="dxa"/>
            <w:gridSpan w:val="4"/>
          </w:tcPr>
          <w:p>
            <w:pPr>
              <w:pStyle w:val="10"/>
              <w:spacing w:before="58" w:line="312" w:lineRule="exact"/>
              <w:ind w:left="102" w:right="146"/>
              <w:jc w:val="both"/>
              <w:rPr>
                <w:sz w:val="24"/>
                <w:lang w:eastAsia="zh-CN"/>
              </w:rPr>
            </w:pPr>
            <w:r>
              <w:rPr>
                <w:sz w:val="24"/>
                <w:lang w:eastAsia="zh-CN"/>
              </w:rPr>
              <w:t>建设单位未依法报批建设项目环境影响报告书、报告表，或者未依照规定重新报批或者报请重新审核环境影响报告书、报告表，擅自开工建设的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2" w:hRule="exact"/>
        </w:trPr>
        <w:tc>
          <w:tcPr>
            <w:tcW w:w="146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5"/>
              <w:rPr>
                <w:sz w:val="21"/>
                <w:lang w:eastAsia="zh-CN"/>
              </w:rPr>
            </w:pPr>
          </w:p>
          <w:p>
            <w:pPr>
              <w:pStyle w:val="10"/>
              <w:ind w:left="167"/>
              <w:rPr>
                <w:rFonts w:ascii="Microsoft JhengHei" w:eastAsia="Microsoft JhengHei"/>
                <w:b/>
                <w:sz w:val="28"/>
              </w:rPr>
            </w:pPr>
            <w:r>
              <w:rPr>
                <w:rFonts w:hint="eastAsia" w:ascii="Microsoft JhengHei" w:eastAsia="Microsoft JhengHei"/>
                <w:b/>
                <w:sz w:val="28"/>
              </w:rPr>
              <w:t>处罚依据</w:t>
            </w:r>
          </w:p>
        </w:tc>
        <w:tc>
          <w:tcPr>
            <w:tcW w:w="7460" w:type="dxa"/>
            <w:gridSpan w:val="4"/>
          </w:tcPr>
          <w:p>
            <w:pPr>
              <w:pStyle w:val="10"/>
              <w:spacing w:before="41" w:line="36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《中华人民共和国环境影响评价法》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第一款  </w:t>
            </w:r>
            <w:r>
              <w:rPr>
                <w:sz w:val="24"/>
                <w:lang w:eastAsia="zh-CN"/>
              </w:rPr>
              <w:t>建设项目的环境影响报告书、报告表，由建设单</w:t>
            </w:r>
          </w:p>
          <w:p>
            <w:pPr>
              <w:pStyle w:val="10"/>
              <w:spacing w:line="299" w:lineRule="exact"/>
              <w:ind w:left="102"/>
              <w:jc w:val="both"/>
              <w:rPr>
                <w:sz w:val="24"/>
                <w:lang w:eastAsia="zh-CN"/>
              </w:rPr>
            </w:pPr>
            <w:r>
              <w:rPr>
                <w:sz w:val="24"/>
                <w:lang w:eastAsia="zh-CN"/>
              </w:rPr>
              <w:t>位按照国务院的规定报有审批权的生态环境主管部门审批。</w:t>
            </w:r>
          </w:p>
          <w:p>
            <w:pPr>
              <w:pStyle w:val="10"/>
              <w:spacing w:before="8"/>
              <w:rPr>
                <w:sz w:val="18"/>
                <w:lang w:eastAsia="zh-CN"/>
              </w:rPr>
            </w:pPr>
          </w:p>
          <w:p>
            <w:pPr>
              <w:pStyle w:val="10"/>
              <w:spacing w:line="232" w:lineRule="auto"/>
              <w:ind w:left="102" w:right="141"/>
              <w:jc w:val="both"/>
              <w:rPr>
                <w:sz w:val="24"/>
                <w:lang w:eastAsia="zh-CN"/>
              </w:rPr>
            </w:pPr>
            <w:r>
              <w:rPr>
                <w:rFonts w:hint="eastAsia" w:ascii="Microsoft JhengHei" w:eastAsia="Microsoft JhengHei"/>
                <w:b/>
                <w:sz w:val="24"/>
                <w:lang w:eastAsia="zh-CN"/>
              </w:rPr>
              <w:t xml:space="preserve">第二十四条 </w:t>
            </w:r>
            <w:r>
              <w:rPr>
                <w:sz w:val="24"/>
                <w:lang w:eastAsia="zh-CN"/>
              </w:rPr>
              <w:t>建设项目的环境影响评价文件经批准后，建设项目的性质、规模、地点、采用的生产工艺或者防治污染、防止生态破坏的措施发生重大变动的，建设单位应当重新报批建设项目的环境影响评价文件。</w:t>
            </w:r>
          </w:p>
          <w:p>
            <w:pPr>
              <w:pStyle w:val="10"/>
              <w:spacing w:before="29" w:line="312" w:lineRule="exact"/>
              <w:ind w:left="102" w:right="146" w:firstLine="480"/>
              <w:jc w:val="both"/>
              <w:rPr>
                <w:sz w:val="24"/>
                <w:lang w:eastAsia="zh-CN"/>
              </w:rPr>
            </w:pPr>
            <w:r>
              <w:rPr>
                <w:sz w:val="24"/>
                <w:lang w:eastAsia="zh-CN"/>
              </w:rPr>
              <w:t>建设项目的环境影响评价文件自批准之日起超过五年，方决定该项目开工建设的，其环境影响评价文件应当报原审批部门重新审核； 原审批部门应当自收到建设项目环境影响评价文件之日起十日内，将审核意见书面通知建设单位。</w:t>
            </w:r>
          </w:p>
          <w:p>
            <w:pPr>
              <w:pStyle w:val="10"/>
              <w:spacing w:before="6"/>
              <w:rPr>
                <w:sz w:val="17"/>
                <w:lang w:eastAsia="zh-CN"/>
              </w:rPr>
            </w:pPr>
          </w:p>
          <w:p>
            <w:pPr>
              <w:pStyle w:val="10"/>
              <w:tabs>
                <w:tab w:val="left" w:pos="1547"/>
              </w:tabs>
              <w:spacing w:line="223" w:lineRule="auto"/>
              <w:ind w:left="102" w:right="141"/>
              <w:rPr>
                <w:sz w:val="24"/>
                <w:lang w:eastAsia="zh-CN"/>
              </w:rPr>
            </w:pPr>
            <w:r>
              <w:rPr>
                <w:rFonts w:hint="eastAsia" w:ascii="Microsoft JhengHei" w:eastAsia="Microsoft JhengHei"/>
                <w:b/>
                <w:sz w:val="24"/>
                <w:lang w:eastAsia="zh-CN"/>
              </w:rPr>
              <w:t>第二十五条</w:t>
            </w:r>
            <w:r>
              <w:rPr>
                <w:rFonts w:hint="eastAsia" w:ascii="Microsoft JhengHei" w:eastAsia="Microsoft JhengHei"/>
                <w:b/>
                <w:sz w:val="24"/>
                <w:lang w:eastAsia="zh-CN"/>
              </w:rPr>
              <w:tab/>
            </w:r>
            <w:r>
              <w:rPr>
                <w:sz w:val="24"/>
                <w:lang w:eastAsia="zh-CN"/>
              </w:rPr>
              <w:t>建设项目的环境影响评价文件未依法经审批部门审查或者审查后未予批准的，建设单位不得开工建设。</w:t>
            </w:r>
          </w:p>
          <w:p>
            <w:pPr>
              <w:pStyle w:val="10"/>
              <w:spacing w:before="12"/>
              <w:rPr>
                <w:sz w:val="17"/>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《中华人民共和国环境影响评价法》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第三十一条    第一款  </w:t>
            </w:r>
            <w:r>
              <w:rPr>
                <w:sz w:val="24"/>
                <w:lang w:eastAsia="zh-CN"/>
              </w:rPr>
              <w:t>建设单位未依法报批建设项目环境影响报告书、</w:t>
            </w:r>
          </w:p>
          <w:p>
            <w:pPr>
              <w:pStyle w:val="10"/>
              <w:spacing w:before="16" w:line="312" w:lineRule="exact"/>
              <w:ind w:left="102" w:right="-19"/>
              <w:rPr>
                <w:sz w:val="24"/>
                <w:lang w:eastAsia="zh-CN"/>
              </w:rPr>
            </w:pPr>
            <w:r>
              <w:rPr>
                <w:sz w:val="24"/>
                <w:lang w:eastAsia="zh-CN"/>
              </w:rPr>
              <w:t>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w:t>
            </w:r>
            <w:r>
              <w:rPr>
                <w:spacing w:val="-4"/>
                <w:sz w:val="24"/>
                <w:lang w:eastAsia="zh-CN"/>
              </w:rPr>
              <w:t>设单位直接负责的主管人员和其他直接责任人员，依法给予行政处分。</w:t>
            </w:r>
          </w:p>
          <w:p>
            <w:pPr>
              <w:pStyle w:val="10"/>
              <w:spacing w:before="204"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《河北省生态环境保护条例》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第七十一条    第一款  </w:t>
            </w:r>
            <w:r>
              <w:rPr>
                <w:sz w:val="24"/>
                <w:lang w:eastAsia="zh-CN"/>
              </w:rPr>
              <w:t>违反本条例规定，建设单位未依法报批建设项目</w:t>
            </w:r>
          </w:p>
          <w:p>
            <w:pPr>
              <w:pStyle w:val="10"/>
              <w:spacing w:before="16" w:line="312" w:lineRule="exact"/>
              <w:ind w:left="102" w:right="146"/>
              <w:jc w:val="both"/>
              <w:rPr>
                <w:sz w:val="24"/>
                <w:lang w:eastAsia="zh-CN"/>
              </w:rPr>
            </w:pPr>
            <w:r>
              <w:rPr>
                <w:sz w:val="24"/>
                <w:lang w:eastAsia="zh-CN"/>
              </w:rPr>
              <w:t>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6"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70" w:type="dxa"/>
            <w:gridSpan w:val="2"/>
          </w:tcPr>
          <w:p>
            <w:pPr>
              <w:pStyle w:val="10"/>
              <w:spacing w:line="486" w:lineRule="exact"/>
              <w:ind w:left="1800" w:right="180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69" w:type="dxa"/>
          </w:tcPr>
          <w:p>
            <w:pPr>
              <w:pStyle w:val="10"/>
              <w:spacing w:before="43"/>
              <w:ind w:left="149" w:right="150"/>
              <w:jc w:val="center"/>
              <w:rPr>
                <w:rFonts w:ascii="Microsoft JhengHei" w:eastAsia="Microsoft JhengHei"/>
                <w:b/>
                <w:sz w:val="24"/>
              </w:rPr>
            </w:pPr>
            <w:r>
              <w:rPr>
                <w:rFonts w:hint="eastAsia" w:ascii="Microsoft JhengHei" w:eastAsia="Microsoft JhengHei"/>
                <w:b/>
                <w:sz w:val="24"/>
              </w:rPr>
              <w:t>要素</w:t>
            </w:r>
          </w:p>
        </w:tc>
        <w:tc>
          <w:tcPr>
            <w:tcW w:w="1897" w:type="dxa"/>
          </w:tcPr>
          <w:p>
            <w:pPr>
              <w:pStyle w:val="10"/>
              <w:spacing w:before="65"/>
              <w:ind w:left="503"/>
              <w:rPr>
                <w:rFonts w:ascii="Microsoft JhengHei" w:eastAsia="Microsoft JhengHei"/>
                <w:b/>
              </w:rPr>
            </w:pPr>
            <w:r>
              <w:rPr>
                <w:rFonts w:hint="eastAsia" w:ascii="Microsoft JhengHei" w:eastAsia="Microsoft JhengHei"/>
                <w:b/>
              </w:rPr>
              <w:t>具体条件</w:t>
            </w:r>
          </w:p>
        </w:tc>
        <w:tc>
          <w:tcPr>
            <w:tcW w:w="793" w:type="dxa"/>
          </w:tcPr>
          <w:p>
            <w:pPr>
              <w:pStyle w:val="10"/>
              <w:spacing w:line="257" w:lineRule="exact"/>
              <w:ind w:left="170"/>
              <w:rPr>
                <w:rFonts w:ascii="Microsoft JhengHei" w:eastAsia="Microsoft JhengHei"/>
                <w:b/>
              </w:rPr>
            </w:pPr>
            <w:r>
              <w:rPr>
                <w:rFonts w:hint="eastAsia" w:ascii="Microsoft JhengHei" w:eastAsia="Microsoft JhengHei"/>
                <w:b/>
              </w:rPr>
              <w:t>构成</w:t>
            </w:r>
          </w:p>
          <w:p>
            <w:pPr>
              <w:pStyle w:val="10"/>
              <w:spacing w:line="347" w:lineRule="exact"/>
              <w:ind w:left="170"/>
              <w:rPr>
                <w:rFonts w:ascii="Microsoft JhengHei" w:eastAsia="Microsoft JhengHei"/>
                <w:b/>
              </w:rPr>
            </w:pPr>
            <w:r>
              <w:rPr>
                <w:rFonts w:hint="eastAsia" w:ascii="Microsoft JhengHei" w:eastAsia="Microsoft JhengHei"/>
                <w:b/>
              </w:rPr>
              <w:t>比例</w:t>
            </w:r>
          </w:p>
        </w:tc>
        <w:tc>
          <w:tcPr>
            <w:tcW w:w="3540" w:type="dxa"/>
          </w:tcPr>
          <w:p>
            <w:pPr>
              <w:pStyle w:val="10"/>
              <w:spacing w:before="65"/>
              <w:ind w:left="851" w:right="850"/>
              <w:jc w:val="center"/>
              <w:rPr>
                <w:rFonts w:ascii="Microsoft JhengHei" w:eastAsia="Microsoft JhengHei"/>
                <w:b/>
              </w:rPr>
            </w:pPr>
            <w:r>
              <w:rPr>
                <w:rFonts w:hint="eastAsia" w:ascii="Microsoft JhengHei" w:eastAsia="Microsoft JhengHei"/>
                <w:b/>
              </w:rPr>
              <w:t>程度</w:t>
            </w:r>
          </w:p>
        </w:tc>
        <w:tc>
          <w:tcPr>
            <w:tcW w:w="1230" w:type="dxa"/>
          </w:tcPr>
          <w:p>
            <w:pPr>
              <w:pStyle w:val="10"/>
              <w:spacing w:before="65"/>
              <w:ind w:left="280"/>
              <w:rPr>
                <w:rFonts w:ascii="Microsoft JhengHei" w:eastAsia="Microsoft JhengHei"/>
                <w:b/>
              </w:rPr>
            </w:pPr>
            <w:r>
              <w:rPr>
                <w:rFonts w:hint="eastAsia" w:ascii="Microsoft JhengHei" w:eastAsia="Microsoft JhengHei"/>
                <w:b/>
              </w:rPr>
              <w:t>百分值</w:t>
            </w:r>
          </w:p>
        </w:tc>
      </w:tr>
    </w:tbl>
    <w:p>
      <w:pPr>
        <w:rPr>
          <w:rFonts w:ascii="Microsoft JhengHei" w:eastAsia="Microsoft JhengHei"/>
        </w:rPr>
        <w:sectPr>
          <w:pgSz w:w="11910" w:h="16840"/>
          <w:pgMar w:top="1420" w:right="138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897"/>
        <w:gridCol w:w="793"/>
        <w:gridCol w:w="354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69" w:type="dxa"/>
            <w:vMerge w:val="restart"/>
          </w:tcPr>
          <w:p>
            <w:pPr>
              <w:pStyle w:val="10"/>
              <w:rPr>
                <w:sz w:val="24"/>
              </w:rPr>
            </w:pPr>
          </w:p>
          <w:p>
            <w:pPr>
              <w:pStyle w:val="10"/>
              <w:rPr>
                <w:sz w:val="24"/>
              </w:rPr>
            </w:pPr>
          </w:p>
          <w:p>
            <w:pPr>
              <w:pStyle w:val="10"/>
              <w:spacing w:before="12"/>
            </w:pPr>
          </w:p>
          <w:p>
            <w:pPr>
              <w:pStyle w:val="10"/>
              <w:spacing w:line="180" w:lineRule="auto"/>
              <w:ind w:left="489" w:right="110" w:hanging="360"/>
              <w:rPr>
                <w:rFonts w:ascii="Microsoft JhengHei" w:eastAsia="Microsoft JhengHei"/>
                <w:b/>
                <w:sz w:val="24"/>
              </w:rPr>
            </w:pPr>
            <w:r>
              <w:rPr>
                <w:rFonts w:hint="eastAsia" w:ascii="Microsoft JhengHei" w:eastAsia="Microsoft JhengHei"/>
                <w:b/>
                <w:sz w:val="24"/>
              </w:rPr>
              <w:t>对环境影响程度</w:t>
            </w:r>
          </w:p>
        </w:tc>
        <w:tc>
          <w:tcPr>
            <w:tcW w:w="1897" w:type="dxa"/>
            <w:vMerge w:val="restart"/>
          </w:tcPr>
          <w:p>
            <w:pPr>
              <w:pStyle w:val="10"/>
              <w:spacing w:before="5"/>
            </w:pPr>
          </w:p>
          <w:p>
            <w:pPr>
              <w:pStyle w:val="10"/>
              <w:ind w:left="282"/>
            </w:pPr>
            <w:r>
              <w:t>违法行为类型</w:t>
            </w:r>
          </w:p>
        </w:tc>
        <w:tc>
          <w:tcPr>
            <w:tcW w:w="793" w:type="dxa"/>
            <w:vMerge w:val="restart"/>
          </w:tcPr>
          <w:p>
            <w:pPr>
              <w:pStyle w:val="10"/>
              <w:spacing w:before="5"/>
            </w:pPr>
          </w:p>
          <w:p>
            <w:pPr>
              <w:pStyle w:val="10"/>
              <w:ind w:left="226"/>
            </w:pPr>
            <w:r>
              <w:t>30%</w:t>
            </w:r>
          </w:p>
        </w:tc>
        <w:tc>
          <w:tcPr>
            <w:tcW w:w="3540" w:type="dxa"/>
          </w:tcPr>
          <w:p>
            <w:pPr>
              <w:pStyle w:val="10"/>
              <w:spacing w:before="40"/>
              <w:ind w:left="102"/>
              <w:rPr>
                <w:sz w:val="24"/>
                <w:lang w:eastAsia="zh-CN"/>
              </w:rPr>
            </w:pPr>
            <w:r>
              <w:rPr>
                <w:sz w:val="24"/>
                <w:lang w:eastAsia="zh-CN"/>
              </w:rPr>
              <w:t>填报环境影响报告表的建设项目</w:t>
            </w:r>
          </w:p>
        </w:tc>
        <w:tc>
          <w:tcPr>
            <w:tcW w:w="1230" w:type="dxa"/>
          </w:tcPr>
          <w:p>
            <w:pPr>
              <w:pStyle w:val="10"/>
              <w:spacing w:before="56"/>
              <w:ind w:left="110" w:right="108"/>
              <w:jc w:val="center"/>
            </w:pPr>
            <w: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69" w:type="dxa"/>
            <w:vMerge w:val="continue"/>
          </w:tcPr>
          <w:p/>
        </w:tc>
        <w:tc>
          <w:tcPr>
            <w:tcW w:w="1897" w:type="dxa"/>
            <w:vMerge w:val="continue"/>
          </w:tcPr>
          <w:p/>
        </w:tc>
        <w:tc>
          <w:tcPr>
            <w:tcW w:w="793" w:type="dxa"/>
            <w:vMerge w:val="continue"/>
          </w:tcPr>
          <w:p/>
        </w:tc>
        <w:tc>
          <w:tcPr>
            <w:tcW w:w="3540" w:type="dxa"/>
          </w:tcPr>
          <w:p>
            <w:pPr>
              <w:pStyle w:val="10"/>
              <w:spacing w:before="40"/>
              <w:ind w:left="102"/>
              <w:rPr>
                <w:sz w:val="24"/>
                <w:lang w:eastAsia="zh-CN"/>
              </w:rPr>
            </w:pPr>
            <w:r>
              <w:rPr>
                <w:sz w:val="24"/>
                <w:lang w:eastAsia="zh-CN"/>
              </w:rPr>
              <w:t>编制环境影响报告书的建设项目</w:t>
            </w:r>
          </w:p>
        </w:tc>
        <w:tc>
          <w:tcPr>
            <w:tcW w:w="1230" w:type="dxa"/>
          </w:tcPr>
          <w:p>
            <w:pPr>
              <w:pStyle w:val="10"/>
              <w:spacing w:before="56"/>
              <w:ind w:left="110" w:right="110"/>
              <w:jc w:val="center"/>
            </w:pPr>
            <w:r>
              <w:t>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69" w:type="dxa"/>
            <w:vMerge w:val="continue"/>
          </w:tcPr>
          <w:p/>
        </w:tc>
        <w:tc>
          <w:tcPr>
            <w:tcW w:w="1897" w:type="dxa"/>
            <w:vMerge w:val="restart"/>
          </w:tcPr>
          <w:p>
            <w:pPr>
              <w:pStyle w:val="10"/>
            </w:pPr>
          </w:p>
          <w:p>
            <w:pPr>
              <w:pStyle w:val="10"/>
              <w:spacing w:before="11"/>
              <w:rPr>
                <w:sz w:val="24"/>
              </w:rPr>
            </w:pPr>
          </w:p>
          <w:p>
            <w:pPr>
              <w:pStyle w:val="10"/>
              <w:ind w:left="282"/>
            </w:pPr>
            <w:r>
              <w:t>建设生产情况</w:t>
            </w:r>
          </w:p>
        </w:tc>
        <w:tc>
          <w:tcPr>
            <w:tcW w:w="793" w:type="dxa"/>
            <w:vMerge w:val="restart"/>
          </w:tcPr>
          <w:p>
            <w:pPr>
              <w:pStyle w:val="10"/>
            </w:pPr>
          </w:p>
          <w:p>
            <w:pPr>
              <w:pStyle w:val="10"/>
              <w:spacing w:before="11"/>
              <w:rPr>
                <w:sz w:val="24"/>
              </w:rPr>
            </w:pPr>
          </w:p>
          <w:p>
            <w:pPr>
              <w:pStyle w:val="10"/>
              <w:ind w:left="226"/>
            </w:pPr>
            <w:r>
              <w:t>30%</w:t>
            </w:r>
          </w:p>
        </w:tc>
        <w:tc>
          <w:tcPr>
            <w:tcW w:w="3540" w:type="dxa"/>
          </w:tcPr>
          <w:p>
            <w:pPr>
              <w:pStyle w:val="10"/>
              <w:spacing w:before="38"/>
              <w:ind w:left="102"/>
              <w:rPr>
                <w:sz w:val="24"/>
                <w:lang w:eastAsia="zh-CN"/>
              </w:rPr>
            </w:pPr>
            <w:r>
              <w:rPr>
                <w:sz w:val="24"/>
                <w:lang w:eastAsia="zh-CN"/>
              </w:rPr>
              <w:t>已开工建设但主体工程未建成的</w:t>
            </w:r>
          </w:p>
        </w:tc>
        <w:tc>
          <w:tcPr>
            <w:tcW w:w="1230" w:type="dxa"/>
          </w:tcPr>
          <w:p>
            <w:pPr>
              <w:pStyle w:val="10"/>
              <w:spacing w:before="54"/>
              <w:ind w:left="110" w:right="108"/>
              <w:jc w:val="center"/>
            </w:pPr>
            <w: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9" w:type="dxa"/>
            <w:vMerge w:val="continue"/>
          </w:tcPr>
          <w:p/>
        </w:tc>
        <w:tc>
          <w:tcPr>
            <w:tcW w:w="1897" w:type="dxa"/>
            <w:vMerge w:val="continue"/>
          </w:tcPr>
          <w:p/>
        </w:tc>
        <w:tc>
          <w:tcPr>
            <w:tcW w:w="793" w:type="dxa"/>
            <w:vMerge w:val="continue"/>
          </w:tcPr>
          <w:p/>
        </w:tc>
        <w:tc>
          <w:tcPr>
            <w:tcW w:w="3540" w:type="dxa"/>
          </w:tcPr>
          <w:p>
            <w:pPr>
              <w:pStyle w:val="10"/>
              <w:spacing w:line="275" w:lineRule="exact"/>
              <w:ind w:left="102"/>
              <w:rPr>
                <w:sz w:val="24"/>
                <w:lang w:eastAsia="zh-CN"/>
              </w:rPr>
            </w:pPr>
            <w:r>
              <w:rPr>
                <w:sz w:val="24"/>
                <w:lang w:eastAsia="zh-CN"/>
              </w:rPr>
              <w:t>主体工程已建成但尚未投入生产</w:t>
            </w:r>
          </w:p>
          <w:p>
            <w:pPr>
              <w:pStyle w:val="10"/>
              <w:spacing w:line="313" w:lineRule="exact"/>
              <w:ind w:left="102"/>
              <w:rPr>
                <w:sz w:val="24"/>
              </w:rPr>
            </w:pPr>
            <w:r>
              <w:rPr>
                <w:sz w:val="24"/>
              </w:rPr>
              <w:t>或者使用的</w:t>
            </w:r>
          </w:p>
        </w:tc>
        <w:tc>
          <w:tcPr>
            <w:tcW w:w="1230" w:type="dxa"/>
          </w:tcPr>
          <w:p>
            <w:pPr>
              <w:pStyle w:val="10"/>
              <w:spacing w:before="136"/>
              <w:ind w:left="110" w:right="110"/>
              <w:jc w:val="center"/>
            </w:pPr>
            <w: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69" w:type="dxa"/>
            <w:vMerge w:val="continue"/>
          </w:tcPr>
          <w:p/>
        </w:tc>
        <w:tc>
          <w:tcPr>
            <w:tcW w:w="1897" w:type="dxa"/>
            <w:vMerge w:val="continue"/>
          </w:tcPr>
          <w:p/>
        </w:tc>
        <w:tc>
          <w:tcPr>
            <w:tcW w:w="793" w:type="dxa"/>
            <w:vMerge w:val="continue"/>
          </w:tcPr>
          <w:p/>
        </w:tc>
        <w:tc>
          <w:tcPr>
            <w:tcW w:w="3540" w:type="dxa"/>
          </w:tcPr>
          <w:p>
            <w:pPr>
              <w:pStyle w:val="10"/>
              <w:spacing w:before="43"/>
              <w:ind w:left="102"/>
              <w:rPr>
                <w:sz w:val="24"/>
                <w:lang w:eastAsia="zh-CN"/>
              </w:rPr>
            </w:pPr>
            <w:r>
              <w:rPr>
                <w:sz w:val="24"/>
                <w:lang w:eastAsia="zh-CN"/>
              </w:rPr>
              <w:t>主体工程已投入生产或者使用的</w:t>
            </w:r>
          </w:p>
        </w:tc>
        <w:tc>
          <w:tcPr>
            <w:tcW w:w="1230" w:type="dxa"/>
          </w:tcPr>
          <w:p>
            <w:pPr>
              <w:pStyle w:val="10"/>
              <w:spacing w:before="59"/>
              <w:ind w:left="110" w:right="110"/>
              <w:jc w:val="center"/>
            </w:pPr>
            <w: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69" w:type="dxa"/>
            <w:vMerge w:val="restart"/>
          </w:tcPr>
          <w:p>
            <w:pPr>
              <w:pStyle w:val="10"/>
              <w:spacing w:before="94" w:line="180" w:lineRule="auto"/>
              <w:ind w:left="249" w:right="230"/>
              <w:rPr>
                <w:rFonts w:ascii="Microsoft JhengHei" w:eastAsia="Microsoft JhengHei"/>
                <w:b/>
                <w:sz w:val="24"/>
              </w:rPr>
            </w:pPr>
            <w:r>
              <w:rPr>
                <w:rFonts w:hint="eastAsia" w:ascii="Microsoft JhengHei" w:eastAsia="Microsoft JhengHei"/>
                <w:b/>
                <w:sz w:val="24"/>
              </w:rPr>
              <w:t>配合调查取证情况</w:t>
            </w:r>
          </w:p>
        </w:tc>
        <w:tc>
          <w:tcPr>
            <w:tcW w:w="1897" w:type="dxa"/>
            <w:vMerge w:val="restart"/>
          </w:tcPr>
          <w:p>
            <w:pPr>
              <w:pStyle w:val="10"/>
              <w:spacing w:before="112" w:line="312" w:lineRule="exact"/>
              <w:ind w:left="702" w:right="205" w:hanging="480"/>
              <w:rPr>
                <w:sz w:val="24"/>
              </w:rPr>
            </w:pPr>
            <w:r>
              <w:rPr>
                <w:sz w:val="24"/>
              </w:rPr>
              <w:t>是否配合执法检查</w:t>
            </w:r>
          </w:p>
        </w:tc>
        <w:tc>
          <w:tcPr>
            <w:tcW w:w="793" w:type="dxa"/>
            <w:vMerge w:val="restart"/>
          </w:tcPr>
          <w:p>
            <w:pPr>
              <w:pStyle w:val="10"/>
              <w:spacing w:before="2"/>
              <w:rPr>
                <w:sz w:val="18"/>
              </w:rPr>
            </w:pPr>
          </w:p>
          <w:p>
            <w:pPr>
              <w:pStyle w:val="10"/>
              <w:ind w:left="211"/>
              <w:rPr>
                <w:sz w:val="24"/>
              </w:rPr>
            </w:pPr>
            <w:r>
              <w:rPr>
                <w:sz w:val="24"/>
              </w:rPr>
              <w:t>10%</w:t>
            </w:r>
          </w:p>
        </w:tc>
        <w:tc>
          <w:tcPr>
            <w:tcW w:w="3540" w:type="dxa"/>
          </w:tcPr>
          <w:p>
            <w:pPr>
              <w:pStyle w:val="10"/>
              <w:spacing w:before="17"/>
              <w:ind w:left="102"/>
              <w:rPr>
                <w:sz w:val="24"/>
              </w:rPr>
            </w:pPr>
            <w:r>
              <w:rPr>
                <w:sz w:val="24"/>
              </w:rPr>
              <w:t>不配合检查的</w:t>
            </w:r>
          </w:p>
        </w:tc>
        <w:tc>
          <w:tcPr>
            <w:tcW w:w="1230" w:type="dxa"/>
          </w:tcPr>
          <w:p>
            <w:pPr>
              <w:pStyle w:val="10"/>
              <w:spacing w:before="17"/>
              <w:ind w:left="109" w:right="11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69" w:type="dxa"/>
            <w:vMerge w:val="continue"/>
          </w:tcPr>
          <w:p/>
        </w:tc>
        <w:tc>
          <w:tcPr>
            <w:tcW w:w="1897" w:type="dxa"/>
            <w:vMerge w:val="continue"/>
          </w:tcPr>
          <w:p/>
        </w:tc>
        <w:tc>
          <w:tcPr>
            <w:tcW w:w="793" w:type="dxa"/>
            <w:vMerge w:val="continue"/>
          </w:tcPr>
          <w:p/>
        </w:tc>
        <w:tc>
          <w:tcPr>
            <w:tcW w:w="3540" w:type="dxa"/>
          </w:tcPr>
          <w:p>
            <w:pPr>
              <w:pStyle w:val="10"/>
              <w:spacing w:before="22"/>
              <w:ind w:left="102"/>
              <w:rPr>
                <w:sz w:val="24"/>
              </w:rPr>
            </w:pPr>
            <w:r>
              <w:rPr>
                <w:sz w:val="24"/>
              </w:rPr>
              <w:t>配合检查的</w:t>
            </w:r>
          </w:p>
        </w:tc>
        <w:tc>
          <w:tcPr>
            <w:tcW w:w="1230" w:type="dxa"/>
          </w:tcPr>
          <w:p>
            <w:pPr>
              <w:pStyle w:val="10"/>
              <w:spacing w:before="22"/>
              <w:ind w:left="109" w:right="1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69" w:type="dxa"/>
            <w:vMerge w:val="restart"/>
          </w:tcPr>
          <w:p>
            <w:pPr>
              <w:pStyle w:val="10"/>
              <w:spacing w:before="158"/>
              <w:ind w:left="249"/>
              <w:rPr>
                <w:rFonts w:ascii="Microsoft JhengHei" w:eastAsia="Microsoft JhengHei"/>
                <w:b/>
                <w:sz w:val="24"/>
              </w:rPr>
            </w:pPr>
            <w:r>
              <w:rPr>
                <w:rFonts w:hint="eastAsia" w:ascii="Microsoft JhengHei" w:eastAsia="Microsoft JhengHei"/>
                <w:b/>
                <w:sz w:val="24"/>
              </w:rPr>
              <w:t>整改情况</w:t>
            </w:r>
          </w:p>
        </w:tc>
        <w:tc>
          <w:tcPr>
            <w:tcW w:w="1897" w:type="dxa"/>
            <w:vMerge w:val="restart"/>
          </w:tcPr>
          <w:p>
            <w:pPr>
              <w:pStyle w:val="10"/>
              <w:spacing w:before="12"/>
              <w:rPr>
                <w:sz w:val="17"/>
              </w:rPr>
            </w:pPr>
          </w:p>
          <w:p>
            <w:pPr>
              <w:pStyle w:val="10"/>
              <w:ind w:left="222"/>
              <w:rPr>
                <w:sz w:val="24"/>
              </w:rPr>
            </w:pPr>
            <w:r>
              <w:rPr>
                <w:sz w:val="24"/>
              </w:rPr>
              <w:t>是否及时整改</w:t>
            </w:r>
          </w:p>
        </w:tc>
        <w:tc>
          <w:tcPr>
            <w:tcW w:w="793" w:type="dxa"/>
            <w:vMerge w:val="restart"/>
          </w:tcPr>
          <w:p>
            <w:pPr>
              <w:pStyle w:val="10"/>
              <w:spacing w:before="12"/>
              <w:rPr>
                <w:sz w:val="17"/>
              </w:rPr>
            </w:pPr>
          </w:p>
          <w:p>
            <w:pPr>
              <w:pStyle w:val="10"/>
              <w:ind w:left="211"/>
              <w:rPr>
                <w:sz w:val="24"/>
              </w:rPr>
            </w:pPr>
            <w:r>
              <w:rPr>
                <w:sz w:val="24"/>
              </w:rPr>
              <w:t>10%</w:t>
            </w:r>
          </w:p>
        </w:tc>
        <w:tc>
          <w:tcPr>
            <w:tcW w:w="3540" w:type="dxa"/>
          </w:tcPr>
          <w:p>
            <w:pPr>
              <w:pStyle w:val="10"/>
              <w:spacing w:before="28"/>
              <w:ind w:left="102"/>
              <w:rPr>
                <w:sz w:val="24"/>
              </w:rPr>
            </w:pPr>
            <w:r>
              <w:rPr>
                <w:sz w:val="24"/>
              </w:rPr>
              <w:t>及时停止建设的</w:t>
            </w:r>
          </w:p>
        </w:tc>
        <w:tc>
          <w:tcPr>
            <w:tcW w:w="1230" w:type="dxa"/>
          </w:tcPr>
          <w:p>
            <w:pPr>
              <w:pStyle w:val="10"/>
              <w:spacing w:before="28"/>
              <w:ind w:left="109" w:right="1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69" w:type="dxa"/>
            <w:vMerge w:val="continue"/>
          </w:tcPr>
          <w:p/>
        </w:tc>
        <w:tc>
          <w:tcPr>
            <w:tcW w:w="1897" w:type="dxa"/>
            <w:vMerge w:val="continue"/>
          </w:tcPr>
          <w:p/>
        </w:tc>
        <w:tc>
          <w:tcPr>
            <w:tcW w:w="793" w:type="dxa"/>
            <w:vMerge w:val="continue"/>
          </w:tcPr>
          <w:p/>
        </w:tc>
        <w:tc>
          <w:tcPr>
            <w:tcW w:w="3540" w:type="dxa"/>
          </w:tcPr>
          <w:p>
            <w:pPr>
              <w:pStyle w:val="10"/>
              <w:spacing w:before="8"/>
              <w:ind w:left="102"/>
              <w:rPr>
                <w:sz w:val="24"/>
              </w:rPr>
            </w:pPr>
            <w:r>
              <w:rPr>
                <w:sz w:val="24"/>
              </w:rPr>
              <w:t>拒不停止建设的</w:t>
            </w:r>
          </w:p>
        </w:tc>
        <w:tc>
          <w:tcPr>
            <w:tcW w:w="1230" w:type="dxa"/>
          </w:tcPr>
          <w:p>
            <w:pPr>
              <w:pStyle w:val="10"/>
              <w:spacing w:before="8"/>
              <w:ind w:left="109" w:right="11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1469" w:type="dxa"/>
            <w:vMerge w:val="restart"/>
          </w:tcPr>
          <w:p>
            <w:pPr>
              <w:pStyle w:val="10"/>
              <w:spacing w:line="260" w:lineRule="exact"/>
              <w:ind w:left="12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89" w:right="11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97" w:type="dxa"/>
            <w:vMerge w:val="restart"/>
          </w:tcPr>
          <w:p>
            <w:pPr>
              <w:pStyle w:val="10"/>
              <w:spacing w:before="157" w:line="312" w:lineRule="exact"/>
              <w:ind w:left="222" w:right="85" w:hanging="120"/>
              <w:rPr>
                <w:sz w:val="24"/>
                <w:lang w:eastAsia="zh-CN"/>
              </w:rPr>
            </w:pPr>
            <w:r>
              <w:rPr>
                <w:sz w:val="24"/>
                <w:lang w:eastAsia="zh-CN"/>
              </w:rPr>
              <w:t>是否造成社会影响或生态破坏</w:t>
            </w:r>
          </w:p>
        </w:tc>
        <w:tc>
          <w:tcPr>
            <w:tcW w:w="793" w:type="dxa"/>
            <w:vMerge w:val="restart"/>
          </w:tcPr>
          <w:p>
            <w:pPr>
              <w:pStyle w:val="10"/>
              <w:spacing w:before="8"/>
              <w:rPr>
                <w:sz w:val="21"/>
                <w:lang w:eastAsia="zh-CN"/>
              </w:rPr>
            </w:pPr>
          </w:p>
          <w:p>
            <w:pPr>
              <w:pStyle w:val="10"/>
              <w:ind w:left="211"/>
              <w:rPr>
                <w:sz w:val="24"/>
              </w:rPr>
            </w:pPr>
            <w:r>
              <w:rPr>
                <w:sz w:val="24"/>
              </w:rPr>
              <w:t>20%</w:t>
            </w:r>
          </w:p>
        </w:tc>
        <w:tc>
          <w:tcPr>
            <w:tcW w:w="3540" w:type="dxa"/>
          </w:tcPr>
          <w:p>
            <w:pPr>
              <w:pStyle w:val="10"/>
              <w:spacing w:before="36"/>
              <w:ind w:left="102"/>
              <w:rPr>
                <w:sz w:val="24"/>
                <w:lang w:eastAsia="zh-CN"/>
              </w:rPr>
            </w:pPr>
            <w:r>
              <w:rPr>
                <w:sz w:val="24"/>
                <w:lang w:eastAsia="zh-CN"/>
              </w:rPr>
              <w:t>造成社会影响或生态破坏的</w:t>
            </w:r>
          </w:p>
        </w:tc>
        <w:tc>
          <w:tcPr>
            <w:tcW w:w="1230" w:type="dxa"/>
          </w:tcPr>
          <w:p>
            <w:pPr>
              <w:pStyle w:val="10"/>
              <w:spacing w:before="36"/>
              <w:ind w:left="109"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exact"/>
        </w:trPr>
        <w:tc>
          <w:tcPr>
            <w:tcW w:w="1469" w:type="dxa"/>
            <w:vMerge w:val="continue"/>
          </w:tcPr>
          <w:p/>
        </w:tc>
        <w:tc>
          <w:tcPr>
            <w:tcW w:w="1897" w:type="dxa"/>
            <w:vMerge w:val="continue"/>
          </w:tcPr>
          <w:p/>
        </w:tc>
        <w:tc>
          <w:tcPr>
            <w:tcW w:w="793" w:type="dxa"/>
            <w:vMerge w:val="continue"/>
          </w:tcPr>
          <w:p/>
        </w:tc>
        <w:tc>
          <w:tcPr>
            <w:tcW w:w="3540" w:type="dxa"/>
          </w:tcPr>
          <w:p>
            <w:pPr>
              <w:pStyle w:val="10"/>
              <w:spacing w:before="50"/>
              <w:ind w:left="102"/>
              <w:rPr>
                <w:sz w:val="24"/>
                <w:lang w:eastAsia="zh-CN"/>
              </w:rPr>
            </w:pPr>
            <w:r>
              <w:rPr>
                <w:sz w:val="24"/>
                <w:lang w:eastAsia="zh-CN"/>
              </w:rPr>
              <w:t>未造成社会影响与生态破坏的</w:t>
            </w:r>
          </w:p>
        </w:tc>
        <w:tc>
          <w:tcPr>
            <w:tcW w:w="1230" w:type="dxa"/>
          </w:tcPr>
          <w:p>
            <w:pPr>
              <w:pStyle w:val="10"/>
              <w:spacing w:before="50"/>
              <w:ind w:left="109" w:right="110"/>
              <w:jc w:val="center"/>
              <w:rPr>
                <w:sz w:val="24"/>
              </w:rPr>
            </w:pPr>
            <w:r>
              <w:rPr>
                <w:sz w:val="24"/>
              </w:rPr>
              <w:t>0%</w:t>
            </w:r>
          </w:p>
        </w:tc>
      </w:tr>
    </w:tbl>
    <w:p>
      <w:pPr>
        <w:pStyle w:val="3"/>
        <w:rPr>
          <w:sz w:val="20"/>
        </w:rPr>
      </w:pPr>
    </w:p>
    <w:p>
      <w:pPr>
        <w:pStyle w:val="3"/>
        <w:spacing w:before="13"/>
        <w:rPr>
          <w:sz w:val="28"/>
        </w:rPr>
      </w:pPr>
    </w:p>
    <w:p>
      <w:pPr>
        <w:tabs>
          <w:tab w:val="left" w:pos="3067"/>
        </w:tabs>
        <w:spacing w:before="26" w:line="326" w:lineRule="auto"/>
        <w:ind w:left="226" w:right="109"/>
        <w:rPr>
          <w:sz w:val="24"/>
          <w:lang w:eastAsia="zh-CN"/>
        </w:rPr>
      </w:pPr>
      <w:r>
        <w:pict>
          <v:shape id="_x0000_s1074" o:spid="_x0000_s1074" o:spt="202" type="#_x0000_t202" style="position:absolute;left:0pt;margin-left:121.3pt;margin-top:46.05pt;height:126.1pt;width:366.7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0"/>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3540" w:type="dxa"/>
                      </w:tcPr>
                      <w:p>
                        <w:pPr>
                          <w:pStyle w:val="10"/>
                          <w:spacing w:before="35"/>
                          <w:ind w:left="851" w:right="851"/>
                          <w:jc w:val="center"/>
                          <w:rPr>
                            <w:b/>
                            <w:sz w:val="21"/>
                          </w:rPr>
                        </w:pPr>
                        <w:r>
                          <w:rPr>
                            <w:b/>
                            <w:w w:val="95"/>
                            <w:sz w:val="21"/>
                          </w:rPr>
                          <w:t>总百分值</w:t>
                        </w:r>
                      </w:p>
                    </w:tc>
                    <w:tc>
                      <w:tcPr>
                        <w:tcW w:w="3779" w:type="dxa"/>
                      </w:tcPr>
                      <w:p>
                        <w:pPr>
                          <w:pStyle w:val="10"/>
                          <w:spacing w:before="35"/>
                          <w:ind w:left="844" w:right="843"/>
                          <w:jc w:val="center"/>
                          <w:rPr>
                            <w:b/>
                            <w:sz w:val="21"/>
                          </w:rPr>
                        </w:pPr>
                        <w:r>
                          <w:rPr>
                            <w:b/>
                            <w:w w:val="95"/>
                            <w:sz w:val="21"/>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3540" w:type="dxa"/>
                      </w:tcPr>
                      <w:p>
                        <w:pPr>
                          <w:pStyle w:val="10"/>
                          <w:spacing w:before="32"/>
                          <w:ind w:left="850" w:right="851"/>
                          <w:jc w:val="center"/>
                          <w:rPr>
                            <w:rFonts w:ascii="Calibri" w:hAnsi="Calibri" w:eastAsia="Calibri"/>
                            <w:sz w:val="21"/>
                          </w:rPr>
                        </w:pPr>
                        <w:r>
                          <w:rPr>
                            <w:w w:val="95"/>
                            <w:sz w:val="21"/>
                          </w:rPr>
                          <w:t>百分值≤</w:t>
                        </w:r>
                        <w:r>
                          <w:rPr>
                            <w:rFonts w:ascii="Calibri" w:hAnsi="Calibri" w:eastAsia="Calibri"/>
                            <w:w w:val="95"/>
                            <w:sz w:val="21"/>
                          </w:rPr>
                          <w:t>20%</w:t>
                        </w:r>
                      </w:p>
                    </w:tc>
                    <w:tc>
                      <w:tcPr>
                        <w:tcW w:w="3779" w:type="dxa"/>
                      </w:tcPr>
                      <w:p>
                        <w:pPr>
                          <w:pStyle w:val="10"/>
                          <w:spacing w:before="32"/>
                          <w:ind w:left="844" w:right="846"/>
                          <w:jc w:val="center"/>
                          <w:rPr>
                            <w:rFonts w:ascii="Calibri" w:hAnsi="Calibri" w:eastAsia="Calibri"/>
                            <w:sz w:val="21"/>
                          </w:rPr>
                        </w:pPr>
                        <w:r>
                          <w:rPr>
                            <w:w w:val="95"/>
                            <w:sz w:val="21"/>
                          </w:rPr>
                          <w:t>建设项目总投资额×</w:t>
                        </w:r>
                        <w:r>
                          <w:rPr>
                            <w:rFonts w:ascii="Calibri" w:hAnsi="Calibri" w:eastAsia="Calibri"/>
                            <w:w w:val="95"/>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3540" w:type="dxa"/>
                      </w:tcPr>
                      <w:p>
                        <w:pPr>
                          <w:pStyle w:val="10"/>
                          <w:spacing w:before="35"/>
                          <w:ind w:left="850" w:right="851"/>
                          <w:jc w:val="center"/>
                          <w:rPr>
                            <w:rFonts w:ascii="Calibri" w:hAnsi="Calibri" w:eastAsia="Calibri"/>
                            <w:sz w:val="21"/>
                          </w:rPr>
                        </w:pPr>
                        <w:r>
                          <w:rPr>
                            <w:rFonts w:ascii="Calibri" w:hAnsi="Calibri" w:eastAsia="Calibri"/>
                            <w:w w:val="95"/>
                            <w:sz w:val="21"/>
                          </w:rPr>
                          <w:t>20%</w:t>
                        </w:r>
                        <w:r>
                          <w:rPr>
                            <w:w w:val="95"/>
                            <w:sz w:val="21"/>
                          </w:rPr>
                          <w:t>＜百分值≤</w:t>
                        </w:r>
                        <w:r>
                          <w:rPr>
                            <w:rFonts w:ascii="Calibri" w:hAnsi="Calibri" w:eastAsia="Calibri"/>
                            <w:w w:val="95"/>
                            <w:sz w:val="21"/>
                          </w:rPr>
                          <w:t>40%</w:t>
                        </w:r>
                      </w:p>
                    </w:tc>
                    <w:tc>
                      <w:tcPr>
                        <w:tcW w:w="3779" w:type="dxa"/>
                      </w:tcPr>
                      <w:p>
                        <w:pPr>
                          <w:pStyle w:val="10"/>
                          <w:spacing w:before="35"/>
                          <w:ind w:left="844" w:right="846"/>
                          <w:jc w:val="center"/>
                          <w:rPr>
                            <w:rFonts w:ascii="Calibri" w:hAnsi="Calibri" w:eastAsia="Calibri"/>
                            <w:sz w:val="21"/>
                          </w:rPr>
                        </w:pPr>
                        <w:r>
                          <w:rPr>
                            <w:w w:val="95"/>
                            <w:sz w:val="21"/>
                          </w:rPr>
                          <w:t>建设项目总投资额×</w:t>
                        </w:r>
                        <w:r>
                          <w:rPr>
                            <w:rFonts w:ascii="Calibri" w:hAnsi="Calibri" w:eastAsia="Calibri"/>
                            <w:w w:val="95"/>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3540" w:type="dxa"/>
                      </w:tcPr>
                      <w:p>
                        <w:pPr>
                          <w:pStyle w:val="10"/>
                          <w:spacing w:before="33"/>
                          <w:ind w:left="850" w:right="851"/>
                          <w:jc w:val="center"/>
                          <w:rPr>
                            <w:rFonts w:ascii="Calibri" w:hAnsi="Calibri" w:eastAsia="Calibri"/>
                            <w:sz w:val="21"/>
                          </w:rPr>
                        </w:pPr>
                        <w:r>
                          <w:rPr>
                            <w:rFonts w:ascii="Calibri" w:hAnsi="Calibri" w:eastAsia="Calibri"/>
                            <w:w w:val="95"/>
                            <w:sz w:val="21"/>
                          </w:rPr>
                          <w:t>40%</w:t>
                        </w:r>
                        <w:r>
                          <w:rPr>
                            <w:w w:val="95"/>
                            <w:sz w:val="21"/>
                          </w:rPr>
                          <w:t>＜百分值≤</w:t>
                        </w:r>
                        <w:r>
                          <w:rPr>
                            <w:rFonts w:ascii="Calibri" w:hAnsi="Calibri" w:eastAsia="Calibri"/>
                            <w:w w:val="95"/>
                            <w:sz w:val="21"/>
                          </w:rPr>
                          <w:t>60%</w:t>
                        </w:r>
                      </w:p>
                    </w:tc>
                    <w:tc>
                      <w:tcPr>
                        <w:tcW w:w="3779" w:type="dxa"/>
                      </w:tcPr>
                      <w:p>
                        <w:pPr>
                          <w:pStyle w:val="10"/>
                          <w:spacing w:before="33"/>
                          <w:ind w:left="844" w:right="846"/>
                          <w:jc w:val="center"/>
                          <w:rPr>
                            <w:rFonts w:ascii="Calibri" w:hAnsi="Calibri" w:eastAsia="Calibri"/>
                            <w:sz w:val="21"/>
                          </w:rPr>
                        </w:pPr>
                        <w:r>
                          <w:rPr>
                            <w:w w:val="95"/>
                            <w:sz w:val="21"/>
                          </w:rPr>
                          <w:t>建设项目总投资额×</w:t>
                        </w:r>
                        <w:r>
                          <w:rPr>
                            <w:rFonts w:ascii="Calibri" w:hAnsi="Calibri" w:eastAsia="Calibri"/>
                            <w:w w:val="95"/>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3540" w:type="dxa"/>
                      </w:tcPr>
                      <w:p>
                        <w:pPr>
                          <w:pStyle w:val="10"/>
                          <w:spacing w:before="34"/>
                          <w:ind w:left="850" w:right="851"/>
                          <w:jc w:val="center"/>
                          <w:rPr>
                            <w:rFonts w:ascii="Calibri" w:hAnsi="Calibri" w:eastAsia="Calibri"/>
                            <w:sz w:val="21"/>
                          </w:rPr>
                        </w:pPr>
                        <w:r>
                          <w:rPr>
                            <w:rFonts w:ascii="Calibri" w:hAnsi="Calibri" w:eastAsia="Calibri"/>
                            <w:w w:val="95"/>
                            <w:sz w:val="21"/>
                          </w:rPr>
                          <w:t>60%</w:t>
                        </w:r>
                        <w:r>
                          <w:rPr>
                            <w:w w:val="95"/>
                            <w:sz w:val="21"/>
                          </w:rPr>
                          <w:t>＜百分值≤</w:t>
                        </w:r>
                        <w:r>
                          <w:rPr>
                            <w:rFonts w:ascii="Calibri" w:hAnsi="Calibri" w:eastAsia="Calibri"/>
                            <w:w w:val="95"/>
                            <w:sz w:val="21"/>
                          </w:rPr>
                          <w:t>80%</w:t>
                        </w:r>
                      </w:p>
                    </w:tc>
                    <w:tc>
                      <w:tcPr>
                        <w:tcW w:w="3779" w:type="dxa"/>
                      </w:tcPr>
                      <w:p>
                        <w:pPr>
                          <w:pStyle w:val="10"/>
                          <w:spacing w:before="34"/>
                          <w:ind w:left="844" w:right="846"/>
                          <w:jc w:val="center"/>
                          <w:rPr>
                            <w:rFonts w:ascii="Calibri" w:hAnsi="Calibri" w:eastAsia="Calibri"/>
                            <w:sz w:val="21"/>
                          </w:rPr>
                        </w:pPr>
                        <w:r>
                          <w:rPr>
                            <w:w w:val="95"/>
                            <w:sz w:val="21"/>
                          </w:rPr>
                          <w:t>建设项目总投资额×</w:t>
                        </w:r>
                        <w:r>
                          <w:rPr>
                            <w:rFonts w:ascii="Calibri" w:hAnsi="Calibri" w:eastAsia="Calibri"/>
                            <w:w w:val="95"/>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3540" w:type="dxa"/>
                      </w:tcPr>
                      <w:p>
                        <w:pPr>
                          <w:pStyle w:val="10"/>
                          <w:spacing w:before="41"/>
                          <w:ind w:left="851" w:right="851"/>
                          <w:jc w:val="center"/>
                          <w:rPr>
                            <w:rFonts w:ascii="Calibri" w:hAnsi="Calibri" w:eastAsia="Calibri"/>
                            <w:sz w:val="21"/>
                          </w:rPr>
                        </w:pPr>
                        <w:r>
                          <w:rPr>
                            <w:rFonts w:ascii="Calibri" w:hAnsi="Calibri" w:eastAsia="Calibri"/>
                            <w:w w:val="95"/>
                            <w:sz w:val="21"/>
                          </w:rPr>
                          <w:t>80%</w:t>
                        </w:r>
                        <w:r>
                          <w:rPr>
                            <w:w w:val="95"/>
                            <w:sz w:val="21"/>
                          </w:rPr>
                          <w:t>＜百分值≤</w:t>
                        </w:r>
                        <w:r>
                          <w:rPr>
                            <w:rFonts w:ascii="Calibri" w:hAnsi="Calibri" w:eastAsia="Calibri"/>
                            <w:w w:val="95"/>
                            <w:sz w:val="21"/>
                          </w:rPr>
                          <w:t>100%</w:t>
                        </w:r>
                      </w:p>
                    </w:tc>
                    <w:tc>
                      <w:tcPr>
                        <w:tcW w:w="3779" w:type="dxa"/>
                      </w:tcPr>
                      <w:p>
                        <w:pPr>
                          <w:pStyle w:val="10"/>
                          <w:spacing w:before="41"/>
                          <w:ind w:left="844" w:right="846"/>
                          <w:jc w:val="center"/>
                          <w:rPr>
                            <w:rFonts w:ascii="Calibri" w:hAnsi="Calibri" w:eastAsia="Calibri"/>
                            <w:sz w:val="21"/>
                          </w:rPr>
                        </w:pPr>
                        <w:r>
                          <w:rPr>
                            <w:w w:val="95"/>
                            <w:sz w:val="21"/>
                          </w:rPr>
                          <w:t>建设项目总投资额×</w:t>
                        </w:r>
                        <w:r>
                          <w:rPr>
                            <w:rFonts w:ascii="Calibri" w:hAnsi="Calibri" w:eastAsia="Calibri"/>
                            <w:w w:val="95"/>
                            <w:sz w:val="21"/>
                          </w:rPr>
                          <w:t>5%</w:t>
                        </w:r>
                      </w:p>
                    </w:tc>
                  </w:tr>
                </w:tbl>
                <w:p>
                  <w:pPr>
                    <w:pStyle w:val="3"/>
                  </w:pPr>
                </w:p>
              </w:txbxContent>
            </v:textbox>
          </v:shape>
        </w:pict>
      </w:r>
      <w:r>
        <w:rPr>
          <w:b/>
          <w:sz w:val="24"/>
          <w:lang w:eastAsia="zh-CN"/>
        </w:rPr>
        <w:t>注</w:t>
      </w:r>
      <w:r>
        <w:rPr>
          <w:b/>
          <w:spacing w:val="-39"/>
          <w:sz w:val="24"/>
          <w:lang w:eastAsia="zh-CN"/>
        </w:rPr>
        <w:t>：</w:t>
      </w:r>
      <w:r>
        <w:rPr>
          <w:sz w:val="24"/>
          <w:lang w:eastAsia="zh-CN"/>
        </w:rPr>
        <w:t>本裁量规则计算方法</w:t>
      </w:r>
      <w:r>
        <w:rPr>
          <w:sz w:val="24"/>
          <w:lang w:eastAsia="zh-CN"/>
        </w:rPr>
        <w:tab/>
      </w:r>
      <w:r>
        <w:rPr>
          <w:sz w:val="24"/>
          <w:lang w:eastAsia="zh-CN"/>
        </w:rPr>
        <w:t>罚款金额＝建设项目总投资额</w:t>
      </w:r>
      <w:r>
        <w:rPr>
          <w:spacing w:val="-7"/>
          <w:sz w:val="24"/>
          <w:lang w:eastAsia="zh-CN"/>
        </w:rPr>
        <w:t>×</w:t>
      </w:r>
      <w:r>
        <w:rPr>
          <w:rFonts w:ascii="Calibri" w:hAnsi="Calibri" w:eastAsia="Calibri"/>
          <w:spacing w:val="-7"/>
          <w:sz w:val="24"/>
          <w:lang w:eastAsia="zh-CN"/>
        </w:rPr>
        <w:t>1-5%</w:t>
      </w:r>
      <w:r>
        <w:rPr>
          <w:spacing w:val="-7"/>
          <w:sz w:val="24"/>
          <w:lang w:eastAsia="zh-CN"/>
        </w:rPr>
        <w:t>（</w:t>
      </w:r>
      <w:r>
        <w:rPr>
          <w:sz w:val="24"/>
          <w:lang w:eastAsia="zh-CN"/>
        </w:rPr>
        <w:t>由总百分值确定</w:t>
      </w:r>
      <w:r>
        <w:rPr>
          <w:spacing w:val="-21"/>
          <w:sz w:val="24"/>
          <w:lang w:eastAsia="zh-CN"/>
        </w:rPr>
        <w:t>），</w:t>
      </w:r>
      <w:r>
        <w:rPr>
          <w:sz w:val="24"/>
          <w:lang w:eastAsia="zh-CN"/>
        </w:rPr>
        <w:t>但罚款金额不能低于建设项目总投资额的</w:t>
      </w:r>
      <w:r>
        <w:rPr>
          <w:spacing w:val="-62"/>
          <w:sz w:val="24"/>
          <w:lang w:eastAsia="zh-CN"/>
        </w:rPr>
        <w:t xml:space="preserve"> </w:t>
      </w:r>
      <w:r>
        <w:rPr>
          <w:rFonts w:ascii="Calibri" w:hAnsi="Calibri" w:eastAsia="Calibri"/>
          <w:sz w:val="24"/>
          <w:lang w:eastAsia="zh-CN"/>
        </w:rPr>
        <w:t>1%</w:t>
      </w:r>
      <w:r>
        <w:rPr>
          <w:sz w:val="24"/>
          <w:lang w:eastAsia="zh-CN"/>
        </w:rPr>
        <w:t>。</w:t>
      </w:r>
    </w:p>
    <w:p>
      <w:pPr>
        <w:spacing w:line="326" w:lineRule="auto"/>
        <w:rPr>
          <w:sz w:val="24"/>
          <w:lang w:eastAsia="zh-CN"/>
        </w:rPr>
        <w:sectPr>
          <w:footerReference r:id="rId4" w:type="default"/>
          <w:pgSz w:w="11910" w:h="16840"/>
          <w:pgMar w:top="1420" w:right="1200" w:bottom="1100" w:left="1360" w:header="0" w:footer="911" w:gutter="0"/>
          <w:pgNumType w:start="1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83"/>
        <w:gridCol w:w="730"/>
        <w:gridCol w:w="340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9"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5"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right="30"/>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4" w:lineRule="exact"/>
              <w:ind w:left="33" w:right="138"/>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72"/>
              <w:rPr>
                <w:sz w:val="24"/>
                <w:lang w:eastAsia="zh-CN"/>
              </w:rPr>
            </w:pPr>
            <w:r>
              <w:rPr>
                <w:sz w:val="24"/>
                <w:lang w:eastAsia="zh-CN"/>
              </w:rPr>
              <w:t>建设项目环境影响报告书、报告表未经批准或者未经原审批部门重新</w:t>
            </w:r>
          </w:p>
          <w:p>
            <w:pPr>
              <w:pStyle w:val="10"/>
              <w:spacing w:line="313" w:lineRule="exact"/>
              <w:ind w:left="72"/>
              <w:rPr>
                <w:sz w:val="24"/>
                <w:lang w:eastAsia="zh-CN"/>
              </w:rPr>
            </w:pPr>
            <w:r>
              <w:rPr>
                <w:sz w:val="24"/>
                <w:lang w:eastAsia="zh-CN"/>
              </w:rPr>
              <w:t>审核同意，建设单位擅自开工建设的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0" w:hRule="exact"/>
        </w:trPr>
        <w:tc>
          <w:tcPr>
            <w:tcW w:w="144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2"/>
              <w:rPr>
                <w:sz w:val="21"/>
                <w:lang w:eastAsia="zh-CN"/>
              </w:rPr>
            </w:pPr>
          </w:p>
          <w:p>
            <w:pPr>
              <w:pStyle w:val="10"/>
              <w:ind w:left="85" w:right="114"/>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7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《中华人民共和国环境影响评价法》</w:t>
            </w:r>
          </w:p>
          <w:p>
            <w:pPr>
              <w:pStyle w:val="10"/>
              <w:tabs>
                <w:tab w:val="left" w:pos="1517"/>
              </w:tabs>
              <w:spacing w:line="350" w:lineRule="exact"/>
              <w:ind w:left="72"/>
              <w:rPr>
                <w:sz w:val="24"/>
                <w:lang w:eastAsia="zh-CN"/>
              </w:rPr>
            </w:pPr>
            <w:r>
              <w:rPr>
                <w:rFonts w:hint="eastAsia" w:ascii="Microsoft JhengHei" w:eastAsia="Microsoft JhengHei"/>
                <w:b/>
                <w:sz w:val="24"/>
                <w:lang w:eastAsia="zh-CN"/>
              </w:rPr>
              <w:t>第二十五条</w:t>
            </w:r>
            <w:r>
              <w:rPr>
                <w:rFonts w:hint="eastAsia" w:ascii="Microsoft JhengHei" w:eastAsia="Microsoft JhengHei"/>
                <w:b/>
                <w:sz w:val="24"/>
                <w:lang w:eastAsia="zh-CN"/>
              </w:rPr>
              <w:tab/>
            </w:r>
            <w:r>
              <w:rPr>
                <w:sz w:val="24"/>
                <w:lang w:eastAsia="zh-CN"/>
              </w:rPr>
              <w:t>建设项目的环境影响评价文件未依法经审批部门审查或</w:t>
            </w:r>
          </w:p>
          <w:p>
            <w:pPr>
              <w:pStyle w:val="10"/>
              <w:spacing w:line="299" w:lineRule="exact"/>
              <w:ind w:left="72"/>
              <w:rPr>
                <w:sz w:val="24"/>
                <w:lang w:eastAsia="zh-CN"/>
              </w:rPr>
            </w:pPr>
            <w:r>
              <w:rPr>
                <w:sz w:val="24"/>
                <w:lang w:eastAsia="zh-CN"/>
              </w:rPr>
              <w:t>者审查后未予批准的，建设单位不得开工建设。</w:t>
            </w:r>
          </w:p>
          <w:p>
            <w:pPr>
              <w:pStyle w:val="10"/>
              <w:spacing w:before="11"/>
              <w:rPr>
                <w:sz w:val="17"/>
                <w:lang w:eastAsia="zh-CN"/>
              </w:rPr>
            </w:pPr>
          </w:p>
          <w:p>
            <w:pPr>
              <w:pStyle w:val="10"/>
              <w:spacing w:line="365" w:lineRule="exact"/>
              <w:ind w:left="7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《中华人民共和国环境影响评价法》</w:t>
            </w:r>
          </w:p>
          <w:p>
            <w:pPr>
              <w:pStyle w:val="10"/>
              <w:tabs>
                <w:tab w:val="left" w:pos="1517"/>
              </w:tabs>
              <w:spacing w:line="350" w:lineRule="exact"/>
              <w:ind w:left="72"/>
              <w:rPr>
                <w:sz w:val="24"/>
                <w:lang w:eastAsia="zh-CN"/>
              </w:rPr>
            </w:pPr>
            <w:r>
              <w:rPr>
                <w:rFonts w:hint="eastAsia" w:ascii="Microsoft JhengHei" w:eastAsia="Microsoft JhengHei"/>
                <w:b/>
                <w:sz w:val="24"/>
                <w:lang w:eastAsia="zh-CN"/>
              </w:rPr>
              <w:t>第三十一条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建设单位未依法报批建设项目环境影响报告书、</w:t>
            </w:r>
          </w:p>
          <w:p>
            <w:pPr>
              <w:pStyle w:val="10"/>
              <w:spacing w:before="16" w:line="312" w:lineRule="exact"/>
              <w:ind w:left="72" w:right="-28"/>
              <w:rPr>
                <w:sz w:val="24"/>
                <w:lang w:eastAsia="zh-CN"/>
              </w:rPr>
            </w:pPr>
            <w:r>
              <w:rPr>
                <w:sz w:val="24"/>
                <w:lang w:eastAsia="zh-CN"/>
              </w:rPr>
              <w:t>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w:t>
            </w:r>
            <w:r>
              <w:rPr>
                <w:spacing w:val="-1"/>
                <w:sz w:val="24"/>
                <w:lang w:eastAsia="zh-CN"/>
              </w:rPr>
              <w:t>设单位直接负责的主管人员和其他直接责任人员，依法给予行政处分。</w:t>
            </w:r>
          </w:p>
          <w:p>
            <w:pPr>
              <w:pStyle w:val="10"/>
              <w:tabs>
                <w:tab w:val="left" w:pos="1034"/>
              </w:tabs>
              <w:spacing w:line="296" w:lineRule="exact"/>
              <w:ind w:left="72" w:right="-18"/>
              <w:rPr>
                <w:sz w:val="24"/>
                <w:lang w:eastAsia="zh-CN"/>
              </w:rPr>
            </w:pPr>
            <w:r>
              <w:rPr>
                <w:rFonts w:hint="eastAsia" w:ascii="Microsoft JhengHei" w:eastAsia="Microsoft JhengHei"/>
                <w:b/>
                <w:sz w:val="24"/>
                <w:lang w:eastAsia="zh-CN"/>
              </w:rPr>
              <w:t>第二款</w:t>
            </w:r>
            <w:r>
              <w:rPr>
                <w:rFonts w:hint="eastAsia" w:ascii="Microsoft JhengHei" w:eastAsia="Microsoft JhengHei"/>
                <w:b/>
                <w:sz w:val="24"/>
                <w:lang w:eastAsia="zh-CN"/>
              </w:rPr>
              <w:tab/>
            </w:r>
            <w:r>
              <w:rPr>
                <w:sz w:val="24"/>
                <w:lang w:eastAsia="zh-CN"/>
              </w:rPr>
              <w:t>建设项目环境影响报告书、报告表未经批准或者未经原审批</w:t>
            </w:r>
          </w:p>
          <w:p>
            <w:pPr>
              <w:pStyle w:val="10"/>
              <w:spacing w:before="16" w:line="312" w:lineRule="exact"/>
              <w:ind w:left="72"/>
              <w:rPr>
                <w:sz w:val="24"/>
                <w:lang w:eastAsia="zh-CN"/>
              </w:rPr>
            </w:pPr>
            <w:r>
              <w:rPr>
                <w:spacing w:val="-3"/>
                <w:sz w:val="24"/>
                <w:lang w:eastAsia="zh-CN"/>
              </w:rPr>
              <w:t>部门重新审核同意，建设单位擅自开工建设的，依照前款的规定处罚、处分。</w:t>
            </w:r>
          </w:p>
          <w:p>
            <w:pPr>
              <w:pStyle w:val="10"/>
              <w:spacing w:before="204" w:line="365" w:lineRule="exact"/>
              <w:ind w:left="72"/>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《河北省生态环境保护条例》</w:t>
            </w:r>
          </w:p>
          <w:p>
            <w:pPr>
              <w:pStyle w:val="10"/>
              <w:spacing w:line="350" w:lineRule="exact"/>
              <w:ind w:left="72"/>
              <w:rPr>
                <w:sz w:val="24"/>
                <w:lang w:eastAsia="zh-CN"/>
              </w:rPr>
            </w:pPr>
            <w:r>
              <w:rPr>
                <w:rFonts w:hint="eastAsia" w:ascii="Microsoft JhengHei" w:eastAsia="Microsoft JhengHei"/>
                <w:b/>
                <w:sz w:val="24"/>
                <w:lang w:eastAsia="zh-CN"/>
              </w:rPr>
              <w:t xml:space="preserve">第七十一条  第一款  </w:t>
            </w:r>
            <w:r>
              <w:rPr>
                <w:sz w:val="24"/>
                <w:lang w:eastAsia="zh-CN"/>
              </w:rPr>
              <w:t>违反本条例规定，建设单位未依法报批建设项目</w:t>
            </w:r>
          </w:p>
          <w:p>
            <w:pPr>
              <w:pStyle w:val="10"/>
              <w:spacing w:before="16" w:line="312" w:lineRule="exact"/>
              <w:ind w:left="72" w:right="198"/>
              <w:jc w:val="both"/>
              <w:rPr>
                <w:sz w:val="24"/>
                <w:lang w:eastAsia="zh-CN"/>
              </w:rPr>
            </w:pPr>
            <w:r>
              <w:rPr>
                <w:sz w:val="24"/>
                <w:lang w:eastAsia="zh-CN"/>
              </w:rPr>
              <w:t>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p>
            <w:pPr>
              <w:pStyle w:val="10"/>
              <w:spacing w:line="296" w:lineRule="exact"/>
              <w:ind w:left="72"/>
              <w:rPr>
                <w:sz w:val="24"/>
                <w:lang w:eastAsia="zh-CN"/>
              </w:rPr>
            </w:pPr>
            <w:r>
              <w:rPr>
                <w:rFonts w:hint="eastAsia" w:ascii="Microsoft JhengHei" w:eastAsia="Microsoft JhengHei"/>
                <w:b/>
                <w:sz w:val="24"/>
                <w:lang w:eastAsia="zh-CN"/>
              </w:rPr>
              <w:t xml:space="preserve">第二款  </w:t>
            </w:r>
            <w:r>
              <w:rPr>
                <w:sz w:val="24"/>
                <w:lang w:eastAsia="zh-CN"/>
              </w:rPr>
              <w:t>建设项目环境影响报告书、报告表未经批准或者未经原审批部</w:t>
            </w:r>
          </w:p>
          <w:p>
            <w:pPr>
              <w:pStyle w:val="10"/>
              <w:spacing w:before="17" w:line="312" w:lineRule="exact"/>
              <w:ind w:left="72" w:right="181"/>
              <w:rPr>
                <w:sz w:val="24"/>
                <w:lang w:eastAsia="zh-CN"/>
              </w:rPr>
            </w:pPr>
            <w:r>
              <w:rPr>
                <w:sz w:val="24"/>
                <w:lang w:eastAsia="zh-CN"/>
              </w:rPr>
              <w:t>门重新审核同意，建设单位擅自开工建设的，依照前款的规定处罚、处分。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70" w:type="dxa"/>
            <w:gridSpan w:val="2"/>
          </w:tcPr>
          <w:p>
            <w:pPr>
              <w:pStyle w:val="10"/>
              <w:spacing w:line="484" w:lineRule="exact"/>
              <w:ind w:left="1800" w:right="180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3"/>
              <w:ind w:left="85" w:right="54"/>
              <w:jc w:val="center"/>
              <w:rPr>
                <w:rFonts w:ascii="Microsoft JhengHei" w:eastAsia="Microsoft JhengHei"/>
                <w:b/>
                <w:sz w:val="24"/>
              </w:rPr>
            </w:pPr>
            <w:r>
              <w:rPr>
                <w:rFonts w:hint="eastAsia" w:ascii="Microsoft JhengHei" w:eastAsia="Microsoft JhengHei"/>
                <w:b/>
                <w:sz w:val="24"/>
              </w:rPr>
              <w:t>要素</w:t>
            </w:r>
          </w:p>
        </w:tc>
        <w:tc>
          <w:tcPr>
            <w:tcW w:w="1983" w:type="dxa"/>
          </w:tcPr>
          <w:p>
            <w:pPr>
              <w:pStyle w:val="10"/>
              <w:spacing w:before="66"/>
              <w:ind w:left="562"/>
              <w:rPr>
                <w:rFonts w:ascii="Microsoft JhengHei" w:eastAsia="Microsoft JhengHei"/>
                <w:b/>
              </w:rPr>
            </w:pPr>
            <w:r>
              <w:rPr>
                <w:rFonts w:hint="eastAsia" w:ascii="Microsoft JhengHei" w:eastAsia="Microsoft JhengHei"/>
                <w:b/>
              </w:rPr>
              <w:t>具体条件</w:t>
            </w:r>
          </w:p>
        </w:tc>
        <w:tc>
          <w:tcPr>
            <w:tcW w:w="730" w:type="dxa"/>
          </w:tcPr>
          <w:p>
            <w:pPr>
              <w:pStyle w:val="10"/>
              <w:spacing w:line="257" w:lineRule="exact"/>
              <w:ind w:left="139"/>
              <w:rPr>
                <w:rFonts w:ascii="Microsoft JhengHei" w:eastAsia="Microsoft JhengHei"/>
                <w:b/>
              </w:rPr>
            </w:pPr>
            <w:r>
              <w:rPr>
                <w:rFonts w:hint="eastAsia" w:ascii="Microsoft JhengHei" w:eastAsia="Microsoft JhengHei"/>
                <w:b/>
              </w:rPr>
              <w:t>构成</w:t>
            </w:r>
          </w:p>
          <w:p>
            <w:pPr>
              <w:pStyle w:val="10"/>
              <w:spacing w:line="347" w:lineRule="exact"/>
              <w:ind w:left="139"/>
              <w:rPr>
                <w:rFonts w:ascii="Microsoft JhengHei" w:eastAsia="Microsoft JhengHei"/>
                <w:b/>
              </w:rPr>
            </w:pPr>
            <w:r>
              <w:rPr>
                <w:rFonts w:hint="eastAsia" w:ascii="Microsoft JhengHei" w:eastAsia="Microsoft JhengHei"/>
                <w:b/>
              </w:rPr>
              <w:t>比例</w:t>
            </w:r>
          </w:p>
        </w:tc>
        <w:tc>
          <w:tcPr>
            <w:tcW w:w="3400" w:type="dxa"/>
          </w:tcPr>
          <w:p>
            <w:pPr>
              <w:pStyle w:val="10"/>
              <w:spacing w:before="66"/>
              <w:ind w:left="1456" w:right="1454"/>
              <w:jc w:val="center"/>
              <w:rPr>
                <w:rFonts w:ascii="Microsoft JhengHei" w:eastAsia="Microsoft JhengHei"/>
                <w:b/>
              </w:rPr>
            </w:pPr>
            <w:r>
              <w:rPr>
                <w:rFonts w:hint="eastAsia" w:ascii="Microsoft JhengHei" w:eastAsia="Microsoft JhengHei"/>
                <w:b/>
              </w:rPr>
              <w:t>程度</w:t>
            </w:r>
          </w:p>
        </w:tc>
        <w:tc>
          <w:tcPr>
            <w:tcW w:w="1370" w:type="dxa"/>
          </w:tcPr>
          <w:p>
            <w:pPr>
              <w:pStyle w:val="10"/>
              <w:spacing w:before="66"/>
              <w:ind w:left="275" w:right="27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46" w:type="dxa"/>
            <w:vMerge w:val="restart"/>
          </w:tcPr>
          <w:p>
            <w:pPr>
              <w:pStyle w:val="10"/>
              <w:spacing w:before="2"/>
              <w:rPr>
                <w:sz w:val="29"/>
              </w:rPr>
            </w:pPr>
          </w:p>
          <w:p>
            <w:pPr>
              <w:pStyle w:val="10"/>
              <w:spacing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83" w:type="dxa"/>
            <w:vMerge w:val="restart"/>
          </w:tcPr>
          <w:p>
            <w:pPr>
              <w:pStyle w:val="10"/>
            </w:pPr>
          </w:p>
          <w:p>
            <w:pPr>
              <w:pStyle w:val="10"/>
              <w:spacing w:before="6"/>
              <w:rPr>
                <w:sz w:val="19"/>
              </w:rPr>
            </w:pPr>
          </w:p>
          <w:p>
            <w:pPr>
              <w:pStyle w:val="10"/>
              <w:spacing w:before="1"/>
              <w:ind w:left="341"/>
            </w:pPr>
            <w:r>
              <w:t>违法行为类型</w:t>
            </w:r>
          </w:p>
        </w:tc>
        <w:tc>
          <w:tcPr>
            <w:tcW w:w="730" w:type="dxa"/>
            <w:vMerge w:val="restart"/>
          </w:tcPr>
          <w:p>
            <w:pPr>
              <w:pStyle w:val="10"/>
            </w:pPr>
          </w:p>
          <w:p>
            <w:pPr>
              <w:pStyle w:val="10"/>
              <w:spacing w:before="6"/>
              <w:rPr>
                <w:sz w:val="19"/>
              </w:rPr>
            </w:pPr>
          </w:p>
          <w:p>
            <w:pPr>
              <w:pStyle w:val="10"/>
              <w:spacing w:before="1"/>
              <w:ind w:left="194"/>
            </w:pPr>
            <w:r>
              <w:t>40%</w:t>
            </w:r>
          </w:p>
        </w:tc>
        <w:tc>
          <w:tcPr>
            <w:tcW w:w="3400" w:type="dxa"/>
          </w:tcPr>
          <w:p>
            <w:pPr>
              <w:pStyle w:val="10"/>
              <w:spacing w:before="20"/>
              <w:ind w:left="102"/>
              <w:rPr>
                <w:lang w:eastAsia="zh-CN"/>
              </w:rPr>
            </w:pPr>
            <w:r>
              <w:rPr>
                <w:lang w:eastAsia="zh-CN"/>
              </w:rPr>
              <w:t>违法行为持续 1 个月以下的</w:t>
            </w:r>
          </w:p>
        </w:tc>
        <w:tc>
          <w:tcPr>
            <w:tcW w:w="1370" w:type="dxa"/>
          </w:tcPr>
          <w:p>
            <w:pPr>
              <w:pStyle w:val="10"/>
              <w:spacing w:before="20"/>
              <w:ind w:left="275" w:right="274"/>
              <w:jc w:val="center"/>
            </w:pPr>
            <w: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83" w:type="dxa"/>
            <w:vMerge w:val="continue"/>
          </w:tcPr>
          <w:p/>
        </w:tc>
        <w:tc>
          <w:tcPr>
            <w:tcW w:w="730" w:type="dxa"/>
            <w:vMerge w:val="continue"/>
          </w:tcPr>
          <w:p/>
        </w:tc>
        <w:tc>
          <w:tcPr>
            <w:tcW w:w="3400" w:type="dxa"/>
          </w:tcPr>
          <w:p>
            <w:pPr>
              <w:pStyle w:val="10"/>
              <w:spacing w:line="266" w:lineRule="exact"/>
              <w:ind w:left="102"/>
              <w:rPr>
                <w:lang w:eastAsia="zh-CN"/>
              </w:rPr>
            </w:pPr>
            <w:r>
              <w:rPr>
                <w:spacing w:val="-11"/>
                <w:lang w:eastAsia="zh-CN"/>
              </w:rPr>
              <w:t xml:space="preserve">违法行为持续 </w:t>
            </w:r>
            <w:r>
              <w:rPr>
                <w:lang w:eastAsia="zh-CN"/>
              </w:rPr>
              <w:t>1</w:t>
            </w:r>
            <w:r>
              <w:rPr>
                <w:spacing w:val="-20"/>
                <w:lang w:eastAsia="zh-CN"/>
              </w:rPr>
              <w:t xml:space="preserve"> 个月以上 </w:t>
            </w:r>
            <w:r>
              <w:rPr>
                <w:lang w:eastAsia="zh-CN"/>
              </w:rPr>
              <w:t>3</w:t>
            </w:r>
            <w:r>
              <w:rPr>
                <w:spacing w:val="-18"/>
                <w:lang w:eastAsia="zh-CN"/>
              </w:rPr>
              <w:t xml:space="preserve"> 个月</w:t>
            </w:r>
          </w:p>
          <w:p>
            <w:pPr>
              <w:pStyle w:val="10"/>
              <w:spacing w:before="24"/>
              <w:ind w:left="102"/>
            </w:pPr>
            <w:r>
              <w:t>以下的</w:t>
            </w:r>
          </w:p>
        </w:tc>
        <w:tc>
          <w:tcPr>
            <w:tcW w:w="1370" w:type="dxa"/>
          </w:tcPr>
          <w:p>
            <w:pPr>
              <w:pStyle w:val="10"/>
              <w:spacing w:before="134"/>
              <w:ind w:left="275" w:right="274"/>
              <w:jc w:val="center"/>
            </w:pPr>
            <w: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46" w:type="dxa"/>
            <w:vMerge w:val="continue"/>
          </w:tcPr>
          <w:p/>
        </w:tc>
        <w:tc>
          <w:tcPr>
            <w:tcW w:w="1983" w:type="dxa"/>
            <w:vMerge w:val="continue"/>
          </w:tcPr>
          <w:p/>
        </w:tc>
        <w:tc>
          <w:tcPr>
            <w:tcW w:w="730" w:type="dxa"/>
            <w:vMerge w:val="continue"/>
          </w:tcPr>
          <w:p/>
        </w:tc>
        <w:tc>
          <w:tcPr>
            <w:tcW w:w="3400" w:type="dxa"/>
          </w:tcPr>
          <w:p>
            <w:pPr>
              <w:pStyle w:val="10"/>
              <w:spacing w:before="7"/>
              <w:ind w:left="102"/>
              <w:rPr>
                <w:sz w:val="24"/>
                <w:lang w:eastAsia="zh-CN"/>
              </w:rPr>
            </w:pPr>
            <w:r>
              <w:rPr>
                <w:lang w:eastAsia="zh-CN"/>
              </w:rPr>
              <w:t xml:space="preserve">违法行为持续 </w:t>
            </w:r>
            <w:r>
              <w:rPr>
                <w:sz w:val="24"/>
                <w:lang w:eastAsia="zh-CN"/>
              </w:rPr>
              <w:t>3 个月以上的</w:t>
            </w:r>
          </w:p>
        </w:tc>
        <w:tc>
          <w:tcPr>
            <w:tcW w:w="1370" w:type="dxa"/>
          </w:tcPr>
          <w:p>
            <w:pPr>
              <w:pStyle w:val="10"/>
              <w:spacing w:before="23"/>
              <w:ind w:left="275" w:right="274"/>
              <w:jc w:val="center"/>
            </w:pPr>
            <w: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83" w:type="dxa"/>
            <w:vMerge w:val="restart"/>
          </w:tcPr>
          <w:p>
            <w:pPr>
              <w:pStyle w:val="10"/>
            </w:pPr>
          </w:p>
          <w:p>
            <w:pPr>
              <w:pStyle w:val="10"/>
              <w:spacing w:before="175"/>
              <w:ind w:left="230"/>
            </w:pPr>
            <w:r>
              <w:t>一年内违法次数</w:t>
            </w:r>
          </w:p>
        </w:tc>
        <w:tc>
          <w:tcPr>
            <w:tcW w:w="730" w:type="dxa"/>
            <w:vMerge w:val="restart"/>
          </w:tcPr>
          <w:p>
            <w:pPr>
              <w:pStyle w:val="10"/>
            </w:pPr>
          </w:p>
          <w:p>
            <w:pPr>
              <w:pStyle w:val="10"/>
              <w:spacing w:before="175"/>
              <w:ind w:left="194"/>
            </w:pPr>
            <w:r>
              <w:t>20%</w:t>
            </w:r>
          </w:p>
        </w:tc>
        <w:tc>
          <w:tcPr>
            <w:tcW w:w="3400" w:type="dxa"/>
          </w:tcPr>
          <w:p>
            <w:pPr>
              <w:pStyle w:val="10"/>
              <w:spacing w:line="277" w:lineRule="exact"/>
              <w:ind w:left="102"/>
              <w:rPr>
                <w:sz w:val="24"/>
              </w:rPr>
            </w:pPr>
            <w:r>
              <w:rPr>
                <w:sz w:val="24"/>
              </w:rPr>
              <w:t>首次实施违法行为的</w:t>
            </w:r>
          </w:p>
        </w:tc>
        <w:tc>
          <w:tcPr>
            <w:tcW w:w="1370" w:type="dxa"/>
          </w:tcPr>
          <w:p>
            <w:pPr>
              <w:pStyle w:val="10"/>
              <w:spacing w:line="267" w:lineRule="exact"/>
              <w:ind w:left="273" w:right="27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3" w:type="dxa"/>
            <w:vMerge w:val="continue"/>
          </w:tcPr>
          <w:p/>
        </w:tc>
        <w:tc>
          <w:tcPr>
            <w:tcW w:w="730" w:type="dxa"/>
            <w:vMerge w:val="continue"/>
          </w:tcPr>
          <w:p/>
        </w:tc>
        <w:tc>
          <w:tcPr>
            <w:tcW w:w="3400" w:type="dxa"/>
          </w:tcPr>
          <w:p>
            <w:pPr>
              <w:pStyle w:val="10"/>
              <w:spacing w:line="276" w:lineRule="exact"/>
              <w:ind w:left="102"/>
              <w:rPr>
                <w:sz w:val="24"/>
              </w:rPr>
            </w:pPr>
            <w:r>
              <w:rPr>
                <w:sz w:val="24"/>
              </w:rPr>
              <w:t>再次实施违法行为的</w:t>
            </w:r>
          </w:p>
        </w:tc>
        <w:tc>
          <w:tcPr>
            <w:tcW w:w="1370" w:type="dxa"/>
          </w:tcPr>
          <w:p>
            <w:pPr>
              <w:pStyle w:val="10"/>
              <w:spacing w:line="266" w:lineRule="exact"/>
              <w:ind w:left="273" w:right="27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3" w:type="dxa"/>
            <w:vMerge w:val="continue"/>
          </w:tcPr>
          <w:p/>
        </w:tc>
        <w:tc>
          <w:tcPr>
            <w:tcW w:w="730" w:type="dxa"/>
            <w:vMerge w:val="continue"/>
          </w:tcPr>
          <w:p/>
        </w:tc>
        <w:tc>
          <w:tcPr>
            <w:tcW w:w="3400" w:type="dxa"/>
          </w:tcPr>
          <w:p>
            <w:pPr>
              <w:pStyle w:val="10"/>
              <w:spacing w:line="278" w:lineRule="exact"/>
              <w:ind w:left="102"/>
              <w:rPr>
                <w:sz w:val="24"/>
                <w:lang w:eastAsia="zh-CN"/>
              </w:rPr>
            </w:pPr>
            <w:r>
              <w:rPr>
                <w:sz w:val="24"/>
                <w:lang w:eastAsia="zh-CN"/>
              </w:rPr>
              <w:t>第三次实施违法行为的</w:t>
            </w:r>
          </w:p>
        </w:tc>
        <w:tc>
          <w:tcPr>
            <w:tcW w:w="1370" w:type="dxa"/>
          </w:tcPr>
          <w:p>
            <w:pPr>
              <w:pStyle w:val="10"/>
              <w:spacing w:line="268" w:lineRule="exact"/>
              <w:ind w:left="273" w:right="27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46" w:type="dxa"/>
            <w:vMerge w:val="continue"/>
          </w:tcPr>
          <w:p/>
        </w:tc>
        <w:tc>
          <w:tcPr>
            <w:tcW w:w="1983" w:type="dxa"/>
            <w:vMerge w:val="continue"/>
          </w:tcPr>
          <w:p/>
        </w:tc>
        <w:tc>
          <w:tcPr>
            <w:tcW w:w="730" w:type="dxa"/>
            <w:vMerge w:val="continue"/>
          </w:tcPr>
          <w:p/>
        </w:tc>
        <w:tc>
          <w:tcPr>
            <w:tcW w:w="3400" w:type="dxa"/>
          </w:tcPr>
          <w:p>
            <w:pPr>
              <w:pStyle w:val="10"/>
              <w:spacing w:line="278" w:lineRule="exact"/>
              <w:ind w:left="102"/>
              <w:rPr>
                <w:sz w:val="24"/>
                <w:lang w:eastAsia="zh-CN"/>
              </w:rPr>
            </w:pPr>
            <w:r>
              <w:rPr>
                <w:sz w:val="24"/>
                <w:lang w:eastAsia="zh-CN"/>
              </w:rPr>
              <w:t>三次以上实施违法行为的</w:t>
            </w:r>
          </w:p>
        </w:tc>
        <w:tc>
          <w:tcPr>
            <w:tcW w:w="1370" w:type="dxa"/>
          </w:tcPr>
          <w:p>
            <w:pPr>
              <w:pStyle w:val="10"/>
              <w:spacing w:line="268" w:lineRule="exact"/>
              <w:ind w:left="273" w:right="274"/>
              <w:jc w:val="center"/>
            </w:pPr>
            <w:r>
              <w:t>20%</w:t>
            </w:r>
          </w:p>
        </w:tc>
      </w:tr>
    </w:tbl>
    <w:p>
      <w:pPr>
        <w:spacing w:line="268" w:lineRule="exact"/>
        <w:jc w:val="center"/>
        <w:sectPr>
          <w:pgSz w:w="11910" w:h="16840"/>
          <w:pgMar w:top="1420" w:right="138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53"/>
        <w:gridCol w:w="730"/>
        <w:gridCol w:w="340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76" w:type="dxa"/>
            <w:vMerge w:val="restart"/>
          </w:tcPr>
          <w:p>
            <w:pPr>
              <w:pStyle w:val="10"/>
              <w:spacing w:before="100"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53" w:type="dxa"/>
            <w:vMerge w:val="restart"/>
          </w:tcPr>
          <w:p>
            <w:pPr>
              <w:pStyle w:val="10"/>
              <w:spacing w:before="118" w:line="312" w:lineRule="exact"/>
              <w:ind w:left="731" w:right="232" w:hanging="480"/>
              <w:rPr>
                <w:sz w:val="24"/>
              </w:rPr>
            </w:pPr>
            <w:r>
              <w:rPr>
                <w:sz w:val="24"/>
              </w:rPr>
              <w:t>是否配合执法检查</w:t>
            </w:r>
          </w:p>
        </w:tc>
        <w:tc>
          <w:tcPr>
            <w:tcW w:w="730" w:type="dxa"/>
            <w:vMerge w:val="restart"/>
          </w:tcPr>
          <w:p>
            <w:pPr>
              <w:pStyle w:val="10"/>
              <w:spacing w:before="8"/>
              <w:rPr>
                <w:sz w:val="18"/>
              </w:rPr>
            </w:pPr>
          </w:p>
          <w:p>
            <w:pPr>
              <w:pStyle w:val="10"/>
              <w:ind w:left="179"/>
              <w:rPr>
                <w:sz w:val="24"/>
              </w:rPr>
            </w:pPr>
            <w:r>
              <w:rPr>
                <w:sz w:val="24"/>
              </w:rPr>
              <w:t>10%</w:t>
            </w:r>
          </w:p>
        </w:tc>
        <w:tc>
          <w:tcPr>
            <w:tcW w:w="3400" w:type="dxa"/>
          </w:tcPr>
          <w:p>
            <w:pPr>
              <w:pStyle w:val="10"/>
              <w:spacing w:before="23"/>
              <w:ind w:left="102"/>
              <w:rPr>
                <w:sz w:val="24"/>
              </w:rPr>
            </w:pPr>
            <w:r>
              <w:rPr>
                <w:sz w:val="24"/>
              </w:rPr>
              <w:t>不配合检查的</w:t>
            </w:r>
          </w:p>
        </w:tc>
        <w:tc>
          <w:tcPr>
            <w:tcW w:w="1370" w:type="dxa"/>
          </w:tcPr>
          <w:p>
            <w:pPr>
              <w:pStyle w:val="10"/>
              <w:spacing w:before="23"/>
              <w:ind w:left="273" w:right="27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76" w:type="dxa"/>
            <w:vMerge w:val="continue"/>
          </w:tcPr>
          <w:p/>
        </w:tc>
        <w:tc>
          <w:tcPr>
            <w:tcW w:w="1953" w:type="dxa"/>
            <w:vMerge w:val="continue"/>
          </w:tcPr>
          <w:p/>
        </w:tc>
        <w:tc>
          <w:tcPr>
            <w:tcW w:w="730" w:type="dxa"/>
            <w:vMerge w:val="continue"/>
          </w:tcPr>
          <w:p/>
        </w:tc>
        <w:tc>
          <w:tcPr>
            <w:tcW w:w="3400" w:type="dxa"/>
          </w:tcPr>
          <w:p>
            <w:pPr>
              <w:pStyle w:val="10"/>
              <w:spacing w:before="22"/>
              <w:ind w:left="102"/>
              <w:rPr>
                <w:sz w:val="24"/>
              </w:rPr>
            </w:pPr>
            <w:r>
              <w:rPr>
                <w:sz w:val="24"/>
              </w:rPr>
              <w:t>配合检查的</w:t>
            </w:r>
          </w:p>
        </w:tc>
        <w:tc>
          <w:tcPr>
            <w:tcW w:w="1370" w:type="dxa"/>
          </w:tcPr>
          <w:p>
            <w:pPr>
              <w:pStyle w:val="10"/>
              <w:spacing w:before="22"/>
              <w:ind w:left="273" w:right="27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6" w:type="dxa"/>
            <w:vMerge w:val="restart"/>
          </w:tcPr>
          <w:p>
            <w:pPr>
              <w:pStyle w:val="10"/>
              <w:spacing w:before="178"/>
              <w:ind w:left="253"/>
              <w:rPr>
                <w:rFonts w:ascii="Microsoft JhengHei" w:eastAsia="Microsoft JhengHei"/>
                <w:b/>
                <w:sz w:val="24"/>
              </w:rPr>
            </w:pPr>
            <w:r>
              <w:rPr>
                <w:rFonts w:hint="eastAsia" w:ascii="Microsoft JhengHei" w:eastAsia="Microsoft JhengHei"/>
                <w:b/>
                <w:sz w:val="24"/>
              </w:rPr>
              <w:t>整改情况</w:t>
            </w:r>
          </w:p>
        </w:tc>
        <w:tc>
          <w:tcPr>
            <w:tcW w:w="1953" w:type="dxa"/>
            <w:vMerge w:val="restart"/>
          </w:tcPr>
          <w:p>
            <w:pPr>
              <w:pStyle w:val="10"/>
              <w:spacing w:before="6"/>
              <w:rPr>
                <w:sz w:val="19"/>
              </w:rPr>
            </w:pPr>
          </w:p>
          <w:p>
            <w:pPr>
              <w:pStyle w:val="10"/>
              <w:ind w:left="251"/>
              <w:rPr>
                <w:sz w:val="24"/>
              </w:rPr>
            </w:pPr>
            <w:r>
              <w:rPr>
                <w:sz w:val="24"/>
              </w:rPr>
              <w:t>是否完成整改</w:t>
            </w:r>
          </w:p>
        </w:tc>
        <w:tc>
          <w:tcPr>
            <w:tcW w:w="730" w:type="dxa"/>
            <w:vMerge w:val="restart"/>
          </w:tcPr>
          <w:p>
            <w:pPr>
              <w:pStyle w:val="10"/>
              <w:spacing w:before="6"/>
              <w:rPr>
                <w:sz w:val="19"/>
              </w:rPr>
            </w:pPr>
          </w:p>
          <w:p>
            <w:pPr>
              <w:pStyle w:val="10"/>
              <w:ind w:left="179"/>
              <w:rPr>
                <w:sz w:val="24"/>
              </w:rPr>
            </w:pPr>
            <w:r>
              <w:rPr>
                <w:sz w:val="24"/>
              </w:rPr>
              <w:t>10%</w:t>
            </w:r>
          </w:p>
        </w:tc>
        <w:tc>
          <w:tcPr>
            <w:tcW w:w="3400" w:type="dxa"/>
          </w:tcPr>
          <w:p>
            <w:pPr>
              <w:pStyle w:val="10"/>
              <w:spacing w:before="27"/>
              <w:ind w:left="102"/>
              <w:rPr>
                <w:sz w:val="24"/>
              </w:rPr>
            </w:pPr>
            <w:r>
              <w:rPr>
                <w:sz w:val="24"/>
              </w:rPr>
              <w:t>及时停止建设的</w:t>
            </w:r>
          </w:p>
        </w:tc>
        <w:tc>
          <w:tcPr>
            <w:tcW w:w="1370" w:type="dxa"/>
          </w:tcPr>
          <w:p>
            <w:pPr>
              <w:pStyle w:val="10"/>
              <w:spacing w:before="27"/>
              <w:ind w:left="273" w:right="27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6" w:type="dxa"/>
            <w:vMerge w:val="continue"/>
          </w:tcPr>
          <w:p/>
        </w:tc>
        <w:tc>
          <w:tcPr>
            <w:tcW w:w="1953" w:type="dxa"/>
            <w:vMerge w:val="continue"/>
          </w:tcPr>
          <w:p/>
        </w:tc>
        <w:tc>
          <w:tcPr>
            <w:tcW w:w="730" w:type="dxa"/>
            <w:vMerge w:val="continue"/>
          </w:tcPr>
          <w:p/>
        </w:tc>
        <w:tc>
          <w:tcPr>
            <w:tcW w:w="3400" w:type="dxa"/>
          </w:tcPr>
          <w:p>
            <w:pPr>
              <w:pStyle w:val="10"/>
              <w:spacing w:before="28"/>
              <w:ind w:left="102"/>
              <w:rPr>
                <w:sz w:val="24"/>
              </w:rPr>
            </w:pPr>
            <w:r>
              <w:rPr>
                <w:sz w:val="24"/>
              </w:rPr>
              <w:t>拒不停止建设的</w:t>
            </w:r>
          </w:p>
        </w:tc>
        <w:tc>
          <w:tcPr>
            <w:tcW w:w="1370" w:type="dxa"/>
          </w:tcPr>
          <w:p>
            <w:pPr>
              <w:pStyle w:val="10"/>
              <w:spacing w:before="28"/>
              <w:ind w:left="273" w:right="27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76"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53" w:type="dxa"/>
            <w:vMerge w:val="restart"/>
          </w:tcPr>
          <w:p>
            <w:pPr>
              <w:pStyle w:val="10"/>
              <w:spacing w:before="150" w:line="312" w:lineRule="exact"/>
              <w:ind w:left="251" w:right="112" w:hanging="120"/>
              <w:rPr>
                <w:sz w:val="24"/>
                <w:lang w:eastAsia="zh-CN"/>
              </w:rPr>
            </w:pPr>
            <w:r>
              <w:rPr>
                <w:sz w:val="24"/>
                <w:lang w:eastAsia="zh-CN"/>
              </w:rPr>
              <w:t>是否造成社会影响与生态破坏</w:t>
            </w:r>
          </w:p>
        </w:tc>
        <w:tc>
          <w:tcPr>
            <w:tcW w:w="730" w:type="dxa"/>
            <w:vMerge w:val="restart"/>
          </w:tcPr>
          <w:p>
            <w:pPr>
              <w:pStyle w:val="10"/>
              <w:rPr>
                <w:sz w:val="21"/>
                <w:lang w:eastAsia="zh-CN"/>
              </w:rPr>
            </w:pPr>
          </w:p>
          <w:p>
            <w:pPr>
              <w:pStyle w:val="10"/>
              <w:ind w:left="179"/>
              <w:rPr>
                <w:sz w:val="24"/>
              </w:rPr>
            </w:pPr>
            <w:r>
              <w:rPr>
                <w:sz w:val="24"/>
              </w:rPr>
              <w:t>20%</w:t>
            </w:r>
          </w:p>
        </w:tc>
        <w:tc>
          <w:tcPr>
            <w:tcW w:w="3400" w:type="dxa"/>
          </w:tcPr>
          <w:p>
            <w:pPr>
              <w:pStyle w:val="10"/>
              <w:spacing w:before="47"/>
              <w:ind w:left="102"/>
              <w:rPr>
                <w:sz w:val="24"/>
                <w:lang w:eastAsia="zh-CN"/>
              </w:rPr>
            </w:pPr>
            <w:r>
              <w:rPr>
                <w:sz w:val="24"/>
                <w:lang w:eastAsia="zh-CN"/>
              </w:rPr>
              <w:t>造成社会影响或生态破坏的</w:t>
            </w:r>
          </w:p>
        </w:tc>
        <w:tc>
          <w:tcPr>
            <w:tcW w:w="1370" w:type="dxa"/>
          </w:tcPr>
          <w:p>
            <w:pPr>
              <w:pStyle w:val="10"/>
              <w:spacing w:before="47"/>
              <w:ind w:left="273" w:right="27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76" w:type="dxa"/>
            <w:vMerge w:val="continue"/>
          </w:tcPr>
          <w:p/>
        </w:tc>
        <w:tc>
          <w:tcPr>
            <w:tcW w:w="1953" w:type="dxa"/>
            <w:vMerge w:val="continue"/>
          </w:tcPr>
          <w:p/>
        </w:tc>
        <w:tc>
          <w:tcPr>
            <w:tcW w:w="730" w:type="dxa"/>
            <w:vMerge w:val="continue"/>
          </w:tcPr>
          <w:p/>
        </w:tc>
        <w:tc>
          <w:tcPr>
            <w:tcW w:w="3400" w:type="dxa"/>
          </w:tcPr>
          <w:p>
            <w:pPr>
              <w:pStyle w:val="10"/>
              <w:spacing w:before="32"/>
              <w:ind w:left="102"/>
              <w:rPr>
                <w:sz w:val="24"/>
                <w:lang w:eastAsia="zh-CN"/>
              </w:rPr>
            </w:pPr>
            <w:r>
              <w:rPr>
                <w:sz w:val="24"/>
                <w:lang w:eastAsia="zh-CN"/>
              </w:rPr>
              <w:t>未造成社会影响与生态破坏的</w:t>
            </w:r>
          </w:p>
        </w:tc>
        <w:tc>
          <w:tcPr>
            <w:tcW w:w="1370" w:type="dxa"/>
          </w:tcPr>
          <w:p>
            <w:pPr>
              <w:pStyle w:val="10"/>
              <w:spacing w:before="32"/>
              <w:ind w:left="273" w:right="274"/>
              <w:jc w:val="center"/>
              <w:rPr>
                <w:sz w:val="24"/>
              </w:rPr>
            </w:pPr>
            <w:r>
              <w:rPr>
                <w:sz w:val="24"/>
              </w:rPr>
              <w:t>0%</w:t>
            </w:r>
          </w:p>
        </w:tc>
      </w:tr>
    </w:tbl>
    <w:p>
      <w:pPr>
        <w:pStyle w:val="3"/>
        <w:rPr>
          <w:sz w:val="20"/>
        </w:rPr>
      </w:pPr>
    </w:p>
    <w:p>
      <w:pPr>
        <w:pStyle w:val="3"/>
        <w:rPr>
          <w:sz w:val="29"/>
        </w:rPr>
      </w:pPr>
    </w:p>
    <w:p>
      <w:pPr>
        <w:tabs>
          <w:tab w:val="left" w:pos="3067"/>
        </w:tabs>
        <w:spacing w:before="26" w:line="326" w:lineRule="auto"/>
        <w:ind w:left="226" w:right="109"/>
        <w:rPr>
          <w:sz w:val="24"/>
          <w:lang w:eastAsia="zh-CN"/>
        </w:rPr>
      </w:pPr>
      <w:r>
        <w:pict>
          <v:shape id="_x0000_s1073" o:spid="_x0000_s1073" o:spt="202" type="#_x0000_t202" style="position:absolute;left:0pt;margin-left:121.3pt;margin-top:46.05pt;height:126.1pt;width:366.7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0"/>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3540" w:type="dxa"/>
                      </w:tcPr>
                      <w:p>
                        <w:pPr>
                          <w:pStyle w:val="10"/>
                          <w:spacing w:before="33"/>
                          <w:ind w:left="851" w:right="851"/>
                          <w:jc w:val="center"/>
                          <w:rPr>
                            <w:b/>
                            <w:sz w:val="21"/>
                          </w:rPr>
                        </w:pPr>
                        <w:r>
                          <w:rPr>
                            <w:b/>
                            <w:w w:val="95"/>
                            <w:sz w:val="21"/>
                          </w:rPr>
                          <w:t>总百分值</w:t>
                        </w:r>
                      </w:p>
                    </w:tc>
                    <w:tc>
                      <w:tcPr>
                        <w:tcW w:w="3779" w:type="dxa"/>
                      </w:tcPr>
                      <w:p>
                        <w:pPr>
                          <w:pStyle w:val="10"/>
                          <w:spacing w:before="33"/>
                          <w:ind w:left="844" w:right="843"/>
                          <w:jc w:val="center"/>
                          <w:rPr>
                            <w:b/>
                            <w:sz w:val="21"/>
                          </w:rPr>
                        </w:pPr>
                        <w:r>
                          <w:rPr>
                            <w:b/>
                            <w:w w:val="95"/>
                            <w:sz w:val="21"/>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3540" w:type="dxa"/>
                      </w:tcPr>
                      <w:p>
                        <w:pPr>
                          <w:pStyle w:val="10"/>
                          <w:spacing w:before="33"/>
                          <w:ind w:left="850" w:right="851"/>
                          <w:jc w:val="center"/>
                          <w:rPr>
                            <w:rFonts w:ascii="Calibri" w:hAnsi="Calibri" w:eastAsia="Calibri"/>
                            <w:sz w:val="21"/>
                          </w:rPr>
                        </w:pPr>
                        <w:r>
                          <w:rPr>
                            <w:w w:val="95"/>
                            <w:sz w:val="21"/>
                          </w:rPr>
                          <w:t>百分值≤</w:t>
                        </w:r>
                        <w:r>
                          <w:rPr>
                            <w:rFonts w:ascii="Calibri" w:hAnsi="Calibri" w:eastAsia="Calibri"/>
                            <w:w w:val="95"/>
                            <w:sz w:val="21"/>
                          </w:rPr>
                          <w:t>20%</w:t>
                        </w:r>
                      </w:p>
                    </w:tc>
                    <w:tc>
                      <w:tcPr>
                        <w:tcW w:w="3779" w:type="dxa"/>
                      </w:tcPr>
                      <w:p>
                        <w:pPr>
                          <w:pStyle w:val="10"/>
                          <w:spacing w:before="33"/>
                          <w:ind w:left="844" w:right="846"/>
                          <w:jc w:val="center"/>
                          <w:rPr>
                            <w:rFonts w:ascii="Calibri" w:hAnsi="Calibri" w:eastAsia="Calibri"/>
                            <w:sz w:val="21"/>
                          </w:rPr>
                        </w:pPr>
                        <w:r>
                          <w:rPr>
                            <w:w w:val="95"/>
                            <w:sz w:val="21"/>
                          </w:rPr>
                          <w:t>建设项目总投资额×</w:t>
                        </w:r>
                        <w:r>
                          <w:rPr>
                            <w:rFonts w:ascii="Calibri" w:hAnsi="Calibri" w:eastAsia="Calibri"/>
                            <w:w w:val="95"/>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3540" w:type="dxa"/>
                      </w:tcPr>
                      <w:p>
                        <w:pPr>
                          <w:pStyle w:val="10"/>
                          <w:spacing w:before="34"/>
                          <w:ind w:left="850" w:right="851"/>
                          <w:jc w:val="center"/>
                          <w:rPr>
                            <w:rFonts w:ascii="Calibri" w:hAnsi="Calibri" w:eastAsia="Calibri"/>
                            <w:sz w:val="21"/>
                          </w:rPr>
                        </w:pPr>
                        <w:r>
                          <w:rPr>
                            <w:rFonts w:ascii="Calibri" w:hAnsi="Calibri" w:eastAsia="Calibri"/>
                            <w:w w:val="95"/>
                            <w:sz w:val="21"/>
                          </w:rPr>
                          <w:t>20%</w:t>
                        </w:r>
                        <w:r>
                          <w:rPr>
                            <w:w w:val="95"/>
                            <w:sz w:val="21"/>
                          </w:rPr>
                          <w:t>＜百分值≤</w:t>
                        </w:r>
                        <w:r>
                          <w:rPr>
                            <w:rFonts w:ascii="Calibri" w:hAnsi="Calibri" w:eastAsia="Calibri"/>
                            <w:w w:val="95"/>
                            <w:sz w:val="21"/>
                          </w:rPr>
                          <w:t>40%</w:t>
                        </w:r>
                      </w:p>
                    </w:tc>
                    <w:tc>
                      <w:tcPr>
                        <w:tcW w:w="3779" w:type="dxa"/>
                      </w:tcPr>
                      <w:p>
                        <w:pPr>
                          <w:pStyle w:val="10"/>
                          <w:spacing w:before="34"/>
                          <w:ind w:left="844" w:right="846"/>
                          <w:jc w:val="center"/>
                          <w:rPr>
                            <w:rFonts w:ascii="Calibri" w:hAnsi="Calibri" w:eastAsia="Calibri"/>
                            <w:sz w:val="21"/>
                          </w:rPr>
                        </w:pPr>
                        <w:r>
                          <w:rPr>
                            <w:w w:val="95"/>
                            <w:sz w:val="21"/>
                          </w:rPr>
                          <w:t>建设项目总投资额×</w:t>
                        </w:r>
                        <w:r>
                          <w:rPr>
                            <w:rFonts w:ascii="Calibri" w:hAnsi="Calibri" w:eastAsia="Calibri"/>
                            <w:w w:val="95"/>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3540" w:type="dxa"/>
                      </w:tcPr>
                      <w:p>
                        <w:pPr>
                          <w:pStyle w:val="10"/>
                          <w:spacing w:before="33"/>
                          <w:ind w:left="850" w:right="851"/>
                          <w:jc w:val="center"/>
                          <w:rPr>
                            <w:rFonts w:ascii="Calibri" w:hAnsi="Calibri" w:eastAsia="Calibri"/>
                            <w:sz w:val="21"/>
                          </w:rPr>
                        </w:pPr>
                        <w:r>
                          <w:rPr>
                            <w:rFonts w:ascii="Calibri" w:hAnsi="Calibri" w:eastAsia="Calibri"/>
                            <w:w w:val="95"/>
                            <w:sz w:val="21"/>
                          </w:rPr>
                          <w:t>40%</w:t>
                        </w:r>
                        <w:r>
                          <w:rPr>
                            <w:w w:val="95"/>
                            <w:sz w:val="21"/>
                          </w:rPr>
                          <w:t>＜百分值≤</w:t>
                        </w:r>
                        <w:r>
                          <w:rPr>
                            <w:rFonts w:ascii="Calibri" w:hAnsi="Calibri" w:eastAsia="Calibri"/>
                            <w:w w:val="95"/>
                            <w:sz w:val="21"/>
                          </w:rPr>
                          <w:t>60%</w:t>
                        </w:r>
                      </w:p>
                    </w:tc>
                    <w:tc>
                      <w:tcPr>
                        <w:tcW w:w="3779" w:type="dxa"/>
                      </w:tcPr>
                      <w:p>
                        <w:pPr>
                          <w:pStyle w:val="10"/>
                          <w:spacing w:before="33"/>
                          <w:ind w:left="844" w:right="846"/>
                          <w:jc w:val="center"/>
                          <w:rPr>
                            <w:rFonts w:ascii="Calibri" w:hAnsi="Calibri" w:eastAsia="Calibri"/>
                            <w:sz w:val="21"/>
                          </w:rPr>
                        </w:pPr>
                        <w:r>
                          <w:rPr>
                            <w:w w:val="95"/>
                            <w:sz w:val="21"/>
                          </w:rPr>
                          <w:t>建设项目总投资额×</w:t>
                        </w:r>
                        <w:r>
                          <w:rPr>
                            <w:rFonts w:ascii="Calibri" w:hAnsi="Calibri" w:eastAsia="Calibri"/>
                            <w:w w:val="95"/>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3540" w:type="dxa"/>
                      </w:tcPr>
                      <w:p>
                        <w:pPr>
                          <w:pStyle w:val="10"/>
                          <w:spacing w:before="35"/>
                          <w:ind w:left="850" w:right="851"/>
                          <w:jc w:val="center"/>
                          <w:rPr>
                            <w:rFonts w:ascii="Calibri" w:hAnsi="Calibri" w:eastAsia="Calibri"/>
                            <w:sz w:val="21"/>
                          </w:rPr>
                        </w:pPr>
                        <w:r>
                          <w:rPr>
                            <w:rFonts w:ascii="Calibri" w:hAnsi="Calibri" w:eastAsia="Calibri"/>
                            <w:w w:val="95"/>
                            <w:sz w:val="21"/>
                          </w:rPr>
                          <w:t>60%</w:t>
                        </w:r>
                        <w:r>
                          <w:rPr>
                            <w:w w:val="95"/>
                            <w:sz w:val="21"/>
                          </w:rPr>
                          <w:t>＜百分值≤</w:t>
                        </w:r>
                        <w:r>
                          <w:rPr>
                            <w:rFonts w:ascii="Calibri" w:hAnsi="Calibri" w:eastAsia="Calibri"/>
                            <w:w w:val="95"/>
                            <w:sz w:val="21"/>
                          </w:rPr>
                          <w:t>80%</w:t>
                        </w:r>
                      </w:p>
                    </w:tc>
                    <w:tc>
                      <w:tcPr>
                        <w:tcW w:w="3779" w:type="dxa"/>
                      </w:tcPr>
                      <w:p>
                        <w:pPr>
                          <w:pStyle w:val="10"/>
                          <w:spacing w:before="35"/>
                          <w:ind w:left="844" w:right="846"/>
                          <w:jc w:val="center"/>
                          <w:rPr>
                            <w:rFonts w:ascii="Calibri" w:hAnsi="Calibri" w:eastAsia="Calibri"/>
                            <w:sz w:val="21"/>
                          </w:rPr>
                        </w:pPr>
                        <w:r>
                          <w:rPr>
                            <w:w w:val="95"/>
                            <w:sz w:val="21"/>
                          </w:rPr>
                          <w:t>建设项目总投资额×</w:t>
                        </w:r>
                        <w:r>
                          <w:rPr>
                            <w:rFonts w:ascii="Calibri" w:hAnsi="Calibri" w:eastAsia="Calibri"/>
                            <w:w w:val="95"/>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3540" w:type="dxa"/>
                      </w:tcPr>
                      <w:p>
                        <w:pPr>
                          <w:pStyle w:val="10"/>
                          <w:spacing w:before="41"/>
                          <w:ind w:left="851" w:right="851"/>
                          <w:jc w:val="center"/>
                          <w:rPr>
                            <w:rFonts w:ascii="Calibri" w:hAnsi="Calibri" w:eastAsia="Calibri"/>
                            <w:sz w:val="21"/>
                          </w:rPr>
                        </w:pPr>
                        <w:r>
                          <w:rPr>
                            <w:rFonts w:ascii="Calibri" w:hAnsi="Calibri" w:eastAsia="Calibri"/>
                            <w:w w:val="95"/>
                            <w:sz w:val="21"/>
                          </w:rPr>
                          <w:t>80%</w:t>
                        </w:r>
                        <w:r>
                          <w:rPr>
                            <w:w w:val="95"/>
                            <w:sz w:val="21"/>
                          </w:rPr>
                          <w:t>＜百分值≤</w:t>
                        </w:r>
                        <w:r>
                          <w:rPr>
                            <w:rFonts w:ascii="Calibri" w:hAnsi="Calibri" w:eastAsia="Calibri"/>
                            <w:w w:val="95"/>
                            <w:sz w:val="21"/>
                          </w:rPr>
                          <w:t>100%</w:t>
                        </w:r>
                      </w:p>
                    </w:tc>
                    <w:tc>
                      <w:tcPr>
                        <w:tcW w:w="3779" w:type="dxa"/>
                      </w:tcPr>
                      <w:p>
                        <w:pPr>
                          <w:pStyle w:val="10"/>
                          <w:spacing w:before="41"/>
                          <w:ind w:left="844" w:right="846"/>
                          <w:jc w:val="center"/>
                          <w:rPr>
                            <w:rFonts w:ascii="Calibri" w:hAnsi="Calibri" w:eastAsia="Calibri"/>
                            <w:sz w:val="21"/>
                          </w:rPr>
                        </w:pPr>
                        <w:r>
                          <w:rPr>
                            <w:w w:val="95"/>
                            <w:sz w:val="21"/>
                          </w:rPr>
                          <w:t>建设项目总投资额×</w:t>
                        </w:r>
                        <w:r>
                          <w:rPr>
                            <w:rFonts w:ascii="Calibri" w:hAnsi="Calibri" w:eastAsia="Calibri"/>
                            <w:w w:val="95"/>
                            <w:sz w:val="21"/>
                          </w:rPr>
                          <w:t>5%</w:t>
                        </w:r>
                      </w:p>
                    </w:tc>
                  </w:tr>
                </w:tbl>
                <w:p>
                  <w:pPr>
                    <w:pStyle w:val="3"/>
                  </w:pPr>
                </w:p>
              </w:txbxContent>
            </v:textbox>
          </v:shape>
        </w:pict>
      </w:r>
      <w:r>
        <w:rPr>
          <w:b/>
          <w:sz w:val="24"/>
          <w:lang w:eastAsia="zh-CN"/>
        </w:rPr>
        <w:t>注</w:t>
      </w:r>
      <w:r>
        <w:rPr>
          <w:b/>
          <w:spacing w:val="-39"/>
          <w:sz w:val="24"/>
          <w:lang w:eastAsia="zh-CN"/>
        </w:rPr>
        <w:t>：</w:t>
      </w:r>
      <w:r>
        <w:rPr>
          <w:sz w:val="24"/>
          <w:lang w:eastAsia="zh-CN"/>
        </w:rPr>
        <w:t>本裁量规则计算方法</w:t>
      </w:r>
      <w:r>
        <w:rPr>
          <w:sz w:val="24"/>
          <w:lang w:eastAsia="zh-CN"/>
        </w:rPr>
        <w:tab/>
      </w:r>
      <w:r>
        <w:rPr>
          <w:sz w:val="24"/>
          <w:lang w:eastAsia="zh-CN"/>
        </w:rPr>
        <w:t>罚款金额＝建设项目总投资额</w:t>
      </w:r>
      <w:r>
        <w:rPr>
          <w:spacing w:val="-7"/>
          <w:sz w:val="24"/>
          <w:lang w:eastAsia="zh-CN"/>
        </w:rPr>
        <w:t>×</w:t>
      </w:r>
      <w:r>
        <w:rPr>
          <w:rFonts w:ascii="Calibri" w:hAnsi="Calibri" w:eastAsia="Calibri"/>
          <w:spacing w:val="-7"/>
          <w:sz w:val="24"/>
          <w:lang w:eastAsia="zh-CN"/>
        </w:rPr>
        <w:t>1-5%</w:t>
      </w:r>
      <w:r>
        <w:rPr>
          <w:spacing w:val="-7"/>
          <w:sz w:val="24"/>
          <w:lang w:eastAsia="zh-CN"/>
        </w:rPr>
        <w:t>（</w:t>
      </w:r>
      <w:r>
        <w:rPr>
          <w:sz w:val="24"/>
          <w:lang w:eastAsia="zh-CN"/>
        </w:rPr>
        <w:t>由总百分值确定</w:t>
      </w:r>
      <w:r>
        <w:rPr>
          <w:spacing w:val="-21"/>
          <w:sz w:val="24"/>
          <w:lang w:eastAsia="zh-CN"/>
        </w:rPr>
        <w:t>），</w:t>
      </w:r>
      <w:r>
        <w:rPr>
          <w:sz w:val="24"/>
          <w:lang w:eastAsia="zh-CN"/>
        </w:rPr>
        <w:t>但罚款金额不能低于建设项目总投资额的</w:t>
      </w:r>
      <w:r>
        <w:rPr>
          <w:spacing w:val="-62"/>
          <w:sz w:val="24"/>
          <w:lang w:eastAsia="zh-CN"/>
        </w:rPr>
        <w:t xml:space="preserve"> </w:t>
      </w:r>
      <w:r>
        <w:rPr>
          <w:rFonts w:ascii="Calibri" w:hAnsi="Calibri" w:eastAsia="Calibri"/>
          <w:sz w:val="24"/>
          <w:lang w:eastAsia="zh-CN"/>
        </w:rPr>
        <w:t>1%</w:t>
      </w:r>
      <w:r>
        <w:rPr>
          <w:sz w:val="24"/>
          <w:lang w:eastAsia="zh-CN"/>
        </w:rPr>
        <w:t>。</w:t>
      </w:r>
    </w:p>
    <w:p>
      <w:pPr>
        <w:spacing w:line="326" w:lineRule="auto"/>
        <w:rPr>
          <w:sz w:val="24"/>
          <w:lang w:eastAsia="zh-CN"/>
        </w:rPr>
        <w:sectPr>
          <w:pgSz w:w="11910" w:h="16840"/>
          <w:pgMar w:top="1420" w:right="120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73"/>
        <w:gridCol w:w="720"/>
        <w:gridCol w:w="383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29" w:type="dxa"/>
            <w:gridSpan w:val="5"/>
          </w:tcPr>
          <w:p>
            <w:pPr>
              <w:pStyle w:val="10"/>
              <w:spacing w:before="23"/>
              <w:ind w:left="609"/>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5"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583" w:type="dxa"/>
            <w:gridSpan w:val="4"/>
          </w:tcPr>
          <w:p>
            <w:pPr>
              <w:pStyle w:val="10"/>
              <w:spacing w:before="119"/>
              <w:ind w:right="29"/>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4" w:lineRule="exact"/>
              <w:ind w:left="33" w:right="138"/>
              <w:jc w:val="center"/>
              <w:rPr>
                <w:rFonts w:ascii="Microsoft JhengHei" w:eastAsia="Microsoft JhengHei"/>
                <w:b/>
                <w:sz w:val="28"/>
              </w:rPr>
            </w:pPr>
            <w:r>
              <w:rPr>
                <w:rFonts w:hint="eastAsia" w:ascii="Microsoft JhengHei" w:eastAsia="Microsoft JhengHei"/>
                <w:b/>
                <w:sz w:val="28"/>
              </w:rPr>
              <w:t>违法行为</w:t>
            </w:r>
          </w:p>
        </w:tc>
        <w:tc>
          <w:tcPr>
            <w:tcW w:w="7583" w:type="dxa"/>
            <w:gridSpan w:val="4"/>
          </w:tcPr>
          <w:p>
            <w:pPr>
              <w:pStyle w:val="10"/>
              <w:spacing w:before="118"/>
              <w:ind w:left="72"/>
              <w:rPr>
                <w:sz w:val="24"/>
                <w:lang w:eastAsia="zh-CN"/>
              </w:rPr>
            </w:pPr>
            <w:r>
              <w:rPr>
                <w:sz w:val="24"/>
                <w:lang w:eastAsia="zh-CN"/>
              </w:rPr>
              <w:t>建设单位未依法备案建设项目环境影响登记表的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8" w:hRule="exact"/>
        </w:trPr>
        <w:tc>
          <w:tcPr>
            <w:tcW w:w="144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5"/>
              <w:rPr>
                <w:sz w:val="34"/>
                <w:lang w:eastAsia="zh-CN"/>
              </w:rPr>
            </w:pPr>
          </w:p>
          <w:p>
            <w:pPr>
              <w:pStyle w:val="10"/>
              <w:ind w:left="85" w:right="114"/>
              <w:jc w:val="center"/>
              <w:rPr>
                <w:rFonts w:ascii="Microsoft JhengHei" w:eastAsia="Microsoft JhengHei"/>
                <w:b/>
                <w:sz w:val="28"/>
              </w:rPr>
            </w:pPr>
            <w:r>
              <w:rPr>
                <w:rFonts w:hint="eastAsia" w:ascii="Microsoft JhengHei" w:eastAsia="Microsoft JhengHei"/>
                <w:b/>
                <w:sz w:val="28"/>
              </w:rPr>
              <w:t>处罚依据</w:t>
            </w:r>
          </w:p>
        </w:tc>
        <w:tc>
          <w:tcPr>
            <w:tcW w:w="7583" w:type="dxa"/>
            <w:gridSpan w:val="4"/>
          </w:tcPr>
          <w:p>
            <w:pPr>
              <w:pStyle w:val="10"/>
              <w:spacing w:line="251" w:lineRule="exact"/>
              <w:ind w:left="7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《中华人民共和国环境影响评价法》</w:t>
            </w:r>
          </w:p>
          <w:p>
            <w:pPr>
              <w:pStyle w:val="10"/>
              <w:spacing w:line="365" w:lineRule="exact"/>
              <w:ind w:left="72"/>
              <w:jc w:val="both"/>
              <w:rPr>
                <w:sz w:val="24"/>
                <w:lang w:eastAsia="zh-CN"/>
              </w:rPr>
            </w:pPr>
            <w:r>
              <w:rPr>
                <w:rFonts w:hint="eastAsia" w:ascii="Microsoft JhengHei" w:eastAsia="Microsoft JhengHei"/>
                <w:b/>
                <w:sz w:val="24"/>
                <w:lang w:eastAsia="zh-CN"/>
              </w:rPr>
              <w:t xml:space="preserve">第二十二条    </w:t>
            </w:r>
            <w:r>
              <w:rPr>
                <w:sz w:val="24"/>
                <w:lang w:eastAsia="zh-CN"/>
              </w:rPr>
              <w:t>第四款 国家对环境影响登记表实行备案管理。</w:t>
            </w:r>
          </w:p>
          <w:p>
            <w:pPr>
              <w:pStyle w:val="10"/>
              <w:spacing w:before="206" w:line="365" w:lineRule="exact"/>
              <w:ind w:left="7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《建设项目环境影响登记表备案管理办法》</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第九条  </w:t>
            </w:r>
            <w:r>
              <w:rPr>
                <w:sz w:val="24"/>
                <w:lang w:eastAsia="zh-CN"/>
              </w:rPr>
              <w:t>建设单位应当在建设项目建成并投入生产运营前，登录网上备</w:t>
            </w:r>
          </w:p>
          <w:p>
            <w:pPr>
              <w:pStyle w:val="10"/>
              <w:spacing w:before="16" w:line="312" w:lineRule="exact"/>
              <w:ind w:left="72" w:right="161"/>
              <w:rPr>
                <w:sz w:val="24"/>
                <w:lang w:eastAsia="zh-CN"/>
              </w:rPr>
            </w:pPr>
            <w:r>
              <w:rPr>
                <w:sz w:val="24"/>
                <w:lang w:eastAsia="zh-CN"/>
              </w:rPr>
              <w:t>案系统,在网上备案系统注册真实信息，在线填报并提交建设项目环境影响登记表。</w:t>
            </w:r>
          </w:p>
          <w:p>
            <w:pPr>
              <w:pStyle w:val="10"/>
              <w:spacing w:before="204" w:line="365" w:lineRule="exact"/>
              <w:ind w:left="7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《中华人民共和国环境影响评价法》</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第三十一条    </w:t>
            </w:r>
            <w:r>
              <w:rPr>
                <w:sz w:val="24"/>
                <w:lang w:eastAsia="zh-CN"/>
              </w:rPr>
              <w:t>第三款  建设单位未依法备案建设项目环境影响登记表</w:t>
            </w:r>
          </w:p>
          <w:p>
            <w:pPr>
              <w:pStyle w:val="10"/>
              <w:spacing w:line="299" w:lineRule="exact"/>
              <w:ind w:left="72"/>
              <w:jc w:val="both"/>
              <w:rPr>
                <w:sz w:val="24"/>
                <w:lang w:eastAsia="zh-CN"/>
              </w:rPr>
            </w:pPr>
            <w:r>
              <w:rPr>
                <w:sz w:val="24"/>
                <w:lang w:eastAsia="zh-CN"/>
              </w:rPr>
              <w:t>的，由县级以上生态环境主管部门责令备案，处五万元以下的罚款。</w:t>
            </w:r>
          </w:p>
          <w:p>
            <w:pPr>
              <w:pStyle w:val="10"/>
              <w:spacing w:before="10"/>
              <w:rPr>
                <w:sz w:val="17"/>
                <w:lang w:eastAsia="zh-CN"/>
              </w:rPr>
            </w:pPr>
          </w:p>
          <w:p>
            <w:pPr>
              <w:pStyle w:val="10"/>
              <w:spacing w:line="365" w:lineRule="exact"/>
              <w:ind w:left="7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《河北省生态环境保护条例》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第十三条  第二款  </w:t>
            </w:r>
            <w:r>
              <w:rPr>
                <w:sz w:val="24"/>
                <w:lang w:eastAsia="zh-CN"/>
              </w:rPr>
              <w:t>建设单位应当依法编制环境影响报告书、环境影响报</w:t>
            </w:r>
          </w:p>
          <w:p>
            <w:pPr>
              <w:pStyle w:val="10"/>
              <w:spacing w:before="16" w:line="312" w:lineRule="exact"/>
              <w:ind w:left="72" w:right="102"/>
              <w:jc w:val="both"/>
              <w:rPr>
                <w:sz w:val="24"/>
                <w:lang w:eastAsia="zh-CN"/>
              </w:rPr>
            </w:pPr>
            <w:r>
              <w:rPr>
                <w:spacing w:val="-4"/>
                <w:sz w:val="24"/>
                <w:lang w:eastAsia="zh-CN"/>
              </w:rPr>
              <w:t>告表或者填报环境影响登记表，并按照国家规定报有审批权的生态环境</w:t>
            </w:r>
            <w:r>
              <w:rPr>
                <w:spacing w:val="-7"/>
                <w:sz w:val="24"/>
                <w:lang w:eastAsia="zh-CN"/>
              </w:rPr>
              <w:t>主管部门审批或者备案。建设项目发生法定变动情形的，其环境影响评价文件应当依法重新报批或者审核。</w:t>
            </w:r>
          </w:p>
          <w:p>
            <w:pPr>
              <w:pStyle w:val="10"/>
              <w:spacing w:line="296" w:lineRule="exact"/>
              <w:ind w:left="72"/>
              <w:jc w:val="both"/>
              <w:rPr>
                <w:sz w:val="24"/>
                <w:lang w:eastAsia="zh-CN"/>
              </w:rPr>
            </w:pPr>
            <w:r>
              <w:rPr>
                <w:rFonts w:hint="eastAsia" w:ascii="Microsoft JhengHei" w:eastAsia="Microsoft JhengHei"/>
                <w:b/>
                <w:sz w:val="24"/>
                <w:lang w:eastAsia="zh-CN"/>
              </w:rPr>
              <w:t xml:space="preserve">第七十一条  第三款  </w:t>
            </w:r>
            <w:r>
              <w:rPr>
                <w:sz w:val="24"/>
                <w:lang w:eastAsia="zh-CN"/>
              </w:rPr>
              <w:t>建设单位未依法备案建设项目环境影响登记表的，</w:t>
            </w:r>
          </w:p>
          <w:p>
            <w:pPr>
              <w:pStyle w:val="10"/>
              <w:spacing w:line="299" w:lineRule="exact"/>
              <w:ind w:left="72"/>
              <w:jc w:val="both"/>
              <w:rPr>
                <w:sz w:val="24"/>
                <w:lang w:eastAsia="zh-CN"/>
              </w:rPr>
            </w:pPr>
            <w:r>
              <w:rPr>
                <w:sz w:val="24"/>
                <w:lang w:eastAsia="zh-CN"/>
              </w:rPr>
              <w:t>由生态环境主管部门责令备案，处五万元以下的罚款。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9" w:type="dxa"/>
            <w:gridSpan w:val="3"/>
          </w:tcPr>
          <w:p>
            <w:pPr>
              <w:pStyle w:val="10"/>
              <w:spacing w:line="484" w:lineRule="exact"/>
              <w:ind w:left="1484" w:right="1484"/>
              <w:jc w:val="center"/>
              <w:rPr>
                <w:rFonts w:ascii="Microsoft JhengHei" w:eastAsia="Microsoft JhengHei"/>
                <w:b/>
                <w:sz w:val="28"/>
              </w:rPr>
            </w:pPr>
            <w:r>
              <w:rPr>
                <w:rFonts w:hint="eastAsia" w:ascii="Microsoft JhengHei" w:eastAsia="Microsoft JhengHei"/>
                <w:b/>
                <w:sz w:val="28"/>
              </w:rPr>
              <w:t>裁量要素</w:t>
            </w:r>
          </w:p>
        </w:tc>
        <w:tc>
          <w:tcPr>
            <w:tcW w:w="4890" w:type="dxa"/>
            <w:gridSpan w:val="2"/>
          </w:tcPr>
          <w:p>
            <w:pPr>
              <w:pStyle w:val="10"/>
              <w:spacing w:line="484" w:lineRule="exact"/>
              <w:ind w:left="1859" w:right="185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3"/>
              <w:ind w:left="85" w:right="54"/>
              <w:jc w:val="center"/>
              <w:rPr>
                <w:rFonts w:ascii="Microsoft JhengHei" w:eastAsia="Microsoft JhengHei"/>
                <w:b/>
                <w:sz w:val="24"/>
              </w:rPr>
            </w:pPr>
            <w:r>
              <w:rPr>
                <w:rFonts w:hint="eastAsia" w:ascii="Microsoft JhengHei" w:eastAsia="Microsoft JhengHei"/>
                <w:b/>
                <w:sz w:val="24"/>
              </w:rPr>
              <w:t>要素</w:t>
            </w:r>
          </w:p>
        </w:tc>
        <w:tc>
          <w:tcPr>
            <w:tcW w:w="1973" w:type="dxa"/>
          </w:tcPr>
          <w:p>
            <w:pPr>
              <w:pStyle w:val="10"/>
              <w:spacing w:before="66"/>
              <w:ind w:left="555"/>
              <w:rPr>
                <w:rFonts w:ascii="Microsoft JhengHei" w:eastAsia="Microsoft JhengHei"/>
                <w:b/>
              </w:rPr>
            </w:pPr>
            <w:r>
              <w:rPr>
                <w:rFonts w:hint="eastAsia" w:ascii="Microsoft JhengHei" w:eastAsia="Microsoft JhengHei"/>
                <w:b/>
              </w:rPr>
              <w:t>具体条件</w:t>
            </w:r>
          </w:p>
        </w:tc>
        <w:tc>
          <w:tcPr>
            <w:tcW w:w="720" w:type="dxa"/>
          </w:tcPr>
          <w:p>
            <w:pPr>
              <w:pStyle w:val="10"/>
              <w:spacing w:line="257" w:lineRule="exact"/>
              <w:ind w:left="134"/>
              <w:rPr>
                <w:rFonts w:ascii="Microsoft JhengHei" w:eastAsia="Microsoft JhengHei"/>
                <w:b/>
              </w:rPr>
            </w:pPr>
            <w:r>
              <w:rPr>
                <w:rFonts w:hint="eastAsia" w:ascii="Microsoft JhengHei" w:eastAsia="Microsoft JhengHei"/>
                <w:b/>
              </w:rPr>
              <w:t>构成</w:t>
            </w:r>
          </w:p>
          <w:p>
            <w:pPr>
              <w:pStyle w:val="10"/>
              <w:spacing w:line="347" w:lineRule="exact"/>
              <w:ind w:left="134"/>
              <w:rPr>
                <w:rFonts w:ascii="Microsoft JhengHei" w:eastAsia="Microsoft JhengHei"/>
                <w:b/>
              </w:rPr>
            </w:pPr>
            <w:r>
              <w:rPr>
                <w:rFonts w:hint="eastAsia" w:ascii="Microsoft JhengHei" w:eastAsia="Microsoft JhengHei"/>
                <w:b/>
              </w:rPr>
              <w:t>比例</w:t>
            </w:r>
          </w:p>
        </w:tc>
        <w:tc>
          <w:tcPr>
            <w:tcW w:w="3830" w:type="dxa"/>
          </w:tcPr>
          <w:p>
            <w:pPr>
              <w:pStyle w:val="10"/>
              <w:spacing w:before="66"/>
              <w:ind w:left="1670" w:right="1669"/>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74" w:right="7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1446" w:type="dxa"/>
            <w:vMerge w:val="restart"/>
          </w:tcPr>
          <w:p>
            <w:pPr>
              <w:pStyle w:val="10"/>
              <w:spacing w:before="151"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73" w:type="dxa"/>
            <w:vMerge w:val="restart"/>
          </w:tcPr>
          <w:p>
            <w:pPr>
              <w:pStyle w:val="10"/>
              <w:spacing w:before="9"/>
              <w:rPr>
                <w:sz w:val="23"/>
              </w:rPr>
            </w:pPr>
          </w:p>
          <w:p>
            <w:pPr>
              <w:pStyle w:val="10"/>
              <w:ind w:left="336"/>
            </w:pPr>
            <w:r>
              <w:t>违法行为类型</w:t>
            </w:r>
          </w:p>
        </w:tc>
        <w:tc>
          <w:tcPr>
            <w:tcW w:w="720" w:type="dxa"/>
            <w:vMerge w:val="restart"/>
          </w:tcPr>
          <w:p>
            <w:pPr>
              <w:pStyle w:val="10"/>
              <w:spacing w:before="9"/>
              <w:rPr>
                <w:sz w:val="23"/>
              </w:rPr>
            </w:pPr>
          </w:p>
          <w:p>
            <w:pPr>
              <w:pStyle w:val="10"/>
              <w:ind w:left="189"/>
            </w:pPr>
            <w:r>
              <w:t>40%</w:t>
            </w:r>
          </w:p>
        </w:tc>
        <w:tc>
          <w:tcPr>
            <w:tcW w:w="3830" w:type="dxa"/>
          </w:tcPr>
          <w:p>
            <w:pPr>
              <w:pStyle w:val="10"/>
              <w:spacing w:line="270" w:lineRule="exact"/>
              <w:ind w:left="103"/>
              <w:rPr>
                <w:lang w:eastAsia="zh-CN"/>
              </w:rPr>
            </w:pPr>
            <w:r>
              <w:rPr>
                <w:lang w:eastAsia="zh-CN"/>
              </w:rPr>
              <w:t>违法行为持续 1 个月以下的</w:t>
            </w:r>
          </w:p>
        </w:tc>
        <w:tc>
          <w:tcPr>
            <w:tcW w:w="1060" w:type="dxa"/>
          </w:tcPr>
          <w:p>
            <w:pPr>
              <w:pStyle w:val="10"/>
              <w:spacing w:line="270" w:lineRule="exact"/>
              <w:ind w:left="74" w:right="72"/>
              <w:jc w:val="center"/>
            </w:pPr>
            <w: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line="270" w:lineRule="exact"/>
              <w:ind w:left="103" w:right="-25"/>
              <w:rPr>
                <w:lang w:eastAsia="zh-CN"/>
              </w:rPr>
            </w:pPr>
            <w:r>
              <w:rPr>
                <w:spacing w:val="-11"/>
                <w:lang w:eastAsia="zh-CN"/>
              </w:rPr>
              <w:t xml:space="preserve">违法行为持续 </w:t>
            </w:r>
            <w:r>
              <w:rPr>
                <w:lang w:eastAsia="zh-CN"/>
              </w:rPr>
              <w:t>1</w:t>
            </w:r>
            <w:r>
              <w:rPr>
                <w:spacing w:val="-20"/>
                <w:lang w:eastAsia="zh-CN"/>
              </w:rPr>
              <w:t xml:space="preserve"> 个月以上 </w:t>
            </w:r>
            <w:r>
              <w:rPr>
                <w:lang w:eastAsia="zh-CN"/>
              </w:rPr>
              <w:t>3</w:t>
            </w:r>
            <w:r>
              <w:rPr>
                <w:spacing w:val="-10"/>
                <w:lang w:eastAsia="zh-CN"/>
              </w:rPr>
              <w:t xml:space="preserve"> 个月以下的</w:t>
            </w:r>
          </w:p>
        </w:tc>
        <w:tc>
          <w:tcPr>
            <w:tcW w:w="1060" w:type="dxa"/>
          </w:tcPr>
          <w:p>
            <w:pPr>
              <w:pStyle w:val="10"/>
              <w:spacing w:line="270" w:lineRule="exact"/>
              <w:ind w:left="72" w:right="72"/>
              <w:jc w:val="center"/>
            </w:pPr>
            <w: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line="279" w:lineRule="exact"/>
              <w:ind w:left="103"/>
              <w:rPr>
                <w:sz w:val="24"/>
                <w:lang w:eastAsia="zh-CN"/>
              </w:rPr>
            </w:pPr>
            <w:r>
              <w:rPr>
                <w:lang w:eastAsia="zh-CN"/>
              </w:rPr>
              <w:t xml:space="preserve">违法行为持续 </w:t>
            </w:r>
            <w:r>
              <w:rPr>
                <w:sz w:val="24"/>
                <w:lang w:eastAsia="zh-CN"/>
              </w:rPr>
              <w:t>3 个月以上的</w:t>
            </w:r>
          </w:p>
        </w:tc>
        <w:tc>
          <w:tcPr>
            <w:tcW w:w="1060" w:type="dxa"/>
          </w:tcPr>
          <w:p>
            <w:pPr>
              <w:pStyle w:val="10"/>
              <w:spacing w:line="269" w:lineRule="exact"/>
              <w:ind w:left="72" w:right="72"/>
              <w:jc w:val="center"/>
            </w:pPr>
            <w: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73" w:type="dxa"/>
            <w:vMerge w:val="restart"/>
          </w:tcPr>
          <w:p>
            <w:pPr>
              <w:pStyle w:val="10"/>
            </w:pPr>
          </w:p>
          <w:p>
            <w:pPr>
              <w:pStyle w:val="10"/>
              <w:spacing w:before="173"/>
              <w:ind w:left="226"/>
            </w:pPr>
            <w:r>
              <w:t>一年内违法次数</w:t>
            </w:r>
          </w:p>
        </w:tc>
        <w:tc>
          <w:tcPr>
            <w:tcW w:w="720" w:type="dxa"/>
            <w:vMerge w:val="restart"/>
          </w:tcPr>
          <w:p>
            <w:pPr>
              <w:pStyle w:val="10"/>
            </w:pPr>
          </w:p>
          <w:p>
            <w:pPr>
              <w:pStyle w:val="10"/>
              <w:spacing w:before="173"/>
              <w:ind w:left="189"/>
            </w:pPr>
            <w:r>
              <w:t>20%</w:t>
            </w:r>
          </w:p>
        </w:tc>
        <w:tc>
          <w:tcPr>
            <w:tcW w:w="3830" w:type="dxa"/>
          </w:tcPr>
          <w:p>
            <w:pPr>
              <w:pStyle w:val="10"/>
              <w:spacing w:line="277" w:lineRule="exact"/>
              <w:ind w:left="103"/>
              <w:rPr>
                <w:sz w:val="24"/>
              </w:rPr>
            </w:pPr>
            <w:r>
              <w:rPr>
                <w:sz w:val="24"/>
              </w:rPr>
              <w:t>首次实施违法行为的</w:t>
            </w:r>
          </w:p>
        </w:tc>
        <w:tc>
          <w:tcPr>
            <w:tcW w:w="1060" w:type="dxa"/>
          </w:tcPr>
          <w:p>
            <w:pPr>
              <w:pStyle w:val="10"/>
              <w:spacing w:line="267" w:lineRule="exact"/>
              <w:ind w:left="74"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line="276" w:lineRule="exact"/>
              <w:ind w:left="103"/>
              <w:rPr>
                <w:sz w:val="24"/>
              </w:rPr>
            </w:pPr>
            <w:r>
              <w:rPr>
                <w:sz w:val="24"/>
              </w:rPr>
              <w:t>再次实施违法行为的</w:t>
            </w:r>
          </w:p>
        </w:tc>
        <w:tc>
          <w:tcPr>
            <w:tcW w:w="1060" w:type="dxa"/>
          </w:tcPr>
          <w:p>
            <w:pPr>
              <w:pStyle w:val="10"/>
              <w:spacing w:line="266" w:lineRule="exact"/>
              <w:ind w:left="74"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line="276" w:lineRule="exact"/>
              <w:ind w:left="103"/>
              <w:rPr>
                <w:sz w:val="24"/>
                <w:lang w:eastAsia="zh-CN"/>
              </w:rPr>
            </w:pPr>
            <w:r>
              <w:rPr>
                <w:sz w:val="24"/>
                <w:lang w:eastAsia="zh-CN"/>
              </w:rPr>
              <w:t>第三次实施违法行为的</w:t>
            </w:r>
          </w:p>
        </w:tc>
        <w:tc>
          <w:tcPr>
            <w:tcW w:w="1060" w:type="dxa"/>
          </w:tcPr>
          <w:p>
            <w:pPr>
              <w:pStyle w:val="10"/>
              <w:spacing w:line="268" w:lineRule="exact"/>
              <w:ind w:left="74"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line="278" w:lineRule="exact"/>
              <w:ind w:left="103"/>
              <w:rPr>
                <w:sz w:val="24"/>
                <w:lang w:eastAsia="zh-CN"/>
              </w:rPr>
            </w:pPr>
            <w:r>
              <w:rPr>
                <w:sz w:val="24"/>
                <w:lang w:eastAsia="zh-CN"/>
              </w:rPr>
              <w:t>三次以上实施违法行为的</w:t>
            </w:r>
          </w:p>
        </w:tc>
        <w:tc>
          <w:tcPr>
            <w:tcW w:w="1060" w:type="dxa"/>
          </w:tcPr>
          <w:p>
            <w:pPr>
              <w:pStyle w:val="10"/>
              <w:spacing w:line="268" w:lineRule="exact"/>
              <w:ind w:left="74"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line="257" w:lineRule="exact"/>
              <w:ind w:left="253"/>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53"/>
              <w:rPr>
                <w:rFonts w:ascii="Microsoft JhengHei" w:eastAsia="Microsoft JhengHei"/>
                <w:b/>
                <w:sz w:val="24"/>
              </w:rPr>
            </w:pPr>
            <w:r>
              <w:rPr>
                <w:rFonts w:hint="eastAsia" w:ascii="Microsoft JhengHei" w:eastAsia="Microsoft JhengHei"/>
                <w:b/>
                <w:sz w:val="24"/>
              </w:rPr>
              <w:t>取证情况</w:t>
            </w:r>
          </w:p>
        </w:tc>
        <w:tc>
          <w:tcPr>
            <w:tcW w:w="1973" w:type="dxa"/>
            <w:vMerge w:val="restart"/>
          </w:tcPr>
          <w:p>
            <w:pPr>
              <w:pStyle w:val="10"/>
              <w:spacing w:line="281" w:lineRule="exact"/>
              <w:ind w:left="136" w:right="107"/>
              <w:jc w:val="center"/>
              <w:rPr>
                <w:sz w:val="24"/>
              </w:rPr>
            </w:pPr>
            <w:r>
              <w:rPr>
                <w:sz w:val="24"/>
              </w:rPr>
              <w:t>是否配合执法检</w:t>
            </w:r>
          </w:p>
          <w:p>
            <w:pPr>
              <w:pStyle w:val="10"/>
              <w:spacing w:line="313" w:lineRule="exact"/>
              <w:ind w:left="29"/>
              <w:jc w:val="center"/>
              <w:rPr>
                <w:sz w:val="24"/>
              </w:rPr>
            </w:pPr>
            <w:r>
              <w:rPr>
                <w:sz w:val="24"/>
              </w:rPr>
              <w:t>查</w:t>
            </w:r>
          </w:p>
        </w:tc>
        <w:tc>
          <w:tcPr>
            <w:tcW w:w="720" w:type="dxa"/>
            <w:vMerge w:val="restart"/>
          </w:tcPr>
          <w:p>
            <w:pPr>
              <w:pStyle w:val="10"/>
              <w:spacing w:before="124"/>
              <w:ind w:left="175"/>
              <w:rPr>
                <w:sz w:val="24"/>
              </w:rPr>
            </w:pPr>
            <w:r>
              <w:rPr>
                <w:sz w:val="24"/>
              </w:rPr>
              <w:t>10%</w:t>
            </w:r>
          </w:p>
        </w:tc>
        <w:tc>
          <w:tcPr>
            <w:tcW w:w="3830" w:type="dxa"/>
          </w:tcPr>
          <w:p>
            <w:pPr>
              <w:pStyle w:val="10"/>
              <w:spacing w:line="278" w:lineRule="exact"/>
              <w:ind w:left="103"/>
              <w:rPr>
                <w:sz w:val="24"/>
              </w:rPr>
            </w:pPr>
            <w:r>
              <w:rPr>
                <w:sz w:val="24"/>
              </w:rPr>
              <w:t>不配合检查的</w:t>
            </w:r>
          </w:p>
        </w:tc>
        <w:tc>
          <w:tcPr>
            <w:tcW w:w="1060" w:type="dxa"/>
          </w:tcPr>
          <w:p>
            <w:pPr>
              <w:pStyle w:val="10"/>
              <w:spacing w:line="278" w:lineRule="exact"/>
              <w:ind w:left="72"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line="277" w:lineRule="exact"/>
              <w:ind w:left="103"/>
              <w:rPr>
                <w:sz w:val="24"/>
              </w:rPr>
            </w:pPr>
            <w:r>
              <w:rPr>
                <w:sz w:val="24"/>
              </w:rPr>
              <w:t>配合检查的</w:t>
            </w:r>
          </w:p>
        </w:tc>
        <w:tc>
          <w:tcPr>
            <w:tcW w:w="1060" w:type="dxa"/>
          </w:tcPr>
          <w:p>
            <w:pPr>
              <w:pStyle w:val="10"/>
              <w:spacing w:line="277" w:lineRule="exact"/>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47"/>
              <w:ind w:left="253"/>
              <w:rPr>
                <w:rFonts w:ascii="Microsoft JhengHei" w:eastAsia="Microsoft JhengHei"/>
                <w:b/>
                <w:sz w:val="24"/>
              </w:rPr>
            </w:pPr>
            <w:r>
              <w:rPr>
                <w:rFonts w:hint="eastAsia" w:ascii="Microsoft JhengHei" w:eastAsia="Microsoft JhengHei"/>
                <w:b/>
                <w:sz w:val="24"/>
              </w:rPr>
              <w:t>整改情况</w:t>
            </w:r>
          </w:p>
        </w:tc>
        <w:tc>
          <w:tcPr>
            <w:tcW w:w="1973" w:type="dxa"/>
            <w:vMerge w:val="restart"/>
          </w:tcPr>
          <w:p>
            <w:pPr>
              <w:pStyle w:val="10"/>
              <w:spacing w:before="123"/>
              <w:ind w:left="276"/>
              <w:rPr>
                <w:sz w:val="24"/>
              </w:rPr>
            </w:pPr>
            <w:r>
              <w:rPr>
                <w:sz w:val="24"/>
              </w:rPr>
              <w:t>是否完成整改</w:t>
            </w:r>
          </w:p>
        </w:tc>
        <w:tc>
          <w:tcPr>
            <w:tcW w:w="720" w:type="dxa"/>
            <w:vMerge w:val="restart"/>
          </w:tcPr>
          <w:p>
            <w:pPr>
              <w:pStyle w:val="10"/>
              <w:spacing w:before="123"/>
              <w:ind w:left="175"/>
              <w:rPr>
                <w:sz w:val="24"/>
              </w:rPr>
            </w:pPr>
            <w:r>
              <w:rPr>
                <w:sz w:val="24"/>
              </w:rPr>
              <w:t>10%</w:t>
            </w:r>
          </w:p>
        </w:tc>
        <w:tc>
          <w:tcPr>
            <w:tcW w:w="3830" w:type="dxa"/>
          </w:tcPr>
          <w:p>
            <w:pPr>
              <w:pStyle w:val="10"/>
              <w:spacing w:line="277" w:lineRule="exact"/>
              <w:ind w:left="103"/>
              <w:rPr>
                <w:sz w:val="24"/>
              </w:rPr>
            </w:pPr>
            <w:r>
              <w:rPr>
                <w:sz w:val="24"/>
              </w:rPr>
              <w:t>查处后及时备案的</w:t>
            </w:r>
          </w:p>
        </w:tc>
        <w:tc>
          <w:tcPr>
            <w:tcW w:w="1060" w:type="dxa"/>
          </w:tcPr>
          <w:p>
            <w:pPr>
              <w:pStyle w:val="10"/>
              <w:spacing w:line="277" w:lineRule="exact"/>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line="276" w:lineRule="exact"/>
              <w:ind w:left="103"/>
              <w:rPr>
                <w:sz w:val="24"/>
              </w:rPr>
            </w:pPr>
            <w:r>
              <w:rPr>
                <w:sz w:val="24"/>
              </w:rPr>
              <w:t>仍未及时备案的</w:t>
            </w:r>
          </w:p>
        </w:tc>
        <w:tc>
          <w:tcPr>
            <w:tcW w:w="1060" w:type="dxa"/>
          </w:tcPr>
          <w:p>
            <w:pPr>
              <w:pStyle w:val="10"/>
              <w:spacing w:line="276" w:lineRule="exact"/>
              <w:ind w:left="72"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46" w:type="dxa"/>
            <w:vMerge w:val="restart"/>
          </w:tcPr>
          <w:p>
            <w:pPr>
              <w:pStyle w:val="10"/>
              <w:spacing w:line="250"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8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73" w:type="dxa"/>
            <w:vMerge w:val="restart"/>
          </w:tcPr>
          <w:p>
            <w:pPr>
              <w:pStyle w:val="10"/>
              <w:spacing w:before="148" w:line="312" w:lineRule="exact"/>
              <w:ind w:left="422" w:right="-39" w:hanging="360"/>
              <w:rPr>
                <w:sz w:val="24"/>
                <w:lang w:eastAsia="zh-CN"/>
              </w:rPr>
            </w:pPr>
            <w:r>
              <w:rPr>
                <w:sz w:val="24"/>
                <w:lang w:eastAsia="zh-CN"/>
              </w:rPr>
              <w:t>是否造成社会影响与生态破坏</w:t>
            </w:r>
          </w:p>
        </w:tc>
        <w:tc>
          <w:tcPr>
            <w:tcW w:w="720" w:type="dxa"/>
            <w:vMerge w:val="restart"/>
          </w:tcPr>
          <w:p>
            <w:pPr>
              <w:pStyle w:val="10"/>
              <w:spacing w:before="12"/>
              <w:rPr>
                <w:sz w:val="20"/>
                <w:lang w:eastAsia="zh-CN"/>
              </w:rPr>
            </w:pPr>
          </w:p>
          <w:p>
            <w:pPr>
              <w:pStyle w:val="10"/>
              <w:ind w:left="175"/>
              <w:rPr>
                <w:sz w:val="24"/>
              </w:rPr>
            </w:pPr>
            <w:r>
              <w:rPr>
                <w:sz w:val="24"/>
              </w:rPr>
              <w:t>20%</w:t>
            </w:r>
          </w:p>
        </w:tc>
        <w:tc>
          <w:tcPr>
            <w:tcW w:w="3830" w:type="dxa"/>
          </w:tcPr>
          <w:p>
            <w:pPr>
              <w:pStyle w:val="10"/>
              <w:spacing w:before="26"/>
              <w:ind w:left="103"/>
              <w:rPr>
                <w:sz w:val="24"/>
                <w:lang w:eastAsia="zh-CN"/>
              </w:rPr>
            </w:pPr>
            <w:r>
              <w:rPr>
                <w:sz w:val="24"/>
                <w:lang w:eastAsia="zh-CN"/>
              </w:rPr>
              <w:t>造成社会影响或生态破坏的</w:t>
            </w:r>
          </w:p>
        </w:tc>
        <w:tc>
          <w:tcPr>
            <w:tcW w:w="1060" w:type="dxa"/>
          </w:tcPr>
          <w:p>
            <w:pPr>
              <w:pStyle w:val="10"/>
              <w:spacing w:before="26"/>
              <w:ind w:left="72"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exact"/>
        </w:trPr>
        <w:tc>
          <w:tcPr>
            <w:tcW w:w="1446" w:type="dxa"/>
            <w:vMerge w:val="continue"/>
          </w:tcPr>
          <w:p/>
        </w:tc>
        <w:tc>
          <w:tcPr>
            <w:tcW w:w="1973" w:type="dxa"/>
            <w:vMerge w:val="continue"/>
          </w:tcPr>
          <w:p/>
        </w:tc>
        <w:tc>
          <w:tcPr>
            <w:tcW w:w="720" w:type="dxa"/>
            <w:vMerge w:val="continue"/>
          </w:tcPr>
          <w:p/>
        </w:tc>
        <w:tc>
          <w:tcPr>
            <w:tcW w:w="3830" w:type="dxa"/>
          </w:tcPr>
          <w:p>
            <w:pPr>
              <w:pStyle w:val="10"/>
              <w:spacing w:before="51"/>
              <w:ind w:left="103"/>
              <w:rPr>
                <w:sz w:val="24"/>
                <w:lang w:eastAsia="zh-CN"/>
              </w:rPr>
            </w:pPr>
            <w:r>
              <w:rPr>
                <w:sz w:val="24"/>
                <w:lang w:eastAsia="zh-CN"/>
              </w:rPr>
              <w:t>未造成社会影响与生态破坏的</w:t>
            </w:r>
          </w:p>
        </w:tc>
        <w:tc>
          <w:tcPr>
            <w:tcW w:w="1060" w:type="dxa"/>
          </w:tcPr>
          <w:p>
            <w:pPr>
              <w:pStyle w:val="10"/>
              <w:spacing w:before="51"/>
              <w:ind w:left="72" w:right="72"/>
              <w:jc w:val="center"/>
              <w:rPr>
                <w:sz w:val="24"/>
              </w:rPr>
            </w:pPr>
            <w:r>
              <w:rPr>
                <w:sz w:val="24"/>
              </w:rPr>
              <w:t>0%</w:t>
            </w:r>
          </w:p>
        </w:tc>
      </w:tr>
    </w:tbl>
    <w:p>
      <w:pPr>
        <w:jc w:val="center"/>
        <w:rPr>
          <w:sz w:val="24"/>
        </w:rPr>
        <w:sectPr>
          <w:pgSz w:w="11910" w:h="16840"/>
          <w:pgMar w:top="1420" w:right="128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73"/>
        <w:gridCol w:w="680"/>
        <w:gridCol w:w="374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exact"/>
        </w:trPr>
        <w:tc>
          <w:tcPr>
            <w:tcW w:w="9009" w:type="dxa"/>
            <w:gridSpan w:val="5"/>
          </w:tcPr>
          <w:p>
            <w:pPr>
              <w:pStyle w:val="10"/>
              <w:spacing w:before="15"/>
              <w:ind w:left="498"/>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5"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563" w:type="dxa"/>
            <w:gridSpan w:val="4"/>
          </w:tcPr>
          <w:p>
            <w:pPr>
              <w:pStyle w:val="10"/>
              <w:spacing w:before="119"/>
              <w:ind w:right="28"/>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6" w:hRule="exact"/>
        </w:trPr>
        <w:tc>
          <w:tcPr>
            <w:tcW w:w="1446" w:type="dxa"/>
          </w:tcPr>
          <w:p>
            <w:pPr>
              <w:pStyle w:val="10"/>
              <w:spacing w:before="153"/>
              <w:ind w:left="33" w:right="138"/>
              <w:jc w:val="center"/>
              <w:rPr>
                <w:rFonts w:ascii="Microsoft JhengHei" w:eastAsia="Microsoft JhengHei"/>
                <w:b/>
                <w:sz w:val="28"/>
              </w:rPr>
            </w:pPr>
            <w:r>
              <w:rPr>
                <w:rFonts w:hint="eastAsia" w:ascii="Microsoft JhengHei" w:eastAsia="Microsoft JhengHei"/>
                <w:b/>
                <w:sz w:val="28"/>
              </w:rPr>
              <w:t>违法行为</w:t>
            </w:r>
          </w:p>
        </w:tc>
        <w:tc>
          <w:tcPr>
            <w:tcW w:w="7563" w:type="dxa"/>
            <w:gridSpan w:val="4"/>
          </w:tcPr>
          <w:p>
            <w:pPr>
              <w:pStyle w:val="10"/>
              <w:spacing w:line="276" w:lineRule="exact"/>
              <w:ind w:left="72"/>
              <w:rPr>
                <w:sz w:val="24"/>
                <w:lang w:eastAsia="zh-CN"/>
              </w:rPr>
            </w:pPr>
            <w:r>
              <w:rPr>
                <w:sz w:val="24"/>
                <w:lang w:eastAsia="zh-CN"/>
              </w:rPr>
              <w:t>建设项目环境影响报告书、环境影响报告表存在基础资料明显不实，内</w:t>
            </w:r>
          </w:p>
          <w:p>
            <w:pPr>
              <w:pStyle w:val="10"/>
              <w:spacing w:before="29" w:line="312" w:lineRule="exact"/>
              <w:ind w:left="72" w:right="21"/>
              <w:rPr>
                <w:sz w:val="24"/>
                <w:lang w:eastAsia="zh-CN"/>
              </w:rPr>
            </w:pPr>
            <w:r>
              <w:rPr>
                <w:sz w:val="24"/>
                <w:lang w:eastAsia="zh-CN"/>
              </w:rPr>
              <w:t>容存在重大缺陷、遗漏或者虚假，环境影响评价结论不正确或者不合理等严重质量问题的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2" w:hRule="exact"/>
        </w:trPr>
        <w:tc>
          <w:tcPr>
            <w:tcW w:w="144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30"/>
                <w:lang w:eastAsia="zh-CN"/>
              </w:rPr>
            </w:pPr>
          </w:p>
          <w:p>
            <w:pPr>
              <w:pStyle w:val="10"/>
              <w:ind w:left="85" w:right="114"/>
              <w:jc w:val="center"/>
              <w:rPr>
                <w:rFonts w:ascii="Microsoft JhengHei" w:eastAsia="Microsoft JhengHei"/>
                <w:b/>
                <w:sz w:val="28"/>
              </w:rPr>
            </w:pPr>
            <w:r>
              <w:rPr>
                <w:rFonts w:hint="eastAsia" w:ascii="Microsoft JhengHei" w:eastAsia="Microsoft JhengHei"/>
                <w:b/>
                <w:sz w:val="28"/>
              </w:rPr>
              <w:t>处罚依据</w:t>
            </w:r>
          </w:p>
        </w:tc>
        <w:tc>
          <w:tcPr>
            <w:tcW w:w="7563" w:type="dxa"/>
            <w:gridSpan w:val="4"/>
          </w:tcPr>
          <w:p>
            <w:pPr>
              <w:pStyle w:val="10"/>
              <w:spacing w:line="251" w:lineRule="exact"/>
              <w:ind w:left="7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《中华人民共和国环境影响评价法》</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第二十条  第一款    </w:t>
            </w:r>
            <w:r>
              <w:rPr>
                <w:sz w:val="24"/>
                <w:lang w:eastAsia="zh-CN"/>
              </w:rPr>
              <w:t>建设单位应当对建设项目环境影响报告书、环境影</w:t>
            </w:r>
          </w:p>
          <w:p>
            <w:pPr>
              <w:pStyle w:val="10"/>
              <w:spacing w:before="16" w:line="312" w:lineRule="exact"/>
              <w:ind w:left="72" w:right="38"/>
              <w:jc w:val="both"/>
              <w:rPr>
                <w:sz w:val="24"/>
                <w:lang w:eastAsia="zh-CN"/>
              </w:rPr>
            </w:pPr>
            <w:r>
              <w:rPr>
                <w:sz w:val="24"/>
                <w:lang w:eastAsia="zh-CN"/>
              </w:rPr>
              <w:t>响报告表的内容和结论负责，接受委托编制建设项目环境影响报告书、环境影响报告表的技术单位对其编制的建设项目环境影响报告书、环境影响报告表承担相应责任。</w:t>
            </w:r>
          </w:p>
          <w:p>
            <w:pPr>
              <w:pStyle w:val="10"/>
              <w:spacing w:before="205" w:line="365" w:lineRule="exact"/>
              <w:ind w:left="7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《中华人民共和国环境影响评价法》</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第三十二条  第一款  </w:t>
            </w:r>
            <w:r>
              <w:rPr>
                <w:sz w:val="24"/>
                <w:lang w:eastAsia="zh-CN"/>
              </w:rPr>
              <w:t>建设项目环境影响报告书、环境影响报告表存在基</w:t>
            </w:r>
          </w:p>
          <w:p>
            <w:pPr>
              <w:pStyle w:val="10"/>
              <w:spacing w:before="16" w:line="312" w:lineRule="exact"/>
              <w:ind w:left="72" w:right="101"/>
              <w:jc w:val="both"/>
              <w:rPr>
                <w:sz w:val="24"/>
                <w:lang w:eastAsia="zh-CN"/>
              </w:rPr>
            </w:pPr>
            <w:r>
              <w:rPr>
                <w:spacing w:val="-5"/>
                <w:sz w:val="24"/>
                <w:lang w:eastAsia="zh-CN"/>
              </w:rPr>
              <w:t>础资料明显不实，内容存在重大缺陷、遗漏或者虚假，环境影响评价结</w:t>
            </w:r>
            <w:r>
              <w:rPr>
                <w:spacing w:val="-9"/>
                <w:sz w:val="24"/>
                <w:lang w:eastAsia="zh-CN"/>
              </w:rPr>
              <w:t>论不正确或者不合理等严重质量问题的，由设区的市级以上人民政府生</w:t>
            </w:r>
            <w:r>
              <w:rPr>
                <w:spacing w:val="-11"/>
                <w:sz w:val="24"/>
                <w:lang w:eastAsia="zh-CN"/>
              </w:rPr>
              <w:t>态环境主管部门对建设单位处五十万元以上二百万元以下的罚款，并对</w:t>
            </w:r>
            <w:r>
              <w:rPr>
                <w:spacing w:val="-14"/>
                <w:sz w:val="24"/>
                <w:lang w:eastAsia="zh-CN"/>
              </w:rPr>
              <w:t>建设单位的法定代表人、主要负责人、直接负责的主管人员和其他直接责任人员，处五万元以上二十万元以下的罚款。</w:t>
            </w:r>
          </w:p>
          <w:p>
            <w:pPr>
              <w:pStyle w:val="10"/>
              <w:spacing w:line="296" w:lineRule="exact"/>
              <w:ind w:left="72"/>
              <w:jc w:val="both"/>
              <w:rPr>
                <w:sz w:val="24"/>
                <w:lang w:eastAsia="zh-CN"/>
              </w:rPr>
            </w:pPr>
            <w:r>
              <w:rPr>
                <w:rFonts w:hint="eastAsia" w:ascii="Microsoft JhengHei" w:eastAsia="Microsoft JhengHei"/>
                <w:b/>
                <w:sz w:val="24"/>
                <w:lang w:eastAsia="zh-CN"/>
              </w:rPr>
              <w:t xml:space="preserve">第二款  </w:t>
            </w:r>
            <w:r>
              <w:rPr>
                <w:sz w:val="24"/>
                <w:lang w:eastAsia="zh-CN"/>
              </w:rPr>
              <w:t>接受委托编制建设项目环境影响报告书、环境影响报告表的技</w:t>
            </w:r>
          </w:p>
          <w:p>
            <w:pPr>
              <w:pStyle w:val="10"/>
              <w:spacing w:before="16" w:line="312" w:lineRule="exact"/>
              <w:ind w:left="72" w:right="38"/>
              <w:jc w:val="both"/>
              <w:rPr>
                <w:sz w:val="24"/>
                <w:lang w:eastAsia="zh-CN"/>
              </w:rPr>
            </w:pPr>
            <w:r>
              <w:rPr>
                <w:spacing w:val="-3"/>
                <w:sz w:val="24"/>
                <w:lang w:eastAsia="zh-CN"/>
              </w:rPr>
              <w:t xml:space="preserve">术单位违反国家有关环境影响评价标准和技术规范等规定，致使其编制的建设项目环境影响报告书、环境影响报告表存在基础资料明显不实， </w:t>
            </w:r>
            <w:r>
              <w:rPr>
                <w:spacing w:val="-9"/>
                <w:sz w:val="24"/>
                <w:lang w:eastAsia="zh-CN"/>
              </w:rPr>
              <w:t>内容存在重大缺陷、遗漏或者虚假，环境影响评价结论不正确或者不合</w:t>
            </w:r>
            <w:r>
              <w:rPr>
                <w:spacing w:val="-12"/>
                <w:sz w:val="24"/>
                <w:lang w:eastAsia="zh-CN"/>
              </w:rPr>
              <w:t>理等严重质量问题的，由设区的市级以上人民政府生态环境主管部门对</w:t>
            </w:r>
            <w:r>
              <w:rPr>
                <w:spacing w:val="-14"/>
                <w:sz w:val="24"/>
                <w:lang w:eastAsia="zh-CN"/>
              </w:rPr>
              <w:t>技术单位处所收费用三倍以上五倍以下的罚款；情节严重的，禁止从事</w:t>
            </w:r>
            <w:r>
              <w:rPr>
                <w:spacing w:val="-13"/>
                <w:sz w:val="24"/>
                <w:lang w:eastAsia="zh-CN"/>
              </w:rPr>
              <w:t>环境影响报告书、环境影响报告表编制工作；有违法所得的，没收违法所得。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99" w:type="dxa"/>
            <w:gridSpan w:val="3"/>
          </w:tcPr>
          <w:p>
            <w:pPr>
              <w:pStyle w:val="10"/>
              <w:spacing w:line="484" w:lineRule="exact"/>
              <w:ind w:left="1464" w:right="1464"/>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4" w:lineRule="exact"/>
              <w:ind w:left="1869"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3"/>
              <w:ind w:left="85" w:right="54"/>
              <w:jc w:val="center"/>
              <w:rPr>
                <w:rFonts w:ascii="Microsoft JhengHei" w:eastAsia="Microsoft JhengHei"/>
                <w:b/>
                <w:sz w:val="24"/>
              </w:rPr>
            </w:pPr>
            <w:r>
              <w:rPr>
                <w:rFonts w:hint="eastAsia" w:ascii="Microsoft JhengHei" w:eastAsia="Microsoft JhengHei"/>
                <w:b/>
                <w:sz w:val="24"/>
              </w:rPr>
              <w:t>要素</w:t>
            </w:r>
          </w:p>
        </w:tc>
        <w:tc>
          <w:tcPr>
            <w:tcW w:w="1973" w:type="dxa"/>
          </w:tcPr>
          <w:p>
            <w:pPr>
              <w:pStyle w:val="10"/>
              <w:spacing w:before="66"/>
              <w:ind w:left="555"/>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740" w:type="dxa"/>
          </w:tcPr>
          <w:p>
            <w:pPr>
              <w:pStyle w:val="10"/>
              <w:spacing w:before="66"/>
              <w:ind w:left="1625" w:right="1622"/>
              <w:jc w:val="center"/>
              <w:rPr>
                <w:rFonts w:ascii="Microsoft JhengHei" w:eastAsia="Microsoft JhengHei"/>
                <w:b/>
              </w:rPr>
            </w:pPr>
            <w:r>
              <w:rPr>
                <w:rFonts w:hint="eastAsia" w:ascii="Microsoft JhengHei" w:eastAsia="Microsoft JhengHei"/>
                <w:b/>
              </w:rPr>
              <w:t>程度</w:t>
            </w:r>
          </w:p>
        </w:tc>
        <w:tc>
          <w:tcPr>
            <w:tcW w:w="1170" w:type="dxa"/>
          </w:tcPr>
          <w:p>
            <w:pPr>
              <w:pStyle w:val="10"/>
              <w:spacing w:before="66"/>
              <w:ind w:left="25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restart"/>
          </w:tcPr>
          <w:p>
            <w:pPr>
              <w:pStyle w:val="10"/>
              <w:rPr>
                <w:sz w:val="24"/>
              </w:rPr>
            </w:pPr>
          </w:p>
          <w:p>
            <w:pPr>
              <w:pStyle w:val="10"/>
              <w:rPr>
                <w:sz w:val="24"/>
              </w:rPr>
            </w:pPr>
          </w:p>
          <w:p>
            <w:pPr>
              <w:pStyle w:val="10"/>
              <w:rPr>
                <w:sz w:val="24"/>
              </w:rPr>
            </w:pPr>
          </w:p>
          <w:p>
            <w:pPr>
              <w:pStyle w:val="10"/>
              <w:spacing w:before="10"/>
              <w:rPr>
                <w:sz w:val="29"/>
              </w:rPr>
            </w:pPr>
          </w:p>
          <w:p>
            <w:pPr>
              <w:pStyle w:val="10"/>
              <w:spacing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73" w:type="dxa"/>
            <w:vMerge w:val="restart"/>
          </w:tcPr>
          <w:p>
            <w:pPr>
              <w:pStyle w:val="10"/>
              <w:rPr>
                <w:sz w:val="24"/>
              </w:rPr>
            </w:pPr>
          </w:p>
          <w:p>
            <w:pPr>
              <w:pStyle w:val="10"/>
              <w:spacing w:before="8"/>
              <w:rPr>
                <w:sz w:val="27"/>
              </w:rPr>
            </w:pPr>
          </w:p>
          <w:p>
            <w:pPr>
              <w:pStyle w:val="10"/>
              <w:ind w:left="276"/>
              <w:rPr>
                <w:sz w:val="24"/>
              </w:rPr>
            </w:pPr>
            <w:r>
              <w:rPr>
                <w:sz w:val="24"/>
              </w:rPr>
              <w:t>违法行为类型</w:t>
            </w:r>
          </w:p>
        </w:tc>
        <w:tc>
          <w:tcPr>
            <w:tcW w:w="680" w:type="dxa"/>
            <w:vMerge w:val="restart"/>
          </w:tcPr>
          <w:p>
            <w:pPr>
              <w:pStyle w:val="10"/>
              <w:rPr>
                <w:sz w:val="24"/>
              </w:rPr>
            </w:pPr>
          </w:p>
          <w:p>
            <w:pPr>
              <w:pStyle w:val="10"/>
              <w:spacing w:before="8"/>
              <w:rPr>
                <w:sz w:val="27"/>
              </w:rPr>
            </w:pPr>
          </w:p>
          <w:p>
            <w:pPr>
              <w:pStyle w:val="10"/>
              <w:ind w:left="153"/>
              <w:rPr>
                <w:sz w:val="24"/>
              </w:rPr>
            </w:pPr>
            <w:r>
              <w:rPr>
                <w:sz w:val="24"/>
              </w:rPr>
              <w:t>20%</w:t>
            </w:r>
          </w:p>
        </w:tc>
        <w:tc>
          <w:tcPr>
            <w:tcW w:w="3740" w:type="dxa"/>
          </w:tcPr>
          <w:p>
            <w:pPr>
              <w:pStyle w:val="10"/>
              <w:spacing w:line="276" w:lineRule="exact"/>
              <w:ind w:left="102"/>
              <w:rPr>
                <w:sz w:val="24"/>
                <w:lang w:eastAsia="zh-CN"/>
              </w:rPr>
            </w:pPr>
            <w:r>
              <w:rPr>
                <w:sz w:val="24"/>
                <w:lang w:eastAsia="zh-CN"/>
              </w:rPr>
              <w:t>建设项目环境影响报告基础资料</w:t>
            </w:r>
          </w:p>
          <w:p>
            <w:pPr>
              <w:pStyle w:val="10"/>
              <w:spacing w:line="313" w:lineRule="exact"/>
              <w:ind w:left="102"/>
              <w:rPr>
                <w:sz w:val="24"/>
              </w:rPr>
            </w:pPr>
            <w:r>
              <w:rPr>
                <w:sz w:val="24"/>
              </w:rPr>
              <w:t>内容不全</w:t>
            </w:r>
          </w:p>
        </w:tc>
        <w:tc>
          <w:tcPr>
            <w:tcW w:w="1170" w:type="dxa"/>
          </w:tcPr>
          <w:p>
            <w:pPr>
              <w:pStyle w:val="10"/>
              <w:spacing w:before="119"/>
              <w:ind w:left="21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73" w:type="dxa"/>
            <w:vMerge w:val="continue"/>
          </w:tcPr>
          <w:p/>
        </w:tc>
        <w:tc>
          <w:tcPr>
            <w:tcW w:w="680" w:type="dxa"/>
            <w:vMerge w:val="continue"/>
          </w:tcPr>
          <w:p/>
        </w:tc>
        <w:tc>
          <w:tcPr>
            <w:tcW w:w="3740" w:type="dxa"/>
          </w:tcPr>
          <w:p>
            <w:pPr>
              <w:pStyle w:val="10"/>
              <w:spacing w:line="276" w:lineRule="exact"/>
              <w:ind w:left="102"/>
              <w:rPr>
                <w:sz w:val="24"/>
                <w:lang w:eastAsia="zh-CN"/>
              </w:rPr>
            </w:pPr>
            <w:r>
              <w:rPr>
                <w:sz w:val="24"/>
                <w:lang w:eastAsia="zh-CN"/>
              </w:rPr>
              <w:t>建设项目环境影响报告资料内容</w:t>
            </w:r>
          </w:p>
          <w:p>
            <w:pPr>
              <w:pStyle w:val="10"/>
              <w:spacing w:line="313" w:lineRule="exact"/>
              <w:ind w:left="102"/>
              <w:rPr>
                <w:sz w:val="24"/>
              </w:rPr>
            </w:pPr>
            <w:r>
              <w:rPr>
                <w:sz w:val="24"/>
              </w:rPr>
              <w:t>弄虚作假</w:t>
            </w:r>
          </w:p>
        </w:tc>
        <w:tc>
          <w:tcPr>
            <w:tcW w:w="1170" w:type="dxa"/>
          </w:tcPr>
          <w:p>
            <w:pPr>
              <w:pStyle w:val="10"/>
              <w:spacing w:before="119"/>
              <w:ind w:left="15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46" w:type="dxa"/>
            <w:vMerge w:val="continue"/>
          </w:tcPr>
          <w:p/>
        </w:tc>
        <w:tc>
          <w:tcPr>
            <w:tcW w:w="1973" w:type="dxa"/>
            <w:vMerge w:val="continue"/>
          </w:tcPr>
          <w:p/>
        </w:tc>
        <w:tc>
          <w:tcPr>
            <w:tcW w:w="680" w:type="dxa"/>
            <w:vMerge w:val="continue"/>
          </w:tcPr>
          <w:p/>
        </w:tc>
        <w:tc>
          <w:tcPr>
            <w:tcW w:w="3740" w:type="dxa"/>
          </w:tcPr>
          <w:p>
            <w:pPr>
              <w:pStyle w:val="10"/>
              <w:spacing w:before="44"/>
              <w:ind w:left="102"/>
              <w:rPr>
                <w:sz w:val="24"/>
                <w:lang w:eastAsia="zh-CN"/>
              </w:rPr>
            </w:pPr>
            <w:r>
              <w:rPr>
                <w:sz w:val="24"/>
                <w:lang w:eastAsia="zh-CN"/>
              </w:rPr>
              <w:t>环境影响评价结论不正确、不合理</w:t>
            </w:r>
          </w:p>
        </w:tc>
        <w:tc>
          <w:tcPr>
            <w:tcW w:w="1170" w:type="dxa"/>
          </w:tcPr>
          <w:p>
            <w:pPr>
              <w:pStyle w:val="10"/>
              <w:spacing w:before="44"/>
              <w:ind w:left="15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46" w:type="dxa"/>
            <w:vMerge w:val="continue"/>
          </w:tcPr>
          <w:p/>
        </w:tc>
        <w:tc>
          <w:tcPr>
            <w:tcW w:w="1973" w:type="dxa"/>
            <w:vMerge w:val="restart"/>
          </w:tcPr>
          <w:p>
            <w:pPr>
              <w:pStyle w:val="10"/>
              <w:rPr>
                <w:sz w:val="24"/>
              </w:rPr>
            </w:pPr>
          </w:p>
          <w:p>
            <w:pPr>
              <w:pStyle w:val="10"/>
              <w:spacing w:before="12"/>
              <w:rPr>
                <w:sz w:val="21"/>
              </w:rPr>
            </w:pPr>
          </w:p>
          <w:p>
            <w:pPr>
              <w:pStyle w:val="10"/>
              <w:ind w:left="276"/>
              <w:rPr>
                <w:sz w:val="24"/>
              </w:rPr>
            </w:pPr>
            <w:r>
              <w:rPr>
                <w:sz w:val="24"/>
              </w:rPr>
              <w:t>违法行为程度</w:t>
            </w:r>
          </w:p>
        </w:tc>
        <w:tc>
          <w:tcPr>
            <w:tcW w:w="680" w:type="dxa"/>
            <w:vMerge w:val="restart"/>
          </w:tcPr>
          <w:p>
            <w:pPr>
              <w:pStyle w:val="10"/>
              <w:rPr>
                <w:sz w:val="24"/>
              </w:rPr>
            </w:pPr>
          </w:p>
          <w:p>
            <w:pPr>
              <w:pStyle w:val="10"/>
              <w:spacing w:before="12"/>
              <w:rPr>
                <w:sz w:val="21"/>
              </w:rPr>
            </w:pPr>
          </w:p>
          <w:p>
            <w:pPr>
              <w:pStyle w:val="10"/>
              <w:ind w:left="153"/>
              <w:rPr>
                <w:sz w:val="24"/>
              </w:rPr>
            </w:pPr>
            <w:r>
              <w:rPr>
                <w:sz w:val="24"/>
              </w:rPr>
              <w:t>30%</w:t>
            </w:r>
          </w:p>
        </w:tc>
        <w:tc>
          <w:tcPr>
            <w:tcW w:w="3740" w:type="dxa"/>
          </w:tcPr>
          <w:p>
            <w:pPr>
              <w:pStyle w:val="10"/>
              <w:spacing w:before="42"/>
              <w:ind w:left="102"/>
              <w:rPr>
                <w:sz w:val="24"/>
                <w:lang w:eastAsia="zh-CN"/>
              </w:rPr>
            </w:pPr>
            <w:r>
              <w:rPr>
                <w:sz w:val="24"/>
                <w:lang w:eastAsia="zh-CN"/>
              </w:rPr>
              <w:t>已开工建设但主体工程未建成的</w:t>
            </w:r>
          </w:p>
        </w:tc>
        <w:tc>
          <w:tcPr>
            <w:tcW w:w="1170" w:type="dxa"/>
          </w:tcPr>
          <w:p>
            <w:pPr>
              <w:pStyle w:val="10"/>
              <w:spacing w:before="42"/>
              <w:ind w:left="21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73" w:type="dxa"/>
            <w:vMerge w:val="continue"/>
          </w:tcPr>
          <w:p/>
        </w:tc>
        <w:tc>
          <w:tcPr>
            <w:tcW w:w="680" w:type="dxa"/>
            <w:vMerge w:val="continue"/>
          </w:tcPr>
          <w:p/>
        </w:tc>
        <w:tc>
          <w:tcPr>
            <w:tcW w:w="3740" w:type="dxa"/>
          </w:tcPr>
          <w:p>
            <w:pPr>
              <w:pStyle w:val="10"/>
              <w:spacing w:line="276" w:lineRule="exact"/>
              <w:ind w:left="102"/>
              <w:rPr>
                <w:sz w:val="24"/>
                <w:lang w:eastAsia="zh-CN"/>
              </w:rPr>
            </w:pPr>
            <w:r>
              <w:rPr>
                <w:sz w:val="24"/>
                <w:lang w:eastAsia="zh-CN"/>
              </w:rPr>
              <w:t>主体工程已建成但尚未投入生产</w:t>
            </w:r>
          </w:p>
          <w:p>
            <w:pPr>
              <w:pStyle w:val="10"/>
              <w:spacing w:line="313" w:lineRule="exact"/>
              <w:ind w:left="102"/>
              <w:rPr>
                <w:sz w:val="24"/>
              </w:rPr>
            </w:pPr>
            <w:r>
              <w:rPr>
                <w:sz w:val="24"/>
              </w:rPr>
              <w:t>或者使用的</w:t>
            </w:r>
          </w:p>
        </w:tc>
        <w:tc>
          <w:tcPr>
            <w:tcW w:w="1170" w:type="dxa"/>
          </w:tcPr>
          <w:p>
            <w:pPr>
              <w:pStyle w:val="10"/>
              <w:spacing w:before="119"/>
              <w:ind w:left="15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446" w:type="dxa"/>
            <w:vMerge w:val="continue"/>
          </w:tcPr>
          <w:p/>
        </w:tc>
        <w:tc>
          <w:tcPr>
            <w:tcW w:w="1973" w:type="dxa"/>
            <w:vMerge w:val="continue"/>
          </w:tcPr>
          <w:p/>
        </w:tc>
        <w:tc>
          <w:tcPr>
            <w:tcW w:w="680" w:type="dxa"/>
            <w:vMerge w:val="continue"/>
          </w:tcPr>
          <w:p/>
        </w:tc>
        <w:tc>
          <w:tcPr>
            <w:tcW w:w="3740" w:type="dxa"/>
          </w:tcPr>
          <w:p>
            <w:pPr>
              <w:pStyle w:val="10"/>
              <w:spacing w:before="42"/>
              <w:ind w:left="102"/>
              <w:rPr>
                <w:sz w:val="24"/>
                <w:lang w:eastAsia="zh-CN"/>
              </w:rPr>
            </w:pPr>
            <w:r>
              <w:rPr>
                <w:sz w:val="24"/>
                <w:lang w:eastAsia="zh-CN"/>
              </w:rPr>
              <w:t>主体工程已投入生产或者使用的</w:t>
            </w:r>
          </w:p>
        </w:tc>
        <w:tc>
          <w:tcPr>
            <w:tcW w:w="1170" w:type="dxa"/>
          </w:tcPr>
          <w:p>
            <w:pPr>
              <w:pStyle w:val="10"/>
              <w:spacing w:before="42"/>
              <w:ind w:left="159"/>
              <w:rPr>
                <w:sz w:val="24"/>
              </w:rPr>
            </w:pPr>
            <w:r>
              <w:rPr>
                <w:sz w:val="24"/>
              </w:rPr>
              <w:t>21%-30%</w:t>
            </w:r>
          </w:p>
        </w:tc>
      </w:tr>
    </w:tbl>
    <w:p>
      <w:pPr>
        <w:rPr>
          <w:sz w:val="24"/>
        </w:rPr>
        <w:sectPr>
          <w:pgSz w:w="11910" w:h="16840"/>
          <w:pgMar w:top="1420" w:right="130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43"/>
        <w:gridCol w:w="680"/>
        <w:gridCol w:w="374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476" w:type="dxa"/>
            <w:vMerge w:val="restart"/>
          </w:tcPr>
          <w:p>
            <w:pPr>
              <w:pStyle w:val="10"/>
              <w:spacing w:before="9"/>
              <w:rPr>
                <w:sz w:val="35"/>
              </w:rPr>
            </w:pPr>
          </w:p>
          <w:p>
            <w:pPr>
              <w:pStyle w:val="10"/>
              <w:ind w:left="253"/>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rPr>
                <w:sz w:val="24"/>
              </w:rPr>
            </w:pPr>
          </w:p>
          <w:p>
            <w:pPr>
              <w:pStyle w:val="10"/>
              <w:spacing w:before="7"/>
              <w:rPr>
                <w:sz w:val="17"/>
              </w:rPr>
            </w:pPr>
          </w:p>
          <w:p>
            <w:pPr>
              <w:pStyle w:val="10"/>
              <w:ind w:left="246"/>
              <w:rPr>
                <w:sz w:val="24"/>
              </w:rPr>
            </w:pPr>
            <w:r>
              <w:rPr>
                <w:sz w:val="24"/>
              </w:rPr>
              <w:t>是否完成整改</w:t>
            </w:r>
          </w:p>
        </w:tc>
        <w:tc>
          <w:tcPr>
            <w:tcW w:w="680" w:type="dxa"/>
            <w:vMerge w:val="restart"/>
          </w:tcPr>
          <w:p>
            <w:pPr>
              <w:pStyle w:val="10"/>
              <w:rPr>
                <w:sz w:val="24"/>
              </w:rPr>
            </w:pPr>
          </w:p>
          <w:p>
            <w:pPr>
              <w:pStyle w:val="10"/>
              <w:spacing w:before="7"/>
              <w:rPr>
                <w:sz w:val="17"/>
              </w:rPr>
            </w:pPr>
          </w:p>
          <w:p>
            <w:pPr>
              <w:pStyle w:val="10"/>
              <w:ind w:left="153"/>
              <w:rPr>
                <w:sz w:val="24"/>
              </w:rPr>
            </w:pPr>
            <w:r>
              <w:rPr>
                <w:sz w:val="24"/>
              </w:rPr>
              <w:t>10%</w:t>
            </w:r>
          </w:p>
        </w:tc>
        <w:tc>
          <w:tcPr>
            <w:tcW w:w="3740" w:type="dxa"/>
          </w:tcPr>
          <w:p>
            <w:pPr>
              <w:pStyle w:val="10"/>
              <w:spacing w:before="68"/>
              <w:ind w:left="102"/>
              <w:rPr>
                <w:sz w:val="24"/>
                <w:lang w:eastAsia="zh-CN"/>
              </w:rPr>
            </w:pPr>
            <w:r>
              <w:rPr>
                <w:sz w:val="24"/>
                <w:lang w:eastAsia="zh-CN"/>
              </w:rPr>
              <w:t>全面整改并停止违法行为的</w:t>
            </w:r>
          </w:p>
        </w:tc>
        <w:tc>
          <w:tcPr>
            <w:tcW w:w="1170" w:type="dxa"/>
          </w:tcPr>
          <w:p>
            <w:pPr>
              <w:pStyle w:val="10"/>
              <w:spacing w:before="68"/>
              <w:ind w:left="138" w:right="13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76" w:type="dxa"/>
            <w:vMerge w:val="continue"/>
          </w:tcPr>
          <w:p/>
        </w:tc>
        <w:tc>
          <w:tcPr>
            <w:tcW w:w="1943" w:type="dxa"/>
            <w:vMerge w:val="continue"/>
          </w:tcPr>
          <w:p/>
        </w:tc>
        <w:tc>
          <w:tcPr>
            <w:tcW w:w="680" w:type="dxa"/>
            <w:vMerge w:val="continue"/>
          </w:tcPr>
          <w:p/>
        </w:tc>
        <w:tc>
          <w:tcPr>
            <w:tcW w:w="3740" w:type="dxa"/>
          </w:tcPr>
          <w:p>
            <w:pPr>
              <w:pStyle w:val="10"/>
              <w:spacing w:before="33"/>
              <w:ind w:left="102"/>
              <w:rPr>
                <w:sz w:val="24"/>
                <w:lang w:eastAsia="zh-CN"/>
              </w:rPr>
            </w:pPr>
            <w:r>
              <w:rPr>
                <w:sz w:val="24"/>
                <w:lang w:eastAsia="zh-CN"/>
              </w:rPr>
              <w:t>正在整改但违法行为未完全消除的</w:t>
            </w:r>
          </w:p>
        </w:tc>
        <w:tc>
          <w:tcPr>
            <w:tcW w:w="1170" w:type="dxa"/>
          </w:tcPr>
          <w:p>
            <w:pPr>
              <w:pStyle w:val="10"/>
              <w:spacing w:before="33"/>
              <w:ind w:left="279"/>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76" w:type="dxa"/>
            <w:vMerge w:val="continue"/>
          </w:tcPr>
          <w:p/>
        </w:tc>
        <w:tc>
          <w:tcPr>
            <w:tcW w:w="1943" w:type="dxa"/>
            <w:vMerge w:val="continue"/>
          </w:tcPr>
          <w:p/>
        </w:tc>
        <w:tc>
          <w:tcPr>
            <w:tcW w:w="680" w:type="dxa"/>
            <w:vMerge w:val="continue"/>
          </w:tcPr>
          <w:p/>
        </w:tc>
        <w:tc>
          <w:tcPr>
            <w:tcW w:w="3740" w:type="dxa"/>
          </w:tcPr>
          <w:p>
            <w:pPr>
              <w:pStyle w:val="10"/>
              <w:spacing w:before="49"/>
              <w:ind w:left="102"/>
              <w:rPr>
                <w:sz w:val="24"/>
                <w:lang w:eastAsia="zh-CN"/>
              </w:rPr>
            </w:pPr>
            <w:r>
              <w:rPr>
                <w:sz w:val="24"/>
                <w:lang w:eastAsia="zh-CN"/>
              </w:rPr>
              <w:t>复查时未采取整改措施的</w:t>
            </w:r>
          </w:p>
        </w:tc>
        <w:tc>
          <w:tcPr>
            <w:tcW w:w="1170" w:type="dxa"/>
          </w:tcPr>
          <w:p>
            <w:pPr>
              <w:pStyle w:val="10"/>
              <w:spacing w:before="49"/>
              <w:ind w:left="219"/>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76" w:type="dxa"/>
            <w:vMerge w:val="restart"/>
          </w:tcPr>
          <w:p>
            <w:pPr>
              <w:pStyle w:val="10"/>
              <w:spacing w:before="155"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73" w:line="312" w:lineRule="exact"/>
              <w:ind w:left="726" w:right="227" w:hanging="480"/>
              <w:rPr>
                <w:sz w:val="24"/>
              </w:rPr>
            </w:pPr>
            <w:r>
              <w:rPr>
                <w:sz w:val="24"/>
              </w:rPr>
              <w:t>是否配合执法检查</w:t>
            </w:r>
          </w:p>
        </w:tc>
        <w:tc>
          <w:tcPr>
            <w:tcW w:w="680" w:type="dxa"/>
            <w:vMerge w:val="restart"/>
          </w:tcPr>
          <w:p>
            <w:pPr>
              <w:pStyle w:val="10"/>
              <w:spacing w:before="10"/>
            </w:pPr>
          </w:p>
          <w:p>
            <w:pPr>
              <w:pStyle w:val="10"/>
              <w:ind w:left="153"/>
              <w:rPr>
                <w:sz w:val="24"/>
              </w:rPr>
            </w:pPr>
            <w:r>
              <w:rPr>
                <w:sz w:val="24"/>
              </w:rPr>
              <w:t>10%</w:t>
            </w:r>
          </w:p>
        </w:tc>
        <w:tc>
          <w:tcPr>
            <w:tcW w:w="3740" w:type="dxa"/>
          </w:tcPr>
          <w:p>
            <w:pPr>
              <w:pStyle w:val="10"/>
              <w:spacing w:before="42"/>
              <w:ind w:left="102"/>
              <w:rPr>
                <w:sz w:val="24"/>
              </w:rPr>
            </w:pPr>
            <w:r>
              <w:rPr>
                <w:sz w:val="24"/>
              </w:rPr>
              <w:t>不配合检查的</w:t>
            </w:r>
          </w:p>
        </w:tc>
        <w:tc>
          <w:tcPr>
            <w:tcW w:w="1170" w:type="dxa"/>
          </w:tcPr>
          <w:p>
            <w:pPr>
              <w:pStyle w:val="10"/>
              <w:spacing w:before="42"/>
              <w:ind w:left="21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76" w:type="dxa"/>
            <w:vMerge w:val="continue"/>
          </w:tcPr>
          <w:p/>
        </w:tc>
        <w:tc>
          <w:tcPr>
            <w:tcW w:w="1943" w:type="dxa"/>
            <w:vMerge w:val="continue"/>
          </w:tcPr>
          <w:p/>
        </w:tc>
        <w:tc>
          <w:tcPr>
            <w:tcW w:w="680" w:type="dxa"/>
            <w:vMerge w:val="continue"/>
          </w:tcPr>
          <w:p/>
        </w:tc>
        <w:tc>
          <w:tcPr>
            <w:tcW w:w="3740" w:type="dxa"/>
          </w:tcPr>
          <w:p>
            <w:pPr>
              <w:pStyle w:val="10"/>
              <w:spacing w:before="59"/>
              <w:ind w:left="102"/>
              <w:rPr>
                <w:sz w:val="24"/>
              </w:rPr>
            </w:pPr>
            <w:r>
              <w:rPr>
                <w:sz w:val="24"/>
              </w:rPr>
              <w:t>配合检查的</w:t>
            </w:r>
          </w:p>
        </w:tc>
        <w:tc>
          <w:tcPr>
            <w:tcW w:w="1170" w:type="dxa"/>
          </w:tcPr>
          <w:p>
            <w:pPr>
              <w:pStyle w:val="10"/>
              <w:spacing w:before="59"/>
              <w:ind w:left="138" w:right="13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1476" w:type="dxa"/>
            <w:vMerge w:val="restart"/>
          </w:tcPr>
          <w:p>
            <w:pPr>
              <w:pStyle w:val="10"/>
              <w:spacing w:before="11" w:line="180" w:lineRule="auto"/>
              <w:ind w:left="130"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3" w:type="dxa"/>
            <w:vMerge w:val="restart"/>
          </w:tcPr>
          <w:p>
            <w:pPr>
              <w:pStyle w:val="10"/>
              <w:spacing w:before="185" w:line="312" w:lineRule="exact"/>
              <w:ind w:left="246" w:right="107" w:hanging="120"/>
              <w:rPr>
                <w:sz w:val="24"/>
                <w:lang w:eastAsia="zh-CN"/>
              </w:rPr>
            </w:pPr>
            <w:r>
              <w:rPr>
                <w:sz w:val="24"/>
                <w:lang w:eastAsia="zh-CN"/>
              </w:rPr>
              <w:t>是否造成社会影响或生态破坏</w:t>
            </w:r>
          </w:p>
        </w:tc>
        <w:tc>
          <w:tcPr>
            <w:tcW w:w="680" w:type="dxa"/>
            <w:vMerge w:val="restart"/>
          </w:tcPr>
          <w:p>
            <w:pPr>
              <w:pStyle w:val="10"/>
              <w:spacing w:before="9"/>
              <w:rPr>
                <w:sz w:val="23"/>
                <w:lang w:eastAsia="zh-CN"/>
              </w:rPr>
            </w:pPr>
          </w:p>
          <w:p>
            <w:pPr>
              <w:pStyle w:val="10"/>
              <w:ind w:left="153"/>
              <w:rPr>
                <w:sz w:val="24"/>
              </w:rPr>
            </w:pPr>
            <w:r>
              <w:rPr>
                <w:sz w:val="24"/>
              </w:rPr>
              <w:t>30%</w:t>
            </w:r>
          </w:p>
        </w:tc>
        <w:tc>
          <w:tcPr>
            <w:tcW w:w="3740" w:type="dxa"/>
          </w:tcPr>
          <w:p>
            <w:pPr>
              <w:pStyle w:val="10"/>
              <w:spacing w:before="51"/>
              <w:ind w:left="102"/>
              <w:rPr>
                <w:sz w:val="24"/>
                <w:lang w:eastAsia="zh-CN"/>
              </w:rPr>
            </w:pPr>
            <w:r>
              <w:rPr>
                <w:sz w:val="24"/>
                <w:lang w:eastAsia="zh-CN"/>
              </w:rPr>
              <w:t>造成社会影响或生态破坏的</w:t>
            </w:r>
          </w:p>
        </w:tc>
        <w:tc>
          <w:tcPr>
            <w:tcW w:w="1170" w:type="dxa"/>
          </w:tcPr>
          <w:p>
            <w:pPr>
              <w:pStyle w:val="10"/>
              <w:spacing w:before="51"/>
              <w:ind w:left="279"/>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1476" w:type="dxa"/>
            <w:vMerge w:val="continue"/>
          </w:tcPr>
          <w:p/>
        </w:tc>
        <w:tc>
          <w:tcPr>
            <w:tcW w:w="1943" w:type="dxa"/>
            <w:vMerge w:val="continue"/>
          </w:tcPr>
          <w:p/>
        </w:tc>
        <w:tc>
          <w:tcPr>
            <w:tcW w:w="680" w:type="dxa"/>
            <w:vMerge w:val="continue"/>
          </w:tcPr>
          <w:p/>
        </w:tc>
        <w:tc>
          <w:tcPr>
            <w:tcW w:w="3740" w:type="dxa"/>
          </w:tcPr>
          <w:p>
            <w:pPr>
              <w:pStyle w:val="10"/>
              <w:spacing w:before="60"/>
              <w:ind w:left="102"/>
              <w:rPr>
                <w:sz w:val="24"/>
                <w:lang w:eastAsia="zh-CN"/>
              </w:rPr>
            </w:pPr>
            <w:r>
              <w:rPr>
                <w:sz w:val="24"/>
                <w:lang w:eastAsia="zh-CN"/>
              </w:rPr>
              <w:t>未造成社会影响与生态破坏的</w:t>
            </w:r>
          </w:p>
        </w:tc>
        <w:tc>
          <w:tcPr>
            <w:tcW w:w="1170" w:type="dxa"/>
          </w:tcPr>
          <w:p>
            <w:pPr>
              <w:pStyle w:val="10"/>
              <w:spacing w:before="60"/>
              <w:ind w:left="138" w:right="139"/>
              <w:jc w:val="center"/>
              <w:rPr>
                <w:sz w:val="24"/>
              </w:rPr>
            </w:pPr>
            <w:r>
              <w:rPr>
                <w:sz w:val="24"/>
              </w:rPr>
              <w:t>0%</w:t>
            </w:r>
          </w:p>
        </w:tc>
      </w:tr>
    </w:tbl>
    <w:p>
      <w:pPr>
        <w:jc w:val="center"/>
        <w:rPr>
          <w:sz w:val="24"/>
        </w:rPr>
        <w:sectPr>
          <w:pgSz w:w="11910" w:h="16840"/>
          <w:pgMar w:top="1420" w:right="130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13"/>
        <w:gridCol w:w="710"/>
        <w:gridCol w:w="379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exact"/>
        </w:trPr>
        <w:tc>
          <w:tcPr>
            <w:tcW w:w="8969" w:type="dxa"/>
            <w:gridSpan w:val="5"/>
          </w:tcPr>
          <w:p>
            <w:pPr>
              <w:pStyle w:val="10"/>
              <w:spacing w:line="520" w:lineRule="exact"/>
              <w:ind w:left="479"/>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4"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523" w:type="dxa"/>
            <w:gridSpan w:val="4"/>
          </w:tcPr>
          <w:p>
            <w:pPr>
              <w:pStyle w:val="10"/>
              <w:spacing w:before="120"/>
              <w:ind w:right="2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6" w:type="dxa"/>
          </w:tcPr>
          <w:p>
            <w:pPr>
              <w:pStyle w:val="10"/>
              <w:spacing w:before="154"/>
              <w:ind w:left="33" w:right="138"/>
              <w:jc w:val="center"/>
              <w:rPr>
                <w:rFonts w:ascii="Microsoft JhengHei" w:eastAsia="Microsoft JhengHei"/>
                <w:b/>
                <w:sz w:val="28"/>
              </w:rPr>
            </w:pPr>
            <w:r>
              <w:rPr>
                <w:rFonts w:hint="eastAsia" w:ascii="Microsoft JhengHei" w:eastAsia="Microsoft JhengHei"/>
                <w:b/>
                <w:sz w:val="28"/>
              </w:rPr>
              <w:t>违法行为</w:t>
            </w:r>
          </w:p>
        </w:tc>
        <w:tc>
          <w:tcPr>
            <w:tcW w:w="7523" w:type="dxa"/>
            <w:gridSpan w:val="4"/>
          </w:tcPr>
          <w:p>
            <w:pPr>
              <w:pStyle w:val="10"/>
              <w:spacing w:line="277" w:lineRule="exact"/>
              <w:ind w:left="72"/>
              <w:rPr>
                <w:sz w:val="24"/>
                <w:lang w:eastAsia="zh-CN"/>
              </w:rPr>
            </w:pPr>
            <w:r>
              <w:rPr>
                <w:sz w:val="24"/>
                <w:lang w:eastAsia="zh-CN"/>
              </w:rPr>
              <w:t>建设单位编制建设项目初步设计未落实防治环境污染和生态破坏的措</w:t>
            </w:r>
          </w:p>
          <w:p>
            <w:pPr>
              <w:pStyle w:val="10"/>
              <w:spacing w:before="29" w:line="312" w:lineRule="exact"/>
              <w:ind w:left="72" w:right="-19"/>
              <w:rPr>
                <w:sz w:val="24"/>
                <w:lang w:eastAsia="zh-CN"/>
              </w:rPr>
            </w:pPr>
            <w:r>
              <w:rPr>
                <w:sz w:val="24"/>
                <w:lang w:eastAsia="zh-CN"/>
              </w:rPr>
              <w:t>施以及环境保护设施投资概算，未将环境保护设施建设纳入施工合同，或者未依法开展环境影响后评价的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0" w:hRule="exact"/>
        </w:trPr>
        <w:tc>
          <w:tcPr>
            <w:tcW w:w="144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94"/>
              <w:ind w:left="85" w:right="114"/>
              <w:jc w:val="center"/>
              <w:rPr>
                <w:rFonts w:ascii="Microsoft JhengHei" w:eastAsia="Microsoft JhengHei"/>
                <w:b/>
                <w:sz w:val="28"/>
              </w:rPr>
            </w:pPr>
            <w:r>
              <w:rPr>
                <w:rFonts w:hint="eastAsia" w:ascii="Microsoft JhengHei" w:eastAsia="Microsoft JhengHei"/>
                <w:b/>
                <w:sz w:val="28"/>
              </w:rPr>
              <w:t>处罚依据</w:t>
            </w:r>
          </w:p>
        </w:tc>
        <w:tc>
          <w:tcPr>
            <w:tcW w:w="7523" w:type="dxa"/>
            <w:gridSpan w:val="4"/>
          </w:tcPr>
          <w:p>
            <w:pPr>
              <w:pStyle w:val="10"/>
              <w:spacing w:line="252" w:lineRule="exact"/>
              <w:ind w:left="7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《建设项目环境保护管理条例》</w:t>
            </w:r>
          </w:p>
          <w:p>
            <w:pPr>
              <w:pStyle w:val="10"/>
              <w:spacing w:line="350" w:lineRule="exact"/>
              <w:ind w:left="72"/>
              <w:rPr>
                <w:sz w:val="24"/>
                <w:lang w:eastAsia="zh-CN"/>
              </w:rPr>
            </w:pPr>
            <w:r>
              <w:rPr>
                <w:rFonts w:hint="eastAsia" w:ascii="Microsoft JhengHei" w:eastAsia="Microsoft JhengHei"/>
                <w:b/>
                <w:sz w:val="24"/>
                <w:lang w:eastAsia="zh-CN"/>
              </w:rPr>
              <w:t xml:space="preserve">第十六条  </w:t>
            </w:r>
            <w:r>
              <w:rPr>
                <w:sz w:val="24"/>
                <w:lang w:eastAsia="zh-CN"/>
              </w:rPr>
              <w:t>建设项目的初步设计，应当按照环境保护设计规范的要求，</w:t>
            </w:r>
          </w:p>
          <w:p>
            <w:pPr>
              <w:pStyle w:val="10"/>
              <w:spacing w:before="16" w:line="312" w:lineRule="exact"/>
              <w:ind w:left="72" w:right="101"/>
              <w:rPr>
                <w:sz w:val="24"/>
                <w:lang w:eastAsia="zh-CN"/>
              </w:rPr>
            </w:pPr>
            <w:r>
              <w:rPr>
                <w:spacing w:val="-10"/>
                <w:sz w:val="24"/>
                <w:lang w:eastAsia="zh-CN"/>
              </w:rPr>
              <w:t>编制环境保护篇章，落实防治环境污染和生态破坏的措施以及环境保护设施投资概算。</w:t>
            </w:r>
          </w:p>
          <w:p>
            <w:pPr>
              <w:pStyle w:val="10"/>
              <w:spacing w:line="312" w:lineRule="exact"/>
              <w:ind w:left="72" w:right="102"/>
              <w:jc w:val="both"/>
              <w:rPr>
                <w:sz w:val="24"/>
                <w:lang w:eastAsia="zh-CN"/>
              </w:rPr>
            </w:pPr>
            <w:r>
              <w:rPr>
                <w:spacing w:val="-5"/>
                <w:sz w:val="24"/>
                <w:lang w:eastAsia="zh-CN"/>
              </w:rPr>
              <w:t>建设单位应当将环境保护设施建设纳入施工合同，保证环境保护设施建</w:t>
            </w:r>
            <w:r>
              <w:rPr>
                <w:spacing w:val="-11"/>
                <w:sz w:val="24"/>
                <w:lang w:eastAsia="zh-CN"/>
              </w:rPr>
              <w:t>设进度和资金，并在项目建设过程中同时组织实施环境影响报告书、环境影响报告表及其审批部门审批决定中提出的环境保护对策措施。</w:t>
            </w:r>
          </w:p>
          <w:p>
            <w:pPr>
              <w:pStyle w:val="10"/>
              <w:spacing w:before="205" w:line="365" w:lineRule="exact"/>
              <w:ind w:left="7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《建设项目环境保护管理条例》</w:t>
            </w:r>
          </w:p>
          <w:p>
            <w:pPr>
              <w:pStyle w:val="10"/>
              <w:spacing w:line="350" w:lineRule="exact"/>
              <w:ind w:left="72"/>
              <w:rPr>
                <w:sz w:val="24"/>
                <w:lang w:eastAsia="zh-CN"/>
              </w:rPr>
            </w:pPr>
            <w:r>
              <w:rPr>
                <w:rFonts w:hint="eastAsia" w:ascii="Microsoft JhengHei" w:eastAsia="Microsoft JhengHei"/>
                <w:b/>
                <w:sz w:val="24"/>
                <w:lang w:eastAsia="zh-CN"/>
              </w:rPr>
              <w:t xml:space="preserve">第二十二条  第一款  </w:t>
            </w:r>
            <w:r>
              <w:rPr>
                <w:sz w:val="24"/>
                <w:lang w:eastAsia="zh-CN"/>
              </w:rPr>
              <w:t>违反本条例规定，建设单位编制建设项目初步设计</w:t>
            </w:r>
          </w:p>
          <w:p>
            <w:pPr>
              <w:pStyle w:val="10"/>
              <w:spacing w:before="16" w:line="312" w:lineRule="exact"/>
              <w:ind w:left="72"/>
              <w:rPr>
                <w:sz w:val="24"/>
                <w:lang w:eastAsia="zh-CN"/>
              </w:rPr>
            </w:pPr>
            <w:r>
              <w:rPr>
                <w:spacing w:val="-4"/>
                <w:sz w:val="24"/>
                <w:lang w:eastAsia="zh-CN"/>
              </w:rPr>
              <w:t>未落实防治环境污染和生态破坏的措施以及环境保护设施投资概算，未将环境保护设施建设纳入施工合同，或者未依法开展环境影响后评价 的，由建设项目所在地县级以上环境保护行政主管部门责令限期改正，</w:t>
            </w:r>
            <w:r>
              <w:rPr>
                <w:spacing w:val="-32"/>
                <w:sz w:val="24"/>
                <w:lang w:eastAsia="zh-CN"/>
              </w:rPr>
              <w:t xml:space="preserve">处 </w:t>
            </w:r>
            <w:r>
              <w:rPr>
                <w:sz w:val="24"/>
                <w:lang w:eastAsia="zh-CN"/>
              </w:rPr>
              <w:t>5</w:t>
            </w:r>
            <w:r>
              <w:rPr>
                <w:spacing w:val="-20"/>
                <w:sz w:val="24"/>
                <w:lang w:eastAsia="zh-CN"/>
              </w:rPr>
              <w:t xml:space="preserve"> 万元以上 </w:t>
            </w:r>
            <w:r>
              <w:rPr>
                <w:sz w:val="24"/>
                <w:lang w:eastAsia="zh-CN"/>
              </w:rPr>
              <w:t>20</w:t>
            </w:r>
            <w:r>
              <w:rPr>
                <w:spacing w:val="-13"/>
                <w:sz w:val="24"/>
                <w:lang w:eastAsia="zh-CN"/>
              </w:rPr>
              <w:t xml:space="preserve"> 万元以下的罚款；逾期不改正的，处 </w:t>
            </w:r>
            <w:r>
              <w:rPr>
                <w:sz w:val="24"/>
                <w:lang w:eastAsia="zh-CN"/>
              </w:rPr>
              <w:t>20</w:t>
            </w:r>
            <w:r>
              <w:rPr>
                <w:spacing w:val="-20"/>
                <w:sz w:val="24"/>
                <w:lang w:eastAsia="zh-CN"/>
              </w:rPr>
              <w:t xml:space="preserve"> 万元以上 </w:t>
            </w:r>
            <w:r>
              <w:rPr>
                <w:sz w:val="24"/>
                <w:lang w:eastAsia="zh-CN"/>
              </w:rPr>
              <w:t>100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9" w:type="dxa"/>
            <w:gridSpan w:val="3"/>
          </w:tcPr>
          <w:p>
            <w:pPr>
              <w:pStyle w:val="10"/>
              <w:spacing w:line="485" w:lineRule="exact"/>
              <w:ind w:left="1449" w:right="1449"/>
              <w:jc w:val="center"/>
              <w:rPr>
                <w:rFonts w:ascii="Microsoft JhengHei" w:eastAsia="Microsoft JhengHei"/>
                <w:b/>
                <w:sz w:val="28"/>
              </w:rPr>
            </w:pPr>
            <w:r>
              <w:rPr>
                <w:rFonts w:hint="eastAsia" w:ascii="Microsoft JhengHei" w:eastAsia="Microsoft JhengHei"/>
                <w:b/>
                <w:sz w:val="28"/>
              </w:rPr>
              <w:t>裁量要素</w:t>
            </w:r>
          </w:p>
        </w:tc>
        <w:tc>
          <w:tcPr>
            <w:tcW w:w="4900" w:type="dxa"/>
            <w:gridSpan w:val="2"/>
          </w:tcPr>
          <w:p>
            <w:pPr>
              <w:pStyle w:val="10"/>
              <w:spacing w:line="485" w:lineRule="exact"/>
              <w:ind w:left="1864" w:right="186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2"/>
              <w:ind w:left="85" w:right="54"/>
              <w:jc w:val="center"/>
              <w:rPr>
                <w:rFonts w:ascii="Microsoft JhengHei" w:eastAsia="Microsoft JhengHei"/>
                <w:b/>
                <w:sz w:val="24"/>
              </w:rPr>
            </w:pPr>
            <w:r>
              <w:rPr>
                <w:rFonts w:hint="eastAsia" w:ascii="Microsoft JhengHei" w:eastAsia="Microsoft JhengHei"/>
                <w:b/>
                <w:sz w:val="24"/>
              </w:rPr>
              <w:t>要素</w:t>
            </w:r>
          </w:p>
        </w:tc>
        <w:tc>
          <w:tcPr>
            <w:tcW w:w="1913" w:type="dxa"/>
          </w:tcPr>
          <w:p>
            <w:pPr>
              <w:pStyle w:val="10"/>
              <w:spacing w:before="64"/>
              <w:ind w:left="526"/>
              <w:rPr>
                <w:rFonts w:ascii="Microsoft JhengHei" w:eastAsia="Microsoft JhengHei"/>
                <w:b/>
              </w:rPr>
            </w:pPr>
            <w:r>
              <w:rPr>
                <w:rFonts w:hint="eastAsia" w:ascii="Microsoft JhengHei" w:eastAsia="Microsoft JhengHei"/>
                <w:b/>
              </w:rPr>
              <w:t>具体条件</w:t>
            </w:r>
          </w:p>
        </w:tc>
        <w:tc>
          <w:tcPr>
            <w:tcW w:w="710" w:type="dxa"/>
          </w:tcPr>
          <w:p>
            <w:pPr>
              <w:pStyle w:val="10"/>
              <w:spacing w:line="256" w:lineRule="exact"/>
              <w:ind w:left="129"/>
              <w:rPr>
                <w:rFonts w:ascii="Microsoft JhengHei" w:eastAsia="Microsoft JhengHei"/>
                <w:b/>
              </w:rPr>
            </w:pPr>
            <w:r>
              <w:rPr>
                <w:rFonts w:hint="eastAsia" w:ascii="Microsoft JhengHei" w:eastAsia="Microsoft JhengHei"/>
                <w:b/>
              </w:rPr>
              <w:t>构成</w:t>
            </w:r>
          </w:p>
          <w:p>
            <w:pPr>
              <w:pStyle w:val="10"/>
              <w:spacing w:line="347" w:lineRule="exact"/>
              <w:ind w:left="129"/>
              <w:rPr>
                <w:rFonts w:ascii="Microsoft JhengHei" w:eastAsia="Microsoft JhengHei"/>
                <w:b/>
              </w:rPr>
            </w:pPr>
            <w:r>
              <w:rPr>
                <w:rFonts w:hint="eastAsia" w:ascii="Microsoft JhengHei" w:eastAsia="Microsoft JhengHei"/>
                <w:b/>
              </w:rPr>
              <w:t>比例</w:t>
            </w:r>
          </w:p>
        </w:tc>
        <w:tc>
          <w:tcPr>
            <w:tcW w:w="3790" w:type="dxa"/>
          </w:tcPr>
          <w:p>
            <w:pPr>
              <w:pStyle w:val="10"/>
              <w:spacing w:before="64"/>
              <w:ind w:left="1630" w:right="1627"/>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4"/>
              <w:ind w:right="21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46" w:type="dxa"/>
            <w:vMerge w:val="restart"/>
          </w:tcPr>
          <w:p>
            <w:pPr>
              <w:pStyle w:val="10"/>
              <w:rPr>
                <w:sz w:val="24"/>
              </w:rPr>
            </w:pPr>
          </w:p>
          <w:p>
            <w:pPr>
              <w:pStyle w:val="10"/>
              <w:rPr>
                <w:sz w:val="24"/>
              </w:rPr>
            </w:pPr>
          </w:p>
          <w:p>
            <w:pPr>
              <w:pStyle w:val="10"/>
              <w:spacing w:before="5"/>
              <w:rPr>
                <w:sz w:val="17"/>
              </w:rPr>
            </w:pPr>
          </w:p>
          <w:p>
            <w:pPr>
              <w:pStyle w:val="10"/>
              <w:spacing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13" w:type="dxa"/>
            <w:vMerge w:val="restart"/>
          </w:tcPr>
          <w:p>
            <w:pPr>
              <w:pStyle w:val="10"/>
              <w:spacing w:before="1"/>
              <w:rPr>
                <w:sz w:val="19"/>
              </w:rPr>
            </w:pPr>
          </w:p>
          <w:p>
            <w:pPr>
              <w:pStyle w:val="10"/>
              <w:ind w:left="245"/>
              <w:rPr>
                <w:sz w:val="24"/>
              </w:rPr>
            </w:pPr>
            <w:r>
              <w:rPr>
                <w:sz w:val="24"/>
              </w:rPr>
              <w:t>违法行为类型</w:t>
            </w:r>
          </w:p>
        </w:tc>
        <w:tc>
          <w:tcPr>
            <w:tcW w:w="710" w:type="dxa"/>
            <w:vMerge w:val="restart"/>
          </w:tcPr>
          <w:p>
            <w:pPr>
              <w:pStyle w:val="10"/>
              <w:spacing w:before="1"/>
              <w:rPr>
                <w:sz w:val="19"/>
              </w:rPr>
            </w:pPr>
          </w:p>
          <w:p>
            <w:pPr>
              <w:pStyle w:val="10"/>
              <w:ind w:left="170"/>
              <w:rPr>
                <w:sz w:val="24"/>
              </w:rPr>
            </w:pPr>
            <w:r>
              <w:rPr>
                <w:sz w:val="24"/>
              </w:rPr>
              <w:t>20%</w:t>
            </w:r>
          </w:p>
        </w:tc>
        <w:tc>
          <w:tcPr>
            <w:tcW w:w="3790" w:type="dxa"/>
          </w:tcPr>
          <w:p>
            <w:pPr>
              <w:pStyle w:val="10"/>
              <w:spacing w:before="24"/>
              <w:ind w:left="103"/>
              <w:rPr>
                <w:sz w:val="24"/>
                <w:lang w:eastAsia="zh-CN"/>
              </w:rPr>
            </w:pPr>
            <w:r>
              <w:rPr>
                <w:sz w:val="24"/>
                <w:lang w:eastAsia="zh-CN"/>
              </w:rPr>
              <w:t>填报环境影响报告表的建设项目</w:t>
            </w:r>
          </w:p>
        </w:tc>
        <w:tc>
          <w:tcPr>
            <w:tcW w:w="1110" w:type="dxa"/>
          </w:tcPr>
          <w:p>
            <w:pPr>
              <w:pStyle w:val="10"/>
              <w:spacing w:before="24"/>
              <w:ind w:right="18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46" w:type="dxa"/>
            <w:vMerge w:val="continue"/>
          </w:tcPr>
          <w:p/>
        </w:tc>
        <w:tc>
          <w:tcPr>
            <w:tcW w:w="1913" w:type="dxa"/>
            <w:vMerge w:val="continue"/>
          </w:tcPr>
          <w:p/>
        </w:tc>
        <w:tc>
          <w:tcPr>
            <w:tcW w:w="710" w:type="dxa"/>
            <w:vMerge w:val="continue"/>
          </w:tcPr>
          <w:p/>
        </w:tc>
        <w:tc>
          <w:tcPr>
            <w:tcW w:w="3790" w:type="dxa"/>
          </w:tcPr>
          <w:p>
            <w:pPr>
              <w:pStyle w:val="10"/>
              <w:spacing w:before="24"/>
              <w:ind w:left="103"/>
              <w:rPr>
                <w:sz w:val="24"/>
                <w:lang w:eastAsia="zh-CN"/>
              </w:rPr>
            </w:pPr>
            <w:r>
              <w:rPr>
                <w:sz w:val="24"/>
                <w:lang w:eastAsia="zh-CN"/>
              </w:rPr>
              <w:t>编制环境影响报告书的建设项目</w:t>
            </w:r>
          </w:p>
        </w:tc>
        <w:tc>
          <w:tcPr>
            <w:tcW w:w="1110" w:type="dxa"/>
          </w:tcPr>
          <w:p>
            <w:pPr>
              <w:pStyle w:val="10"/>
              <w:spacing w:before="24"/>
              <w:ind w:right="12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46" w:type="dxa"/>
            <w:vMerge w:val="continue"/>
          </w:tcPr>
          <w:p/>
        </w:tc>
        <w:tc>
          <w:tcPr>
            <w:tcW w:w="1913" w:type="dxa"/>
            <w:vMerge w:val="restart"/>
          </w:tcPr>
          <w:p>
            <w:pPr>
              <w:pStyle w:val="10"/>
              <w:rPr>
                <w:sz w:val="24"/>
              </w:rPr>
            </w:pPr>
          </w:p>
          <w:p>
            <w:pPr>
              <w:pStyle w:val="10"/>
              <w:spacing w:before="1"/>
              <w:rPr>
                <w:sz w:val="18"/>
              </w:rPr>
            </w:pPr>
          </w:p>
          <w:p>
            <w:pPr>
              <w:pStyle w:val="10"/>
              <w:ind w:left="245"/>
              <w:rPr>
                <w:sz w:val="24"/>
              </w:rPr>
            </w:pPr>
            <w:r>
              <w:rPr>
                <w:sz w:val="24"/>
              </w:rPr>
              <w:t>违法行为程度</w:t>
            </w:r>
          </w:p>
        </w:tc>
        <w:tc>
          <w:tcPr>
            <w:tcW w:w="710" w:type="dxa"/>
            <w:vMerge w:val="restart"/>
          </w:tcPr>
          <w:p>
            <w:pPr>
              <w:pStyle w:val="10"/>
              <w:rPr>
                <w:sz w:val="24"/>
              </w:rPr>
            </w:pPr>
          </w:p>
          <w:p>
            <w:pPr>
              <w:pStyle w:val="10"/>
              <w:spacing w:before="1"/>
              <w:rPr>
                <w:sz w:val="18"/>
              </w:rPr>
            </w:pPr>
          </w:p>
          <w:p>
            <w:pPr>
              <w:pStyle w:val="10"/>
              <w:ind w:left="170"/>
              <w:rPr>
                <w:sz w:val="24"/>
              </w:rPr>
            </w:pPr>
            <w:r>
              <w:rPr>
                <w:sz w:val="24"/>
              </w:rPr>
              <w:t>20%</w:t>
            </w:r>
          </w:p>
        </w:tc>
        <w:tc>
          <w:tcPr>
            <w:tcW w:w="3790" w:type="dxa"/>
          </w:tcPr>
          <w:p>
            <w:pPr>
              <w:pStyle w:val="10"/>
              <w:spacing w:before="18"/>
              <w:ind w:left="103"/>
              <w:rPr>
                <w:sz w:val="24"/>
                <w:lang w:eastAsia="zh-CN"/>
              </w:rPr>
            </w:pPr>
            <w:r>
              <w:rPr>
                <w:sz w:val="24"/>
                <w:lang w:eastAsia="zh-CN"/>
              </w:rPr>
              <w:t>已开工建设但主体工程未建成</w:t>
            </w:r>
          </w:p>
        </w:tc>
        <w:tc>
          <w:tcPr>
            <w:tcW w:w="1110" w:type="dxa"/>
          </w:tcPr>
          <w:p>
            <w:pPr>
              <w:pStyle w:val="10"/>
              <w:spacing w:before="18"/>
              <w:ind w:left="25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13" w:type="dxa"/>
            <w:vMerge w:val="continue"/>
          </w:tcPr>
          <w:p/>
        </w:tc>
        <w:tc>
          <w:tcPr>
            <w:tcW w:w="710" w:type="dxa"/>
            <w:vMerge w:val="continue"/>
          </w:tcPr>
          <w:p/>
        </w:tc>
        <w:tc>
          <w:tcPr>
            <w:tcW w:w="3790" w:type="dxa"/>
          </w:tcPr>
          <w:p>
            <w:pPr>
              <w:pStyle w:val="10"/>
              <w:spacing w:line="276" w:lineRule="exact"/>
              <w:ind w:left="103"/>
              <w:rPr>
                <w:sz w:val="24"/>
                <w:lang w:eastAsia="zh-CN"/>
              </w:rPr>
            </w:pPr>
            <w:r>
              <w:rPr>
                <w:sz w:val="24"/>
                <w:lang w:eastAsia="zh-CN"/>
              </w:rPr>
              <w:t>主体工程已建成但尚未投入生产</w:t>
            </w:r>
          </w:p>
          <w:p>
            <w:pPr>
              <w:pStyle w:val="10"/>
              <w:spacing w:line="313" w:lineRule="exact"/>
              <w:ind w:left="103"/>
              <w:rPr>
                <w:sz w:val="24"/>
              </w:rPr>
            </w:pPr>
            <w:r>
              <w:rPr>
                <w:sz w:val="24"/>
              </w:rPr>
              <w:t>或者使用的</w:t>
            </w:r>
          </w:p>
        </w:tc>
        <w:tc>
          <w:tcPr>
            <w:tcW w:w="1110" w:type="dxa"/>
          </w:tcPr>
          <w:p>
            <w:pPr>
              <w:pStyle w:val="10"/>
              <w:spacing w:before="119"/>
              <w:ind w:right="18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46" w:type="dxa"/>
            <w:vMerge w:val="continue"/>
          </w:tcPr>
          <w:p/>
        </w:tc>
        <w:tc>
          <w:tcPr>
            <w:tcW w:w="1913" w:type="dxa"/>
            <w:vMerge w:val="continue"/>
          </w:tcPr>
          <w:p/>
        </w:tc>
        <w:tc>
          <w:tcPr>
            <w:tcW w:w="710" w:type="dxa"/>
            <w:vMerge w:val="continue"/>
          </w:tcPr>
          <w:p/>
        </w:tc>
        <w:tc>
          <w:tcPr>
            <w:tcW w:w="3790" w:type="dxa"/>
          </w:tcPr>
          <w:p>
            <w:pPr>
              <w:pStyle w:val="10"/>
              <w:spacing w:before="18"/>
              <w:ind w:left="103"/>
              <w:rPr>
                <w:sz w:val="24"/>
                <w:lang w:eastAsia="zh-CN"/>
              </w:rPr>
            </w:pPr>
            <w:r>
              <w:rPr>
                <w:sz w:val="24"/>
                <w:lang w:eastAsia="zh-CN"/>
              </w:rPr>
              <w:t>主体工程已投入生产或者使用的</w:t>
            </w:r>
          </w:p>
        </w:tc>
        <w:tc>
          <w:tcPr>
            <w:tcW w:w="1110" w:type="dxa"/>
          </w:tcPr>
          <w:p>
            <w:pPr>
              <w:pStyle w:val="10"/>
              <w:spacing w:before="18"/>
              <w:ind w:right="12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46" w:type="dxa"/>
            <w:vMerge w:val="restart"/>
          </w:tcPr>
          <w:p>
            <w:pPr>
              <w:pStyle w:val="10"/>
              <w:spacing w:before="198"/>
              <w:ind w:left="253"/>
              <w:rPr>
                <w:rFonts w:ascii="Microsoft JhengHei" w:eastAsia="Microsoft JhengHei"/>
                <w:b/>
                <w:sz w:val="24"/>
              </w:rPr>
            </w:pPr>
            <w:r>
              <w:rPr>
                <w:rFonts w:hint="eastAsia" w:ascii="Microsoft JhengHei" w:eastAsia="Microsoft JhengHei"/>
                <w:b/>
                <w:sz w:val="24"/>
              </w:rPr>
              <w:t>整改情况</w:t>
            </w:r>
          </w:p>
        </w:tc>
        <w:tc>
          <w:tcPr>
            <w:tcW w:w="1913" w:type="dxa"/>
            <w:vMerge w:val="restart"/>
          </w:tcPr>
          <w:p>
            <w:pPr>
              <w:pStyle w:val="10"/>
              <w:rPr>
                <w:sz w:val="21"/>
              </w:rPr>
            </w:pPr>
          </w:p>
          <w:p>
            <w:pPr>
              <w:pStyle w:val="10"/>
              <w:ind w:left="245"/>
              <w:rPr>
                <w:sz w:val="24"/>
              </w:rPr>
            </w:pPr>
            <w:r>
              <w:rPr>
                <w:sz w:val="24"/>
              </w:rPr>
              <w:t>是否完成整改</w:t>
            </w:r>
          </w:p>
        </w:tc>
        <w:tc>
          <w:tcPr>
            <w:tcW w:w="710" w:type="dxa"/>
            <w:vMerge w:val="restart"/>
          </w:tcPr>
          <w:p>
            <w:pPr>
              <w:pStyle w:val="10"/>
              <w:rPr>
                <w:sz w:val="21"/>
              </w:rPr>
            </w:pPr>
          </w:p>
          <w:p>
            <w:pPr>
              <w:pStyle w:val="10"/>
              <w:ind w:left="170"/>
              <w:rPr>
                <w:sz w:val="24"/>
              </w:rPr>
            </w:pPr>
            <w:r>
              <w:rPr>
                <w:sz w:val="24"/>
              </w:rPr>
              <w:t>30%</w:t>
            </w:r>
          </w:p>
        </w:tc>
        <w:tc>
          <w:tcPr>
            <w:tcW w:w="3790" w:type="dxa"/>
          </w:tcPr>
          <w:p>
            <w:pPr>
              <w:pStyle w:val="10"/>
              <w:spacing w:before="37"/>
              <w:ind w:left="103"/>
              <w:rPr>
                <w:sz w:val="24"/>
                <w:lang w:eastAsia="zh-CN"/>
              </w:rPr>
            </w:pPr>
            <w:r>
              <w:rPr>
                <w:sz w:val="24"/>
                <w:lang w:eastAsia="zh-CN"/>
              </w:rPr>
              <w:t>全面整改并停止违法行为的</w:t>
            </w:r>
          </w:p>
        </w:tc>
        <w:tc>
          <w:tcPr>
            <w:tcW w:w="1110" w:type="dxa"/>
          </w:tcPr>
          <w:p>
            <w:pPr>
              <w:pStyle w:val="10"/>
              <w:spacing w:before="37"/>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46" w:type="dxa"/>
            <w:vMerge w:val="continue"/>
          </w:tcPr>
          <w:p/>
        </w:tc>
        <w:tc>
          <w:tcPr>
            <w:tcW w:w="1913" w:type="dxa"/>
            <w:vMerge w:val="continue"/>
          </w:tcPr>
          <w:p/>
        </w:tc>
        <w:tc>
          <w:tcPr>
            <w:tcW w:w="710" w:type="dxa"/>
            <w:vMerge w:val="continue"/>
          </w:tcPr>
          <w:p/>
        </w:tc>
        <w:tc>
          <w:tcPr>
            <w:tcW w:w="3790" w:type="dxa"/>
          </w:tcPr>
          <w:p>
            <w:pPr>
              <w:pStyle w:val="10"/>
              <w:spacing w:before="38"/>
              <w:ind w:left="103"/>
              <w:rPr>
                <w:sz w:val="24"/>
              </w:rPr>
            </w:pPr>
            <w:r>
              <w:rPr>
                <w:sz w:val="24"/>
              </w:rPr>
              <w:t>逾期不改正的</w:t>
            </w:r>
          </w:p>
        </w:tc>
        <w:tc>
          <w:tcPr>
            <w:tcW w:w="1110" w:type="dxa"/>
          </w:tcPr>
          <w:p>
            <w:pPr>
              <w:pStyle w:val="10"/>
              <w:spacing w:before="38"/>
              <w:ind w:right="188"/>
              <w:jc w:val="right"/>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46" w:type="dxa"/>
            <w:vMerge w:val="restart"/>
          </w:tcPr>
          <w:p>
            <w:pPr>
              <w:pStyle w:val="10"/>
              <w:spacing w:before="135" w:line="180" w:lineRule="auto"/>
              <w:ind w:left="253" w:right="203"/>
              <w:rPr>
                <w:rFonts w:ascii="Microsoft JhengHei" w:eastAsia="Microsoft JhengHei"/>
                <w:b/>
                <w:sz w:val="24"/>
              </w:rPr>
            </w:pPr>
            <w:r>
              <w:rPr>
                <w:rFonts w:hint="eastAsia" w:ascii="Microsoft JhengHei" w:eastAsia="Microsoft JhengHei"/>
                <w:b/>
                <w:sz w:val="24"/>
              </w:rPr>
              <w:t>配合调查取证情况</w:t>
            </w:r>
          </w:p>
        </w:tc>
        <w:tc>
          <w:tcPr>
            <w:tcW w:w="1913" w:type="dxa"/>
            <w:vMerge w:val="restart"/>
          </w:tcPr>
          <w:p>
            <w:pPr>
              <w:pStyle w:val="10"/>
              <w:spacing w:before="153" w:line="312" w:lineRule="exact"/>
              <w:ind w:left="725" w:right="198" w:hanging="480"/>
              <w:rPr>
                <w:sz w:val="24"/>
              </w:rPr>
            </w:pPr>
            <w:r>
              <w:rPr>
                <w:sz w:val="24"/>
              </w:rPr>
              <w:t>是否配合执法检查</w:t>
            </w:r>
          </w:p>
        </w:tc>
        <w:tc>
          <w:tcPr>
            <w:tcW w:w="710" w:type="dxa"/>
            <w:vMerge w:val="restart"/>
          </w:tcPr>
          <w:p>
            <w:pPr>
              <w:pStyle w:val="10"/>
              <w:spacing w:before="4"/>
              <w:rPr>
                <w:sz w:val="21"/>
              </w:rPr>
            </w:pPr>
          </w:p>
          <w:p>
            <w:pPr>
              <w:pStyle w:val="10"/>
              <w:ind w:left="170"/>
              <w:rPr>
                <w:sz w:val="24"/>
              </w:rPr>
            </w:pPr>
            <w:r>
              <w:rPr>
                <w:sz w:val="24"/>
              </w:rPr>
              <w:t>10%</w:t>
            </w:r>
          </w:p>
        </w:tc>
        <w:tc>
          <w:tcPr>
            <w:tcW w:w="3790" w:type="dxa"/>
          </w:tcPr>
          <w:p>
            <w:pPr>
              <w:pStyle w:val="10"/>
              <w:spacing w:before="39"/>
              <w:ind w:left="103"/>
              <w:rPr>
                <w:sz w:val="24"/>
              </w:rPr>
            </w:pPr>
            <w:r>
              <w:rPr>
                <w:sz w:val="24"/>
              </w:rPr>
              <w:t>不配合检查的</w:t>
            </w:r>
          </w:p>
        </w:tc>
        <w:tc>
          <w:tcPr>
            <w:tcW w:w="1110" w:type="dxa"/>
          </w:tcPr>
          <w:p>
            <w:pPr>
              <w:pStyle w:val="10"/>
              <w:spacing w:before="39"/>
              <w:ind w:right="18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46" w:type="dxa"/>
            <w:vMerge w:val="continue"/>
          </w:tcPr>
          <w:p/>
        </w:tc>
        <w:tc>
          <w:tcPr>
            <w:tcW w:w="1913" w:type="dxa"/>
            <w:vMerge w:val="continue"/>
          </w:tcPr>
          <w:p/>
        </w:tc>
        <w:tc>
          <w:tcPr>
            <w:tcW w:w="710" w:type="dxa"/>
            <w:vMerge w:val="continue"/>
          </w:tcPr>
          <w:p/>
        </w:tc>
        <w:tc>
          <w:tcPr>
            <w:tcW w:w="3790" w:type="dxa"/>
          </w:tcPr>
          <w:p>
            <w:pPr>
              <w:pStyle w:val="10"/>
              <w:spacing w:before="42"/>
              <w:ind w:left="103"/>
              <w:rPr>
                <w:sz w:val="24"/>
              </w:rPr>
            </w:pPr>
            <w:r>
              <w:rPr>
                <w:sz w:val="24"/>
              </w:rPr>
              <w:t>配合检查的</w:t>
            </w:r>
          </w:p>
        </w:tc>
        <w:tc>
          <w:tcPr>
            <w:tcW w:w="1110" w:type="dxa"/>
          </w:tcPr>
          <w:p>
            <w:pPr>
              <w:pStyle w:val="10"/>
              <w:spacing w:before="42"/>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446" w:type="dxa"/>
            <w:vMerge w:val="restart"/>
          </w:tcPr>
          <w:p>
            <w:pPr>
              <w:pStyle w:val="10"/>
              <w:spacing w:line="180" w:lineRule="auto"/>
              <w:ind w:left="85" w:right="47"/>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13" w:type="dxa"/>
            <w:vMerge w:val="restart"/>
          </w:tcPr>
          <w:p>
            <w:pPr>
              <w:pStyle w:val="10"/>
              <w:spacing w:before="174" w:line="312" w:lineRule="exact"/>
              <w:ind w:left="259" w:right="64" w:hanging="120"/>
              <w:rPr>
                <w:sz w:val="24"/>
                <w:lang w:eastAsia="zh-CN"/>
              </w:rPr>
            </w:pPr>
            <w:r>
              <w:rPr>
                <w:sz w:val="24"/>
                <w:lang w:eastAsia="zh-CN"/>
              </w:rPr>
              <w:t>是否造成社会影响或生态破坏</w:t>
            </w:r>
          </w:p>
        </w:tc>
        <w:tc>
          <w:tcPr>
            <w:tcW w:w="710" w:type="dxa"/>
            <w:vMerge w:val="restart"/>
          </w:tcPr>
          <w:p>
            <w:pPr>
              <w:pStyle w:val="10"/>
              <w:spacing w:before="11"/>
              <w:rPr>
                <w:lang w:eastAsia="zh-CN"/>
              </w:rPr>
            </w:pPr>
          </w:p>
          <w:p>
            <w:pPr>
              <w:pStyle w:val="10"/>
              <w:ind w:left="170"/>
              <w:rPr>
                <w:sz w:val="24"/>
              </w:rPr>
            </w:pPr>
            <w:r>
              <w:rPr>
                <w:sz w:val="24"/>
              </w:rPr>
              <w:t>20%</w:t>
            </w:r>
          </w:p>
        </w:tc>
        <w:tc>
          <w:tcPr>
            <w:tcW w:w="3790" w:type="dxa"/>
          </w:tcPr>
          <w:p>
            <w:pPr>
              <w:pStyle w:val="10"/>
              <w:spacing w:before="47"/>
              <w:ind w:left="103"/>
              <w:rPr>
                <w:sz w:val="24"/>
                <w:lang w:eastAsia="zh-CN"/>
              </w:rPr>
            </w:pPr>
            <w:r>
              <w:rPr>
                <w:sz w:val="24"/>
                <w:lang w:eastAsia="zh-CN"/>
              </w:rPr>
              <w:t>造成社会影响或生态破坏的</w:t>
            </w:r>
          </w:p>
        </w:tc>
        <w:tc>
          <w:tcPr>
            <w:tcW w:w="1110" w:type="dxa"/>
          </w:tcPr>
          <w:p>
            <w:pPr>
              <w:pStyle w:val="10"/>
              <w:spacing w:before="47"/>
              <w:ind w:right="15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46" w:type="dxa"/>
            <w:vMerge w:val="continue"/>
          </w:tcPr>
          <w:p/>
        </w:tc>
        <w:tc>
          <w:tcPr>
            <w:tcW w:w="1913" w:type="dxa"/>
            <w:vMerge w:val="continue"/>
          </w:tcPr>
          <w:p/>
        </w:tc>
        <w:tc>
          <w:tcPr>
            <w:tcW w:w="710" w:type="dxa"/>
            <w:vMerge w:val="continue"/>
          </w:tcPr>
          <w:p/>
        </w:tc>
        <w:tc>
          <w:tcPr>
            <w:tcW w:w="3790" w:type="dxa"/>
          </w:tcPr>
          <w:p>
            <w:pPr>
              <w:pStyle w:val="10"/>
              <w:spacing w:before="54"/>
              <w:ind w:left="103"/>
              <w:rPr>
                <w:sz w:val="24"/>
                <w:lang w:eastAsia="zh-CN"/>
              </w:rPr>
            </w:pPr>
            <w:r>
              <w:rPr>
                <w:sz w:val="24"/>
                <w:lang w:eastAsia="zh-CN"/>
              </w:rPr>
              <w:t>未造成社会影响与生态破坏的</w:t>
            </w:r>
          </w:p>
        </w:tc>
        <w:tc>
          <w:tcPr>
            <w:tcW w:w="1110" w:type="dxa"/>
          </w:tcPr>
          <w:p>
            <w:pPr>
              <w:pStyle w:val="10"/>
              <w:spacing w:before="54"/>
              <w:ind w:left="109" w:right="109"/>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13"/>
        <w:gridCol w:w="690"/>
        <w:gridCol w:w="381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exact"/>
        </w:trPr>
        <w:tc>
          <w:tcPr>
            <w:tcW w:w="8979" w:type="dxa"/>
            <w:gridSpan w:val="5"/>
          </w:tcPr>
          <w:p>
            <w:pPr>
              <w:pStyle w:val="10"/>
              <w:spacing w:before="6"/>
              <w:ind w:left="484"/>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6"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533" w:type="dxa"/>
            <w:gridSpan w:val="4"/>
          </w:tcPr>
          <w:p>
            <w:pPr>
              <w:pStyle w:val="10"/>
              <w:spacing w:before="119"/>
              <w:ind w:right="27"/>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5" w:lineRule="exact"/>
              <w:ind w:left="33" w:right="138"/>
              <w:jc w:val="center"/>
              <w:rPr>
                <w:rFonts w:ascii="Microsoft JhengHei" w:eastAsia="Microsoft JhengHei"/>
                <w:b/>
                <w:sz w:val="28"/>
              </w:rPr>
            </w:pPr>
            <w:r>
              <w:rPr>
                <w:rFonts w:hint="eastAsia" w:ascii="Microsoft JhengHei" w:eastAsia="Microsoft JhengHei"/>
                <w:b/>
                <w:sz w:val="28"/>
              </w:rPr>
              <w:t>违法行为</w:t>
            </w:r>
          </w:p>
        </w:tc>
        <w:tc>
          <w:tcPr>
            <w:tcW w:w="7533" w:type="dxa"/>
            <w:gridSpan w:val="4"/>
          </w:tcPr>
          <w:p>
            <w:pPr>
              <w:pStyle w:val="10"/>
              <w:spacing w:line="276" w:lineRule="exact"/>
              <w:ind w:left="72"/>
              <w:rPr>
                <w:sz w:val="24"/>
                <w:lang w:eastAsia="zh-CN"/>
              </w:rPr>
            </w:pPr>
            <w:r>
              <w:rPr>
                <w:sz w:val="24"/>
                <w:lang w:eastAsia="zh-CN"/>
              </w:rPr>
              <w:t>建设单位在项目建设过程中未同时组织实施环境影响报告书、环境影响</w:t>
            </w:r>
          </w:p>
          <w:p>
            <w:pPr>
              <w:pStyle w:val="10"/>
              <w:spacing w:line="313" w:lineRule="exact"/>
              <w:ind w:left="72"/>
              <w:rPr>
                <w:sz w:val="24"/>
                <w:lang w:eastAsia="zh-CN"/>
              </w:rPr>
            </w:pPr>
            <w:r>
              <w:rPr>
                <w:sz w:val="24"/>
                <w:lang w:eastAsia="zh-CN"/>
              </w:rPr>
              <w:t>报告表及其审批部门审批决定中提出的环境保护对策措施的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4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1"/>
              <w:rPr>
                <w:sz w:val="30"/>
                <w:lang w:eastAsia="zh-CN"/>
              </w:rPr>
            </w:pPr>
          </w:p>
          <w:p>
            <w:pPr>
              <w:pStyle w:val="10"/>
              <w:ind w:left="85" w:right="114"/>
              <w:jc w:val="center"/>
              <w:rPr>
                <w:rFonts w:ascii="Microsoft JhengHei" w:eastAsia="Microsoft JhengHei"/>
                <w:b/>
                <w:sz w:val="28"/>
              </w:rPr>
            </w:pPr>
            <w:r>
              <w:rPr>
                <w:rFonts w:hint="eastAsia" w:ascii="Microsoft JhengHei" w:eastAsia="Microsoft JhengHei"/>
                <w:b/>
                <w:sz w:val="28"/>
              </w:rPr>
              <w:t>处罚依据</w:t>
            </w:r>
          </w:p>
        </w:tc>
        <w:tc>
          <w:tcPr>
            <w:tcW w:w="7533" w:type="dxa"/>
            <w:gridSpan w:val="4"/>
          </w:tcPr>
          <w:p>
            <w:pPr>
              <w:pStyle w:val="10"/>
              <w:spacing w:line="251" w:lineRule="exact"/>
              <w:ind w:left="7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《建设项目环境保护管理条例》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第十六条  </w:t>
            </w:r>
            <w:r>
              <w:rPr>
                <w:sz w:val="24"/>
                <w:lang w:eastAsia="zh-CN"/>
              </w:rPr>
              <w:t>建设项目的初步设计，应当按照环境保护设计规范的要求，</w:t>
            </w:r>
          </w:p>
          <w:p>
            <w:pPr>
              <w:pStyle w:val="10"/>
              <w:spacing w:before="16" w:line="312" w:lineRule="exact"/>
              <w:ind w:left="72" w:right="102"/>
              <w:jc w:val="both"/>
              <w:rPr>
                <w:sz w:val="24"/>
                <w:lang w:eastAsia="zh-CN"/>
              </w:rPr>
            </w:pPr>
            <w:r>
              <w:rPr>
                <w:spacing w:val="-10"/>
                <w:sz w:val="24"/>
                <w:lang w:eastAsia="zh-CN"/>
              </w:rPr>
              <w:t>编制环境保护篇章，落实防治环境污染和生态破坏的措施以及环境保护设施投资概算。</w:t>
            </w:r>
          </w:p>
          <w:p>
            <w:pPr>
              <w:pStyle w:val="10"/>
              <w:spacing w:line="312" w:lineRule="exact"/>
              <w:ind w:left="72" w:right="102"/>
              <w:jc w:val="both"/>
              <w:rPr>
                <w:sz w:val="24"/>
                <w:lang w:eastAsia="zh-CN"/>
              </w:rPr>
            </w:pPr>
            <w:r>
              <w:rPr>
                <w:spacing w:val="-5"/>
                <w:sz w:val="24"/>
                <w:lang w:eastAsia="zh-CN"/>
              </w:rPr>
              <w:t>建设单位应当将环境保护设施建设纳入施工合同，保证环境保护设施建</w:t>
            </w:r>
            <w:r>
              <w:rPr>
                <w:spacing w:val="-11"/>
                <w:sz w:val="24"/>
                <w:lang w:eastAsia="zh-CN"/>
              </w:rPr>
              <w:t>设进度和资金，并在项目建设过程中同时组织实施环境影响报告书、环境影响报告表及其审批部门审批决定中提出的环境保护对策措施。</w:t>
            </w:r>
          </w:p>
          <w:p>
            <w:pPr>
              <w:pStyle w:val="10"/>
              <w:spacing w:before="205" w:line="365" w:lineRule="exact"/>
              <w:ind w:left="7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《建设项目环境保护管理条例》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第二十二条  第二款  </w:t>
            </w:r>
            <w:r>
              <w:rPr>
                <w:sz w:val="24"/>
                <w:lang w:eastAsia="zh-CN"/>
              </w:rPr>
              <w:t>违反本条例规定，建设单位在项目建设过程中未同</w:t>
            </w:r>
          </w:p>
          <w:p>
            <w:pPr>
              <w:pStyle w:val="10"/>
              <w:spacing w:before="16" w:line="312" w:lineRule="exact"/>
              <w:ind w:left="72" w:right="102"/>
              <w:jc w:val="both"/>
              <w:rPr>
                <w:sz w:val="24"/>
                <w:lang w:eastAsia="zh-CN"/>
              </w:rPr>
            </w:pPr>
            <w:r>
              <w:rPr>
                <w:spacing w:val="-8"/>
                <w:sz w:val="24"/>
                <w:lang w:eastAsia="zh-CN"/>
              </w:rPr>
              <w:t>时组织实施环境影响报告书、环境影响报告表及其审批部门审批决定中</w:t>
            </w:r>
            <w:r>
              <w:rPr>
                <w:spacing w:val="-14"/>
                <w:sz w:val="24"/>
                <w:lang w:eastAsia="zh-CN"/>
              </w:rPr>
              <w:t>提出的环境保护对策措施的，由建设项目所在地县级以上环境保护行政</w:t>
            </w:r>
            <w:r>
              <w:rPr>
                <w:spacing w:val="-18"/>
                <w:sz w:val="24"/>
                <w:lang w:eastAsia="zh-CN"/>
              </w:rPr>
              <w:t xml:space="preserve">主管部门责令限期改正，处 </w:t>
            </w:r>
            <w:r>
              <w:rPr>
                <w:sz w:val="24"/>
                <w:lang w:eastAsia="zh-CN"/>
              </w:rPr>
              <w:t>20</w:t>
            </w:r>
            <w:r>
              <w:rPr>
                <w:spacing w:val="-20"/>
                <w:sz w:val="24"/>
                <w:lang w:eastAsia="zh-CN"/>
              </w:rPr>
              <w:t xml:space="preserve"> 万元以上 </w:t>
            </w:r>
            <w:r>
              <w:rPr>
                <w:sz w:val="24"/>
                <w:lang w:eastAsia="zh-CN"/>
              </w:rPr>
              <w:t>100</w:t>
            </w:r>
            <w:r>
              <w:rPr>
                <w:spacing w:val="-8"/>
                <w:sz w:val="24"/>
                <w:lang w:eastAsia="zh-CN"/>
              </w:rPr>
              <w:t xml:space="preserve"> 万元以下的罚款；逾期不改正的，责令停止建设。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49" w:type="dxa"/>
            <w:gridSpan w:val="3"/>
          </w:tcPr>
          <w:p>
            <w:pPr>
              <w:pStyle w:val="10"/>
              <w:spacing w:line="484" w:lineRule="exact"/>
              <w:ind w:left="1439" w:right="1440"/>
              <w:jc w:val="center"/>
              <w:rPr>
                <w:rFonts w:ascii="Microsoft JhengHei" w:eastAsia="Microsoft JhengHei"/>
                <w:b/>
                <w:sz w:val="28"/>
              </w:rPr>
            </w:pPr>
            <w:r>
              <w:rPr>
                <w:rFonts w:hint="eastAsia" w:ascii="Microsoft JhengHei" w:eastAsia="Microsoft JhengHei"/>
                <w:b/>
                <w:sz w:val="28"/>
              </w:rPr>
              <w:t>裁量要素</w:t>
            </w:r>
          </w:p>
        </w:tc>
        <w:tc>
          <w:tcPr>
            <w:tcW w:w="4930" w:type="dxa"/>
            <w:gridSpan w:val="2"/>
          </w:tcPr>
          <w:p>
            <w:pPr>
              <w:pStyle w:val="10"/>
              <w:spacing w:line="484" w:lineRule="exact"/>
              <w:ind w:left="1879" w:right="188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1"/>
              <w:ind w:left="85" w:right="54"/>
              <w:jc w:val="center"/>
              <w:rPr>
                <w:rFonts w:ascii="Microsoft JhengHei" w:eastAsia="Microsoft JhengHei"/>
                <w:b/>
                <w:sz w:val="24"/>
              </w:rPr>
            </w:pPr>
            <w:r>
              <w:rPr>
                <w:rFonts w:hint="eastAsia" w:ascii="Microsoft JhengHei" w:eastAsia="Microsoft JhengHei"/>
                <w:b/>
                <w:sz w:val="24"/>
              </w:rPr>
              <w:t>要素</w:t>
            </w:r>
          </w:p>
        </w:tc>
        <w:tc>
          <w:tcPr>
            <w:tcW w:w="1913" w:type="dxa"/>
          </w:tcPr>
          <w:p>
            <w:pPr>
              <w:pStyle w:val="10"/>
              <w:spacing w:before="64"/>
              <w:ind w:left="526"/>
              <w:rPr>
                <w:rFonts w:ascii="Microsoft JhengHei" w:eastAsia="Microsoft JhengHei"/>
                <w:b/>
              </w:rPr>
            </w:pPr>
            <w:r>
              <w:rPr>
                <w:rFonts w:hint="eastAsia" w:ascii="Microsoft JhengHei" w:eastAsia="Microsoft JhengHei"/>
                <w:b/>
              </w:rPr>
              <w:t>具体条件</w:t>
            </w:r>
          </w:p>
        </w:tc>
        <w:tc>
          <w:tcPr>
            <w:tcW w:w="690" w:type="dxa"/>
          </w:tcPr>
          <w:p>
            <w:pPr>
              <w:pStyle w:val="10"/>
              <w:spacing w:line="256" w:lineRule="exact"/>
              <w:ind w:left="120"/>
              <w:rPr>
                <w:rFonts w:ascii="Microsoft JhengHei" w:eastAsia="Microsoft JhengHei"/>
                <w:b/>
              </w:rPr>
            </w:pPr>
            <w:r>
              <w:rPr>
                <w:rFonts w:hint="eastAsia" w:ascii="Microsoft JhengHei" w:eastAsia="Microsoft JhengHei"/>
                <w:b/>
              </w:rPr>
              <w:t>构成</w:t>
            </w:r>
          </w:p>
          <w:p>
            <w:pPr>
              <w:pStyle w:val="10"/>
              <w:spacing w:line="347" w:lineRule="exact"/>
              <w:ind w:left="120"/>
              <w:rPr>
                <w:rFonts w:ascii="Microsoft JhengHei" w:eastAsia="Microsoft JhengHei"/>
                <w:b/>
              </w:rPr>
            </w:pPr>
            <w:r>
              <w:rPr>
                <w:rFonts w:hint="eastAsia" w:ascii="Microsoft JhengHei" w:eastAsia="Microsoft JhengHei"/>
                <w:b/>
              </w:rPr>
              <w:t>比例</w:t>
            </w:r>
          </w:p>
        </w:tc>
        <w:tc>
          <w:tcPr>
            <w:tcW w:w="3810" w:type="dxa"/>
          </w:tcPr>
          <w:p>
            <w:pPr>
              <w:pStyle w:val="10"/>
              <w:spacing w:before="64"/>
              <w:ind w:left="1658" w:right="1658"/>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4"/>
              <w:ind w:right="21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46" w:type="dxa"/>
            <w:vMerge w:val="restart"/>
          </w:tcPr>
          <w:p>
            <w:pPr>
              <w:pStyle w:val="10"/>
              <w:rPr>
                <w:sz w:val="24"/>
              </w:rPr>
            </w:pPr>
          </w:p>
          <w:p>
            <w:pPr>
              <w:pStyle w:val="10"/>
              <w:rPr>
                <w:sz w:val="24"/>
              </w:rPr>
            </w:pPr>
          </w:p>
          <w:p>
            <w:pPr>
              <w:pStyle w:val="10"/>
              <w:spacing w:before="1"/>
            </w:pPr>
          </w:p>
          <w:p>
            <w:pPr>
              <w:pStyle w:val="10"/>
              <w:spacing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13" w:type="dxa"/>
            <w:vMerge w:val="restart"/>
          </w:tcPr>
          <w:p>
            <w:pPr>
              <w:pStyle w:val="10"/>
              <w:rPr>
                <w:sz w:val="24"/>
              </w:rPr>
            </w:pPr>
          </w:p>
          <w:p>
            <w:pPr>
              <w:pStyle w:val="10"/>
              <w:rPr>
                <w:sz w:val="24"/>
              </w:rPr>
            </w:pPr>
          </w:p>
          <w:p>
            <w:pPr>
              <w:pStyle w:val="10"/>
              <w:rPr>
                <w:sz w:val="33"/>
              </w:rPr>
            </w:pPr>
          </w:p>
          <w:p>
            <w:pPr>
              <w:pStyle w:val="10"/>
              <w:spacing w:before="1"/>
              <w:ind w:left="245"/>
              <w:rPr>
                <w:sz w:val="24"/>
              </w:rPr>
            </w:pPr>
            <w:r>
              <w:rPr>
                <w:sz w:val="24"/>
              </w:rPr>
              <w:t>违法行为类型</w:t>
            </w:r>
          </w:p>
        </w:tc>
        <w:tc>
          <w:tcPr>
            <w:tcW w:w="690" w:type="dxa"/>
            <w:vMerge w:val="restart"/>
          </w:tcPr>
          <w:p>
            <w:pPr>
              <w:pStyle w:val="10"/>
              <w:rPr>
                <w:sz w:val="24"/>
              </w:rPr>
            </w:pPr>
          </w:p>
          <w:p>
            <w:pPr>
              <w:pStyle w:val="10"/>
              <w:rPr>
                <w:sz w:val="24"/>
              </w:rPr>
            </w:pPr>
          </w:p>
          <w:p>
            <w:pPr>
              <w:pStyle w:val="10"/>
              <w:rPr>
                <w:sz w:val="33"/>
              </w:rPr>
            </w:pPr>
          </w:p>
          <w:p>
            <w:pPr>
              <w:pStyle w:val="10"/>
              <w:spacing w:before="1"/>
              <w:ind w:left="161"/>
              <w:rPr>
                <w:sz w:val="24"/>
              </w:rPr>
            </w:pPr>
            <w:r>
              <w:rPr>
                <w:sz w:val="24"/>
              </w:rPr>
              <w:t>40%</w:t>
            </w:r>
          </w:p>
        </w:tc>
        <w:tc>
          <w:tcPr>
            <w:tcW w:w="3810" w:type="dxa"/>
          </w:tcPr>
          <w:p>
            <w:pPr>
              <w:pStyle w:val="10"/>
              <w:spacing w:line="277" w:lineRule="exact"/>
              <w:ind w:left="102"/>
              <w:rPr>
                <w:sz w:val="24"/>
                <w:lang w:eastAsia="zh-CN"/>
              </w:rPr>
            </w:pPr>
            <w:r>
              <w:rPr>
                <w:sz w:val="24"/>
                <w:lang w:eastAsia="zh-CN"/>
              </w:rPr>
              <w:t>建设单位在项目建设过程中未同</w:t>
            </w:r>
          </w:p>
          <w:p>
            <w:pPr>
              <w:pStyle w:val="10"/>
              <w:spacing w:before="29" w:line="312" w:lineRule="exact"/>
              <w:ind w:left="102"/>
              <w:rPr>
                <w:sz w:val="24"/>
                <w:lang w:eastAsia="zh-CN"/>
              </w:rPr>
            </w:pPr>
            <w:r>
              <w:rPr>
                <w:sz w:val="24"/>
                <w:lang w:eastAsia="zh-CN"/>
              </w:rPr>
              <w:t>时组织实施环境影响报告表、审批部门审批决定中提出的环境保护对策措施的</w:t>
            </w:r>
          </w:p>
        </w:tc>
        <w:tc>
          <w:tcPr>
            <w:tcW w:w="1120" w:type="dxa"/>
          </w:tcPr>
          <w:p>
            <w:pPr>
              <w:pStyle w:val="10"/>
              <w:rPr>
                <w:sz w:val="33"/>
                <w:lang w:eastAsia="zh-CN"/>
              </w:rPr>
            </w:pPr>
          </w:p>
          <w:p>
            <w:pPr>
              <w:pStyle w:val="10"/>
              <w:ind w:right="19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line="277" w:lineRule="exact"/>
              <w:ind w:left="102"/>
              <w:rPr>
                <w:sz w:val="24"/>
                <w:lang w:eastAsia="zh-CN"/>
              </w:rPr>
            </w:pPr>
            <w:r>
              <w:rPr>
                <w:sz w:val="24"/>
                <w:lang w:eastAsia="zh-CN"/>
              </w:rPr>
              <w:t>建设单位在项目建设过程中未同</w:t>
            </w:r>
          </w:p>
          <w:p>
            <w:pPr>
              <w:pStyle w:val="10"/>
              <w:spacing w:before="29" w:line="312" w:lineRule="exact"/>
              <w:ind w:left="102"/>
              <w:rPr>
                <w:sz w:val="24"/>
                <w:lang w:eastAsia="zh-CN"/>
              </w:rPr>
            </w:pPr>
            <w:r>
              <w:rPr>
                <w:sz w:val="24"/>
                <w:lang w:eastAsia="zh-CN"/>
              </w:rPr>
              <w:t>时组织实施环境影响报告书、审批部门审批决定中提出的环境保护对策措施的</w:t>
            </w:r>
          </w:p>
        </w:tc>
        <w:tc>
          <w:tcPr>
            <w:tcW w:w="1120" w:type="dxa"/>
          </w:tcPr>
          <w:p>
            <w:pPr>
              <w:pStyle w:val="10"/>
              <w:spacing w:before="12"/>
              <w:rPr>
                <w:sz w:val="32"/>
                <w:lang w:eastAsia="zh-CN"/>
              </w:rPr>
            </w:pPr>
          </w:p>
          <w:p>
            <w:pPr>
              <w:pStyle w:val="10"/>
              <w:spacing w:before="1"/>
              <w:ind w:right="13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
              <w:rPr>
                <w:sz w:val="28"/>
              </w:rPr>
            </w:pPr>
          </w:p>
          <w:p>
            <w:pPr>
              <w:pStyle w:val="10"/>
              <w:spacing w:before="1"/>
              <w:ind w:left="253"/>
              <w:rPr>
                <w:rFonts w:ascii="Microsoft JhengHei" w:eastAsia="Microsoft JhengHei"/>
                <w:b/>
                <w:sz w:val="24"/>
              </w:rPr>
            </w:pPr>
            <w:r>
              <w:rPr>
                <w:rFonts w:hint="eastAsia" w:ascii="Microsoft JhengHei" w:eastAsia="Microsoft JhengHei"/>
                <w:b/>
                <w:sz w:val="24"/>
              </w:rPr>
              <w:t>违法频次</w:t>
            </w:r>
          </w:p>
        </w:tc>
        <w:tc>
          <w:tcPr>
            <w:tcW w:w="1913" w:type="dxa"/>
            <w:vMerge w:val="restart"/>
          </w:tcPr>
          <w:p>
            <w:pPr>
              <w:pStyle w:val="10"/>
            </w:pPr>
          </w:p>
          <w:p>
            <w:pPr>
              <w:pStyle w:val="10"/>
              <w:spacing w:before="174"/>
              <w:ind w:left="195"/>
            </w:pPr>
            <w:r>
              <w:t>一年内违法次数</w:t>
            </w:r>
          </w:p>
        </w:tc>
        <w:tc>
          <w:tcPr>
            <w:tcW w:w="690" w:type="dxa"/>
            <w:vMerge w:val="restart"/>
          </w:tcPr>
          <w:p>
            <w:pPr>
              <w:pStyle w:val="10"/>
              <w:rPr>
                <w:sz w:val="34"/>
              </w:rPr>
            </w:pPr>
          </w:p>
          <w:p>
            <w:pPr>
              <w:pStyle w:val="10"/>
              <w:ind w:left="161"/>
              <w:rPr>
                <w:sz w:val="24"/>
              </w:rPr>
            </w:pPr>
            <w:r>
              <w:rPr>
                <w:sz w:val="24"/>
              </w:rPr>
              <w:t>20%</w:t>
            </w:r>
          </w:p>
        </w:tc>
        <w:tc>
          <w:tcPr>
            <w:tcW w:w="3810" w:type="dxa"/>
          </w:tcPr>
          <w:p>
            <w:pPr>
              <w:pStyle w:val="10"/>
              <w:spacing w:line="277" w:lineRule="exact"/>
              <w:ind w:left="102"/>
              <w:rPr>
                <w:sz w:val="24"/>
              </w:rPr>
            </w:pPr>
            <w:r>
              <w:rPr>
                <w:sz w:val="24"/>
              </w:rPr>
              <w:t>首次实施违法行为的</w:t>
            </w:r>
          </w:p>
        </w:tc>
        <w:tc>
          <w:tcPr>
            <w:tcW w:w="1120" w:type="dxa"/>
          </w:tcPr>
          <w:p>
            <w:pPr>
              <w:pStyle w:val="10"/>
              <w:spacing w:line="267" w:lineRule="exact"/>
              <w:ind w:left="114" w:right="11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line="277" w:lineRule="exact"/>
              <w:ind w:left="102"/>
              <w:rPr>
                <w:sz w:val="24"/>
              </w:rPr>
            </w:pPr>
            <w:r>
              <w:rPr>
                <w:sz w:val="24"/>
              </w:rPr>
              <w:t>再次实施违法行为的</w:t>
            </w:r>
          </w:p>
        </w:tc>
        <w:tc>
          <w:tcPr>
            <w:tcW w:w="1120" w:type="dxa"/>
          </w:tcPr>
          <w:p>
            <w:pPr>
              <w:pStyle w:val="10"/>
              <w:spacing w:line="267" w:lineRule="exact"/>
              <w:ind w:left="114" w:right="11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line="277" w:lineRule="exact"/>
              <w:ind w:left="102"/>
              <w:rPr>
                <w:sz w:val="24"/>
                <w:lang w:eastAsia="zh-CN"/>
              </w:rPr>
            </w:pPr>
            <w:r>
              <w:rPr>
                <w:sz w:val="24"/>
                <w:lang w:eastAsia="zh-CN"/>
              </w:rPr>
              <w:t>第三次实施违法行为的</w:t>
            </w:r>
          </w:p>
        </w:tc>
        <w:tc>
          <w:tcPr>
            <w:tcW w:w="1120" w:type="dxa"/>
          </w:tcPr>
          <w:p>
            <w:pPr>
              <w:pStyle w:val="10"/>
              <w:spacing w:line="267" w:lineRule="exact"/>
              <w:ind w:left="114" w:right="11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line="276" w:lineRule="exact"/>
              <w:ind w:left="102"/>
              <w:rPr>
                <w:sz w:val="24"/>
                <w:lang w:eastAsia="zh-CN"/>
              </w:rPr>
            </w:pPr>
            <w:r>
              <w:rPr>
                <w:sz w:val="24"/>
                <w:lang w:eastAsia="zh-CN"/>
              </w:rPr>
              <w:t>三次以上实施违法行为的</w:t>
            </w:r>
          </w:p>
        </w:tc>
        <w:tc>
          <w:tcPr>
            <w:tcW w:w="1120" w:type="dxa"/>
          </w:tcPr>
          <w:p>
            <w:pPr>
              <w:pStyle w:val="10"/>
              <w:spacing w:line="266" w:lineRule="exact"/>
              <w:ind w:left="114" w:right="11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09"/>
              <w:ind w:left="253"/>
              <w:rPr>
                <w:rFonts w:ascii="Microsoft JhengHei" w:eastAsia="Microsoft JhengHei"/>
                <w:b/>
                <w:sz w:val="24"/>
              </w:rPr>
            </w:pPr>
            <w:r>
              <w:rPr>
                <w:rFonts w:hint="eastAsia" w:ascii="Microsoft JhengHei" w:eastAsia="Microsoft JhengHei"/>
                <w:b/>
                <w:sz w:val="24"/>
              </w:rPr>
              <w:t>整改情况</w:t>
            </w:r>
          </w:p>
        </w:tc>
        <w:tc>
          <w:tcPr>
            <w:tcW w:w="1913" w:type="dxa"/>
            <w:vMerge w:val="restart"/>
          </w:tcPr>
          <w:p>
            <w:pPr>
              <w:pStyle w:val="10"/>
              <w:spacing w:before="10"/>
              <w:rPr>
                <w:sz w:val="21"/>
              </w:rPr>
            </w:pPr>
          </w:p>
          <w:p>
            <w:pPr>
              <w:pStyle w:val="10"/>
              <w:spacing w:before="1"/>
              <w:ind w:left="252"/>
              <w:rPr>
                <w:sz w:val="24"/>
              </w:rPr>
            </w:pPr>
            <w:r>
              <w:rPr>
                <w:sz w:val="24"/>
              </w:rPr>
              <w:t>是否完成整改</w:t>
            </w:r>
          </w:p>
        </w:tc>
        <w:tc>
          <w:tcPr>
            <w:tcW w:w="690" w:type="dxa"/>
            <w:vMerge w:val="restart"/>
          </w:tcPr>
          <w:p>
            <w:pPr>
              <w:pStyle w:val="10"/>
              <w:spacing w:before="10"/>
              <w:rPr>
                <w:sz w:val="21"/>
              </w:rPr>
            </w:pPr>
          </w:p>
          <w:p>
            <w:pPr>
              <w:pStyle w:val="10"/>
              <w:spacing w:before="1"/>
              <w:ind w:left="161"/>
              <w:rPr>
                <w:sz w:val="24"/>
              </w:rPr>
            </w:pPr>
            <w:r>
              <w:rPr>
                <w:sz w:val="24"/>
              </w:rPr>
              <w:t>10%</w:t>
            </w:r>
          </w:p>
        </w:tc>
        <w:tc>
          <w:tcPr>
            <w:tcW w:w="3810" w:type="dxa"/>
          </w:tcPr>
          <w:p>
            <w:pPr>
              <w:pStyle w:val="10"/>
              <w:spacing w:line="278" w:lineRule="exact"/>
              <w:ind w:left="102"/>
              <w:rPr>
                <w:sz w:val="24"/>
                <w:lang w:eastAsia="zh-CN"/>
              </w:rPr>
            </w:pPr>
            <w:r>
              <w:rPr>
                <w:sz w:val="24"/>
                <w:lang w:eastAsia="zh-CN"/>
              </w:rPr>
              <w:t>全面整改并停止违法行为的</w:t>
            </w:r>
          </w:p>
        </w:tc>
        <w:tc>
          <w:tcPr>
            <w:tcW w:w="1120" w:type="dxa"/>
          </w:tcPr>
          <w:p>
            <w:pPr>
              <w:pStyle w:val="10"/>
              <w:spacing w:line="278"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line="278" w:lineRule="exact"/>
              <w:ind w:left="102"/>
              <w:rPr>
                <w:sz w:val="24"/>
                <w:lang w:eastAsia="zh-CN"/>
              </w:rPr>
            </w:pPr>
            <w:r>
              <w:rPr>
                <w:sz w:val="24"/>
                <w:lang w:eastAsia="zh-CN"/>
              </w:rPr>
              <w:t>正在整改但违法行为未完全消除的</w:t>
            </w:r>
          </w:p>
        </w:tc>
        <w:tc>
          <w:tcPr>
            <w:tcW w:w="1120" w:type="dxa"/>
          </w:tcPr>
          <w:p>
            <w:pPr>
              <w:pStyle w:val="10"/>
              <w:spacing w:line="278" w:lineRule="exact"/>
              <w:ind w:left="25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line="277" w:lineRule="exact"/>
              <w:ind w:left="102"/>
              <w:rPr>
                <w:sz w:val="24"/>
                <w:lang w:eastAsia="zh-CN"/>
              </w:rPr>
            </w:pPr>
            <w:r>
              <w:rPr>
                <w:sz w:val="24"/>
                <w:lang w:eastAsia="zh-CN"/>
              </w:rPr>
              <w:t>复查时未采取整改措施的</w:t>
            </w:r>
          </w:p>
        </w:tc>
        <w:tc>
          <w:tcPr>
            <w:tcW w:w="1120" w:type="dxa"/>
          </w:tcPr>
          <w:p>
            <w:pPr>
              <w:pStyle w:val="10"/>
              <w:spacing w:line="277" w:lineRule="exact"/>
              <w:ind w:right="19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line="256" w:lineRule="exact"/>
              <w:ind w:left="253"/>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53"/>
              <w:rPr>
                <w:rFonts w:ascii="Microsoft JhengHei" w:eastAsia="Microsoft JhengHei"/>
                <w:b/>
                <w:sz w:val="24"/>
              </w:rPr>
            </w:pPr>
            <w:r>
              <w:rPr>
                <w:rFonts w:hint="eastAsia" w:ascii="Microsoft JhengHei" w:eastAsia="Microsoft JhengHei"/>
                <w:b/>
                <w:sz w:val="24"/>
              </w:rPr>
              <w:t>取证情况</w:t>
            </w:r>
          </w:p>
        </w:tc>
        <w:tc>
          <w:tcPr>
            <w:tcW w:w="1913" w:type="dxa"/>
            <w:vMerge w:val="restart"/>
          </w:tcPr>
          <w:p>
            <w:pPr>
              <w:pStyle w:val="10"/>
              <w:spacing w:line="281" w:lineRule="exact"/>
              <w:ind w:left="225" w:right="198"/>
              <w:jc w:val="center"/>
              <w:rPr>
                <w:sz w:val="24"/>
              </w:rPr>
            </w:pPr>
            <w:r>
              <w:rPr>
                <w:sz w:val="24"/>
              </w:rPr>
              <w:t>是否配合执法</w:t>
            </w:r>
          </w:p>
          <w:p>
            <w:pPr>
              <w:pStyle w:val="10"/>
              <w:spacing w:line="313" w:lineRule="exact"/>
              <w:ind w:left="225" w:right="198"/>
              <w:jc w:val="center"/>
              <w:rPr>
                <w:sz w:val="24"/>
              </w:rPr>
            </w:pPr>
            <w:r>
              <w:rPr>
                <w:sz w:val="24"/>
              </w:rPr>
              <w:t>检查</w:t>
            </w:r>
          </w:p>
        </w:tc>
        <w:tc>
          <w:tcPr>
            <w:tcW w:w="690" w:type="dxa"/>
            <w:vMerge w:val="restart"/>
          </w:tcPr>
          <w:p>
            <w:pPr>
              <w:pStyle w:val="10"/>
              <w:spacing w:before="123"/>
              <w:ind w:left="161"/>
              <w:rPr>
                <w:sz w:val="24"/>
              </w:rPr>
            </w:pPr>
            <w:r>
              <w:rPr>
                <w:sz w:val="24"/>
              </w:rPr>
              <w:t>10%</w:t>
            </w:r>
          </w:p>
        </w:tc>
        <w:tc>
          <w:tcPr>
            <w:tcW w:w="3810" w:type="dxa"/>
          </w:tcPr>
          <w:p>
            <w:pPr>
              <w:pStyle w:val="10"/>
              <w:spacing w:line="277" w:lineRule="exact"/>
              <w:ind w:left="102"/>
              <w:rPr>
                <w:sz w:val="24"/>
              </w:rPr>
            </w:pPr>
            <w:r>
              <w:rPr>
                <w:sz w:val="24"/>
              </w:rPr>
              <w:t>不配合检查的</w:t>
            </w:r>
          </w:p>
        </w:tc>
        <w:tc>
          <w:tcPr>
            <w:tcW w:w="1120" w:type="dxa"/>
          </w:tcPr>
          <w:p>
            <w:pPr>
              <w:pStyle w:val="10"/>
              <w:spacing w:line="277" w:lineRule="exact"/>
              <w:ind w:right="19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line="277" w:lineRule="exact"/>
              <w:ind w:left="102"/>
              <w:rPr>
                <w:sz w:val="24"/>
              </w:rPr>
            </w:pPr>
            <w:r>
              <w:rPr>
                <w:sz w:val="24"/>
              </w:rPr>
              <w:t>配合检查的</w:t>
            </w:r>
          </w:p>
        </w:tc>
        <w:tc>
          <w:tcPr>
            <w:tcW w:w="1120" w:type="dxa"/>
          </w:tcPr>
          <w:p>
            <w:pPr>
              <w:pStyle w:val="10"/>
              <w:spacing w:line="277"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46"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8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3" w:type="dxa"/>
            <w:vMerge w:val="restart"/>
          </w:tcPr>
          <w:p>
            <w:pPr>
              <w:pStyle w:val="10"/>
              <w:spacing w:before="148" w:line="312" w:lineRule="exact"/>
              <w:ind w:left="286" w:right="37" w:hanging="120"/>
              <w:rPr>
                <w:sz w:val="24"/>
                <w:lang w:eastAsia="zh-CN"/>
              </w:rPr>
            </w:pPr>
            <w:r>
              <w:rPr>
                <w:sz w:val="24"/>
                <w:lang w:eastAsia="zh-CN"/>
              </w:rPr>
              <w:t>是否造成社会影响或生态破坏</w:t>
            </w:r>
          </w:p>
        </w:tc>
        <w:tc>
          <w:tcPr>
            <w:tcW w:w="690" w:type="dxa"/>
            <w:vMerge w:val="restart"/>
          </w:tcPr>
          <w:p>
            <w:pPr>
              <w:pStyle w:val="10"/>
              <w:spacing w:before="12"/>
              <w:rPr>
                <w:sz w:val="20"/>
                <w:lang w:eastAsia="zh-CN"/>
              </w:rPr>
            </w:pPr>
          </w:p>
          <w:p>
            <w:pPr>
              <w:pStyle w:val="10"/>
              <w:ind w:left="161"/>
              <w:rPr>
                <w:sz w:val="24"/>
              </w:rPr>
            </w:pPr>
            <w:r>
              <w:rPr>
                <w:sz w:val="24"/>
              </w:rPr>
              <w:t>20%</w:t>
            </w:r>
          </w:p>
        </w:tc>
        <w:tc>
          <w:tcPr>
            <w:tcW w:w="3810" w:type="dxa"/>
          </w:tcPr>
          <w:p>
            <w:pPr>
              <w:pStyle w:val="10"/>
              <w:spacing w:before="27"/>
              <w:ind w:left="102"/>
              <w:rPr>
                <w:sz w:val="24"/>
                <w:lang w:eastAsia="zh-CN"/>
              </w:rPr>
            </w:pPr>
            <w:r>
              <w:rPr>
                <w:sz w:val="24"/>
                <w:lang w:eastAsia="zh-CN"/>
              </w:rPr>
              <w:t>造成社会影响或生态破坏的</w:t>
            </w:r>
          </w:p>
        </w:tc>
        <w:tc>
          <w:tcPr>
            <w:tcW w:w="1120" w:type="dxa"/>
          </w:tcPr>
          <w:p>
            <w:pPr>
              <w:pStyle w:val="10"/>
              <w:spacing w:before="27"/>
              <w:ind w:right="16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46" w:type="dxa"/>
            <w:vMerge w:val="continue"/>
          </w:tcPr>
          <w:p/>
        </w:tc>
        <w:tc>
          <w:tcPr>
            <w:tcW w:w="1913" w:type="dxa"/>
            <w:vMerge w:val="continue"/>
          </w:tcPr>
          <w:p/>
        </w:tc>
        <w:tc>
          <w:tcPr>
            <w:tcW w:w="690" w:type="dxa"/>
            <w:vMerge w:val="continue"/>
          </w:tcPr>
          <w:p/>
        </w:tc>
        <w:tc>
          <w:tcPr>
            <w:tcW w:w="3810" w:type="dxa"/>
          </w:tcPr>
          <w:p>
            <w:pPr>
              <w:pStyle w:val="10"/>
              <w:spacing w:before="50"/>
              <w:ind w:left="102"/>
              <w:rPr>
                <w:sz w:val="24"/>
                <w:lang w:eastAsia="zh-CN"/>
              </w:rPr>
            </w:pPr>
            <w:r>
              <w:rPr>
                <w:sz w:val="24"/>
                <w:lang w:eastAsia="zh-CN"/>
              </w:rPr>
              <w:t>未造成社会影响与生态破坏的</w:t>
            </w:r>
          </w:p>
        </w:tc>
        <w:tc>
          <w:tcPr>
            <w:tcW w:w="1120" w:type="dxa"/>
          </w:tcPr>
          <w:p>
            <w:pPr>
              <w:pStyle w:val="10"/>
              <w:spacing w:before="50"/>
              <w:ind w:left="114" w:right="114"/>
              <w:jc w:val="center"/>
              <w:rPr>
                <w:sz w:val="24"/>
              </w:rPr>
            </w:pPr>
            <w:r>
              <w:rPr>
                <w:sz w:val="24"/>
              </w:rPr>
              <w:t>0%</w:t>
            </w:r>
          </w:p>
        </w:tc>
      </w:tr>
    </w:tbl>
    <w:p>
      <w:pPr>
        <w:jc w:val="center"/>
        <w:rPr>
          <w:sz w:val="24"/>
        </w:rPr>
        <w:sectPr>
          <w:pgSz w:w="11910" w:h="16840"/>
          <w:pgMar w:top="1420" w:right="1320" w:bottom="1100" w:left="136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20"/>
        <w:gridCol w:w="703"/>
        <w:gridCol w:w="379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exact"/>
        </w:trPr>
        <w:tc>
          <w:tcPr>
            <w:tcW w:w="8973" w:type="dxa"/>
            <w:gridSpan w:val="5"/>
          </w:tcPr>
          <w:p>
            <w:pPr>
              <w:pStyle w:val="10"/>
              <w:spacing w:line="515" w:lineRule="exact"/>
              <w:ind w:left="480"/>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line="485" w:lineRule="exact"/>
              <w:ind w:left="78" w:right="108"/>
              <w:jc w:val="center"/>
              <w:rPr>
                <w:rFonts w:ascii="Microsoft JhengHei" w:eastAsia="Microsoft JhengHei"/>
                <w:b/>
                <w:sz w:val="28"/>
              </w:rPr>
            </w:pPr>
            <w:r>
              <w:rPr>
                <w:rFonts w:hint="eastAsia" w:ascii="Microsoft JhengHei" w:eastAsia="Microsoft JhengHei"/>
                <w:b/>
                <w:sz w:val="28"/>
              </w:rPr>
              <w:t>序号</w:t>
            </w:r>
          </w:p>
        </w:tc>
        <w:tc>
          <w:tcPr>
            <w:tcW w:w="7533" w:type="dxa"/>
            <w:gridSpan w:val="4"/>
          </w:tcPr>
          <w:p>
            <w:pPr>
              <w:pStyle w:val="10"/>
              <w:spacing w:before="119"/>
              <w:ind w:right="27"/>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line="485" w:lineRule="exact"/>
              <w:ind w:left="11" w:right="108"/>
              <w:jc w:val="center"/>
              <w:rPr>
                <w:rFonts w:ascii="Microsoft JhengHei" w:eastAsia="Microsoft JhengHei"/>
                <w:b/>
                <w:sz w:val="28"/>
              </w:rPr>
            </w:pPr>
            <w:r>
              <w:rPr>
                <w:rFonts w:hint="eastAsia" w:ascii="Microsoft JhengHei" w:eastAsia="Microsoft JhengHei"/>
                <w:b/>
                <w:sz w:val="28"/>
              </w:rPr>
              <w:t>违法行为</w:t>
            </w:r>
          </w:p>
        </w:tc>
        <w:tc>
          <w:tcPr>
            <w:tcW w:w="7533" w:type="dxa"/>
            <w:gridSpan w:val="4"/>
          </w:tcPr>
          <w:p>
            <w:pPr>
              <w:pStyle w:val="10"/>
              <w:spacing w:line="276" w:lineRule="exact"/>
              <w:ind w:left="72"/>
              <w:rPr>
                <w:sz w:val="24"/>
                <w:lang w:eastAsia="zh-CN"/>
              </w:rPr>
            </w:pPr>
            <w:r>
              <w:rPr>
                <w:sz w:val="24"/>
                <w:lang w:eastAsia="zh-CN"/>
              </w:rPr>
              <w:t>需要配套建设的环境保护设施未建成、未经验收或者验收不合格，建设</w:t>
            </w:r>
          </w:p>
          <w:p>
            <w:pPr>
              <w:pStyle w:val="10"/>
              <w:spacing w:line="313" w:lineRule="exact"/>
              <w:ind w:left="72"/>
              <w:rPr>
                <w:sz w:val="24"/>
                <w:lang w:eastAsia="zh-CN"/>
              </w:rPr>
            </w:pPr>
            <w:r>
              <w:rPr>
                <w:sz w:val="24"/>
                <w:lang w:eastAsia="zh-CN"/>
              </w:rPr>
              <w:t>项目即投入生产或者使用，或者在环境保护设施验收中弄虚作假的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6" w:hRule="exact"/>
        </w:trPr>
        <w:tc>
          <w:tcPr>
            <w:tcW w:w="144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
              <w:rPr>
                <w:sz w:val="26"/>
                <w:lang w:eastAsia="zh-CN"/>
              </w:rPr>
            </w:pPr>
          </w:p>
          <w:p>
            <w:pPr>
              <w:pStyle w:val="10"/>
              <w:ind w:left="78" w:right="108"/>
              <w:jc w:val="center"/>
              <w:rPr>
                <w:rFonts w:ascii="Microsoft JhengHei" w:eastAsia="Microsoft JhengHei"/>
                <w:b/>
                <w:sz w:val="28"/>
              </w:rPr>
            </w:pPr>
            <w:r>
              <w:rPr>
                <w:rFonts w:hint="eastAsia" w:ascii="Microsoft JhengHei" w:eastAsia="Microsoft JhengHei"/>
                <w:b/>
                <w:sz w:val="28"/>
              </w:rPr>
              <w:t>处罚依据</w:t>
            </w:r>
          </w:p>
        </w:tc>
        <w:tc>
          <w:tcPr>
            <w:tcW w:w="7533" w:type="dxa"/>
            <w:gridSpan w:val="4"/>
          </w:tcPr>
          <w:p>
            <w:pPr>
              <w:pStyle w:val="10"/>
              <w:spacing w:line="251" w:lineRule="exact"/>
              <w:ind w:left="7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《建设项目环境保护管理条例》</w:t>
            </w:r>
          </w:p>
          <w:p>
            <w:pPr>
              <w:pStyle w:val="10"/>
              <w:spacing w:line="350" w:lineRule="exact"/>
              <w:ind w:left="72"/>
              <w:rPr>
                <w:sz w:val="24"/>
                <w:lang w:eastAsia="zh-CN"/>
              </w:rPr>
            </w:pPr>
            <w:r>
              <w:rPr>
                <w:rFonts w:hint="eastAsia" w:ascii="Microsoft JhengHei" w:eastAsia="Microsoft JhengHei"/>
                <w:b/>
                <w:sz w:val="24"/>
                <w:lang w:eastAsia="zh-CN"/>
              </w:rPr>
              <w:t xml:space="preserve">第十七条  </w:t>
            </w:r>
            <w:r>
              <w:rPr>
                <w:sz w:val="24"/>
                <w:lang w:eastAsia="zh-CN"/>
              </w:rPr>
              <w:t>编制环境影响报告书、环境影响报告表的建设项目竣工后，</w:t>
            </w:r>
          </w:p>
          <w:p>
            <w:pPr>
              <w:pStyle w:val="10"/>
              <w:spacing w:before="16" w:line="312" w:lineRule="exact"/>
              <w:ind w:left="72"/>
              <w:rPr>
                <w:sz w:val="24"/>
                <w:lang w:eastAsia="zh-CN"/>
              </w:rPr>
            </w:pPr>
            <w:r>
              <w:rPr>
                <w:spacing w:val="-4"/>
                <w:sz w:val="24"/>
                <w:lang w:eastAsia="zh-CN"/>
              </w:rPr>
              <w:t>建设单位应当按照国务院环境保护行政主管部门规定的标准和程序，对配套建设的环境保护设施进行验收，编制验收报告。</w:t>
            </w:r>
          </w:p>
          <w:p>
            <w:pPr>
              <w:pStyle w:val="10"/>
              <w:spacing w:line="312" w:lineRule="exact"/>
              <w:ind w:left="72"/>
              <w:rPr>
                <w:sz w:val="24"/>
                <w:lang w:eastAsia="zh-CN"/>
              </w:rPr>
            </w:pPr>
            <w:r>
              <w:rPr>
                <w:spacing w:val="-6"/>
                <w:sz w:val="24"/>
                <w:lang w:eastAsia="zh-CN"/>
              </w:rPr>
              <w:t>建设单位在环境保护设施验收过程中，应当如实查验、监测、记载建设项目环境保护设施的建设和调试情况，不得弄虚作假。</w:t>
            </w:r>
          </w:p>
          <w:p>
            <w:pPr>
              <w:pStyle w:val="10"/>
              <w:spacing w:line="312" w:lineRule="exact"/>
              <w:ind w:left="72"/>
              <w:rPr>
                <w:sz w:val="24"/>
                <w:lang w:eastAsia="zh-CN"/>
              </w:rPr>
            </w:pPr>
            <w:r>
              <w:rPr>
                <w:spacing w:val="-6"/>
                <w:sz w:val="24"/>
                <w:lang w:eastAsia="zh-CN"/>
              </w:rPr>
              <w:t>除按照国家规定需要保密的情形外，建设单位应当依法向社会公开验收报告。</w:t>
            </w:r>
          </w:p>
          <w:p>
            <w:pPr>
              <w:pStyle w:val="10"/>
              <w:spacing w:line="296" w:lineRule="exact"/>
              <w:ind w:left="72"/>
              <w:rPr>
                <w:sz w:val="24"/>
                <w:lang w:eastAsia="zh-CN"/>
              </w:rPr>
            </w:pPr>
            <w:r>
              <w:rPr>
                <w:rFonts w:hint="eastAsia" w:ascii="Microsoft JhengHei" w:eastAsia="Microsoft JhengHei"/>
                <w:b/>
                <w:sz w:val="24"/>
                <w:lang w:eastAsia="zh-CN"/>
              </w:rPr>
              <w:t xml:space="preserve">第十九条  </w:t>
            </w:r>
            <w:r>
              <w:rPr>
                <w:sz w:val="24"/>
                <w:lang w:eastAsia="zh-CN"/>
              </w:rPr>
              <w:t>编制环境影响报告书、环境影响报告表的建设项目，其配套</w:t>
            </w:r>
          </w:p>
          <w:p>
            <w:pPr>
              <w:pStyle w:val="10"/>
              <w:spacing w:before="16" w:line="312" w:lineRule="exact"/>
              <w:ind w:left="72"/>
              <w:rPr>
                <w:sz w:val="24"/>
                <w:lang w:eastAsia="zh-CN"/>
              </w:rPr>
            </w:pPr>
            <w:r>
              <w:rPr>
                <w:spacing w:val="-6"/>
                <w:sz w:val="24"/>
                <w:lang w:eastAsia="zh-CN"/>
              </w:rPr>
              <w:t>建设的环境保护设施经验收合格，方可投入生产或者使用；未经验收或者验收不合格的，不得投入生产或者使用。</w:t>
            </w:r>
          </w:p>
          <w:p>
            <w:pPr>
              <w:pStyle w:val="10"/>
              <w:spacing w:line="312" w:lineRule="exact"/>
              <w:ind w:left="72"/>
              <w:rPr>
                <w:sz w:val="24"/>
                <w:lang w:eastAsia="zh-CN"/>
              </w:rPr>
            </w:pPr>
            <w:r>
              <w:rPr>
                <w:spacing w:val="-5"/>
                <w:sz w:val="24"/>
                <w:lang w:eastAsia="zh-CN"/>
              </w:rPr>
              <w:t>前款规定的建设项目投入生产或者使用后，应当按照国务院环境保护行政主管部门的规定开展环境影响后评价。</w:t>
            </w:r>
          </w:p>
          <w:p>
            <w:pPr>
              <w:pStyle w:val="10"/>
              <w:spacing w:before="205" w:line="365" w:lineRule="exact"/>
              <w:ind w:left="7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《建设项目环境保护管理条例》</w:t>
            </w:r>
          </w:p>
          <w:p>
            <w:pPr>
              <w:pStyle w:val="10"/>
              <w:tabs>
                <w:tab w:val="left" w:pos="1517"/>
              </w:tabs>
              <w:spacing w:line="350" w:lineRule="exact"/>
              <w:ind w:left="72"/>
              <w:rPr>
                <w:sz w:val="24"/>
                <w:lang w:eastAsia="zh-CN"/>
              </w:rPr>
            </w:pPr>
            <w:r>
              <w:rPr>
                <w:rFonts w:hint="eastAsia" w:ascii="Microsoft JhengHei" w:eastAsia="Microsoft JhengHei"/>
                <w:b/>
                <w:sz w:val="24"/>
                <w:lang w:eastAsia="zh-CN"/>
              </w:rPr>
              <w:t>第二十三条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违反本条例规定，需要配套建设的环境保护设施</w:t>
            </w:r>
          </w:p>
          <w:p>
            <w:pPr>
              <w:pStyle w:val="10"/>
              <w:spacing w:before="16" w:line="312" w:lineRule="exact"/>
              <w:ind w:left="72" w:right="-16"/>
              <w:jc w:val="both"/>
              <w:rPr>
                <w:sz w:val="24"/>
                <w:lang w:eastAsia="zh-CN"/>
              </w:rPr>
            </w:pPr>
            <w:r>
              <w:rPr>
                <w:spacing w:val="-9"/>
                <w:sz w:val="24"/>
                <w:lang w:eastAsia="zh-CN"/>
              </w:rPr>
              <w:t>未建成、未经验收或者验收不合格，建设项目即投入生产或者使用，或</w:t>
            </w:r>
            <w:r>
              <w:rPr>
                <w:spacing w:val="-14"/>
                <w:sz w:val="24"/>
                <w:lang w:eastAsia="zh-CN"/>
              </w:rPr>
              <w:t>者在环境保护设施验收中弄虚作假的，由县级以上环境保护行政主管部</w:t>
            </w:r>
            <w:r>
              <w:rPr>
                <w:spacing w:val="-21"/>
                <w:sz w:val="24"/>
                <w:lang w:eastAsia="zh-CN"/>
              </w:rPr>
              <w:t xml:space="preserve">门责令限期改正，处 </w:t>
            </w:r>
            <w:r>
              <w:rPr>
                <w:sz w:val="24"/>
                <w:lang w:eastAsia="zh-CN"/>
              </w:rPr>
              <w:t>20</w:t>
            </w:r>
            <w:r>
              <w:rPr>
                <w:spacing w:val="-20"/>
                <w:sz w:val="24"/>
                <w:lang w:eastAsia="zh-CN"/>
              </w:rPr>
              <w:t xml:space="preserve"> 万元以上 </w:t>
            </w:r>
            <w:r>
              <w:rPr>
                <w:sz w:val="24"/>
                <w:lang w:eastAsia="zh-CN"/>
              </w:rPr>
              <w:t>100</w:t>
            </w:r>
            <w:r>
              <w:rPr>
                <w:spacing w:val="-11"/>
                <w:sz w:val="24"/>
                <w:lang w:eastAsia="zh-CN"/>
              </w:rPr>
              <w:t xml:space="preserve"> 万元以下的罚款；逾期不改正的，</w:t>
            </w:r>
          </w:p>
          <w:p>
            <w:pPr>
              <w:pStyle w:val="10"/>
              <w:spacing w:line="282" w:lineRule="exact"/>
              <w:ind w:left="72"/>
              <w:rPr>
                <w:sz w:val="24"/>
                <w:lang w:eastAsia="zh-CN"/>
              </w:rPr>
            </w:pPr>
            <w:r>
              <w:rPr>
                <w:spacing w:val="-30"/>
                <w:sz w:val="24"/>
                <w:lang w:eastAsia="zh-CN"/>
              </w:rPr>
              <w:t xml:space="preserve">处 </w:t>
            </w:r>
            <w:r>
              <w:rPr>
                <w:sz w:val="24"/>
                <w:lang w:eastAsia="zh-CN"/>
              </w:rPr>
              <w:t>100</w:t>
            </w:r>
            <w:r>
              <w:rPr>
                <w:spacing w:val="-20"/>
                <w:sz w:val="24"/>
                <w:lang w:eastAsia="zh-CN"/>
              </w:rPr>
              <w:t xml:space="preserve"> 万元以上 </w:t>
            </w:r>
            <w:r>
              <w:rPr>
                <w:sz w:val="24"/>
                <w:lang w:eastAsia="zh-CN"/>
              </w:rPr>
              <w:t>200</w:t>
            </w:r>
            <w:r>
              <w:rPr>
                <w:spacing w:val="-13"/>
                <w:sz w:val="24"/>
                <w:lang w:eastAsia="zh-CN"/>
              </w:rPr>
              <w:t xml:space="preserve"> 万元以下的罚款；对直接负责的主管人员和其他责</w:t>
            </w:r>
          </w:p>
          <w:p>
            <w:pPr>
              <w:pStyle w:val="10"/>
              <w:spacing w:before="29" w:line="312" w:lineRule="exact"/>
              <w:ind w:left="72" w:right="-17"/>
              <w:rPr>
                <w:sz w:val="24"/>
                <w:lang w:eastAsia="zh-CN"/>
              </w:rPr>
            </w:pPr>
            <w:r>
              <w:rPr>
                <w:spacing w:val="-10"/>
                <w:sz w:val="24"/>
                <w:lang w:eastAsia="zh-CN"/>
              </w:rPr>
              <w:t xml:space="preserve">任人员，处 </w:t>
            </w:r>
            <w:r>
              <w:rPr>
                <w:sz w:val="24"/>
                <w:lang w:eastAsia="zh-CN"/>
              </w:rPr>
              <w:t>5</w:t>
            </w:r>
            <w:r>
              <w:rPr>
                <w:spacing w:val="-20"/>
                <w:sz w:val="24"/>
                <w:lang w:eastAsia="zh-CN"/>
              </w:rPr>
              <w:t xml:space="preserve"> 万元以上 </w:t>
            </w:r>
            <w:r>
              <w:rPr>
                <w:sz w:val="24"/>
                <w:lang w:eastAsia="zh-CN"/>
              </w:rPr>
              <w:t>20</w:t>
            </w:r>
            <w:r>
              <w:rPr>
                <w:spacing w:val="-8"/>
                <w:sz w:val="24"/>
                <w:lang w:eastAsia="zh-CN"/>
              </w:rPr>
              <w:t xml:space="preserve"> 万元以下的罚款；造成重大环境污染或者生</w:t>
            </w:r>
            <w:r>
              <w:rPr>
                <w:spacing w:val="-17"/>
                <w:sz w:val="24"/>
                <w:lang w:eastAsia="zh-CN"/>
              </w:rPr>
              <w:t>态破坏的，责令停止生产或者使用，或者报经有批准权的人民政府批准，责令关闭。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4" w:lineRule="exact"/>
              <w:ind w:left="1443" w:right="1446"/>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4" w:lineRule="exact"/>
              <w:ind w:left="1869"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before="43"/>
              <w:ind w:left="86" w:right="61"/>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6"/>
              <w:ind w:left="530"/>
              <w:rPr>
                <w:rFonts w:ascii="Microsoft JhengHei" w:eastAsia="Microsoft JhengHei"/>
                <w:b/>
              </w:rPr>
            </w:pPr>
            <w:r>
              <w:rPr>
                <w:rFonts w:hint="eastAsia" w:ascii="Microsoft JhengHei" w:eastAsia="Microsoft JhengHei"/>
                <w:b/>
              </w:rPr>
              <w:t>具体条件</w:t>
            </w:r>
          </w:p>
        </w:tc>
        <w:tc>
          <w:tcPr>
            <w:tcW w:w="703" w:type="dxa"/>
          </w:tcPr>
          <w:p>
            <w:pPr>
              <w:pStyle w:val="10"/>
              <w:spacing w:line="258"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90" w:type="dxa"/>
          </w:tcPr>
          <w:p>
            <w:pPr>
              <w:pStyle w:val="10"/>
              <w:spacing w:before="66"/>
              <w:ind w:left="1630" w:right="1627"/>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6"/>
              <w:ind w:right="21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4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60" w:line="180" w:lineRule="auto"/>
              <w:ind w:left="487" w:right="83"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spacing w:before="143"/>
              <w:ind w:left="250"/>
              <w:rPr>
                <w:sz w:val="24"/>
              </w:rPr>
            </w:pPr>
            <w:r>
              <w:rPr>
                <w:sz w:val="24"/>
              </w:rPr>
              <w:t>违法行为类型</w:t>
            </w:r>
          </w:p>
        </w:tc>
        <w:tc>
          <w:tcPr>
            <w:tcW w:w="703" w:type="dxa"/>
            <w:vMerge w:val="restart"/>
          </w:tcPr>
          <w:p>
            <w:pPr>
              <w:pStyle w:val="10"/>
              <w:spacing w:before="143"/>
              <w:ind w:left="166"/>
              <w:rPr>
                <w:sz w:val="24"/>
              </w:rPr>
            </w:pPr>
            <w:r>
              <w:rPr>
                <w:sz w:val="24"/>
              </w:rPr>
              <w:t>20%</w:t>
            </w:r>
          </w:p>
        </w:tc>
        <w:tc>
          <w:tcPr>
            <w:tcW w:w="3790" w:type="dxa"/>
          </w:tcPr>
          <w:p>
            <w:pPr>
              <w:pStyle w:val="10"/>
              <w:spacing w:line="292" w:lineRule="exact"/>
              <w:ind w:left="103"/>
              <w:rPr>
                <w:sz w:val="24"/>
                <w:lang w:eastAsia="zh-CN"/>
              </w:rPr>
            </w:pPr>
            <w:r>
              <w:rPr>
                <w:sz w:val="24"/>
                <w:lang w:eastAsia="zh-CN"/>
              </w:rPr>
              <w:t>填报环境影响报告表的建设项目</w:t>
            </w:r>
          </w:p>
        </w:tc>
        <w:tc>
          <w:tcPr>
            <w:tcW w:w="1120" w:type="dxa"/>
          </w:tcPr>
          <w:p>
            <w:pPr>
              <w:pStyle w:val="10"/>
              <w:spacing w:line="292" w:lineRule="exact"/>
              <w:ind w:right="19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1440" w:type="dxa"/>
            <w:vMerge w:val="continue"/>
          </w:tcPr>
          <w:p/>
        </w:tc>
        <w:tc>
          <w:tcPr>
            <w:tcW w:w="1920" w:type="dxa"/>
            <w:vMerge w:val="continue"/>
          </w:tcPr>
          <w:p/>
        </w:tc>
        <w:tc>
          <w:tcPr>
            <w:tcW w:w="703" w:type="dxa"/>
            <w:vMerge w:val="continue"/>
          </w:tcPr>
          <w:p/>
        </w:tc>
        <w:tc>
          <w:tcPr>
            <w:tcW w:w="3790" w:type="dxa"/>
          </w:tcPr>
          <w:p>
            <w:pPr>
              <w:pStyle w:val="10"/>
              <w:spacing w:line="283" w:lineRule="exact"/>
              <w:ind w:left="103"/>
              <w:rPr>
                <w:sz w:val="24"/>
                <w:lang w:eastAsia="zh-CN"/>
              </w:rPr>
            </w:pPr>
            <w:r>
              <w:rPr>
                <w:sz w:val="24"/>
                <w:lang w:eastAsia="zh-CN"/>
              </w:rPr>
              <w:t>编制环境影响报告书的建设项目</w:t>
            </w:r>
          </w:p>
        </w:tc>
        <w:tc>
          <w:tcPr>
            <w:tcW w:w="1120" w:type="dxa"/>
          </w:tcPr>
          <w:p>
            <w:pPr>
              <w:pStyle w:val="10"/>
              <w:spacing w:line="283" w:lineRule="exact"/>
              <w:ind w:right="13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continue"/>
          </w:tcPr>
          <w:p/>
        </w:tc>
        <w:tc>
          <w:tcPr>
            <w:tcW w:w="1920" w:type="dxa"/>
            <w:vMerge w:val="restart"/>
          </w:tcPr>
          <w:p>
            <w:pPr>
              <w:pStyle w:val="10"/>
              <w:rPr>
                <w:sz w:val="24"/>
              </w:rPr>
            </w:pPr>
          </w:p>
          <w:p>
            <w:pPr>
              <w:pStyle w:val="10"/>
              <w:spacing w:before="184"/>
              <w:ind w:left="250"/>
              <w:rPr>
                <w:sz w:val="24"/>
              </w:rPr>
            </w:pPr>
            <w:r>
              <w:rPr>
                <w:sz w:val="24"/>
              </w:rPr>
              <w:t>违法行为程度</w:t>
            </w:r>
          </w:p>
        </w:tc>
        <w:tc>
          <w:tcPr>
            <w:tcW w:w="703" w:type="dxa"/>
            <w:vMerge w:val="restart"/>
          </w:tcPr>
          <w:p>
            <w:pPr>
              <w:pStyle w:val="10"/>
              <w:rPr>
                <w:sz w:val="24"/>
              </w:rPr>
            </w:pPr>
          </w:p>
          <w:p>
            <w:pPr>
              <w:pStyle w:val="10"/>
              <w:spacing w:before="184"/>
              <w:ind w:left="166"/>
              <w:rPr>
                <w:sz w:val="24"/>
              </w:rPr>
            </w:pPr>
            <w:r>
              <w:rPr>
                <w:sz w:val="24"/>
              </w:rPr>
              <w:t>30%</w:t>
            </w:r>
          </w:p>
        </w:tc>
        <w:tc>
          <w:tcPr>
            <w:tcW w:w="3790" w:type="dxa"/>
          </w:tcPr>
          <w:p>
            <w:pPr>
              <w:pStyle w:val="10"/>
              <w:spacing w:line="277" w:lineRule="exact"/>
              <w:ind w:left="103"/>
              <w:rPr>
                <w:sz w:val="24"/>
                <w:lang w:eastAsia="zh-CN"/>
              </w:rPr>
            </w:pPr>
            <w:r>
              <w:rPr>
                <w:sz w:val="24"/>
                <w:lang w:eastAsia="zh-CN"/>
              </w:rPr>
              <w:t>配套建设安装治理设施，但未经验</w:t>
            </w:r>
          </w:p>
          <w:p>
            <w:pPr>
              <w:pStyle w:val="10"/>
              <w:spacing w:line="313" w:lineRule="exact"/>
              <w:ind w:left="103"/>
              <w:rPr>
                <w:sz w:val="24"/>
              </w:rPr>
            </w:pPr>
            <w:r>
              <w:rPr>
                <w:sz w:val="24"/>
              </w:rPr>
              <w:t>收、验收不合格的</w:t>
            </w:r>
          </w:p>
        </w:tc>
        <w:tc>
          <w:tcPr>
            <w:tcW w:w="1120" w:type="dxa"/>
          </w:tcPr>
          <w:p>
            <w:pPr>
              <w:pStyle w:val="10"/>
              <w:spacing w:before="119"/>
              <w:ind w:right="19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40" w:type="dxa"/>
            <w:vMerge w:val="continue"/>
          </w:tcPr>
          <w:p/>
        </w:tc>
        <w:tc>
          <w:tcPr>
            <w:tcW w:w="1920" w:type="dxa"/>
            <w:vMerge w:val="continue"/>
          </w:tcPr>
          <w:p/>
        </w:tc>
        <w:tc>
          <w:tcPr>
            <w:tcW w:w="703" w:type="dxa"/>
            <w:vMerge w:val="continue"/>
          </w:tcPr>
          <w:p/>
        </w:tc>
        <w:tc>
          <w:tcPr>
            <w:tcW w:w="3790" w:type="dxa"/>
          </w:tcPr>
          <w:p>
            <w:pPr>
              <w:pStyle w:val="10"/>
              <w:spacing w:line="301" w:lineRule="exact"/>
              <w:ind w:left="103"/>
              <w:rPr>
                <w:sz w:val="24"/>
                <w:lang w:eastAsia="zh-CN"/>
              </w:rPr>
            </w:pPr>
            <w:r>
              <w:rPr>
                <w:sz w:val="24"/>
                <w:lang w:eastAsia="zh-CN"/>
              </w:rPr>
              <w:t>验收过程中弄虚作假的</w:t>
            </w:r>
          </w:p>
        </w:tc>
        <w:tc>
          <w:tcPr>
            <w:tcW w:w="1120" w:type="dxa"/>
          </w:tcPr>
          <w:p>
            <w:pPr>
              <w:pStyle w:val="10"/>
              <w:spacing w:line="301" w:lineRule="exact"/>
              <w:ind w:right="13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exact"/>
        </w:trPr>
        <w:tc>
          <w:tcPr>
            <w:tcW w:w="1440" w:type="dxa"/>
            <w:vMerge w:val="continue"/>
          </w:tcPr>
          <w:p/>
        </w:tc>
        <w:tc>
          <w:tcPr>
            <w:tcW w:w="1920" w:type="dxa"/>
            <w:vMerge w:val="continue"/>
          </w:tcPr>
          <w:p/>
        </w:tc>
        <w:tc>
          <w:tcPr>
            <w:tcW w:w="703" w:type="dxa"/>
            <w:vMerge w:val="continue"/>
          </w:tcPr>
          <w:p/>
        </w:tc>
        <w:tc>
          <w:tcPr>
            <w:tcW w:w="3790" w:type="dxa"/>
          </w:tcPr>
          <w:p>
            <w:pPr>
              <w:pStyle w:val="10"/>
              <w:spacing w:line="311" w:lineRule="exact"/>
              <w:ind w:left="103"/>
              <w:rPr>
                <w:sz w:val="24"/>
                <w:lang w:eastAsia="zh-CN"/>
              </w:rPr>
            </w:pPr>
            <w:r>
              <w:rPr>
                <w:sz w:val="24"/>
                <w:lang w:eastAsia="zh-CN"/>
              </w:rPr>
              <w:t>需要建设环境保护设施，未建成的</w:t>
            </w:r>
          </w:p>
        </w:tc>
        <w:tc>
          <w:tcPr>
            <w:tcW w:w="1120" w:type="dxa"/>
          </w:tcPr>
          <w:p>
            <w:pPr>
              <w:pStyle w:val="10"/>
              <w:spacing w:line="311" w:lineRule="exact"/>
              <w:ind w:right="133"/>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40" w:type="dxa"/>
            <w:vMerge w:val="continue"/>
          </w:tcPr>
          <w:p/>
        </w:tc>
        <w:tc>
          <w:tcPr>
            <w:tcW w:w="1920" w:type="dxa"/>
            <w:vMerge w:val="restart"/>
          </w:tcPr>
          <w:p>
            <w:pPr>
              <w:pStyle w:val="10"/>
              <w:spacing w:before="4"/>
              <w:rPr>
                <w:sz w:val="30"/>
                <w:lang w:eastAsia="zh-CN"/>
              </w:rPr>
            </w:pPr>
          </w:p>
          <w:p>
            <w:pPr>
              <w:pStyle w:val="10"/>
              <w:spacing w:line="312" w:lineRule="exact"/>
              <w:ind w:left="132" w:right="78" w:firstLine="120"/>
              <w:rPr>
                <w:sz w:val="24"/>
                <w:lang w:eastAsia="zh-CN"/>
              </w:rPr>
            </w:pPr>
            <w:r>
              <w:rPr>
                <w:sz w:val="24"/>
                <w:lang w:eastAsia="zh-CN"/>
              </w:rPr>
              <w:t>持续时间（以日均值数据计）</w:t>
            </w:r>
          </w:p>
        </w:tc>
        <w:tc>
          <w:tcPr>
            <w:tcW w:w="703" w:type="dxa"/>
            <w:vMerge w:val="restart"/>
          </w:tcPr>
          <w:p>
            <w:pPr>
              <w:pStyle w:val="10"/>
              <w:rPr>
                <w:sz w:val="24"/>
                <w:lang w:eastAsia="zh-CN"/>
              </w:rPr>
            </w:pPr>
          </w:p>
          <w:p>
            <w:pPr>
              <w:pStyle w:val="10"/>
              <w:spacing w:before="208"/>
              <w:ind w:left="166"/>
              <w:rPr>
                <w:sz w:val="24"/>
              </w:rPr>
            </w:pPr>
            <w:r>
              <w:rPr>
                <w:sz w:val="24"/>
              </w:rPr>
              <w:t>20%</w:t>
            </w:r>
          </w:p>
        </w:tc>
        <w:tc>
          <w:tcPr>
            <w:tcW w:w="3790" w:type="dxa"/>
          </w:tcPr>
          <w:p>
            <w:pPr>
              <w:pStyle w:val="10"/>
              <w:spacing w:line="301" w:lineRule="exact"/>
              <w:ind w:left="103"/>
              <w:rPr>
                <w:sz w:val="24"/>
                <w:lang w:eastAsia="zh-CN"/>
              </w:rPr>
            </w:pPr>
            <w:r>
              <w:rPr>
                <w:sz w:val="24"/>
                <w:lang w:eastAsia="zh-CN"/>
              </w:rPr>
              <w:t>违法行为持续 1 个月以下的</w:t>
            </w:r>
          </w:p>
        </w:tc>
        <w:tc>
          <w:tcPr>
            <w:tcW w:w="1120" w:type="dxa"/>
          </w:tcPr>
          <w:p>
            <w:pPr>
              <w:pStyle w:val="10"/>
              <w:spacing w:line="301" w:lineRule="exact"/>
              <w:ind w:left="223"/>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continue"/>
          </w:tcPr>
          <w:p/>
        </w:tc>
        <w:tc>
          <w:tcPr>
            <w:tcW w:w="1920" w:type="dxa"/>
            <w:vMerge w:val="continue"/>
          </w:tcPr>
          <w:p/>
        </w:tc>
        <w:tc>
          <w:tcPr>
            <w:tcW w:w="703" w:type="dxa"/>
            <w:vMerge w:val="continue"/>
          </w:tcPr>
          <w:p/>
        </w:tc>
        <w:tc>
          <w:tcPr>
            <w:tcW w:w="3790" w:type="dxa"/>
          </w:tcPr>
          <w:p>
            <w:pPr>
              <w:pStyle w:val="10"/>
              <w:spacing w:line="276" w:lineRule="exact"/>
              <w:ind w:left="103"/>
              <w:rPr>
                <w:sz w:val="24"/>
                <w:lang w:eastAsia="zh-CN"/>
              </w:rPr>
            </w:pPr>
            <w:r>
              <w:rPr>
                <w:spacing w:val="-10"/>
                <w:sz w:val="24"/>
                <w:lang w:eastAsia="zh-CN"/>
              </w:rPr>
              <w:t xml:space="preserve">违法行为持续 </w:t>
            </w:r>
            <w:r>
              <w:rPr>
                <w:sz w:val="24"/>
                <w:lang w:eastAsia="zh-CN"/>
              </w:rPr>
              <w:t>1</w:t>
            </w:r>
            <w:r>
              <w:rPr>
                <w:spacing w:val="-24"/>
                <w:sz w:val="24"/>
                <w:lang w:eastAsia="zh-CN"/>
              </w:rPr>
              <w:t xml:space="preserve"> 个月以上 </w:t>
            </w:r>
            <w:r>
              <w:rPr>
                <w:sz w:val="24"/>
                <w:lang w:eastAsia="zh-CN"/>
              </w:rPr>
              <w:t>3</w:t>
            </w:r>
            <w:r>
              <w:rPr>
                <w:spacing w:val="-17"/>
                <w:sz w:val="24"/>
                <w:lang w:eastAsia="zh-CN"/>
              </w:rPr>
              <w:t xml:space="preserve"> 个月以</w:t>
            </w:r>
          </w:p>
          <w:p>
            <w:pPr>
              <w:pStyle w:val="10"/>
              <w:spacing w:line="313" w:lineRule="exact"/>
              <w:ind w:left="103"/>
              <w:rPr>
                <w:sz w:val="24"/>
              </w:rPr>
            </w:pPr>
            <w:r>
              <w:rPr>
                <w:sz w:val="24"/>
              </w:rPr>
              <w:t>下的</w:t>
            </w:r>
          </w:p>
        </w:tc>
        <w:tc>
          <w:tcPr>
            <w:tcW w:w="1120" w:type="dxa"/>
          </w:tcPr>
          <w:p>
            <w:pPr>
              <w:pStyle w:val="10"/>
              <w:spacing w:before="119"/>
              <w:ind w:right="16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1440" w:type="dxa"/>
            <w:vMerge w:val="continue"/>
          </w:tcPr>
          <w:p/>
        </w:tc>
        <w:tc>
          <w:tcPr>
            <w:tcW w:w="1920" w:type="dxa"/>
            <w:vMerge w:val="continue"/>
          </w:tcPr>
          <w:p/>
        </w:tc>
        <w:tc>
          <w:tcPr>
            <w:tcW w:w="703" w:type="dxa"/>
            <w:vMerge w:val="continue"/>
          </w:tcPr>
          <w:p/>
        </w:tc>
        <w:tc>
          <w:tcPr>
            <w:tcW w:w="3790" w:type="dxa"/>
          </w:tcPr>
          <w:p>
            <w:pPr>
              <w:pStyle w:val="10"/>
              <w:spacing w:before="17"/>
              <w:ind w:left="103"/>
              <w:rPr>
                <w:sz w:val="24"/>
                <w:lang w:eastAsia="zh-CN"/>
              </w:rPr>
            </w:pPr>
            <w:r>
              <w:rPr>
                <w:sz w:val="24"/>
                <w:lang w:eastAsia="zh-CN"/>
              </w:rPr>
              <w:t>违法行为持续 3 个月以上的</w:t>
            </w:r>
          </w:p>
        </w:tc>
        <w:tc>
          <w:tcPr>
            <w:tcW w:w="1120" w:type="dxa"/>
          </w:tcPr>
          <w:p>
            <w:pPr>
              <w:pStyle w:val="10"/>
              <w:spacing w:before="17"/>
              <w:ind w:right="164"/>
              <w:jc w:val="right"/>
              <w:rPr>
                <w:sz w:val="24"/>
              </w:rPr>
            </w:pPr>
            <w:r>
              <w:rPr>
                <w:sz w:val="24"/>
              </w:rPr>
              <w:t>11%-20%</w:t>
            </w:r>
          </w:p>
        </w:tc>
      </w:tr>
    </w:tbl>
    <w:p>
      <w:pPr>
        <w:jc w:val="right"/>
        <w:rPr>
          <w:sz w:val="24"/>
        </w:rPr>
        <w:sectPr>
          <w:pgSz w:w="11910" w:h="16840"/>
          <w:pgMar w:top="1420" w:right="1320" w:bottom="1100" w:left="138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890"/>
        <w:gridCol w:w="703"/>
        <w:gridCol w:w="379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76" w:type="dxa"/>
            <w:vMerge w:val="restart"/>
          </w:tcPr>
          <w:p>
            <w:pPr>
              <w:pStyle w:val="10"/>
              <w:spacing w:before="6"/>
              <w:rPr>
                <w:sz w:val="27"/>
              </w:rPr>
            </w:pPr>
          </w:p>
          <w:p>
            <w:pPr>
              <w:pStyle w:val="10"/>
              <w:ind w:left="253"/>
              <w:rPr>
                <w:rFonts w:ascii="Microsoft JhengHei" w:eastAsia="Microsoft JhengHei"/>
                <w:b/>
                <w:sz w:val="24"/>
              </w:rPr>
            </w:pPr>
            <w:r>
              <w:rPr>
                <w:rFonts w:hint="eastAsia" w:ascii="Microsoft JhengHei" w:eastAsia="Microsoft JhengHei"/>
                <w:b/>
                <w:sz w:val="24"/>
              </w:rPr>
              <w:t>整改情况</w:t>
            </w:r>
          </w:p>
        </w:tc>
        <w:tc>
          <w:tcPr>
            <w:tcW w:w="1890" w:type="dxa"/>
            <w:vMerge w:val="restart"/>
          </w:tcPr>
          <w:p>
            <w:pPr>
              <w:pStyle w:val="10"/>
              <w:spacing w:before="4"/>
              <w:rPr>
                <w:sz w:val="33"/>
              </w:rPr>
            </w:pPr>
          </w:p>
          <w:p>
            <w:pPr>
              <w:pStyle w:val="10"/>
              <w:ind w:left="222"/>
              <w:rPr>
                <w:sz w:val="24"/>
              </w:rPr>
            </w:pPr>
            <w:r>
              <w:rPr>
                <w:sz w:val="24"/>
              </w:rPr>
              <w:t>是否完成整改</w:t>
            </w:r>
          </w:p>
        </w:tc>
        <w:tc>
          <w:tcPr>
            <w:tcW w:w="703" w:type="dxa"/>
            <w:vMerge w:val="restart"/>
          </w:tcPr>
          <w:p>
            <w:pPr>
              <w:pStyle w:val="10"/>
              <w:spacing w:before="4"/>
              <w:rPr>
                <w:sz w:val="33"/>
              </w:rPr>
            </w:pPr>
          </w:p>
          <w:p>
            <w:pPr>
              <w:pStyle w:val="10"/>
              <w:ind w:left="166"/>
              <w:rPr>
                <w:sz w:val="24"/>
              </w:rPr>
            </w:pPr>
            <w:r>
              <w:rPr>
                <w:sz w:val="24"/>
              </w:rPr>
              <w:t>10%</w:t>
            </w:r>
          </w:p>
        </w:tc>
        <w:tc>
          <w:tcPr>
            <w:tcW w:w="3790" w:type="dxa"/>
          </w:tcPr>
          <w:p>
            <w:pPr>
              <w:pStyle w:val="10"/>
              <w:spacing w:before="13"/>
              <w:ind w:left="103"/>
              <w:rPr>
                <w:sz w:val="24"/>
                <w:lang w:eastAsia="zh-CN"/>
              </w:rPr>
            </w:pPr>
            <w:r>
              <w:rPr>
                <w:sz w:val="24"/>
                <w:lang w:eastAsia="zh-CN"/>
              </w:rPr>
              <w:t>全面整改并停止违法行为的</w:t>
            </w:r>
          </w:p>
        </w:tc>
        <w:tc>
          <w:tcPr>
            <w:tcW w:w="1120" w:type="dxa"/>
          </w:tcPr>
          <w:p>
            <w:pPr>
              <w:pStyle w:val="10"/>
              <w:spacing w:before="13"/>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76" w:type="dxa"/>
            <w:vMerge w:val="continue"/>
          </w:tcPr>
          <w:p/>
        </w:tc>
        <w:tc>
          <w:tcPr>
            <w:tcW w:w="1890" w:type="dxa"/>
            <w:vMerge w:val="continue"/>
          </w:tcPr>
          <w:p/>
        </w:tc>
        <w:tc>
          <w:tcPr>
            <w:tcW w:w="703" w:type="dxa"/>
            <w:vMerge w:val="continue"/>
          </w:tcPr>
          <w:p/>
        </w:tc>
        <w:tc>
          <w:tcPr>
            <w:tcW w:w="3790" w:type="dxa"/>
          </w:tcPr>
          <w:p>
            <w:pPr>
              <w:pStyle w:val="10"/>
              <w:spacing w:before="14"/>
              <w:ind w:left="103"/>
              <w:rPr>
                <w:sz w:val="24"/>
                <w:lang w:eastAsia="zh-CN"/>
              </w:rPr>
            </w:pPr>
            <w:r>
              <w:rPr>
                <w:sz w:val="24"/>
                <w:lang w:eastAsia="zh-CN"/>
              </w:rPr>
              <w:t>正在整改但违法行为未完全消除的</w:t>
            </w:r>
          </w:p>
        </w:tc>
        <w:tc>
          <w:tcPr>
            <w:tcW w:w="1120" w:type="dxa"/>
          </w:tcPr>
          <w:p>
            <w:pPr>
              <w:pStyle w:val="10"/>
              <w:spacing w:before="14"/>
              <w:ind w:left="25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76" w:type="dxa"/>
            <w:vMerge w:val="continue"/>
          </w:tcPr>
          <w:p/>
        </w:tc>
        <w:tc>
          <w:tcPr>
            <w:tcW w:w="1890" w:type="dxa"/>
            <w:vMerge w:val="continue"/>
          </w:tcPr>
          <w:p/>
        </w:tc>
        <w:tc>
          <w:tcPr>
            <w:tcW w:w="703" w:type="dxa"/>
            <w:vMerge w:val="continue"/>
          </w:tcPr>
          <w:p/>
        </w:tc>
        <w:tc>
          <w:tcPr>
            <w:tcW w:w="3790" w:type="dxa"/>
          </w:tcPr>
          <w:p>
            <w:pPr>
              <w:pStyle w:val="10"/>
              <w:spacing w:before="12"/>
              <w:ind w:left="103"/>
              <w:rPr>
                <w:sz w:val="24"/>
                <w:lang w:eastAsia="zh-CN"/>
              </w:rPr>
            </w:pPr>
            <w:r>
              <w:rPr>
                <w:sz w:val="24"/>
                <w:lang w:eastAsia="zh-CN"/>
              </w:rPr>
              <w:t>复查时未采取整改措施的</w:t>
            </w:r>
          </w:p>
        </w:tc>
        <w:tc>
          <w:tcPr>
            <w:tcW w:w="1120" w:type="dxa"/>
          </w:tcPr>
          <w:p>
            <w:pPr>
              <w:pStyle w:val="10"/>
              <w:spacing w:before="12"/>
              <w:ind w:left="19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476" w:type="dxa"/>
            <w:vMerge w:val="restart"/>
          </w:tcPr>
          <w:p>
            <w:pPr>
              <w:pStyle w:val="10"/>
              <w:spacing w:line="250"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90" w:type="dxa"/>
            <w:vMerge w:val="restart"/>
          </w:tcPr>
          <w:p>
            <w:pPr>
              <w:pStyle w:val="10"/>
              <w:spacing w:before="148" w:line="312" w:lineRule="exact"/>
              <w:ind w:left="222" w:right="78" w:hanging="120"/>
              <w:rPr>
                <w:sz w:val="24"/>
                <w:lang w:eastAsia="zh-CN"/>
              </w:rPr>
            </w:pPr>
            <w:r>
              <w:rPr>
                <w:sz w:val="24"/>
                <w:lang w:eastAsia="zh-CN"/>
              </w:rPr>
              <w:t>是否造成社会影响或生态破坏</w:t>
            </w:r>
          </w:p>
        </w:tc>
        <w:tc>
          <w:tcPr>
            <w:tcW w:w="703" w:type="dxa"/>
            <w:vMerge w:val="restart"/>
          </w:tcPr>
          <w:p>
            <w:pPr>
              <w:pStyle w:val="10"/>
              <w:spacing w:before="12"/>
              <w:rPr>
                <w:sz w:val="20"/>
                <w:lang w:eastAsia="zh-CN"/>
              </w:rPr>
            </w:pPr>
          </w:p>
          <w:p>
            <w:pPr>
              <w:pStyle w:val="10"/>
              <w:ind w:left="166"/>
              <w:rPr>
                <w:sz w:val="24"/>
              </w:rPr>
            </w:pPr>
            <w:r>
              <w:rPr>
                <w:sz w:val="24"/>
              </w:rPr>
              <w:t>20%</w:t>
            </w:r>
          </w:p>
        </w:tc>
        <w:tc>
          <w:tcPr>
            <w:tcW w:w="3790" w:type="dxa"/>
          </w:tcPr>
          <w:p>
            <w:pPr>
              <w:pStyle w:val="10"/>
              <w:spacing w:before="31"/>
              <w:ind w:left="103"/>
              <w:rPr>
                <w:sz w:val="24"/>
                <w:lang w:eastAsia="zh-CN"/>
              </w:rPr>
            </w:pPr>
            <w:r>
              <w:rPr>
                <w:sz w:val="24"/>
                <w:lang w:eastAsia="zh-CN"/>
              </w:rPr>
              <w:t>造成社会影响或生态破坏的</w:t>
            </w:r>
          </w:p>
        </w:tc>
        <w:tc>
          <w:tcPr>
            <w:tcW w:w="1120" w:type="dxa"/>
          </w:tcPr>
          <w:p>
            <w:pPr>
              <w:pStyle w:val="10"/>
              <w:spacing w:before="31"/>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76" w:type="dxa"/>
            <w:vMerge w:val="continue"/>
          </w:tcPr>
          <w:p/>
        </w:tc>
        <w:tc>
          <w:tcPr>
            <w:tcW w:w="1890" w:type="dxa"/>
            <w:vMerge w:val="continue"/>
          </w:tcPr>
          <w:p/>
        </w:tc>
        <w:tc>
          <w:tcPr>
            <w:tcW w:w="703" w:type="dxa"/>
            <w:vMerge w:val="continue"/>
          </w:tcPr>
          <w:p/>
        </w:tc>
        <w:tc>
          <w:tcPr>
            <w:tcW w:w="3790" w:type="dxa"/>
          </w:tcPr>
          <w:p>
            <w:pPr>
              <w:pStyle w:val="10"/>
              <w:spacing w:before="44"/>
              <w:ind w:left="103"/>
              <w:rPr>
                <w:sz w:val="24"/>
                <w:lang w:eastAsia="zh-CN"/>
              </w:rPr>
            </w:pPr>
            <w:r>
              <w:rPr>
                <w:sz w:val="24"/>
                <w:lang w:eastAsia="zh-CN"/>
              </w:rPr>
              <w:t>未造成社会影响与生态破坏的</w:t>
            </w:r>
          </w:p>
        </w:tc>
        <w:tc>
          <w:tcPr>
            <w:tcW w:w="1120" w:type="dxa"/>
          </w:tcPr>
          <w:p>
            <w:pPr>
              <w:pStyle w:val="10"/>
              <w:spacing w:before="44"/>
              <w:ind w:left="114" w:right="114"/>
              <w:jc w:val="center"/>
              <w:rPr>
                <w:sz w:val="24"/>
              </w:rPr>
            </w:pPr>
            <w:r>
              <w:rPr>
                <w:sz w:val="24"/>
              </w:rPr>
              <w:t>0%</w:t>
            </w:r>
          </w:p>
        </w:tc>
      </w:tr>
    </w:tbl>
    <w:p>
      <w:pPr>
        <w:jc w:val="center"/>
        <w:rPr>
          <w:sz w:val="24"/>
        </w:rPr>
        <w:sectPr>
          <w:pgSz w:w="11910" w:h="16840"/>
          <w:pgMar w:top="1420" w:right="1320" w:bottom="1100" w:left="1360" w:header="0" w:footer="911" w:gutter="0"/>
          <w:cols w:space="720" w:num="1"/>
        </w:sectPr>
      </w:pP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10"/>
        <w:gridCol w:w="700"/>
        <w:gridCol w:w="366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8946" w:type="dxa"/>
            <w:gridSpan w:val="5"/>
          </w:tcPr>
          <w:p>
            <w:pPr>
              <w:pStyle w:val="10"/>
              <w:spacing w:before="18"/>
              <w:ind w:left="469"/>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line="484" w:lineRule="exact"/>
              <w:ind w:left="452"/>
              <w:rPr>
                <w:rFonts w:ascii="Microsoft JhengHei" w:eastAsia="Microsoft JhengHei"/>
                <w:b/>
                <w:sz w:val="28"/>
              </w:rPr>
            </w:pPr>
            <w:r>
              <w:rPr>
                <w:rFonts w:hint="eastAsia" w:ascii="Microsoft JhengHei" w:eastAsia="Microsoft JhengHei"/>
                <w:b/>
                <w:sz w:val="28"/>
              </w:rPr>
              <w:t>序号</w:t>
            </w:r>
          </w:p>
        </w:tc>
        <w:tc>
          <w:tcPr>
            <w:tcW w:w="7470" w:type="dxa"/>
            <w:gridSpan w:val="4"/>
          </w:tcPr>
          <w:p>
            <w:pPr>
              <w:pStyle w:val="10"/>
              <w:spacing w:before="118"/>
              <w:ind w:left="1"/>
              <w:jc w:val="center"/>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line="483" w:lineRule="exact"/>
              <w:ind w:left="106"/>
              <w:rPr>
                <w:rFonts w:ascii="Microsoft JhengHei" w:eastAsia="Microsoft JhengHei"/>
                <w:b/>
                <w:sz w:val="28"/>
              </w:rPr>
            </w:pPr>
            <w:r>
              <w:rPr>
                <w:rFonts w:hint="eastAsia" w:ascii="Microsoft JhengHei" w:eastAsia="Microsoft JhengHei"/>
                <w:b/>
                <w:sz w:val="28"/>
              </w:rPr>
              <w:t>违法行为</w:t>
            </w:r>
          </w:p>
        </w:tc>
        <w:tc>
          <w:tcPr>
            <w:tcW w:w="7470" w:type="dxa"/>
            <w:gridSpan w:val="4"/>
          </w:tcPr>
          <w:p>
            <w:pPr>
              <w:pStyle w:val="10"/>
              <w:spacing w:before="120"/>
              <w:ind w:left="101"/>
              <w:rPr>
                <w:sz w:val="24"/>
                <w:lang w:eastAsia="zh-CN"/>
              </w:rPr>
            </w:pPr>
            <w:r>
              <w:rPr>
                <w:sz w:val="24"/>
                <w:lang w:eastAsia="zh-CN"/>
              </w:rPr>
              <w:t>建设单位未依法向社会公开环境保护设施验收报告的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exact"/>
        </w:trPr>
        <w:tc>
          <w:tcPr>
            <w:tcW w:w="147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8"/>
              <w:rPr>
                <w:sz w:val="29"/>
                <w:lang w:eastAsia="zh-CN"/>
              </w:rPr>
            </w:pPr>
          </w:p>
          <w:p>
            <w:pPr>
              <w:pStyle w:val="10"/>
              <w:ind w:left="171"/>
              <w:rPr>
                <w:rFonts w:ascii="Microsoft JhengHei" w:eastAsia="Microsoft JhengHei"/>
                <w:b/>
                <w:sz w:val="28"/>
              </w:rPr>
            </w:pPr>
            <w:r>
              <w:rPr>
                <w:rFonts w:hint="eastAsia" w:ascii="Microsoft JhengHei" w:eastAsia="Microsoft JhengHei"/>
                <w:b/>
                <w:sz w:val="28"/>
              </w:rPr>
              <w:t>处罚依据</w:t>
            </w:r>
          </w:p>
        </w:tc>
        <w:tc>
          <w:tcPr>
            <w:tcW w:w="7470" w:type="dxa"/>
            <w:gridSpan w:val="4"/>
          </w:tcPr>
          <w:p>
            <w:pPr>
              <w:pStyle w:val="10"/>
              <w:spacing w:before="26" w:line="365" w:lineRule="exact"/>
              <w:ind w:left="101"/>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《建设项目环境保护管理条例》</w:t>
            </w:r>
          </w:p>
          <w:p>
            <w:pPr>
              <w:pStyle w:val="10"/>
              <w:spacing w:line="350" w:lineRule="exact"/>
              <w:ind w:left="101"/>
              <w:rPr>
                <w:sz w:val="24"/>
                <w:lang w:eastAsia="zh-CN"/>
              </w:rPr>
            </w:pPr>
            <w:r>
              <w:rPr>
                <w:rFonts w:hint="eastAsia" w:ascii="Microsoft JhengHei" w:eastAsia="Microsoft JhengHei"/>
                <w:b/>
                <w:sz w:val="24"/>
                <w:lang w:eastAsia="zh-CN"/>
              </w:rPr>
              <w:t xml:space="preserve">第十七条  </w:t>
            </w:r>
            <w:r>
              <w:rPr>
                <w:sz w:val="24"/>
                <w:lang w:eastAsia="zh-CN"/>
              </w:rPr>
              <w:t>编制环境影响报告书、环境影响报告表的建设项目竣工后，</w:t>
            </w:r>
          </w:p>
          <w:p>
            <w:pPr>
              <w:pStyle w:val="10"/>
              <w:spacing w:before="16" w:line="312" w:lineRule="exact"/>
              <w:ind w:left="101" w:right="139"/>
              <w:rPr>
                <w:sz w:val="24"/>
                <w:lang w:eastAsia="zh-CN"/>
              </w:rPr>
            </w:pPr>
            <w:r>
              <w:rPr>
                <w:sz w:val="24"/>
                <w:lang w:eastAsia="zh-CN"/>
              </w:rPr>
              <w:t>建设单位应当按照国务院环境保护行政主管部门规定的标准和程序， 对配套建设的环境保护设施进行验收，编制验收报告。</w:t>
            </w:r>
          </w:p>
          <w:p>
            <w:pPr>
              <w:pStyle w:val="10"/>
              <w:spacing w:line="312" w:lineRule="exact"/>
              <w:ind w:left="101" w:right="139"/>
              <w:rPr>
                <w:sz w:val="24"/>
                <w:lang w:eastAsia="zh-CN"/>
              </w:rPr>
            </w:pPr>
            <w:r>
              <w:rPr>
                <w:sz w:val="24"/>
                <w:lang w:eastAsia="zh-CN"/>
              </w:rPr>
              <w:t>建设单位在环境保护设施验收过程中，应当如实查验、监测、记载建设项目环境保护设施的建设和调试情况，不得弄虚作假。</w:t>
            </w:r>
          </w:p>
          <w:p>
            <w:pPr>
              <w:pStyle w:val="10"/>
              <w:spacing w:line="312" w:lineRule="exact"/>
              <w:ind w:left="101" w:right="139"/>
              <w:rPr>
                <w:sz w:val="24"/>
                <w:lang w:eastAsia="zh-CN"/>
              </w:rPr>
            </w:pPr>
            <w:r>
              <w:rPr>
                <w:sz w:val="24"/>
                <w:lang w:eastAsia="zh-CN"/>
              </w:rPr>
              <w:t>除按照国家规定需要保密的情形外，建设单位应当依法向社会公开验收报告。</w:t>
            </w:r>
          </w:p>
          <w:p>
            <w:pPr>
              <w:pStyle w:val="10"/>
              <w:spacing w:before="204" w:line="365" w:lineRule="exact"/>
              <w:ind w:left="101"/>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《建设项目环境保护管理条例》</w:t>
            </w:r>
          </w:p>
          <w:p>
            <w:pPr>
              <w:pStyle w:val="10"/>
              <w:tabs>
                <w:tab w:val="left" w:pos="1546"/>
              </w:tabs>
              <w:spacing w:line="350" w:lineRule="exact"/>
              <w:ind w:left="101" w:right="-17"/>
              <w:rPr>
                <w:sz w:val="24"/>
                <w:lang w:eastAsia="zh-CN"/>
              </w:rPr>
            </w:pPr>
            <w:r>
              <w:rPr>
                <w:rFonts w:hint="eastAsia" w:ascii="Microsoft JhengHei" w:eastAsia="Microsoft JhengHei"/>
                <w:b/>
                <w:sz w:val="24"/>
                <w:lang w:eastAsia="zh-CN"/>
              </w:rPr>
              <w:t>第二十三条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第二款 </w:t>
            </w:r>
            <w:r>
              <w:rPr>
                <w:rFonts w:hint="eastAsia" w:ascii="Microsoft JhengHei" w:eastAsia="Microsoft JhengHei"/>
                <w:b/>
                <w:spacing w:val="2"/>
                <w:sz w:val="24"/>
                <w:lang w:eastAsia="zh-CN"/>
              </w:rPr>
              <w:t xml:space="preserve"> </w:t>
            </w:r>
            <w:r>
              <w:rPr>
                <w:sz w:val="24"/>
                <w:lang w:eastAsia="zh-CN"/>
              </w:rPr>
              <w:t>违反本条例规定</w:t>
            </w:r>
            <w:r>
              <w:rPr>
                <w:spacing w:val="-72"/>
                <w:sz w:val="24"/>
                <w:lang w:eastAsia="zh-CN"/>
              </w:rPr>
              <w:t>，</w:t>
            </w:r>
            <w:r>
              <w:rPr>
                <w:sz w:val="24"/>
                <w:lang w:eastAsia="zh-CN"/>
              </w:rPr>
              <w:t>建设单位未依法向社会公开环</w:t>
            </w:r>
          </w:p>
          <w:p>
            <w:pPr>
              <w:pStyle w:val="10"/>
              <w:spacing w:before="16" w:line="312" w:lineRule="exact"/>
              <w:ind w:left="101"/>
              <w:rPr>
                <w:sz w:val="24"/>
                <w:lang w:eastAsia="zh-CN"/>
              </w:rPr>
            </w:pPr>
            <w:r>
              <w:rPr>
                <w:spacing w:val="-6"/>
                <w:sz w:val="24"/>
                <w:lang w:eastAsia="zh-CN"/>
              </w:rPr>
              <w:t>境保护设施验收报告的，由县级以上环境保护行政主管部门责令公开，</w:t>
            </w:r>
            <w:r>
              <w:rPr>
                <w:spacing w:val="-33"/>
                <w:sz w:val="24"/>
                <w:lang w:eastAsia="zh-CN"/>
              </w:rPr>
              <w:t xml:space="preserve">处 </w:t>
            </w:r>
            <w:r>
              <w:rPr>
                <w:sz w:val="24"/>
                <w:lang w:eastAsia="zh-CN"/>
              </w:rPr>
              <w:t>5</w:t>
            </w:r>
            <w:r>
              <w:rPr>
                <w:spacing w:val="-20"/>
                <w:sz w:val="24"/>
                <w:lang w:eastAsia="zh-CN"/>
              </w:rPr>
              <w:t xml:space="preserve"> 万元以上 </w:t>
            </w:r>
            <w:r>
              <w:rPr>
                <w:sz w:val="24"/>
                <w:lang w:eastAsia="zh-CN"/>
              </w:rPr>
              <w:t>20</w:t>
            </w:r>
            <w:r>
              <w:rPr>
                <w:spacing w:val="-8"/>
                <w:sz w:val="24"/>
                <w:lang w:eastAsia="zh-CN"/>
              </w:rPr>
              <w:t xml:space="preserve"> 万元以下的罚款，并予以公告。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6" w:type="dxa"/>
            <w:gridSpan w:val="3"/>
          </w:tcPr>
          <w:p>
            <w:pPr>
              <w:pStyle w:val="10"/>
              <w:spacing w:line="483" w:lineRule="exact"/>
              <w:ind w:left="1457" w:right="1458"/>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3" w:lineRule="exact"/>
              <w:ind w:left="1844" w:right="184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before="43"/>
              <w:ind w:left="122" w:right="124"/>
              <w:jc w:val="center"/>
              <w:rPr>
                <w:rFonts w:ascii="Microsoft JhengHei" w:eastAsia="Microsoft JhengHei"/>
                <w:b/>
                <w:sz w:val="24"/>
              </w:rPr>
            </w:pPr>
            <w:r>
              <w:rPr>
                <w:rFonts w:hint="eastAsia" w:ascii="Microsoft JhengHei" w:eastAsia="Microsoft JhengHei"/>
                <w:b/>
                <w:sz w:val="24"/>
              </w:rPr>
              <w:t>要素</w:t>
            </w:r>
          </w:p>
        </w:tc>
        <w:tc>
          <w:tcPr>
            <w:tcW w:w="1910" w:type="dxa"/>
          </w:tcPr>
          <w:p>
            <w:pPr>
              <w:pStyle w:val="10"/>
              <w:spacing w:before="65"/>
              <w:ind w:left="509"/>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3"/>
              <w:rPr>
                <w:rFonts w:ascii="Microsoft JhengHei" w:eastAsia="Microsoft JhengHei"/>
                <w:b/>
              </w:rPr>
            </w:pPr>
            <w:r>
              <w:rPr>
                <w:rFonts w:hint="eastAsia" w:ascii="Microsoft JhengHei" w:eastAsia="Microsoft JhengHei"/>
                <w:b/>
              </w:rPr>
              <w:t>构成</w:t>
            </w:r>
          </w:p>
          <w:p>
            <w:pPr>
              <w:pStyle w:val="10"/>
              <w:spacing w:line="347" w:lineRule="exact"/>
              <w:ind w:left="123"/>
              <w:rPr>
                <w:rFonts w:ascii="Microsoft JhengHei" w:eastAsia="Microsoft JhengHei"/>
                <w:b/>
              </w:rPr>
            </w:pPr>
            <w:r>
              <w:rPr>
                <w:rFonts w:hint="eastAsia" w:ascii="Microsoft JhengHei" w:eastAsia="Microsoft JhengHei"/>
                <w:b/>
              </w:rPr>
              <w:t>比例</w:t>
            </w:r>
          </w:p>
        </w:tc>
        <w:tc>
          <w:tcPr>
            <w:tcW w:w="3660" w:type="dxa"/>
          </w:tcPr>
          <w:p>
            <w:pPr>
              <w:pStyle w:val="10"/>
              <w:spacing w:before="65"/>
              <w:ind w:left="1586" w:right="1584"/>
              <w:jc w:val="center"/>
              <w:rPr>
                <w:rFonts w:ascii="Microsoft JhengHei" w:eastAsia="Microsoft JhengHei"/>
                <w:b/>
              </w:rPr>
            </w:pPr>
            <w:r>
              <w:rPr>
                <w:rFonts w:hint="eastAsia" w:ascii="Microsoft JhengHei" w:eastAsia="Microsoft JhengHei"/>
                <w:b/>
              </w:rPr>
              <w:t>程度</w:t>
            </w:r>
          </w:p>
        </w:tc>
        <w:tc>
          <w:tcPr>
            <w:tcW w:w="1200" w:type="dxa"/>
          </w:tcPr>
          <w:p>
            <w:pPr>
              <w:pStyle w:val="10"/>
              <w:spacing w:before="65"/>
              <w:ind w:left="263"/>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76" w:type="dxa"/>
            <w:vMerge w:val="restart"/>
          </w:tcPr>
          <w:p>
            <w:pPr>
              <w:pStyle w:val="10"/>
              <w:spacing w:before="184" w:line="180" w:lineRule="auto"/>
              <w:ind w:left="490" w:right="116" w:hanging="360"/>
              <w:rPr>
                <w:rFonts w:ascii="Microsoft JhengHei" w:eastAsia="Microsoft JhengHei"/>
                <w:b/>
                <w:sz w:val="24"/>
              </w:rPr>
            </w:pPr>
            <w:r>
              <w:rPr>
                <w:rFonts w:hint="eastAsia" w:ascii="Microsoft JhengHei" w:eastAsia="Microsoft JhengHei"/>
                <w:b/>
                <w:sz w:val="24"/>
              </w:rPr>
              <w:t>对环境影响程度</w:t>
            </w:r>
          </w:p>
        </w:tc>
        <w:tc>
          <w:tcPr>
            <w:tcW w:w="1910" w:type="dxa"/>
            <w:vMerge w:val="restart"/>
          </w:tcPr>
          <w:p>
            <w:pPr>
              <w:pStyle w:val="10"/>
              <w:spacing w:before="6"/>
              <w:rPr>
                <w:sz w:val="26"/>
              </w:rPr>
            </w:pPr>
          </w:p>
          <w:p>
            <w:pPr>
              <w:pStyle w:val="10"/>
              <w:ind w:left="289"/>
            </w:pPr>
            <w:r>
              <w:t>违法行为类型</w:t>
            </w:r>
          </w:p>
        </w:tc>
        <w:tc>
          <w:tcPr>
            <w:tcW w:w="700" w:type="dxa"/>
            <w:vMerge w:val="restart"/>
          </w:tcPr>
          <w:p>
            <w:pPr>
              <w:pStyle w:val="10"/>
              <w:spacing w:before="6"/>
              <w:rPr>
                <w:sz w:val="26"/>
              </w:rPr>
            </w:pPr>
          </w:p>
          <w:p>
            <w:pPr>
              <w:pStyle w:val="10"/>
              <w:ind w:left="179"/>
            </w:pPr>
            <w:r>
              <w:t>30%</w:t>
            </w:r>
          </w:p>
        </w:tc>
        <w:tc>
          <w:tcPr>
            <w:tcW w:w="3660" w:type="dxa"/>
          </w:tcPr>
          <w:p>
            <w:pPr>
              <w:pStyle w:val="10"/>
              <w:spacing w:before="59"/>
              <w:ind w:left="103"/>
              <w:rPr>
                <w:sz w:val="24"/>
                <w:lang w:eastAsia="zh-CN"/>
              </w:rPr>
            </w:pPr>
            <w:r>
              <w:rPr>
                <w:sz w:val="24"/>
                <w:lang w:eastAsia="zh-CN"/>
              </w:rPr>
              <w:t>填报环境影响报告表的建设项目</w:t>
            </w:r>
          </w:p>
        </w:tc>
        <w:tc>
          <w:tcPr>
            <w:tcW w:w="1200" w:type="dxa"/>
          </w:tcPr>
          <w:p>
            <w:pPr>
              <w:pStyle w:val="10"/>
              <w:spacing w:before="59"/>
              <w:ind w:left="235"/>
              <w:rPr>
                <w:sz w:val="24"/>
              </w:rPr>
            </w:pPr>
            <w:r>
              <w:rPr>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exact"/>
        </w:trPr>
        <w:tc>
          <w:tcPr>
            <w:tcW w:w="1476" w:type="dxa"/>
            <w:vMerge w:val="continue"/>
          </w:tcPr>
          <w:p/>
        </w:tc>
        <w:tc>
          <w:tcPr>
            <w:tcW w:w="1910" w:type="dxa"/>
            <w:vMerge w:val="continue"/>
          </w:tcPr>
          <w:p/>
        </w:tc>
        <w:tc>
          <w:tcPr>
            <w:tcW w:w="700" w:type="dxa"/>
            <w:vMerge w:val="continue"/>
          </w:tcPr>
          <w:p/>
        </w:tc>
        <w:tc>
          <w:tcPr>
            <w:tcW w:w="3660" w:type="dxa"/>
          </w:tcPr>
          <w:p>
            <w:pPr>
              <w:pStyle w:val="10"/>
              <w:spacing w:before="72"/>
              <w:ind w:left="103"/>
              <w:rPr>
                <w:sz w:val="24"/>
                <w:lang w:eastAsia="zh-CN"/>
              </w:rPr>
            </w:pPr>
            <w:r>
              <w:rPr>
                <w:sz w:val="24"/>
                <w:lang w:eastAsia="zh-CN"/>
              </w:rPr>
              <w:t>编制环境影响报告书的建设项目</w:t>
            </w:r>
          </w:p>
        </w:tc>
        <w:tc>
          <w:tcPr>
            <w:tcW w:w="1200" w:type="dxa"/>
          </w:tcPr>
          <w:p>
            <w:pPr>
              <w:pStyle w:val="10"/>
              <w:spacing w:before="72"/>
              <w:ind w:left="175"/>
              <w:rPr>
                <w:sz w:val="24"/>
              </w:rPr>
            </w:pPr>
            <w:r>
              <w:rPr>
                <w:sz w:val="24"/>
              </w:rPr>
              <w:t>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476" w:type="dxa"/>
            <w:vMerge w:val="restart"/>
          </w:tcPr>
          <w:p>
            <w:pPr>
              <w:pStyle w:val="10"/>
              <w:rPr>
                <w:sz w:val="24"/>
              </w:rPr>
            </w:pPr>
          </w:p>
          <w:p>
            <w:pPr>
              <w:pStyle w:val="10"/>
              <w:spacing w:before="160"/>
              <w:ind w:left="250"/>
              <w:rPr>
                <w:rFonts w:ascii="Microsoft JhengHei" w:eastAsia="Microsoft JhengHei"/>
                <w:b/>
                <w:sz w:val="24"/>
              </w:rPr>
            </w:pPr>
            <w:r>
              <w:rPr>
                <w:rFonts w:hint="eastAsia" w:ascii="Microsoft JhengHei" w:eastAsia="Microsoft JhengHei"/>
                <w:b/>
                <w:sz w:val="24"/>
              </w:rPr>
              <w:t>整改情况</w:t>
            </w:r>
          </w:p>
        </w:tc>
        <w:tc>
          <w:tcPr>
            <w:tcW w:w="1910" w:type="dxa"/>
            <w:vMerge w:val="restart"/>
          </w:tcPr>
          <w:p>
            <w:pPr>
              <w:pStyle w:val="10"/>
              <w:rPr>
                <w:sz w:val="24"/>
              </w:rPr>
            </w:pPr>
          </w:p>
          <w:p>
            <w:pPr>
              <w:pStyle w:val="10"/>
              <w:spacing w:before="1"/>
              <w:rPr>
                <w:sz w:val="18"/>
              </w:rPr>
            </w:pPr>
          </w:p>
          <w:p>
            <w:pPr>
              <w:pStyle w:val="10"/>
              <w:ind w:left="221"/>
              <w:rPr>
                <w:sz w:val="24"/>
              </w:rPr>
            </w:pPr>
            <w:r>
              <w:rPr>
                <w:sz w:val="24"/>
              </w:rPr>
              <w:t>是否及时整改</w:t>
            </w:r>
          </w:p>
        </w:tc>
        <w:tc>
          <w:tcPr>
            <w:tcW w:w="700" w:type="dxa"/>
            <w:vMerge w:val="restart"/>
          </w:tcPr>
          <w:p>
            <w:pPr>
              <w:pStyle w:val="10"/>
              <w:rPr>
                <w:sz w:val="24"/>
              </w:rPr>
            </w:pPr>
          </w:p>
          <w:p>
            <w:pPr>
              <w:pStyle w:val="10"/>
              <w:spacing w:before="1"/>
              <w:rPr>
                <w:sz w:val="18"/>
              </w:rPr>
            </w:pPr>
          </w:p>
          <w:p>
            <w:pPr>
              <w:pStyle w:val="10"/>
              <w:ind w:left="164"/>
              <w:rPr>
                <w:sz w:val="24"/>
              </w:rPr>
            </w:pPr>
            <w:r>
              <w:rPr>
                <w:sz w:val="24"/>
              </w:rPr>
              <w:t>30%</w:t>
            </w:r>
          </w:p>
        </w:tc>
        <w:tc>
          <w:tcPr>
            <w:tcW w:w="3660" w:type="dxa"/>
          </w:tcPr>
          <w:p>
            <w:pPr>
              <w:pStyle w:val="10"/>
              <w:spacing w:before="68"/>
              <w:ind w:left="103"/>
              <w:rPr>
                <w:sz w:val="24"/>
                <w:lang w:eastAsia="zh-CN"/>
              </w:rPr>
            </w:pPr>
            <w:r>
              <w:rPr>
                <w:sz w:val="24"/>
                <w:lang w:eastAsia="zh-CN"/>
              </w:rPr>
              <w:t>经责令公开，3 日内公开的</w:t>
            </w:r>
          </w:p>
        </w:tc>
        <w:tc>
          <w:tcPr>
            <w:tcW w:w="1200" w:type="dxa"/>
          </w:tcPr>
          <w:p>
            <w:pPr>
              <w:pStyle w:val="10"/>
              <w:spacing w:before="68"/>
              <w:ind w:left="23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76" w:type="dxa"/>
            <w:vMerge w:val="continue"/>
          </w:tcPr>
          <w:p/>
        </w:tc>
        <w:tc>
          <w:tcPr>
            <w:tcW w:w="1910" w:type="dxa"/>
            <w:vMerge w:val="continue"/>
          </w:tcPr>
          <w:p/>
        </w:tc>
        <w:tc>
          <w:tcPr>
            <w:tcW w:w="700" w:type="dxa"/>
            <w:vMerge w:val="continue"/>
          </w:tcPr>
          <w:p/>
        </w:tc>
        <w:tc>
          <w:tcPr>
            <w:tcW w:w="3660" w:type="dxa"/>
          </w:tcPr>
          <w:p>
            <w:pPr>
              <w:pStyle w:val="10"/>
              <w:spacing w:before="47"/>
              <w:ind w:left="103"/>
              <w:rPr>
                <w:sz w:val="24"/>
                <w:lang w:eastAsia="zh-CN"/>
              </w:rPr>
            </w:pPr>
            <w:r>
              <w:rPr>
                <w:spacing w:val="-8"/>
                <w:sz w:val="24"/>
                <w:lang w:eastAsia="zh-CN"/>
              </w:rPr>
              <w:t>经责令公开，</w:t>
            </w:r>
            <w:r>
              <w:rPr>
                <w:spacing w:val="-48"/>
                <w:sz w:val="24"/>
                <w:lang w:eastAsia="zh-CN"/>
              </w:rPr>
              <w:t>3</w:t>
            </w:r>
            <w:r>
              <w:rPr>
                <w:spacing w:val="-30"/>
                <w:sz w:val="24"/>
                <w:lang w:eastAsia="zh-CN"/>
              </w:rPr>
              <w:t xml:space="preserve"> 日后 </w:t>
            </w:r>
            <w:r>
              <w:rPr>
                <w:sz w:val="24"/>
                <w:lang w:eastAsia="zh-CN"/>
              </w:rPr>
              <w:t>5</w:t>
            </w:r>
            <w:r>
              <w:rPr>
                <w:spacing w:val="-10"/>
                <w:sz w:val="24"/>
                <w:lang w:eastAsia="zh-CN"/>
              </w:rPr>
              <w:t xml:space="preserve"> 日内公开的</w:t>
            </w:r>
          </w:p>
        </w:tc>
        <w:tc>
          <w:tcPr>
            <w:tcW w:w="1200" w:type="dxa"/>
          </w:tcPr>
          <w:p>
            <w:pPr>
              <w:pStyle w:val="10"/>
              <w:spacing w:before="47"/>
              <w:ind w:left="175"/>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76" w:type="dxa"/>
            <w:vMerge w:val="continue"/>
          </w:tcPr>
          <w:p/>
        </w:tc>
        <w:tc>
          <w:tcPr>
            <w:tcW w:w="1910" w:type="dxa"/>
            <w:vMerge w:val="continue"/>
          </w:tcPr>
          <w:p/>
        </w:tc>
        <w:tc>
          <w:tcPr>
            <w:tcW w:w="700" w:type="dxa"/>
            <w:vMerge w:val="continue"/>
          </w:tcPr>
          <w:p/>
        </w:tc>
        <w:tc>
          <w:tcPr>
            <w:tcW w:w="3660" w:type="dxa"/>
          </w:tcPr>
          <w:p>
            <w:pPr>
              <w:pStyle w:val="10"/>
              <w:spacing w:before="38"/>
              <w:ind w:left="103"/>
              <w:rPr>
                <w:sz w:val="24"/>
                <w:lang w:eastAsia="zh-CN"/>
              </w:rPr>
            </w:pPr>
            <w:r>
              <w:rPr>
                <w:sz w:val="24"/>
                <w:lang w:eastAsia="zh-CN"/>
              </w:rPr>
              <w:t>经责令公开，逾期不公开的</w:t>
            </w:r>
          </w:p>
        </w:tc>
        <w:tc>
          <w:tcPr>
            <w:tcW w:w="1200" w:type="dxa"/>
          </w:tcPr>
          <w:p>
            <w:pPr>
              <w:pStyle w:val="10"/>
              <w:spacing w:before="38"/>
              <w:ind w:left="175"/>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76" w:type="dxa"/>
            <w:vMerge w:val="restart"/>
          </w:tcPr>
          <w:p>
            <w:pPr>
              <w:pStyle w:val="10"/>
              <w:spacing w:before="150" w:line="180" w:lineRule="auto"/>
              <w:ind w:left="250" w:right="236"/>
              <w:rPr>
                <w:rFonts w:ascii="Microsoft JhengHei" w:eastAsia="Microsoft JhengHei"/>
                <w:b/>
                <w:sz w:val="24"/>
              </w:rPr>
            </w:pPr>
            <w:r>
              <w:rPr>
                <w:rFonts w:hint="eastAsia" w:ascii="Microsoft JhengHei" w:eastAsia="Microsoft JhengHei"/>
                <w:b/>
                <w:sz w:val="24"/>
              </w:rPr>
              <w:t>配合调查取证情况</w:t>
            </w:r>
          </w:p>
        </w:tc>
        <w:tc>
          <w:tcPr>
            <w:tcW w:w="1910" w:type="dxa"/>
            <w:vMerge w:val="restart"/>
          </w:tcPr>
          <w:p>
            <w:pPr>
              <w:pStyle w:val="10"/>
              <w:spacing w:before="168" w:line="312" w:lineRule="exact"/>
              <w:ind w:left="709" w:right="211" w:hanging="480"/>
              <w:rPr>
                <w:sz w:val="24"/>
              </w:rPr>
            </w:pPr>
            <w:r>
              <w:rPr>
                <w:sz w:val="24"/>
              </w:rPr>
              <w:t>是否配合执法检查</w:t>
            </w:r>
          </w:p>
        </w:tc>
        <w:tc>
          <w:tcPr>
            <w:tcW w:w="700" w:type="dxa"/>
            <w:vMerge w:val="restart"/>
          </w:tcPr>
          <w:p>
            <w:pPr>
              <w:pStyle w:val="10"/>
              <w:spacing w:before="5"/>
            </w:pPr>
          </w:p>
          <w:p>
            <w:pPr>
              <w:pStyle w:val="10"/>
              <w:ind w:left="164"/>
              <w:rPr>
                <w:sz w:val="24"/>
              </w:rPr>
            </w:pPr>
            <w:r>
              <w:rPr>
                <w:sz w:val="24"/>
              </w:rPr>
              <w:t>20%</w:t>
            </w:r>
          </w:p>
        </w:tc>
        <w:tc>
          <w:tcPr>
            <w:tcW w:w="3660" w:type="dxa"/>
          </w:tcPr>
          <w:p>
            <w:pPr>
              <w:pStyle w:val="10"/>
              <w:spacing w:before="43"/>
              <w:ind w:left="103"/>
              <w:rPr>
                <w:sz w:val="24"/>
              </w:rPr>
            </w:pPr>
            <w:r>
              <w:rPr>
                <w:sz w:val="24"/>
              </w:rPr>
              <w:t>不配合检查的</w:t>
            </w:r>
          </w:p>
        </w:tc>
        <w:tc>
          <w:tcPr>
            <w:tcW w:w="1200" w:type="dxa"/>
          </w:tcPr>
          <w:p>
            <w:pPr>
              <w:pStyle w:val="10"/>
              <w:spacing w:before="43"/>
              <w:ind w:left="23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76" w:type="dxa"/>
            <w:vMerge w:val="continue"/>
          </w:tcPr>
          <w:p/>
        </w:tc>
        <w:tc>
          <w:tcPr>
            <w:tcW w:w="1910" w:type="dxa"/>
            <w:vMerge w:val="continue"/>
          </w:tcPr>
          <w:p/>
        </w:tc>
        <w:tc>
          <w:tcPr>
            <w:tcW w:w="700" w:type="dxa"/>
            <w:vMerge w:val="continue"/>
          </w:tcPr>
          <w:p/>
        </w:tc>
        <w:tc>
          <w:tcPr>
            <w:tcW w:w="3660" w:type="dxa"/>
          </w:tcPr>
          <w:p>
            <w:pPr>
              <w:pStyle w:val="10"/>
              <w:spacing w:before="53"/>
              <w:ind w:left="103"/>
              <w:rPr>
                <w:sz w:val="24"/>
              </w:rPr>
            </w:pPr>
            <w:r>
              <w:rPr>
                <w:sz w:val="24"/>
              </w:rPr>
              <w:t>配合检查的</w:t>
            </w:r>
          </w:p>
        </w:tc>
        <w:tc>
          <w:tcPr>
            <w:tcW w:w="1200" w:type="dxa"/>
          </w:tcPr>
          <w:p>
            <w:pPr>
              <w:pStyle w:val="10"/>
              <w:spacing w:before="53"/>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476" w:type="dxa"/>
            <w:vMerge w:val="restart"/>
          </w:tcPr>
          <w:p>
            <w:pPr>
              <w:pStyle w:val="10"/>
              <w:spacing w:before="10" w:line="180" w:lineRule="auto"/>
              <w:ind w:left="126" w:right="124"/>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10" w:type="dxa"/>
            <w:vMerge w:val="restart"/>
          </w:tcPr>
          <w:p>
            <w:pPr>
              <w:pStyle w:val="10"/>
              <w:spacing w:before="184" w:line="312" w:lineRule="exact"/>
              <w:ind w:left="229" w:right="91" w:hanging="120"/>
              <w:rPr>
                <w:sz w:val="24"/>
                <w:lang w:eastAsia="zh-CN"/>
              </w:rPr>
            </w:pPr>
            <w:r>
              <w:rPr>
                <w:sz w:val="24"/>
                <w:lang w:eastAsia="zh-CN"/>
              </w:rPr>
              <w:t>是否造成社会影响或生态破坏</w:t>
            </w:r>
          </w:p>
        </w:tc>
        <w:tc>
          <w:tcPr>
            <w:tcW w:w="700" w:type="dxa"/>
            <w:vMerge w:val="restart"/>
          </w:tcPr>
          <w:p>
            <w:pPr>
              <w:pStyle w:val="10"/>
              <w:spacing w:before="8"/>
              <w:rPr>
                <w:sz w:val="23"/>
                <w:lang w:eastAsia="zh-CN"/>
              </w:rPr>
            </w:pPr>
          </w:p>
          <w:p>
            <w:pPr>
              <w:pStyle w:val="10"/>
              <w:spacing w:before="1"/>
              <w:ind w:left="164"/>
              <w:rPr>
                <w:sz w:val="24"/>
              </w:rPr>
            </w:pPr>
            <w:r>
              <w:rPr>
                <w:sz w:val="24"/>
              </w:rPr>
              <w:t>20%</w:t>
            </w:r>
          </w:p>
        </w:tc>
        <w:tc>
          <w:tcPr>
            <w:tcW w:w="3660" w:type="dxa"/>
          </w:tcPr>
          <w:p>
            <w:pPr>
              <w:pStyle w:val="10"/>
              <w:spacing w:before="46"/>
              <w:ind w:left="103"/>
              <w:rPr>
                <w:sz w:val="24"/>
                <w:lang w:eastAsia="zh-CN"/>
              </w:rPr>
            </w:pPr>
            <w:r>
              <w:rPr>
                <w:sz w:val="24"/>
                <w:lang w:eastAsia="zh-CN"/>
              </w:rPr>
              <w:t>造成社会影响或生态破坏的</w:t>
            </w:r>
          </w:p>
        </w:tc>
        <w:tc>
          <w:tcPr>
            <w:tcW w:w="1200" w:type="dxa"/>
          </w:tcPr>
          <w:p>
            <w:pPr>
              <w:pStyle w:val="10"/>
              <w:spacing w:before="46"/>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1476" w:type="dxa"/>
            <w:vMerge w:val="continue"/>
          </w:tcPr>
          <w:p/>
        </w:tc>
        <w:tc>
          <w:tcPr>
            <w:tcW w:w="1910" w:type="dxa"/>
            <w:vMerge w:val="continue"/>
          </w:tcPr>
          <w:p/>
        </w:tc>
        <w:tc>
          <w:tcPr>
            <w:tcW w:w="700" w:type="dxa"/>
            <w:vMerge w:val="continue"/>
          </w:tcPr>
          <w:p/>
        </w:tc>
        <w:tc>
          <w:tcPr>
            <w:tcW w:w="3660" w:type="dxa"/>
          </w:tcPr>
          <w:p>
            <w:pPr>
              <w:pStyle w:val="10"/>
              <w:spacing w:before="64"/>
              <w:ind w:left="103"/>
              <w:rPr>
                <w:sz w:val="24"/>
                <w:lang w:eastAsia="zh-CN"/>
              </w:rPr>
            </w:pPr>
            <w:r>
              <w:rPr>
                <w:sz w:val="24"/>
                <w:lang w:eastAsia="zh-CN"/>
              </w:rPr>
              <w:t>未造成社会影响与生态破坏的</w:t>
            </w:r>
          </w:p>
        </w:tc>
        <w:tc>
          <w:tcPr>
            <w:tcW w:w="1200" w:type="dxa"/>
          </w:tcPr>
          <w:p>
            <w:pPr>
              <w:pStyle w:val="10"/>
              <w:spacing w:before="64"/>
              <w:ind w:left="94" w:right="94"/>
              <w:jc w:val="center"/>
              <w:rPr>
                <w:sz w:val="24"/>
              </w:rPr>
            </w:pPr>
            <w:r>
              <w:rPr>
                <w:sz w:val="24"/>
              </w:rPr>
              <w:t>0%</w:t>
            </w:r>
          </w:p>
        </w:tc>
      </w:tr>
    </w:tbl>
    <w:p>
      <w:pPr>
        <w:jc w:val="center"/>
        <w:rPr>
          <w:sz w:val="24"/>
        </w:rPr>
        <w:sectPr>
          <w:footerReference r:id="rId5" w:type="default"/>
          <w:pgSz w:w="11910" w:h="16840"/>
          <w:pgMar w:top="1420" w:right="1360" w:bottom="1100" w:left="1360" w:header="0" w:footer="911" w:gutter="0"/>
          <w:pgNumType w:start="20"/>
          <w:cols w:space="720" w:num="1"/>
        </w:sectPr>
      </w:pP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993"/>
        <w:gridCol w:w="720"/>
        <w:gridCol w:w="367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8946" w:type="dxa"/>
            <w:gridSpan w:val="5"/>
          </w:tcPr>
          <w:p>
            <w:pPr>
              <w:pStyle w:val="10"/>
              <w:spacing w:before="11"/>
              <w:ind w:left="469"/>
              <w:rPr>
                <w:rFonts w:ascii="PMingLiU" w:eastAsia="PMingLiU"/>
                <w:sz w:val="40"/>
                <w:lang w:eastAsia="zh-CN"/>
              </w:rPr>
            </w:pPr>
            <w:r>
              <w:rPr>
                <w:rFonts w:hint="eastAsia" w:ascii="PMingLiU" w:eastAsia="PMingLiU"/>
                <w:sz w:val="40"/>
                <w:lang w:eastAsia="zh-CN"/>
              </w:rPr>
              <w:t>唐山市生态环境行政处罚裁量规则（环评类）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3" w:type="dxa"/>
          </w:tcPr>
          <w:p>
            <w:pPr>
              <w:pStyle w:val="10"/>
              <w:spacing w:line="485" w:lineRule="exact"/>
              <w:ind w:left="89" w:right="116"/>
              <w:jc w:val="center"/>
              <w:rPr>
                <w:rFonts w:ascii="Microsoft JhengHei" w:eastAsia="Microsoft JhengHei"/>
                <w:b/>
                <w:sz w:val="28"/>
              </w:rPr>
            </w:pPr>
            <w:r>
              <w:rPr>
                <w:rFonts w:hint="eastAsia" w:ascii="Microsoft JhengHei" w:eastAsia="Microsoft JhengHei"/>
                <w:b/>
                <w:sz w:val="28"/>
              </w:rPr>
              <w:t>序号</w:t>
            </w:r>
          </w:p>
        </w:tc>
        <w:tc>
          <w:tcPr>
            <w:tcW w:w="7503" w:type="dxa"/>
            <w:gridSpan w:val="4"/>
          </w:tcPr>
          <w:p>
            <w:pPr>
              <w:pStyle w:val="10"/>
              <w:spacing w:before="119"/>
              <w:ind w:right="32"/>
              <w:jc w:val="center"/>
              <w:rPr>
                <w:sz w:val="24"/>
              </w:rPr>
            </w:pPr>
            <w:r>
              <w:rPr>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3" w:type="dxa"/>
          </w:tcPr>
          <w:p>
            <w:pPr>
              <w:pStyle w:val="10"/>
              <w:spacing w:line="485" w:lineRule="exact"/>
              <w:ind w:left="56" w:right="150"/>
              <w:jc w:val="center"/>
              <w:rPr>
                <w:rFonts w:ascii="Microsoft JhengHei" w:eastAsia="Microsoft JhengHei"/>
                <w:b/>
                <w:sz w:val="28"/>
              </w:rPr>
            </w:pPr>
            <w:r>
              <w:rPr>
                <w:rFonts w:hint="eastAsia" w:ascii="Microsoft JhengHei" w:eastAsia="Microsoft JhengHei"/>
                <w:b/>
                <w:sz w:val="28"/>
              </w:rPr>
              <w:t>违法行为</w:t>
            </w:r>
          </w:p>
        </w:tc>
        <w:tc>
          <w:tcPr>
            <w:tcW w:w="7503" w:type="dxa"/>
            <w:gridSpan w:val="4"/>
          </w:tcPr>
          <w:p>
            <w:pPr>
              <w:pStyle w:val="10"/>
              <w:spacing w:before="119"/>
              <w:ind w:left="72"/>
              <w:rPr>
                <w:sz w:val="24"/>
                <w:lang w:eastAsia="zh-CN"/>
              </w:rPr>
            </w:pPr>
            <w:r>
              <w:rPr>
                <w:sz w:val="24"/>
                <w:lang w:eastAsia="zh-CN"/>
              </w:rPr>
              <w:t>技术机构向建设单位、从事环境影响评价工作的单位收取费用的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0" w:hRule="exact"/>
        </w:trPr>
        <w:tc>
          <w:tcPr>
            <w:tcW w:w="1443" w:type="dxa"/>
          </w:tcPr>
          <w:p>
            <w:pPr>
              <w:pStyle w:val="10"/>
              <w:rPr>
                <w:sz w:val="28"/>
                <w:lang w:eastAsia="zh-CN"/>
              </w:rPr>
            </w:pPr>
          </w:p>
          <w:p>
            <w:pPr>
              <w:pStyle w:val="10"/>
              <w:rPr>
                <w:sz w:val="28"/>
                <w:lang w:eastAsia="zh-CN"/>
              </w:rPr>
            </w:pPr>
          </w:p>
          <w:p>
            <w:pPr>
              <w:pStyle w:val="10"/>
              <w:rPr>
                <w:sz w:val="28"/>
                <w:lang w:eastAsia="zh-CN"/>
              </w:rPr>
            </w:pPr>
          </w:p>
          <w:p>
            <w:pPr>
              <w:pStyle w:val="10"/>
              <w:spacing w:before="251"/>
              <w:ind w:left="89" w:right="116"/>
              <w:jc w:val="center"/>
              <w:rPr>
                <w:rFonts w:ascii="Microsoft JhengHei" w:eastAsia="Microsoft JhengHei"/>
                <w:b/>
                <w:sz w:val="28"/>
              </w:rPr>
            </w:pPr>
            <w:r>
              <w:rPr>
                <w:rFonts w:hint="eastAsia" w:ascii="Microsoft JhengHei" w:eastAsia="Microsoft JhengHei"/>
                <w:b/>
                <w:sz w:val="28"/>
              </w:rPr>
              <w:t>处罚依据</w:t>
            </w:r>
          </w:p>
        </w:tc>
        <w:tc>
          <w:tcPr>
            <w:tcW w:w="7503" w:type="dxa"/>
            <w:gridSpan w:val="4"/>
          </w:tcPr>
          <w:p>
            <w:pPr>
              <w:pStyle w:val="10"/>
              <w:spacing w:line="357" w:lineRule="exact"/>
              <w:ind w:left="7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《建设项目环境保护管理条例》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第九条  第三款  </w:t>
            </w:r>
            <w:r>
              <w:rPr>
                <w:sz w:val="24"/>
                <w:lang w:eastAsia="zh-CN"/>
              </w:rPr>
              <w:t>环境保护行政主管部门可以组织技术机构对建设项目</w:t>
            </w:r>
          </w:p>
          <w:p>
            <w:pPr>
              <w:pStyle w:val="10"/>
              <w:spacing w:before="16" w:line="312" w:lineRule="exact"/>
              <w:ind w:left="72" w:right="218"/>
              <w:jc w:val="both"/>
              <w:rPr>
                <w:sz w:val="24"/>
                <w:lang w:eastAsia="zh-CN"/>
              </w:rPr>
            </w:pPr>
            <w:r>
              <w:rPr>
                <w:sz w:val="24"/>
                <w:lang w:eastAsia="zh-CN"/>
              </w:rPr>
              <w:t>环境影响报告书、环境影响报告表进行技术评估，并承担相应费用； 技术机构应当对其提出的技术评估意见负责，不得向建设单位、从事环境影响评价工作的单位收取任何费用。</w:t>
            </w:r>
          </w:p>
          <w:p>
            <w:pPr>
              <w:pStyle w:val="10"/>
              <w:spacing w:before="205" w:line="365" w:lineRule="exact"/>
              <w:ind w:left="7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《建设项目环境保护管理条例》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第二十四条  </w:t>
            </w:r>
            <w:r>
              <w:rPr>
                <w:sz w:val="24"/>
                <w:lang w:eastAsia="zh-CN"/>
              </w:rPr>
              <w:t>违反本条例规定，技术机构向建设单位、从事环境影响评</w:t>
            </w:r>
          </w:p>
          <w:p>
            <w:pPr>
              <w:pStyle w:val="10"/>
              <w:spacing w:before="16" w:line="312" w:lineRule="exact"/>
              <w:ind w:left="72" w:right="218"/>
              <w:jc w:val="both"/>
              <w:rPr>
                <w:sz w:val="24"/>
                <w:lang w:eastAsia="zh-CN"/>
              </w:rPr>
            </w:pPr>
            <w:r>
              <w:rPr>
                <w:sz w:val="24"/>
                <w:lang w:eastAsia="zh-CN"/>
              </w:rPr>
              <w:t>价工作的单位收取费用的，由县级以上环境保护行政主管部门责令退还所收费用，处所收费用 1 倍以上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6" w:type="dxa"/>
            <w:gridSpan w:val="3"/>
          </w:tcPr>
          <w:p>
            <w:pPr>
              <w:pStyle w:val="10"/>
              <w:spacing w:line="485" w:lineRule="exact"/>
              <w:ind w:left="1491" w:right="1495"/>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5"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3" w:type="dxa"/>
          </w:tcPr>
          <w:p>
            <w:pPr>
              <w:pStyle w:val="10"/>
              <w:spacing w:before="42"/>
              <w:ind w:left="89" w:right="61"/>
              <w:jc w:val="center"/>
              <w:rPr>
                <w:rFonts w:ascii="Microsoft JhengHei" w:eastAsia="Microsoft JhengHei"/>
                <w:b/>
                <w:sz w:val="24"/>
              </w:rPr>
            </w:pPr>
            <w:r>
              <w:rPr>
                <w:rFonts w:hint="eastAsia" w:ascii="Microsoft JhengHei" w:eastAsia="Microsoft JhengHei"/>
                <w:b/>
                <w:sz w:val="24"/>
              </w:rPr>
              <w:t>要素</w:t>
            </w:r>
          </w:p>
        </w:tc>
        <w:tc>
          <w:tcPr>
            <w:tcW w:w="1993" w:type="dxa"/>
          </w:tcPr>
          <w:p>
            <w:pPr>
              <w:pStyle w:val="10"/>
              <w:spacing w:before="65"/>
              <w:ind w:left="566"/>
              <w:rPr>
                <w:rFonts w:ascii="Microsoft JhengHei" w:eastAsia="Microsoft JhengHei"/>
                <w:b/>
              </w:rPr>
            </w:pPr>
            <w:r>
              <w:rPr>
                <w:rFonts w:hint="eastAsia" w:ascii="Microsoft JhengHei" w:eastAsia="Microsoft JhengHei"/>
                <w:b/>
              </w:rPr>
              <w:t>具体条件</w:t>
            </w:r>
          </w:p>
        </w:tc>
        <w:tc>
          <w:tcPr>
            <w:tcW w:w="720" w:type="dxa"/>
          </w:tcPr>
          <w:p>
            <w:pPr>
              <w:pStyle w:val="10"/>
              <w:spacing w:line="257"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670" w:type="dxa"/>
          </w:tcPr>
          <w:p>
            <w:pPr>
              <w:pStyle w:val="10"/>
              <w:spacing w:before="65"/>
              <w:ind w:left="1590" w:right="1589"/>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5"/>
              <w:ind w:left="22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43" w:type="dxa"/>
            <w:vMerge w:val="restart"/>
          </w:tcPr>
          <w:p>
            <w:pPr>
              <w:pStyle w:val="10"/>
              <w:rPr>
                <w:sz w:val="24"/>
              </w:rPr>
            </w:pPr>
          </w:p>
          <w:p>
            <w:pPr>
              <w:pStyle w:val="10"/>
              <w:rPr>
                <w:sz w:val="24"/>
              </w:rPr>
            </w:pPr>
          </w:p>
          <w:p>
            <w:pPr>
              <w:pStyle w:val="10"/>
            </w:pPr>
          </w:p>
          <w:p>
            <w:pPr>
              <w:pStyle w:val="10"/>
              <w:spacing w:line="180" w:lineRule="auto"/>
              <w:ind w:left="490" w:right="83" w:hanging="360"/>
              <w:rPr>
                <w:rFonts w:ascii="Microsoft JhengHei" w:eastAsia="Microsoft JhengHei"/>
                <w:b/>
                <w:sz w:val="24"/>
              </w:rPr>
            </w:pPr>
            <w:r>
              <w:rPr>
                <w:rFonts w:hint="eastAsia" w:ascii="Microsoft JhengHei" w:eastAsia="Microsoft JhengHei"/>
                <w:b/>
                <w:sz w:val="24"/>
              </w:rPr>
              <w:t>对环境影响程度</w:t>
            </w:r>
          </w:p>
        </w:tc>
        <w:tc>
          <w:tcPr>
            <w:tcW w:w="1993" w:type="dxa"/>
            <w:vMerge w:val="restart"/>
          </w:tcPr>
          <w:p>
            <w:pPr>
              <w:pStyle w:val="10"/>
              <w:spacing w:before="7"/>
              <w:rPr>
                <w:sz w:val="24"/>
              </w:rPr>
            </w:pPr>
          </w:p>
          <w:p>
            <w:pPr>
              <w:pStyle w:val="10"/>
              <w:ind w:left="346"/>
            </w:pPr>
            <w:r>
              <w:t>违法行为类型</w:t>
            </w:r>
          </w:p>
        </w:tc>
        <w:tc>
          <w:tcPr>
            <w:tcW w:w="720" w:type="dxa"/>
            <w:vMerge w:val="restart"/>
          </w:tcPr>
          <w:p>
            <w:pPr>
              <w:pStyle w:val="10"/>
              <w:spacing w:before="7"/>
              <w:rPr>
                <w:sz w:val="24"/>
              </w:rPr>
            </w:pPr>
          </w:p>
          <w:p>
            <w:pPr>
              <w:pStyle w:val="10"/>
              <w:ind w:left="189"/>
            </w:pPr>
            <w:r>
              <w:t>20%</w:t>
            </w:r>
          </w:p>
        </w:tc>
        <w:tc>
          <w:tcPr>
            <w:tcW w:w="3670" w:type="dxa"/>
          </w:tcPr>
          <w:p>
            <w:pPr>
              <w:pStyle w:val="10"/>
              <w:spacing w:before="53"/>
              <w:ind w:left="102"/>
              <w:rPr>
                <w:sz w:val="24"/>
                <w:lang w:eastAsia="zh-CN"/>
              </w:rPr>
            </w:pPr>
            <w:r>
              <w:rPr>
                <w:sz w:val="24"/>
                <w:lang w:eastAsia="zh-CN"/>
              </w:rPr>
              <w:t>填报环境影响报告表的建设项目</w:t>
            </w:r>
          </w:p>
        </w:tc>
        <w:tc>
          <w:tcPr>
            <w:tcW w:w="1120" w:type="dxa"/>
          </w:tcPr>
          <w:p>
            <w:pPr>
              <w:pStyle w:val="10"/>
              <w:spacing w:before="53"/>
              <w:ind w:left="19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52"/>
              <w:ind w:left="102"/>
              <w:rPr>
                <w:sz w:val="24"/>
                <w:lang w:eastAsia="zh-CN"/>
              </w:rPr>
            </w:pPr>
            <w:r>
              <w:rPr>
                <w:sz w:val="24"/>
                <w:lang w:eastAsia="zh-CN"/>
              </w:rPr>
              <w:t>编制环境影响报告书的建设项目</w:t>
            </w:r>
          </w:p>
        </w:tc>
        <w:tc>
          <w:tcPr>
            <w:tcW w:w="1120" w:type="dxa"/>
          </w:tcPr>
          <w:p>
            <w:pPr>
              <w:pStyle w:val="10"/>
              <w:spacing w:before="52"/>
              <w:ind w:left="13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43" w:type="dxa"/>
            <w:vMerge w:val="continue"/>
          </w:tcPr>
          <w:p/>
        </w:tc>
        <w:tc>
          <w:tcPr>
            <w:tcW w:w="1993" w:type="dxa"/>
            <w:vMerge w:val="restart"/>
          </w:tcPr>
          <w:p>
            <w:pPr>
              <w:pStyle w:val="10"/>
            </w:pPr>
          </w:p>
          <w:p>
            <w:pPr>
              <w:pStyle w:val="10"/>
              <w:spacing w:before="10"/>
              <w:rPr>
                <w:sz w:val="21"/>
              </w:rPr>
            </w:pPr>
          </w:p>
          <w:p>
            <w:pPr>
              <w:pStyle w:val="10"/>
              <w:ind w:left="566"/>
            </w:pPr>
            <w:r>
              <w:t>收取金额</w:t>
            </w:r>
          </w:p>
        </w:tc>
        <w:tc>
          <w:tcPr>
            <w:tcW w:w="720" w:type="dxa"/>
            <w:vMerge w:val="restart"/>
          </w:tcPr>
          <w:p>
            <w:pPr>
              <w:pStyle w:val="10"/>
            </w:pPr>
          </w:p>
          <w:p>
            <w:pPr>
              <w:pStyle w:val="10"/>
              <w:spacing w:before="10"/>
              <w:rPr>
                <w:sz w:val="21"/>
              </w:rPr>
            </w:pPr>
          </w:p>
          <w:p>
            <w:pPr>
              <w:pStyle w:val="10"/>
              <w:ind w:left="189"/>
            </w:pPr>
            <w:r>
              <w:t>30%</w:t>
            </w:r>
          </w:p>
        </w:tc>
        <w:tc>
          <w:tcPr>
            <w:tcW w:w="3670" w:type="dxa"/>
          </w:tcPr>
          <w:p>
            <w:pPr>
              <w:pStyle w:val="10"/>
              <w:spacing w:before="53"/>
              <w:ind w:left="102"/>
              <w:rPr>
                <w:sz w:val="24"/>
              </w:rPr>
            </w:pPr>
            <w:r>
              <w:rPr>
                <w:sz w:val="24"/>
              </w:rPr>
              <w:t>收取费用 10 万以内的</w:t>
            </w:r>
          </w:p>
        </w:tc>
        <w:tc>
          <w:tcPr>
            <w:tcW w:w="1120" w:type="dxa"/>
          </w:tcPr>
          <w:p>
            <w:pPr>
              <w:pStyle w:val="10"/>
              <w:spacing w:before="53"/>
              <w:ind w:left="19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52"/>
              <w:ind w:left="102"/>
              <w:rPr>
                <w:sz w:val="24"/>
                <w:lang w:eastAsia="zh-CN"/>
              </w:rPr>
            </w:pPr>
            <w:r>
              <w:rPr>
                <w:spacing w:val="-12"/>
                <w:sz w:val="24"/>
                <w:lang w:eastAsia="zh-CN"/>
              </w:rPr>
              <w:t xml:space="preserve">收取费用 </w:t>
            </w:r>
            <w:r>
              <w:rPr>
                <w:sz w:val="24"/>
                <w:lang w:eastAsia="zh-CN"/>
              </w:rPr>
              <w:t>10</w:t>
            </w:r>
            <w:r>
              <w:rPr>
                <w:spacing w:val="-24"/>
                <w:sz w:val="24"/>
                <w:lang w:eastAsia="zh-CN"/>
              </w:rPr>
              <w:t xml:space="preserve"> 万以上 </w:t>
            </w:r>
            <w:r>
              <w:rPr>
                <w:sz w:val="24"/>
                <w:lang w:eastAsia="zh-CN"/>
              </w:rPr>
              <w:t>30</w:t>
            </w:r>
            <w:r>
              <w:rPr>
                <w:spacing w:val="-12"/>
                <w:sz w:val="24"/>
                <w:lang w:eastAsia="zh-CN"/>
              </w:rPr>
              <w:t xml:space="preserve"> 万以下的</w:t>
            </w:r>
          </w:p>
        </w:tc>
        <w:tc>
          <w:tcPr>
            <w:tcW w:w="1120" w:type="dxa"/>
          </w:tcPr>
          <w:p>
            <w:pPr>
              <w:pStyle w:val="10"/>
              <w:spacing w:before="52"/>
              <w:ind w:left="13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53"/>
              <w:ind w:left="102"/>
              <w:rPr>
                <w:sz w:val="24"/>
              </w:rPr>
            </w:pPr>
            <w:r>
              <w:rPr>
                <w:sz w:val="24"/>
              </w:rPr>
              <w:t>收取费用 30 万以上的</w:t>
            </w:r>
          </w:p>
        </w:tc>
        <w:tc>
          <w:tcPr>
            <w:tcW w:w="1120" w:type="dxa"/>
          </w:tcPr>
          <w:p>
            <w:pPr>
              <w:pStyle w:val="10"/>
              <w:spacing w:before="53"/>
              <w:ind w:left="136"/>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43" w:type="dxa"/>
            <w:vMerge w:val="restart"/>
          </w:tcPr>
          <w:p>
            <w:pPr>
              <w:pStyle w:val="10"/>
              <w:rPr>
                <w:sz w:val="24"/>
              </w:rPr>
            </w:pPr>
          </w:p>
          <w:p>
            <w:pPr>
              <w:pStyle w:val="10"/>
              <w:spacing w:before="7"/>
              <w:rPr>
                <w:sz w:val="17"/>
              </w:rPr>
            </w:pPr>
          </w:p>
          <w:p>
            <w:pPr>
              <w:pStyle w:val="10"/>
              <w:ind w:left="250"/>
              <w:rPr>
                <w:rFonts w:ascii="Microsoft JhengHei" w:eastAsia="Microsoft JhengHei"/>
                <w:b/>
                <w:sz w:val="24"/>
              </w:rPr>
            </w:pPr>
            <w:r>
              <w:rPr>
                <w:rFonts w:hint="eastAsia" w:ascii="Microsoft JhengHei" w:eastAsia="Microsoft JhengHei"/>
                <w:b/>
                <w:sz w:val="24"/>
              </w:rPr>
              <w:t>违法频次</w:t>
            </w:r>
          </w:p>
        </w:tc>
        <w:tc>
          <w:tcPr>
            <w:tcW w:w="1993" w:type="dxa"/>
            <w:vMerge w:val="restart"/>
          </w:tcPr>
          <w:p>
            <w:pPr>
              <w:pStyle w:val="10"/>
            </w:pPr>
          </w:p>
          <w:p>
            <w:pPr>
              <w:pStyle w:val="10"/>
              <w:spacing w:before="8"/>
              <w:rPr>
                <w:sz w:val="26"/>
              </w:rPr>
            </w:pPr>
          </w:p>
          <w:p>
            <w:pPr>
              <w:pStyle w:val="10"/>
              <w:ind w:left="235"/>
            </w:pPr>
            <w:r>
              <w:t>一年内违法次数</w:t>
            </w:r>
          </w:p>
        </w:tc>
        <w:tc>
          <w:tcPr>
            <w:tcW w:w="720" w:type="dxa"/>
            <w:vMerge w:val="restart"/>
          </w:tcPr>
          <w:p>
            <w:pPr>
              <w:pStyle w:val="10"/>
            </w:pPr>
          </w:p>
          <w:p>
            <w:pPr>
              <w:pStyle w:val="10"/>
              <w:spacing w:before="8"/>
              <w:rPr>
                <w:sz w:val="26"/>
              </w:rPr>
            </w:pPr>
          </w:p>
          <w:p>
            <w:pPr>
              <w:pStyle w:val="10"/>
              <w:ind w:left="189"/>
            </w:pPr>
            <w:r>
              <w:t>20%</w:t>
            </w:r>
          </w:p>
        </w:tc>
        <w:tc>
          <w:tcPr>
            <w:tcW w:w="3670" w:type="dxa"/>
          </w:tcPr>
          <w:p>
            <w:pPr>
              <w:pStyle w:val="10"/>
              <w:spacing w:before="6"/>
              <w:ind w:left="102"/>
              <w:rPr>
                <w:sz w:val="24"/>
              </w:rPr>
            </w:pPr>
            <w:r>
              <w:rPr>
                <w:sz w:val="24"/>
              </w:rPr>
              <w:t>首次实施违法行为的</w:t>
            </w:r>
          </w:p>
        </w:tc>
        <w:tc>
          <w:tcPr>
            <w:tcW w:w="1120" w:type="dxa"/>
          </w:tcPr>
          <w:p>
            <w:pPr>
              <w:pStyle w:val="10"/>
              <w:spacing w:before="22"/>
              <w:ind w:left="114" w:right="11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5"/>
              <w:ind w:left="102"/>
              <w:rPr>
                <w:sz w:val="24"/>
              </w:rPr>
            </w:pPr>
            <w:r>
              <w:rPr>
                <w:sz w:val="24"/>
              </w:rPr>
              <w:t>再次实施违法行为的</w:t>
            </w:r>
          </w:p>
        </w:tc>
        <w:tc>
          <w:tcPr>
            <w:tcW w:w="1120" w:type="dxa"/>
          </w:tcPr>
          <w:p>
            <w:pPr>
              <w:pStyle w:val="10"/>
              <w:spacing w:before="23"/>
              <w:ind w:left="114" w:right="11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6"/>
              <w:ind w:left="102"/>
              <w:rPr>
                <w:sz w:val="24"/>
                <w:lang w:eastAsia="zh-CN"/>
              </w:rPr>
            </w:pPr>
            <w:r>
              <w:rPr>
                <w:sz w:val="24"/>
                <w:lang w:eastAsia="zh-CN"/>
              </w:rPr>
              <w:t>第三次实施违法行为的</w:t>
            </w:r>
          </w:p>
        </w:tc>
        <w:tc>
          <w:tcPr>
            <w:tcW w:w="1120" w:type="dxa"/>
          </w:tcPr>
          <w:p>
            <w:pPr>
              <w:pStyle w:val="10"/>
              <w:spacing w:before="22"/>
              <w:ind w:left="114" w:right="11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5"/>
              <w:ind w:left="102"/>
              <w:rPr>
                <w:sz w:val="24"/>
                <w:lang w:eastAsia="zh-CN"/>
              </w:rPr>
            </w:pPr>
            <w:r>
              <w:rPr>
                <w:sz w:val="24"/>
                <w:lang w:eastAsia="zh-CN"/>
              </w:rPr>
              <w:t>三次以上实施违法行为的</w:t>
            </w:r>
          </w:p>
        </w:tc>
        <w:tc>
          <w:tcPr>
            <w:tcW w:w="1120" w:type="dxa"/>
          </w:tcPr>
          <w:p>
            <w:pPr>
              <w:pStyle w:val="10"/>
              <w:spacing w:before="21"/>
              <w:ind w:left="114" w:right="11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43" w:type="dxa"/>
            <w:vMerge w:val="restart"/>
          </w:tcPr>
          <w:p>
            <w:pPr>
              <w:pStyle w:val="10"/>
              <w:spacing w:before="110" w:line="180" w:lineRule="auto"/>
              <w:ind w:left="250" w:right="203"/>
              <w:rPr>
                <w:rFonts w:ascii="Microsoft JhengHei" w:eastAsia="Microsoft JhengHei"/>
                <w:b/>
                <w:sz w:val="24"/>
              </w:rPr>
            </w:pPr>
            <w:r>
              <w:rPr>
                <w:rFonts w:hint="eastAsia" w:ascii="Microsoft JhengHei" w:eastAsia="Microsoft JhengHei"/>
                <w:b/>
                <w:sz w:val="24"/>
              </w:rPr>
              <w:t>配合调查取证情况</w:t>
            </w:r>
          </w:p>
        </w:tc>
        <w:tc>
          <w:tcPr>
            <w:tcW w:w="1993" w:type="dxa"/>
            <w:vMerge w:val="restart"/>
          </w:tcPr>
          <w:p>
            <w:pPr>
              <w:pStyle w:val="10"/>
              <w:spacing w:before="128" w:line="312" w:lineRule="exact"/>
              <w:ind w:left="886" w:right="117" w:hanging="720"/>
              <w:rPr>
                <w:sz w:val="24"/>
              </w:rPr>
            </w:pPr>
            <w:r>
              <w:rPr>
                <w:sz w:val="24"/>
              </w:rPr>
              <w:t>是否配合执法检查</w:t>
            </w:r>
          </w:p>
        </w:tc>
        <w:tc>
          <w:tcPr>
            <w:tcW w:w="720" w:type="dxa"/>
            <w:vMerge w:val="restart"/>
          </w:tcPr>
          <w:p>
            <w:pPr>
              <w:pStyle w:val="10"/>
              <w:spacing w:before="5"/>
              <w:rPr>
                <w:sz w:val="19"/>
              </w:rPr>
            </w:pPr>
          </w:p>
          <w:p>
            <w:pPr>
              <w:pStyle w:val="10"/>
              <w:ind w:left="174"/>
              <w:rPr>
                <w:sz w:val="24"/>
              </w:rPr>
            </w:pPr>
            <w:r>
              <w:rPr>
                <w:sz w:val="24"/>
              </w:rPr>
              <w:t>10%</w:t>
            </w:r>
          </w:p>
        </w:tc>
        <w:tc>
          <w:tcPr>
            <w:tcW w:w="3670" w:type="dxa"/>
          </w:tcPr>
          <w:p>
            <w:pPr>
              <w:pStyle w:val="10"/>
              <w:spacing w:before="28"/>
              <w:ind w:left="102"/>
              <w:rPr>
                <w:sz w:val="24"/>
              </w:rPr>
            </w:pPr>
            <w:r>
              <w:rPr>
                <w:sz w:val="24"/>
              </w:rPr>
              <w:t>不配合检查的</w:t>
            </w:r>
          </w:p>
        </w:tc>
        <w:tc>
          <w:tcPr>
            <w:tcW w:w="1120" w:type="dxa"/>
          </w:tcPr>
          <w:p>
            <w:pPr>
              <w:pStyle w:val="10"/>
              <w:spacing w:before="28"/>
              <w:ind w:left="19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27"/>
              <w:ind w:left="102"/>
              <w:rPr>
                <w:sz w:val="24"/>
              </w:rPr>
            </w:pPr>
            <w:r>
              <w:rPr>
                <w:sz w:val="24"/>
              </w:rPr>
              <w:t>配合检查的</w:t>
            </w:r>
          </w:p>
        </w:tc>
        <w:tc>
          <w:tcPr>
            <w:tcW w:w="1120" w:type="dxa"/>
          </w:tcPr>
          <w:p>
            <w:pPr>
              <w:pStyle w:val="10"/>
              <w:spacing w:before="27"/>
              <w:ind w:left="114" w:right="11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exact"/>
        </w:trPr>
        <w:tc>
          <w:tcPr>
            <w:tcW w:w="1443" w:type="dxa"/>
            <w:vMerge w:val="restart"/>
          </w:tcPr>
          <w:p>
            <w:pPr>
              <w:pStyle w:val="10"/>
              <w:spacing w:line="250" w:lineRule="exact"/>
              <w:ind w:left="130"/>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0" w:right="8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3" w:type="dxa"/>
            <w:vMerge w:val="restart"/>
          </w:tcPr>
          <w:p>
            <w:pPr>
              <w:pStyle w:val="10"/>
              <w:spacing w:before="148" w:line="312" w:lineRule="exact"/>
              <w:ind w:left="286" w:right="117" w:hanging="120"/>
              <w:rPr>
                <w:sz w:val="24"/>
                <w:lang w:eastAsia="zh-CN"/>
              </w:rPr>
            </w:pPr>
            <w:r>
              <w:rPr>
                <w:sz w:val="24"/>
                <w:lang w:eastAsia="zh-CN"/>
              </w:rPr>
              <w:t>是否造成社会影响或生态破坏</w:t>
            </w:r>
          </w:p>
        </w:tc>
        <w:tc>
          <w:tcPr>
            <w:tcW w:w="720" w:type="dxa"/>
            <w:vMerge w:val="restart"/>
          </w:tcPr>
          <w:p>
            <w:pPr>
              <w:pStyle w:val="10"/>
              <w:spacing w:before="12"/>
              <w:rPr>
                <w:sz w:val="20"/>
                <w:lang w:eastAsia="zh-CN"/>
              </w:rPr>
            </w:pPr>
          </w:p>
          <w:p>
            <w:pPr>
              <w:pStyle w:val="10"/>
              <w:ind w:left="174"/>
              <w:rPr>
                <w:sz w:val="24"/>
              </w:rPr>
            </w:pPr>
            <w:r>
              <w:rPr>
                <w:sz w:val="24"/>
              </w:rPr>
              <w:t>20%</w:t>
            </w:r>
          </w:p>
        </w:tc>
        <w:tc>
          <w:tcPr>
            <w:tcW w:w="3670" w:type="dxa"/>
          </w:tcPr>
          <w:p>
            <w:pPr>
              <w:pStyle w:val="10"/>
              <w:spacing w:before="43"/>
              <w:ind w:left="102"/>
              <w:rPr>
                <w:sz w:val="24"/>
                <w:lang w:eastAsia="zh-CN"/>
              </w:rPr>
            </w:pPr>
            <w:r>
              <w:rPr>
                <w:sz w:val="24"/>
                <w:lang w:eastAsia="zh-CN"/>
              </w:rPr>
              <w:t>造成社会影响或生态破坏的</w:t>
            </w:r>
          </w:p>
        </w:tc>
        <w:tc>
          <w:tcPr>
            <w:tcW w:w="1120" w:type="dxa"/>
          </w:tcPr>
          <w:p>
            <w:pPr>
              <w:pStyle w:val="10"/>
              <w:spacing w:before="43"/>
              <w:ind w:left="196"/>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1443" w:type="dxa"/>
            <w:vMerge w:val="continue"/>
          </w:tcPr>
          <w:p/>
        </w:tc>
        <w:tc>
          <w:tcPr>
            <w:tcW w:w="1993" w:type="dxa"/>
            <w:vMerge w:val="continue"/>
          </w:tcPr>
          <w:p/>
        </w:tc>
        <w:tc>
          <w:tcPr>
            <w:tcW w:w="720" w:type="dxa"/>
            <w:vMerge w:val="continue"/>
          </w:tcPr>
          <w:p/>
        </w:tc>
        <w:tc>
          <w:tcPr>
            <w:tcW w:w="3670" w:type="dxa"/>
          </w:tcPr>
          <w:p>
            <w:pPr>
              <w:pStyle w:val="10"/>
              <w:spacing w:before="31"/>
              <w:ind w:left="102"/>
              <w:rPr>
                <w:sz w:val="24"/>
                <w:lang w:eastAsia="zh-CN"/>
              </w:rPr>
            </w:pPr>
            <w:r>
              <w:rPr>
                <w:sz w:val="24"/>
                <w:lang w:eastAsia="zh-CN"/>
              </w:rPr>
              <w:t>未造成社会影响与生态破坏的</w:t>
            </w:r>
          </w:p>
        </w:tc>
        <w:tc>
          <w:tcPr>
            <w:tcW w:w="1120" w:type="dxa"/>
          </w:tcPr>
          <w:p>
            <w:pPr>
              <w:pStyle w:val="10"/>
              <w:spacing w:before="31"/>
              <w:ind w:left="114" w:right="113"/>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p>
      <w:pPr>
        <w:pStyle w:val="3"/>
        <w:rPr>
          <w:sz w:val="20"/>
        </w:rPr>
      </w:pPr>
      <w:r>
        <w:pict>
          <v:shape id="_x0000_s1072" o:spid="_x0000_s1072" o:spt="202" type="#_x0000_t202" style="position:absolute;left:0pt;margin-left:74.85pt;margin-top:72pt;height:683.1pt;width:451.5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850"/>
                    <w:gridCol w:w="680"/>
                    <w:gridCol w:w="391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9016" w:type="dxa"/>
                        <w:gridSpan w:val="5"/>
                      </w:tcPr>
                      <w:p>
                        <w:pPr>
                          <w:pStyle w:val="10"/>
                          <w:spacing w:before="32"/>
                          <w:ind w:left="206"/>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6" w:type="dxa"/>
                      </w:tcPr>
                      <w:p>
                        <w:pPr>
                          <w:pStyle w:val="10"/>
                          <w:spacing w:before="13"/>
                          <w:ind w:left="120" w:right="124"/>
                          <w:jc w:val="center"/>
                          <w:rPr>
                            <w:rFonts w:ascii="Microsoft JhengHei" w:eastAsia="Microsoft JhengHei"/>
                            <w:b/>
                            <w:sz w:val="28"/>
                          </w:rPr>
                        </w:pPr>
                        <w:r>
                          <w:rPr>
                            <w:rFonts w:hint="eastAsia" w:ascii="Microsoft JhengHei" w:eastAsia="Microsoft JhengHei"/>
                            <w:b/>
                            <w:sz w:val="28"/>
                          </w:rPr>
                          <w:t>序号</w:t>
                        </w:r>
                      </w:p>
                    </w:tc>
                    <w:tc>
                      <w:tcPr>
                        <w:tcW w:w="7540" w:type="dxa"/>
                        <w:gridSpan w:val="4"/>
                      </w:tcPr>
                      <w:p>
                        <w:pPr>
                          <w:pStyle w:val="10"/>
                          <w:spacing w:before="135"/>
                          <w:ind w:left="3625" w:right="3624"/>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exact"/>
                    </w:trPr>
                    <w:tc>
                      <w:tcPr>
                        <w:tcW w:w="1476" w:type="dxa"/>
                      </w:tcPr>
                      <w:p>
                        <w:pPr>
                          <w:pStyle w:val="10"/>
                          <w:spacing w:before="170"/>
                          <w:ind w:left="120" w:right="124"/>
                          <w:jc w:val="center"/>
                          <w:rPr>
                            <w:rFonts w:ascii="Microsoft JhengHei" w:eastAsia="Microsoft JhengHei"/>
                            <w:b/>
                            <w:sz w:val="28"/>
                          </w:rPr>
                        </w:pPr>
                        <w:r>
                          <w:rPr>
                            <w:rFonts w:hint="eastAsia" w:ascii="Microsoft JhengHei" w:eastAsia="Microsoft JhengHei"/>
                            <w:b/>
                            <w:sz w:val="28"/>
                          </w:rPr>
                          <w:t>违法行为</w:t>
                        </w:r>
                      </w:p>
                    </w:tc>
                    <w:tc>
                      <w:tcPr>
                        <w:tcW w:w="7540" w:type="dxa"/>
                        <w:gridSpan w:val="4"/>
                      </w:tcPr>
                      <w:p>
                        <w:pPr>
                          <w:pStyle w:val="10"/>
                          <w:spacing w:before="8" w:line="312" w:lineRule="exact"/>
                          <w:ind w:left="9" w:right="78"/>
                          <w:jc w:val="both"/>
                          <w:rPr>
                            <w:sz w:val="24"/>
                            <w:lang w:eastAsia="zh-CN"/>
                          </w:rPr>
                        </w:pPr>
                        <w:r>
                          <w:rPr>
                            <w:sz w:val="24"/>
                            <w:lang w:eastAsia="zh-CN"/>
                          </w:rPr>
                          <w:t>以拒绝进入现场等方式拒不接受生态环境主管部门及其环境执法机构或者其他负有大气环境保护监督管理职责的部门的监督检查，或者在接受监督检查时弄虚作假的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8" w:hRule="exact"/>
                    </w:trPr>
                    <w:tc>
                      <w:tcPr>
                        <w:tcW w:w="147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32"/>
                            <w:lang w:eastAsia="zh-CN"/>
                          </w:rPr>
                        </w:pPr>
                      </w:p>
                      <w:p>
                        <w:pPr>
                          <w:pStyle w:val="10"/>
                          <w:ind w:left="120" w:right="124"/>
                          <w:jc w:val="center"/>
                          <w:rPr>
                            <w:rFonts w:ascii="Microsoft JhengHei" w:eastAsia="Microsoft JhengHei"/>
                            <w:b/>
                            <w:sz w:val="28"/>
                          </w:rPr>
                        </w:pPr>
                        <w:r>
                          <w:rPr>
                            <w:rFonts w:hint="eastAsia" w:ascii="Microsoft JhengHei" w:eastAsia="Microsoft JhengHei"/>
                            <w:b/>
                            <w:sz w:val="28"/>
                          </w:rPr>
                          <w:t>处罚依据</w:t>
                        </w:r>
                      </w:p>
                    </w:tc>
                    <w:tc>
                      <w:tcPr>
                        <w:tcW w:w="7540" w:type="dxa"/>
                        <w:gridSpan w:val="4"/>
                      </w:tcPr>
                      <w:p>
                        <w:pPr>
                          <w:pStyle w:val="10"/>
                          <w:spacing w:line="267"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第二十九条  </w:t>
                        </w:r>
                        <w:r>
                          <w:rPr>
                            <w:sz w:val="24"/>
                            <w:lang w:eastAsia="zh-CN"/>
                          </w:rPr>
                          <w:t>生态环境主管部门及其环境执法机构和其他负有大气环境</w:t>
                        </w:r>
                      </w:p>
                      <w:p>
                        <w:pPr>
                          <w:pStyle w:val="10"/>
                          <w:spacing w:before="16" w:line="312" w:lineRule="exact"/>
                          <w:ind w:left="9" w:right="78"/>
                          <w:jc w:val="both"/>
                          <w:rPr>
                            <w:sz w:val="24"/>
                            <w:lang w:eastAsia="zh-CN"/>
                          </w:rPr>
                        </w:pPr>
                        <w:r>
                          <w:rPr>
                            <w:sz w:val="24"/>
                            <w:lang w:eastAsia="zh-CN"/>
                          </w:rPr>
                          <w:t>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第九十八条  </w:t>
                        </w:r>
                        <w:r>
                          <w:rPr>
                            <w:spacing w:val="-7"/>
                            <w:sz w:val="24"/>
                            <w:lang w:eastAsia="zh-CN"/>
                          </w:rPr>
                          <w:t>违反本法规定，以拒绝进入现场等方式拒不接受生态环境主</w:t>
                        </w:r>
                      </w:p>
                      <w:p>
                        <w:pPr>
                          <w:pStyle w:val="10"/>
                          <w:spacing w:before="16" w:line="312" w:lineRule="exact"/>
                          <w:ind w:left="9" w:right="78"/>
                          <w:jc w:val="both"/>
                          <w:rPr>
                            <w:sz w:val="24"/>
                            <w:lang w:eastAsia="zh-CN"/>
                          </w:rPr>
                        </w:pPr>
                        <w:r>
                          <w:rPr>
                            <w:sz w:val="24"/>
                            <w:lang w:eastAsia="zh-CN"/>
                          </w:rPr>
                          <w:t>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06" w:type="dxa"/>
                        <w:gridSpan w:val="3"/>
                      </w:tcPr>
                      <w:p>
                        <w:pPr>
                          <w:pStyle w:val="10"/>
                          <w:spacing w:line="484" w:lineRule="exact"/>
                          <w:ind w:left="1419" w:right="1417"/>
                          <w:jc w:val="center"/>
                          <w:rPr>
                            <w:rFonts w:ascii="Microsoft JhengHei" w:eastAsia="Microsoft JhengHei"/>
                            <w:b/>
                            <w:sz w:val="28"/>
                          </w:rPr>
                        </w:pPr>
                        <w:r>
                          <w:rPr>
                            <w:rFonts w:hint="eastAsia" w:ascii="Microsoft JhengHei" w:eastAsia="Microsoft JhengHei"/>
                            <w:b/>
                            <w:sz w:val="28"/>
                          </w:rPr>
                          <w:t>裁量要素</w:t>
                        </w:r>
                      </w:p>
                    </w:tc>
                    <w:tc>
                      <w:tcPr>
                        <w:tcW w:w="5010" w:type="dxa"/>
                        <w:gridSpan w:val="2"/>
                      </w:tcPr>
                      <w:p>
                        <w:pPr>
                          <w:pStyle w:val="10"/>
                          <w:spacing w:line="484" w:lineRule="exact"/>
                          <w:ind w:left="1920" w:right="19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before="43"/>
                          <w:ind w:left="127" w:right="124"/>
                          <w:jc w:val="center"/>
                          <w:rPr>
                            <w:rFonts w:ascii="Microsoft JhengHei" w:eastAsia="Microsoft JhengHei"/>
                            <w:b/>
                            <w:sz w:val="24"/>
                          </w:rPr>
                        </w:pPr>
                        <w:r>
                          <w:rPr>
                            <w:rFonts w:hint="eastAsia" w:ascii="Microsoft JhengHei" w:eastAsia="Microsoft JhengHei"/>
                            <w:b/>
                            <w:sz w:val="24"/>
                          </w:rPr>
                          <w:t>要素</w:t>
                        </w:r>
                      </w:p>
                    </w:tc>
                    <w:tc>
                      <w:tcPr>
                        <w:tcW w:w="1850" w:type="dxa"/>
                      </w:tcPr>
                      <w:p>
                        <w:pPr>
                          <w:pStyle w:val="10"/>
                          <w:spacing w:before="66"/>
                          <w:ind w:left="480"/>
                          <w:rPr>
                            <w:rFonts w:ascii="Microsoft JhengHei" w:eastAsia="Microsoft JhengHei"/>
                            <w:b/>
                          </w:rPr>
                        </w:pPr>
                        <w:r>
                          <w:rPr>
                            <w:rFonts w:hint="eastAsia" w:ascii="Microsoft JhengHei" w:eastAsia="Microsoft JhengHei"/>
                            <w:b/>
                          </w:rPr>
                          <w:t>具体条件</w:t>
                        </w:r>
                      </w:p>
                    </w:tc>
                    <w:tc>
                      <w:tcPr>
                        <w:tcW w:w="680" w:type="dxa"/>
                      </w:tcPr>
                      <w:p>
                        <w:pPr>
                          <w:pStyle w:val="10"/>
                          <w:spacing w:line="258"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910" w:type="dxa"/>
                      </w:tcPr>
                      <w:p>
                        <w:pPr>
                          <w:pStyle w:val="10"/>
                          <w:spacing w:before="66"/>
                          <w:ind w:left="1711" w:right="1709"/>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right="210"/>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rPr>
                            <w:sz w:val="24"/>
                          </w:rPr>
                        </w:pPr>
                      </w:p>
                      <w:p>
                        <w:pPr>
                          <w:pStyle w:val="10"/>
                          <w:rPr>
                            <w:sz w:val="24"/>
                          </w:rPr>
                        </w:pPr>
                      </w:p>
                      <w:p>
                        <w:pPr>
                          <w:pStyle w:val="10"/>
                          <w:spacing w:before="3"/>
                          <w:rPr>
                            <w:sz w:val="24"/>
                          </w:rPr>
                        </w:pPr>
                      </w:p>
                      <w:p>
                        <w:pPr>
                          <w:pStyle w:val="10"/>
                          <w:spacing w:before="1" w:line="180" w:lineRule="auto"/>
                          <w:ind w:left="494" w:right="112" w:hanging="360"/>
                          <w:rPr>
                            <w:rFonts w:ascii="Microsoft JhengHei" w:eastAsia="Microsoft JhengHei"/>
                            <w:b/>
                            <w:sz w:val="24"/>
                          </w:rPr>
                        </w:pPr>
                        <w:r>
                          <w:rPr>
                            <w:rFonts w:hint="eastAsia" w:ascii="Microsoft JhengHei" w:eastAsia="Microsoft JhengHei"/>
                            <w:b/>
                            <w:sz w:val="24"/>
                          </w:rPr>
                          <w:t>对环境影响程度</w:t>
                        </w:r>
                      </w:p>
                    </w:tc>
                    <w:tc>
                      <w:tcPr>
                        <w:tcW w:w="1850" w:type="dxa"/>
                        <w:vMerge w:val="restart"/>
                      </w:tcPr>
                      <w:p>
                        <w:pPr>
                          <w:pStyle w:val="10"/>
                          <w:rPr>
                            <w:sz w:val="24"/>
                          </w:rPr>
                        </w:pPr>
                      </w:p>
                      <w:p>
                        <w:pPr>
                          <w:pStyle w:val="10"/>
                          <w:spacing w:before="4"/>
                        </w:pPr>
                      </w:p>
                      <w:p>
                        <w:pPr>
                          <w:pStyle w:val="10"/>
                          <w:spacing w:before="1"/>
                          <w:ind w:left="199"/>
                          <w:rPr>
                            <w:sz w:val="24"/>
                          </w:rPr>
                        </w:pPr>
                        <w:r>
                          <w:rPr>
                            <w:sz w:val="24"/>
                          </w:rPr>
                          <w:t>拒绝检查情形</w:t>
                        </w:r>
                      </w:p>
                    </w:tc>
                    <w:tc>
                      <w:tcPr>
                        <w:tcW w:w="680" w:type="dxa"/>
                        <w:vMerge w:val="restart"/>
                      </w:tcPr>
                      <w:p>
                        <w:pPr>
                          <w:pStyle w:val="10"/>
                          <w:rPr>
                            <w:sz w:val="24"/>
                          </w:rPr>
                        </w:pPr>
                      </w:p>
                      <w:p>
                        <w:pPr>
                          <w:pStyle w:val="10"/>
                          <w:rPr>
                            <w:sz w:val="24"/>
                          </w:rPr>
                        </w:pPr>
                      </w:p>
                      <w:p>
                        <w:pPr>
                          <w:pStyle w:val="10"/>
                          <w:spacing w:before="3"/>
                          <w:rPr>
                            <w:sz w:val="35"/>
                          </w:rPr>
                        </w:pPr>
                      </w:p>
                      <w:p>
                        <w:pPr>
                          <w:pStyle w:val="10"/>
                          <w:ind w:left="154"/>
                          <w:rPr>
                            <w:sz w:val="24"/>
                          </w:rPr>
                        </w:pPr>
                        <w:r>
                          <w:rPr>
                            <w:sz w:val="24"/>
                          </w:rPr>
                          <w:t>50%</w:t>
                        </w:r>
                      </w:p>
                    </w:tc>
                    <w:tc>
                      <w:tcPr>
                        <w:tcW w:w="3910" w:type="dxa"/>
                      </w:tcPr>
                      <w:p>
                        <w:pPr>
                          <w:pStyle w:val="10"/>
                          <w:spacing w:line="278" w:lineRule="exact"/>
                          <w:ind w:left="103"/>
                          <w:rPr>
                            <w:sz w:val="24"/>
                            <w:lang w:eastAsia="zh-CN"/>
                          </w:rPr>
                        </w:pPr>
                        <w:r>
                          <w:rPr>
                            <w:sz w:val="24"/>
                            <w:lang w:eastAsia="zh-CN"/>
                          </w:rPr>
                          <w:t>迟滞 10 分钟以上 30 分钟以内</w:t>
                        </w:r>
                      </w:p>
                    </w:tc>
                    <w:tc>
                      <w:tcPr>
                        <w:tcW w:w="1100" w:type="dxa"/>
                      </w:tcPr>
                      <w:p>
                        <w:pPr>
                          <w:pStyle w:val="10"/>
                          <w:spacing w:line="278" w:lineRule="exact"/>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7" w:lineRule="exact"/>
                          <w:ind w:left="103"/>
                          <w:rPr>
                            <w:sz w:val="24"/>
                          </w:rPr>
                        </w:pPr>
                        <w:r>
                          <w:rPr>
                            <w:sz w:val="24"/>
                          </w:rPr>
                          <w:t>迟滞超过半小时</w:t>
                        </w:r>
                      </w:p>
                    </w:tc>
                    <w:tc>
                      <w:tcPr>
                        <w:tcW w:w="1100" w:type="dxa"/>
                      </w:tcPr>
                      <w:p>
                        <w:pPr>
                          <w:pStyle w:val="10"/>
                          <w:spacing w:line="277" w:lineRule="exact"/>
                          <w:ind w:right="124"/>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7" w:lineRule="exact"/>
                          <w:ind w:left="103"/>
                          <w:rPr>
                            <w:sz w:val="24"/>
                          </w:rPr>
                        </w:pPr>
                        <w:r>
                          <w:rPr>
                            <w:sz w:val="24"/>
                          </w:rPr>
                          <w:t>阻碍或隐匿部分资料</w:t>
                        </w:r>
                      </w:p>
                    </w:tc>
                    <w:tc>
                      <w:tcPr>
                        <w:tcW w:w="1100" w:type="dxa"/>
                      </w:tcPr>
                      <w:p>
                        <w:pPr>
                          <w:pStyle w:val="10"/>
                          <w:spacing w:line="277" w:lineRule="exact"/>
                          <w:ind w:right="124"/>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7" w:lineRule="exact"/>
                          <w:ind w:left="103"/>
                          <w:rPr>
                            <w:sz w:val="24"/>
                            <w:lang w:eastAsia="zh-CN"/>
                          </w:rPr>
                        </w:pPr>
                        <w:r>
                          <w:rPr>
                            <w:spacing w:val="-8"/>
                            <w:sz w:val="24"/>
                            <w:lang w:eastAsia="zh-CN"/>
                          </w:rPr>
                          <w:t>围堵、留滞执法人员或拒绝提供资料</w:t>
                        </w:r>
                      </w:p>
                    </w:tc>
                    <w:tc>
                      <w:tcPr>
                        <w:tcW w:w="1100" w:type="dxa"/>
                      </w:tcPr>
                      <w:p>
                        <w:pPr>
                          <w:pStyle w:val="10"/>
                          <w:spacing w:line="277" w:lineRule="exact"/>
                          <w:ind w:right="124"/>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6" w:lineRule="exact"/>
                          <w:ind w:left="103"/>
                          <w:rPr>
                            <w:sz w:val="24"/>
                          </w:rPr>
                        </w:pPr>
                        <w:r>
                          <w:rPr>
                            <w:sz w:val="24"/>
                          </w:rPr>
                          <w:t>暴力抗法</w:t>
                        </w:r>
                      </w:p>
                    </w:tc>
                    <w:tc>
                      <w:tcPr>
                        <w:tcW w:w="1100" w:type="dxa"/>
                      </w:tcPr>
                      <w:p>
                        <w:pPr>
                          <w:pStyle w:val="10"/>
                          <w:spacing w:line="276" w:lineRule="exact"/>
                          <w:ind w:right="124"/>
                          <w:jc w:val="right"/>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restart"/>
                      </w:tcPr>
                      <w:p>
                        <w:pPr>
                          <w:pStyle w:val="10"/>
                          <w:spacing w:before="10"/>
                          <w:rPr>
                            <w:sz w:val="21"/>
                          </w:rPr>
                        </w:pPr>
                      </w:p>
                      <w:p>
                        <w:pPr>
                          <w:pStyle w:val="10"/>
                          <w:spacing w:before="1"/>
                          <w:ind w:left="199"/>
                          <w:rPr>
                            <w:sz w:val="24"/>
                          </w:rPr>
                        </w:pPr>
                        <w:r>
                          <w:rPr>
                            <w:sz w:val="24"/>
                          </w:rPr>
                          <w:t>弄虚作假情形</w:t>
                        </w:r>
                      </w:p>
                    </w:tc>
                    <w:tc>
                      <w:tcPr>
                        <w:tcW w:w="680" w:type="dxa"/>
                        <w:vMerge w:val="continue"/>
                      </w:tcPr>
                      <w:p/>
                    </w:tc>
                    <w:tc>
                      <w:tcPr>
                        <w:tcW w:w="3910" w:type="dxa"/>
                      </w:tcPr>
                      <w:p>
                        <w:pPr>
                          <w:pStyle w:val="10"/>
                          <w:spacing w:line="278" w:lineRule="exact"/>
                          <w:ind w:left="103"/>
                          <w:rPr>
                            <w:sz w:val="24"/>
                            <w:lang w:eastAsia="zh-CN"/>
                          </w:rPr>
                        </w:pPr>
                        <w:r>
                          <w:rPr>
                            <w:sz w:val="24"/>
                            <w:lang w:eastAsia="zh-CN"/>
                          </w:rPr>
                          <w:t>提供非关键性假信息的</w:t>
                        </w:r>
                      </w:p>
                    </w:tc>
                    <w:tc>
                      <w:tcPr>
                        <w:tcW w:w="1100" w:type="dxa"/>
                      </w:tcPr>
                      <w:p>
                        <w:pPr>
                          <w:pStyle w:val="10"/>
                          <w:spacing w:line="278" w:lineRule="exact"/>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8" w:lineRule="exact"/>
                          <w:ind w:left="103"/>
                          <w:rPr>
                            <w:sz w:val="24"/>
                          </w:rPr>
                        </w:pPr>
                        <w:r>
                          <w:rPr>
                            <w:sz w:val="24"/>
                          </w:rPr>
                          <w:t>提供关键性假信息的</w:t>
                        </w:r>
                      </w:p>
                    </w:tc>
                    <w:tc>
                      <w:tcPr>
                        <w:tcW w:w="1100" w:type="dxa"/>
                      </w:tcPr>
                      <w:p>
                        <w:pPr>
                          <w:pStyle w:val="10"/>
                          <w:spacing w:line="278" w:lineRule="exact"/>
                          <w:ind w:right="124"/>
                          <w:jc w:val="right"/>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7" w:lineRule="exact"/>
                          <w:ind w:left="103"/>
                          <w:rPr>
                            <w:sz w:val="24"/>
                          </w:rPr>
                        </w:pPr>
                        <w:r>
                          <w:rPr>
                            <w:sz w:val="24"/>
                          </w:rPr>
                          <w:t>伪造现场或证据的</w:t>
                        </w:r>
                      </w:p>
                    </w:tc>
                    <w:tc>
                      <w:tcPr>
                        <w:tcW w:w="1100" w:type="dxa"/>
                      </w:tcPr>
                      <w:p>
                        <w:pPr>
                          <w:pStyle w:val="10"/>
                          <w:spacing w:line="277" w:lineRule="exact"/>
                          <w:ind w:right="124"/>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2"/>
                          <w:rPr>
                            <w:sz w:val="28"/>
                          </w:rPr>
                        </w:pPr>
                      </w:p>
                      <w:p>
                        <w:pPr>
                          <w:pStyle w:val="10"/>
                          <w:ind w:left="254"/>
                          <w:rPr>
                            <w:rFonts w:ascii="Microsoft JhengHei" w:eastAsia="Microsoft JhengHei"/>
                            <w:b/>
                            <w:sz w:val="24"/>
                          </w:rPr>
                        </w:pPr>
                        <w:r>
                          <w:rPr>
                            <w:rFonts w:hint="eastAsia" w:ascii="Microsoft JhengHei" w:eastAsia="Microsoft JhengHei"/>
                            <w:b/>
                            <w:sz w:val="24"/>
                          </w:rPr>
                          <w:t>违法频次</w:t>
                        </w:r>
                      </w:p>
                    </w:tc>
                    <w:tc>
                      <w:tcPr>
                        <w:tcW w:w="1850" w:type="dxa"/>
                        <w:vMerge w:val="restart"/>
                      </w:tcPr>
                      <w:p>
                        <w:pPr>
                          <w:pStyle w:val="10"/>
                        </w:pPr>
                      </w:p>
                      <w:p>
                        <w:pPr>
                          <w:pStyle w:val="10"/>
                          <w:spacing w:before="173"/>
                          <w:ind w:left="149"/>
                        </w:pPr>
                        <w:r>
                          <w:t>一年内违法次数</w:t>
                        </w:r>
                      </w:p>
                    </w:tc>
                    <w:tc>
                      <w:tcPr>
                        <w:tcW w:w="680" w:type="dxa"/>
                        <w:vMerge w:val="restart"/>
                      </w:tcPr>
                      <w:p>
                        <w:pPr>
                          <w:pStyle w:val="10"/>
                        </w:pPr>
                      </w:p>
                      <w:p>
                        <w:pPr>
                          <w:pStyle w:val="10"/>
                          <w:spacing w:before="173"/>
                          <w:ind w:left="171"/>
                        </w:pPr>
                        <w:r>
                          <w:t>20%</w:t>
                        </w:r>
                      </w:p>
                    </w:tc>
                    <w:tc>
                      <w:tcPr>
                        <w:tcW w:w="3910" w:type="dxa"/>
                      </w:tcPr>
                      <w:p>
                        <w:pPr>
                          <w:pStyle w:val="10"/>
                          <w:spacing w:line="277" w:lineRule="exact"/>
                          <w:ind w:left="103"/>
                          <w:rPr>
                            <w:sz w:val="24"/>
                          </w:rPr>
                        </w:pPr>
                        <w:r>
                          <w:rPr>
                            <w:sz w:val="24"/>
                          </w:rPr>
                          <w:t>首次实施违法行为的</w:t>
                        </w:r>
                      </w:p>
                    </w:tc>
                    <w:tc>
                      <w:tcPr>
                        <w:tcW w:w="1100" w:type="dxa"/>
                      </w:tcPr>
                      <w:p>
                        <w:pPr>
                          <w:pStyle w:val="10"/>
                          <w:spacing w:line="267" w:lineRule="exact"/>
                          <w:ind w:left="103"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7" w:lineRule="exact"/>
                          <w:ind w:left="103"/>
                          <w:rPr>
                            <w:sz w:val="24"/>
                          </w:rPr>
                        </w:pPr>
                        <w:r>
                          <w:rPr>
                            <w:sz w:val="24"/>
                          </w:rPr>
                          <w:t>再次实施违法行为的</w:t>
                        </w:r>
                      </w:p>
                    </w:tc>
                    <w:tc>
                      <w:tcPr>
                        <w:tcW w:w="1100" w:type="dxa"/>
                      </w:tcPr>
                      <w:p>
                        <w:pPr>
                          <w:pStyle w:val="10"/>
                          <w:spacing w:line="267" w:lineRule="exact"/>
                          <w:ind w:left="104" w:right="10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6" w:lineRule="exact"/>
                          <w:ind w:left="103"/>
                          <w:rPr>
                            <w:sz w:val="24"/>
                            <w:lang w:eastAsia="zh-CN"/>
                          </w:rPr>
                        </w:pPr>
                        <w:r>
                          <w:rPr>
                            <w:sz w:val="24"/>
                            <w:lang w:eastAsia="zh-CN"/>
                          </w:rPr>
                          <w:t>第三次实施违法行为的</w:t>
                        </w:r>
                      </w:p>
                    </w:tc>
                    <w:tc>
                      <w:tcPr>
                        <w:tcW w:w="1100" w:type="dxa"/>
                      </w:tcPr>
                      <w:p>
                        <w:pPr>
                          <w:pStyle w:val="10"/>
                          <w:spacing w:line="266" w:lineRule="exact"/>
                          <w:ind w:left="104" w:right="10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78" w:lineRule="exact"/>
                          <w:ind w:left="103"/>
                          <w:rPr>
                            <w:sz w:val="24"/>
                            <w:lang w:eastAsia="zh-CN"/>
                          </w:rPr>
                        </w:pPr>
                        <w:r>
                          <w:rPr>
                            <w:sz w:val="24"/>
                            <w:lang w:eastAsia="zh-CN"/>
                          </w:rPr>
                          <w:t>三次以上实施违法行为的</w:t>
                        </w:r>
                      </w:p>
                    </w:tc>
                    <w:tc>
                      <w:tcPr>
                        <w:tcW w:w="1100" w:type="dxa"/>
                      </w:tcPr>
                      <w:p>
                        <w:pPr>
                          <w:pStyle w:val="10"/>
                          <w:spacing w:line="268" w:lineRule="exact"/>
                          <w:ind w:left="104" w:right="10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76" w:type="dxa"/>
                        <w:vMerge w:val="restart"/>
                      </w:tcPr>
                      <w:p>
                        <w:pPr>
                          <w:pStyle w:val="10"/>
                          <w:spacing w:before="86"/>
                          <w:ind w:left="254"/>
                          <w:rPr>
                            <w:rFonts w:ascii="Microsoft JhengHei" w:eastAsia="Microsoft JhengHei"/>
                            <w:b/>
                            <w:sz w:val="24"/>
                          </w:rPr>
                        </w:pPr>
                        <w:r>
                          <w:rPr>
                            <w:rFonts w:hint="eastAsia" w:ascii="Microsoft JhengHei" w:eastAsia="Microsoft JhengHei"/>
                            <w:b/>
                            <w:sz w:val="24"/>
                          </w:rPr>
                          <w:t>整改情况</w:t>
                        </w:r>
                      </w:p>
                    </w:tc>
                    <w:tc>
                      <w:tcPr>
                        <w:tcW w:w="1850" w:type="dxa"/>
                        <w:vMerge w:val="restart"/>
                      </w:tcPr>
                      <w:p>
                        <w:pPr>
                          <w:pStyle w:val="10"/>
                          <w:spacing w:before="37" w:line="312" w:lineRule="exact"/>
                          <w:ind w:left="679" w:right="181" w:hanging="480"/>
                          <w:rPr>
                            <w:sz w:val="24"/>
                          </w:rPr>
                        </w:pPr>
                        <w:r>
                          <w:rPr>
                            <w:sz w:val="24"/>
                          </w:rPr>
                          <w:t>是否及时进行整改</w:t>
                        </w:r>
                      </w:p>
                    </w:tc>
                    <w:tc>
                      <w:tcPr>
                        <w:tcW w:w="680" w:type="dxa"/>
                        <w:vMerge w:val="restart"/>
                      </w:tcPr>
                      <w:p>
                        <w:pPr>
                          <w:pStyle w:val="10"/>
                          <w:spacing w:before="163"/>
                          <w:ind w:left="154"/>
                          <w:rPr>
                            <w:sz w:val="24"/>
                          </w:rPr>
                        </w:pPr>
                        <w:r>
                          <w:rPr>
                            <w:sz w:val="24"/>
                          </w:rPr>
                          <w:t>10%</w:t>
                        </w:r>
                      </w:p>
                    </w:tc>
                    <w:tc>
                      <w:tcPr>
                        <w:tcW w:w="3910" w:type="dxa"/>
                      </w:tcPr>
                      <w:p>
                        <w:pPr>
                          <w:pStyle w:val="10"/>
                          <w:spacing w:line="307" w:lineRule="exact"/>
                          <w:ind w:left="103"/>
                          <w:rPr>
                            <w:sz w:val="24"/>
                          </w:rPr>
                        </w:pPr>
                        <w:r>
                          <w:rPr>
                            <w:sz w:val="24"/>
                          </w:rPr>
                          <w:t>未整改未接受监督的</w:t>
                        </w:r>
                      </w:p>
                    </w:tc>
                    <w:tc>
                      <w:tcPr>
                        <w:tcW w:w="1100" w:type="dxa"/>
                      </w:tcPr>
                      <w:p>
                        <w:pPr>
                          <w:pStyle w:val="10"/>
                          <w:spacing w:line="307" w:lineRule="exact"/>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line="287" w:lineRule="exact"/>
                          <w:ind w:left="103"/>
                          <w:rPr>
                            <w:sz w:val="24"/>
                          </w:rPr>
                        </w:pPr>
                        <w:r>
                          <w:rPr>
                            <w:sz w:val="24"/>
                          </w:rPr>
                          <w:t>整改并接受监督的</w:t>
                        </w:r>
                      </w:p>
                    </w:tc>
                    <w:tc>
                      <w:tcPr>
                        <w:tcW w:w="1100" w:type="dxa"/>
                      </w:tcPr>
                      <w:p>
                        <w:pPr>
                          <w:pStyle w:val="10"/>
                          <w:spacing w:line="287" w:lineRule="exact"/>
                          <w:ind w:left="103"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76" w:type="dxa"/>
                        <w:vMerge w:val="restart"/>
                      </w:tcPr>
                      <w:p>
                        <w:pPr>
                          <w:pStyle w:val="10"/>
                          <w:spacing w:before="15" w:line="180" w:lineRule="auto"/>
                          <w:ind w:left="130" w:right="120"/>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50" w:type="dxa"/>
                        <w:vMerge w:val="restart"/>
                      </w:tcPr>
                      <w:p>
                        <w:pPr>
                          <w:pStyle w:val="10"/>
                          <w:spacing w:before="189" w:line="312" w:lineRule="exact"/>
                          <w:ind w:left="257" w:right="3" w:hanging="120"/>
                          <w:rPr>
                            <w:sz w:val="24"/>
                            <w:lang w:eastAsia="zh-CN"/>
                          </w:rPr>
                        </w:pPr>
                        <w:r>
                          <w:rPr>
                            <w:sz w:val="24"/>
                            <w:lang w:eastAsia="zh-CN"/>
                          </w:rPr>
                          <w:t>是否造成社会影响或生态破坏</w:t>
                        </w:r>
                      </w:p>
                    </w:tc>
                    <w:tc>
                      <w:tcPr>
                        <w:tcW w:w="680" w:type="dxa"/>
                        <w:vMerge w:val="restart"/>
                      </w:tcPr>
                      <w:p>
                        <w:pPr>
                          <w:pStyle w:val="10"/>
                          <w:rPr>
                            <w:sz w:val="24"/>
                            <w:lang w:eastAsia="zh-CN"/>
                          </w:rPr>
                        </w:pPr>
                      </w:p>
                      <w:p>
                        <w:pPr>
                          <w:pStyle w:val="10"/>
                          <w:spacing w:before="1"/>
                          <w:ind w:left="154"/>
                          <w:rPr>
                            <w:sz w:val="24"/>
                          </w:rPr>
                        </w:pPr>
                        <w:r>
                          <w:rPr>
                            <w:sz w:val="24"/>
                          </w:rPr>
                          <w:t>20%</w:t>
                        </w:r>
                      </w:p>
                    </w:tc>
                    <w:tc>
                      <w:tcPr>
                        <w:tcW w:w="3910" w:type="dxa"/>
                      </w:tcPr>
                      <w:p>
                        <w:pPr>
                          <w:pStyle w:val="10"/>
                          <w:spacing w:before="48"/>
                          <w:ind w:left="103"/>
                          <w:rPr>
                            <w:sz w:val="24"/>
                            <w:lang w:eastAsia="zh-CN"/>
                          </w:rPr>
                        </w:pPr>
                        <w:r>
                          <w:rPr>
                            <w:sz w:val="24"/>
                            <w:lang w:eastAsia="zh-CN"/>
                          </w:rPr>
                          <w:t>造成社会影响或生态破坏的</w:t>
                        </w:r>
                      </w:p>
                    </w:tc>
                    <w:tc>
                      <w:tcPr>
                        <w:tcW w:w="1100" w:type="dxa"/>
                      </w:tcPr>
                      <w:p>
                        <w:pPr>
                          <w:pStyle w:val="10"/>
                          <w:spacing w:before="48"/>
                          <w:ind w:right="18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476" w:type="dxa"/>
                        <w:vMerge w:val="continue"/>
                      </w:tcPr>
                      <w:p/>
                    </w:tc>
                    <w:tc>
                      <w:tcPr>
                        <w:tcW w:w="1850" w:type="dxa"/>
                        <w:vMerge w:val="continue"/>
                      </w:tcPr>
                      <w:p/>
                    </w:tc>
                    <w:tc>
                      <w:tcPr>
                        <w:tcW w:w="680" w:type="dxa"/>
                        <w:vMerge w:val="continue"/>
                      </w:tcPr>
                      <w:p/>
                    </w:tc>
                    <w:tc>
                      <w:tcPr>
                        <w:tcW w:w="3910" w:type="dxa"/>
                      </w:tcPr>
                      <w:p>
                        <w:pPr>
                          <w:pStyle w:val="10"/>
                          <w:spacing w:before="69"/>
                          <w:ind w:left="103"/>
                          <w:rPr>
                            <w:sz w:val="24"/>
                            <w:lang w:eastAsia="zh-CN"/>
                          </w:rPr>
                        </w:pPr>
                        <w:r>
                          <w:rPr>
                            <w:sz w:val="24"/>
                            <w:lang w:eastAsia="zh-CN"/>
                          </w:rPr>
                          <w:t>未造成社会影响与生态破坏的</w:t>
                        </w:r>
                      </w:p>
                    </w:tc>
                    <w:tc>
                      <w:tcPr>
                        <w:tcW w:w="1100" w:type="dxa"/>
                      </w:tcPr>
                      <w:p>
                        <w:pPr>
                          <w:pStyle w:val="10"/>
                          <w:spacing w:before="69"/>
                          <w:ind w:left="103" w:right="10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3"/>
        </w:rPr>
      </w:pPr>
    </w:p>
    <w:p>
      <w:pPr>
        <w:spacing w:before="27"/>
        <w:ind w:right="101"/>
        <w:jc w:val="right"/>
        <w:rPr>
          <w:sz w:val="24"/>
        </w:rPr>
      </w:pPr>
      <w:r>
        <w:rPr>
          <w:sz w:val="24"/>
        </w:rPr>
        <w:t>，</w:t>
      </w:r>
    </w:p>
    <w:p>
      <w:pPr>
        <w:jc w:val="right"/>
        <w:rPr>
          <w:sz w:val="24"/>
        </w:rPr>
        <w:sectPr>
          <w:pgSz w:w="11910" w:h="16840"/>
          <w:pgMar w:top="1420" w:right="1180" w:bottom="1100" w:left="138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9"/>
        <w:gridCol w:w="1910"/>
        <w:gridCol w:w="740"/>
        <w:gridCol w:w="384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99" w:type="dxa"/>
            <w:gridSpan w:val="5"/>
          </w:tcPr>
          <w:p>
            <w:pPr>
              <w:pStyle w:val="10"/>
              <w:spacing w:before="32"/>
              <w:ind w:left="493"/>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39" w:type="dxa"/>
          </w:tcPr>
          <w:p>
            <w:pPr>
              <w:pStyle w:val="10"/>
              <w:spacing w:before="13"/>
              <w:ind w:left="134" w:right="134"/>
              <w:jc w:val="center"/>
              <w:rPr>
                <w:rFonts w:ascii="Microsoft JhengHei" w:eastAsia="Microsoft JhengHei"/>
                <w:b/>
                <w:sz w:val="28"/>
              </w:rPr>
            </w:pPr>
            <w:r>
              <w:rPr>
                <w:rFonts w:hint="eastAsia" w:ascii="Microsoft JhengHei" w:eastAsia="Microsoft JhengHei"/>
                <w:b/>
                <w:sz w:val="28"/>
              </w:rPr>
              <w:t>序号</w:t>
            </w:r>
          </w:p>
        </w:tc>
        <w:tc>
          <w:tcPr>
            <w:tcW w:w="7560" w:type="dxa"/>
            <w:gridSpan w:val="4"/>
          </w:tcPr>
          <w:p>
            <w:pPr>
              <w:pStyle w:val="10"/>
              <w:spacing w:before="135"/>
              <w:ind w:left="3635" w:right="3635"/>
              <w:jc w:val="center"/>
              <w:rPr>
                <w:sz w:val="24"/>
              </w:rPr>
            </w:pPr>
            <w:r>
              <w:rPr>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39" w:type="dxa"/>
          </w:tcPr>
          <w:p>
            <w:pPr>
              <w:pStyle w:val="10"/>
              <w:spacing w:before="14"/>
              <w:ind w:left="134" w:right="134"/>
              <w:jc w:val="center"/>
              <w:rPr>
                <w:rFonts w:ascii="Microsoft JhengHei" w:eastAsia="Microsoft JhengHei"/>
                <w:b/>
                <w:sz w:val="28"/>
              </w:rPr>
            </w:pPr>
            <w:r>
              <w:rPr>
                <w:rFonts w:hint="eastAsia" w:ascii="Microsoft JhengHei" w:eastAsia="Microsoft JhengHei"/>
                <w:b/>
                <w:sz w:val="28"/>
              </w:rPr>
              <w:t>违法行为</w:t>
            </w:r>
          </w:p>
        </w:tc>
        <w:tc>
          <w:tcPr>
            <w:tcW w:w="7560" w:type="dxa"/>
            <w:gridSpan w:val="4"/>
          </w:tcPr>
          <w:p>
            <w:pPr>
              <w:pStyle w:val="10"/>
              <w:spacing w:before="133"/>
              <w:ind w:left="9"/>
              <w:rPr>
                <w:sz w:val="24"/>
                <w:lang w:eastAsia="zh-CN"/>
              </w:rPr>
            </w:pPr>
            <w:r>
              <w:rPr>
                <w:sz w:val="24"/>
                <w:lang w:eastAsia="zh-CN"/>
              </w:rPr>
              <w:t>未依法取得排污许可证排放大气污染物的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6" w:hRule="exact"/>
        </w:trPr>
        <w:tc>
          <w:tcPr>
            <w:tcW w:w="143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2"/>
              <w:rPr>
                <w:sz w:val="30"/>
                <w:lang w:eastAsia="zh-CN"/>
              </w:rPr>
            </w:pPr>
          </w:p>
          <w:p>
            <w:pPr>
              <w:pStyle w:val="10"/>
              <w:ind w:left="134" w:right="134"/>
              <w:jc w:val="center"/>
              <w:rPr>
                <w:rFonts w:ascii="Microsoft JhengHei" w:eastAsia="Microsoft JhengHei"/>
                <w:b/>
                <w:sz w:val="28"/>
              </w:rPr>
            </w:pPr>
            <w:r>
              <w:rPr>
                <w:rFonts w:hint="eastAsia" w:ascii="Microsoft JhengHei" w:eastAsia="Microsoft JhengHei"/>
                <w:b/>
                <w:sz w:val="28"/>
              </w:rPr>
              <w:t>处罚依据</w:t>
            </w:r>
          </w:p>
        </w:tc>
        <w:tc>
          <w:tcPr>
            <w:tcW w:w="7560" w:type="dxa"/>
            <w:gridSpan w:val="4"/>
          </w:tcPr>
          <w:p>
            <w:pPr>
              <w:pStyle w:val="10"/>
              <w:spacing w:line="267" w:lineRule="exact"/>
              <w:ind w:left="12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第十九条  </w:t>
            </w:r>
            <w:r>
              <w:rPr>
                <w:sz w:val="24"/>
                <w:lang w:eastAsia="zh-CN"/>
              </w:rPr>
              <w:t>排放工业废气或者本法第七十八条规定名录中所列有毒有害</w:t>
            </w:r>
          </w:p>
          <w:p>
            <w:pPr>
              <w:pStyle w:val="10"/>
              <w:spacing w:before="16" w:line="312" w:lineRule="exact"/>
              <w:ind w:left="9" w:right="98"/>
              <w:jc w:val="both"/>
              <w:rPr>
                <w:sz w:val="24"/>
                <w:lang w:eastAsia="zh-CN"/>
              </w:rPr>
            </w:pPr>
            <w:r>
              <w:rPr>
                <w:sz w:val="24"/>
                <w:lang w:eastAsia="zh-CN"/>
              </w:rPr>
              <w:t>大气污染物的企业事业单位、集中供热设施的燃煤热源生产运营单位以及其他依法实行排污许可管理的单位，应当取得排污许可证。排污许可的具体办法和实施步骤由国务院规定。</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第九十九条  </w:t>
            </w:r>
            <w:r>
              <w:rPr>
                <w:spacing w:val="-4"/>
                <w:sz w:val="24"/>
                <w:lang w:eastAsia="zh-CN"/>
              </w:rPr>
              <w:t>违反本法规定，有下列行为之一的，由县级以上人民政府生</w:t>
            </w:r>
          </w:p>
          <w:p>
            <w:pPr>
              <w:pStyle w:val="10"/>
              <w:spacing w:before="16" w:line="312" w:lineRule="exact"/>
              <w:ind w:left="9" w:right="98"/>
              <w:jc w:val="both"/>
              <w:rPr>
                <w:sz w:val="24"/>
                <w:lang w:eastAsia="zh-CN"/>
              </w:rPr>
            </w:pPr>
            <w:r>
              <w:rPr>
                <w:sz w:val="24"/>
                <w:lang w:eastAsia="zh-CN"/>
              </w:rPr>
              <w:t>态环境主管部门责令改正或者限制生产、停产整治，并处十万元以上一百万元以下的罚款；情节严重的，报经有批准权的人民政府批准，责令停业、关闭：</w:t>
            </w:r>
          </w:p>
          <w:p>
            <w:pPr>
              <w:pStyle w:val="10"/>
              <w:spacing w:line="283" w:lineRule="exact"/>
              <w:ind w:left="9"/>
              <w:jc w:val="both"/>
              <w:rPr>
                <w:sz w:val="24"/>
                <w:lang w:eastAsia="zh-CN"/>
              </w:rPr>
            </w:pPr>
            <w:r>
              <w:rPr>
                <w:sz w:val="24"/>
                <w:lang w:eastAsia="zh-CN"/>
              </w:rPr>
              <w:t>（一）未依法取得排污许可证排放大气污染物的；</w:t>
            </w:r>
          </w:p>
          <w:p>
            <w:pPr>
              <w:pStyle w:val="10"/>
              <w:spacing w:before="11"/>
              <w:rPr>
                <w:sz w:val="17"/>
                <w:lang w:eastAsia="zh-CN"/>
              </w:rPr>
            </w:pPr>
          </w:p>
          <w:p>
            <w:pPr>
              <w:pStyle w:val="10"/>
              <w:spacing w:line="365" w:lineRule="exact"/>
              <w:ind w:left="9"/>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第七十八条  </w:t>
            </w:r>
            <w:r>
              <w:rPr>
                <w:spacing w:val="-4"/>
                <w:sz w:val="24"/>
                <w:lang w:eastAsia="zh-CN"/>
              </w:rPr>
              <w:t>违反本条例规定，有下列行为之一的，由县级以上人民政府</w:t>
            </w:r>
          </w:p>
          <w:p>
            <w:pPr>
              <w:pStyle w:val="10"/>
              <w:spacing w:before="16" w:line="312" w:lineRule="exact"/>
              <w:ind w:left="9" w:right="98"/>
              <w:jc w:val="both"/>
              <w:rPr>
                <w:sz w:val="24"/>
                <w:lang w:eastAsia="zh-CN"/>
              </w:rPr>
            </w:pPr>
            <w:r>
              <w:rPr>
                <w:sz w:val="24"/>
                <w:lang w:eastAsia="zh-CN"/>
              </w:rPr>
              <w:t>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10"/>
              <w:spacing w:line="283" w:lineRule="exact"/>
              <w:ind w:left="9"/>
              <w:jc w:val="both"/>
              <w:rPr>
                <w:sz w:val="24"/>
                <w:lang w:eastAsia="zh-CN"/>
              </w:rPr>
            </w:pPr>
            <w:r>
              <w:rPr>
                <w:sz w:val="24"/>
                <w:lang w:eastAsia="zh-CN"/>
              </w:rPr>
              <w:t>（一）未依法取得排污许可证排放大气污染物的；</w:t>
            </w:r>
          </w:p>
          <w:p>
            <w:pPr>
              <w:pStyle w:val="10"/>
              <w:spacing w:before="11"/>
              <w:rPr>
                <w:sz w:val="17"/>
                <w:lang w:eastAsia="zh-CN"/>
              </w:rPr>
            </w:pPr>
          </w:p>
          <w:p>
            <w:pPr>
              <w:pStyle w:val="10"/>
              <w:spacing w:line="365" w:lineRule="exact"/>
              <w:ind w:left="9"/>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违反本条例规定，企业事业单位和其他生产经营者有下列行</w:t>
            </w:r>
          </w:p>
          <w:p>
            <w:pPr>
              <w:pStyle w:val="10"/>
              <w:spacing w:before="16" w:line="312" w:lineRule="exact"/>
              <w:ind w:left="9" w:right="9"/>
              <w:jc w:val="both"/>
              <w:rPr>
                <w:sz w:val="24"/>
                <w:lang w:eastAsia="zh-CN"/>
              </w:rPr>
            </w:pPr>
            <w:r>
              <w:rPr>
                <w:sz w:val="24"/>
                <w:lang w:eastAsia="zh-CN"/>
              </w:rPr>
              <w:t>为之一的，受到罚款处罚，被责令改正拒不改正的，依法作出处罚决定的行政主管部门可以自责令改正之日的次日起，按照原处罚数额按日连续处罚：</w:t>
            </w:r>
          </w:p>
          <w:p>
            <w:pPr>
              <w:pStyle w:val="10"/>
              <w:spacing w:line="283" w:lineRule="exact"/>
              <w:ind w:left="9"/>
              <w:jc w:val="both"/>
              <w:rPr>
                <w:sz w:val="24"/>
                <w:lang w:eastAsia="zh-CN"/>
              </w:rPr>
            </w:pPr>
            <w:r>
              <w:rPr>
                <w:sz w:val="24"/>
                <w:lang w:eastAsia="zh-CN"/>
              </w:rPr>
              <w:t>（一）未依法取得排污许可证排放污染物的；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9" w:type="dxa"/>
            <w:gridSpan w:val="3"/>
          </w:tcPr>
          <w:p>
            <w:pPr>
              <w:pStyle w:val="10"/>
              <w:spacing w:line="484" w:lineRule="exact"/>
              <w:ind w:left="1459" w:right="1459"/>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4" w:lineRule="exact"/>
              <w:ind w:left="1869"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9" w:type="dxa"/>
          </w:tcPr>
          <w:p>
            <w:pPr>
              <w:pStyle w:val="10"/>
              <w:spacing w:before="43"/>
              <w:ind w:left="134" w:right="134"/>
              <w:jc w:val="center"/>
              <w:rPr>
                <w:rFonts w:ascii="Microsoft JhengHei" w:eastAsia="Microsoft JhengHei"/>
                <w:b/>
                <w:sz w:val="24"/>
              </w:rPr>
            </w:pPr>
            <w:r>
              <w:rPr>
                <w:rFonts w:hint="eastAsia" w:ascii="Microsoft JhengHei" w:eastAsia="Microsoft JhengHei"/>
                <w:b/>
                <w:sz w:val="24"/>
              </w:rPr>
              <w:t>要素</w:t>
            </w:r>
          </w:p>
        </w:tc>
        <w:tc>
          <w:tcPr>
            <w:tcW w:w="1910" w:type="dxa"/>
          </w:tcPr>
          <w:p>
            <w:pPr>
              <w:pStyle w:val="10"/>
              <w:spacing w:before="66"/>
              <w:ind w:left="509"/>
              <w:rPr>
                <w:rFonts w:ascii="Microsoft JhengHei" w:eastAsia="Microsoft JhengHei"/>
                <w:b/>
              </w:rPr>
            </w:pPr>
            <w:r>
              <w:rPr>
                <w:rFonts w:hint="eastAsia" w:ascii="Microsoft JhengHei" w:eastAsia="Microsoft JhengHei"/>
                <w:b/>
              </w:rPr>
              <w:t>具体条件</w:t>
            </w:r>
          </w:p>
        </w:tc>
        <w:tc>
          <w:tcPr>
            <w:tcW w:w="740" w:type="dxa"/>
          </w:tcPr>
          <w:p>
            <w:pPr>
              <w:pStyle w:val="10"/>
              <w:spacing w:line="258" w:lineRule="exact"/>
              <w:ind w:left="144"/>
              <w:rPr>
                <w:rFonts w:ascii="Microsoft JhengHei" w:eastAsia="Microsoft JhengHei"/>
                <w:b/>
              </w:rPr>
            </w:pPr>
            <w:r>
              <w:rPr>
                <w:rFonts w:hint="eastAsia" w:ascii="Microsoft JhengHei" w:eastAsia="Microsoft JhengHei"/>
                <w:b/>
              </w:rPr>
              <w:t>构成</w:t>
            </w:r>
          </w:p>
          <w:p>
            <w:pPr>
              <w:pStyle w:val="10"/>
              <w:spacing w:line="347" w:lineRule="exact"/>
              <w:ind w:left="144"/>
              <w:rPr>
                <w:rFonts w:ascii="Microsoft JhengHei" w:eastAsia="Microsoft JhengHei"/>
                <w:b/>
              </w:rPr>
            </w:pPr>
            <w:r>
              <w:rPr>
                <w:rFonts w:hint="eastAsia" w:ascii="Microsoft JhengHei" w:eastAsia="Microsoft JhengHei"/>
                <w:b/>
              </w:rPr>
              <w:t>比例</w:t>
            </w:r>
          </w:p>
        </w:tc>
        <w:tc>
          <w:tcPr>
            <w:tcW w:w="3840" w:type="dxa"/>
          </w:tcPr>
          <w:p>
            <w:pPr>
              <w:pStyle w:val="10"/>
              <w:spacing w:before="66"/>
              <w:ind w:left="1675" w:right="1675"/>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83" w:right="83"/>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9" w:type="dxa"/>
            <w:vMerge w:val="restart"/>
          </w:tcPr>
          <w:p>
            <w:pPr>
              <w:pStyle w:val="10"/>
              <w:spacing w:before="5"/>
              <w:rPr>
                <w:sz w:val="35"/>
              </w:rPr>
            </w:pPr>
          </w:p>
          <w:p>
            <w:pPr>
              <w:pStyle w:val="10"/>
              <w:spacing w:line="180" w:lineRule="auto"/>
              <w:ind w:left="474" w:right="95" w:hanging="360"/>
              <w:rPr>
                <w:rFonts w:ascii="Microsoft JhengHei" w:eastAsia="Microsoft JhengHei"/>
                <w:b/>
                <w:sz w:val="24"/>
              </w:rPr>
            </w:pPr>
            <w:r>
              <w:rPr>
                <w:rFonts w:hint="eastAsia" w:ascii="Microsoft JhengHei" w:eastAsia="Microsoft JhengHei"/>
                <w:b/>
                <w:sz w:val="24"/>
              </w:rPr>
              <w:t>对环境影响程度</w:t>
            </w:r>
          </w:p>
        </w:tc>
        <w:tc>
          <w:tcPr>
            <w:tcW w:w="1910" w:type="dxa"/>
            <w:vMerge w:val="restart"/>
          </w:tcPr>
          <w:p>
            <w:pPr>
              <w:pStyle w:val="10"/>
              <w:spacing w:before="10"/>
              <w:rPr>
                <w:sz w:val="21"/>
              </w:rPr>
            </w:pPr>
          </w:p>
          <w:p>
            <w:pPr>
              <w:pStyle w:val="10"/>
              <w:ind w:left="230"/>
              <w:rPr>
                <w:sz w:val="24"/>
              </w:rPr>
            </w:pPr>
            <w:r>
              <w:rPr>
                <w:sz w:val="24"/>
              </w:rPr>
              <w:t>违法行为类型</w:t>
            </w:r>
          </w:p>
        </w:tc>
        <w:tc>
          <w:tcPr>
            <w:tcW w:w="740" w:type="dxa"/>
            <w:vMerge w:val="restart"/>
          </w:tcPr>
          <w:p>
            <w:pPr>
              <w:pStyle w:val="10"/>
              <w:spacing w:before="10"/>
              <w:rPr>
                <w:sz w:val="21"/>
              </w:rPr>
            </w:pPr>
          </w:p>
          <w:p>
            <w:pPr>
              <w:pStyle w:val="10"/>
              <w:ind w:left="185"/>
              <w:rPr>
                <w:sz w:val="24"/>
              </w:rPr>
            </w:pPr>
            <w:r>
              <w:rPr>
                <w:sz w:val="24"/>
              </w:rPr>
              <w:t>30%</w:t>
            </w:r>
          </w:p>
        </w:tc>
        <w:tc>
          <w:tcPr>
            <w:tcW w:w="3840" w:type="dxa"/>
          </w:tcPr>
          <w:p>
            <w:pPr>
              <w:pStyle w:val="10"/>
              <w:spacing w:line="278" w:lineRule="exact"/>
              <w:ind w:left="103"/>
              <w:rPr>
                <w:sz w:val="24"/>
                <w:lang w:eastAsia="zh-CN"/>
              </w:rPr>
            </w:pPr>
            <w:r>
              <w:rPr>
                <w:sz w:val="24"/>
                <w:lang w:eastAsia="zh-CN"/>
              </w:rPr>
              <w:t>列入环境影响登记表类项目的</w:t>
            </w:r>
          </w:p>
        </w:tc>
        <w:tc>
          <w:tcPr>
            <w:tcW w:w="1070" w:type="dxa"/>
          </w:tcPr>
          <w:p>
            <w:pPr>
              <w:pStyle w:val="10"/>
              <w:spacing w:line="278" w:lineRule="exact"/>
              <w:ind w:left="83" w:right="8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277" w:lineRule="exact"/>
              <w:ind w:left="103"/>
              <w:rPr>
                <w:sz w:val="24"/>
                <w:lang w:eastAsia="zh-CN"/>
              </w:rPr>
            </w:pPr>
            <w:r>
              <w:rPr>
                <w:sz w:val="24"/>
                <w:lang w:eastAsia="zh-CN"/>
              </w:rPr>
              <w:t>列入环境影响报告表类项目的</w:t>
            </w:r>
          </w:p>
        </w:tc>
        <w:tc>
          <w:tcPr>
            <w:tcW w:w="1070" w:type="dxa"/>
          </w:tcPr>
          <w:p>
            <w:pPr>
              <w:pStyle w:val="10"/>
              <w:spacing w:line="277" w:lineRule="exact"/>
              <w:ind w:left="83" w:right="83"/>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277" w:lineRule="exact"/>
              <w:ind w:left="103"/>
              <w:rPr>
                <w:sz w:val="24"/>
                <w:lang w:eastAsia="zh-CN"/>
              </w:rPr>
            </w:pPr>
            <w:r>
              <w:rPr>
                <w:sz w:val="24"/>
                <w:lang w:eastAsia="zh-CN"/>
              </w:rPr>
              <w:t>列入环境影响报告书类项目的</w:t>
            </w:r>
          </w:p>
        </w:tc>
        <w:tc>
          <w:tcPr>
            <w:tcW w:w="1070" w:type="dxa"/>
          </w:tcPr>
          <w:p>
            <w:pPr>
              <w:pStyle w:val="10"/>
              <w:spacing w:line="277" w:lineRule="exact"/>
              <w:ind w:left="76" w:right="89"/>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9" w:type="dxa"/>
            <w:vMerge w:val="continue"/>
          </w:tcPr>
          <w:p/>
        </w:tc>
        <w:tc>
          <w:tcPr>
            <w:tcW w:w="1910" w:type="dxa"/>
            <w:vMerge w:val="restart"/>
          </w:tcPr>
          <w:p>
            <w:pPr>
              <w:pStyle w:val="10"/>
              <w:spacing w:before="123"/>
              <w:ind w:left="230"/>
              <w:rPr>
                <w:sz w:val="24"/>
              </w:rPr>
            </w:pPr>
            <w:r>
              <w:rPr>
                <w:sz w:val="24"/>
              </w:rPr>
              <w:t>违法行为形式</w:t>
            </w:r>
          </w:p>
        </w:tc>
        <w:tc>
          <w:tcPr>
            <w:tcW w:w="740" w:type="dxa"/>
            <w:vMerge w:val="restart"/>
          </w:tcPr>
          <w:p>
            <w:pPr>
              <w:pStyle w:val="10"/>
              <w:spacing w:before="123"/>
              <w:ind w:left="185"/>
              <w:rPr>
                <w:sz w:val="24"/>
              </w:rPr>
            </w:pPr>
            <w:r>
              <w:rPr>
                <w:sz w:val="24"/>
              </w:rPr>
              <w:t>20%</w:t>
            </w:r>
          </w:p>
        </w:tc>
        <w:tc>
          <w:tcPr>
            <w:tcW w:w="3840" w:type="dxa"/>
          </w:tcPr>
          <w:p>
            <w:pPr>
              <w:pStyle w:val="10"/>
              <w:spacing w:line="277" w:lineRule="exact"/>
              <w:ind w:left="103"/>
              <w:rPr>
                <w:sz w:val="24"/>
              </w:rPr>
            </w:pPr>
            <w:r>
              <w:rPr>
                <w:sz w:val="24"/>
              </w:rPr>
              <w:t>经收集处理的</w:t>
            </w:r>
          </w:p>
        </w:tc>
        <w:tc>
          <w:tcPr>
            <w:tcW w:w="1070" w:type="dxa"/>
          </w:tcPr>
          <w:p>
            <w:pPr>
              <w:pStyle w:val="10"/>
              <w:spacing w:line="277" w:lineRule="exact"/>
              <w:ind w:left="83" w:right="8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277" w:lineRule="exact"/>
              <w:ind w:left="103"/>
              <w:rPr>
                <w:sz w:val="24"/>
              </w:rPr>
            </w:pPr>
            <w:r>
              <w:rPr>
                <w:sz w:val="24"/>
              </w:rPr>
              <w:t>未经收集处理的</w:t>
            </w:r>
          </w:p>
        </w:tc>
        <w:tc>
          <w:tcPr>
            <w:tcW w:w="1070" w:type="dxa"/>
          </w:tcPr>
          <w:p>
            <w:pPr>
              <w:pStyle w:val="10"/>
              <w:spacing w:line="277" w:lineRule="exact"/>
              <w:ind w:left="83" w:right="83"/>
              <w:jc w:val="center"/>
              <w:rPr>
                <w:sz w:val="24"/>
              </w:rPr>
            </w:pPr>
            <w:r>
              <w:rPr>
                <w:sz w:val="24"/>
              </w:rPr>
              <w:t>11%-20%</w:t>
            </w:r>
          </w:p>
        </w:tc>
      </w:tr>
    </w:tbl>
    <w:p>
      <w:pPr>
        <w:spacing w:line="277" w:lineRule="exact"/>
        <w:jc w:val="center"/>
        <w:rPr>
          <w:sz w:val="24"/>
        </w:rPr>
        <w:sectPr>
          <w:pgSz w:w="11910" w:h="16840"/>
          <w:pgMar w:top="1420" w:right="130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9"/>
        <w:gridCol w:w="1910"/>
        <w:gridCol w:w="740"/>
        <w:gridCol w:w="384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9" w:type="dxa"/>
            <w:vMerge w:val="restart"/>
          </w:tcPr>
          <w:p>
            <w:pPr>
              <w:pStyle w:val="10"/>
              <w:spacing w:before="2"/>
              <w:rPr>
                <w:sz w:val="28"/>
              </w:rPr>
            </w:pPr>
          </w:p>
          <w:p>
            <w:pPr>
              <w:pStyle w:val="10"/>
              <w:ind w:left="234"/>
              <w:rPr>
                <w:rFonts w:ascii="Microsoft JhengHei" w:eastAsia="Microsoft JhengHei"/>
                <w:b/>
                <w:sz w:val="24"/>
              </w:rPr>
            </w:pPr>
            <w:r>
              <w:rPr>
                <w:rFonts w:hint="eastAsia" w:ascii="Microsoft JhengHei" w:eastAsia="Microsoft JhengHei"/>
                <w:b/>
                <w:sz w:val="24"/>
              </w:rPr>
              <w:t>违法频次</w:t>
            </w:r>
          </w:p>
        </w:tc>
        <w:tc>
          <w:tcPr>
            <w:tcW w:w="1910" w:type="dxa"/>
            <w:vMerge w:val="restart"/>
          </w:tcPr>
          <w:p>
            <w:pPr>
              <w:pStyle w:val="10"/>
            </w:pPr>
          </w:p>
          <w:p>
            <w:pPr>
              <w:pStyle w:val="10"/>
              <w:spacing w:before="173"/>
              <w:ind w:left="180"/>
            </w:pPr>
            <w:r>
              <w:t>一年内违法次数</w:t>
            </w:r>
          </w:p>
        </w:tc>
        <w:tc>
          <w:tcPr>
            <w:tcW w:w="740" w:type="dxa"/>
            <w:vMerge w:val="restart"/>
          </w:tcPr>
          <w:p>
            <w:pPr>
              <w:pStyle w:val="10"/>
            </w:pPr>
          </w:p>
          <w:p>
            <w:pPr>
              <w:pStyle w:val="10"/>
              <w:spacing w:before="173"/>
              <w:ind w:left="199"/>
            </w:pPr>
            <w:r>
              <w:t>20%</w:t>
            </w:r>
          </w:p>
        </w:tc>
        <w:tc>
          <w:tcPr>
            <w:tcW w:w="3840" w:type="dxa"/>
          </w:tcPr>
          <w:p>
            <w:pPr>
              <w:pStyle w:val="10"/>
              <w:spacing w:line="277" w:lineRule="exact"/>
              <w:ind w:left="103"/>
              <w:rPr>
                <w:sz w:val="24"/>
              </w:rPr>
            </w:pPr>
            <w:r>
              <w:rPr>
                <w:sz w:val="24"/>
              </w:rPr>
              <w:t>首次实施违法行为的</w:t>
            </w:r>
          </w:p>
        </w:tc>
        <w:tc>
          <w:tcPr>
            <w:tcW w:w="1070" w:type="dxa"/>
          </w:tcPr>
          <w:p>
            <w:pPr>
              <w:pStyle w:val="10"/>
              <w:spacing w:line="267"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277" w:lineRule="exact"/>
              <w:ind w:left="103"/>
              <w:rPr>
                <w:sz w:val="24"/>
              </w:rPr>
            </w:pPr>
            <w:r>
              <w:rPr>
                <w:sz w:val="24"/>
              </w:rPr>
              <w:t>再次实施违法行为的</w:t>
            </w:r>
          </w:p>
        </w:tc>
        <w:tc>
          <w:tcPr>
            <w:tcW w:w="1070" w:type="dxa"/>
          </w:tcPr>
          <w:p>
            <w:pPr>
              <w:pStyle w:val="10"/>
              <w:spacing w:line="267"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276" w:lineRule="exact"/>
              <w:ind w:left="103"/>
              <w:rPr>
                <w:sz w:val="24"/>
                <w:lang w:eastAsia="zh-CN"/>
              </w:rPr>
            </w:pPr>
            <w:r>
              <w:rPr>
                <w:sz w:val="24"/>
                <w:lang w:eastAsia="zh-CN"/>
              </w:rPr>
              <w:t>第三次实施违法行为的</w:t>
            </w:r>
          </w:p>
        </w:tc>
        <w:tc>
          <w:tcPr>
            <w:tcW w:w="1070" w:type="dxa"/>
          </w:tcPr>
          <w:p>
            <w:pPr>
              <w:pStyle w:val="10"/>
              <w:spacing w:line="266"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276" w:lineRule="exact"/>
              <w:ind w:left="103"/>
              <w:rPr>
                <w:sz w:val="24"/>
                <w:lang w:eastAsia="zh-CN"/>
              </w:rPr>
            </w:pPr>
            <w:r>
              <w:rPr>
                <w:sz w:val="24"/>
                <w:lang w:eastAsia="zh-CN"/>
              </w:rPr>
              <w:t>三次以上实施违法行为的</w:t>
            </w:r>
          </w:p>
        </w:tc>
        <w:tc>
          <w:tcPr>
            <w:tcW w:w="1070" w:type="dxa"/>
          </w:tcPr>
          <w:p>
            <w:pPr>
              <w:pStyle w:val="10"/>
              <w:spacing w:line="268"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39" w:type="dxa"/>
            <w:vMerge w:val="restart"/>
          </w:tcPr>
          <w:p>
            <w:pPr>
              <w:pStyle w:val="10"/>
              <w:spacing w:before="1"/>
              <w:rPr>
                <w:sz w:val="23"/>
              </w:rPr>
            </w:pPr>
          </w:p>
          <w:p>
            <w:pPr>
              <w:pStyle w:val="10"/>
              <w:ind w:left="234"/>
              <w:rPr>
                <w:rFonts w:ascii="Microsoft JhengHei" w:eastAsia="Microsoft JhengHei"/>
                <w:b/>
                <w:sz w:val="24"/>
              </w:rPr>
            </w:pPr>
            <w:r>
              <w:rPr>
                <w:rFonts w:hint="eastAsia" w:ascii="Microsoft JhengHei" w:eastAsia="Microsoft JhengHei"/>
                <w:b/>
                <w:sz w:val="24"/>
              </w:rPr>
              <w:t>整改情况</w:t>
            </w:r>
          </w:p>
        </w:tc>
        <w:tc>
          <w:tcPr>
            <w:tcW w:w="1910" w:type="dxa"/>
            <w:vMerge w:val="restart"/>
          </w:tcPr>
          <w:p>
            <w:pPr>
              <w:pStyle w:val="10"/>
              <w:spacing w:before="12"/>
              <w:rPr>
                <w:sz w:val="28"/>
              </w:rPr>
            </w:pPr>
          </w:p>
          <w:p>
            <w:pPr>
              <w:pStyle w:val="10"/>
              <w:ind w:left="223"/>
              <w:rPr>
                <w:sz w:val="24"/>
              </w:rPr>
            </w:pPr>
            <w:r>
              <w:rPr>
                <w:sz w:val="24"/>
              </w:rPr>
              <w:t>是否完成整改</w:t>
            </w:r>
          </w:p>
        </w:tc>
        <w:tc>
          <w:tcPr>
            <w:tcW w:w="740" w:type="dxa"/>
            <w:vMerge w:val="restart"/>
          </w:tcPr>
          <w:p>
            <w:pPr>
              <w:pStyle w:val="10"/>
              <w:spacing w:before="12"/>
              <w:rPr>
                <w:sz w:val="28"/>
              </w:rPr>
            </w:pPr>
          </w:p>
          <w:p>
            <w:pPr>
              <w:pStyle w:val="10"/>
              <w:ind w:left="185"/>
              <w:rPr>
                <w:sz w:val="24"/>
              </w:rPr>
            </w:pPr>
            <w:r>
              <w:rPr>
                <w:sz w:val="24"/>
              </w:rPr>
              <w:t>10%</w:t>
            </w:r>
          </w:p>
        </w:tc>
        <w:tc>
          <w:tcPr>
            <w:tcW w:w="3840" w:type="dxa"/>
          </w:tcPr>
          <w:p>
            <w:pPr>
              <w:pStyle w:val="10"/>
              <w:spacing w:before="7"/>
              <w:ind w:left="103"/>
              <w:rPr>
                <w:sz w:val="24"/>
                <w:lang w:eastAsia="zh-CN"/>
              </w:rPr>
            </w:pPr>
            <w:r>
              <w:rPr>
                <w:sz w:val="24"/>
                <w:lang w:eastAsia="zh-CN"/>
              </w:rPr>
              <w:t>全面整改并停止违法行为的</w:t>
            </w:r>
          </w:p>
        </w:tc>
        <w:tc>
          <w:tcPr>
            <w:tcW w:w="1070" w:type="dxa"/>
          </w:tcPr>
          <w:p>
            <w:pPr>
              <w:pStyle w:val="10"/>
              <w:spacing w:before="7"/>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298" w:lineRule="exact"/>
              <w:ind w:left="103"/>
              <w:rPr>
                <w:sz w:val="24"/>
                <w:lang w:eastAsia="zh-CN"/>
              </w:rPr>
            </w:pPr>
            <w:r>
              <w:rPr>
                <w:sz w:val="24"/>
                <w:lang w:eastAsia="zh-CN"/>
              </w:rPr>
              <w:t>正在整改但违法行为未完全消除的</w:t>
            </w:r>
          </w:p>
        </w:tc>
        <w:tc>
          <w:tcPr>
            <w:tcW w:w="1070" w:type="dxa"/>
          </w:tcPr>
          <w:p>
            <w:pPr>
              <w:pStyle w:val="10"/>
              <w:spacing w:line="298" w:lineRule="exact"/>
              <w:ind w:right="228"/>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line="308" w:lineRule="exact"/>
              <w:ind w:left="103"/>
              <w:rPr>
                <w:sz w:val="24"/>
                <w:lang w:eastAsia="zh-CN"/>
              </w:rPr>
            </w:pPr>
            <w:r>
              <w:rPr>
                <w:sz w:val="24"/>
                <w:lang w:eastAsia="zh-CN"/>
              </w:rPr>
              <w:t>复查时未采取整改措施的</w:t>
            </w:r>
          </w:p>
        </w:tc>
        <w:tc>
          <w:tcPr>
            <w:tcW w:w="1070" w:type="dxa"/>
          </w:tcPr>
          <w:p>
            <w:pPr>
              <w:pStyle w:val="10"/>
              <w:spacing w:line="308" w:lineRule="exact"/>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439" w:type="dxa"/>
            <w:vMerge w:val="restart"/>
          </w:tcPr>
          <w:p>
            <w:pPr>
              <w:pStyle w:val="10"/>
              <w:spacing w:line="251" w:lineRule="exact"/>
              <w:ind w:left="114"/>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4" w:right="9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0" w:type="dxa"/>
            <w:vMerge w:val="restart"/>
          </w:tcPr>
          <w:p>
            <w:pPr>
              <w:pStyle w:val="10"/>
              <w:spacing w:before="149" w:line="312" w:lineRule="exact"/>
              <w:ind w:left="230" w:right="90" w:hanging="120"/>
              <w:rPr>
                <w:sz w:val="24"/>
                <w:lang w:eastAsia="zh-CN"/>
              </w:rPr>
            </w:pPr>
            <w:r>
              <w:rPr>
                <w:sz w:val="24"/>
                <w:lang w:eastAsia="zh-CN"/>
              </w:rPr>
              <w:t>是否造成社会影响或生态破坏</w:t>
            </w:r>
          </w:p>
        </w:tc>
        <w:tc>
          <w:tcPr>
            <w:tcW w:w="740" w:type="dxa"/>
            <w:vMerge w:val="restart"/>
          </w:tcPr>
          <w:p>
            <w:pPr>
              <w:pStyle w:val="10"/>
              <w:spacing w:before="12"/>
              <w:rPr>
                <w:sz w:val="20"/>
                <w:lang w:eastAsia="zh-CN"/>
              </w:rPr>
            </w:pPr>
          </w:p>
          <w:p>
            <w:pPr>
              <w:pStyle w:val="10"/>
              <w:ind w:left="185"/>
              <w:rPr>
                <w:sz w:val="24"/>
              </w:rPr>
            </w:pPr>
            <w:r>
              <w:rPr>
                <w:sz w:val="24"/>
              </w:rPr>
              <w:t>20%</w:t>
            </w:r>
          </w:p>
        </w:tc>
        <w:tc>
          <w:tcPr>
            <w:tcW w:w="3840" w:type="dxa"/>
          </w:tcPr>
          <w:p>
            <w:pPr>
              <w:pStyle w:val="10"/>
              <w:spacing w:before="41"/>
              <w:ind w:left="103"/>
              <w:rPr>
                <w:sz w:val="24"/>
                <w:lang w:eastAsia="zh-CN"/>
              </w:rPr>
            </w:pPr>
            <w:r>
              <w:rPr>
                <w:sz w:val="24"/>
                <w:lang w:eastAsia="zh-CN"/>
              </w:rPr>
              <w:t>造成社会影响或生态破坏的</w:t>
            </w:r>
          </w:p>
        </w:tc>
        <w:tc>
          <w:tcPr>
            <w:tcW w:w="1070" w:type="dxa"/>
          </w:tcPr>
          <w:p>
            <w:pPr>
              <w:pStyle w:val="10"/>
              <w:spacing w:before="41"/>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1439" w:type="dxa"/>
            <w:vMerge w:val="continue"/>
          </w:tcPr>
          <w:p/>
        </w:tc>
        <w:tc>
          <w:tcPr>
            <w:tcW w:w="1910" w:type="dxa"/>
            <w:vMerge w:val="continue"/>
          </w:tcPr>
          <w:p/>
        </w:tc>
        <w:tc>
          <w:tcPr>
            <w:tcW w:w="740" w:type="dxa"/>
            <w:vMerge w:val="continue"/>
          </w:tcPr>
          <w:p/>
        </w:tc>
        <w:tc>
          <w:tcPr>
            <w:tcW w:w="3840" w:type="dxa"/>
          </w:tcPr>
          <w:p>
            <w:pPr>
              <w:pStyle w:val="10"/>
              <w:spacing w:before="34"/>
              <w:ind w:left="103"/>
              <w:rPr>
                <w:sz w:val="24"/>
                <w:lang w:eastAsia="zh-CN"/>
              </w:rPr>
            </w:pPr>
            <w:r>
              <w:rPr>
                <w:sz w:val="24"/>
                <w:lang w:eastAsia="zh-CN"/>
              </w:rPr>
              <w:t>未造成社会影响与生态破坏的</w:t>
            </w:r>
          </w:p>
        </w:tc>
        <w:tc>
          <w:tcPr>
            <w:tcW w:w="1070" w:type="dxa"/>
          </w:tcPr>
          <w:p>
            <w:pPr>
              <w:pStyle w:val="10"/>
              <w:spacing w:before="34"/>
              <w:ind w:left="83" w:right="83"/>
              <w:jc w:val="center"/>
              <w:rPr>
                <w:sz w:val="24"/>
              </w:rPr>
            </w:pPr>
            <w:r>
              <w:rPr>
                <w:sz w:val="24"/>
              </w:rPr>
              <w:t>0%</w:t>
            </w:r>
          </w:p>
        </w:tc>
      </w:tr>
    </w:tbl>
    <w:p>
      <w:pPr>
        <w:jc w:val="center"/>
        <w:rPr>
          <w:sz w:val="24"/>
        </w:rPr>
        <w:sectPr>
          <w:pgSz w:w="11910" w:h="16840"/>
          <w:pgMar w:top="1420" w:right="1300" w:bottom="1100" w:left="1360" w:header="0" w:footer="911" w:gutter="0"/>
          <w:cols w:space="720" w:num="1"/>
        </w:sectPr>
      </w:pPr>
    </w:p>
    <w:p>
      <w:pPr>
        <w:pStyle w:val="3"/>
        <w:rPr>
          <w:sz w:val="20"/>
        </w:rPr>
      </w:pPr>
      <w:r>
        <w:pict>
          <v:shape id="_x0000_s1071" o:spid="_x0000_s1071" o:spt="202" type="#_x0000_t202" style="position:absolute;left:0pt;margin-left:73.7pt;margin-top:72pt;height:690.9pt;width:451.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920"/>
                    <w:gridCol w:w="660"/>
                    <w:gridCol w:w="38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9019" w:type="dxa"/>
                        <w:gridSpan w:val="5"/>
                      </w:tcPr>
                      <w:p>
                        <w:pPr>
                          <w:pStyle w:val="10"/>
                          <w:spacing w:before="32"/>
                          <w:ind w:left="503"/>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69" w:type="dxa"/>
                      </w:tcPr>
                      <w:p>
                        <w:pPr>
                          <w:pStyle w:val="10"/>
                          <w:spacing w:before="13"/>
                          <w:ind w:left="149" w:right="150"/>
                          <w:jc w:val="center"/>
                          <w:rPr>
                            <w:rFonts w:ascii="Microsoft JhengHei" w:eastAsia="Microsoft JhengHei"/>
                            <w:b/>
                            <w:sz w:val="28"/>
                          </w:rPr>
                        </w:pPr>
                        <w:r>
                          <w:rPr>
                            <w:rFonts w:hint="eastAsia" w:ascii="Microsoft JhengHei" w:eastAsia="Microsoft JhengHei"/>
                            <w:b/>
                            <w:sz w:val="28"/>
                          </w:rPr>
                          <w:t>序号</w:t>
                        </w:r>
                      </w:p>
                    </w:tc>
                    <w:tc>
                      <w:tcPr>
                        <w:tcW w:w="7550" w:type="dxa"/>
                        <w:gridSpan w:val="4"/>
                      </w:tcPr>
                      <w:p>
                        <w:pPr>
                          <w:pStyle w:val="10"/>
                          <w:spacing w:before="135"/>
                          <w:ind w:left="3629" w:right="3630"/>
                          <w:jc w:val="center"/>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1469" w:type="dxa"/>
                      </w:tcPr>
                      <w:p>
                        <w:pPr>
                          <w:pStyle w:val="10"/>
                          <w:spacing w:before="36"/>
                          <w:ind w:left="149" w:right="150"/>
                          <w:jc w:val="center"/>
                          <w:rPr>
                            <w:rFonts w:ascii="Microsoft JhengHei" w:eastAsia="Microsoft JhengHei"/>
                            <w:b/>
                            <w:sz w:val="28"/>
                          </w:rPr>
                        </w:pPr>
                        <w:r>
                          <w:rPr>
                            <w:rFonts w:hint="eastAsia" w:ascii="Microsoft JhengHei" w:eastAsia="Microsoft JhengHei"/>
                            <w:b/>
                            <w:sz w:val="28"/>
                          </w:rPr>
                          <w:t>违法行为</w:t>
                        </w:r>
                      </w:p>
                    </w:tc>
                    <w:tc>
                      <w:tcPr>
                        <w:tcW w:w="7550" w:type="dxa"/>
                        <w:gridSpan w:val="4"/>
                      </w:tcPr>
                      <w:p>
                        <w:pPr>
                          <w:pStyle w:val="10"/>
                          <w:spacing w:before="32" w:line="312" w:lineRule="exact"/>
                          <w:ind w:left="11" w:right="69"/>
                          <w:rPr>
                            <w:sz w:val="24"/>
                            <w:lang w:eastAsia="zh-CN"/>
                          </w:rPr>
                        </w:pPr>
                        <w:r>
                          <w:rPr>
                            <w:sz w:val="24"/>
                            <w:lang w:eastAsia="zh-CN"/>
                          </w:rPr>
                          <w:t>超过大气污染物排放标准或者超过重点大气污染物排放总量控制指标排放大气污染物的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0" w:hRule="exact"/>
                    </w:trPr>
                    <w:tc>
                      <w:tcPr>
                        <w:tcW w:w="146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5"/>
                          <w:rPr>
                            <w:sz w:val="24"/>
                            <w:lang w:eastAsia="zh-CN"/>
                          </w:rPr>
                        </w:pPr>
                      </w:p>
                      <w:p>
                        <w:pPr>
                          <w:pStyle w:val="10"/>
                          <w:spacing w:before="1"/>
                          <w:ind w:left="149" w:right="150"/>
                          <w:jc w:val="center"/>
                          <w:rPr>
                            <w:rFonts w:ascii="Microsoft JhengHei" w:eastAsia="Microsoft JhengHei"/>
                            <w:b/>
                            <w:sz w:val="28"/>
                          </w:rPr>
                        </w:pPr>
                        <w:r>
                          <w:rPr>
                            <w:rFonts w:hint="eastAsia" w:ascii="Microsoft JhengHei" w:eastAsia="Microsoft JhengHei"/>
                            <w:b/>
                            <w:sz w:val="28"/>
                          </w:rPr>
                          <w:t>处罚依据</w:t>
                        </w:r>
                      </w:p>
                    </w:tc>
                    <w:tc>
                      <w:tcPr>
                        <w:tcW w:w="7550" w:type="dxa"/>
                        <w:gridSpan w:val="4"/>
                      </w:tcPr>
                      <w:p>
                        <w:pPr>
                          <w:pStyle w:val="10"/>
                          <w:spacing w:line="259" w:lineRule="exact"/>
                          <w:ind w:left="11"/>
                          <w:jc w:val="both"/>
                          <w:rPr>
                            <w:rFonts w:ascii="Microsoft JhengHei" w:eastAsia="Microsoft JhengHei"/>
                            <w:b/>
                            <w:sz w:val="24"/>
                            <w:lang w:eastAsia="zh-CN"/>
                          </w:rPr>
                        </w:pPr>
                        <w:r>
                          <w:rPr>
                            <w:rFonts w:hint="eastAsia" w:ascii="Microsoft JhengHei" w:eastAsia="Microsoft JhengHei"/>
                            <w:b/>
                            <w:w w:val="83"/>
                            <w:sz w:val="24"/>
                            <w:lang w:eastAsia="zh-CN"/>
                          </w:rPr>
                          <w:t>1</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《中华人民共和国大气污染防治法》</w:t>
                        </w:r>
                      </w:p>
                      <w:p>
                        <w:pPr>
                          <w:pStyle w:val="10"/>
                          <w:spacing w:line="338" w:lineRule="exact"/>
                          <w:ind w:left="11"/>
                          <w:jc w:val="both"/>
                          <w:rPr>
                            <w:sz w:val="24"/>
                            <w:lang w:eastAsia="zh-CN"/>
                          </w:rPr>
                        </w:pPr>
                        <w:r>
                          <w:rPr>
                            <w:rFonts w:hint="eastAsia" w:ascii="Microsoft JhengHei" w:eastAsia="Microsoft JhengHei"/>
                            <w:b/>
                            <w:sz w:val="24"/>
                            <w:lang w:eastAsia="zh-CN"/>
                          </w:rPr>
                          <w:t xml:space="preserve">第十八条  </w:t>
                        </w:r>
                        <w:r>
                          <w:rPr>
                            <w:sz w:val="24"/>
                            <w:lang w:eastAsia="zh-CN"/>
                          </w:rPr>
                          <w:t>企业事业单位和其他生产经营者建设对大气环境有影响的项</w:t>
                        </w:r>
                      </w:p>
                      <w:p>
                        <w:pPr>
                          <w:pStyle w:val="10"/>
                          <w:spacing w:before="19" w:line="300" w:lineRule="exact"/>
                          <w:ind w:left="11" w:right="87"/>
                          <w:jc w:val="both"/>
                          <w:rPr>
                            <w:sz w:val="24"/>
                            <w:lang w:eastAsia="zh-CN"/>
                          </w:rPr>
                        </w:pPr>
                        <w:r>
                          <w:rPr>
                            <w:sz w:val="24"/>
                            <w:lang w:eastAsia="zh-CN"/>
                          </w:rPr>
                          <w:t>目，应当依法进行环境影响评价、公开环境影响评价文件；向大气排放污染物的，应当符合大气污染物排放标准，遵守重点大气污染物排放总量控制要求。</w:t>
                        </w:r>
                      </w:p>
                      <w:p>
                        <w:pPr>
                          <w:pStyle w:val="10"/>
                          <w:spacing w:before="182" w:line="359" w:lineRule="exact"/>
                          <w:ind w:left="11"/>
                          <w:jc w:val="both"/>
                          <w:rPr>
                            <w:rFonts w:ascii="Microsoft JhengHei" w:eastAsia="Microsoft JhengHei"/>
                            <w:b/>
                            <w:sz w:val="24"/>
                            <w:lang w:eastAsia="zh-CN"/>
                          </w:rPr>
                        </w:pPr>
                        <w:r>
                          <w:rPr>
                            <w:rFonts w:hint="eastAsia" w:ascii="Microsoft JhengHei" w:eastAsia="Microsoft JhengHei"/>
                            <w:b/>
                            <w:w w:val="83"/>
                            <w:sz w:val="24"/>
                            <w:lang w:eastAsia="zh-CN"/>
                          </w:rPr>
                          <w:t>2</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《中华人民共和国大气污染防治法》</w:t>
                        </w:r>
                      </w:p>
                      <w:p>
                        <w:pPr>
                          <w:pStyle w:val="10"/>
                          <w:spacing w:line="338" w:lineRule="exact"/>
                          <w:ind w:left="11"/>
                          <w:jc w:val="both"/>
                          <w:rPr>
                            <w:sz w:val="24"/>
                            <w:lang w:eastAsia="zh-CN"/>
                          </w:rPr>
                        </w:pPr>
                        <w:r>
                          <w:rPr>
                            <w:rFonts w:hint="eastAsia" w:ascii="Microsoft JhengHei" w:eastAsia="Microsoft JhengHei"/>
                            <w:b/>
                            <w:sz w:val="24"/>
                            <w:lang w:eastAsia="zh-CN"/>
                          </w:rPr>
                          <w:t xml:space="preserve">第九十九条  </w:t>
                        </w:r>
                        <w:r>
                          <w:rPr>
                            <w:spacing w:val="-6"/>
                            <w:sz w:val="24"/>
                            <w:lang w:eastAsia="zh-CN"/>
                          </w:rPr>
                          <w:t>违反本法规定，有下列行为之一的，由县级以上人民政府生</w:t>
                        </w:r>
                      </w:p>
                      <w:p>
                        <w:pPr>
                          <w:pStyle w:val="10"/>
                          <w:spacing w:before="20" w:line="300" w:lineRule="exact"/>
                          <w:ind w:left="11" w:right="87"/>
                          <w:jc w:val="both"/>
                          <w:rPr>
                            <w:sz w:val="24"/>
                            <w:lang w:eastAsia="zh-CN"/>
                          </w:rPr>
                        </w:pPr>
                        <w:r>
                          <w:rPr>
                            <w:sz w:val="24"/>
                            <w:lang w:eastAsia="zh-CN"/>
                          </w:rPr>
                          <w:t>态环境主管部门责令改正或者限制生产、停产整治，并处十万元以上一百万元以下的罚款；情节严重的，报经有批准权的人民政府批准，责令停业、关闭：</w:t>
                        </w:r>
                      </w:p>
                      <w:p>
                        <w:pPr>
                          <w:pStyle w:val="10"/>
                          <w:spacing w:line="300" w:lineRule="exact"/>
                          <w:ind w:left="11" w:right="87"/>
                          <w:jc w:val="both"/>
                          <w:rPr>
                            <w:sz w:val="24"/>
                            <w:lang w:eastAsia="zh-CN"/>
                          </w:rPr>
                        </w:pPr>
                        <w:r>
                          <w:rPr>
                            <w:sz w:val="24"/>
                            <w:lang w:eastAsia="zh-CN"/>
                          </w:rPr>
                          <w:t>（二）超过大气污染物排放标准或者超过重点大气污染物排放总量控制指标排放大气污染物的；</w:t>
                        </w:r>
                      </w:p>
                      <w:p>
                        <w:pPr>
                          <w:pStyle w:val="10"/>
                          <w:spacing w:before="183" w:line="359" w:lineRule="exact"/>
                          <w:ind w:left="11"/>
                          <w:jc w:val="both"/>
                          <w:rPr>
                            <w:rFonts w:ascii="Microsoft JhengHei" w:eastAsia="Microsoft JhengHei"/>
                            <w:b/>
                            <w:sz w:val="24"/>
                            <w:lang w:eastAsia="zh-CN"/>
                          </w:rPr>
                        </w:pPr>
                        <w:r>
                          <w:rPr>
                            <w:rFonts w:hint="eastAsia" w:ascii="Microsoft JhengHei" w:eastAsia="Microsoft JhengHei"/>
                            <w:b/>
                            <w:w w:val="83"/>
                            <w:sz w:val="24"/>
                            <w:lang w:eastAsia="zh-CN"/>
                          </w:rPr>
                          <w:t>3</w:t>
                        </w:r>
                        <w:r>
                          <w:rPr>
                            <w:rFonts w:hint="eastAsia" w:ascii="Microsoft JhengHei" w:eastAsia="Microsoft JhengHei"/>
                            <w:b/>
                            <w:w w:val="196"/>
                            <w:sz w:val="24"/>
                            <w:lang w:eastAsia="zh-CN"/>
                          </w:rPr>
                          <w:t>.</w:t>
                        </w:r>
                        <w:r>
                          <w:rPr>
                            <w:rFonts w:hint="eastAsia" w:ascii="Microsoft JhengHei" w:eastAsia="Microsoft JhengHei"/>
                            <w:b/>
                            <w:sz w:val="24"/>
                            <w:lang w:eastAsia="zh-CN"/>
                          </w:rPr>
                          <w:t>《河北省大气污染防治条例》</w:t>
                        </w:r>
                      </w:p>
                      <w:p>
                        <w:pPr>
                          <w:pStyle w:val="10"/>
                          <w:spacing w:line="338" w:lineRule="exact"/>
                          <w:ind w:left="11"/>
                          <w:jc w:val="both"/>
                          <w:rPr>
                            <w:sz w:val="24"/>
                            <w:lang w:eastAsia="zh-CN"/>
                          </w:rPr>
                        </w:pPr>
                        <w:r>
                          <w:rPr>
                            <w:rFonts w:hint="eastAsia" w:ascii="Microsoft JhengHei" w:eastAsia="Microsoft JhengHei"/>
                            <w:b/>
                            <w:sz w:val="24"/>
                            <w:lang w:eastAsia="zh-CN"/>
                          </w:rPr>
                          <w:t xml:space="preserve">第七十八条    </w:t>
                        </w:r>
                        <w:r>
                          <w:rPr>
                            <w:sz w:val="24"/>
                            <w:lang w:eastAsia="zh-CN"/>
                          </w:rPr>
                          <w:t>违反本条例规定，有下列行为之一的，由县级以上人民政</w:t>
                        </w:r>
                      </w:p>
                      <w:p>
                        <w:pPr>
                          <w:pStyle w:val="10"/>
                          <w:spacing w:before="20" w:line="300" w:lineRule="exact"/>
                          <w:ind w:left="11" w:right="87"/>
                          <w:jc w:val="both"/>
                          <w:rPr>
                            <w:sz w:val="24"/>
                            <w:lang w:eastAsia="zh-CN"/>
                          </w:rPr>
                        </w:pPr>
                        <w:r>
                          <w:rPr>
                            <w:sz w:val="24"/>
                            <w:lang w:eastAsia="zh-CN"/>
                          </w:rPr>
                          <w:t>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10"/>
                          <w:spacing w:line="300" w:lineRule="exact"/>
                          <w:ind w:left="11" w:right="87"/>
                          <w:jc w:val="both"/>
                          <w:rPr>
                            <w:sz w:val="24"/>
                            <w:lang w:eastAsia="zh-CN"/>
                          </w:rPr>
                        </w:pPr>
                        <w:r>
                          <w:rPr>
                            <w:sz w:val="24"/>
                            <w:lang w:eastAsia="zh-CN"/>
                          </w:rPr>
                          <w:t>（二）超过大气污染物排放标准或者超过重点大气污染物排放总量控制指标排放大气污染物的；</w:t>
                        </w:r>
                      </w:p>
                      <w:p>
                        <w:pPr>
                          <w:pStyle w:val="10"/>
                          <w:spacing w:before="183" w:line="359" w:lineRule="exact"/>
                          <w:ind w:left="11"/>
                          <w:jc w:val="both"/>
                          <w:rPr>
                            <w:rFonts w:ascii="Microsoft JhengHei" w:eastAsia="Microsoft JhengHei"/>
                            <w:b/>
                            <w:sz w:val="24"/>
                            <w:lang w:eastAsia="zh-CN"/>
                          </w:rPr>
                        </w:pPr>
                        <w:r>
                          <w:rPr>
                            <w:rFonts w:hint="eastAsia" w:ascii="Microsoft JhengHei" w:eastAsia="Microsoft JhengHei"/>
                            <w:b/>
                            <w:w w:val="83"/>
                            <w:sz w:val="24"/>
                            <w:lang w:eastAsia="zh-CN"/>
                          </w:rPr>
                          <w:t>4</w:t>
                        </w:r>
                        <w:r>
                          <w:rPr>
                            <w:rFonts w:hint="eastAsia" w:ascii="Microsoft JhengHei" w:eastAsia="Microsoft JhengHei"/>
                            <w:b/>
                            <w:w w:val="196"/>
                            <w:sz w:val="24"/>
                            <w:lang w:eastAsia="zh-CN"/>
                          </w:rPr>
                          <w:t>.</w:t>
                        </w:r>
                        <w:r>
                          <w:rPr>
                            <w:rFonts w:hint="eastAsia" w:ascii="Microsoft JhengHei" w:eastAsia="Microsoft JhengHei"/>
                            <w:b/>
                            <w:sz w:val="24"/>
                            <w:lang w:eastAsia="zh-CN"/>
                          </w:rPr>
                          <w:t>《河北省生态环境保护条例》</w:t>
                        </w:r>
                      </w:p>
                      <w:p>
                        <w:pPr>
                          <w:pStyle w:val="10"/>
                          <w:spacing w:line="338" w:lineRule="exact"/>
                          <w:ind w:left="11"/>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违反本条例规定，企业事业单位和其他生产经营者有下列行</w:t>
                        </w:r>
                      </w:p>
                      <w:p>
                        <w:pPr>
                          <w:pStyle w:val="10"/>
                          <w:spacing w:before="20" w:line="300" w:lineRule="exact"/>
                          <w:ind w:left="11" w:right="8"/>
                          <w:jc w:val="both"/>
                          <w:rPr>
                            <w:sz w:val="24"/>
                            <w:lang w:eastAsia="zh-CN"/>
                          </w:rPr>
                        </w:pPr>
                        <w:r>
                          <w:rPr>
                            <w:sz w:val="24"/>
                            <w:lang w:eastAsia="zh-CN"/>
                          </w:rPr>
                          <w:t>为之一的，受到罚款处罚，被责令改正拒不改正的，依法作出处罚决定的行政主管部门可以自责令改正之日的次日起，按照原处罚数额按日连续处罚：</w:t>
                        </w:r>
                      </w:p>
                      <w:p>
                        <w:pPr>
                          <w:pStyle w:val="10"/>
                          <w:spacing w:line="300" w:lineRule="exact"/>
                          <w:ind w:left="11" w:right="87"/>
                          <w:jc w:val="both"/>
                          <w:rPr>
                            <w:sz w:val="24"/>
                            <w:lang w:eastAsia="zh-CN"/>
                          </w:rPr>
                        </w:pPr>
                        <w:r>
                          <w:rPr>
                            <w:sz w:val="24"/>
                            <w:lang w:eastAsia="zh-CN"/>
                          </w:rPr>
                          <w:t>（二）超过污染物排放标准或者超过重点污染物排放总量控制指标排放污染物的；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49" w:type="dxa"/>
                        <w:gridSpan w:val="3"/>
                      </w:tcPr>
                      <w:p>
                        <w:pPr>
                          <w:pStyle w:val="10"/>
                          <w:spacing w:line="485" w:lineRule="exact"/>
                          <w:ind w:left="1439" w:right="1440"/>
                          <w:jc w:val="center"/>
                          <w:rPr>
                            <w:rFonts w:ascii="Microsoft JhengHei" w:eastAsia="Microsoft JhengHei"/>
                            <w:b/>
                            <w:sz w:val="28"/>
                          </w:rPr>
                        </w:pPr>
                        <w:r>
                          <w:rPr>
                            <w:rFonts w:hint="eastAsia" w:ascii="Microsoft JhengHei" w:eastAsia="Microsoft JhengHei"/>
                            <w:b/>
                            <w:sz w:val="28"/>
                          </w:rPr>
                          <w:t>裁量要素</w:t>
                        </w:r>
                      </w:p>
                    </w:tc>
                    <w:tc>
                      <w:tcPr>
                        <w:tcW w:w="4970" w:type="dxa"/>
                        <w:gridSpan w:val="2"/>
                      </w:tcPr>
                      <w:p>
                        <w:pPr>
                          <w:pStyle w:val="10"/>
                          <w:spacing w:line="485" w:lineRule="exact"/>
                          <w:ind w:left="1900" w:right="189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9" w:type="dxa"/>
                      </w:tcPr>
                      <w:p>
                        <w:pPr>
                          <w:pStyle w:val="10"/>
                          <w:spacing w:before="42"/>
                          <w:ind w:left="149" w:right="150"/>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5"/>
                          <w:ind w:left="515"/>
                          <w:rPr>
                            <w:rFonts w:ascii="Microsoft JhengHei" w:eastAsia="Microsoft JhengHei"/>
                            <w:b/>
                          </w:rPr>
                        </w:pPr>
                        <w:r>
                          <w:rPr>
                            <w:rFonts w:hint="eastAsia" w:ascii="Microsoft JhengHei" w:eastAsia="Microsoft JhengHei"/>
                            <w:b/>
                          </w:rPr>
                          <w:t>具体条件</w:t>
                        </w:r>
                      </w:p>
                    </w:tc>
                    <w:tc>
                      <w:tcPr>
                        <w:tcW w:w="660" w:type="dxa"/>
                      </w:tcPr>
                      <w:p>
                        <w:pPr>
                          <w:pStyle w:val="10"/>
                          <w:spacing w:line="256" w:lineRule="exact"/>
                          <w:ind w:left="104"/>
                          <w:rPr>
                            <w:rFonts w:ascii="Microsoft JhengHei" w:eastAsia="Microsoft JhengHei"/>
                            <w:b/>
                          </w:rPr>
                        </w:pPr>
                        <w:r>
                          <w:rPr>
                            <w:rFonts w:hint="eastAsia" w:ascii="Microsoft JhengHei" w:eastAsia="Microsoft JhengHei"/>
                            <w:b/>
                          </w:rPr>
                          <w:t>构成</w:t>
                        </w:r>
                      </w:p>
                      <w:p>
                        <w:pPr>
                          <w:pStyle w:val="10"/>
                          <w:spacing w:line="347" w:lineRule="exact"/>
                          <w:ind w:left="104"/>
                          <w:rPr>
                            <w:rFonts w:ascii="Microsoft JhengHei" w:eastAsia="Microsoft JhengHei"/>
                            <w:b/>
                          </w:rPr>
                        </w:pPr>
                        <w:r>
                          <w:rPr>
                            <w:rFonts w:hint="eastAsia" w:ascii="Microsoft JhengHei" w:eastAsia="Microsoft JhengHei"/>
                            <w:b/>
                          </w:rPr>
                          <w:t>比例</w:t>
                        </w:r>
                      </w:p>
                    </w:tc>
                    <w:tc>
                      <w:tcPr>
                        <w:tcW w:w="3880" w:type="dxa"/>
                      </w:tcPr>
                      <w:p>
                        <w:pPr>
                          <w:pStyle w:val="10"/>
                          <w:spacing w:before="65"/>
                          <w:ind w:left="1695" w:right="1694"/>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5"/>
                          <w:ind w:left="99" w:right="95"/>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69" w:type="dxa"/>
                        <w:vMerge w:val="restart"/>
                      </w:tcPr>
                      <w:p>
                        <w:pPr>
                          <w:pStyle w:val="10"/>
                          <w:spacing w:before="212" w:line="180" w:lineRule="auto"/>
                          <w:ind w:left="489" w:right="110"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spacing w:before="2"/>
                          <w:rPr>
                            <w:sz w:val="27"/>
                          </w:rPr>
                        </w:pPr>
                      </w:p>
                      <w:p>
                        <w:pPr>
                          <w:pStyle w:val="10"/>
                          <w:ind w:left="234"/>
                          <w:rPr>
                            <w:sz w:val="24"/>
                          </w:rPr>
                        </w:pPr>
                        <w:r>
                          <w:rPr>
                            <w:sz w:val="24"/>
                          </w:rPr>
                          <w:t>违法行为类型</w:t>
                        </w:r>
                      </w:p>
                    </w:tc>
                    <w:tc>
                      <w:tcPr>
                        <w:tcW w:w="660" w:type="dxa"/>
                        <w:vMerge w:val="restart"/>
                      </w:tcPr>
                      <w:p>
                        <w:pPr>
                          <w:pStyle w:val="10"/>
                          <w:spacing w:before="2"/>
                          <w:rPr>
                            <w:sz w:val="27"/>
                          </w:rPr>
                        </w:pPr>
                      </w:p>
                      <w:p>
                        <w:pPr>
                          <w:pStyle w:val="10"/>
                          <w:ind w:left="145"/>
                          <w:rPr>
                            <w:sz w:val="24"/>
                          </w:rPr>
                        </w:pPr>
                        <w:r>
                          <w:rPr>
                            <w:sz w:val="24"/>
                          </w:rPr>
                          <w:t>20%</w:t>
                        </w:r>
                      </w:p>
                    </w:tc>
                    <w:tc>
                      <w:tcPr>
                        <w:tcW w:w="3880" w:type="dxa"/>
                      </w:tcPr>
                      <w:p>
                        <w:pPr>
                          <w:pStyle w:val="10"/>
                          <w:spacing w:line="293" w:lineRule="exact"/>
                          <w:ind w:left="102"/>
                          <w:rPr>
                            <w:sz w:val="24"/>
                            <w:lang w:eastAsia="zh-CN"/>
                          </w:rPr>
                        </w:pPr>
                        <w:r>
                          <w:rPr>
                            <w:sz w:val="24"/>
                            <w:lang w:eastAsia="zh-CN"/>
                          </w:rPr>
                          <w:t>列入环境影响登记表类项目的</w:t>
                        </w:r>
                      </w:p>
                    </w:tc>
                    <w:tc>
                      <w:tcPr>
                        <w:tcW w:w="1090" w:type="dxa"/>
                      </w:tcPr>
                      <w:p>
                        <w:pPr>
                          <w:pStyle w:val="10"/>
                          <w:spacing w:line="293" w:lineRule="exact"/>
                          <w:ind w:left="99"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306" w:lineRule="exact"/>
                          <w:ind w:left="102"/>
                          <w:rPr>
                            <w:sz w:val="24"/>
                            <w:lang w:eastAsia="zh-CN"/>
                          </w:rPr>
                        </w:pPr>
                        <w:r>
                          <w:rPr>
                            <w:sz w:val="24"/>
                            <w:lang w:eastAsia="zh-CN"/>
                          </w:rPr>
                          <w:t>列入环境影响报告表类项目的</w:t>
                        </w:r>
                      </w:p>
                    </w:tc>
                    <w:tc>
                      <w:tcPr>
                        <w:tcW w:w="1090" w:type="dxa"/>
                      </w:tcPr>
                      <w:p>
                        <w:pPr>
                          <w:pStyle w:val="10"/>
                          <w:spacing w:line="306" w:lineRule="exact"/>
                          <w:ind w:left="99"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303" w:lineRule="exact"/>
                          <w:ind w:left="102"/>
                          <w:rPr>
                            <w:sz w:val="24"/>
                            <w:lang w:eastAsia="zh-CN"/>
                          </w:rPr>
                        </w:pPr>
                        <w:r>
                          <w:rPr>
                            <w:sz w:val="24"/>
                            <w:lang w:eastAsia="zh-CN"/>
                          </w:rPr>
                          <w:t>列入环境影响报告书类项目的</w:t>
                        </w:r>
                      </w:p>
                    </w:tc>
                    <w:tc>
                      <w:tcPr>
                        <w:tcW w:w="1090" w:type="dxa"/>
                      </w:tcPr>
                      <w:p>
                        <w:pPr>
                          <w:pStyle w:val="10"/>
                          <w:spacing w:line="303" w:lineRule="exact"/>
                          <w:ind w:left="99" w:right="99"/>
                          <w:jc w:val="center"/>
                          <w:rPr>
                            <w:sz w:val="24"/>
                          </w:rPr>
                        </w:pPr>
                        <w:r>
                          <w:rPr>
                            <w:sz w:val="24"/>
                          </w:rPr>
                          <w:t>11%-20%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29"/>
        </w:rPr>
      </w:pPr>
    </w:p>
    <w:p>
      <w:pPr>
        <w:spacing w:before="26"/>
        <w:ind w:right="100"/>
        <w:jc w:val="right"/>
        <w:rPr>
          <w:sz w:val="24"/>
        </w:rPr>
      </w:pPr>
      <w:r>
        <w:rPr>
          <w:sz w:val="24"/>
        </w:rPr>
        <w:t>。</w:t>
      </w:r>
    </w:p>
    <w:p>
      <w:pPr>
        <w:jc w:val="right"/>
        <w:rPr>
          <w:sz w:val="24"/>
        </w:rPr>
        <w:sectPr>
          <w:pgSz w:w="11910" w:h="16840"/>
          <w:pgMar w:top="1420" w:right="120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920"/>
        <w:gridCol w:w="660"/>
        <w:gridCol w:w="38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69" w:type="dxa"/>
            <w:vMerge w:val="restart"/>
          </w:tcPr>
          <w:p/>
        </w:tc>
        <w:tc>
          <w:tcPr>
            <w:tcW w:w="1920" w:type="dxa"/>
            <w:vMerge w:val="restart"/>
          </w:tcPr>
          <w:p>
            <w:pPr>
              <w:pStyle w:val="10"/>
              <w:spacing w:before="5"/>
              <w:rPr>
                <w:sz w:val="27"/>
              </w:rPr>
            </w:pPr>
          </w:p>
          <w:p>
            <w:pPr>
              <w:pStyle w:val="10"/>
              <w:ind w:left="234"/>
              <w:rPr>
                <w:sz w:val="24"/>
              </w:rPr>
            </w:pPr>
            <w:r>
              <w:rPr>
                <w:sz w:val="24"/>
              </w:rPr>
              <w:t>违法危害程度</w:t>
            </w:r>
          </w:p>
        </w:tc>
        <w:tc>
          <w:tcPr>
            <w:tcW w:w="660" w:type="dxa"/>
            <w:vMerge w:val="restart"/>
          </w:tcPr>
          <w:p>
            <w:pPr>
              <w:pStyle w:val="10"/>
              <w:spacing w:before="5"/>
              <w:rPr>
                <w:sz w:val="27"/>
              </w:rPr>
            </w:pPr>
          </w:p>
          <w:p>
            <w:pPr>
              <w:pStyle w:val="10"/>
              <w:ind w:left="145"/>
              <w:rPr>
                <w:sz w:val="24"/>
              </w:rPr>
            </w:pPr>
            <w:r>
              <w:rPr>
                <w:sz w:val="24"/>
              </w:rPr>
              <w:t>20%</w:t>
            </w:r>
          </w:p>
        </w:tc>
        <w:tc>
          <w:tcPr>
            <w:tcW w:w="3880" w:type="dxa"/>
          </w:tcPr>
          <w:p>
            <w:pPr>
              <w:pStyle w:val="10"/>
              <w:spacing w:line="301" w:lineRule="exact"/>
              <w:ind w:left="102"/>
              <w:rPr>
                <w:sz w:val="24"/>
                <w:lang w:eastAsia="zh-CN"/>
              </w:rPr>
            </w:pPr>
            <w:r>
              <w:rPr>
                <w:sz w:val="24"/>
                <w:lang w:eastAsia="zh-CN"/>
              </w:rPr>
              <w:t>污染物超标一倍以内的</w:t>
            </w:r>
          </w:p>
        </w:tc>
        <w:tc>
          <w:tcPr>
            <w:tcW w:w="1090" w:type="dxa"/>
          </w:tcPr>
          <w:p>
            <w:pPr>
              <w:pStyle w:val="10"/>
              <w:spacing w:line="301" w:lineRule="exact"/>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292" w:lineRule="exact"/>
              <w:ind w:left="102"/>
              <w:rPr>
                <w:sz w:val="24"/>
                <w:lang w:eastAsia="zh-CN"/>
              </w:rPr>
            </w:pPr>
            <w:r>
              <w:rPr>
                <w:sz w:val="24"/>
                <w:lang w:eastAsia="zh-CN"/>
              </w:rPr>
              <w:t>污染物超标一倍以上两倍以下的</w:t>
            </w:r>
          </w:p>
        </w:tc>
        <w:tc>
          <w:tcPr>
            <w:tcW w:w="1090" w:type="dxa"/>
          </w:tcPr>
          <w:p>
            <w:pPr>
              <w:pStyle w:val="10"/>
              <w:spacing w:line="292" w:lineRule="exact"/>
              <w:ind w:left="18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312" w:lineRule="exact"/>
              <w:ind w:left="102"/>
              <w:rPr>
                <w:sz w:val="24"/>
                <w:lang w:eastAsia="zh-CN"/>
              </w:rPr>
            </w:pPr>
            <w:r>
              <w:rPr>
                <w:sz w:val="24"/>
                <w:lang w:eastAsia="zh-CN"/>
              </w:rPr>
              <w:t>污染物超标两倍以上的</w:t>
            </w:r>
          </w:p>
        </w:tc>
        <w:tc>
          <w:tcPr>
            <w:tcW w:w="1090" w:type="dxa"/>
          </w:tcPr>
          <w:p>
            <w:pPr>
              <w:pStyle w:val="10"/>
              <w:spacing w:line="312" w:lineRule="exact"/>
              <w:ind w:right="11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9" w:type="dxa"/>
            <w:vMerge w:val="restart"/>
          </w:tcPr>
          <w:p>
            <w:pPr>
              <w:pStyle w:val="10"/>
              <w:spacing w:before="2"/>
              <w:rPr>
                <w:sz w:val="28"/>
              </w:rPr>
            </w:pPr>
          </w:p>
          <w:p>
            <w:pPr>
              <w:pStyle w:val="10"/>
              <w:ind w:left="249"/>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3"/>
              <w:ind w:left="183"/>
            </w:pPr>
            <w:r>
              <w:t>一年内违法次数</w:t>
            </w:r>
          </w:p>
        </w:tc>
        <w:tc>
          <w:tcPr>
            <w:tcW w:w="660" w:type="dxa"/>
            <w:vMerge w:val="restart"/>
          </w:tcPr>
          <w:p>
            <w:pPr>
              <w:pStyle w:val="10"/>
            </w:pPr>
          </w:p>
          <w:p>
            <w:pPr>
              <w:pStyle w:val="10"/>
              <w:spacing w:before="173"/>
              <w:ind w:left="159"/>
            </w:pPr>
            <w:r>
              <w:t>20%</w:t>
            </w:r>
          </w:p>
        </w:tc>
        <w:tc>
          <w:tcPr>
            <w:tcW w:w="3880" w:type="dxa"/>
          </w:tcPr>
          <w:p>
            <w:pPr>
              <w:pStyle w:val="10"/>
              <w:spacing w:line="277" w:lineRule="exact"/>
              <w:ind w:left="102"/>
              <w:rPr>
                <w:sz w:val="24"/>
              </w:rPr>
            </w:pPr>
            <w:r>
              <w:rPr>
                <w:sz w:val="24"/>
              </w:rPr>
              <w:t>首次实施违法行为的</w:t>
            </w:r>
          </w:p>
        </w:tc>
        <w:tc>
          <w:tcPr>
            <w:tcW w:w="1090" w:type="dxa"/>
          </w:tcPr>
          <w:p>
            <w:pPr>
              <w:pStyle w:val="10"/>
              <w:spacing w:line="267"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277" w:lineRule="exact"/>
              <w:ind w:left="102"/>
              <w:rPr>
                <w:sz w:val="24"/>
              </w:rPr>
            </w:pPr>
            <w:r>
              <w:rPr>
                <w:sz w:val="24"/>
              </w:rPr>
              <w:t>再次实施违法行为的</w:t>
            </w:r>
          </w:p>
        </w:tc>
        <w:tc>
          <w:tcPr>
            <w:tcW w:w="1090" w:type="dxa"/>
          </w:tcPr>
          <w:p>
            <w:pPr>
              <w:pStyle w:val="10"/>
              <w:spacing w:line="267"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276" w:lineRule="exact"/>
              <w:ind w:left="102"/>
              <w:rPr>
                <w:sz w:val="24"/>
                <w:lang w:eastAsia="zh-CN"/>
              </w:rPr>
            </w:pPr>
            <w:r>
              <w:rPr>
                <w:sz w:val="24"/>
                <w:lang w:eastAsia="zh-CN"/>
              </w:rPr>
              <w:t>第三次实施违法行为的</w:t>
            </w:r>
          </w:p>
        </w:tc>
        <w:tc>
          <w:tcPr>
            <w:tcW w:w="1090" w:type="dxa"/>
          </w:tcPr>
          <w:p>
            <w:pPr>
              <w:pStyle w:val="10"/>
              <w:spacing w:line="266"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276" w:lineRule="exact"/>
              <w:ind w:left="102"/>
              <w:rPr>
                <w:sz w:val="24"/>
                <w:lang w:eastAsia="zh-CN"/>
              </w:rPr>
            </w:pPr>
            <w:r>
              <w:rPr>
                <w:sz w:val="24"/>
                <w:lang w:eastAsia="zh-CN"/>
              </w:rPr>
              <w:t>三次以上实施违法行为的</w:t>
            </w:r>
          </w:p>
        </w:tc>
        <w:tc>
          <w:tcPr>
            <w:tcW w:w="1090" w:type="dxa"/>
          </w:tcPr>
          <w:p>
            <w:pPr>
              <w:pStyle w:val="10"/>
              <w:spacing w:line="268"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69" w:type="dxa"/>
            <w:vMerge w:val="restart"/>
          </w:tcPr>
          <w:p>
            <w:pPr>
              <w:pStyle w:val="10"/>
              <w:spacing w:before="10"/>
            </w:pPr>
          </w:p>
          <w:p>
            <w:pPr>
              <w:pStyle w:val="10"/>
              <w:ind w:left="249"/>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spacing w:before="7"/>
              <w:rPr>
                <w:sz w:val="28"/>
              </w:rPr>
            </w:pPr>
          </w:p>
          <w:p>
            <w:pPr>
              <w:pStyle w:val="10"/>
              <w:spacing w:before="1"/>
              <w:ind w:left="222"/>
              <w:rPr>
                <w:sz w:val="24"/>
              </w:rPr>
            </w:pPr>
            <w:r>
              <w:rPr>
                <w:sz w:val="24"/>
              </w:rPr>
              <w:t>是否完成整改</w:t>
            </w:r>
          </w:p>
        </w:tc>
        <w:tc>
          <w:tcPr>
            <w:tcW w:w="660" w:type="dxa"/>
            <w:vMerge w:val="restart"/>
          </w:tcPr>
          <w:p>
            <w:pPr>
              <w:pStyle w:val="10"/>
              <w:spacing w:before="7"/>
              <w:rPr>
                <w:sz w:val="28"/>
              </w:rPr>
            </w:pPr>
          </w:p>
          <w:p>
            <w:pPr>
              <w:pStyle w:val="10"/>
              <w:spacing w:before="1"/>
              <w:ind w:left="145"/>
              <w:rPr>
                <w:sz w:val="24"/>
              </w:rPr>
            </w:pPr>
            <w:r>
              <w:rPr>
                <w:sz w:val="24"/>
              </w:rPr>
              <w:t>10%</w:t>
            </w:r>
          </w:p>
        </w:tc>
        <w:tc>
          <w:tcPr>
            <w:tcW w:w="3880" w:type="dxa"/>
          </w:tcPr>
          <w:p>
            <w:pPr>
              <w:pStyle w:val="10"/>
              <w:spacing w:line="297" w:lineRule="exact"/>
              <w:ind w:left="102"/>
              <w:rPr>
                <w:sz w:val="24"/>
                <w:lang w:eastAsia="zh-CN"/>
              </w:rPr>
            </w:pPr>
            <w:r>
              <w:rPr>
                <w:sz w:val="24"/>
                <w:lang w:eastAsia="zh-CN"/>
              </w:rPr>
              <w:t>全面整改并停止违法行为的</w:t>
            </w:r>
          </w:p>
        </w:tc>
        <w:tc>
          <w:tcPr>
            <w:tcW w:w="1090" w:type="dxa"/>
          </w:tcPr>
          <w:p>
            <w:pPr>
              <w:pStyle w:val="10"/>
              <w:spacing w:line="297" w:lineRule="exact"/>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before="2"/>
              <w:ind w:left="102"/>
              <w:rPr>
                <w:sz w:val="24"/>
                <w:lang w:eastAsia="zh-CN"/>
              </w:rPr>
            </w:pPr>
            <w:r>
              <w:rPr>
                <w:sz w:val="24"/>
                <w:lang w:eastAsia="zh-CN"/>
              </w:rPr>
              <w:t>正在整改但违法行为未完全消除的</w:t>
            </w:r>
          </w:p>
        </w:tc>
        <w:tc>
          <w:tcPr>
            <w:tcW w:w="1090" w:type="dxa"/>
          </w:tcPr>
          <w:p>
            <w:pPr>
              <w:pStyle w:val="10"/>
              <w:spacing w:before="2"/>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line="306" w:lineRule="exact"/>
              <w:ind w:left="102"/>
              <w:rPr>
                <w:sz w:val="24"/>
                <w:lang w:eastAsia="zh-CN"/>
              </w:rPr>
            </w:pPr>
            <w:r>
              <w:rPr>
                <w:sz w:val="24"/>
                <w:lang w:eastAsia="zh-CN"/>
              </w:rPr>
              <w:t>复查时未采取整改措施的</w:t>
            </w:r>
          </w:p>
        </w:tc>
        <w:tc>
          <w:tcPr>
            <w:tcW w:w="1090" w:type="dxa"/>
          </w:tcPr>
          <w:p>
            <w:pPr>
              <w:pStyle w:val="10"/>
              <w:spacing w:line="306" w:lineRule="exact"/>
              <w:ind w:left="18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69" w:type="dxa"/>
            <w:vMerge w:val="restart"/>
          </w:tcPr>
          <w:p>
            <w:pPr>
              <w:pStyle w:val="10"/>
              <w:spacing w:before="81" w:line="180" w:lineRule="auto"/>
              <w:ind w:left="249" w:right="230"/>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99" w:line="312" w:lineRule="exact"/>
              <w:ind w:left="714" w:right="216" w:hanging="480"/>
              <w:rPr>
                <w:sz w:val="24"/>
              </w:rPr>
            </w:pPr>
            <w:r>
              <w:rPr>
                <w:sz w:val="24"/>
              </w:rPr>
              <w:t>是否配合执法检查</w:t>
            </w:r>
          </w:p>
        </w:tc>
        <w:tc>
          <w:tcPr>
            <w:tcW w:w="660" w:type="dxa"/>
            <w:vMerge w:val="restart"/>
          </w:tcPr>
          <w:p>
            <w:pPr>
              <w:pStyle w:val="10"/>
              <w:spacing w:before="1"/>
              <w:rPr>
                <w:sz w:val="17"/>
              </w:rPr>
            </w:pPr>
          </w:p>
          <w:p>
            <w:pPr>
              <w:pStyle w:val="10"/>
              <w:spacing w:before="1"/>
              <w:ind w:left="145"/>
              <w:rPr>
                <w:sz w:val="24"/>
              </w:rPr>
            </w:pPr>
            <w:r>
              <w:rPr>
                <w:sz w:val="24"/>
              </w:rPr>
              <w:t>10%</w:t>
            </w:r>
          </w:p>
        </w:tc>
        <w:tc>
          <w:tcPr>
            <w:tcW w:w="3880" w:type="dxa"/>
          </w:tcPr>
          <w:p>
            <w:pPr>
              <w:pStyle w:val="10"/>
              <w:spacing w:before="13"/>
              <w:ind w:left="102"/>
              <w:rPr>
                <w:sz w:val="24"/>
              </w:rPr>
            </w:pPr>
            <w:r>
              <w:rPr>
                <w:sz w:val="24"/>
              </w:rPr>
              <w:t>不配合检查的</w:t>
            </w:r>
          </w:p>
        </w:tc>
        <w:tc>
          <w:tcPr>
            <w:tcW w:w="1090" w:type="dxa"/>
          </w:tcPr>
          <w:p>
            <w:pPr>
              <w:pStyle w:val="10"/>
              <w:spacing w:before="13"/>
              <w:ind w:left="18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before="13"/>
              <w:ind w:left="102"/>
              <w:rPr>
                <w:sz w:val="24"/>
              </w:rPr>
            </w:pPr>
            <w:r>
              <w:rPr>
                <w:sz w:val="24"/>
              </w:rPr>
              <w:t>配合检查的</w:t>
            </w:r>
          </w:p>
        </w:tc>
        <w:tc>
          <w:tcPr>
            <w:tcW w:w="1090" w:type="dxa"/>
          </w:tcPr>
          <w:p>
            <w:pPr>
              <w:pStyle w:val="10"/>
              <w:spacing w:before="13"/>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469" w:type="dxa"/>
            <w:vMerge w:val="restart"/>
          </w:tcPr>
          <w:p>
            <w:pPr>
              <w:pStyle w:val="10"/>
              <w:spacing w:line="252" w:lineRule="exact"/>
              <w:ind w:left="12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89" w:right="11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0" w:type="dxa"/>
            <w:vMerge w:val="restart"/>
          </w:tcPr>
          <w:p>
            <w:pPr>
              <w:pStyle w:val="10"/>
              <w:spacing w:before="150" w:line="312" w:lineRule="exact"/>
              <w:ind w:left="234" w:right="96" w:hanging="120"/>
              <w:rPr>
                <w:sz w:val="24"/>
                <w:lang w:eastAsia="zh-CN"/>
              </w:rPr>
            </w:pPr>
            <w:r>
              <w:rPr>
                <w:sz w:val="24"/>
                <w:lang w:eastAsia="zh-CN"/>
              </w:rPr>
              <w:t>是否造成社会影响或生态破坏</w:t>
            </w:r>
          </w:p>
        </w:tc>
        <w:tc>
          <w:tcPr>
            <w:tcW w:w="660" w:type="dxa"/>
            <w:vMerge w:val="restart"/>
          </w:tcPr>
          <w:p>
            <w:pPr>
              <w:pStyle w:val="10"/>
              <w:rPr>
                <w:sz w:val="21"/>
                <w:lang w:eastAsia="zh-CN"/>
              </w:rPr>
            </w:pPr>
          </w:p>
          <w:p>
            <w:pPr>
              <w:pStyle w:val="10"/>
              <w:ind w:left="145"/>
              <w:rPr>
                <w:sz w:val="24"/>
              </w:rPr>
            </w:pPr>
            <w:r>
              <w:rPr>
                <w:sz w:val="24"/>
              </w:rPr>
              <w:t>20%</w:t>
            </w:r>
          </w:p>
        </w:tc>
        <w:tc>
          <w:tcPr>
            <w:tcW w:w="3880" w:type="dxa"/>
          </w:tcPr>
          <w:p>
            <w:pPr>
              <w:pStyle w:val="10"/>
              <w:spacing w:before="42"/>
              <w:ind w:left="102"/>
              <w:rPr>
                <w:sz w:val="24"/>
                <w:lang w:eastAsia="zh-CN"/>
              </w:rPr>
            </w:pPr>
            <w:r>
              <w:rPr>
                <w:sz w:val="24"/>
                <w:lang w:eastAsia="zh-CN"/>
              </w:rPr>
              <w:t>造成社会影响或生态破坏的</w:t>
            </w:r>
          </w:p>
        </w:tc>
        <w:tc>
          <w:tcPr>
            <w:tcW w:w="1090" w:type="dxa"/>
          </w:tcPr>
          <w:p>
            <w:pPr>
              <w:pStyle w:val="10"/>
              <w:spacing w:before="42"/>
              <w:ind w:right="135"/>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1469" w:type="dxa"/>
            <w:vMerge w:val="continue"/>
          </w:tcPr>
          <w:p/>
        </w:tc>
        <w:tc>
          <w:tcPr>
            <w:tcW w:w="1920" w:type="dxa"/>
            <w:vMerge w:val="continue"/>
          </w:tcPr>
          <w:p/>
        </w:tc>
        <w:tc>
          <w:tcPr>
            <w:tcW w:w="660" w:type="dxa"/>
            <w:vMerge w:val="continue"/>
          </w:tcPr>
          <w:p/>
        </w:tc>
        <w:tc>
          <w:tcPr>
            <w:tcW w:w="3880" w:type="dxa"/>
          </w:tcPr>
          <w:p>
            <w:pPr>
              <w:pStyle w:val="10"/>
              <w:spacing w:before="35"/>
              <w:ind w:left="102"/>
              <w:rPr>
                <w:sz w:val="24"/>
                <w:lang w:eastAsia="zh-CN"/>
              </w:rPr>
            </w:pPr>
            <w:r>
              <w:rPr>
                <w:sz w:val="24"/>
                <w:lang w:eastAsia="zh-CN"/>
              </w:rPr>
              <w:t>未造成社会影响与生态破坏的</w:t>
            </w:r>
          </w:p>
        </w:tc>
        <w:tc>
          <w:tcPr>
            <w:tcW w:w="1090" w:type="dxa"/>
          </w:tcPr>
          <w:p>
            <w:pPr>
              <w:pStyle w:val="10"/>
              <w:spacing w:before="35"/>
              <w:ind w:left="99" w:right="99"/>
              <w:jc w:val="center"/>
              <w:rPr>
                <w:sz w:val="24"/>
              </w:rPr>
            </w:pPr>
            <w:r>
              <w:rPr>
                <w:sz w:val="24"/>
              </w:rPr>
              <w:t>0%</w:t>
            </w:r>
          </w:p>
        </w:tc>
      </w:tr>
    </w:tbl>
    <w:p>
      <w:pPr>
        <w:jc w:val="center"/>
        <w:rPr>
          <w:sz w:val="24"/>
        </w:rPr>
        <w:sectPr>
          <w:pgSz w:w="11910" w:h="16840"/>
          <w:pgMar w:top="1420" w:right="1280" w:bottom="1100" w:left="1360" w:header="0" w:footer="911" w:gutter="0"/>
          <w:cols w:space="720" w:num="1"/>
        </w:sectPr>
      </w:pPr>
    </w:p>
    <w:p>
      <w:pPr>
        <w:pStyle w:val="3"/>
        <w:rPr>
          <w:sz w:val="20"/>
        </w:rPr>
      </w:pPr>
      <w:r>
        <w:pict>
          <v:shape id="_x0000_s1070" o:spid="_x0000_s1070" o:spt="202" type="#_x0000_t202" style="position:absolute;left:0pt;margin-left:78.35pt;margin-top:72pt;height:696.25pt;width:445.55pt;mso-position-horizontal-relative:page;mso-position-vertical-relative:page;z-index:25166336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20"/>
                    <w:gridCol w:w="700"/>
                    <w:gridCol w:w="373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896" w:type="dxa"/>
                        <w:gridSpan w:val="5"/>
                      </w:tcPr>
                      <w:p>
                        <w:pPr>
                          <w:pStyle w:val="10"/>
                          <w:spacing w:before="32"/>
                          <w:ind w:left="444"/>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6" w:type="dxa"/>
                      </w:tcPr>
                      <w:p>
                        <w:pPr>
                          <w:pStyle w:val="10"/>
                          <w:spacing w:before="13"/>
                          <w:ind w:left="85" w:right="86"/>
                          <w:jc w:val="center"/>
                          <w:rPr>
                            <w:rFonts w:ascii="Microsoft JhengHei" w:eastAsia="Microsoft JhengHei"/>
                            <w:b/>
                            <w:sz w:val="28"/>
                          </w:rPr>
                        </w:pPr>
                        <w:r>
                          <w:rPr>
                            <w:rFonts w:hint="eastAsia" w:ascii="Microsoft JhengHei" w:eastAsia="Microsoft JhengHei"/>
                            <w:b/>
                            <w:sz w:val="28"/>
                          </w:rPr>
                          <w:t>序号</w:t>
                        </w:r>
                      </w:p>
                    </w:tc>
                    <w:tc>
                      <w:tcPr>
                        <w:tcW w:w="7450" w:type="dxa"/>
                        <w:gridSpan w:val="4"/>
                      </w:tcPr>
                      <w:p>
                        <w:pPr>
                          <w:pStyle w:val="10"/>
                          <w:spacing w:before="135"/>
                          <w:ind w:left="3580" w:right="3578"/>
                          <w:jc w:val="center"/>
                          <w:rPr>
                            <w:sz w:val="24"/>
                          </w:rPr>
                        </w:pPr>
                        <w:r>
                          <w:rPr>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6" w:type="dxa"/>
                      </w:tcPr>
                      <w:p>
                        <w:pPr>
                          <w:pStyle w:val="10"/>
                          <w:spacing w:before="14"/>
                          <w:ind w:left="85" w:right="86"/>
                          <w:jc w:val="center"/>
                          <w:rPr>
                            <w:rFonts w:ascii="Microsoft JhengHei" w:eastAsia="Microsoft JhengHei"/>
                            <w:b/>
                            <w:sz w:val="28"/>
                          </w:rPr>
                        </w:pPr>
                        <w:r>
                          <w:rPr>
                            <w:rFonts w:hint="eastAsia" w:ascii="Microsoft JhengHei" w:eastAsia="Microsoft JhengHei"/>
                            <w:b/>
                            <w:sz w:val="28"/>
                          </w:rPr>
                          <w:t>违法行为</w:t>
                        </w:r>
                      </w:p>
                    </w:tc>
                    <w:tc>
                      <w:tcPr>
                        <w:tcW w:w="7450" w:type="dxa"/>
                        <w:gridSpan w:val="4"/>
                      </w:tcPr>
                      <w:p>
                        <w:pPr>
                          <w:pStyle w:val="10"/>
                          <w:spacing w:before="133"/>
                          <w:ind w:left="10"/>
                          <w:rPr>
                            <w:sz w:val="24"/>
                            <w:lang w:eastAsia="zh-CN"/>
                          </w:rPr>
                        </w:pPr>
                        <w:r>
                          <w:rPr>
                            <w:sz w:val="24"/>
                            <w:lang w:eastAsia="zh-CN"/>
                          </w:rPr>
                          <w:t>通过逃避监管的方式排放大气污染物的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2" w:hRule="exact"/>
                    </w:trPr>
                    <w:tc>
                      <w:tcPr>
                        <w:tcW w:w="144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40"/>
                            <w:lang w:eastAsia="zh-CN"/>
                          </w:rPr>
                        </w:pPr>
                      </w:p>
                      <w:p>
                        <w:pPr>
                          <w:pStyle w:val="10"/>
                          <w:ind w:left="85" w:right="86"/>
                          <w:jc w:val="center"/>
                          <w:rPr>
                            <w:rFonts w:ascii="Microsoft JhengHei" w:eastAsia="Microsoft JhengHei"/>
                            <w:b/>
                            <w:sz w:val="28"/>
                          </w:rPr>
                        </w:pPr>
                        <w:r>
                          <w:rPr>
                            <w:rFonts w:hint="eastAsia" w:ascii="Microsoft JhengHei" w:eastAsia="Microsoft JhengHei"/>
                            <w:b/>
                            <w:sz w:val="28"/>
                          </w:rPr>
                          <w:t>处罚依据</w:t>
                        </w:r>
                      </w:p>
                    </w:tc>
                    <w:tc>
                      <w:tcPr>
                        <w:tcW w:w="7450" w:type="dxa"/>
                        <w:gridSpan w:val="4"/>
                      </w:tcPr>
                      <w:p>
                        <w:pPr>
                          <w:pStyle w:val="10"/>
                          <w:spacing w:line="280" w:lineRule="exact"/>
                          <w:ind w:left="10"/>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38" w:lineRule="exact"/>
                          <w:ind w:left="10"/>
                          <w:rPr>
                            <w:sz w:val="24"/>
                            <w:lang w:eastAsia="zh-CN"/>
                          </w:rPr>
                        </w:pPr>
                        <w:r>
                          <w:rPr>
                            <w:rFonts w:hint="eastAsia" w:ascii="Microsoft JhengHei" w:eastAsia="Microsoft JhengHei"/>
                            <w:b/>
                            <w:sz w:val="24"/>
                            <w:lang w:eastAsia="zh-CN"/>
                          </w:rPr>
                          <w:t xml:space="preserve">第二十条  </w:t>
                        </w:r>
                        <w:r>
                          <w:rPr>
                            <w:spacing w:val="-3"/>
                            <w:sz w:val="24"/>
                            <w:lang w:eastAsia="zh-CN"/>
                          </w:rPr>
                          <w:t>第二款 禁止通过偷排、篡改或者伪造监测数据、以逃避现场</w:t>
                        </w:r>
                      </w:p>
                      <w:p>
                        <w:pPr>
                          <w:pStyle w:val="10"/>
                          <w:spacing w:before="19" w:line="300" w:lineRule="exact"/>
                          <w:ind w:left="10"/>
                          <w:rPr>
                            <w:sz w:val="24"/>
                            <w:lang w:eastAsia="zh-CN"/>
                          </w:rPr>
                        </w:pPr>
                        <w:r>
                          <w:rPr>
                            <w:spacing w:val="-2"/>
                            <w:sz w:val="24"/>
                            <w:lang w:eastAsia="zh-CN"/>
                          </w:rPr>
                          <w:t>检查为目的的临时停产、非紧急情况下开启应急排放通道、不正常运行大气污染防治设施等逃避监管的方式排放大气污染物。</w:t>
                        </w:r>
                      </w:p>
                      <w:p>
                        <w:pPr>
                          <w:pStyle w:val="10"/>
                          <w:spacing w:before="182" w:line="359" w:lineRule="exact"/>
                          <w:ind w:left="10"/>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38" w:lineRule="exact"/>
                          <w:ind w:left="10"/>
                          <w:rPr>
                            <w:sz w:val="24"/>
                            <w:lang w:eastAsia="zh-CN"/>
                          </w:rPr>
                        </w:pPr>
                        <w:r>
                          <w:rPr>
                            <w:rFonts w:hint="eastAsia" w:ascii="Microsoft JhengHei" w:eastAsia="Microsoft JhengHei"/>
                            <w:b/>
                            <w:sz w:val="24"/>
                            <w:lang w:eastAsia="zh-CN"/>
                          </w:rPr>
                          <w:t xml:space="preserve">第九十九条  </w:t>
                        </w:r>
                        <w:r>
                          <w:rPr>
                            <w:sz w:val="24"/>
                            <w:lang w:eastAsia="zh-CN"/>
                          </w:rPr>
                          <w:t>违反本法规定，有下列行为之一的，由县级以上人民政府</w:t>
                        </w:r>
                      </w:p>
                      <w:p>
                        <w:pPr>
                          <w:pStyle w:val="10"/>
                          <w:spacing w:before="20" w:line="300" w:lineRule="exact"/>
                          <w:ind w:left="10" w:right="9"/>
                          <w:jc w:val="both"/>
                          <w:rPr>
                            <w:sz w:val="24"/>
                            <w:lang w:eastAsia="zh-CN"/>
                          </w:rPr>
                        </w:pPr>
                        <w:r>
                          <w:rPr>
                            <w:spacing w:val="-2"/>
                            <w:sz w:val="24"/>
                            <w:lang w:eastAsia="zh-CN"/>
                          </w:rPr>
                          <w:t>生态环境主管部门责令改正或者限制生产、停产整治，并处十万元以上</w:t>
                        </w:r>
                        <w:r>
                          <w:rPr>
                            <w:spacing w:val="-5"/>
                            <w:sz w:val="24"/>
                            <w:lang w:eastAsia="zh-CN"/>
                          </w:rPr>
                          <w:t>一百万元以下的罚款；情节严重的，报经有批准权的人民政府批准，责令停业、关闭：</w:t>
                        </w:r>
                      </w:p>
                      <w:p>
                        <w:pPr>
                          <w:pStyle w:val="10"/>
                          <w:spacing w:line="274" w:lineRule="exact"/>
                          <w:ind w:left="10"/>
                          <w:rPr>
                            <w:sz w:val="24"/>
                            <w:lang w:eastAsia="zh-CN"/>
                          </w:rPr>
                        </w:pPr>
                        <w:r>
                          <w:rPr>
                            <w:sz w:val="24"/>
                            <w:lang w:eastAsia="zh-CN"/>
                          </w:rPr>
                          <w:t>（三）通过逃避监管的方式排放大气污染物。</w:t>
                        </w:r>
                      </w:p>
                      <w:p>
                        <w:pPr>
                          <w:pStyle w:val="10"/>
                          <w:spacing w:before="210" w:line="359" w:lineRule="exact"/>
                          <w:ind w:left="10"/>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tabs>
                            <w:tab w:val="left" w:pos="1453"/>
                          </w:tabs>
                          <w:spacing w:line="338" w:lineRule="exact"/>
                          <w:ind w:left="10"/>
                          <w:rPr>
                            <w:sz w:val="24"/>
                            <w:lang w:eastAsia="zh-CN"/>
                          </w:rPr>
                        </w:pPr>
                        <w:r>
                          <w:rPr>
                            <w:rFonts w:hint="eastAsia" w:ascii="Microsoft JhengHei" w:eastAsia="Microsoft JhengHei"/>
                            <w:b/>
                            <w:sz w:val="24"/>
                            <w:lang w:eastAsia="zh-CN"/>
                          </w:rPr>
                          <w:t>第七十八条</w:t>
                        </w:r>
                        <w:r>
                          <w:rPr>
                            <w:rFonts w:hint="eastAsia" w:ascii="Microsoft JhengHei" w:eastAsia="Microsoft JhengHei"/>
                            <w:b/>
                            <w:sz w:val="24"/>
                            <w:lang w:eastAsia="zh-CN"/>
                          </w:rPr>
                          <w:tab/>
                        </w:r>
                        <w:r>
                          <w:rPr>
                            <w:sz w:val="24"/>
                            <w:lang w:eastAsia="zh-CN"/>
                          </w:rPr>
                          <w:t>违反本条例规定</w:t>
                        </w:r>
                        <w:r>
                          <w:rPr>
                            <w:spacing w:val="-12"/>
                            <w:sz w:val="24"/>
                            <w:lang w:eastAsia="zh-CN"/>
                          </w:rPr>
                          <w:t>，</w:t>
                        </w:r>
                        <w:r>
                          <w:rPr>
                            <w:sz w:val="24"/>
                            <w:lang w:eastAsia="zh-CN"/>
                          </w:rPr>
                          <w:t>有下列行为之一的</w:t>
                        </w:r>
                        <w:r>
                          <w:rPr>
                            <w:spacing w:val="-12"/>
                            <w:sz w:val="24"/>
                            <w:lang w:eastAsia="zh-CN"/>
                          </w:rPr>
                          <w:t>，</w:t>
                        </w:r>
                        <w:r>
                          <w:rPr>
                            <w:sz w:val="24"/>
                            <w:lang w:eastAsia="zh-CN"/>
                          </w:rPr>
                          <w:t>由县级以上人民政</w:t>
                        </w:r>
                      </w:p>
                      <w:p>
                        <w:pPr>
                          <w:pStyle w:val="10"/>
                          <w:spacing w:before="19" w:line="300" w:lineRule="exact"/>
                          <w:ind w:left="10"/>
                          <w:rPr>
                            <w:sz w:val="24"/>
                            <w:lang w:eastAsia="zh-CN"/>
                          </w:rPr>
                        </w:pPr>
                        <w:r>
                          <w:rPr>
                            <w:spacing w:val="-2"/>
                            <w:sz w:val="24"/>
                            <w:lang w:eastAsia="zh-CN"/>
                          </w:rPr>
                          <w:t>府环境保护主管部门责令停止排污或者限制生产、停产整治，并处十万</w:t>
                        </w:r>
                        <w:r>
                          <w:rPr>
                            <w:spacing w:val="-4"/>
                            <w:sz w:val="24"/>
                            <w:lang w:eastAsia="zh-CN"/>
                          </w:rPr>
                          <w:t>元以上三十万元以下罚款；情节较重的，并处三十万元以上一百万元以</w:t>
                        </w:r>
                        <w:r>
                          <w:rPr>
                            <w:spacing w:val="-13"/>
                            <w:sz w:val="24"/>
                            <w:lang w:eastAsia="zh-CN"/>
                          </w:rPr>
                          <w:t>下罚款；情节严重的，报经有批准权的人民政府批准，责令停业、关闭</w:t>
                        </w:r>
                        <w:r>
                          <w:rPr>
                            <w:spacing w:val="-10"/>
                            <w:sz w:val="24"/>
                            <w:lang w:eastAsia="zh-CN"/>
                          </w:rPr>
                          <w:t>受到罚款处罚，被责令改正，拒不改正的，可以自责令改正之日的次日起，按照原处罚数额按日连续处罚：</w:t>
                        </w:r>
                      </w:p>
                      <w:p>
                        <w:pPr>
                          <w:pStyle w:val="10"/>
                          <w:spacing w:line="274" w:lineRule="exact"/>
                          <w:ind w:left="10"/>
                          <w:rPr>
                            <w:sz w:val="24"/>
                            <w:lang w:eastAsia="zh-CN"/>
                          </w:rPr>
                        </w:pPr>
                        <w:r>
                          <w:rPr>
                            <w:sz w:val="24"/>
                            <w:lang w:eastAsia="zh-CN"/>
                          </w:rPr>
                          <w:t>（三）通过偷排、偷放等逃避监管的方式排放大气污染物的。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5"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830" w:type="dxa"/>
                        <w:gridSpan w:val="2"/>
                      </w:tcPr>
                      <w:p>
                        <w:pPr>
                          <w:pStyle w:val="10"/>
                          <w:spacing w:line="485" w:lineRule="exact"/>
                          <w:ind w:left="1829" w:right="183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2"/>
                          <w:ind w:left="85" w:right="86"/>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5"/>
                          <w:ind w:left="514"/>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30" w:type="dxa"/>
                      </w:tcPr>
                      <w:p>
                        <w:pPr>
                          <w:pStyle w:val="10"/>
                          <w:spacing w:before="65"/>
                          <w:ind w:left="1620" w:right="1617"/>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5"/>
                          <w:ind w:left="104" w:right="10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46" w:type="dxa"/>
                        <w:vMerge w:val="restart"/>
                      </w:tcPr>
                      <w:p>
                        <w:pPr>
                          <w:pStyle w:val="10"/>
                          <w:rPr>
                            <w:sz w:val="24"/>
                          </w:rPr>
                        </w:pPr>
                      </w:p>
                      <w:p>
                        <w:pPr>
                          <w:pStyle w:val="10"/>
                          <w:rPr>
                            <w:sz w:val="24"/>
                          </w:rPr>
                        </w:pPr>
                      </w:p>
                      <w:p>
                        <w:pPr>
                          <w:pStyle w:val="10"/>
                          <w:rPr>
                            <w:sz w:val="24"/>
                          </w:rPr>
                        </w:pPr>
                      </w:p>
                      <w:p>
                        <w:pPr>
                          <w:pStyle w:val="10"/>
                          <w:spacing w:before="4"/>
                          <w:rPr>
                            <w:sz w:val="25"/>
                          </w:rPr>
                        </w:pPr>
                      </w:p>
                      <w:p>
                        <w:pPr>
                          <w:pStyle w:val="10"/>
                          <w:spacing w:line="180" w:lineRule="auto"/>
                          <w:ind w:left="477" w:right="99"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60"/>
                          <w:ind w:left="233"/>
                          <w:rPr>
                            <w:sz w:val="24"/>
                          </w:rPr>
                        </w:pPr>
                        <w:r>
                          <w:rPr>
                            <w:sz w:val="24"/>
                          </w:rPr>
                          <w:t>违法行为类型</w:t>
                        </w:r>
                      </w:p>
                    </w:tc>
                    <w:tc>
                      <w:tcPr>
                        <w:tcW w:w="70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60"/>
                          <w:ind w:left="164"/>
                          <w:rPr>
                            <w:sz w:val="24"/>
                          </w:rPr>
                        </w:pPr>
                        <w:r>
                          <w:rPr>
                            <w:sz w:val="24"/>
                          </w:rPr>
                          <w:t>50%</w:t>
                        </w:r>
                      </w:p>
                    </w:tc>
                    <w:tc>
                      <w:tcPr>
                        <w:tcW w:w="3730" w:type="dxa"/>
                      </w:tcPr>
                      <w:p>
                        <w:pPr>
                          <w:pStyle w:val="10"/>
                          <w:spacing w:line="308" w:lineRule="exact"/>
                          <w:ind w:left="102"/>
                          <w:rPr>
                            <w:sz w:val="24"/>
                          </w:rPr>
                        </w:pPr>
                        <w:r>
                          <w:rPr>
                            <w:sz w:val="24"/>
                          </w:rPr>
                          <w:t>餐饮油烟（经营）</w:t>
                        </w:r>
                      </w:p>
                    </w:tc>
                    <w:tc>
                      <w:tcPr>
                        <w:tcW w:w="1100" w:type="dxa"/>
                      </w:tcPr>
                      <w:p>
                        <w:pPr>
                          <w:pStyle w:val="10"/>
                          <w:spacing w:line="308" w:lineRule="exact"/>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5" w:lineRule="exact"/>
                          <w:ind w:left="102"/>
                          <w:rPr>
                            <w:sz w:val="24"/>
                            <w:lang w:eastAsia="zh-CN"/>
                          </w:rPr>
                        </w:pPr>
                        <w:r>
                          <w:rPr>
                            <w:sz w:val="24"/>
                            <w:lang w:eastAsia="zh-CN"/>
                          </w:rPr>
                          <w:t>农业生产、畜禽养殖/工地扬尘/</w:t>
                        </w:r>
                      </w:p>
                      <w:p>
                        <w:pPr>
                          <w:pStyle w:val="10"/>
                          <w:spacing w:line="313" w:lineRule="exact"/>
                          <w:ind w:left="102"/>
                          <w:rPr>
                            <w:sz w:val="24"/>
                          </w:rPr>
                        </w:pPr>
                        <w:r>
                          <w:rPr>
                            <w:sz w:val="24"/>
                          </w:rPr>
                          <w:t>机械、汽车维修</w:t>
                        </w:r>
                      </w:p>
                    </w:tc>
                    <w:tc>
                      <w:tcPr>
                        <w:tcW w:w="1100" w:type="dxa"/>
                      </w:tcPr>
                      <w:p>
                        <w:pPr>
                          <w:pStyle w:val="10"/>
                          <w:spacing w:before="118"/>
                          <w:ind w:left="104" w:right="10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7" w:lineRule="exact"/>
                          <w:ind w:left="102"/>
                          <w:rPr>
                            <w:sz w:val="24"/>
                            <w:lang w:eastAsia="zh-CN"/>
                          </w:rPr>
                        </w:pPr>
                        <w:r>
                          <w:rPr>
                            <w:sz w:val="24"/>
                            <w:lang w:eastAsia="zh-CN"/>
                          </w:rPr>
                          <w:t>一般工业废气/含恶臭污染物的废</w:t>
                        </w:r>
                      </w:p>
                      <w:p>
                        <w:pPr>
                          <w:pStyle w:val="10"/>
                          <w:spacing w:line="313" w:lineRule="exact"/>
                          <w:ind w:left="102"/>
                          <w:rPr>
                            <w:sz w:val="24"/>
                          </w:rPr>
                        </w:pPr>
                        <w:r>
                          <w:rPr>
                            <w:sz w:val="24"/>
                          </w:rPr>
                          <w:t>气/医疗/实验室</w:t>
                        </w:r>
                      </w:p>
                    </w:tc>
                    <w:tc>
                      <w:tcPr>
                        <w:tcW w:w="1100" w:type="dxa"/>
                      </w:tcPr>
                      <w:p>
                        <w:pPr>
                          <w:pStyle w:val="10"/>
                          <w:spacing w:before="120"/>
                          <w:ind w:left="104" w:right="104"/>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7" w:lineRule="exact"/>
                          <w:ind w:left="102"/>
                          <w:rPr>
                            <w:sz w:val="24"/>
                            <w:lang w:eastAsia="zh-CN"/>
                          </w:rPr>
                        </w:pPr>
                        <w:r>
                          <w:rPr>
                            <w:sz w:val="24"/>
                            <w:lang w:eastAsia="zh-CN"/>
                          </w:rPr>
                          <w:t>火电、钢铁、石化、水泥、炼焦、</w:t>
                        </w:r>
                      </w:p>
                      <w:p>
                        <w:pPr>
                          <w:pStyle w:val="10"/>
                          <w:spacing w:before="29" w:line="312" w:lineRule="exact"/>
                          <w:ind w:left="102" w:right="118"/>
                          <w:rPr>
                            <w:sz w:val="24"/>
                            <w:lang w:eastAsia="zh-CN"/>
                          </w:rPr>
                        </w:pPr>
                        <w:r>
                          <w:rPr>
                            <w:sz w:val="24"/>
                            <w:lang w:eastAsia="zh-CN"/>
                          </w:rPr>
                          <w:t>有色、化工废气、烟尘/燃煤锅炉废气、烟尘</w:t>
                        </w:r>
                      </w:p>
                    </w:tc>
                    <w:tc>
                      <w:tcPr>
                        <w:tcW w:w="1100" w:type="dxa"/>
                      </w:tcPr>
                      <w:p>
                        <w:pPr>
                          <w:pStyle w:val="10"/>
                          <w:rPr>
                            <w:sz w:val="21"/>
                            <w:lang w:eastAsia="zh-CN"/>
                          </w:rPr>
                        </w:pPr>
                      </w:p>
                      <w:p>
                        <w:pPr>
                          <w:pStyle w:val="10"/>
                          <w:spacing w:before="1"/>
                          <w:ind w:left="104" w:right="104"/>
                          <w:jc w:val="center"/>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6" w:lineRule="exact"/>
                          <w:ind w:left="102"/>
                          <w:rPr>
                            <w:sz w:val="24"/>
                            <w:lang w:eastAsia="zh-CN"/>
                          </w:rPr>
                        </w:pPr>
                        <w:r>
                          <w:rPr>
                            <w:sz w:val="24"/>
                            <w:lang w:eastAsia="zh-CN"/>
                          </w:rPr>
                          <w:t>排放有毒有害气体或篡改、伪造监</w:t>
                        </w:r>
                      </w:p>
                      <w:p>
                        <w:pPr>
                          <w:pStyle w:val="10"/>
                          <w:spacing w:line="313" w:lineRule="exact"/>
                          <w:ind w:left="102"/>
                          <w:rPr>
                            <w:sz w:val="24"/>
                          </w:rPr>
                        </w:pPr>
                        <w:r>
                          <w:rPr>
                            <w:sz w:val="24"/>
                          </w:rPr>
                          <w:t>测数据的</w:t>
                        </w:r>
                      </w:p>
                    </w:tc>
                    <w:tc>
                      <w:tcPr>
                        <w:tcW w:w="1100" w:type="dxa"/>
                      </w:tcPr>
                      <w:p>
                        <w:pPr>
                          <w:pStyle w:val="10"/>
                          <w:spacing w:before="119"/>
                          <w:ind w:left="104" w:right="104"/>
                          <w:jc w:val="center"/>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
                          <w:rPr>
                            <w:sz w:val="28"/>
                          </w:rPr>
                        </w:pPr>
                      </w:p>
                      <w:p>
                        <w:pPr>
                          <w:pStyle w:val="10"/>
                          <w:ind w:left="237"/>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3"/>
                          <w:ind w:left="185"/>
                        </w:pPr>
                        <w:r>
                          <w:t>一年内违法次数</w:t>
                        </w:r>
                      </w:p>
                    </w:tc>
                    <w:tc>
                      <w:tcPr>
                        <w:tcW w:w="700" w:type="dxa"/>
                        <w:vMerge w:val="restart"/>
                      </w:tcPr>
                      <w:p>
                        <w:pPr>
                          <w:pStyle w:val="10"/>
                        </w:pPr>
                      </w:p>
                      <w:p>
                        <w:pPr>
                          <w:pStyle w:val="10"/>
                          <w:spacing w:before="173"/>
                          <w:ind w:left="181"/>
                        </w:pPr>
                        <w:r>
                          <w:t>20%</w:t>
                        </w:r>
                      </w:p>
                    </w:tc>
                    <w:tc>
                      <w:tcPr>
                        <w:tcW w:w="3730" w:type="dxa"/>
                      </w:tcPr>
                      <w:p>
                        <w:pPr>
                          <w:pStyle w:val="10"/>
                          <w:spacing w:line="277" w:lineRule="exact"/>
                          <w:ind w:left="102"/>
                          <w:rPr>
                            <w:sz w:val="24"/>
                          </w:rPr>
                        </w:pPr>
                        <w:r>
                          <w:rPr>
                            <w:sz w:val="24"/>
                          </w:rPr>
                          <w:t>首次实施违法行为的</w:t>
                        </w:r>
                      </w:p>
                    </w:tc>
                    <w:tc>
                      <w:tcPr>
                        <w:tcW w:w="1100" w:type="dxa"/>
                      </w:tcPr>
                      <w:p>
                        <w:pPr>
                          <w:pStyle w:val="10"/>
                          <w:spacing w:line="267" w:lineRule="exact"/>
                          <w:ind w:left="104" w:right="10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7" w:lineRule="exact"/>
                          <w:ind w:left="102"/>
                          <w:rPr>
                            <w:sz w:val="24"/>
                          </w:rPr>
                        </w:pPr>
                        <w:r>
                          <w:rPr>
                            <w:sz w:val="24"/>
                          </w:rPr>
                          <w:t>再次实施违法行为的</w:t>
                        </w:r>
                      </w:p>
                    </w:tc>
                    <w:tc>
                      <w:tcPr>
                        <w:tcW w:w="1100" w:type="dxa"/>
                      </w:tcPr>
                      <w:p>
                        <w:pPr>
                          <w:pStyle w:val="10"/>
                          <w:spacing w:line="267" w:lineRule="exact"/>
                          <w:ind w:left="104" w:right="10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6" w:lineRule="exact"/>
                          <w:ind w:left="102"/>
                          <w:rPr>
                            <w:sz w:val="24"/>
                            <w:lang w:eastAsia="zh-CN"/>
                          </w:rPr>
                        </w:pPr>
                        <w:r>
                          <w:rPr>
                            <w:sz w:val="24"/>
                            <w:lang w:eastAsia="zh-CN"/>
                          </w:rPr>
                          <w:t>第三次实施违法行为的</w:t>
                        </w:r>
                      </w:p>
                    </w:tc>
                    <w:tc>
                      <w:tcPr>
                        <w:tcW w:w="1100" w:type="dxa"/>
                      </w:tcPr>
                      <w:p>
                        <w:pPr>
                          <w:pStyle w:val="10"/>
                          <w:spacing w:line="266" w:lineRule="exact"/>
                          <w:ind w:left="104" w:right="10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8" w:lineRule="exact"/>
                          <w:ind w:left="102"/>
                          <w:rPr>
                            <w:sz w:val="24"/>
                            <w:lang w:eastAsia="zh-CN"/>
                          </w:rPr>
                        </w:pPr>
                        <w:r>
                          <w:rPr>
                            <w:sz w:val="24"/>
                            <w:lang w:eastAsia="zh-CN"/>
                          </w:rPr>
                          <w:t>三次以上实施违法行为的</w:t>
                        </w:r>
                      </w:p>
                    </w:tc>
                    <w:tc>
                      <w:tcPr>
                        <w:tcW w:w="1100" w:type="dxa"/>
                      </w:tcPr>
                      <w:p>
                        <w:pPr>
                          <w:pStyle w:val="10"/>
                          <w:spacing w:line="268" w:lineRule="exact"/>
                          <w:ind w:left="104" w:right="102"/>
                          <w:jc w:val="center"/>
                        </w:pPr>
                        <w:r>
                          <w:t>20%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22"/>
        </w:rPr>
      </w:pPr>
    </w:p>
    <w:p>
      <w:pPr>
        <w:spacing w:before="26"/>
        <w:ind w:right="113"/>
        <w:jc w:val="right"/>
        <w:rPr>
          <w:sz w:val="24"/>
        </w:rPr>
      </w:pPr>
      <w:r>
        <w:rPr>
          <w:sz w:val="24"/>
        </w:rPr>
        <w:t>。</w:t>
      </w:r>
    </w:p>
    <w:p>
      <w:pPr>
        <w:jc w:val="right"/>
        <w:rPr>
          <w:sz w:val="24"/>
        </w:rPr>
        <w:sectPr>
          <w:pgSz w:w="11910" w:h="16840"/>
          <w:pgMar w:top="1420" w:right="122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20"/>
        <w:gridCol w:w="700"/>
        <w:gridCol w:w="373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08"/>
              <w:ind w:left="237"/>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spacing w:before="9"/>
              <w:rPr>
                <w:sz w:val="21"/>
              </w:rPr>
            </w:pPr>
          </w:p>
          <w:p>
            <w:pPr>
              <w:pStyle w:val="10"/>
              <w:spacing w:before="1"/>
              <w:ind w:left="221"/>
              <w:rPr>
                <w:sz w:val="24"/>
              </w:rPr>
            </w:pPr>
            <w:r>
              <w:rPr>
                <w:sz w:val="24"/>
              </w:rPr>
              <w:t>是否完成整改</w:t>
            </w:r>
          </w:p>
        </w:tc>
        <w:tc>
          <w:tcPr>
            <w:tcW w:w="700" w:type="dxa"/>
            <w:vMerge w:val="restart"/>
          </w:tcPr>
          <w:p>
            <w:pPr>
              <w:pStyle w:val="10"/>
              <w:spacing w:before="9"/>
              <w:rPr>
                <w:sz w:val="21"/>
              </w:rPr>
            </w:pPr>
          </w:p>
          <w:p>
            <w:pPr>
              <w:pStyle w:val="10"/>
              <w:spacing w:before="1"/>
              <w:ind w:left="164"/>
              <w:rPr>
                <w:sz w:val="24"/>
              </w:rPr>
            </w:pPr>
            <w:r>
              <w:rPr>
                <w:sz w:val="24"/>
              </w:rPr>
              <w:t>10%</w:t>
            </w:r>
          </w:p>
        </w:tc>
        <w:tc>
          <w:tcPr>
            <w:tcW w:w="3730" w:type="dxa"/>
          </w:tcPr>
          <w:p>
            <w:pPr>
              <w:pStyle w:val="10"/>
              <w:spacing w:line="277" w:lineRule="exact"/>
              <w:ind w:left="102"/>
              <w:rPr>
                <w:sz w:val="24"/>
                <w:lang w:eastAsia="zh-CN"/>
              </w:rPr>
            </w:pPr>
            <w:r>
              <w:rPr>
                <w:sz w:val="24"/>
                <w:lang w:eastAsia="zh-CN"/>
              </w:rPr>
              <w:t>全面整改并停止违法行为的</w:t>
            </w:r>
          </w:p>
        </w:tc>
        <w:tc>
          <w:tcPr>
            <w:tcW w:w="1100" w:type="dxa"/>
          </w:tcPr>
          <w:p>
            <w:pPr>
              <w:pStyle w:val="10"/>
              <w:spacing w:line="277" w:lineRule="exact"/>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7" w:lineRule="exact"/>
              <w:ind w:left="102"/>
              <w:rPr>
                <w:sz w:val="24"/>
                <w:lang w:eastAsia="zh-CN"/>
              </w:rPr>
            </w:pPr>
            <w:r>
              <w:rPr>
                <w:sz w:val="24"/>
                <w:lang w:eastAsia="zh-CN"/>
              </w:rPr>
              <w:t>正在整改但违法行为未完全消除的</w:t>
            </w:r>
          </w:p>
        </w:tc>
        <w:tc>
          <w:tcPr>
            <w:tcW w:w="1100" w:type="dxa"/>
          </w:tcPr>
          <w:p>
            <w:pPr>
              <w:pStyle w:val="10"/>
              <w:spacing w:line="277" w:lineRule="exact"/>
              <w:ind w:right="244"/>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6" w:lineRule="exact"/>
              <w:ind w:left="102"/>
              <w:rPr>
                <w:sz w:val="24"/>
                <w:lang w:eastAsia="zh-CN"/>
              </w:rPr>
            </w:pPr>
            <w:r>
              <w:rPr>
                <w:sz w:val="24"/>
                <w:lang w:eastAsia="zh-CN"/>
              </w:rPr>
              <w:t>复查时未采取整改措施的</w:t>
            </w:r>
          </w:p>
        </w:tc>
        <w:tc>
          <w:tcPr>
            <w:tcW w:w="1100" w:type="dxa"/>
          </w:tcPr>
          <w:p>
            <w:pPr>
              <w:pStyle w:val="10"/>
              <w:spacing w:line="276" w:lineRule="exact"/>
              <w:ind w:right="18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line="258" w:lineRule="exact"/>
              <w:ind w:left="237"/>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37"/>
              <w:rPr>
                <w:rFonts w:ascii="Microsoft JhengHei" w:eastAsia="Microsoft JhengHei"/>
                <w:b/>
                <w:sz w:val="24"/>
              </w:rPr>
            </w:pPr>
            <w:r>
              <w:rPr>
                <w:rFonts w:hint="eastAsia" w:ascii="Microsoft JhengHei" w:eastAsia="Microsoft JhengHei"/>
                <w:b/>
                <w:sz w:val="24"/>
              </w:rPr>
              <w:t>取证情况</w:t>
            </w:r>
          </w:p>
        </w:tc>
        <w:tc>
          <w:tcPr>
            <w:tcW w:w="1920" w:type="dxa"/>
            <w:vMerge w:val="restart"/>
          </w:tcPr>
          <w:p>
            <w:pPr>
              <w:pStyle w:val="10"/>
              <w:spacing w:line="282" w:lineRule="exact"/>
              <w:ind w:left="215" w:right="215"/>
              <w:jc w:val="center"/>
              <w:rPr>
                <w:sz w:val="24"/>
              </w:rPr>
            </w:pPr>
            <w:r>
              <w:rPr>
                <w:sz w:val="24"/>
              </w:rPr>
              <w:t>是否配合执法</w:t>
            </w:r>
          </w:p>
          <w:p>
            <w:pPr>
              <w:pStyle w:val="10"/>
              <w:spacing w:line="313" w:lineRule="exact"/>
              <w:ind w:left="215" w:right="215"/>
              <w:jc w:val="center"/>
              <w:rPr>
                <w:sz w:val="24"/>
              </w:rPr>
            </w:pPr>
            <w:r>
              <w:rPr>
                <w:sz w:val="24"/>
              </w:rPr>
              <w:t>检查</w:t>
            </w:r>
          </w:p>
        </w:tc>
        <w:tc>
          <w:tcPr>
            <w:tcW w:w="700" w:type="dxa"/>
            <w:vMerge w:val="restart"/>
          </w:tcPr>
          <w:p>
            <w:pPr>
              <w:pStyle w:val="10"/>
              <w:spacing w:before="125"/>
              <w:ind w:left="164"/>
              <w:rPr>
                <w:sz w:val="24"/>
              </w:rPr>
            </w:pPr>
            <w:r>
              <w:rPr>
                <w:sz w:val="24"/>
              </w:rPr>
              <w:t>10%</w:t>
            </w:r>
          </w:p>
        </w:tc>
        <w:tc>
          <w:tcPr>
            <w:tcW w:w="3730" w:type="dxa"/>
          </w:tcPr>
          <w:p>
            <w:pPr>
              <w:pStyle w:val="10"/>
              <w:spacing w:line="276" w:lineRule="exact"/>
              <w:ind w:left="102"/>
              <w:rPr>
                <w:sz w:val="24"/>
              </w:rPr>
            </w:pPr>
            <w:r>
              <w:rPr>
                <w:sz w:val="24"/>
              </w:rPr>
              <w:t>不配合检查的</w:t>
            </w:r>
          </w:p>
        </w:tc>
        <w:tc>
          <w:tcPr>
            <w:tcW w:w="1100" w:type="dxa"/>
          </w:tcPr>
          <w:p>
            <w:pPr>
              <w:pStyle w:val="10"/>
              <w:spacing w:line="276" w:lineRule="exact"/>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line="278" w:lineRule="exact"/>
              <w:ind w:left="102"/>
              <w:rPr>
                <w:sz w:val="24"/>
              </w:rPr>
            </w:pPr>
            <w:r>
              <w:rPr>
                <w:sz w:val="24"/>
              </w:rPr>
              <w:t>配合检查的</w:t>
            </w:r>
          </w:p>
        </w:tc>
        <w:tc>
          <w:tcPr>
            <w:tcW w:w="1100" w:type="dxa"/>
          </w:tcPr>
          <w:p>
            <w:pPr>
              <w:pStyle w:val="10"/>
              <w:spacing w:line="278" w:lineRule="exact"/>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446" w:type="dxa"/>
            <w:vMerge w:val="restart"/>
          </w:tcPr>
          <w:p>
            <w:pPr>
              <w:pStyle w:val="10"/>
              <w:spacing w:line="252" w:lineRule="exact"/>
              <w:ind w:left="117"/>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7" w:right="99"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0" w:type="dxa"/>
            <w:vMerge w:val="restart"/>
          </w:tcPr>
          <w:p>
            <w:pPr>
              <w:pStyle w:val="10"/>
              <w:spacing w:before="150" w:line="312" w:lineRule="exact"/>
              <w:ind w:left="233" w:right="97" w:hanging="120"/>
              <w:rPr>
                <w:sz w:val="24"/>
                <w:lang w:eastAsia="zh-CN"/>
              </w:rPr>
            </w:pPr>
            <w:r>
              <w:rPr>
                <w:sz w:val="24"/>
                <w:lang w:eastAsia="zh-CN"/>
              </w:rPr>
              <w:t>是否造成社会影响或生态破坏</w:t>
            </w:r>
          </w:p>
        </w:tc>
        <w:tc>
          <w:tcPr>
            <w:tcW w:w="700" w:type="dxa"/>
            <w:vMerge w:val="restart"/>
          </w:tcPr>
          <w:p>
            <w:pPr>
              <w:pStyle w:val="10"/>
              <w:rPr>
                <w:sz w:val="21"/>
                <w:lang w:eastAsia="zh-CN"/>
              </w:rPr>
            </w:pPr>
          </w:p>
          <w:p>
            <w:pPr>
              <w:pStyle w:val="10"/>
              <w:ind w:left="164"/>
              <w:rPr>
                <w:sz w:val="24"/>
              </w:rPr>
            </w:pPr>
            <w:r>
              <w:rPr>
                <w:sz w:val="24"/>
              </w:rPr>
              <w:t>20%</w:t>
            </w:r>
          </w:p>
        </w:tc>
        <w:tc>
          <w:tcPr>
            <w:tcW w:w="3730" w:type="dxa"/>
          </w:tcPr>
          <w:p>
            <w:pPr>
              <w:pStyle w:val="10"/>
              <w:spacing w:before="21"/>
              <w:ind w:left="102"/>
              <w:rPr>
                <w:sz w:val="24"/>
                <w:lang w:eastAsia="zh-CN"/>
              </w:rPr>
            </w:pPr>
            <w:r>
              <w:rPr>
                <w:sz w:val="24"/>
                <w:lang w:eastAsia="zh-CN"/>
              </w:rPr>
              <w:t>造成社会影响或生态破坏的</w:t>
            </w:r>
          </w:p>
        </w:tc>
        <w:tc>
          <w:tcPr>
            <w:tcW w:w="1100" w:type="dxa"/>
          </w:tcPr>
          <w:p>
            <w:pPr>
              <w:pStyle w:val="10"/>
              <w:spacing w:before="21"/>
              <w:ind w:right="146"/>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exact"/>
        </w:trPr>
        <w:tc>
          <w:tcPr>
            <w:tcW w:w="1446" w:type="dxa"/>
            <w:vMerge w:val="continue"/>
          </w:tcPr>
          <w:p/>
        </w:tc>
        <w:tc>
          <w:tcPr>
            <w:tcW w:w="1920" w:type="dxa"/>
            <w:vMerge w:val="continue"/>
          </w:tcPr>
          <w:p/>
        </w:tc>
        <w:tc>
          <w:tcPr>
            <w:tcW w:w="700" w:type="dxa"/>
            <w:vMerge w:val="continue"/>
          </w:tcPr>
          <w:p/>
        </w:tc>
        <w:tc>
          <w:tcPr>
            <w:tcW w:w="3730" w:type="dxa"/>
          </w:tcPr>
          <w:p>
            <w:pPr>
              <w:pStyle w:val="10"/>
              <w:spacing w:before="54"/>
              <w:ind w:left="102"/>
              <w:rPr>
                <w:sz w:val="24"/>
                <w:lang w:eastAsia="zh-CN"/>
              </w:rPr>
            </w:pPr>
            <w:r>
              <w:rPr>
                <w:sz w:val="24"/>
                <w:lang w:eastAsia="zh-CN"/>
              </w:rPr>
              <w:t>未造成社会影响与生态破坏的</w:t>
            </w:r>
          </w:p>
        </w:tc>
        <w:tc>
          <w:tcPr>
            <w:tcW w:w="1100" w:type="dxa"/>
          </w:tcPr>
          <w:p>
            <w:pPr>
              <w:pStyle w:val="10"/>
              <w:spacing w:before="54"/>
              <w:ind w:left="104" w:right="104"/>
              <w:jc w:val="center"/>
              <w:rPr>
                <w:sz w:val="24"/>
              </w:rPr>
            </w:pPr>
            <w:r>
              <w:rPr>
                <w:sz w:val="24"/>
              </w:rPr>
              <w:t>0%</w:t>
            </w:r>
          </w:p>
        </w:tc>
      </w:tr>
    </w:tbl>
    <w:p>
      <w:pPr>
        <w:jc w:val="center"/>
        <w:rPr>
          <w:sz w:val="24"/>
        </w:rPr>
        <w:sectPr>
          <w:pgSz w:w="11910" w:h="16840"/>
          <w:pgMar w:top="1420" w:right="1320" w:bottom="1100" w:left="1460" w:header="0" w:footer="911" w:gutter="0"/>
          <w:cols w:space="720" w:num="1"/>
        </w:sectPr>
      </w:pPr>
    </w:p>
    <w:p>
      <w:pPr>
        <w:pStyle w:val="3"/>
        <w:rPr>
          <w:sz w:val="20"/>
        </w:rPr>
      </w:pPr>
      <w:r>
        <w:pict>
          <v:shape id="_x0000_s1069" o:spid="_x0000_s1069" o:spt="202" type="#_x0000_t202" style="position:absolute;left:0pt;margin-left:78.35pt;margin-top:72pt;height:689.85pt;width:444.55pt;mso-position-horizontal-relative:page;mso-position-vertical-relative:page;z-index:25166438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1940"/>
                    <w:gridCol w:w="660"/>
                    <w:gridCol w:w="373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876" w:type="dxa"/>
                        <w:gridSpan w:val="5"/>
                      </w:tcPr>
                      <w:p>
                        <w:pPr>
                          <w:pStyle w:val="10"/>
                          <w:spacing w:before="32"/>
                          <w:ind w:left="432"/>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66" w:type="dxa"/>
                      </w:tcPr>
                      <w:p>
                        <w:pPr>
                          <w:pStyle w:val="10"/>
                          <w:spacing w:before="13"/>
                          <w:ind w:left="147" w:right="148"/>
                          <w:jc w:val="center"/>
                          <w:rPr>
                            <w:rFonts w:ascii="Microsoft JhengHei" w:eastAsia="Microsoft JhengHei"/>
                            <w:b/>
                            <w:sz w:val="28"/>
                          </w:rPr>
                        </w:pPr>
                        <w:r>
                          <w:rPr>
                            <w:rFonts w:hint="eastAsia" w:ascii="Microsoft JhengHei" w:eastAsia="Microsoft JhengHei"/>
                            <w:b/>
                            <w:sz w:val="28"/>
                          </w:rPr>
                          <w:t>序号</w:t>
                        </w:r>
                      </w:p>
                    </w:tc>
                    <w:tc>
                      <w:tcPr>
                        <w:tcW w:w="7410" w:type="dxa"/>
                        <w:gridSpan w:val="4"/>
                      </w:tcPr>
                      <w:p>
                        <w:pPr>
                          <w:pStyle w:val="10"/>
                          <w:spacing w:before="135"/>
                          <w:ind w:left="3561" w:right="3559"/>
                          <w:jc w:val="center"/>
                          <w:rPr>
                            <w:sz w:val="24"/>
                          </w:rPr>
                        </w:pPr>
                        <w:r>
                          <w:rPr>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exact"/>
                    </w:trPr>
                    <w:tc>
                      <w:tcPr>
                        <w:tcW w:w="1466" w:type="dxa"/>
                      </w:tcPr>
                      <w:p>
                        <w:pPr>
                          <w:pStyle w:val="10"/>
                          <w:spacing w:before="26"/>
                          <w:ind w:left="147" w:right="148"/>
                          <w:jc w:val="center"/>
                          <w:rPr>
                            <w:rFonts w:ascii="Microsoft JhengHei" w:eastAsia="Microsoft JhengHei"/>
                            <w:b/>
                            <w:sz w:val="28"/>
                          </w:rPr>
                        </w:pPr>
                        <w:r>
                          <w:rPr>
                            <w:rFonts w:hint="eastAsia" w:ascii="Microsoft JhengHei" w:eastAsia="Microsoft JhengHei"/>
                            <w:b/>
                            <w:sz w:val="28"/>
                          </w:rPr>
                          <w:t>违法行为</w:t>
                        </w:r>
                      </w:p>
                    </w:tc>
                    <w:tc>
                      <w:tcPr>
                        <w:tcW w:w="7410" w:type="dxa"/>
                        <w:gridSpan w:val="4"/>
                      </w:tcPr>
                      <w:p>
                        <w:pPr>
                          <w:pStyle w:val="10"/>
                          <w:spacing w:before="20" w:line="312" w:lineRule="exact"/>
                          <w:ind w:left="9" w:right="8"/>
                          <w:rPr>
                            <w:sz w:val="24"/>
                            <w:lang w:eastAsia="zh-CN"/>
                          </w:rPr>
                        </w:pPr>
                        <w:r>
                          <w:rPr>
                            <w:spacing w:val="-9"/>
                            <w:sz w:val="24"/>
                            <w:lang w:eastAsia="zh-CN"/>
                          </w:rPr>
                          <w:t>侵占、损毁或者擅自移动、改变大气环境质量监测设施或者大气污染物排放自动监测设备的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0" w:hRule="exact"/>
                    </w:trPr>
                    <w:tc>
                      <w:tcPr>
                        <w:tcW w:w="146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40"/>
                          <w:ind w:left="147" w:right="148"/>
                          <w:jc w:val="center"/>
                          <w:rPr>
                            <w:rFonts w:ascii="Microsoft JhengHei" w:eastAsia="Microsoft JhengHei"/>
                            <w:b/>
                            <w:sz w:val="28"/>
                          </w:rPr>
                        </w:pPr>
                        <w:r>
                          <w:rPr>
                            <w:rFonts w:hint="eastAsia" w:ascii="Microsoft JhengHei" w:eastAsia="Microsoft JhengHei"/>
                            <w:b/>
                            <w:sz w:val="28"/>
                          </w:rPr>
                          <w:t>处罚依据</w:t>
                        </w:r>
                      </w:p>
                    </w:tc>
                    <w:tc>
                      <w:tcPr>
                        <w:tcW w:w="7410" w:type="dxa"/>
                        <w:gridSpan w:val="4"/>
                      </w:tcPr>
                      <w:p>
                        <w:pPr>
                          <w:pStyle w:val="10"/>
                          <w:spacing w:line="258"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38" w:lineRule="exact"/>
                          <w:ind w:left="9"/>
                          <w:rPr>
                            <w:sz w:val="24"/>
                            <w:lang w:eastAsia="zh-CN"/>
                          </w:rPr>
                        </w:pPr>
                        <w:r>
                          <w:rPr>
                            <w:rFonts w:hint="eastAsia" w:ascii="Microsoft JhengHei" w:eastAsia="Microsoft JhengHei"/>
                            <w:b/>
                            <w:sz w:val="24"/>
                            <w:lang w:eastAsia="zh-CN"/>
                          </w:rPr>
                          <w:t xml:space="preserve">第二十六条  </w:t>
                        </w:r>
                        <w:r>
                          <w:rPr>
                            <w:sz w:val="24"/>
                            <w:lang w:eastAsia="zh-CN"/>
                          </w:rPr>
                          <w:t>禁止侵占、损毁或者擅自移动、改变大气环境质量监测设</w:t>
                        </w:r>
                      </w:p>
                      <w:p>
                        <w:pPr>
                          <w:pStyle w:val="10"/>
                          <w:spacing w:line="293" w:lineRule="exact"/>
                          <w:ind w:left="9"/>
                          <w:rPr>
                            <w:sz w:val="24"/>
                            <w:lang w:eastAsia="zh-CN"/>
                          </w:rPr>
                        </w:pPr>
                        <w:r>
                          <w:rPr>
                            <w:sz w:val="24"/>
                            <w:lang w:eastAsia="zh-CN"/>
                          </w:rPr>
                          <w:t>施和大气污染物排放自动监测设备。</w:t>
                        </w:r>
                      </w:p>
                      <w:p>
                        <w:pPr>
                          <w:pStyle w:val="10"/>
                          <w:spacing w:before="209" w:line="350"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20" w:lineRule="exact"/>
                          <w:ind w:left="9"/>
                          <w:rPr>
                            <w:sz w:val="24"/>
                            <w:lang w:eastAsia="zh-CN"/>
                          </w:rPr>
                        </w:pPr>
                        <w:r>
                          <w:rPr>
                            <w:rFonts w:hint="eastAsia" w:ascii="Microsoft JhengHei" w:eastAsia="Microsoft JhengHei"/>
                            <w:b/>
                            <w:sz w:val="24"/>
                            <w:lang w:eastAsia="zh-CN"/>
                          </w:rPr>
                          <w:t xml:space="preserve">第一百条  </w:t>
                        </w:r>
                        <w:r>
                          <w:rPr>
                            <w:sz w:val="24"/>
                            <w:lang w:eastAsia="zh-CN"/>
                          </w:rPr>
                          <w:t>违反本法规定，有下列行为之一的，由县级以上人民政府生</w:t>
                        </w:r>
                      </w:p>
                      <w:p>
                        <w:pPr>
                          <w:pStyle w:val="10"/>
                          <w:spacing w:before="26" w:line="280" w:lineRule="exact"/>
                          <w:ind w:left="9" w:right="8"/>
                          <w:rPr>
                            <w:sz w:val="24"/>
                            <w:lang w:eastAsia="zh-CN"/>
                          </w:rPr>
                        </w:pPr>
                        <w:r>
                          <w:rPr>
                            <w:spacing w:val="-5"/>
                            <w:sz w:val="24"/>
                            <w:lang w:eastAsia="zh-CN"/>
                          </w:rPr>
                          <w:t>态环境主管部门责令改正，处二万元以上二十万元以下的罚款；拒不改正的，责令停产整治：</w:t>
                        </w:r>
                      </w:p>
                      <w:p>
                        <w:pPr>
                          <w:pStyle w:val="10"/>
                          <w:spacing w:line="240" w:lineRule="exact"/>
                          <w:ind w:left="9"/>
                          <w:rPr>
                            <w:sz w:val="24"/>
                            <w:lang w:eastAsia="zh-CN"/>
                          </w:rPr>
                        </w:pPr>
                        <w:r>
                          <w:rPr>
                            <w:sz w:val="24"/>
                            <w:lang w:eastAsia="zh-CN"/>
                          </w:rPr>
                          <w:t>（一</w:t>
                        </w:r>
                        <w:r>
                          <w:rPr>
                            <w:spacing w:val="-20"/>
                            <w:sz w:val="24"/>
                            <w:lang w:eastAsia="zh-CN"/>
                          </w:rPr>
                          <w:t>）</w:t>
                        </w:r>
                        <w:r>
                          <w:rPr>
                            <w:spacing w:val="-7"/>
                            <w:sz w:val="24"/>
                            <w:lang w:eastAsia="zh-CN"/>
                          </w:rPr>
                          <w:t>侵占、损毁或者擅自移动、改变大气环境质量监测设施或者大气</w:t>
                        </w:r>
                      </w:p>
                      <w:p>
                        <w:pPr>
                          <w:pStyle w:val="10"/>
                          <w:spacing w:line="297" w:lineRule="exact"/>
                          <w:ind w:left="9"/>
                          <w:rPr>
                            <w:sz w:val="24"/>
                            <w:lang w:eastAsia="zh-CN"/>
                          </w:rPr>
                        </w:pPr>
                        <w:r>
                          <w:rPr>
                            <w:sz w:val="24"/>
                            <w:lang w:eastAsia="zh-CN"/>
                          </w:rPr>
                          <w:t>污染物排放自动监测设备的；</w:t>
                        </w:r>
                      </w:p>
                      <w:p>
                        <w:pPr>
                          <w:pStyle w:val="10"/>
                          <w:spacing w:before="185" w:line="359" w:lineRule="exact"/>
                          <w:ind w:left="9"/>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tabs>
                            <w:tab w:val="left" w:pos="1454"/>
                          </w:tabs>
                          <w:spacing w:line="338" w:lineRule="exact"/>
                          <w:ind w:left="9"/>
                          <w:rPr>
                            <w:sz w:val="24"/>
                            <w:lang w:eastAsia="zh-CN"/>
                          </w:rPr>
                        </w:pPr>
                        <w:r>
                          <w:rPr>
                            <w:rFonts w:hint="eastAsia" w:ascii="Microsoft JhengHei" w:eastAsia="Microsoft JhengHei"/>
                            <w:b/>
                            <w:sz w:val="24"/>
                            <w:lang w:eastAsia="zh-CN"/>
                          </w:rPr>
                          <w:t>第七十九条</w:t>
                        </w:r>
                        <w:r>
                          <w:rPr>
                            <w:rFonts w:hint="eastAsia" w:ascii="Microsoft JhengHei" w:eastAsia="Microsoft JhengHei"/>
                            <w:b/>
                            <w:sz w:val="24"/>
                            <w:lang w:eastAsia="zh-CN"/>
                          </w:rPr>
                          <w:tab/>
                        </w:r>
                        <w:r>
                          <w:rPr>
                            <w:sz w:val="24"/>
                            <w:lang w:eastAsia="zh-CN"/>
                          </w:rPr>
                          <w:t>违反本条例规定</w:t>
                        </w:r>
                        <w:r>
                          <w:rPr>
                            <w:spacing w:val="-34"/>
                            <w:sz w:val="24"/>
                            <w:lang w:eastAsia="zh-CN"/>
                          </w:rPr>
                          <w:t>，</w:t>
                        </w:r>
                        <w:r>
                          <w:rPr>
                            <w:sz w:val="24"/>
                            <w:lang w:eastAsia="zh-CN"/>
                          </w:rPr>
                          <w:t>有下列行为之一的</w:t>
                        </w:r>
                        <w:r>
                          <w:rPr>
                            <w:spacing w:val="-32"/>
                            <w:sz w:val="24"/>
                            <w:lang w:eastAsia="zh-CN"/>
                          </w:rPr>
                          <w:t>，</w:t>
                        </w:r>
                        <w:r>
                          <w:rPr>
                            <w:sz w:val="24"/>
                            <w:lang w:eastAsia="zh-CN"/>
                          </w:rPr>
                          <w:t>由县级以上人民政</w:t>
                        </w:r>
                      </w:p>
                      <w:p>
                        <w:pPr>
                          <w:pStyle w:val="10"/>
                          <w:spacing w:before="19" w:line="300" w:lineRule="exact"/>
                          <w:ind w:left="9" w:right="8"/>
                          <w:jc w:val="both"/>
                          <w:rPr>
                            <w:sz w:val="24"/>
                            <w:lang w:eastAsia="zh-CN"/>
                          </w:rPr>
                        </w:pPr>
                        <w:r>
                          <w:rPr>
                            <w:spacing w:val="-3"/>
                            <w:sz w:val="24"/>
                            <w:lang w:eastAsia="zh-CN"/>
                          </w:rPr>
                          <w:t>府环境保护主管部门责令限期改正，处二万元以上五万元以下罚款；情</w:t>
                        </w:r>
                        <w:r>
                          <w:rPr>
                            <w:spacing w:val="-8"/>
                            <w:sz w:val="24"/>
                            <w:lang w:eastAsia="zh-CN"/>
                          </w:rPr>
                          <w:t>节较重的，处五万元以上十万元以下罚款；情节严重的，处十万元以上二十万元以下罚款；拒不改正的，责令停产整治：</w:t>
                        </w:r>
                      </w:p>
                      <w:p>
                        <w:pPr>
                          <w:pStyle w:val="10"/>
                          <w:spacing w:line="274" w:lineRule="exact"/>
                          <w:ind w:left="9"/>
                          <w:rPr>
                            <w:sz w:val="24"/>
                            <w:lang w:eastAsia="zh-CN"/>
                          </w:rPr>
                        </w:pPr>
                        <w:r>
                          <w:rPr>
                            <w:sz w:val="24"/>
                            <w:lang w:eastAsia="zh-CN"/>
                          </w:rPr>
                          <w:t>（一</w:t>
                        </w:r>
                        <w:r>
                          <w:rPr>
                            <w:spacing w:val="-60"/>
                            <w:sz w:val="24"/>
                            <w:lang w:eastAsia="zh-CN"/>
                          </w:rPr>
                          <w:t>）</w:t>
                        </w:r>
                        <w:r>
                          <w:rPr>
                            <w:spacing w:val="-12"/>
                            <w:sz w:val="24"/>
                            <w:lang w:eastAsia="zh-CN"/>
                          </w:rPr>
                          <w:t>破坏、损毁或者擅自拆除、闲置大气污染物排放自动监测设备的</w:t>
                        </w:r>
                      </w:p>
                      <w:p>
                        <w:pPr>
                          <w:pStyle w:val="10"/>
                          <w:spacing w:before="210" w:line="359" w:lineRule="exact"/>
                          <w:ind w:left="9"/>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《河北省生态环境保护条例》</w:t>
                        </w:r>
                      </w:p>
                      <w:p>
                        <w:pPr>
                          <w:pStyle w:val="10"/>
                          <w:tabs>
                            <w:tab w:val="left" w:pos="1574"/>
                          </w:tabs>
                          <w:spacing w:line="338" w:lineRule="exact"/>
                          <w:ind w:left="9"/>
                          <w:rPr>
                            <w:sz w:val="24"/>
                            <w:lang w:eastAsia="zh-CN"/>
                          </w:rPr>
                        </w:pPr>
                        <w:r>
                          <w:rPr>
                            <w:rFonts w:hint="eastAsia" w:ascii="Microsoft JhengHei" w:eastAsia="Microsoft JhengHei"/>
                            <w:b/>
                            <w:sz w:val="24"/>
                            <w:lang w:eastAsia="zh-CN"/>
                          </w:rPr>
                          <w:t>第七十二条</w:t>
                        </w:r>
                        <w:r>
                          <w:rPr>
                            <w:rFonts w:hint="eastAsia" w:ascii="Microsoft JhengHei" w:eastAsia="Microsoft JhengHei"/>
                            <w:b/>
                            <w:sz w:val="24"/>
                            <w:lang w:eastAsia="zh-CN"/>
                          </w:rPr>
                          <w:tab/>
                        </w:r>
                        <w:r>
                          <w:rPr>
                            <w:sz w:val="24"/>
                            <w:lang w:eastAsia="zh-CN"/>
                          </w:rPr>
                          <w:t>违反本条例规定，重点排污单位有下列行为之一的，由</w:t>
                        </w:r>
                      </w:p>
                      <w:p>
                        <w:pPr>
                          <w:pStyle w:val="10"/>
                          <w:spacing w:before="20" w:line="300" w:lineRule="exact"/>
                          <w:ind w:left="9" w:right="8"/>
                          <w:rPr>
                            <w:sz w:val="24"/>
                            <w:lang w:eastAsia="zh-CN"/>
                          </w:rPr>
                        </w:pPr>
                        <w:r>
                          <w:rPr>
                            <w:spacing w:val="-4"/>
                            <w:sz w:val="24"/>
                            <w:lang w:eastAsia="zh-CN"/>
                          </w:rPr>
                          <w:t>生态环境主管部门责令改正，处二万元以上二十万元以下的罚款；拒不改正的，责令停产整治：</w:t>
                        </w:r>
                      </w:p>
                      <w:p>
                        <w:pPr>
                          <w:pStyle w:val="10"/>
                          <w:spacing w:line="257" w:lineRule="exact"/>
                          <w:ind w:left="9"/>
                          <w:rPr>
                            <w:sz w:val="24"/>
                            <w:lang w:eastAsia="zh-CN"/>
                          </w:rPr>
                        </w:pPr>
                        <w:r>
                          <w:rPr>
                            <w:sz w:val="24"/>
                            <w:lang w:eastAsia="zh-CN"/>
                          </w:rPr>
                          <w:t>（三）破坏、损毁或者擅自拆除、闲置自动监测设备的；</w:t>
                        </w:r>
                      </w:p>
                      <w:p>
                        <w:pPr>
                          <w:pStyle w:val="10"/>
                          <w:spacing w:before="185" w:line="359" w:lineRule="exact"/>
                          <w:ind w:left="9"/>
                          <w:rPr>
                            <w:rFonts w:ascii="Microsoft JhengHei" w:eastAsia="Microsoft JhengHei"/>
                            <w:b/>
                            <w:sz w:val="24"/>
                            <w:lang w:eastAsia="zh-CN"/>
                          </w:rPr>
                        </w:pPr>
                        <w:r>
                          <w:rPr>
                            <w:sz w:val="24"/>
                            <w:lang w:eastAsia="zh-CN"/>
                          </w:rPr>
                          <w:t>5.</w:t>
                        </w:r>
                        <w:r>
                          <w:rPr>
                            <w:rFonts w:hint="eastAsia" w:ascii="Microsoft JhengHei" w:eastAsia="Microsoft JhengHei"/>
                            <w:b/>
                            <w:sz w:val="24"/>
                            <w:lang w:eastAsia="zh-CN"/>
                          </w:rPr>
                          <w:t>《河北省扬尘污染防治办法》</w:t>
                        </w:r>
                      </w:p>
                      <w:p>
                        <w:pPr>
                          <w:pStyle w:val="10"/>
                          <w:spacing w:line="338" w:lineRule="exact"/>
                          <w:ind w:left="9"/>
                          <w:rPr>
                            <w:sz w:val="24"/>
                            <w:lang w:eastAsia="zh-CN"/>
                          </w:rPr>
                        </w:pPr>
                        <w:r>
                          <w:rPr>
                            <w:rFonts w:hint="eastAsia" w:ascii="Microsoft JhengHei" w:eastAsia="Microsoft JhengHei"/>
                            <w:b/>
                            <w:sz w:val="24"/>
                            <w:lang w:eastAsia="zh-CN"/>
                          </w:rPr>
                          <w:t xml:space="preserve">第四十三条  </w:t>
                        </w:r>
                        <w:r>
                          <w:rPr>
                            <w:sz w:val="24"/>
                            <w:lang w:eastAsia="zh-CN"/>
                          </w:rPr>
                          <w:t>违反本办法规定，被确定为重点扬尘污染源的企业事业单</w:t>
                        </w:r>
                      </w:p>
                      <w:p>
                        <w:pPr>
                          <w:pStyle w:val="10"/>
                          <w:spacing w:before="20" w:line="300" w:lineRule="exact"/>
                          <w:ind w:left="9" w:right="8"/>
                          <w:rPr>
                            <w:sz w:val="24"/>
                            <w:lang w:eastAsia="zh-CN"/>
                          </w:rPr>
                        </w:pPr>
                        <w:r>
                          <w:rPr>
                            <w:sz w:val="24"/>
                            <w:lang w:eastAsia="zh-CN"/>
                          </w:rPr>
                          <w:t>位和其他生产经营者有下列行为之一的，由监督管理部门责令限期改</w:t>
                        </w:r>
                        <w:r>
                          <w:rPr>
                            <w:spacing w:val="-8"/>
                            <w:sz w:val="24"/>
                            <w:lang w:eastAsia="zh-CN"/>
                          </w:rPr>
                          <w:t>正，处二万元以上五万元以下罚款；情节较重的，处五万元以上十万元</w:t>
                        </w:r>
                        <w:r>
                          <w:rPr>
                            <w:spacing w:val="-15"/>
                            <w:sz w:val="24"/>
                            <w:lang w:eastAsia="zh-CN"/>
                          </w:rPr>
                          <w:t>以下罚款；情节严重的，处十万元以上二十万元以下罚款；拒不改正的责令停工停产整治：</w:t>
                        </w:r>
                      </w:p>
                      <w:p>
                        <w:pPr>
                          <w:pStyle w:val="10"/>
                          <w:spacing w:line="274" w:lineRule="exact"/>
                          <w:ind w:left="9"/>
                          <w:rPr>
                            <w:sz w:val="24"/>
                            <w:lang w:eastAsia="zh-CN"/>
                          </w:rPr>
                        </w:pPr>
                        <w:r>
                          <w:rPr>
                            <w:sz w:val="24"/>
                            <w:lang w:eastAsia="zh-CN"/>
                          </w:rPr>
                          <w:t>（二）破坏、损毁或者擅自拆除、闲置扬尘污染物在线监测设备的；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6"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6" w:lineRule="exact"/>
                          <w:ind w:left="1818" w:right="18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6" w:type="dxa"/>
                      </w:tcPr>
                      <w:p>
                        <w:pPr>
                          <w:pStyle w:val="10"/>
                          <w:spacing w:before="43"/>
                          <w:ind w:left="147" w:right="148"/>
                          <w:jc w:val="center"/>
                          <w:rPr>
                            <w:rFonts w:ascii="Microsoft JhengHei" w:eastAsia="Microsoft JhengHei"/>
                            <w:b/>
                            <w:sz w:val="24"/>
                          </w:rPr>
                        </w:pPr>
                        <w:r>
                          <w:rPr>
                            <w:rFonts w:hint="eastAsia" w:ascii="Microsoft JhengHei" w:eastAsia="Microsoft JhengHei"/>
                            <w:b/>
                            <w:sz w:val="24"/>
                          </w:rPr>
                          <w:t>要素</w:t>
                        </w:r>
                      </w:p>
                    </w:tc>
                    <w:tc>
                      <w:tcPr>
                        <w:tcW w:w="1940" w:type="dxa"/>
                      </w:tcPr>
                      <w:p>
                        <w:pPr>
                          <w:pStyle w:val="10"/>
                          <w:spacing w:before="65"/>
                          <w:ind w:left="525"/>
                          <w:rPr>
                            <w:rFonts w:ascii="Microsoft JhengHei" w:eastAsia="Microsoft JhengHei"/>
                            <w:b/>
                          </w:rPr>
                        </w:pPr>
                        <w:r>
                          <w:rPr>
                            <w:rFonts w:hint="eastAsia" w:ascii="Microsoft JhengHei" w:eastAsia="Microsoft JhengHei"/>
                            <w:b/>
                          </w:rPr>
                          <w:t>具体条件</w:t>
                        </w:r>
                      </w:p>
                    </w:tc>
                    <w:tc>
                      <w:tcPr>
                        <w:tcW w:w="660" w:type="dxa"/>
                      </w:tcPr>
                      <w:p>
                        <w:pPr>
                          <w:pStyle w:val="10"/>
                          <w:spacing w:line="257"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30" w:type="dxa"/>
                      </w:tcPr>
                      <w:p>
                        <w:pPr>
                          <w:pStyle w:val="10"/>
                          <w:spacing w:before="65"/>
                          <w:ind w:left="1620" w:right="1617"/>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5"/>
                          <w:ind w:left="94" w:right="9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6" w:type="dxa"/>
                        <w:vMerge w:val="restart"/>
                      </w:tcPr>
                      <w:p>
                        <w:pPr>
                          <w:pStyle w:val="10"/>
                          <w:spacing w:before="4"/>
                        </w:pPr>
                      </w:p>
                      <w:p>
                        <w:pPr>
                          <w:pStyle w:val="10"/>
                          <w:spacing w:line="180" w:lineRule="auto"/>
                          <w:ind w:left="487" w:right="109" w:hanging="360"/>
                          <w:rPr>
                            <w:rFonts w:ascii="Microsoft JhengHei" w:eastAsia="Microsoft JhengHei"/>
                            <w:b/>
                            <w:sz w:val="24"/>
                          </w:rPr>
                        </w:pPr>
                        <w:r>
                          <w:rPr>
                            <w:rFonts w:hint="eastAsia" w:ascii="Microsoft JhengHei" w:eastAsia="Microsoft JhengHei"/>
                            <w:b/>
                            <w:sz w:val="24"/>
                          </w:rPr>
                          <w:t>对环境影响程度</w:t>
                        </w:r>
                      </w:p>
                    </w:tc>
                    <w:tc>
                      <w:tcPr>
                        <w:tcW w:w="1940" w:type="dxa"/>
                        <w:vMerge w:val="restart"/>
                      </w:tcPr>
                      <w:p>
                        <w:pPr>
                          <w:pStyle w:val="10"/>
                          <w:spacing w:before="3"/>
                          <w:rPr>
                            <w:sz w:val="33"/>
                          </w:rPr>
                        </w:pPr>
                      </w:p>
                      <w:p>
                        <w:pPr>
                          <w:pStyle w:val="10"/>
                          <w:spacing w:before="1"/>
                          <w:ind w:left="245"/>
                          <w:rPr>
                            <w:sz w:val="24"/>
                          </w:rPr>
                        </w:pPr>
                        <w:r>
                          <w:rPr>
                            <w:sz w:val="24"/>
                          </w:rPr>
                          <w:t>违法行为类型</w:t>
                        </w:r>
                      </w:p>
                    </w:tc>
                    <w:tc>
                      <w:tcPr>
                        <w:tcW w:w="660" w:type="dxa"/>
                        <w:vMerge w:val="restart"/>
                      </w:tcPr>
                      <w:p>
                        <w:pPr>
                          <w:pStyle w:val="10"/>
                          <w:spacing w:before="3"/>
                          <w:rPr>
                            <w:sz w:val="33"/>
                          </w:rPr>
                        </w:pPr>
                      </w:p>
                      <w:p>
                        <w:pPr>
                          <w:pStyle w:val="10"/>
                          <w:spacing w:before="1"/>
                          <w:ind w:left="145"/>
                          <w:rPr>
                            <w:sz w:val="24"/>
                          </w:rPr>
                        </w:pPr>
                        <w:r>
                          <w:rPr>
                            <w:sz w:val="24"/>
                          </w:rPr>
                          <w:t>40%</w:t>
                        </w:r>
                      </w:p>
                    </w:tc>
                    <w:tc>
                      <w:tcPr>
                        <w:tcW w:w="3730" w:type="dxa"/>
                      </w:tcPr>
                      <w:p>
                        <w:pPr>
                          <w:pStyle w:val="10"/>
                          <w:spacing w:line="276" w:lineRule="exact"/>
                          <w:ind w:left="102"/>
                          <w:rPr>
                            <w:sz w:val="24"/>
                            <w:lang w:eastAsia="zh-CN"/>
                          </w:rPr>
                        </w:pPr>
                        <w:r>
                          <w:rPr>
                            <w:sz w:val="24"/>
                            <w:lang w:eastAsia="zh-CN"/>
                          </w:rPr>
                          <w:t>不影响自动检测设施、设备正常使</w:t>
                        </w:r>
                      </w:p>
                      <w:p>
                        <w:pPr>
                          <w:pStyle w:val="10"/>
                          <w:spacing w:line="313" w:lineRule="exact"/>
                          <w:ind w:left="102"/>
                          <w:rPr>
                            <w:sz w:val="24"/>
                          </w:rPr>
                        </w:pPr>
                        <w:r>
                          <w:rPr>
                            <w:sz w:val="24"/>
                          </w:rPr>
                          <w:t>用的</w:t>
                        </w:r>
                      </w:p>
                    </w:tc>
                    <w:tc>
                      <w:tcPr>
                        <w:tcW w:w="1080" w:type="dxa"/>
                      </w:tcPr>
                      <w:p>
                        <w:pPr>
                          <w:pStyle w:val="10"/>
                          <w:spacing w:before="119"/>
                          <w:ind w:left="94" w:right="9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line="275" w:lineRule="exact"/>
                          <w:ind w:left="102"/>
                          <w:rPr>
                            <w:sz w:val="24"/>
                            <w:lang w:eastAsia="zh-CN"/>
                          </w:rPr>
                        </w:pPr>
                        <w:r>
                          <w:rPr>
                            <w:sz w:val="24"/>
                            <w:lang w:eastAsia="zh-CN"/>
                          </w:rPr>
                          <w:t>导致自动检测设施、设备不能正常</w:t>
                        </w:r>
                      </w:p>
                      <w:p>
                        <w:pPr>
                          <w:pStyle w:val="10"/>
                          <w:spacing w:line="313" w:lineRule="exact"/>
                          <w:ind w:left="102"/>
                          <w:rPr>
                            <w:sz w:val="24"/>
                          </w:rPr>
                        </w:pPr>
                        <w:r>
                          <w:rPr>
                            <w:sz w:val="24"/>
                          </w:rPr>
                          <w:t>使用的</w:t>
                        </w:r>
                      </w:p>
                    </w:tc>
                    <w:tc>
                      <w:tcPr>
                        <w:tcW w:w="1080" w:type="dxa"/>
                      </w:tcPr>
                      <w:p>
                        <w:pPr>
                          <w:pStyle w:val="10"/>
                          <w:spacing w:before="118"/>
                          <w:ind w:left="94" w:right="95"/>
                          <w:jc w:val="center"/>
                          <w:rPr>
                            <w:sz w:val="24"/>
                          </w:rPr>
                        </w:pPr>
                        <w:r>
                          <w:rPr>
                            <w:sz w:val="24"/>
                          </w:rPr>
                          <w:t>21%-40%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97"/>
        <w:ind w:right="111"/>
        <w:jc w:val="right"/>
        <w:rPr>
          <w:sz w:val="24"/>
        </w:rPr>
      </w:pPr>
      <w:r>
        <w:rPr>
          <w:sz w:val="24"/>
        </w:rPr>
        <w:t>；</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12"/>
        <w:rPr>
          <w:sz w:val="31"/>
        </w:rPr>
      </w:pPr>
    </w:p>
    <w:p>
      <w:pPr>
        <w:ind w:right="111"/>
        <w:jc w:val="right"/>
        <w:rPr>
          <w:sz w:val="24"/>
        </w:rPr>
      </w:pPr>
      <w:r>
        <w:rPr>
          <w:sz w:val="24"/>
        </w:rPr>
        <w:t>，</w:t>
      </w:r>
    </w:p>
    <w:p>
      <w:pPr>
        <w:jc w:val="right"/>
        <w:rPr>
          <w:sz w:val="24"/>
        </w:rPr>
        <w:sectPr>
          <w:pgSz w:w="11910" w:h="16840"/>
          <w:pgMar w:top="1420" w:right="124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1940"/>
        <w:gridCol w:w="660"/>
        <w:gridCol w:w="373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restart"/>
          </w:tcPr>
          <w:p>
            <w:pPr>
              <w:pStyle w:val="10"/>
              <w:spacing w:before="2"/>
              <w:rPr>
                <w:sz w:val="28"/>
              </w:rPr>
            </w:pPr>
          </w:p>
          <w:p>
            <w:pPr>
              <w:pStyle w:val="10"/>
              <w:ind w:left="247"/>
              <w:rPr>
                <w:rFonts w:ascii="Microsoft JhengHei" w:eastAsia="Microsoft JhengHei"/>
                <w:b/>
                <w:sz w:val="24"/>
              </w:rPr>
            </w:pPr>
            <w:r>
              <w:rPr>
                <w:rFonts w:hint="eastAsia" w:ascii="Microsoft JhengHei" w:eastAsia="Microsoft JhengHei"/>
                <w:b/>
                <w:sz w:val="24"/>
              </w:rPr>
              <w:t>违法频次</w:t>
            </w:r>
          </w:p>
        </w:tc>
        <w:tc>
          <w:tcPr>
            <w:tcW w:w="1940" w:type="dxa"/>
            <w:vMerge w:val="restart"/>
          </w:tcPr>
          <w:p>
            <w:pPr>
              <w:pStyle w:val="10"/>
            </w:pPr>
          </w:p>
          <w:p>
            <w:pPr>
              <w:pStyle w:val="10"/>
              <w:spacing w:before="173"/>
              <w:ind w:left="194"/>
            </w:pPr>
            <w:r>
              <w:t>一年内违法次数</w:t>
            </w:r>
          </w:p>
        </w:tc>
        <w:tc>
          <w:tcPr>
            <w:tcW w:w="660" w:type="dxa"/>
            <w:vMerge w:val="restart"/>
          </w:tcPr>
          <w:p>
            <w:pPr>
              <w:pStyle w:val="10"/>
            </w:pPr>
          </w:p>
          <w:p>
            <w:pPr>
              <w:pStyle w:val="10"/>
              <w:spacing w:before="173"/>
              <w:ind w:left="160"/>
            </w:pPr>
            <w:r>
              <w:t>20%</w:t>
            </w:r>
          </w:p>
        </w:tc>
        <w:tc>
          <w:tcPr>
            <w:tcW w:w="3730" w:type="dxa"/>
          </w:tcPr>
          <w:p>
            <w:pPr>
              <w:pStyle w:val="10"/>
              <w:spacing w:line="277" w:lineRule="exact"/>
              <w:ind w:left="102"/>
              <w:rPr>
                <w:sz w:val="24"/>
              </w:rPr>
            </w:pPr>
            <w:r>
              <w:rPr>
                <w:sz w:val="24"/>
              </w:rPr>
              <w:t>首次实施违法行为的</w:t>
            </w:r>
          </w:p>
        </w:tc>
        <w:tc>
          <w:tcPr>
            <w:tcW w:w="1080" w:type="dxa"/>
          </w:tcPr>
          <w:p>
            <w:pPr>
              <w:pStyle w:val="10"/>
              <w:spacing w:line="267" w:lineRule="exact"/>
              <w:ind w:left="94" w:right="9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line="277" w:lineRule="exact"/>
              <w:ind w:left="102"/>
              <w:rPr>
                <w:sz w:val="24"/>
              </w:rPr>
            </w:pPr>
            <w:r>
              <w:rPr>
                <w:sz w:val="24"/>
              </w:rPr>
              <w:t>再次实施违法行为的</w:t>
            </w:r>
          </w:p>
        </w:tc>
        <w:tc>
          <w:tcPr>
            <w:tcW w:w="1080" w:type="dxa"/>
          </w:tcPr>
          <w:p>
            <w:pPr>
              <w:pStyle w:val="10"/>
              <w:spacing w:line="267" w:lineRule="exact"/>
              <w:ind w:left="94" w:right="9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line="276" w:lineRule="exact"/>
              <w:ind w:left="102"/>
              <w:rPr>
                <w:sz w:val="24"/>
                <w:lang w:eastAsia="zh-CN"/>
              </w:rPr>
            </w:pPr>
            <w:r>
              <w:rPr>
                <w:sz w:val="24"/>
                <w:lang w:eastAsia="zh-CN"/>
              </w:rPr>
              <w:t>第三次实施违法行为的</w:t>
            </w:r>
          </w:p>
        </w:tc>
        <w:tc>
          <w:tcPr>
            <w:tcW w:w="1080" w:type="dxa"/>
          </w:tcPr>
          <w:p>
            <w:pPr>
              <w:pStyle w:val="10"/>
              <w:spacing w:line="266" w:lineRule="exact"/>
              <w:ind w:left="94" w:right="9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line="276" w:lineRule="exact"/>
              <w:ind w:left="102"/>
              <w:rPr>
                <w:sz w:val="24"/>
                <w:lang w:eastAsia="zh-CN"/>
              </w:rPr>
            </w:pPr>
            <w:r>
              <w:rPr>
                <w:sz w:val="24"/>
                <w:lang w:eastAsia="zh-CN"/>
              </w:rPr>
              <w:t>三次以上实施违法行为的</w:t>
            </w:r>
          </w:p>
        </w:tc>
        <w:tc>
          <w:tcPr>
            <w:tcW w:w="1080" w:type="dxa"/>
          </w:tcPr>
          <w:p>
            <w:pPr>
              <w:pStyle w:val="10"/>
              <w:spacing w:line="268" w:lineRule="exact"/>
              <w:ind w:left="94" w:right="9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restart"/>
          </w:tcPr>
          <w:p>
            <w:pPr>
              <w:pStyle w:val="10"/>
              <w:spacing w:before="209"/>
              <w:ind w:left="247"/>
              <w:rPr>
                <w:rFonts w:ascii="Microsoft JhengHei" w:eastAsia="Microsoft JhengHei"/>
                <w:b/>
                <w:sz w:val="24"/>
              </w:rPr>
            </w:pPr>
            <w:r>
              <w:rPr>
                <w:rFonts w:hint="eastAsia" w:ascii="Microsoft JhengHei" w:eastAsia="Microsoft JhengHei"/>
                <w:b/>
                <w:sz w:val="24"/>
              </w:rPr>
              <w:t>整改情况</w:t>
            </w:r>
          </w:p>
        </w:tc>
        <w:tc>
          <w:tcPr>
            <w:tcW w:w="1940" w:type="dxa"/>
            <w:vMerge w:val="restart"/>
          </w:tcPr>
          <w:p>
            <w:pPr>
              <w:pStyle w:val="10"/>
              <w:spacing w:before="10"/>
              <w:rPr>
                <w:sz w:val="21"/>
              </w:rPr>
            </w:pPr>
          </w:p>
          <w:p>
            <w:pPr>
              <w:pStyle w:val="10"/>
              <w:ind w:left="223"/>
              <w:rPr>
                <w:sz w:val="24"/>
              </w:rPr>
            </w:pPr>
            <w:r>
              <w:rPr>
                <w:sz w:val="24"/>
              </w:rPr>
              <w:t>是否完成整改</w:t>
            </w:r>
          </w:p>
        </w:tc>
        <w:tc>
          <w:tcPr>
            <w:tcW w:w="660" w:type="dxa"/>
            <w:vMerge w:val="restart"/>
          </w:tcPr>
          <w:p>
            <w:pPr>
              <w:pStyle w:val="10"/>
              <w:spacing w:before="10"/>
              <w:rPr>
                <w:sz w:val="21"/>
              </w:rPr>
            </w:pPr>
          </w:p>
          <w:p>
            <w:pPr>
              <w:pStyle w:val="10"/>
              <w:ind w:left="145"/>
              <w:rPr>
                <w:sz w:val="24"/>
              </w:rPr>
            </w:pPr>
            <w:r>
              <w:rPr>
                <w:sz w:val="24"/>
              </w:rPr>
              <w:t>10%</w:t>
            </w:r>
          </w:p>
        </w:tc>
        <w:tc>
          <w:tcPr>
            <w:tcW w:w="3730" w:type="dxa"/>
          </w:tcPr>
          <w:p>
            <w:pPr>
              <w:pStyle w:val="10"/>
              <w:spacing w:line="278" w:lineRule="exact"/>
              <w:ind w:left="102"/>
              <w:rPr>
                <w:sz w:val="24"/>
                <w:lang w:eastAsia="zh-CN"/>
              </w:rPr>
            </w:pPr>
            <w:r>
              <w:rPr>
                <w:sz w:val="24"/>
                <w:lang w:eastAsia="zh-CN"/>
              </w:rPr>
              <w:t>全面整改并停止违法行为的</w:t>
            </w:r>
          </w:p>
        </w:tc>
        <w:tc>
          <w:tcPr>
            <w:tcW w:w="1080" w:type="dxa"/>
          </w:tcPr>
          <w:p>
            <w:pPr>
              <w:pStyle w:val="10"/>
              <w:spacing w:line="278" w:lineRule="exact"/>
              <w:ind w:left="94" w:right="9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line="278" w:lineRule="exact"/>
              <w:ind w:left="102"/>
              <w:rPr>
                <w:sz w:val="24"/>
                <w:lang w:eastAsia="zh-CN"/>
              </w:rPr>
            </w:pPr>
            <w:r>
              <w:rPr>
                <w:sz w:val="24"/>
                <w:lang w:eastAsia="zh-CN"/>
              </w:rPr>
              <w:t>正在整改但违法行为未完全消除的</w:t>
            </w:r>
          </w:p>
        </w:tc>
        <w:tc>
          <w:tcPr>
            <w:tcW w:w="1080" w:type="dxa"/>
          </w:tcPr>
          <w:p>
            <w:pPr>
              <w:pStyle w:val="10"/>
              <w:spacing w:line="278" w:lineRule="exact"/>
              <w:ind w:right="234"/>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line="277" w:lineRule="exact"/>
              <w:ind w:left="102"/>
              <w:rPr>
                <w:sz w:val="24"/>
                <w:lang w:eastAsia="zh-CN"/>
              </w:rPr>
            </w:pPr>
            <w:r>
              <w:rPr>
                <w:sz w:val="24"/>
                <w:lang w:eastAsia="zh-CN"/>
              </w:rPr>
              <w:t>复查时未采取整改措施的</w:t>
            </w:r>
          </w:p>
        </w:tc>
        <w:tc>
          <w:tcPr>
            <w:tcW w:w="1080" w:type="dxa"/>
          </w:tcPr>
          <w:p>
            <w:pPr>
              <w:pStyle w:val="10"/>
              <w:spacing w:line="277" w:lineRule="exact"/>
              <w:ind w:right="17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restart"/>
          </w:tcPr>
          <w:p>
            <w:pPr>
              <w:pStyle w:val="10"/>
              <w:spacing w:line="256" w:lineRule="exact"/>
              <w:ind w:left="247"/>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47"/>
              <w:rPr>
                <w:rFonts w:ascii="Microsoft JhengHei" w:eastAsia="Microsoft JhengHei"/>
                <w:b/>
                <w:sz w:val="24"/>
              </w:rPr>
            </w:pPr>
            <w:r>
              <w:rPr>
                <w:rFonts w:hint="eastAsia" w:ascii="Microsoft JhengHei" w:eastAsia="Microsoft JhengHei"/>
                <w:b/>
                <w:sz w:val="24"/>
              </w:rPr>
              <w:t>取证情况</w:t>
            </w:r>
          </w:p>
        </w:tc>
        <w:tc>
          <w:tcPr>
            <w:tcW w:w="1940" w:type="dxa"/>
            <w:vMerge w:val="restart"/>
          </w:tcPr>
          <w:p>
            <w:pPr>
              <w:pStyle w:val="10"/>
              <w:spacing w:line="281" w:lineRule="exact"/>
              <w:ind w:left="225" w:right="225"/>
              <w:jc w:val="center"/>
              <w:rPr>
                <w:sz w:val="24"/>
              </w:rPr>
            </w:pPr>
            <w:r>
              <w:rPr>
                <w:sz w:val="24"/>
              </w:rPr>
              <w:t>是否配合执法</w:t>
            </w:r>
          </w:p>
          <w:p>
            <w:pPr>
              <w:pStyle w:val="10"/>
              <w:spacing w:line="313" w:lineRule="exact"/>
              <w:ind w:left="225" w:right="225"/>
              <w:jc w:val="center"/>
              <w:rPr>
                <w:sz w:val="24"/>
              </w:rPr>
            </w:pPr>
            <w:r>
              <w:rPr>
                <w:sz w:val="24"/>
              </w:rPr>
              <w:t>检查</w:t>
            </w:r>
          </w:p>
        </w:tc>
        <w:tc>
          <w:tcPr>
            <w:tcW w:w="660" w:type="dxa"/>
            <w:vMerge w:val="restart"/>
          </w:tcPr>
          <w:p>
            <w:pPr>
              <w:pStyle w:val="10"/>
              <w:spacing w:before="123"/>
              <w:ind w:left="145"/>
              <w:rPr>
                <w:sz w:val="24"/>
              </w:rPr>
            </w:pPr>
            <w:r>
              <w:rPr>
                <w:sz w:val="24"/>
              </w:rPr>
              <w:t>10%</w:t>
            </w:r>
          </w:p>
        </w:tc>
        <w:tc>
          <w:tcPr>
            <w:tcW w:w="3730" w:type="dxa"/>
          </w:tcPr>
          <w:p>
            <w:pPr>
              <w:pStyle w:val="10"/>
              <w:spacing w:line="277" w:lineRule="exact"/>
              <w:ind w:left="102"/>
              <w:rPr>
                <w:sz w:val="24"/>
              </w:rPr>
            </w:pPr>
            <w:r>
              <w:rPr>
                <w:sz w:val="24"/>
              </w:rPr>
              <w:t>不配合检查的</w:t>
            </w:r>
          </w:p>
        </w:tc>
        <w:tc>
          <w:tcPr>
            <w:tcW w:w="1080" w:type="dxa"/>
          </w:tcPr>
          <w:p>
            <w:pPr>
              <w:pStyle w:val="10"/>
              <w:spacing w:line="277" w:lineRule="exact"/>
              <w:ind w:right="17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line="276" w:lineRule="exact"/>
              <w:ind w:left="102"/>
              <w:rPr>
                <w:sz w:val="24"/>
              </w:rPr>
            </w:pPr>
            <w:r>
              <w:rPr>
                <w:sz w:val="24"/>
              </w:rPr>
              <w:t>配合检查的</w:t>
            </w:r>
          </w:p>
        </w:tc>
        <w:tc>
          <w:tcPr>
            <w:tcW w:w="1080" w:type="dxa"/>
          </w:tcPr>
          <w:p>
            <w:pPr>
              <w:pStyle w:val="10"/>
              <w:spacing w:line="276" w:lineRule="exact"/>
              <w:ind w:left="94" w:right="9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66" w:type="dxa"/>
            <w:vMerge w:val="restart"/>
          </w:tcPr>
          <w:p>
            <w:pPr>
              <w:pStyle w:val="10"/>
              <w:spacing w:line="250" w:lineRule="exact"/>
              <w:ind w:left="127"/>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87" w:right="109"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0" w:type="dxa"/>
            <w:vMerge w:val="restart"/>
          </w:tcPr>
          <w:p>
            <w:pPr>
              <w:pStyle w:val="10"/>
              <w:spacing w:before="148" w:line="312" w:lineRule="exact"/>
              <w:ind w:left="252" w:right="98" w:hanging="120"/>
              <w:rPr>
                <w:sz w:val="24"/>
                <w:lang w:eastAsia="zh-CN"/>
              </w:rPr>
            </w:pPr>
            <w:r>
              <w:rPr>
                <w:sz w:val="24"/>
                <w:lang w:eastAsia="zh-CN"/>
              </w:rPr>
              <w:t>是否造成社会影响或生态破坏</w:t>
            </w:r>
          </w:p>
        </w:tc>
        <w:tc>
          <w:tcPr>
            <w:tcW w:w="660" w:type="dxa"/>
            <w:vMerge w:val="restart"/>
          </w:tcPr>
          <w:p>
            <w:pPr>
              <w:pStyle w:val="10"/>
              <w:spacing w:before="12"/>
              <w:rPr>
                <w:sz w:val="20"/>
                <w:lang w:eastAsia="zh-CN"/>
              </w:rPr>
            </w:pPr>
          </w:p>
          <w:p>
            <w:pPr>
              <w:pStyle w:val="10"/>
              <w:ind w:left="145"/>
              <w:rPr>
                <w:sz w:val="24"/>
              </w:rPr>
            </w:pPr>
            <w:r>
              <w:rPr>
                <w:sz w:val="24"/>
              </w:rPr>
              <w:t>20%</w:t>
            </w:r>
          </w:p>
        </w:tc>
        <w:tc>
          <w:tcPr>
            <w:tcW w:w="3730" w:type="dxa"/>
          </w:tcPr>
          <w:p>
            <w:pPr>
              <w:pStyle w:val="10"/>
              <w:spacing w:before="48"/>
              <w:ind w:left="102"/>
              <w:rPr>
                <w:sz w:val="24"/>
                <w:lang w:eastAsia="zh-CN"/>
              </w:rPr>
            </w:pPr>
            <w:r>
              <w:rPr>
                <w:sz w:val="24"/>
                <w:lang w:eastAsia="zh-CN"/>
              </w:rPr>
              <w:t>造成社会影响或生态破坏的</w:t>
            </w:r>
          </w:p>
        </w:tc>
        <w:tc>
          <w:tcPr>
            <w:tcW w:w="1080" w:type="dxa"/>
          </w:tcPr>
          <w:p>
            <w:pPr>
              <w:pStyle w:val="10"/>
              <w:spacing w:before="48"/>
              <w:ind w:right="126"/>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66" w:type="dxa"/>
            <w:vMerge w:val="continue"/>
          </w:tcPr>
          <w:p/>
        </w:tc>
        <w:tc>
          <w:tcPr>
            <w:tcW w:w="1940" w:type="dxa"/>
            <w:vMerge w:val="continue"/>
          </w:tcPr>
          <w:p/>
        </w:tc>
        <w:tc>
          <w:tcPr>
            <w:tcW w:w="660" w:type="dxa"/>
            <w:vMerge w:val="continue"/>
          </w:tcPr>
          <w:p/>
        </w:tc>
        <w:tc>
          <w:tcPr>
            <w:tcW w:w="3730" w:type="dxa"/>
          </w:tcPr>
          <w:p>
            <w:pPr>
              <w:pStyle w:val="10"/>
              <w:spacing w:before="29"/>
              <w:ind w:left="102"/>
              <w:rPr>
                <w:sz w:val="24"/>
                <w:lang w:eastAsia="zh-CN"/>
              </w:rPr>
            </w:pPr>
            <w:r>
              <w:rPr>
                <w:sz w:val="24"/>
                <w:lang w:eastAsia="zh-CN"/>
              </w:rPr>
              <w:t>未造成社会影响与生态破坏的</w:t>
            </w:r>
          </w:p>
        </w:tc>
        <w:tc>
          <w:tcPr>
            <w:tcW w:w="1080" w:type="dxa"/>
          </w:tcPr>
          <w:p>
            <w:pPr>
              <w:pStyle w:val="10"/>
              <w:spacing w:before="29"/>
              <w:ind w:left="94" w:right="95"/>
              <w:jc w:val="center"/>
              <w:rPr>
                <w:sz w:val="24"/>
              </w:rPr>
            </w:pPr>
            <w:r>
              <w:rPr>
                <w:sz w:val="24"/>
              </w:rPr>
              <w:t>0%</w:t>
            </w:r>
          </w:p>
        </w:tc>
      </w:tr>
    </w:tbl>
    <w:p>
      <w:pPr>
        <w:jc w:val="center"/>
        <w:rPr>
          <w:sz w:val="24"/>
        </w:rPr>
        <w:sectPr>
          <w:footerReference r:id="rId6" w:type="default"/>
          <w:pgSz w:w="11910" w:h="16840"/>
          <w:pgMar w:top="1420" w:right="1340" w:bottom="1100" w:left="1460" w:header="0" w:footer="911" w:gutter="0"/>
          <w:pgNumType w:start="30"/>
          <w:cols w:space="720" w:num="1"/>
        </w:sectPr>
      </w:pPr>
    </w:p>
    <w:p>
      <w:pPr>
        <w:pStyle w:val="3"/>
        <w:rPr>
          <w:sz w:val="20"/>
        </w:rPr>
      </w:pPr>
      <w:r>
        <w:pict>
          <v:shape id="_x0000_s1068" o:spid="_x0000_s1068" o:spt="202" type="#_x0000_t202" style="position:absolute;left:0pt;margin-left:75.15pt;margin-top:72pt;height:692.5pt;width:450.75pt;mso-position-horizontal-relative:page;mso-position-vertical-relative:page;z-index:25166540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1890"/>
                    <w:gridCol w:w="660"/>
                    <w:gridCol w:w="376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9000" w:type="dxa"/>
                        <w:gridSpan w:val="5"/>
                      </w:tcPr>
                      <w:p>
                        <w:pPr>
                          <w:pStyle w:val="10"/>
                          <w:spacing w:before="32"/>
                          <w:ind w:left="49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520" w:type="dxa"/>
                      </w:tcPr>
                      <w:p>
                        <w:pPr>
                          <w:pStyle w:val="10"/>
                          <w:spacing w:before="42"/>
                          <w:ind w:left="175" w:right="175"/>
                          <w:jc w:val="center"/>
                          <w:rPr>
                            <w:rFonts w:ascii="Microsoft JhengHei" w:eastAsia="Microsoft JhengHei"/>
                            <w:b/>
                            <w:sz w:val="28"/>
                          </w:rPr>
                        </w:pPr>
                        <w:r>
                          <w:rPr>
                            <w:rFonts w:hint="eastAsia" w:ascii="Microsoft JhengHei" w:eastAsia="Microsoft JhengHei"/>
                            <w:b/>
                            <w:sz w:val="28"/>
                          </w:rPr>
                          <w:t>序号</w:t>
                        </w:r>
                      </w:p>
                    </w:tc>
                    <w:tc>
                      <w:tcPr>
                        <w:tcW w:w="7480" w:type="dxa"/>
                        <w:gridSpan w:val="4"/>
                      </w:tcPr>
                      <w:p>
                        <w:pPr>
                          <w:pStyle w:val="10"/>
                          <w:spacing w:before="161"/>
                          <w:ind w:left="3504" w:right="350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trPr>
                    <w:tc>
                      <w:tcPr>
                        <w:tcW w:w="1520" w:type="dxa"/>
                      </w:tcPr>
                      <w:p>
                        <w:pPr>
                          <w:pStyle w:val="10"/>
                          <w:spacing w:before="19"/>
                          <w:ind w:left="175" w:right="175"/>
                          <w:jc w:val="center"/>
                          <w:rPr>
                            <w:rFonts w:ascii="Microsoft JhengHei" w:eastAsia="Microsoft JhengHei"/>
                            <w:b/>
                            <w:sz w:val="28"/>
                          </w:rPr>
                        </w:pPr>
                        <w:r>
                          <w:rPr>
                            <w:rFonts w:hint="eastAsia" w:ascii="Microsoft JhengHei" w:eastAsia="Microsoft JhengHei"/>
                            <w:b/>
                            <w:sz w:val="28"/>
                          </w:rPr>
                          <w:t>违法行为</w:t>
                        </w:r>
                      </w:p>
                    </w:tc>
                    <w:tc>
                      <w:tcPr>
                        <w:tcW w:w="7480" w:type="dxa"/>
                        <w:gridSpan w:val="4"/>
                      </w:tcPr>
                      <w:p>
                        <w:pPr>
                          <w:pStyle w:val="10"/>
                          <w:spacing w:before="16" w:line="312" w:lineRule="exact"/>
                          <w:ind w:left="10"/>
                          <w:rPr>
                            <w:sz w:val="24"/>
                            <w:lang w:eastAsia="zh-CN"/>
                          </w:rPr>
                        </w:pPr>
                        <w:r>
                          <w:rPr>
                            <w:sz w:val="24"/>
                            <w:lang w:eastAsia="zh-CN"/>
                          </w:rPr>
                          <w:t>未按照规定对所排放的工业废气和有毒有害大气污染物进行监测并保存原始监测记录的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6" w:hRule="exact"/>
                    </w:trPr>
                    <w:tc>
                      <w:tcPr>
                        <w:tcW w:w="152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9"/>
                          <w:rPr>
                            <w:sz w:val="23"/>
                            <w:lang w:eastAsia="zh-CN"/>
                          </w:rPr>
                        </w:pPr>
                      </w:p>
                      <w:p>
                        <w:pPr>
                          <w:pStyle w:val="10"/>
                          <w:spacing w:before="1"/>
                          <w:ind w:left="175" w:right="175"/>
                          <w:jc w:val="center"/>
                          <w:rPr>
                            <w:rFonts w:ascii="Microsoft JhengHei" w:eastAsia="Microsoft JhengHei"/>
                            <w:b/>
                            <w:sz w:val="28"/>
                          </w:rPr>
                        </w:pPr>
                        <w:r>
                          <w:rPr>
                            <w:rFonts w:hint="eastAsia" w:ascii="Microsoft JhengHei" w:eastAsia="Microsoft JhengHei"/>
                            <w:b/>
                            <w:sz w:val="28"/>
                          </w:rPr>
                          <w:t>处罚依据</w:t>
                        </w:r>
                      </w:p>
                    </w:tc>
                    <w:tc>
                      <w:tcPr>
                        <w:tcW w:w="7480" w:type="dxa"/>
                        <w:gridSpan w:val="4"/>
                      </w:tcPr>
                      <w:p>
                        <w:pPr>
                          <w:pStyle w:val="10"/>
                          <w:spacing w:line="267" w:lineRule="exact"/>
                          <w:ind w:left="10"/>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0"/>
                          <w:rPr>
                            <w:sz w:val="24"/>
                            <w:lang w:eastAsia="zh-CN"/>
                          </w:rPr>
                        </w:pPr>
                        <w:r>
                          <w:rPr>
                            <w:rFonts w:hint="eastAsia" w:ascii="Microsoft JhengHei" w:eastAsia="Microsoft JhengHei"/>
                            <w:b/>
                            <w:sz w:val="24"/>
                            <w:lang w:eastAsia="zh-CN"/>
                          </w:rPr>
                          <w:t xml:space="preserve">第二十四条  </w:t>
                        </w:r>
                        <w:r>
                          <w:rPr>
                            <w:sz w:val="24"/>
                            <w:lang w:eastAsia="zh-CN"/>
                          </w:rPr>
                          <w:t>企业事业单位和其他生产经营者应当按照国家有关规定和</w:t>
                        </w:r>
                      </w:p>
                      <w:p>
                        <w:pPr>
                          <w:pStyle w:val="10"/>
                          <w:spacing w:before="16" w:line="312" w:lineRule="exact"/>
                          <w:ind w:left="10" w:right="18"/>
                          <w:jc w:val="both"/>
                          <w:rPr>
                            <w:sz w:val="24"/>
                            <w:lang w:eastAsia="zh-CN"/>
                          </w:rPr>
                        </w:pPr>
                        <w:r>
                          <w:rPr>
                            <w:sz w:val="24"/>
                            <w:lang w:eastAsia="zh-CN"/>
                          </w:rPr>
                          <w:t>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10"/>
                          <w:spacing w:line="312" w:lineRule="exact"/>
                          <w:ind w:left="10"/>
                          <w:rPr>
                            <w:sz w:val="24"/>
                            <w:lang w:eastAsia="zh-CN"/>
                          </w:rPr>
                        </w:pPr>
                        <w:r>
                          <w:rPr>
                            <w:sz w:val="24"/>
                            <w:lang w:eastAsia="zh-CN"/>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pStyle w:val="10"/>
                          <w:spacing w:before="205" w:line="365" w:lineRule="exact"/>
                          <w:ind w:left="10"/>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0"/>
                          <w:rPr>
                            <w:sz w:val="24"/>
                            <w:lang w:eastAsia="zh-CN"/>
                          </w:rPr>
                        </w:pPr>
                        <w:r>
                          <w:rPr>
                            <w:rFonts w:hint="eastAsia" w:ascii="Microsoft JhengHei" w:eastAsia="Microsoft JhengHei"/>
                            <w:b/>
                            <w:sz w:val="24"/>
                            <w:lang w:eastAsia="zh-CN"/>
                          </w:rPr>
                          <w:t xml:space="preserve">第一百条  </w:t>
                        </w:r>
                        <w:r>
                          <w:rPr>
                            <w:spacing w:val="-11"/>
                            <w:sz w:val="24"/>
                            <w:lang w:eastAsia="zh-CN"/>
                          </w:rPr>
                          <w:t>违反本法规定，有下列行为之一的，由县级以上人民政府生态</w:t>
                        </w:r>
                      </w:p>
                      <w:p>
                        <w:pPr>
                          <w:pStyle w:val="10"/>
                          <w:spacing w:before="16" w:line="312" w:lineRule="exact"/>
                          <w:ind w:left="10"/>
                          <w:rPr>
                            <w:sz w:val="24"/>
                            <w:lang w:eastAsia="zh-CN"/>
                          </w:rPr>
                        </w:pPr>
                        <w:r>
                          <w:rPr>
                            <w:sz w:val="24"/>
                            <w:lang w:eastAsia="zh-CN"/>
                          </w:rPr>
                          <w:t>环境主管部门责令改正，处二万元以上二十万元以下的罚款；拒不改正的，责令停产整治：</w:t>
                        </w:r>
                      </w:p>
                      <w:p>
                        <w:pPr>
                          <w:pStyle w:val="10"/>
                          <w:spacing w:line="312" w:lineRule="exact"/>
                          <w:ind w:left="10"/>
                          <w:rPr>
                            <w:sz w:val="24"/>
                            <w:lang w:eastAsia="zh-CN"/>
                          </w:rPr>
                        </w:pPr>
                        <w:r>
                          <w:rPr>
                            <w:sz w:val="24"/>
                            <w:lang w:eastAsia="zh-CN"/>
                          </w:rPr>
                          <w:t>（二）未按照规定对所排放的工业废气和有毒有害大气污染物进行监测并保存原始监测记录的；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0" w:type="dxa"/>
                        <w:gridSpan w:val="3"/>
                      </w:tcPr>
                      <w:p>
                        <w:pPr>
                          <w:pStyle w:val="10"/>
                          <w:spacing w:line="485" w:lineRule="exact"/>
                          <w:ind w:left="1448" w:right="1449"/>
                          <w:jc w:val="center"/>
                          <w:rPr>
                            <w:rFonts w:ascii="Microsoft JhengHei" w:eastAsia="Microsoft JhengHei"/>
                            <w:b/>
                            <w:sz w:val="28"/>
                          </w:rPr>
                        </w:pPr>
                        <w:r>
                          <w:rPr>
                            <w:rFonts w:hint="eastAsia" w:ascii="Microsoft JhengHei" w:eastAsia="Microsoft JhengHei"/>
                            <w:b/>
                            <w:sz w:val="28"/>
                          </w:rPr>
                          <w:t>裁量要素</w:t>
                        </w:r>
                      </w:p>
                    </w:tc>
                    <w:tc>
                      <w:tcPr>
                        <w:tcW w:w="4930" w:type="dxa"/>
                        <w:gridSpan w:val="2"/>
                      </w:tcPr>
                      <w:p>
                        <w:pPr>
                          <w:pStyle w:val="10"/>
                          <w:spacing w:line="485" w:lineRule="exact"/>
                          <w:ind w:left="1879" w:right="188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20" w:type="dxa"/>
                      </w:tcPr>
                      <w:p>
                        <w:pPr>
                          <w:pStyle w:val="10"/>
                          <w:spacing w:before="42"/>
                          <w:ind w:left="175" w:right="175"/>
                          <w:jc w:val="center"/>
                          <w:rPr>
                            <w:rFonts w:ascii="Microsoft JhengHei" w:eastAsia="Microsoft JhengHei"/>
                            <w:b/>
                            <w:sz w:val="24"/>
                          </w:rPr>
                        </w:pPr>
                        <w:r>
                          <w:rPr>
                            <w:rFonts w:hint="eastAsia" w:ascii="Microsoft JhengHei" w:eastAsia="Microsoft JhengHei"/>
                            <w:b/>
                            <w:sz w:val="24"/>
                          </w:rPr>
                          <w:t>要素</w:t>
                        </w:r>
                      </w:p>
                    </w:tc>
                    <w:tc>
                      <w:tcPr>
                        <w:tcW w:w="1890" w:type="dxa"/>
                      </w:tcPr>
                      <w:p>
                        <w:pPr>
                          <w:pStyle w:val="10"/>
                          <w:spacing w:before="64"/>
                          <w:ind w:left="499"/>
                          <w:rPr>
                            <w:rFonts w:ascii="Microsoft JhengHei" w:eastAsia="Microsoft JhengHei"/>
                            <w:b/>
                          </w:rPr>
                        </w:pPr>
                        <w:r>
                          <w:rPr>
                            <w:rFonts w:hint="eastAsia" w:ascii="Microsoft JhengHei" w:eastAsia="Microsoft JhengHei"/>
                            <w:b/>
                          </w:rPr>
                          <w:t>具体条件</w:t>
                        </w:r>
                      </w:p>
                    </w:tc>
                    <w:tc>
                      <w:tcPr>
                        <w:tcW w:w="660" w:type="dxa"/>
                      </w:tcPr>
                      <w:p>
                        <w:pPr>
                          <w:pStyle w:val="10"/>
                          <w:spacing w:line="256"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60" w:type="dxa"/>
                      </w:tcPr>
                      <w:p>
                        <w:pPr>
                          <w:pStyle w:val="10"/>
                          <w:spacing w:before="64"/>
                          <w:ind w:left="1614" w:right="1612"/>
                          <w:jc w:val="center"/>
                          <w:rPr>
                            <w:rFonts w:ascii="Microsoft JhengHei" w:eastAsia="Microsoft JhengHei"/>
                            <w:b/>
                          </w:rPr>
                        </w:pPr>
                        <w:r>
                          <w:rPr>
                            <w:rFonts w:hint="eastAsia" w:ascii="Microsoft JhengHei" w:eastAsia="Microsoft JhengHei"/>
                            <w:b/>
                          </w:rPr>
                          <w:t>程度</w:t>
                        </w:r>
                      </w:p>
                    </w:tc>
                    <w:tc>
                      <w:tcPr>
                        <w:tcW w:w="1170" w:type="dxa"/>
                      </w:tcPr>
                      <w:p>
                        <w:pPr>
                          <w:pStyle w:val="10"/>
                          <w:spacing w:before="64"/>
                          <w:ind w:left="141" w:right="139"/>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20" w:type="dxa"/>
                        <w:vMerge w:val="restart"/>
                      </w:tcPr>
                      <w:p>
                        <w:pPr>
                          <w:pStyle w:val="10"/>
                          <w:spacing w:before="138" w:line="180" w:lineRule="auto"/>
                          <w:ind w:left="515" w:right="135" w:hanging="360"/>
                          <w:rPr>
                            <w:rFonts w:ascii="Microsoft JhengHei" w:eastAsia="Microsoft JhengHei"/>
                            <w:b/>
                            <w:sz w:val="24"/>
                          </w:rPr>
                        </w:pPr>
                        <w:r>
                          <w:rPr>
                            <w:rFonts w:hint="eastAsia" w:ascii="Microsoft JhengHei" w:eastAsia="Microsoft JhengHei"/>
                            <w:b/>
                            <w:sz w:val="24"/>
                          </w:rPr>
                          <w:t>对环境影响程度</w:t>
                        </w:r>
                      </w:p>
                    </w:tc>
                    <w:tc>
                      <w:tcPr>
                        <w:tcW w:w="1890" w:type="dxa"/>
                        <w:vMerge w:val="restart"/>
                      </w:tcPr>
                      <w:p>
                        <w:pPr>
                          <w:pStyle w:val="10"/>
                          <w:spacing w:before="6"/>
                          <w:rPr>
                            <w:sz w:val="21"/>
                          </w:rPr>
                        </w:pPr>
                      </w:p>
                      <w:p>
                        <w:pPr>
                          <w:pStyle w:val="10"/>
                          <w:ind w:left="219"/>
                          <w:rPr>
                            <w:sz w:val="24"/>
                          </w:rPr>
                        </w:pPr>
                        <w:r>
                          <w:rPr>
                            <w:sz w:val="24"/>
                          </w:rPr>
                          <w:t>违法行为类型</w:t>
                        </w:r>
                      </w:p>
                    </w:tc>
                    <w:tc>
                      <w:tcPr>
                        <w:tcW w:w="660" w:type="dxa"/>
                        <w:vMerge w:val="restart"/>
                      </w:tcPr>
                      <w:p>
                        <w:pPr>
                          <w:pStyle w:val="10"/>
                          <w:spacing w:before="6"/>
                          <w:rPr>
                            <w:sz w:val="21"/>
                          </w:rPr>
                        </w:pPr>
                      </w:p>
                      <w:p>
                        <w:pPr>
                          <w:pStyle w:val="10"/>
                          <w:ind w:left="145"/>
                          <w:rPr>
                            <w:sz w:val="24"/>
                          </w:rPr>
                        </w:pPr>
                        <w:r>
                          <w:rPr>
                            <w:sz w:val="24"/>
                          </w:rPr>
                          <w:t>40%</w:t>
                        </w:r>
                      </w:p>
                    </w:tc>
                    <w:tc>
                      <w:tcPr>
                        <w:tcW w:w="3760" w:type="dxa"/>
                      </w:tcPr>
                      <w:p>
                        <w:pPr>
                          <w:pStyle w:val="10"/>
                          <w:spacing w:line="275" w:lineRule="exact"/>
                          <w:ind w:left="102"/>
                          <w:rPr>
                            <w:sz w:val="24"/>
                            <w:lang w:eastAsia="zh-CN"/>
                          </w:rPr>
                        </w:pPr>
                        <w:r>
                          <w:rPr>
                            <w:sz w:val="24"/>
                            <w:lang w:eastAsia="zh-CN"/>
                          </w:rPr>
                          <w:t>已经开展自行监测但未按规定保</w:t>
                        </w:r>
                      </w:p>
                      <w:p>
                        <w:pPr>
                          <w:pStyle w:val="10"/>
                          <w:spacing w:line="313" w:lineRule="exact"/>
                          <w:ind w:left="102"/>
                          <w:rPr>
                            <w:sz w:val="24"/>
                          </w:rPr>
                        </w:pPr>
                        <w:r>
                          <w:rPr>
                            <w:sz w:val="24"/>
                          </w:rPr>
                          <w:t>存原始监测记录的</w:t>
                        </w:r>
                      </w:p>
                    </w:tc>
                    <w:tc>
                      <w:tcPr>
                        <w:tcW w:w="1170" w:type="dxa"/>
                      </w:tcPr>
                      <w:p>
                        <w:pPr>
                          <w:pStyle w:val="10"/>
                          <w:spacing w:before="118"/>
                          <w:ind w:left="141" w:right="13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line="278" w:lineRule="exact"/>
                          <w:ind w:left="102"/>
                          <w:rPr>
                            <w:sz w:val="24"/>
                            <w:lang w:eastAsia="zh-CN"/>
                          </w:rPr>
                        </w:pPr>
                        <w:r>
                          <w:rPr>
                            <w:sz w:val="24"/>
                            <w:lang w:eastAsia="zh-CN"/>
                          </w:rPr>
                          <w:t>未按照规定开展自行监测的</w:t>
                        </w:r>
                      </w:p>
                    </w:tc>
                    <w:tc>
                      <w:tcPr>
                        <w:tcW w:w="1170" w:type="dxa"/>
                      </w:tcPr>
                      <w:p>
                        <w:pPr>
                          <w:pStyle w:val="10"/>
                          <w:spacing w:line="278" w:lineRule="exact"/>
                          <w:ind w:left="141" w:right="13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restart"/>
                      </w:tcPr>
                      <w:p>
                        <w:pPr>
                          <w:pStyle w:val="10"/>
                          <w:spacing w:before="3"/>
                          <w:rPr>
                            <w:sz w:val="28"/>
                          </w:rPr>
                        </w:pPr>
                      </w:p>
                      <w:p>
                        <w:pPr>
                          <w:pStyle w:val="10"/>
                          <w:ind w:left="275"/>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pPr>
                      </w:p>
                      <w:p>
                        <w:pPr>
                          <w:pStyle w:val="10"/>
                          <w:spacing w:before="174"/>
                          <w:ind w:left="171"/>
                        </w:pPr>
                        <w:r>
                          <w:t>一年内违法次数</w:t>
                        </w:r>
                      </w:p>
                    </w:tc>
                    <w:tc>
                      <w:tcPr>
                        <w:tcW w:w="660" w:type="dxa"/>
                        <w:vMerge w:val="restart"/>
                      </w:tcPr>
                      <w:p>
                        <w:pPr>
                          <w:pStyle w:val="10"/>
                        </w:pPr>
                      </w:p>
                      <w:p>
                        <w:pPr>
                          <w:pStyle w:val="10"/>
                          <w:spacing w:before="174"/>
                          <w:ind w:left="160"/>
                        </w:pPr>
                        <w:r>
                          <w:t>20%</w:t>
                        </w:r>
                      </w:p>
                    </w:tc>
                    <w:tc>
                      <w:tcPr>
                        <w:tcW w:w="3760" w:type="dxa"/>
                      </w:tcPr>
                      <w:p>
                        <w:pPr>
                          <w:pStyle w:val="10"/>
                          <w:spacing w:line="278" w:lineRule="exact"/>
                          <w:ind w:left="102"/>
                          <w:rPr>
                            <w:sz w:val="24"/>
                          </w:rPr>
                        </w:pPr>
                        <w:r>
                          <w:rPr>
                            <w:sz w:val="24"/>
                          </w:rPr>
                          <w:t>首次实施违法行为的</w:t>
                        </w:r>
                      </w:p>
                    </w:tc>
                    <w:tc>
                      <w:tcPr>
                        <w:tcW w:w="1170" w:type="dxa"/>
                      </w:tcPr>
                      <w:p>
                        <w:pPr>
                          <w:pStyle w:val="10"/>
                          <w:spacing w:line="268" w:lineRule="exact"/>
                          <w:ind w:left="141" w:right="13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line="277" w:lineRule="exact"/>
                          <w:ind w:left="102"/>
                          <w:rPr>
                            <w:sz w:val="24"/>
                          </w:rPr>
                        </w:pPr>
                        <w:r>
                          <w:rPr>
                            <w:sz w:val="24"/>
                          </w:rPr>
                          <w:t>再次实施违法行为的</w:t>
                        </w:r>
                      </w:p>
                    </w:tc>
                    <w:tc>
                      <w:tcPr>
                        <w:tcW w:w="1170" w:type="dxa"/>
                      </w:tcPr>
                      <w:p>
                        <w:pPr>
                          <w:pStyle w:val="10"/>
                          <w:spacing w:line="267" w:lineRule="exact"/>
                          <w:ind w:left="141" w:right="13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line="277" w:lineRule="exact"/>
                          <w:ind w:left="102"/>
                          <w:rPr>
                            <w:sz w:val="24"/>
                            <w:lang w:eastAsia="zh-CN"/>
                          </w:rPr>
                        </w:pPr>
                        <w:r>
                          <w:rPr>
                            <w:sz w:val="24"/>
                            <w:lang w:eastAsia="zh-CN"/>
                          </w:rPr>
                          <w:t>第三次实施违法行为的</w:t>
                        </w:r>
                      </w:p>
                    </w:tc>
                    <w:tc>
                      <w:tcPr>
                        <w:tcW w:w="1170" w:type="dxa"/>
                      </w:tcPr>
                      <w:p>
                        <w:pPr>
                          <w:pStyle w:val="10"/>
                          <w:spacing w:line="267" w:lineRule="exact"/>
                          <w:ind w:left="141" w:right="13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line="276" w:lineRule="exact"/>
                          <w:ind w:left="102"/>
                          <w:rPr>
                            <w:sz w:val="24"/>
                            <w:lang w:eastAsia="zh-CN"/>
                          </w:rPr>
                        </w:pPr>
                        <w:r>
                          <w:rPr>
                            <w:sz w:val="24"/>
                            <w:lang w:eastAsia="zh-CN"/>
                          </w:rPr>
                          <w:t>三次以上实施违法行为的</w:t>
                        </w:r>
                      </w:p>
                    </w:tc>
                    <w:tc>
                      <w:tcPr>
                        <w:tcW w:w="1170" w:type="dxa"/>
                      </w:tcPr>
                      <w:p>
                        <w:pPr>
                          <w:pStyle w:val="10"/>
                          <w:spacing w:line="266" w:lineRule="exact"/>
                          <w:ind w:left="141" w:right="13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restart"/>
                      </w:tcPr>
                      <w:p>
                        <w:pPr>
                          <w:pStyle w:val="10"/>
                          <w:spacing w:before="209"/>
                          <w:ind w:left="275"/>
                          <w:rPr>
                            <w:rFonts w:ascii="Microsoft JhengHei" w:eastAsia="Microsoft JhengHei"/>
                            <w:b/>
                            <w:sz w:val="24"/>
                          </w:rPr>
                        </w:pPr>
                        <w:r>
                          <w:rPr>
                            <w:rFonts w:hint="eastAsia" w:ascii="Microsoft JhengHei" w:eastAsia="Microsoft JhengHei"/>
                            <w:b/>
                            <w:sz w:val="24"/>
                          </w:rPr>
                          <w:t>整改情况</w:t>
                        </w:r>
                      </w:p>
                    </w:tc>
                    <w:tc>
                      <w:tcPr>
                        <w:tcW w:w="1890" w:type="dxa"/>
                        <w:vMerge w:val="restart"/>
                      </w:tcPr>
                      <w:p>
                        <w:pPr>
                          <w:pStyle w:val="10"/>
                          <w:spacing w:before="11"/>
                          <w:rPr>
                            <w:sz w:val="21"/>
                          </w:rPr>
                        </w:pPr>
                      </w:p>
                      <w:p>
                        <w:pPr>
                          <w:pStyle w:val="10"/>
                          <w:ind w:left="223"/>
                          <w:rPr>
                            <w:sz w:val="24"/>
                          </w:rPr>
                        </w:pPr>
                        <w:r>
                          <w:rPr>
                            <w:sz w:val="24"/>
                          </w:rPr>
                          <w:t>是否完成整改</w:t>
                        </w:r>
                      </w:p>
                    </w:tc>
                    <w:tc>
                      <w:tcPr>
                        <w:tcW w:w="660" w:type="dxa"/>
                        <w:vMerge w:val="restart"/>
                      </w:tcPr>
                      <w:p>
                        <w:pPr>
                          <w:pStyle w:val="10"/>
                          <w:spacing w:before="11"/>
                          <w:rPr>
                            <w:sz w:val="21"/>
                          </w:rPr>
                        </w:pPr>
                      </w:p>
                      <w:p>
                        <w:pPr>
                          <w:pStyle w:val="10"/>
                          <w:ind w:left="145"/>
                          <w:rPr>
                            <w:sz w:val="24"/>
                          </w:rPr>
                        </w:pPr>
                        <w:r>
                          <w:rPr>
                            <w:sz w:val="24"/>
                          </w:rPr>
                          <w:t>10%</w:t>
                        </w:r>
                      </w:p>
                    </w:tc>
                    <w:tc>
                      <w:tcPr>
                        <w:tcW w:w="3760" w:type="dxa"/>
                      </w:tcPr>
                      <w:p>
                        <w:pPr>
                          <w:pStyle w:val="10"/>
                          <w:spacing w:line="276" w:lineRule="exact"/>
                          <w:ind w:left="102"/>
                          <w:rPr>
                            <w:sz w:val="24"/>
                            <w:lang w:eastAsia="zh-CN"/>
                          </w:rPr>
                        </w:pPr>
                        <w:r>
                          <w:rPr>
                            <w:sz w:val="24"/>
                            <w:lang w:eastAsia="zh-CN"/>
                          </w:rPr>
                          <w:t>全面整改并停止违法行为的</w:t>
                        </w:r>
                      </w:p>
                    </w:tc>
                    <w:tc>
                      <w:tcPr>
                        <w:tcW w:w="1170" w:type="dxa"/>
                      </w:tcPr>
                      <w:p>
                        <w:pPr>
                          <w:pStyle w:val="10"/>
                          <w:spacing w:line="276" w:lineRule="exact"/>
                          <w:ind w:left="141" w:right="13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line="278" w:lineRule="exact"/>
                          <w:ind w:left="102"/>
                          <w:rPr>
                            <w:sz w:val="24"/>
                            <w:lang w:eastAsia="zh-CN"/>
                          </w:rPr>
                        </w:pPr>
                        <w:r>
                          <w:rPr>
                            <w:sz w:val="24"/>
                            <w:lang w:eastAsia="zh-CN"/>
                          </w:rPr>
                          <w:t>正在整改但违法行为未完全消除的</w:t>
                        </w:r>
                      </w:p>
                    </w:tc>
                    <w:tc>
                      <w:tcPr>
                        <w:tcW w:w="1170" w:type="dxa"/>
                      </w:tcPr>
                      <w:p>
                        <w:pPr>
                          <w:pStyle w:val="10"/>
                          <w:spacing w:line="278" w:lineRule="exact"/>
                          <w:ind w:left="141" w:right="13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line="278" w:lineRule="exact"/>
                          <w:ind w:left="102"/>
                          <w:rPr>
                            <w:sz w:val="24"/>
                            <w:lang w:eastAsia="zh-CN"/>
                          </w:rPr>
                        </w:pPr>
                        <w:r>
                          <w:rPr>
                            <w:sz w:val="24"/>
                            <w:lang w:eastAsia="zh-CN"/>
                          </w:rPr>
                          <w:t>复查时未采取整改措施的</w:t>
                        </w:r>
                      </w:p>
                    </w:tc>
                    <w:tc>
                      <w:tcPr>
                        <w:tcW w:w="1170" w:type="dxa"/>
                      </w:tcPr>
                      <w:p>
                        <w:pPr>
                          <w:pStyle w:val="10"/>
                          <w:spacing w:line="278" w:lineRule="exact"/>
                          <w:ind w:left="141" w:right="13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restart"/>
                      </w:tcPr>
                      <w:p>
                        <w:pPr>
                          <w:pStyle w:val="10"/>
                          <w:spacing w:line="256" w:lineRule="exact"/>
                          <w:ind w:left="275"/>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75"/>
                          <w:rPr>
                            <w:rFonts w:ascii="Microsoft JhengHei" w:eastAsia="Microsoft JhengHei"/>
                            <w:b/>
                            <w:sz w:val="24"/>
                          </w:rPr>
                        </w:pPr>
                        <w:r>
                          <w:rPr>
                            <w:rFonts w:hint="eastAsia" w:ascii="Microsoft JhengHei" w:eastAsia="Microsoft JhengHei"/>
                            <w:b/>
                            <w:sz w:val="24"/>
                          </w:rPr>
                          <w:t>取证情况</w:t>
                        </w:r>
                      </w:p>
                    </w:tc>
                    <w:tc>
                      <w:tcPr>
                        <w:tcW w:w="1890" w:type="dxa"/>
                        <w:vMerge w:val="restart"/>
                      </w:tcPr>
                      <w:p>
                        <w:pPr>
                          <w:pStyle w:val="10"/>
                          <w:spacing w:line="281" w:lineRule="exact"/>
                          <w:ind w:left="199" w:right="200"/>
                          <w:jc w:val="center"/>
                          <w:rPr>
                            <w:sz w:val="24"/>
                          </w:rPr>
                        </w:pPr>
                        <w:r>
                          <w:rPr>
                            <w:sz w:val="24"/>
                          </w:rPr>
                          <w:t>是否配合执法</w:t>
                        </w:r>
                      </w:p>
                      <w:p>
                        <w:pPr>
                          <w:pStyle w:val="10"/>
                          <w:spacing w:line="313" w:lineRule="exact"/>
                          <w:ind w:left="199" w:right="200"/>
                          <w:jc w:val="center"/>
                          <w:rPr>
                            <w:sz w:val="24"/>
                          </w:rPr>
                        </w:pPr>
                        <w:r>
                          <w:rPr>
                            <w:sz w:val="24"/>
                          </w:rPr>
                          <w:t>检查</w:t>
                        </w:r>
                      </w:p>
                    </w:tc>
                    <w:tc>
                      <w:tcPr>
                        <w:tcW w:w="660" w:type="dxa"/>
                        <w:vMerge w:val="restart"/>
                      </w:tcPr>
                      <w:p>
                        <w:pPr>
                          <w:pStyle w:val="10"/>
                          <w:spacing w:before="124"/>
                          <w:ind w:left="145"/>
                          <w:rPr>
                            <w:sz w:val="24"/>
                          </w:rPr>
                        </w:pPr>
                        <w:r>
                          <w:rPr>
                            <w:sz w:val="24"/>
                          </w:rPr>
                          <w:t>10%</w:t>
                        </w:r>
                      </w:p>
                    </w:tc>
                    <w:tc>
                      <w:tcPr>
                        <w:tcW w:w="3760" w:type="dxa"/>
                      </w:tcPr>
                      <w:p>
                        <w:pPr>
                          <w:pStyle w:val="10"/>
                          <w:spacing w:line="277" w:lineRule="exact"/>
                          <w:ind w:left="102"/>
                          <w:rPr>
                            <w:sz w:val="24"/>
                          </w:rPr>
                        </w:pPr>
                        <w:r>
                          <w:rPr>
                            <w:sz w:val="24"/>
                          </w:rPr>
                          <w:t>不配合检查的</w:t>
                        </w:r>
                      </w:p>
                    </w:tc>
                    <w:tc>
                      <w:tcPr>
                        <w:tcW w:w="1170" w:type="dxa"/>
                      </w:tcPr>
                      <w:p>
                        <w:pPr>
                          <w:pStyle w:val="10"/>
                          <w:spacing w:line="277" w:lineRule="exact"/>
                          <w:ind w:left="141" w:right="13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line="277" w:lineRule="exact"/>
                          <w:ind w:left="102"/>
                          <w:rPr>
                            <w:sz w:val="24"/>
                          </w:rPr>
                        </w:pPr>
                        <w:r>
                          <w:rPr>
                            <w:sz w:val="24"/>
                          </w:rPr>
                          <w:t>配合检查的</w:t>
                        </w:r>
                      </w:p>
                    </w:tc>
                    <w:tc>
                      <w:tcPr>
                        <w:tcW w:w="1170" w:type="dxa"/>
                      </w:tcPr>
                      <w:p>
                        <w:pPr>
                          <w:pStyle w:val="10"/>
                          <w:spacing w:line="277" w:lineRule="exact"/>
                          <w:ind w:left="141" w:right="13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1520" w:type="dxa"/>
                        <w:vMerge w:val="restart"/>
                      </w:tcPr>
                      <w:p>
                        <w:pPr>
                          <w:pStyle w:val="10"/>
                          <w:spacing w:line="251" w:lineRule="exact"/>
                          <w:ind w:left="155"/>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15"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90" w:type="dxa"/>
                        <w:vMerge w:val="restart"/>
                      </w:tcPr>
                      <w:p>
                        <w:pPr>
                          <w:pStyle w:val="10"/>
                          <w:spacing w:before="149" w:line="312" w:lineRule="exact"/>
                          <w:ind w:left="252" w:right="48" w:hanging="120"/>
                          <w:rPr>
                            <w:sz w:val="24"/>
                            <w:lang w:eastAsia="zh-CN"/>
                          </w:rPr>
                        </w:pPr>
                        <w:r>
                          <w:rPr>
                            <w:sz w:val="24"/>
                            <w:lang w:eastAsia="zh-CN"/>
                          </w:rPr>
                          <w:t>是否造成社会影响或生态破坏</w:t>
                        </w:r>
                      </w:p>
                    </w:tc>
                    <w:tc>
                      <w:tcPr>
                        <w:tcW w:w="660" w:type="dxa"/>
                        <w:vMerge w:val="restart"/>
                      </w:tcPr>
                      <w:p>
                        <w:pPr>
                          <w:pStyle w:val="10"/>
                          <w:spacing w:before="12"/>
                          <w:rPr>
                            <w:sz w:val="20"/>
                            <w:lang w:eastAsia="zh-CN"/>
                          </w:rPr>
                        </w:pPr>
                      </w:p>
                      <w:p>
                        <w:pPr>
                          <w:pStyle w:val="10"/>
                          <w:ind w:left="145"/>
                          <w:rPr>
                            <w:sz w:val="24"/>
                          </w:rPr>
                        </w:pPr>
                        <w:r>
                          <w:rPr>
                            <w:sz w:val="24"/>
                          </w:rPr>
                          <w:t>20%</w:t>
                        </w:r>
                      </w:p>
                    </w:tc>
                    <w:tc>
                      <w:tcPr>
                        <w:tcW w:w="3760" w:type="dxa"/>
                      </w:tcPr>
                      <w:p>
                        <w:pPr>
                          <w:pStyle w:val="10"/>
                          <w:spacing w:before="29"/>
                          <w:ind w:left="102"/>
                          <w:rPr>
                            <w:sz w:val="24"/>
                            <w:lang w:eastAsia="zh-CN"/>
                          </w:rPr>
                        </w:pPr>
                        <w:r>
                          <w:rPr>
                            <w:sz w:val="24"/>
                            <w:lang w:eastAsia="zh-CN"/>
                          </w:rPr>
                          <w:t>造成社会影响或生态破坏的</w:t>
                        </w:r>
                      </w:p>
                    </w:tc>
                    <w:tc>
                      <w:tcPr>
                        <w:tcW w:w="1170" w:type="dxa"/>
                      </w:tcPr>
                      <w:p>
                        <w:pPr>
                          <w:pStyle w:val="10"/>
                          <w:spacing w:before="29"/>
                          <w:ind w:left="141" w:right="13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1520" w:type="dxa"/>
                        <w:vMerge w:val="continue"/>
                      </w:tcPr>
                      <w:p/>
                    </w:tc>
                    <w:tc>
                      <w:tcPr>
                        <w:tcW w:w="1890" w:type="dxa"/>
                        <w:vMerge w:val="continue"/>
                      </w:tcPr>
                      <w:p/>
                    </w:tc>
                    <w:tc>
                      <w:tcPr>
                        <w:tcW w:w="660" w:type="dxa"/>
                        <w:vMerge w:val="continue"/>
                      </w:tcPr>
                      <w:p/>
                    </w:tc>
                    <w:tc>
                      <w:tcPr>
                        <w:tcW w:w="3760" w:type="dxa"/>
                      </w:tcPr>
                      <w:p>
                        <w:pPr>
                          <w:pStyle w:val="10"/>
                          <w:spacing w:before="47"/>
                          <w:ind w:left="102"/>
                          <w:rPr>
                            <w:sz w:val="24"/>
                            <w:lang w:eastAsia="zh-CN"/>
                          </w:rPr>
                        </w:pPr>
                        <w:r>
                          <w:rPr>
                            <w:sz w:val="24"/>
                            <w:lang w:eastAsia="zh-CN"/>
                          </w:rPr>
                          <w:t>未造成社会影响与生态破坏的</w:t>
                        </w:r>
                      </w:p>
                    </w:tc>
                    <w:tc>
                      <w:tcPr>
                        <w:tcW w:w="1170" w:type="dxa"/>
                      </w:tcPr>
                      <w:p>
                        <w:pPr>
                          <w:pStyle w:val="10"/>
                          <w:spacing w:before="47"/>
                          <w:ind w:left="141" w:right="139"/>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9"/>
        </w:rPr>
      </w:pPr>
    </w:p>
    <w:p>
      <w:pPr>
        <w:spacing w:before="26"/>
        <w:ind w:right="111"/>
        <w:jc w:val="right"/>
        <w:rPr>
          <w:sz w:val="24"/>
        </w:rPr>
      </w:pPr>
      <w:r>
        <w:rPr>
          <w:sz w:val="24"/>
        </w:rPr>
        <w:t>、</w:t>
      </w:r>
    </w:p>
    <w:p>
      <w:pPr>
        <w:jc w:val="right"/>
        <w:rPr>
          <w:sz w:val="24"/>
        </w:rPr>
        <w:sectPr>
          <w:pgSz w:w="11910" w:h="16840"/>
          <w:pgMar w:top="1420" w:right="1180" w:bottom="1100" w:left="1400" w:header="0" w:footer="911" w:gutter="0"/>
          <w:cols w:space="720" w:num="1"/>
        </w:sectPr>
      </w:pPr>
    </w:p>
    <w:p>
      <w:pPr>
        <w:pStyle w:val="3"/>
        <w:rPr>
          <w:sz w:val="20"/>
        </w:rPr>
      </w:pPr>
      <w:r>
        <w:pict>
          <v:shape id="_x0000_s1067" o:spid="_x0000_s1067" o:spt="202" type="#_x0000_t202" style="position:absolute;left:0pt;margin-left:75.15pt;margin-top:72pt;height:694.85pt;width:450.75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0"/>
                    <w:gridCol w:w="7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9000" w:type="dxa"/>
                        <w:gridSpan w:val="2"/>
                      </w:tcPr>
                      <w:p>
                        <w:pPr>
                          <w:pStyle w:val="10"/>
                          <w:spacing w:before="32"/>
                          <w:ind w:left="49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60" w:type="dxa"/>
                      </w:tcPr>
                      <w:p>
                        <w:pPr>
                          <w:pStyle w:val="10"/>
                          <w:spacing w:before="13"/>
                          <w:ind w:left="119" w:right="119"/>
                          <w:jc w:val="center"/>
                          <w:rPr>
                            <w:rFonts w:ascii="Microsoft JhengHei" w:eastAsia="Microsoft JhengHei"/>
                            <w:b/>
                            <w:sz w:val="28"/>
                          </w:rPr>
                        </w:pPr>
                        <w:r>
                          <w:rPr>
                            <w:rFonts w:hint="eastAsia" w:ascii="Microsoft JhengHei" w:eastAsia="Microsoft JhengHei"/>
                            <w:b/>
                            <w:sz w:val="28"/>
                          </w:rPr>
                          <w:t>序号</w:t>
                        </w:r>
                      </w:p>
                    </w:tc>
                    <w:tc>
                      <w:tcPr>
                        <w:tcW w:w="7540" w:type="dxa"/>
                      </w:tcPr>
                      <w:p>
                        <w:pPr>
                          <w:pStyle w:val="10"/>
                          <w:spacing w:before="135"/>
                          <w:ind w:left="3624" w:right="3624"/>
                          <w:jc w:val="center"/>
                          <w:rPr>
                            <w:sz w:val="24"/>
                          </w:rPr>
                        </w:pPr>
                        <w:r>
                          <w:rPr>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60" w:type="dxa"/>
                      </w:tcPr>
                      <w:p>
                        <w:pPr>
                          <w:pStyle w:val="10"/>
                          <w:spacing w:before="14"/>
                          <w:ind w:left="119" w:right="119"/>
                          <w:jc w:val="center"/>
                          <w:rPr>
                            <w:rFonts w:ascii="Microsoft JhengHei" w:eastAsia="Microsoft JhengHei"/>
                            <w:b/>
                            <w:sz w:val="28"/>
                          </w:rPr>
                        </w:pPr>
                        <w:r>
                          <w:rPr>
                            <w:rFonts w:hint="eastAsia" w:ascii="Microsoft JhengHei" w:eastAsia="Microsoft JhengHei"/>
                            <w:b/>
                            <w:sz w:val="28"/>
                          </w:rPr>
                          <w:t>违法行为</w:t>
                        </w:r>
                      </w:p>
                    </w:tc>
                    <w:tc>
                      <w:tcPr>
                        <w:tcW w:w="7540" w:type="dxa"/>
                      </w:tcPr>
                      <w:p>
                        <w:pPr>
                          <w:pStyle w:val="10"/>
                          <w:spacing w:before="8" w:line="312" w:lineRule="exact"/>
                          <w:ind w:left="10" w:right="60"/>
                          <w:rPr>
                            <w:sz w:val="24"/>
                            <w:lang w:eastAsia="zh-CN"/>
                          </w:rPr>
                        </w:pPr>
                        <w:r>
                          <w:rPr>
                            <w:sz w:val="24"/>
                            <w:lang w:eastAsia="zh-CN"/>
                          </w:rPr>
                          <w:t>未按照规定安装、使用大气污染物排放自动监测设备或者未按照规定与生态环境主管部门的监控设备联网，并保证监测设备正常运行的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8" w:hRule="exact"/>
                    </w:trPr>
                    <w:tc>
                      <w:tcPr>
                        <w:tcW w:w="146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
                          <w:rPr>
                            <w:sz w:val="36"/>
                            <w:lang w:eastAsia="zh-CN"/>
                          </w:rPr>
                        </w:pPr>
                      </w:p>
                      <w:p>
                        <w:pPr>
                          <w:pStyle w:val="10"/>
                          <w:ind w:left="119" w:right="119"/>
                          <w:jc w:val="center"/>
                          <w:rPr>
                            <w:rFonts w:ascii="Microsoft JhengHei" w:eastAsia="Microsoft JhengHei"/>
                            <w:b/>
                            <w:sz w:val="28"/>
                          </w:rPr>
                        </w:pPr>
                        <w:r>
                          <w:rPr>
                            <w:rFonts w:hint="eastAsia" w:ascii="Microsoft JhengHei" w:eastAsia="Microsoft JhengHei"/>
                            <w:b/>
                            <w:sz w:val="28"/>
                          </w:rPr>
                          <w:t>处罚依据</w:t>
                        </w:r>
                      </w:p>
                    </w:tc>
                    <w:tc>
                      <w:tcPr>
                        <w:tcW w:w="7540" w:type="dxa"/>
                      </w:tcPr>
                      <w:p>
                        <w:pPr>
                          <w:pStyle w:val="10"/>
                          <w:spacing w:line="267" w:lineRule="exact"/>
                          <w:ind w:left="10"/>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第二十四条  </w:t>
                        </w:r>
                        <w:r>
                          <w:rPr>
                            <w:sz w:val="24"/>
                            <w:lang w:eastAsia="zh-CN"/>
                          </w:rPr>
                          <w:t>企业事业单位和其他生产经营者应当按照国家有关规定和</w:t>
                        </w:r>
                      </w:p>
                      <w:p>
                        <w:pPr>
                          <w:pStyle w:val="10"/>
                          <w:spacing w:before="16" w:line="312" w:lineRule="exact"/>
                          <w:ind w:left="10" w:right="78"/>
                          <w:jc w:val="both"/>
                          <w:rPr>
                            <w:sz w:val="24"/>
                            <w:lang w:eastAsia="zh-CN"/>
                          </w:rPr>
                        </w:pPr>
                        <w:r>
                          <w:rPr>
                            <w:sz w:val="24"/>
                            <w:lang w:eastAsia="zh-CN"/>
                          </w:rPr>
                          <w:t>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10"/>
                          <w:spacing w:before="113" w:line="365" w:lineRule="exact"/>
                          <w:ind w:left="10"/>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第一百条  </w:t>
                        </w:r>
                        <w:r>
                          <w:rPr>
                            <w:spacing w:val="-6"/>
                            <w:sz w:val="24"/>
                            <w:lang w:eastAsia="zh-CN"/>
                          </w:rPr>
                          <w:t>违反本法规定，有下列行为之一的，由县级以上人民政府生态</w:t>
                        </w:r>
                      </w:p>
                      <w:p>
                        <w:pPr>
                          <w:pStyle w:val="10"/>
                          <w:spacing w:before="16" w:line="312" w:lineRule="exact"/>
                          <w:ind w:left="10" w:right="78"/>
                          <w:jc w:val="both"/>
                          <w:rPr>
                            <w:sz w:val="24"/>
                            <w:lang w:eastAsia="zh-CN"/>
                          </w:rPr>
                        </w:pPr>
                        <w:r>
                          <w:rPr>
                            <w:sz w:val="24"/>
                            <w:lang w:eastAsia="zh-CN"/>
                          </w:rPr>
                          <w:t>环境主管部门责令改正，处二万元以上二十万元以下的罚款；拒不改正的，责令停产整治：</w:t>
                        </w:r>
                      </w:p>
                      <w:p>
                        <w:pPr>
                          <w:pStyle w:val="10"/>
                          <w:spacing w:line="312" w:lineRule="exact"/>
                          <w:ind w:left="10" w:right="78"/>
                          <w:jc w:val="both"/>
                          <w:rPr>
                            <w:sz w:val="24"/>
                            <w:lang w:eastAsia="zh-CN"/>
                          </w:rPr>
                        </w:pPr>
                        <w:r>
                          <w:rPr>
                            <w:sz w:val="24"/>
                            <w:lang w:eastAsia="zh-CN"/>
                          </w:rPr>
                          <w:t>（三）未按照规定安装、使用大气污染物排放自动监测设备或者未按照规定与生态环境主管部门的监控设备联网，并保证监测设备正常运行的</w:t>
                        </w:r>
                      </w:p>
                      <w:p>
                        <w:pPr>
                          <w:pStyle w:val="10"/>
                          <w:spacing w:before="112" w:line="365" w:lineRule="exact"/>
                          <w:ind w:left="10"/>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第七十九条    </w:t>
                        </w:r>
                        <w:r>
                          <w:rPr>
                            <w:sz w:val="24"/>
                            <w:lang w:eastAsia="zh-CN"/>
                          </w:rPr>
                          <w:t>违反本条例规定，有下列行为之一的，由县级以上人民政</w:t>
                        </w:r>
                      </w:p>
                      <w:p>
                        <w:pPr>
                          <w:pStyle w:val="10"/>
                          <w:spacing w:before="16" w:line="312" w:lineRule="exact"/>
                          <w:ind w:left="10" w:right="78"/>
                          <w:jc w:val="both"/>
                          <w:rPr>
                            <w:sz w:val="24"/>
                            <w:lang w:eastAsia="zh-CN"/>
                          </w:rPr>
                        </w:pPr>
                        <w:r>
                          <w:rPr>
                            <w:sz w:val="24"/>
                            <w:lang w:eastAsia="zh-CN"/>
                          </w:rPr>
                          <w:t>府环境保护主管部门责令限期改正，处二万元以上五万元以下罚款；情节较重的，处五万元以上十万元以下罚款；情节严重的，处十万元以上二十万元以下罚款；拒不改正的，责令停产整治：</w:t>
                        </w:r>
                      </w:p>
                      <w:p>
                        <w:pPr>
                          <w:pStyle w:val="10"/>
                          <w:spacing w:line="312" w:lineRule="exact"/>
                          <w:ind w:left="10" w:right="78"/>
                          <w:jc w:val="both"/>
                          <w:rPr>
                            <w:sz w:val="24"/>
                            <w:lang w:eastAsia="zh-CN"/>
                          </w:rPr>
                        </w:pPr>
                        <w:r>
                          <w:rPr>
                            <w:sz w:val="24"/>
                            <w:lang w:eastAsia="zh-CN"/>
                          </w:rPr>
                          <w:t>（二）未按照规定安装大气污染物排放自动监测、监控等设备或者未按照规定与环境保护主管部门的监控设备联网，并保证监测设备正常运行的；</w:t>
                        </w:r>
                      </w:p>
                      <w:p>
                        <w:pPr>
                          <w:pStyle w:val="10"/>
                          <w:spacing w:before="114" w:line="365" w:lineRule="exact"/>
                          <w:ind w:left="10"/>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《河北省生态环境保护条例》</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第七十二条      </w:t>
                        </w:r>
                        <w:r>
                          <w:rPr>
                            <w:spacing w:val="-5"/>
                            <w:sz w:val="24"/>
                            <w:lang w:eastAsia="zh-CN"/>
                          </w:rPr>
                          <w:t>违反本条例规定，重点排污单位有下列行为之一的，由生</w:t>
                        </w:r>
                      </w:p>
                      <w:p>
                        <w:pPr>
                          <w:pStyle w:val="10"/>
                          <w:spacing w:before="16" w:line="312" w:lineRule="exact"/>
                          <w:ind w:left="10" w:right="78"/>
                          <w:jc w:val="both"/>
                          <w:rPr>
                            <w:sz w:val="24"/>
                            <w:lang w:eastAsia="zh-CN"/>
                          </w:rPr>
                        </w:pPr>
                        <w:r>
                          <w:rPr>
                            <w:sz w:val="24"/>
                            <w:lang w:eastAsia="zh-CN"/>
                          </w:rPr>
                          <w:t>态环境主管部门责令改正，处二万元以上二十万元以下的罚款；拒不改正的，责令停产整治：</w:t>
                        </w:r>
                      </w:p>
                      <w:p>
                        <w:pPr>
                          <w:pStyle w:val="10"/>
                          <w:spacing w:line="312" w:lineRule="exact"/>
                          <w:ind w:left="10" w:right="78"/>
                          <w:jc w:val="both"/>
                          <w:rPr>
                            <w:sz w:val="24"/>
                            <w:lang w:eastAsia="zh-CN"/>
                          </w:rPr>
                        </w:pPr>
                        <w:r>
                          <w:rPr>
                            <w:sz w:val="24"/>
                            <w:lang w:eastAsia="zh-CN"/>
                          </w:rPr>
                          <w:t>（一）未按照规定安装使用自动监测设备，或者未与生态环境主管部门的监控设备联网的；</w:t>
                        </w:r>
                      </w:p>
                      <w:p>
                        <w:pPr>
                          <w:pStyle w:val="10"/>
                          <w:spacing w:before="113" w:line="365" w:lineRule="exact"/>
                          <w:ind w:left="10"/>
                          <w:jc w:val="both"/>
                          <w:rPr>
                            <w:rFonts w:ascii="Microsoft JhengHei" w:eastAsia="Microsoft JhengHei"/>
                            <w:b/>
                            <w:sz w:val="24"/>
                            <w:lang w:eastAsia="zh-CN"/>
                          </w:rPr>
                        </w:pPr>
                        <w:r>
                          <w:rPr>
                            <w:sz w:val="24"/>
                            <w:lang w:eastAsia="zh-CN"/>
                          </w:rPr>
                          <w:t>5.</w:t>
                        </w:r>
                        <w:r>
                          <w:rPr>
                            <w:rFonts w:hint="eastAsia" w:ascii="Microsoft JhengHei" w:eastAsia="Microsoft JhengHei"/>
                            <w:b/>
                            <w:sz w:val="24"/>
                            <w:lang w:eastAsia="zh-CN"/>
                          </w:rPr>
                          <w:t>《河北省扬尘污染防治办法》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第四十三条  </w:t>
                        </w:r>
                        <w:r>
                          <w:rPr>
                            <w:spacing w:val="-7"/>
                            <w:sz w:val="24"/>
                            <w:lang w:eastAsia="zh-CN"/>
                          </w:rPr>
                          <w:t>违反本办法规定，被确定为重点扬尘污染源的企业事业单位</w:t>
                        </w:r>
                      </w:p>
                      <w:p>
                        <w:pPr>
                          <w:pStyle w:val="10"/>
                          <w:spacing w:before="16" w:line="312" w:lineRule="exact"/>
                          <w:ind w:left="10" w:right="78"/>
                          <w:jc w:val="both"/>
                          <w:rPr>
                            <w:sz w:val="24"/>
                            <w:lang w:eastAsia="zh-CN"/>
                          </w:rPr>
                        </w:pPr>
                        <w:r>
                          <w:rPr>
                            <w:sz w:val="24"/>
                            <w:lang w:eastAsia="zh-CN"/>
                          </w:rPr>
                          <w:t>和其他生产经营者有下列行为之一的，由监督管理部门责令限期改正， 处二万元以上五万元以下罚款；情节较重的，处五万元以上十万元以下罚款；情节严重的，处十万元以上二十万元以下罚款；拒不改正的，责令停工停产整治：</w:t>
                        </w:r>
                      </w:p>
                      <w:p>
                        <w:pPr>
                          <w:pStyle w:val="10"/>
                          <w:spacing w:line="312" w:lineRule="exact"/>
                          <w:ind w:left="10" w:right="78"/>
                          <w:jc w:val="both"/>
                          <w:rPr>
                            <w:sz w:val="24"/>
                            <w:lang w:eastAsia="zh-CN"/>
                          </w:rPr>
                        </w:pPr>
                        <w:r>
                          <w:rPr>
                            <w:sz w:val="24"/>
                            <w:lang w:eastAsia="zh-CN"/>
                          </w:rPr>
                          <w:t>（一）未按照规定安装、使用扬尘污染物在线监测设备或者未按照规定与生态环境主管部门的监控设备联网，并保证监测设备正常运行的；</w:t>
                        </w:r>
                      </w:p>
                    </w:tc>
                  </w:tr>
                </w:tbl>
                <w:p>
                  <w:pPr>
                    <w:pStyle w:val="3"/>
                    <w:rPr>
                      <w:lang w:eastAsia="zh-CN"/>
                    </w:rPr>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16"/>
        </w:rPr>
      </w:pPr>
    </w:p>
    <w:p>
      <w:pPr>
        <w:spacing w:before="26"/>
        <w:ind w:right="111"/>
        <w:jc w:val="right"/>
        <w:rPr>
          <w:sz w:val="24"/>
        </w:rPr>
      </w:pPr>
      <w:r>
        <w:rPr>
          <w:sz w:val="24"/>
        </w:rPr>
        <w:t>；</w:t>
      </w:r>
    </w:p>
    <w:p>
      <w:pPr>
        <w:jc w:val="right"/>
        <w:rPr>
          <w:sz w:val="24"/>
        </w:rPr>
        <w:sectPr>
          <w:pgSz w:w="11910" w:h="16840"/>
          <w:pgMar w:top="1420" w:right="1180" w:bottom="1160" w:left="1400" w:header="0" w:footer="911" w:gutter="0"/>
          <w:cols w:space="720" w:num="1"/>
        </w:sectPr>
      </w:pPr>
    </w:p>
    <w:tbl>
      <w:tblPr>
        <w:tblStyle w:val="8"/>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0"/>
        <w:gridCol w:w="1910"/>
        <w:gridCol w:w="690"/>
        <w:gridCol w:w="1430"/>
        <w:gridCol w:w="228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0" w:type="dxa"/>
            <w:gridSpan w:val="3"/>
          </w:tcPr>
          <w:p>
            <w:pPr>
              <w:pStyle w:val="10"/>
              <w:spacing w:line="485" w:lineRule="exact"/>
              <w:ind w:left="1444" w:right="1444"/>
              <w:jc w:val="center"/>
              <w:rPr>
                <w:rFonts w:ascii="Microsoft JhengHei" w:eastAsia="Microsoft JhengHei"/>
                <w:b/>
                <w:sz w:val="28"/>
              </w:rPr>
            </w:pPr>
            <w:r>
              <w:rPr>
                <w:rFonts w:hint="eastAsia" w:ascii="Microsoft JhengHei" w:eastAsia="Microsoft JhengHei"/>
                <w:b/>
                <w:sz w:val="28"/>
              </w:rPr>
              <w:t>裁量要素</w:t>
            </w:r>
          </w:p>
        </w:tc>
        <w:tc>
          <w:tcPr>
            <w:tcW w:w="4940" w:type="dxa"/>
            <w:gridSpan w:val="3"/>
          </w:tcPr>
          <w:p>
            <w:pPr>
              <w:pStyle w:val="10"/>
              <w:spacing w:line="485" w:lineRule="exact"/>
              <w:ind w:left="1885" w:right="188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0" w:type="dxa"/>
          </w:tcPr>
          <w:p>
            <w:pPr>
              <w:pStyle w:val="10"/>
              <w:spacing w:before="42"/>
              <w:ind w:left="119" w:right="119"/>
              <w:jc w:val="center"/>
              <w:rPr>
                <w:rFonts w:ascii="Microsoft JhengHei" w:eastAsia="Microsoft JhengHei"/>
                <w:b/>
                <w:sz w:val="24"/>
              </w:rPr>
            </w:pPr>
            <w:r>
              <w:rPr>
                <w:rFonts w:hint="eastAsia" w:ascii="Microsoft JhengHei" w:eastAsia="Microsoft JhengHei"/>
                <w:b/>
                <w:sz w:val="24"/>
              </w:rPr>
              <w:t>要素</w:t>
            </w:r>
          </w:p>
        </w:tc>
        <w:tc>
          <w:tcPr>
            <w:tcW w:w="1910" w:type="dxa"/>
          </w:tcPr>
          <w:p>
            <w:pPr>
              <w:pStyle w:val="10"/>
              <w:spacing w:before="65"/>
              <w:ind w:left="509"/>
              <w:rPr>
                <w:rFonts w:ascii="Microsoft JhengHei" w:eastAsia="Microsoft JhengHei"/>
                <w:b/>
              </w:rPr>
            </w:pPr>
            <w:r>
              <w:rPr>
                <w:rFonts w:hint="eastAsia" w:ascii="Microsoft JhengHei" w:eastAsia="Microsoft JhengHei"/>
                <w:b/>
              </w:rPr>
              <w:t>具体条件</w:t>
            </w:r>
          </w:p>
        </w:tc>
        <w:tc>
          <w:tcPr>
            <w:tcW w:w="690" w:type="dxa"/>
          </w:tcPr>
          <w:p>
            <w:pPr>
              <w:pStyle w:val="10"/>
              <w:spacing w:line="256" w:lineRule="exact"/>
              <w:ind w:left="121"/>
              <w:rPr>
                <w:rFonts w:ascii="Microsoft JhengHei" w:eastAsia="Microsoft JhengHei"/>
                <w:b/>
              </w:rPr>
            </w:pPr>
            <w:r>
              <w:rPr>
                <w:rFonts w:hint="eastAsia" w:ascii="Microsoft JhengHei" w:eastAsia="Microsoft JhengHei"/>
                <w:b/>
              </w:rPr>
              <w:t>构成</w:t>
            </w:r>
          </w:p>
          <w:p>
            <w:pPr>
              <w:pStyle w:val="10"/>
              <w:spacing w:line="347" w:lineRule="exact"/>
              <w:ind w:left="121"/>
              <w:rPr>
                <w:rFonts w:ascii="Microsoft JhengHei" w:eastAsia="Microsoft JhengHei"/>
                <w:b/>
              </w:rPr>
            </w:pPr>
            <w:r>
              <w:rPr>
                <w:rFonts w:hint="eastAsia" w:ascii="Microsoft JhengHei" w:eastAsia="Microsoft JhengHei"/>
                <w:b/>
              </w:rPr>
              <w:t>比例</w:t>
            </w:r>
          </w:p>
        </w:tc>
        <w:tc>
          <w:tcPr>
            <w:tcW w:w="3710" w:type="dxa"/>
            <w:gridSpan w:val="2"/>
          </w:tcPr>
          <w:p>
            <w:pPr>
              <w:pStyle w:val="10"/>
              <w:spacing w:before="65"/>
              <w:ind w:left="1609" w:right="1609"/>
              <w:jc w:val="center"/>
              <w:rPr>
                <w:rFonts w:ascii="Microsoft JhengHei" w:eastAsia="Microsoft JhengHei"/>
                <w:b/>
              </w:rPr>
            </w:pPr>
            <w:r>
              <w:rPr>
                <w:rFonts w:hint="eastAsia" w:ascii="Microsoft JhengHei" w:eastAsia="Microsoft JhengHei"/>
                <w:b/>
              </w:rPr>
              <w:t>程度</w:t>
            </w:r>
          </w:p>
        </w:tc>
        <w:tc>
          <w:tcPr>
            <w:tcW w:w="1230" w:type="dxa"/>
          </w:tcPr>
          <w:p>
            <w:pPr>
              <w:pStyle w:val="10"/>
              <w:spacing w:before="65"/>
              <w:ind w:left="110" w:right="10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0" w:type="dxa"/>
            <w:vMerge w:val="restart"/>
          </w:tcPr>
          <w:p>
            <w:pPr>
              <w:pStyle w:val="10"/>
              <w:rPr>
                <w:sz w:val="24"/>
              </w:rPr>
            </w:pPr>
          </w:p>
          <w:p>
            <w:pPr>
              <w:pStyle w:val="10"/>
              <w:spacing w:before="5"/>
              <w:rPr>
                <w:sz w:val="21"/>
              </w:rPr>
            </w:pPr>
          </w:p>
          <w:p>
            <w:pPr>
              <w:pStyle w:val="10"/>
              <w:spacing w:line="180" w:lineRule="auto"/>
              <w:ind w:left="484" w:right="106" w:hanging="360"/>
              <w:rPr>
                <w:rFonts w:ascii="Microsoft JhengHei" w:eastAsia="Microsoft JhengHei"/>
                <w:b/>
                <w:sz w:val="24"/>
              </w:rPr>
            </w:pPr>
            <w:r>
              <w:rPr>
                <w:rFonts w:hint="eastAsia" w:ascii="Microsoft JhengHei" w:eastAsia="Microsoft JhengHei"/>
                <w:b/>
                <w:sz w:val="24"/>
              </w:rPr>
              <w:t>对环境影响程度</w:t>
            </w:r>
          </w:p>
        </w:tc>
        <w:tc>
          <w:tcPr>
            <w:tcW w:w="1910" w:type="dxa"/>
            <w:vMerge w:val="restart"/>
          </w:tcPr>
          <w:p>
            <w:pPr>
              <w:pStyle w:val="10"/>
              <w:rPr>
                <w:sz w:val="24"/>
              </w:rPr>
            </w:pPr>
          </w:p>
          <w:p>
            <w:pPr>
              <w:pStyle w:val="10"/>
              <w:spacing w:before="4"/>
              <w:rPr>
                <w:sz w:val="32"/>
              </w:rPr>
            </w:pPr>
          </w:p>
          <w:p>
            <w:pPr>
              <w:pStyle w:val="10"/>
              <w:ind w:left="231"/>
              <w:rPr>
                <w:sz w:val="24"/>
              </w:rPr>
            </w:pPr>
            <w:r>
              <w:rPr>
                <w:sz w:val="24"/>
              </w:rPr>
              <w:t>违法行为类型</w:t>
            </w:r>
          </w:p>
        </w:tc>
        <w:tc>
          <w:tcPr>
            <w:tcW w:w="690" w:type="dxa"/>
            <w:vMerge w:val="restart"/>
          </w:tcPr>
          <w:p>
            <w:pPr>
              <w:pStyle w:val="10"/>
              <w:rPr>
                <w:sz w:val="24"/>
              </w:rPr>
            </w:pPr>
          </w:p>
          <w:p>
            <w:pPr>
              <w:pStyle w:val="10"/>
              <w:spacing w:before="4"/>
              <w:rPr>
                <w:sz w:val="32"/>
              </w:rPr>
            </w:pPr>
          </w:p>
          <w:p>
            <w:pPr>
              <w:pStyle w:val="10"/>
              <w:ind w:left="159"/>
              <w:rPr>
                <w:sz w:val="24"/>
              </w:rPr>
            </w:pPr>
            <w:r>
              <w:rPr>
                <w:sz w:val="24"/>
              </w:rPr>
              <w:t>40%</w:t>
            </w:r>
          </w:p>
        </w:tc>
        <w:tc>
          <w:tcPr>
            <w:tcW w:w="1430" w:type="dxa"/>
            <w:vMerge w:val="restart"/>
          </w:tcPr>
          <w:p>
            <w:pPr>
              <w:pStyle w:val="10"/>
              <w:spacing w:before="103" w:line="312" w:lineRule="exact"/>
              <w:ind w:left="103" w:right="-18" w:hanging="121"/>
              <w:jc w:val="center"/>
              <w:rPr>
                <w:sz w:val="24"/>
                <w:lang w:eastAsia="zh-CN"/>
              </w:rPr>
            </w:pPr>
            <w:r>
              <w:rPr>
                <w:sz w:val="24"/>
                <w:lang w:eastAsia="zh-CN"/>
              </w:rPr>
              <w:t xml:space="preserve">未按照规定 </w:t>
            </w:r>
            <w:r>
              <w:rPr>
                <w:spacing w:val="-19"/>
                <w:sz w:val="24"/>
                <w:lang w:eastAsia="zh-CN"/>
              </w:rPr>
              <w:t>安装、联网、验收自动监 控设备</w:t>
            </w:r>
          </w:p>
        </w:tc>
        <w:tc>
          <w:tcPr>
            <w:tcW w:w="2280" w:type="dxa"/>
          </w:tcPr>
          <w:p>
            <w:pPr>
              <w:pStyle w:val="10"/>
              <w:spacing w:line="275" w:lineRule="exact"/>
              <w:ind w:left="103"/>
              <w:rPr>
                <w:sz w:val="24"/>
                <w:lang w:eastAsia="zh-CN"/>
              </w:rPr>
            </w:pPr>
            <w:r>
              <w:rPr>
                <w:sz w:val="24"/>
                <w:lang w:eastAsia="zh-CN"/>
              </w:rPr>
              <w:t>已安装且联网，但未</w:t>
            </w:r>
          </w:p>
          <w:p>
            <w:pPr>
              <w:pStyle w:val="10"/>
              <w:spacing w:line="313" w:lineRule="exact"/>
              <w:ind w:left="103"/>
              <w:rPr>
                <w:sz w:val="24"/>
                <w:lang w:eastAsia="zh-CN"/>
              </w:rPr>
            </w:pPr>
            <w:r>
              <w:rPr>
                <w:sz w:val="24"/>
                <w:lang w:eastAsia="zh-CN"/>
              </w:rPr>
              <w:t>通过验收</w:t>
            </w:r>
          </w:p>
        </w:tc>
        <w:tc>
          <w:tcPr>
            <w:tcW w:w="1230" w:type="dxa"/>
          </w:tcPr>
          <w:p>
            <w:pPr>
              <w:pStyle w:val="10"/>
              <w:spacing w:before="118"/>
              <w:ind w:left="110" w:right="11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60" w:type="dxa"/>
            <w:vMerge w:val="continue"/>
          </w:tcPr>
          <w:p/>
        </w:tc>
        <w:tc>
          <w:tcPr>
            <w:tcW w:w="1910" w:type="dxa"/>
            <w:vMerge w:val="continue"/>
          </w:tcPr>
          <w:p/>
        </w:tc>
        <w:tc>
          <w:tcPr>
            <w:tcW w:w="690" w:type="dxa"/>
            <w:vMerge w:val="continue"/>
          </w:tcPr>
          <w:p/>
        </w:tc>
        <w:tc>
          <w:tcPr>
            <w:tcW w:w="1430" w:type="dxa"/>
            <w:vMerge w:val="continue"/>
          </w:tcPr>
          <w:p/>
        </w:tc>
        <w:tc>
          <w:tcPr>
            <w:tcW w:w="2280" w:type="dxa"/>
          </w:tcPr>
          <w:p>
            <w:pPr>
              <w:pStyle w:val="10"/>
              <w:spacing w:before="7"/>
              <w:ind w:left="103"/>
              <w:rPr>
                <w:sz w:val="24"/>
              </w:rPr>
            </w:pPr>
            <w:r>
              <w:rPr>
                <w:sz w:val="24"/>
              </w:rPr>
              <w:t>已安装但未联网</w:t>
            </w:r>
          </w:p>
        </w:tc>
        <w:tc>
          <w:tcPr>
            <w:tcW w:w="1230" w:type="dxa"/>
          </w:tcPr>
          <w:p>
            <w:pPr>
              <w:pStyle w:val="10"/>
              <w:spacing w:before="7"/>
              <w:ind w:left="110" w:right="110"/>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60" w:type="dxa"/>
            <w:vMerge w:val="continue"/>
          </w:tcPr>
          <w:p/>
        </w:tc>
        <w:tc>
          <w:tcPr>
            <w:tcW w:w="1910" w:type="dxa"/>
            <w:vMerge w:val="continue"/>
          </w:tcPr>
          <w:p/>
        </w:tc>
        <w:tc>
          <w:tcPr>
            <w:tcW w:w="690" w:type="dxa"/>
            <w:vMerge w:val="continue"/>
          </w:tcPr>
          <w:p/>
        </w:tc>
        <w:tc>
          <w:tcPr>
            <w:tcW w:w="1430" w:type="dxa"/>
            <w:vMerge w:val="continue"/>
          </w:tcPr>
          <w:p/>
        </w:tc>
        <w:tc>
          <w:tcPr>
            <w:tcW w:w="2280" w:type="dxa"/>
          </w:tcPr>
          <w:p>
            <w:pPr>
              <w:pStyle w:val="10"/>
              <w:spacing w:before="18"/>
              <w:ind w:left="103"/>
              <w:rPr>
                <w:sz w:val="24"/>
              </w:rPr>
            </w:pPr>
            <w:r>
              <w:rPr>
                <w:sz w:val="24"/>
              </w:rPr>
              <w:t>未安装</w:t>
            </w:r>
          </w:p>
        </w:tc>
        <w:tc>
          <w:tcPr>
            <w:tcW w:w="1230" w:type="dxa"/>
          </w:tcPr>
          <w:p>
            <w:pPr>
              <w:pStyle w:val="10"/>
              <w:spacing w:before="18"/>
              <w:ind w:left="110" w:right="110"/>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line="313" w:lineRule="exact"/>
              <w:ind w:left="103"/>
              <w:rPr>
                <w:sz w:val="24"/>
                <w:lang w:eastAsia="zh-CN"/>
              </w:rPr>
            </w:pPr>
            <w:r>
              <w:rPr>
                <w:sz w:val="24"/>
                <w:lang w:eastAsia="zh-CN"/>
              </w:rPr>
              <w:t>未按照规定使用自动监测设备</w:t>
            </w:r>
          </w:p>
        </w:tc>
        <w:tc>
          <w:tcPr>
            <w:tcW w:w="1230" w:type="dxa"/>
          </w:tcPr>
          <w:p>
            <w:pPr>
              <w:pStyle w:val="10"/>
              <w:spacing w:line="313" w:lineRule="exact"/>
              <w:ind w:left="110" w:right="110"/>
              <w:jc w:val="center"/>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0" w:type="dxa"/>
            <w:vMerge w:val="restart"/>
          </w:tcPr>
          <w:p>
            <w:pPr>
              <w:pStyle w:val="10"/>
              <w:spacing w:before="3"/>
              <w:rPr>
                <w:sz w:val="28"/>
              </w:rPr>
            </w:pPr>
          </w:p>
          <w:p>
            <w:pPr>
              <w:pStyle w:val="10"/>
              <w:spacing w:before="1"/>
              <w:ind w:left="244"/>
              <w:rPr>
                <w:rFonts w:ascii="Microsoft JhengHei" w:eastAsia="Microsoft JhengHei"/>
                <w:b/>
                <w:sz w:val="24"/>
              </w:rPr>
            </w:pPr>
            <w:r>
              <w:rPr>
                <w:rFonts w:hint="eastAsia" w:ascii="Microsoft JhengHei" w:eastAsia="Microsoft JhengHei"/>
                <w:b/>
                <w:sz w:val="24"/>
              </w:rPr>
              <w:t>违法频次</w:t>
            </w:r>
          </w:p>
        </w:tc>
        <w:tc>
          <w:tcPr>
            <w:tcW w:w="1910" w:type="dxa"/>
            <w:vMerge w:val="restart"/>
          </w:tcPr>
          <w:p>
            <w:pPr>
              <w:pStyle w:val="10"/>
            </w:pPr>
          </w:p>
          <w:p>
            <w:pPr>
              <w:pStyle w:val="10"/>
              <w:spacing w:before="175"/>
              <w:ind w:left="180"/>
            </w:pPr>
            <w:r>
              <w:t>一年内违法次数</w:t>
            </w:r>
          </w:p>
        </w:tc>
        <w:tc>
          <w:tcPr>
            <w:tcW w:w="690" w:type="dxa"/>
            <w:vMerge w:val="restart"/>
          </w:tcPr>
          <w:p>
            <w:pPr>
              <w:pStyle w:val="10"/>
            </w:pPr>
          </w:p>
          <w:p>
            <w:pPr>
              <w:pStyle w:val="10"/>
              <w:spacing w:before="175"/>
              <w:ind w:left="173"/>
            </w:pPr>
            <w:r>
              <w:t>20%</w:t>
            </w:r>
          </w:p>
        </w:tc>
        <w:tc>
          <w:tcPr>
            <w:tcW w:w="3710" w:type="dxa"/>
            <w:gridSpan w:val="2"/>
          </w:tcPr>
          <w:p>
            <w:pPr>
              <w:pStyle w:val="10"/>
              <w:spacing w:line="276" w:lineRule="exact"/>
              <w:ind w:left="103"/>
              <w:rPr>
                <w:sz w:val="24"/>
              </w:rPr>
            </w:pPr>
            <w:r>
              <w:rPr>
                <w:sz w:val="24"/>
              </w:rPr>
              <w:t>首次实施违法行为的</w:t>
            </w:r>
          </w:p>
        </w:tc>
        <w:tc>
          <w:tcPr>
            <w:tcW w:w="1230" w:type="dxa"/>
          </w:tcPr>
          <w:p>
            <w:pPr>
              <w:pStyle w:val="10"/>
              <w:spacing w:line="268" w:lineRule="exact"/>
              <w:ind w:left="110" w:right="110"/>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line="278" w:lineRule="exact"/>
              <w:ind w:left="103"/>
              <w:rPr>
                <w:sz w:val="24"/>
              </w:rPr>
            </w:pPr>
            <w:r>
              <w:rPr>
                <w:sz w:val="24"/>
              </w:rPr>
              <w:t>再次实施违法行为的</w:t>
            </w:r>
          </w:p>
        </w:tc>
        <w:tc>
          <w:tcPr>
            <w:tcW w:w="1230" w:type="dxa"/>
          </w:tcPr>
          <w:p>
            <w:pPr>
              <w:pStyle w:val="10"/>
              <w:spacing w:line="268" w:lineRule="exact"/>
              <w:ind w:left="110" w:right="110"/>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line="278" w:lineRule="exact"/>
              <w:ind w:left="103"/>
              <w:rPr>
                <w:sz w:val="24"/>
                <w:lang w:eastAsia="zh-CN"/>
              </w:rPr>
            </w:pPr>
            <w:r>
              <w:rPr>
                <w:sz w:val="24"/>
                <w:lang w:eastAsia="zh-CN"/>
              </w:rPr>
              <w:t>第三次实施违法行为的</w:t>
            </w:r>
          </w:p>
        </w:tc>
        <w:tc>
          <w:tcPr>
            <w:tcW w:w="1230" w:type="dxa"/>
          </w:tcPr>
          <w:p>
            <w:pPr>
              <w:pStyle w:val="10"/>
              <w:spacing w:line="268" w:lineRule="exact"/>
              <w:ind w:left="110" w:right="110"/>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line="277" w:lineRule="exact"/>
              <w:ind w:left="103"/>
              <w:rPr>
                <w:sz w:val="24"/>
                <w:lang w:eastAsia="zh-CN"/>
              </w:rPr>
            </w:pPr>
            <w:r>
              <w:rPr>
                <w:sz w:val="24"/>
                <w:lang w:eastAsia="zh-CN"/>
              </w:rPr>
              <w:t>三次以上实施违法行为的</w:t>
            </w:r>
          </w:p>
        </w:tc>
        <w:tc>
          <w:tcPr>
            <w:tcW w:w="1230" w:type="dxa"/>
          </w:tcPr>
          <w:p>
            <w:pPr>
              <w:pStyle w:val="10"/>
              <w:spacing w:line="267" w:lineRule="exact"/>
              <w:ind w:left="110" w:right="110"/>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60" w:type="dxa"/>
            <w:vMerge w:val="restart"/>
          </w:tcPr>
          <w:p>
            <w:pPr>
              <w:pStyle w:val="10"/>
              <w:spacing w:before="11"/>
              <w:rPr>
                <w:sz w:val="28"/>
              </w:rPr>
            </w:pPr>
          </w:p>
          <w:p>
            <w:pPr>
              <w:pStyle w:val="10"/>
              <w:spacing w:before="1"/>
              <w:ind w:left="244"/>
              <w:rPr>
                <w:rFonts w:ascii="Microsoft JhengHei" w:eastAsia="Microsoft JhengHei"/>
                <w:b/>
                <w:sz w:val="24"/>
              </w:rPr>
            </w:pPr>
            <w:r>
              <w:rPr>
                <w:rFonts w:hint="eastAsia" w:ascii="Microsoft JhengHei" w:eastAsia="Microsoft JhengHei"/>
                <w:b/>
                <w:sz w:val="24"/>
              </w:rPr>
              <w:t>整改情况</w:t>
            </w:r>
          </w:p>
        </w:tc>
        <w:tc>
          <w:tcPr>
            <w:tcW w:w="1910" w:type="dxa"/>
            <w:vMerge w:val="restart"/>
          </w:tcPr>
          <w:p>
            <w:pPr>
              <w:pStyle w:val="10"/>
              <w:spacing w:before="9"/>
              <w:rPr>
                <w:sz w:val="34"/>
              </w:rPr>
            </w:pPr>
          </w:p>
          <w:p>
            <w:pPr>
              <w:pStyle w:val="10"/>
              <w:ind w:left="223"/>
              <w:rPr>
                <w:sz w:val="24"/>
              </w:rPr>
            </w:pPr>
            <w:r>
              <w:rPr>
                <w:sz w:val="24"/>
              </w:rPr>
              <w:t>是否完成整改</w:t>
            </w:r>
          </w:p>
        </w:tc>
        <w:tc>
          <w:tcPr>
            <w:tcW w:w="690" w:type="dxa"/>
            <w:vMerge w:val="restart"/>
          </w:tcPr>
          <w:p>
            <w:pPr>
              <w:pStyle w:val="10"/>
              <w:spacing w:before="9"/>
              <w:rPr>
                <w:sz w:val="34"/>
              </w:rPr>
            </w:pPr>
          </w:p>
          <w:p>
            <w:pPr>
              <w:pStyle w:val="10"/>
              <w:ind w:left="159"/>
              <w:rPr>
                <w:sz w:val="24"/>
              </w:rPr>
            </w:pPr>
            <w:r>
              <w:rPr>
                <w:sz w:val="24"/>
              </w:rPr>
              <w:t>10%</w:t>
            </w:r>
          </w:p>
        </w:tc>
        <w:tc>
          <w:tcPr>
            <w:tcW w:w="3710" w:type="dxa"/>
            <w:gridSpan w:val="2"/>
          </w:tcPr>
          <w:p>
            <w:pPr>
              <w:pStyle w:val="10"/>
              <w:spacing w:before="3"/>
              <w:ind w:left="103"/>
              <w:rPr>
                <w:sz w:val="24"/>
                <w:lang w:eastAsia="zh-CN"/>
              </w:rPr>
            </w:pPr>
            <w:r>
              <w:rPr>
                <w:sz w:val="24"/>
                <w:lang w:eastAsia="zh-CN"/>
              </w:rPr>
              <w:t>全面整改并停止违法行为的</w:t>
            </w:r>
          </w:p>
        </w:tc>
        <w:tc>
          <w:tcPr>
            <w:tcW w:w="1230" w:type="dxa"/>
          </w:tcPr>
          <w:p>
            <w:pPr>
              <w:pStyle w:val="10"/>
              <w:spacing w:before="3"/>
              <w:ind w:left="110" w:right="1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before="24"/>
              <w:ind w:left="103" w:right="-3"/>
              <w:rPr>
                <w:sz w:val="24"/>
                <w:lang w:eastAsia="zh-CN"/>
              </w:rPr>
            </w:pPr>
            <w:r>
              <w:rPr>
                <w:sz w:val="24"/>
                <w:lang w:eastAsia="zh-CN"/>
              </w:rPr>
              <w:t>正在整改但违法行为未完全消除的</w:t>
            </w:r>
          </w:p>
        </w:tc>
        <w:tc>
          <w:tcPr>
            <w:tcW w:w="1230" w:type="dxa"/>
          </w:tcPr>
          <w:p>
            <w:pPr>
              <w:pStyle w:val="10"/>
              <w:spacing w:before="24"/>
              <w:ind w:left="110" w:right="110"/>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before="33"/>
              <w:ind w:left="103"/>
              <w:rPr>
                <w:sz w:val="24"/>
                <w:lang w:eastAsia="zh-CN"/>
              </w:rPr>
            </w:pPr>
            <w:r>
              <w:rPr>
                <w:sz w:val="24"/>
                <w:lang w:eastAsia="zh-CN"/>
              </w:rPr>
              <w:t>复查时未采取整改措施的</w:t>
            </w:r>
          </w:p>
        </w:tc>
        <w:tc>
          <w:tcPr>
            <w:tcW w:w="1230" w:type="dxa"/>
          </w:tcPr>
          <w:p>
            <w:pPr>
              <w:pStyle w:val="10"/>
              <w:spacing w:before="33"/>
              <w:ind w:left="110" w:right="110"/>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60" w:type="dxa"/>
            <w:vMerge w:val="restart"/>
          </w:tcPr>
          <w:p>
            <w:pPr>
              <w:pStyle w:val="10"/>
              <w:spacing w:before="66" w:line="180" w:lineRule="auto"/>
              <w:ind w:left="244" w:right="226"/>
              <w:rPr>
                <w:rFonts w:ascii="Microsoft JhengHei" w:eastAsia="Microsoft JhengHei"/>
                <w:b/>
                <w:sz w:val="24"/>
              </w:rPr>
            </w:pPr>
            <w:r>
              <w:rPr>
                <w:rFonts w:hint="eastAsia" w:ascii="Microsoft JhengHei" w:eastAsia="Microsoft JhengHei"/>
                <w:b/>
                <w:sz w:val="24"/>
              </w:rPr>
              <w:t>配合调查取证情况</w:t>
            </w:r>
          </w:p>
        </w:tc>
        <w:tc>
          <w:tcPr>
            <w:tcW w:w="1910" w:type="dxa"/>
            <w:vMerge w:val="restart"/>
          </w:tcPr>
          <w:p>
            <w:pPr>
              <w:pStyle w:val="10"/>
              <w:spacing w:before="84" w:line="312" w:lineRule="exact"/>
              <w:ind w:left="711" w:right="209" w:hanging="480"/>
              <w:rPr>
                <w:sz w:val="24"/>
              </w:rPr>
            </w:pPr>
            <w:r>
              <w:rPr>
                <w:sz w:val="24"/>
              </w:rPr>
              <w:t>是否配合执法检查</w:t>
            </w:r>
          </w:p>
        </w:tc>
        <w:tc>
          <w:tcPr>
            <w:tcW w:w="690" w:type="dxa"/>
            <w:vMerge w:val="restart"/>
          </w:tcPr>
          <w:p>
            <w:pPr>
              <w:pStyle w:val="10"/>
              <w:spacing w:before="209"/>
              <w:ind w:left="159"/>
              <w:rPr>
                <w:sz w:val="24"/>
              </w:rPr>
            </w:pPr>
            <w:r>
              <w:rPr>
                <w:sz w:val="24"/>
              </w:rPr>
              <w:t>10%</w:t>
            </w:r>
          </w:p>
        </w:tc>
        <w:tc>
          <w:tcPr>
            <w:tcW w:w="3710" w:type="dxa"/>
            <w:gridSpan w:val="2"/>
          </w:tcPr>
          <w:p>
            <w:pPr>
              <w:pStyle w:val="10"/>
              <w:spacing w:line="312" w:lineRule="exact"/>
              <w:ind w:left="103"/>
              <w:rPr>
                <w:sz w:val="24"/>
              </w:rPr>
            </w:pPr>
            <w:r>
              <w:rPr>
                <w:sz w:val="24"/>
              </w:rPr>
              <w:t>不配合检查的</w:t>
            </w:r>
          </w:p>
        </w:tc>
        <w:tc>
          <w:tcPr>
            <w:tcW w:w="1230" w:type="dxa"/>
          </w:tcPr>
          <w:p>
            <w:pPr>
              <w:pStyle w:val="10"/>
              <w:spacing w:line="312" w:lineRule="exact"/>
              <w:ind w:left="110" w:right="11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before="12"/>
              <w:ind w:left="103"/>
              <w:rPr>
                <w:sz w:val="24"/>
              </w:rPr>
            </w:pPr>
            <w:r>
              <w:rPr>
                <w:sz w:val="24"/>
              </w:rPr>
              <w:t>配合检查的</w:t>
            </w:r>
          </w:p>
        </w:tc>
        <w:tc>
          <w:tcPr>
            <w:tcW w:w="1230" w:type="dxa"/>
          </w:tcPr>
          <w:p>
            <w:pPr>
              <w:pStyle w:val="10"/>
              <w:spacing w:before="12"/>
              <w:ind w:left="110" w:right="1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exact"/>
        </w:trPr>
        <w:tc>
          <w:tcPr>
            <w:tcW w:w="1460" w:type="dxa"/>
            <w:vMerge w:val="restart"/>
          </w:tcPr>
          <w:p>
            <w:pPr>
              <w:pStyle w:val="10"/>
              <w:spacing w:before="39" w:line="180" w:lineRule="auto"/>
              <w:ind w:left="124" w:right="119"/>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10" w:type="dxa"/>
            <w:vMerge w:val="restart"/>
          </w:tcPr>
          <w:p>
            <w:pPr>
              <w:pStyle w:val="10"/>
              <w:spacing w:before="213" w:line="312" w:lineRule="exact"/>
              <w:ind w:left="231" w:right="89" w:hanging="120"/>
              <w:rPr>
                <w:sz w:val="24"/>
                <w:lang w:eastAsia="zh-CN"/>
              </w:rPr>
            </w:pPr>
            <w:r>
              <w:rPr>
                <w:sz w:val="24"/>
                <w:lang w:eastAsia="zh-CN"/>
              </w:rPr>
              <w:t>是否造成社会影响或生态破坏</w:t>
            </w:r>
          </w:p>
        </w:tc>
        <w:tc>
          <w:tcPr>
            <w:tcW w:w="690" w:type="dxa"/>
            <w:vMerge w:val="restart"/>
          </w:tcPr>
          <w:p>
            <w:pPr>
              <w:pStyle w:val="10"/>
              <w:spacing w:before="11"/>
              <w:rPr>
                <w:sz w:val="25"/>
                <w:lang w:eastAsia="zh-CN"/>
              </w:rPr>
            </w:pPr>
          </w:p>
          <w:p>
            <w:pPr>
              <w:pStyle w:val="10"/>
              <w:ind w:left="159"/>
              <w:rPr>
                <w:sz w:val="24"/>
              </w:rPr>
            </w:pPr>
            <w:r>
              <w:rPr>
                <w:sz w:val="24"/>
              </w:rPr>
              <w:t>20%</w:t>
            </w:r>
          </w:p>
        </w:tc>
        <w:tc>
          <w:tcPr>
            <w:tcW w:w="3710" w:type="dxa"/>
            <w:gridSpan w:val="2"/>
          </w:tcPr>
          <w:p>
            <w:pPr>
              <w:pStyle w:val="10"/>
              <w:spacing w:before="79"/>
              <w:ind w:left="103"/>
              <w:rPr>
                <w:sz w:val="24"/>
                <w:lang w:eastAsia="zh-CN"/>
              </w:rPr>
            </w:pPr>
            <w:r>
              <w:rPr>
                <w:sz w:val="24"/>
                <w:lang w:eastAsia="zh-CN"/>
              </w:rPr>
              <w:t>造成社会影响或生态破坏的</w:t>
            </w:r>
          </w:p>
        </w:tc>
        <w:tc>
          <w:tcPr>
            <w:tcW w:w="1230" w:type="dxa"/>
          </w:tcPr>
          <w:p>
            <w:pPr>
              <w:pStyle w:val="10"/>
              <w:spacing w:before="79"/>
              <w:ind w:left="59"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1460" w:type="dxa"/>
            <w:vMerge w:val="continue"/>
          </w:tcPr>
          <w:p/>
        </w:tc>
        <w:tc>
          <w:tcPr>
            <w:tcW w:w="1910" w:type="dxa"/>
            <w:vMerge w:val="continue"/>
          </w:tcPr>
          <w:p/>
        </w:tc>
        <w:tc>
          <w:tcPr>
            <w:tcW w:w="690" w:type="dxa"/>
            <w:vMerge w:val="continue"/>
          </w:tcPr>
          <w:p/>
        </w:tc>
        <w:tc>
          <w:tcPr>
            <w:tcW w:w="3710" w:type="dxa"/>
            <w:gridSpan w:val="2"/>
          </w:tcPr>
          <w:p>
            <w:pPr>
              <w:pStyle w:val="10"/>
              <w:spacing w:before="61"/>
              <w:ind w:left="103"/>
              <w:rPr>
                <w:sz w:val="24"/>
                <w:lang w:eastAsia="zh-CN"/>
              </w:rPr>
            </w:pPr>
            <w:r>
              <w:rPr>
                <w:sz w:val="24"/>
                <w:lang w:eastAsia="zh-CN"/>
              </w:rPr>
              <w:t>未造成社会影响与生态破坏的</w:t>
            </w:r>
          </w:p>
        </w:tc>
        <w:tc>
          <w:tcPr>
            <w:tcW w:w="1230" w:type="dxa"/>
          </w:tcPr>
          <w:p>
            <w:pPr>
              <w:pStyle w:val="10"/>
              <w:spacing w:before="61"/>
              <w:ind w:left="110" w:right="110"/>
              <w:jc w:val="center"/>
              <w:rPr>
                <w:sz w:val="24"/>
              </w:rPr>
            </w:pPr>
            <w:r>
              <w:rPr>
                <w:sz w:val="24"/>
              </w:rPr>
              <w:t>0%</w:t>
            </w:r>
          </w:p>
        </w:tc>
      </w:tr>
    </w:tbl>
    <w:p>
      <w:pPr>
        <w:jc w:val="center"/>
        <w:rPr>
          <w:sz w:val="24"/>
        </w:rPr>
        <w:sectPr>
          <w:pgSz w:w="11910" w:h="16840"/>
          <w:pgMar w:top="1420" w:right="1280" w:bottom="1100" w:left="1400" w:header="0" w:footer="911" w:gutter="0"/>
          <w:cols w:space="720" w:num="1"/>
        </w:sectPr>
      </w:pPr>
    </w:p>
    <w:p>
      <w:pPr>
        <w:pStyle w:val="3"/>
        <w:rPr>
          <w:sz w:val="20"/>
        </w:rPr>
      </w:pPr>
      <w:r>
        <w:pict>
          <v:shape id="_x0000_s1066" o:spid="_x0000_s1066" o:spt="202" type="#_x0000_t202" style="position:absolute;left:0pt;margin-left:73.65pt;margin-top:72pt;height:697.65pt;width:449.75pt;mso-position-horizontal-relative:page;mso-position-vertical-relative:page;z-index:25166745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80" w:type="dxa"/>
                        <w:gridSpan w:val="2"/>
                      </w:tcPr>
                      <w:p>
                        <w:pPr>
                          <w:pStyle w:val="10"/>
                          <w:spacing w:before="32"/>
                          <w:ind w:left="48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3"/>
                          <w:ind w:left="86" w:right="86"/>
                          <w:jc w:val="center"/>
                          <w:rPr>
                            <w:rFonts w:ascii="Microsoft JhengHei" w:eastAsia="Microsoft JhengHei"/>
                            <w:b/>
                            <w:sz w:val="28"/>
                          </w:rPr>
                        </w:pPr>
                        <w:r>
                          <w:rPr>
                            <w:rFonts w:hint="eastAsia" w:ascii="Microsoft JhengHei" w:eastAsia="Microsoft JhengHei"/>
                            <w:b/>
                            <w:sz w:val="28"/>
                          </w:rPr>
                          <w:t>序号</w:t>
                        </w:r>
                      </w:p>
                    </w:tc>
                    <w:tc>
                      <w:tcPr>
                        <w:tcW w:w="7540" w:type="dxa"/>
                      </w:tcPr>
                      <w:p>
                        <w:pPr>
                          <w:pStyle w:val="10"/>
                          <w:spacing w:before="135"/>
                          <w:ind w:left="3625" w:right="3624"/>
                          <w:jc w:val="center"/>
                          <w:rPr>
                            <w:sz w:val="24"/>
                          </w:rPr>
                        </w:pPr>
                        <w:r>
                          <w:rPr>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4"/>
                          <w:ind w:left="86" w:right="86"/>
                          <w:jc w:val="center"/>
                          <w:rPr>
                            <w:rFonts w:ascii="Microsoft JhengHei" w:eastAsia="Microsoft JhengHei"/>
                            <w:b/>
                            <w:sz w:val="28"/>
                          </w:rPr>
                        </w:pPr>
                        <w:r>
                          <w:rPr>
                            <w:rFonts w:hint="eastAsia" w:ascii="Microsoft JhengHei" w:eastAsia="Microsoft JhengHei"/>
                            <w:b/>
                            <w:sz w:val="28"/>
                          </w:rPr>
                          <w:t>违法行为</w:t>
                        </w:r>
                      </w:p>
                    </w:tc>
                    <w:tc>
                      <w:tcPr>
                        <w:tcW w:w="7540" w:type="dxa"/>
                      </w:tcPr>
                      <w:p>
                        <w:pPr>
                          <w:pStyle w:val="10"/>
                          <w:spacing w:before="133"/>
                          <w:ind w:left="9"/>
                          <w:rPr>
                            <w:sz w:val="24"/>
                            <w:lang w:eastAsia="zh-CN"/>
                          </w:rPr>
                        </w:pPr>
                        <w:r>
                          <w:rPr>
                            <w:sz w:val="24"/>
                            <w:lang w:eastAsia="zh-CN"/>
                          </w:rPr>
                          <w:t>重点排污单位不公开或者不如实公开自动监测数据的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4" w:hRule="exact"/>
                    </w:trPr>
                    <w:tc>
                      <w:tcPr>
                        <w:tcW w:w="1440" w:type="dxa"/>
                        <w:tcBorders>
                          <w:bottom w:val="nil"/>
                        </w:tcBorders>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
                          <w:rPr>
                            <w:sz w:val="38"/>
                            <w:lang w:eastAsia="zh-CN"/>
                          </w:rPr>
                        </w:pPr>
                      </w:p>
                      <w:p>
                        <w:pPr>
                          <w:pStyle w:val="10"/>
                          <w:ind w:left="86" w:right="86"/>
                          <w:jc w:val="center"/>
                          <w:rPr>
                            <w:rFonts w:ascii="Microsoft JhengHei" w:eastAsia="Microsoft JhengHei"/>
                            <w:b/>
                            <w:sz w:val="28"/>
                          </w:rPr>
                        </w:pPr>
                        <w:r>
                          <w:rPr>
                            <w:rFonts w:hint="eastAsia" w:ascii="Microsoft JhengHei" w:eastAsia="Microsoft JhengHei"/>
                            <w:b/>
                            <w:sz w:val="28"/>
                          </w:rPr>
                          <w:t>处罚依据</w:t>
                        </w:r>
                      </w:p>
                    </w:tc>
                    <w:tc>
                      <w:tcPr>
                        <w:tcW w:w="7540" w:type="dxa"/>
                      </w:tcPr>
                      <w:p>
                        <w:pPr>
                          <w:pStyle w:val="10"/>
                          <w:spacing w:line="267"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第二十四条  </w:t>
                        </w:r>
                        <w:r>
                          <w:rPr>
                            <w:sz w:val="24"/>
                            <w:lang w:eastAsia="zh-CN"/>
                          </w:rPr>
                          <w:t>企业事业单位和其他生产经营者应当按照国家有关规定和</w:t>
                        </w:r>
                      </w:p>
                      <w:p>
                        <w:pPr>
                          <w:pStyle w:val="10"/>
                          <w:spacing w:before="16" w:line="312" w:lineRule="exact"/>
                          <w:ind w:left="9" w:right="78"/>
                          <w:jc w:val="both"/>
                          <w:rPr>
                            <w:sz w:val="24"/>
                            <w:lang w:eastAsia="zh-CN"/>
                          </w:rPr>
                        </w:pPr>
                        <w:r>
                          <w:rPr>
                            <w:sz w:val="24"/>
                            <w:lang w:eastAsia="zh-CN"/>
                          </w:rPr>
                          <w:t>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10"/>
                          <w:spacing w:line="312" w:lineRule="exact"/>
                          <w:ind w:left="9" w:right="78"/>
                          <w:jc w:val="both"/>
                          <w:rPr>
                            <w:sz w:val="24"/>
                            <w:lang w:eastAsia="zh-CN"/>
                          </w:rPr>
                        </w:pPr>
                        <w:r>
                          <w:rPr>
                            <w:sz w:val="24"/>
                            <w:lang w:eastAsia="zh-CN"/>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pStyle w:val="10"/>
                          <w:spacing w:before="205" w:line="365" w:lineRule="exact"/>
                          <w:ind w:left="9"/>
                          <w:jc w:val="both"/>
                          <w:rPr>
                            <w:rFonts w:ascii="Microsoft JhengHei" w:eastAsia="Microsoft JhengHei"/>
                            <w:b/>
                            <w:sz w:val="24"/>
                            <w:lang w:eastAsia="zh-CN"/>
                          </w:rPr>
                        </w:pPr>
                        <w:r>
                          <w:rPr>
                            <w:rFonts w:hint="eastAsia" w:ascii="Microsoft JhengHei" w:eastAsia="Microsoft JhengHei"/>
                            <w:b/>
                            <w:spacing w:val="2"/>
                            <w:w w:val="83"/>
                            <w:sz w:val="24"/>
                            <w:lang w:eastAsia="zh-CN"/>
                          </w:rPr>
                          <w:t>2</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第四十三条    第一款  </w:t>
                        </w:r>
                        <w:r>
                          <w:rPr>
                            <w:sz w:val="24"/>
                            <w:lang w:eastAsia="zh-CN"/>
                          </w:rPr>
                          <w:t>设区的市人民政府生态环境主管部门应当商有关</w:t>
                        </w:r>
                      </w:p>
                      <w:p>
                        <w:pPr>
                          <w:pStyle w:val="10"/>
                          <w:spacing w:before="16" w:line="312" w:lineRule="exact"/>
                          <w:ind w:left="9" w:right="78"/>
                          <w:jc w:val="both"/>
                          <w:rPr>
                            <w:sz w:val="24"/>
                            <w:lang w:eastAsia="zh-CN"/>
                          </w:rPr>
                        </w:pPr>
                        <w:r>
                          <w:rPr>
                            <w:sz w:val="24"/>
                            <w:lang w:eastAsia="zh-CN"/>
                          </w:rPr>
                          <w:t>部门依法确定重点排污单位名录并向社会公布。重点排污单位应当按照国家和本省有关规定以及相关监测规范安装使用污染物排放自动监测设备，与生态环境主管部门的监控设备联网，保障自动监测设备正常运行并向社会公开自动监测数据。</w:t>
                        </w:r>
                      </w:p>
                      <w:p>
                        <w:pPr>
                          <w:pStyle w:val="10"/>
                          <w:spacing w:before="205" w:line="365" w:lineRule="exact"/>
                          <w:ind w:left="9"/>
                          <w:jc w:val="both"/>
                          <w:rPr>
                            <w:rFonts w:ascii="Microsoft JhengHei" w:eastAsia="Microsoft JhengHei"/>
                            <w:b/>
                            <w:sz w:val="24"/>
                            <w:lang w:eastAsia="zh-CN"/>
                          </w:rPr>
                        </w:pPr>
                        <w:r>
                          <w:rPr>
                            <w:rFonts w:hint="eastAsia" w:ascii="Microsoft JhengHei" w:eastAsia="Microsoft JhengHei"/>
                            <w:b/>
                            <w:spacing w:val="2"/>
                            <w:w w:val="83"/>
                            <w:sz w:val="24"/>
                            <w:lang w:eastAsia="zh-CN"/>
                          </w:rPr>
                          <w:t>3</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第一百条  </w:t>
                        </w:r>
                        <w:r>
                          <w:rPr>
                            <w:spacing w:val="-6"/>
                            <w:sz w:val="24"/>
                            <w:lang w:eastAsia="zh-CN"/>
                          </w:rPr>
                          <w:t>违反本法规定，有下列行为之一的，由县级以上人民政府生态</w:t>
                        </w:r>
                      </w:p>
                      <w:p>
                        <w:pPr>
                          <w:pStyle w:val="10"/>
                          <w:spacing w:before="16" w:line="312" w:lineRule="exact"/>
                          <w:ind w:left="9" w:right="78"/>
                          <w:jc w:val="both"/>
                          <w:rPr>
                            <w:sz w:val="24"/>
                            <w:lang w:eastAsia="zh-CN"/>
                          </w:rPr>
                        </w:pPr>
                        <w:r>
                          <w:rPr>
                            <w:sz w:val="24"/>
                            <w:lang w:eastAsia="zh-CN"/>
                          </w:rPr>
                          <w:t>环境主管部门责令改正，处二万元以上二十万元以下的罚款；拒不改正的，责令停产整治：</w:t>
                        </w:r>
                      </w:p>
                      <w:p>
                        <w:pPr>
                          <w:pStyle w:val="10"/>
                          <w:spacing w:line="283" w:lineRule="exact"/>
                          <w:ind w:left="9"/>
                          <w:jc w:val="both"/>
                          <w:rPr>
                            <w:sz w:val="24"/>
                            <w:lang w:eastAsia="zh-CN"/>
                          </w:rPr>
                        </w:pPr>
                        <w:r>
                          <w:rPr>
                            <w:sz w:val="24"/>
                            <w:lang w:eastAsia="zh-CN"/>
                          </w:rPr>
                          <w:t>（四）重点排污单位不公开或者不如实公开自动监测数据的；</w:t>
                        </w:r>
                      </w:p>
                      <w:p>
                        <w:pPr>
                          <w:pStyle w:val="10"/>
                          <w:spacing w:before="11"/>
                          <w:rPr>
                            <w:sz w:val="17"/>
                            <w:lang w:eastAsia="zh-CN"/>
                          </w:rPr>
                        </w:pPr>
                      </w:p>
                      <w:p>
                        <w:pPr>
                          <w:pStyle w:val="10"/>
                          <w:spacing w:line="365" w:lineRule="exact"/>
                          <w:ind w:left="9"/>
                          <w:jc w:val="both"/>
                          <w:rPr>
                            <w:rFonts w:ascii="Microsoft JhengHei" w:eastAsia="Microsoft JhengHei"/>
                            <w:b/>
                            <w:sz w:val="24"/>
                            <w:lang w:eastAsia="zh-CN"/>
                          </w:rPr>
                        </w:pPr>
                        <w:r>
                          <w:rPr>
                            <w:rFonts w:hint="eastAsia" w:ascii="Microsoft JhengHei" w:eastAsia="Microsoft JhengHei"/>
                            <w:b/>
                            <w:spacing w:val="2"/>
                            <w:w w:val="83"/>
                            <w:sz w:val="24"/>
                            <w:lang w:eastAsia="zh-CN"/>
                          </w:rPr>
                          <w:t>4</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第七十二条    </w:t>
                        </w:r>
                        <w:r>
                          <w:rPr>
                            <w:sz w:val="24"/>
                            <w:lang w:eastAsia="zh-CN"/>
                          </w:rPr>
                          <w:t>违反本条例规定，重点排污单位有下列行为之一的，由生</w:t>
                        </w:r>
                      </w:p>
                      <w:p>
                        <w:pPr>
                          <w:pStyle w:val="10"/>
                          <w:spacing w:before="16" w:line="312" w:lineRule="exact"/>
                          <w:ind w:left="9" w:right="78"/>
                          <w:jc w:val="both"/>
                          <w:rPr>
                            <w:sz w:val="24"/>
                            <w:lang w:eastAsia="zh-CN"/>
                          </w:rPr>
                        </w:pPr>
                        <w:r>
                          <w:rPr>
                            <w:sz w:val="24"/>
                            <w:lang w:eastAsia="zh-CN"/>
                          </w:rPr>
                          <w:t>态环境主管部门责令改正，处二万元以上二十万元以下的罚款；拒不改正的，责令停产整治：</w:t>
                        </w:r>
                      </w:p>
                      <w:p>
                        <w:pPr>
                          <w:pStyle w:val="10"/>
                          <w:spacing w:line="283" w:lineRule="exact"/>
                          <w:ind w:left="9"/>
                          <w:jc w:val="both"/>
                          <w:rPr>
                            <w:sz w:val="24"/>
                            <w:lang w:eastAsia="zh-CN"/>
                          </w:rPr>
                        </w:pPr>
                        <w:r>
                          <w:rPr>
                            <w:sz w:val="24"/>
                            <w:lang w:eastAsia="zh-CN"/>
                          </w:rPr>
                          <w:t>（四）未按照规定向社会公开自动监测数据的。</w:t>
                        </w:r>
                      </w:p>
                      <w:p>
                        <w:pPr>
                          <w:pStyle w:val="10"/>
                          <w:spacing w:before="11"/>
                          <w:rPr>
                            <w:sz w:val="17"/>
                            <w:lang w:eastAsia="zh-CN"/>
                          </w:rPr>
                        </w:pPr>
                      </w:p>
                      <w:p>
                        <w:pPr>
                          <w:pStyle w:val="10"/>
                          <w:spacing w:line="365" w:lineRule="exact"/>
                          <w:ind w:left="9"/>
                          <w:jc w:val="both"/>
                          <w:rPr>
                            <w:rFonts w:ascii="Microsoft JhengHei" w:eastAsia="Microsoft JhengHei"/>
                            <w:b/>
                            <w:sz w:val="24"/>
                            <w:lang w:eastAsia="zh-CN"/>
                          </w:rPr>
                        </w:pPr>
                        <w:r>
                          <w:rPr>
                            <w:rFonts w:hint="eastAsia" w:ascii="Microsoft JhengHei" w:eastAsia="Microsoft JhengHei"/>
                            <w:b/>
                            <w:spacing w:val="2"/>
                            <w:w w:val="83"/>
                            <w:sz w:val="24"/>
                            <w:lang w:eastAsia="zh-CN"/>
                          </w:rPr>
                          <w:t>5</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《河北省大气污染防治条例》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第七十九条    </w:t>
                        </w:r>
                        <w:r>
                          <w:rPr>
                            <w:sz w:val="24"/>
                            <w:lang w:eastAsia="zh-CN"/>
                          </w:rPr>
                          <w:t>违反本条例规定，有下列行为之一的，由县级以上人民政</w:t>
                        </w:r>
                      </w:p>
                      <w:p>
                        <w:pPr>
                          <w:pStyle w:val="10"/>
                          <w:spacing w:before="16" w:line="312" w:lineRule="exact"/>
                          <w:ind w:left="9" w:right="78"/>
                          <w:jc w:val="both"/>
                          <w:rPr>
                            <w:sz w:val="24"/>
                            <w:lang w:eastAsia="zh-CN"/>
                          </w:rPr>
                        </w:pPr>
                        <w:r>
                          <w:rPr>
                            <w:sz w:val="24"/>
                            <w:lang w:eastAsia="zh-CN"/>
                          </w:rPr>
                          <w:t>府环境保护主管部门责令限期改正，处二万元以上五万元以下罚款；情节较重的，处五万元以上十万元以下罚款；情节严重的，处十万元以上二十万元以下罚款；拒不改正的，责令停产整治：</w:t>
                        </w:r>
                      </w:p>
                      <w:p>
                        <w:pPr>
                          <w:pStyle w:val="10"/>
                          <w:spacing w:line="283" w:lineRule="exact"/>
                          <w:ind w:left="9"/>
                          <w:jc w:val="both"/>
                          <w:rPr>
                            <w:sz w:val="24"/>
                            <w:lang w:eastAsia="zh-CN"/>
                          </w:rPr>
                        </w:pPr>
                        <w:r>
                          <w:rPr>
                            <w:sz w:val="24"/>
                            <w:lang w:eastAsia="zh-CN"/>
                          </w:rPr>
                          <w:t>（三）重点排污单位自动监测数据不公开或者篡改、伪造数据的；</w:t>
                        </w:r>
                      </w:p>
                    </w:tc>
                  </w:tr>
                </w:tbl>
                <w:p>
                  <w:pPr>
                    <w:pStyle w:val="3"/>
                    <w:rPr>
                      <w:lang w:eastAsia="zh-CN"/>
                    </w:rPr>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24"/>
        </w:rPr>
      </w:pPr>
    </w:p>
    <w:p>
      <w:pPr>
        <w:spacing w:before="26"/>
        <w:ind w:right="101"/>
        <w:jc w:val="right"/>
        <w:rPr>
          <w:sz w:val="24"/>
        </w:rPr>
      </w:pPr>
      <w:r>
        <w:rPr>
          <w:sz w:val="24"/>
        </w:rPr>
        <w:t>、</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9"/>
        <w:rPr>
          <w:sz w:val="22"/>
        </w:rPr>
      </w:pPr>
    </w:p>
    <w:p>
      <w:pPr>
        <w:ind w:right="101"/>
        <w:jc w:val="right"/>
        <w:rPr>
          <w:sz w:val="24"/>
        </w:rPr>
      </w:pPr>
      <w:r>
        <w:rPr>
          <w:sz w:val="24"/>
        </w:rPr>
        <w:t>，</w:t>
      </w:r>
    </w:p>
    <w:p>
      <w:pPr>
        <w:jc w:val="right"/>
        <w:rPr>
          <w:sz w:val="24"/>
        </w:rPr>
        <w:sectPr>
          <w:pgSz w:w="11910" w:h="16840"/>
          <w:pgMar w:top="1420" w:right="1240" w:bottom="110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20"/>
        <w:gridCol w:w="700"/>
        <w:gridCol w:w="377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exact"/>
        </w:trPr>
        <w:tc>
          <w:tcPr>
            <w:tcW w:w="1440" w:type="dxa"/>
          </w:tcPr>
          <w:p/>
        </w:tc>
        <w:tc>
          <w:tcPr>
            <w:tcW w:w="7540" w:type="dxa"/>
            <w:gridSpan w:val="4"/>
          </w:tcPr>
          <w:p>
            <w:pPr>
              <w:pStyle w:val="10"/>
              <w:spacing w:line="266" w:lineRule="exact"/>
              <w:ind w:left="9"/>
              <w:jc w:val="both"/>
              <w:rPr>
                <w:rFonts w:ascii="Microsoft JhengHei" w:eastAsia="Microsoft JhengHei"/>
                <w:b/>
                <w:sz w:val="24"/>
                <w:lang w:eastAsia="zh-CN"/>
              </w:rPr>
            </w:pPr>
            <w:r>
              <w:rPr>
                <w:rFonts w:hint="eastAsia" w:ascii="Microsoft JhengHei" w:eastAsia="Microsoft JhengHei"/>
                <w:b/>
                <w:spacing w:val="2"/>
                <w:w w:val="83"/>
                <w:sz w:val="24"/>
                <w:lang w:eastAsia="zh-CN"/>
              </w:rPr>
              <w:t>6</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《河北省扬尘污染防治办法》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第四十三条  </w:t>
            </w:r>
            <w:r>
              <w:rPr>
                <w:spacing w:val="-7"/>
                <w:sz w:val="24"/>
                <w:lang w:eastAsia="zh-CN"/>
              </w:rPr>
              <w:t>违反本办法规定，被确定为重点扬尘污染源的企业事业单位</w:t>
            </w:r>
          </w:p>
          <w:p>
            <w:pPr>
              <w:pStyle w:val="10"/>
              <w:spacing w:before="16" w:line="312" w:lineRule="exact"/>
              <w:ind w:left="9" w:right="78"/>
              <w:jc w:val="both"/>
              <w:rPr>
                <w:sz w:val="24"/>
                <w:lang w:eastAsia="zh-CN"/>
              </w:rPr>
            </w:pPr>
            <w:r>
              <w:rPr>
                <w:sz w:val="24"/>
                <w:lang w:eastAsia="zh-CN"/>
              </w:rPr>
              <w:t>和其他生产经营者有下列行为之一的，由监督管理部门责令限期改正， 处二万元以上五万元以下罚款；情节较重的，处五万元以上十万元以下罚款；情节严重的，处十万元以上二十万元以下罚款；拒不改正的，责令停工停产整治：</w:t>
            </w:r>
          </w:p>
          <w:p>
            <w:pPr>
              <w:pStyle w:val="10"/>
              <w:spacing w:line="283" w:lineRule="exact"/>
              <w:ind w:left="9"/>
              <w:jc w:val="both"/>
              <w:rPr>
                <w:sz w:val="24"/>
                <w:lang w:eastAsia="zh-CN"/>
              </w:rPr>
            </w:pPr>
            <w:r>
              <w:rPr>
                <w:sz w:val="24"/>
                <w:lang w:eastAsia="zh-CN"/>
              </w:rPr>
              <w:t>（三）未依法公开监测数据或者篡改、伪造监测数据的。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0" w:type="dxa"/>
            <w:gridSpan w:val="3"/>
          </w:tcPr>
          <w:p>
            <w:pPr>
              <w:pStyle w:val="10"/>
              <w:spacing w:line="483" w:lineRule="exact"/>
              <w:ind w:left="1444" w:right="1445"/>
              <w:jc w:val="center"/>
              <w:rPr>
                <w:rFonts w:ascii="Microsoft JhengHei" w:eastAsia="Microsoft JhengHei"/>
                <w:b/>
                <w:sz w:val="28"/>
              </w:rPr>
            </w:pPr>
            <w:r>
              <w:rPr>
                <w:rFonts w:hint="eastAsia" w:ascii="Microsoft JhengHei" w:eastAsia="Microsoft JhengHei"/>
                <w:b/>
                <w:sz w:val="28"/>
              </w:rPr>
              <w:t>裁量要素</w:t>
            </w:r>
          </w:p>
        </w:tc>
        <w:tc>
          <w:tcPr>
            <w:tcW w:w="4920" w:type="dxa"/>
            <w:gridSpan w:val="2"/>
          </w:tcPr>
          <w:p>
            <w:pPr>
              <w:pStyle w:val="10"/>
              <w:spacing w:line="483" w:lineRule="exact"/>
              <w:ind w:left="1875" w:right="187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before="43"/>
              <w:ind w:left="475"/>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5"/>
              <w:ind w:left="513"/>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70" w:type="dxa"/>
          </w:tcPr>
          <w:p>
            <w:pPr>
              <w:pStyle w:val="10"/>
              <w:spacing w:before="65"/>
              <w:ind w:left="1638" w:right="1638"/>
              <w:jc w:val="center"/>
              <w:rPr>
                <w:rFonts w:ascii="Microsoft JhengHei" w:eastAsia="Microsoft JhengHei"/>
                <w:b/>
              </w:rPr>
            </w:pPr>
            <w:r>
              <w:rPr>
                <w:rFonts w:hint="eastAsia" w:ascii="Microsoft JhengHei" w:eastAsia="Microsoft JhengHei"/>
                <w:b/>
              </w:rPr>
              <w:t>程度</w:t>
            </w:r>
          </w:p>
        </w:tc>
        <w:tc>
          <w:tcPr>
            <w:tcW w:w="1150" w:type="dxa"/>
          </w:tcPr>
          <w:p>
            <w:pPr>
              <w:pStyle w:val="10"/>
              <w:spacing w:before="65"/>
              <w:ind w:right="23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restart"/>
          </w:tcPr>
          <w:p>
            <w:pPr>
              <w:pStyle w:val="10"/>
              <w:spacing w:before="4"/>
            </w:pPr>
          </w:p>
          <w:p>
            <w:pPr>
              <w:pStyle w:val="10"/>
              <w:spacing w:before="1" w:line="180" w:lineRule="auto"/>
              <w:ind w:left="475" w:right="95"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spacing w:before="4"/>
              <w:rPr>
                <w:sz w:val="33"/>
              </w:rPr>
            </w:pPr>
          </w:p>
          <w:p>
            <w:pPr>
              <w:pStyle w:val="10"/>
              <w:ind w:left="235"/>
              <w:rPr>
                <w:sz w:val="24"/>
              </w:rPr>
            </w:pPr>
            <w:r>
              <w:rPr>
                <w:sz w:val="24"/>
              </w:rPr>
              <w:t>违法行为类型</w:t>
            </w:r>
          </w:p>
        </w:tc>
        <w:tc>
          <w:tcPr>
            <w:tcW w:w="700" w:type="dxa"/>
            <w:vMerge w:val="restart"/>
          </w:tcPr>
          <w:p>
            <w:pPr>
              <w:pStyle w:val="10"/>
              <w:spacing w:before="4"/>
              <w:rPr>
                <w:sz w:val="33"/>
              </w:rPr>
            </w:pPr>
          </w:p>
          <w:p>
            <w:pPr>
              <w:pStyle w:val="10"/>
              <w:ind w:left="165"/>
              <w:rPr>
                <w:sz w:val="24"/>
              </w:rPr>
            </w:pPr>
            <w:r>
              <w:rPr>
                <w:sz w:val="24"/>
              </w:rPr>
              <w:t>40%</w:t>
            </w:r>
          </w:p>
        </w:tc>
        <w:tc>
          <w:tcPr>
            <w:tcW w:w="3770" w:type="dxa"/>
          </w:tcPr>
          <w:p>
            <w:pPr>
              <w:pStyle w:val="10"/>
              <w:spacing w:line="276" w:lineRule="exact"/>
              <w:ind w:left="102"/>
              <w:rPr>
                <w:sz w:val="24"/>
                <w:lang w:eastAsia="zh-CN"/>
              </w:rPr>
            </w:pPr>
            <w:r>
              <w:rPr>
                <w:sz w:val="24"/>
                <w:lang w:eastAsia="zh-CN"/>
              </w:rPr>
              <w:t>重点排污单位不如实公开自动监</w:t>
            </w:r>
          </w:p>
          <w:p>
            <w:pPr>
              <w:pStyle w:val="10"/>
              <w:spacing w:line="313" w:lineRule="exact"/>
              <w:ind w:left="102"/>
              <w:rPr>
                <w:sz w:val="24"/>
              </w:rPr>
            </w:pPr>
            <w:r>
              <w:rPr>
                <w:sz w:val="24"/>
              </w:rPr>
              <w:t>测数据的</w:t>
            </w:r>
          </w:p>
        </w:tc>
        <w:tc>
          <w:tcPr>
            <w:tcW w:w="1150" w:type="dxa"/>
          </w:tcPr>
          <w:p>
            <w:pPr>
              <w:pStyle w:val="10"/>
              <w:spacing w:before="119"/>
              <w:ind w:right="20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line="276" w:lineRule="exact"/>
              <w:ind w:left="102"/>
              <w:rPr>
                <w:sz w:val="24"/>
                <w:lang w:eastAsia="zh-CN"/>
              </w:rPr>
            </w:pPr>
            <w:r>
              <w:rPr>
                <w:sz w:val="24"/>
                <w:lang w:eastAsia="zh-CN"/>
              </w:rPr>
              <w:t>重点排污单位不公开自动监测数</w:t>
            </w:r>
          </w:p>
          <w:p>
            <w:pPr>
              <w:pStyle w:val="10"/>
              <w:spacing w:line="313" w:lineRule="exact"/>
              <w:ind w:left="102"/>
              <w:rPr>
                <w:sz w:val="24"/>
              </w:rPr>
            </w:pPr>
            <w:r>
              <w:rPr>
                <w:sz w:val="24"/>
              </w:rPr>
              <w:t>据的</w:t>
            </w:r>
          </w:p>
        </w:tc>
        <w:tc>
          <w:tcPr>
            <w:tcW w:w="1150" w:type="dxa"/>
          </w:tcPr>
          <w:p>
            <w:pPr>
              <w:pStyle w:val="10"/>
              <w:spacing w:before="118"/>
              <w:ind w:right="14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restart"/>
          </w:tcPr>
          <w:p>
            <w:pPr>
              <w:pStyle w:val="10"/>
              <w:spacing w:before="4"/>
              <w:rPr>
                <w:sz w:val="28"/>
              </w:rPr>
            </w:pPr>
          </w:p>
          <w:p>
            <w:pPr>
              <w:pStyle w:val="10"/>
              <w:ind w:left="235"/>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5"/>
              <w:ind w:left="185"/>
            </w:pPr>
            <w:r>
              <w:t>一年内违法次数</w:t>
            </w:r>
          </w:p>
        </w:tc>
        <w:tc>
          <w:tcPr>
            <w:tcW w:w="700" w:type="dxa"/>
            <w:vMerge w:val="restart"/>
          </w:tcPr>
          <w:p>
            <w:pPr>
              <w:pStyle w:val="10"/>
            </w:pPr>
          </w:p>
          <w:p>
            <w:pPr>
              <w:pStyle w:val="10"/>
              <w:spacing w:before="175"/>
              <w:ind w:left="180"/>
            </w:pPr>
            <w:r>
              <w:t>20%</w:t>
            </w:r>
          </w:p>
        </w:tc>
        <w:tc>
          <w:tcPr>
            <w:tcW w:w="3770" w:type="dxa"/>
          </w:tcPr>
          <w:p>
            <w:pPr>
              <w:pStyle w:val="10"/>
              <w:spacing w:line="276" w:lineRule="exact"/>
              <w:ind w:left="102"/>
              <w:rPr>
                <w:sz w:val="24"/>
              </w:rPr>
            </w:pPr>
            <w:r>
              <w:rPr>
                <w:sz w:val="24"/>
              </w:rPr>
              <w:t>首次实施违法行为的</w:t>
            </w:r>
          </w:p>
        </w:tc>
        <w:tc>
          <w:tcPr>
            <w:tcW w:w="1150" w:type="dxa"/>
          </w:tcPr>
          <w:p>
            <w:pPr>
              <w:pStyle w:val="10"/>
              <w:spacing w:line="266" w:lineRule="exact"/>
              <w:ind w:left="129" w:right="12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line="276" w:lineRule="exact"/>
              <w:ind w:left="102"/>
              <w:rPr>
                <w:sz w:val="24"/>
              </w:rPr>
            </w:pPr>
            <w:r>
              <w:rPr>
                <w:sz w:val="24"/>
              </w:rPr>
              <w:t>再次实施违法行为的</w:t>
            </w:r>
          </w:p>
        </w:tc>
        <w:tc>
          <w:tcPr>
            <w:tcW w:w="1150" w:type="dxa"/>
          </w:tcPr>
          <w:p>
            <w:pPr>
              <w:pStyle w:val="10"/>
              <w:spacing w:line="268" w:lineRule="exact"/>
              <w:ind w:left="129" w:right="12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line="278" w:lineRule="exact"/>
              <w:ind w:left="102"/>
              <w:rPr>
                <w:sz w:val="24"/>
                <w:lang w:eastAsia="zh-CN"/>
              </w:rPr>
            </w:pPr>
            <w:r>
              <w:rPr>
                <w:sz w:val="24"/>
                <w:lang w:eastAsia="zh-CN"/>
              </w:rPr>
              <w:t>第三次实施违法行为的</w:t>
            </w:r>
          </w:p>
        </w:tc>
        <w:tc>
          <w:tcPr>
            <w:tcW w:w="1150" w:type="dxa"/>
          </w:tcPr>
          <w:p>
            <w:pPr>
              <w:pStyle w:val="10"/>
              <w:spacing w:line="268" w:lineRule="exact"/>
              <w:ind w:left="129" w:right="12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line="278" w:lineRule="exact"/>
              <w:ind w:left="102"/>
              <w:rPr>
                <w:sz w:val="24"/>
                <w:lang w:eastAsia="zh-CN"/>
              </w:rPr>
            </w:pPr>
            <w:r>
              <w:rPr>
                <w:sz w:val="24"/>
                <w:lang w:eastAsia="zh-CN"/>
              </w:rPr>
              <w:t>三次以上实施违法行为的</w:t>
            </w:r>
          </w:p>
        </w:tc>
        <w:tc>
          <w:tcPr>
            <w:tcW w:w="1150" w:type="dxa"/>
          </w:tcPr>
          <w:p>
            <w:pPr>
              <w:pStyle w:val="10"/>
              <w:spacing w:line="268" w:lineRule="exact"/>
              <w:ind w:left="129" w:right="12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40" w:type="dxa"/>
            <w:vMerge w:val="restart"/>
          </w:tcPr>
          <w:p>
            <w:pPr>
              <w:pStyle w:val="10"/>
              <w:spacing w:before="10"/>
              <w:rPr>
                <w:sz w:val="30"/>
              </w:rPr>
            </w:pPr>
          </w:p>
          <w:p>
            <w:pPr>
              <w:pStyle w:val="10"/>
              <w:ind w:left="235"/>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rPr>
                <w:sz w:val="24"/>
              </w:rPr>
            </w:pPr>
          </w:p>
          <w:p>
            <w:pPr>
              <w:pStyle w:val="10"/>
              <w:spacing w:before="165"/>
              <w:ind w:left="223"/>
              <w:rPr>
                <w:sz w:val="24"/>
              </w:rPr>
            </w:pPr>
            <w:r>
              <w:rPr>
                <w:sz w:val="24"/>
              </w:rPr>
              <w:t>是否完成整改</w:t>
            </w:r>
          </w:p>
        </w:tc>
        <w:tc>
          <w:tcPr>
            <w:tcW w:w="700" w:type="dxa"/>
            <w:vMerge w:val="restart"/>
          </w:tcPr>
          <w:p>
            <w:pPr>
              <w:pStyle w:val="10"/>
              <w:rPr>
                <w:sz w:val="24"/>
              </w:rPr>
            </w:pPr>
          </w:p>
          <w:p>
            <w:pPr>
              <w:pStyle w:val="10"/>
              <w:spacing w:before="165"/>
              <w:ind w:left="165"/>
              <w:rPr>
                <w:sz w:val="24"/>
              </w:rPr>
            </w:pPr>
            <w:r>
              <w:rPr>
                <w:sz w:val="24"/>
              </w:rPr>
              <w:t>10%</w:t>
            </w:r>
          </w:p>
        </w:tc>
        <w:tc>
          <w:tcPr>
            <w:tcW w:w="3770" w:type="dxa"/>
          </w:tcPr>
          <w:p>
            <w:pPr>
              <w:pStyle w:val="10"/>
              <w:spacing w:before="35"/>
              <w:ind w:left="102"/>
              <w:rPr>
                <w:sz w:val="24"/>
                <w:lang w:eastAsia="zh-CN"/>
              </w:rPr>
            </w:pPr>
            <w:r>
              <w:rPr>
                <w:sz w:val="24"/>
                <w:lang w:eastAsia="zh-CN"/>
              </w:rPr>
              <w:t>全面整改并停止违法行为的</w:t>
            </w:r>
          </w:p>
        </w:tc>
        <w:tc>
          <w:tcPr>
            <w:tcW w:w="1150" w:type="dxa"/>
          </w:tcPr>
          <w:p>
            <w:pPr>
              <w:pStyle w:val="10"/>
              <w:spacing w:before="35"/>
              <w:ind w:left="129" w:right="12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before="24"/>
              <w:ind w:left="102"/>
              <w:rPr>
                <w:sz w:val="24"/>
                <w:lang w:eastAsia="zh-CN"/>
              </w:rPr>
            </w:pPr>
            <w:r>
              <w:rPr>
                <w:sz w:val="24"/>
                <w:lang w:eastAsia="zh-CN"/>
              </w:rPr>
              <w:t>正在整改但违法行为未完全消除的</w:t>
            </w:r>
          </w:p>
        </w:tc>
        <w:tc>
          <w:tcPr>
            <w:tcW w:w="1150" w:type="dxa"/>
          </w:tcPr>
          <w:p>
            <w:pPr>
              <w:pStyle w:val="10"/>
              <w:spacing w:before="24"/>
              <w:ind w:left="27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before="24"/>
              <w:ind w:left="102"/>
              <w:rPr>
                <w:sz w:val="24"/>
                <w:lang w:eastAsia="zh-CN"/>
              </w:rPr>
            </w:pPr>
            <w:r>
              <w:rPr>
                <w:sz w:val="24"/>
                <w:lang w:eastAsia="zh-CN"/>
              </w:rPr>
              <w:t>复查时未采取整改措施的</w:t>
            </w:r>
          </w:p>
        </w:tc>
        <w:tc>
          <w:tcPr>
            <w:tcW w:w="1150" w:type="dxa"/>
          </w:tcPr>
          <w:p>
            <w:pPr>
              <w:pStyle w:val="10"/>
              <w:spacing w:before="24"/>
              <w:ind w:right="20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40" w:type="dxa"/>
            <w:vMerge w:val="restart"/>
          </w:tcPr>
          <w:p>
            <w:pPr>
              <w:pStyle w:val="10"/>
              <w:spacing w:before="92" w:line="180" w:lineRule="auto"/>
              <w:ind w:left="235" w:right="215"/>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110" w:line="312" w:lineRule="exact"/>
              <w:ind w:left="715" w:right="215" w:hanging="480"/>
              <w:rPr>
                <w:sz w:val="24"/>
              </w:rPr>
            </w:pPr>
            <w:r>
              <w:rPr>
                <w:sz w:val="24"/>
              </w:rPr>
              <w:t>是否配合执法检查</w:t>
            </w:r>
          </w:p>
        </w:tc>
        <w:tc>
          <w:tcPr>
            <w:tcW w:w="700" w:type="dxa"/>
            <w:vMerge w:val="restart"/>
          </w:tcPr>
          <w:p>
            <w:pPr>
              <w:pStyle w:val="10"/>
              <w:rPr>
                <w:sz w:val="18"/>
              </w:rPr>
            </w:pPr>
          </w:p>
          <w:p>
            <w:pPr>
              <w:pStyle w:val="10"/>
              <w:ind w:left="165"/>
              <w:rPr>
                <w:sz w:val="24"/>
              </w:rPr>
            </w:pPr>
            <w:r>
              <w:rPr>
                <w:sz w:val="24"/>
              </w:rPr>
              <w:t>10%</w:t>
            </w:r>
          </w:p>
        </w:tc>
        <w:tc>
          <w:tcPr>
            <w:tcW w:w="3770" w:type="dxa"/>
          </w:tcPr>
          <w:p>
            <w:pPr>
              <w:pStyle w:val="10"/>
              <w:spacing w:before="24"/>
              <w:ind w:left="102"/>
              <w:rPr>
                <w:sz w:val="24"/>
              </w:rPr>
            </w:pPr>
            <w:r>
              <w:rPr>
                <w:sz w:val="24"/>
              </w:rPr>
              <w:t>不配合检查的</w:t>
            </w:r>
          </w:p>
        </w:tc>
        <w:tc>
          <w:tcPr>
            <w:tcW w:w="1150" w:type="dxa"/>
          </w:tcPr>
          <w:p>
            <w:pPr>
              <w:pStyle w:val="10"/>
              <w:spacing w:before="24"/>
              <w:ind w:right="20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before="15"/>
              <w:ind w:left="102"/>
              <w:rPr>
                <w:sz w:val="24"/>
              </w:rPr>
            </w:pPr>
            <w:r>
              <w:rPr>
                <w:sz w:val="24"/>
              </w:rPr>
              <w:t>配合检查的</w:t>
            </w:r>
          </w:p>
        </w:tc>
        <w:tc>
          <w:tcPr>
            <w:tcW w:w="1150" w:type="dxa"/>
          </w:tcPr>
          <w:p>
            <w:pPr>
              <w:pStyle w:val="10"/>
              <w:spacing w:before="15"/>
              <w:ind w:left="129" w:right="12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40" w:type="dxa"/>
            <w:vMerge w:val="restart"/>
          </w:tcPr>
          <w:p>
            <w:pPr>
              <w:pStyle w:val="10"/>
              <w:spacing w:line="252" w:lineRule="exact"/>
              <w:ind w:left="115"/>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5" w:right="9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0" w:type="dxa"/>
            <w:vMerge w:val="restart"/>
          </w:tcPr>
          <w:p>
            <w:pPr>
              <w:pStyle w:val="10"/>
              <w:spacing w:before="150" w:line="312" w:lineRule="exact"/>
              <w:ind w:left="235" w:right="95" w:hanging="120"/>
              <w:rPr>
                <w:sz w:val="24"/>
                <w:lang w:eastAsia="zh-CN"/>
              </w:rPr>
            </w:pPr>
            <w:r>
              <w:rPr>
                <w:sz w:val="24"/>
                <w:lang w:eastAsia="zh-CN"/>
              </w:rPr>
              <w:t>是否造成社会影响或生态破坏</w:t>
            </w:r>
          </w:p>
        </w:tc>
        <w:tc>
          <w:tcPr>
            <w:tcW w:w="700" w:type="dxa"/>
            <w:vMerge w:val="restart"/>
          </w:tcPr>
          <w:p>
            <w:pPr>
              <w:pStyle w:val="10"/>
              <w:rPr>
                <w:sz w:val="21"/>
                <w:lang w:eastAsia="zh-CN"/>
              </w:rPr>
            </w:pPr>
          </w:p>
          <w:p>
            <w:pPr>
              <w:pStyle w:val="10"/>
              <w:ind w:left="165"/>
              <w:rPr>
                <w:sz w:val="24"/>
              </w:rPr>
            </w:pPr>
            <w:r>
              <w:rPr>
                <w:sz w:val="24"/>
              </w:rPr>
              <w:t>20%</w:t>
            </w:r>
          </w:p>
        </w:tc>
        <w:tc>
          <w:tcPr>
            <w:tcW w:w="3770" w:type="dxa"/>
          </w:tcPr>
          <w:p>
            <w:pPr>
              <w:pStyle w:val="10"/>
              <w:spacing w:before="42"/>
              <w:ind w:left="102"/>
              <w:rPr>
                <w:sz w:val="24"/>
                <w:lang w:eastAsia="zh-CN"/>
              </w:rPr>
            </w:pPr>
            <w:r>
              <w:rPr>
                <w:sz w:val="24"/>
                <w:lang w:eastAsia="zh-CN"/>
              </w:rPr>
              <w:t>造成社会影响或生态破坏的</w:t>
            </w:r>
          </w:p>
        </w:tc>
        <w:tc>
          <w:tcPr>
            <w:tcW w:w="1150" w:type="dxa"/>
          </w:tcPr>
          <w:p>
            <w:pPr>
              <w:pStyle w:val="10"/>
              <w:spacing w:before="42"/>
              <w:ind w:right="20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40" w:type="dxa"/>
            <w:vMerge w:val="continue"/>
          </w:tcPr>
          <w:p/>
        </w:tc>
        <w:tc>
          <w:tcPr>
            <w:tcW w:w="1920" w:type="dxa"/>
            <w:vMerge w:val="continue"/>
          </w:tcPr>
          <w:p/>
        </w:tc>
        <w:tc>
          <w:tcPr>
            <w:tcW w:w="700" w:type="dxa"/>
            <w:vMerge w:val="continue"/>
          </w:tcPr>
          <w:p/>
        </w:tc>
        <w:tc>
          <w:tcPr>
            <w:tcW w:w="3770" w:type="dxa"/>
          </w:tcPr>
          <w:p>
            <w:pPr>
              <w:pStyle w:val="10"/>
              <w:spacing w:before="33"/>
              <w:ind w:left="102"/>
              <w:rPr>
                <w:sz w:val="24"/>
                <w:lang w:eastAsia="zh-CN"/>
              </w:rPr>
            </w:pPr>
            <w:r>
              <w:rPr>
                <w:sz w:val="24"/>
                <w:lang w:eastAsia="zh-CN"/>
              </w:rPr>
              <w:t>未造成社会影响与生态破坏的</w:t>
            </w:r>
          </w:p>
        </w:tc>
        <w:tc>
          <w:tcPr>
            <w:tcW w:w="1150" w:type="dxa"/>
          </w:tcPr>
          <w:p>
            <w:pPr>
              <w:pStyle w:val="10"/>
              <w:spacing w:before="33"/>
              <w:ind w:left="129" w:right="129"/>
              <w:jc w:val="center"/>
              <w:rPr>
                <w:sz w:val="24"/>
              </w:rPr>
            </w:pPr>
            <w:r>
              <w:rPr>
                <w:sz w:val="24"/>
              </w:rPr>
              <w:t>0%</w:t>
            </w:r>
          </w:p>
        </w:tc>
      </w:tr>
    </w:tbl>
    <w:p>
      <w:pPr>
        <w:jc w:val="center"/>
        <w:rPr>
          <w:sz w:val="24"/>
        </w:rPr>
        <w:sectPr>
          <w:pgSz w:w="11910" w:h="16840"/>
          <w:pgMar w:top="1420" w:right="1320" w:bottom="110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10"/>
        <w:gridCol w:w="690"/>
        <w:gridCol w:w="376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80" w:type="dxa"/>
            <w:gridSpan w:val="5"/>
          </w:tcPr>
          <w:p>
            <w:pPr>
              <w:pStyle w:val="10"/>
              <w:spacing w:before="32"/>
              <w:ind w:left="484"/>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0" w:type="dxa"/>
          </w:tcPr>
          <w:p>
            <w:pPr>
              <w:pStyle w:val="10"/>
              <w:spacing w:before="13"/>
              <w:ind w:left="121" w:right="122"/>
              <w:jc w:val="center"/>
              <w:rPr>
                <w:rFonts w:ascii="Microsoft JhengHei" w:eastAsia="Microsoft JhengHei"/>
                <w:b/>
                <w:sz w:val="28"/>
              </w:rPr>
            </w:pPr>
            <w:r>
              <w:rPr>
                <w:rFonts w:hint="eastAsia" w:ascii="Microsoft JhengHei" w:eastAsia="Microsoft JhengHei"/>
                <w:b/>
                <w:sz w:val="28"/>
              </w:rPr>
              <w:t>序号</w:t>
            </w:r>
          </w:p>
        </w:tc>
        <w:tc>
          <w:tcPr>
            <w:tcW w:w="7510" w:type="dxa"/>
            <w:gridSpan w:val="4"/>
          </w:tcPr>
          <w:p>
            <w:pPr>
              <w:pStyle w:val="10"/>
              <w:spacing w:before="135"/>
              <w:ind w:left="3538" w:right="3539"/>
              <w:jc w:val="center"/>
              <w:rPr>
                <w:sz w:val="24"/>
              </w:rPr>
            </w:pPr>
            <w:r>
              <w:rPr>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0" w:type="dxa"/>
          </w:tcPr>
          <w:p>
            <w:pPr>
              <w:pStyle w:val="10"/>
              <w:spacing w:before="14"/>
              <w:ind w:left="121" w:right="122"/>
              <w:jc w:val="center"/>
              <w:rPr>
                <w:rFonts w:ascii="Microsoft JhengHei" w:eastAsia="Microsoft JhengHei"/>
                <w:b/>
                <w:sz w:val="28"/>
              </w:rPr>
            </w:pPr>
            <w:r>
              <w:rPr>
                <w:rFonts w:hint="eastAsia" w:ascii="Microsoft JhengHei" w:eastAsia="Microsoft JhengHei"/>
                <w:b/>
                <w:sz w:val="28"/>
              </w:rPr>
              <w:t>违法行为</w:t>
            </w:r>
          </w:p>
        </w:tc>
        <w:tc>
          <w:tcPr>
            <w:tcW w:w="7510" w:type="dxa"/>
            <w:gridSpan w:val="4"/>
          </w:tcPr>
          <w:p>
            <w:pPr>
              <w:pStyle w:val="10"/>
              <w:spacing w:before="133"/>
              <w:ind w:left="10"/>
              <w:rPr>
                <w:sz w:val="24"/>
                <w:lang w:eastAsia="zh-CN"/>
              </w:rPr>
            </w:pPr>
            <w:r>
              <w:rPr>
                <w:sz w:val="24"/>
                <w:lang w:eastAsia="zh-CN"/>
              </w:rPr>
              <w:t>未按照规定设置大气污染物排放口的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0" w:hRule="exact"/>
        </w:trPr>
        <w:tc>
          <w:tcPr>
            <w:tcW w:w="147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28"/>
                <w:lang w:eastAsia="zh-CN"/>
              </w:rPr>
            </w:pPr>
          </w:p>
          <w:p>
            <w:pPr>
              <w:pStyle w:val="10"/>
              <w:ind w:left="121" w:right="122"/>
              <w:jc w:val="center"/>
              <w:rPr>
                <w:rFonts w:ascii="Microsoft JhengHei" w:eastAsia="Microsoft JhengHei"/>
                <w:b/>
                <w:sz w:val="28"/>
              </w:rPr>
            </w:pPr>
            <w:r>
              <w:rPr>
                <w:rFonts w:hint="eastAsia" w:ascii="Microsoft JhengHei" w:eastAsia="Microsoft JhengHei"/>
                <w:b/>
                <w:sz w:val="28"/>
              </w:rPr>
              <w:t>处罚依据</w:t>
            </w:r>
          </w:p>
        </w:tc>
        <w:tc>
          <w:tcPr>
            <w:tcW w:w="7510" w:type="dxa"/>
            <w:gridSpan w:val="4"/>
          </w:tcPr>
          <w:p>
            <w:pPr>
              <w:pStyle w:val="10"/>
              <w:spacing w:line="267" w:lineRule="exact"/>
              <w:ind w:left="10"/>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第二十条  第一款  </w:t>
            </w:r>
            <w:r>
              <w:rPr>
                <w:sz w:val="24"/>
                <w:lang w:eastAsia="zh-CN"/>
              </w:rPr>
              <w:t>企业事业单位和其他生产经营者向大气排放污染物</w:t>
            </w:r>
          </w:p>
          <w:p>
            <w:pPr>
              <w:pStyle w:val="10"/>
              <w:spacing w:before="16" w:line="312" w:lineRule="exact"/>
              <w:ind w:left="10" w:right="30"/>
              <w:rPr>
                <w:sz w:val="24"/>
                <w:lang w:eastAsia="zh-CN"/>
              </w:rPr>
            </w:pPr>
            <w:r>
              <w:rPr>
                <w:sz w:val="24"/>
                <w:lang w:eastAsia="zh-CN"/>
              </w:rPr>
              <w:t>的，应当依照法律法规和国务院环境保护主管部门的规定设置大气污染物排放口。</w:t>
            </w:r>
          </w:p>
          <w:p>
            <w:pPr>
              <w:pStyle w:val="10"/>
              <w:spacing w:before="53" w:line="365" w:lineRule="exact"/>
              <w:ind w:left="10"/>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第一百条  </w:t>
            </w:r>
            <w:r>
              <w:rPr>
                <w:spacing w:val="-9"/>
                <w:sz w:val="24"/>
                <w:lang w:eastAsia="zh-CN"/>
              </w:rPr>
              <w:t>违反本法规定，有下列行为之一的，由县级以上人民政府生态</w:t>
            </w:r>
          </w:p>
          <w:p>
            <w:pPr>
              <w:pStyle w:val="10"/>
              <w:spacing w:before="16" w:line="312" w:lineRule="exact"/>
              <w:ind w:left="10" w:right="30"/>
              <w:rPr>
                <w:sz w:val="24"/>
                <w:lang w:eastAsia="zh-CN"/>
              </w:rPr>
            </w:pPr>
            <w:r>
              <w:rPr>
                <w:sz w:val="24"/>
                <w:lang w:eastAsia="zh-CN"/>
              </w:rPr>
              <w:t>环境主管部门责令改正，处二万元以上二十万元以下的罚款；拒不改正的，责令停产整治：</w:t>
            </w:r>
          </w:p>
          <w:p>
            <w:pPr>
              <w:pStyle w:val="10"/>
              <w:spacing w:line="283" w:lineRule="exact"/>
              <w:ind w:left="10"/>
              <w:jc w:val="both"/>
              <w:rPr>
                <w:sz w:val="24"/>
                <w:lang w:eastAsia="zh-CN"/>
              </w:rPr>
            </w:pPr>
            <w:r>
              <w:rPr>
                <w:sz w:val="24"/>
                <w:lang w:eastAsia="zh-CN"/>
              </w:rPr>
              <w:t>（五）未按照规定设置大气污染物排放口的。</w:t>
            </w:r>
          </w:p>
          <w:p>
            <w:pPr>
              <w:pStyle w:val="10"/>
              <w:spacing w:before="80" w:line="365" w:lineRule="exact"/>
              <w:ind w:left="10"/>
              <w:jc w:val="both"/>
              <w:rPr>
                <w:rFonts w:ascii="Microsoft JhengHei" w:eastAsia="Microsoft JhengHei"/>
                <w:b/>
                <w:sz w:val="24"/>
                <w:lang w:eastAsia="zh-CN"/>
              </w:rPr>
            </w:pPr>
            <w:r>
              <w:rPr>
                <w:rFonts w:hint="eastAsia" w:ascii="Microsoft JhengHei" w:eastAsia="Microsoft JhengHei"/>
                <w:b/>
                <w:spacing w:val="2"/>
                <w:w w:val="83"/>
                <w:sz w:val="24"/>
                <w:lang w:eastAsia="zh-CN"/>
              </w:rPr>
              <w:t>3</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《河北省大气污染防治条例》</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第七十九条    </w:t>
            </w:r>
            <w:r>
              <w:rPr>
                <w:sz w:val="24"/>
                <w:lang w:eastAsia="zh-CN"/>
              </w:rPr>
              <w:t>违反本条例规定，有下列行为之一的，由县级以上人民政</w:t>
            </w:r>
          </w:p>
          <w:p>
            <w:pPr>
              <w:pStyle w:val="10"/>
              <w:spacing w:before="16" w:line="312" w:lineRule="exact"/>
              <w:ind w:left="10" w:right="48"/>
              <w:jc w:val="both"/>
              <w:rPr>
                <w:sz w:val="24"/>
                <w:lang w:eastAsia="zh-CN"/>
              </w:rPr>
            </w:pPr>
            <w:r>
              <w:rPr>
                <w:sz w:val="24"/>
                <w:lang w:eastAsia="zh-CN"/>
              </w:rPr>
              <w:t>府环境保护主管部门责令限期改正，处二万元以上五万元以下罚款；情节较重的，处五万元以上十万元以下罚款；情节严重的，处十万元以上二十万元以下罚款；拒不改正的，责令停产整治：</w:t>
            </w:r>
          </w:p>
          <w:p>
            <w:pPr>
              <w:pStyle w:val="10"/>
              <w:spacing w:line="283" w:lineRule="exact"/>
              <w:ind w:left="10"/>
              <w:jc w:val="both"/>
              <w:rPr>
                <w:sz w:val="24"/>
                <w:lang w:eastAsia="zh-CN"/>
              </w:rPr>
            </w:pPr>
            <w:r>
              <w:rPr>
                <w:sz w:val="24"/>
                <w:lang w:eastAsia="zh-CN"/>
              </w:rPr>
              <w:t>（四）未按照规定设置大气污染物排放口的。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0" w:type="dxa"/>
            <w:gridSpan w:val="3"/>
          </w:tcPr>
          <w:p>
            <w:pPr>
              <w:pStyle w:val="10"/>
              <w:spacing w:line="486" w:lineRule="exact"/>
              <w:ind w:left="1449" w:right="1449"/>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6" w:lineRule="exact"/>
              <w:ind w:left="1869"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before="43"/>
              <w:ind w:left="121" w:right="122"/>
              <w:jc w:val="center"/>
              <w:rPr>
                <w:rFonts w:ascii="Microsoft JhengHei" w:eastAsia="Microsoft JhengHei"/>
                <w:b/>
                <w:sz w:val="24"/>
              </w:rPr>
            </w:pPr>
            <w:r>
              <w:rPr>
                <w:rFonts w:hint="eastAsia" w:ascii="Microsoft JhengHei" w:eastAsia="Microsoft JhengHei"/>
                <w:b/>
                <w:sz w:val="24"/>
              </w:rPr>
              <w:t>要素</w:t>
            </w:r>
          </w:p>
        </w:tc>
        <w:tc>
          <w:tcPr>
            <w:tcW w:w="1910" w:type="dxa"/>
          </w:tcPr>
          <w:p>
            <w:pPr>
              <w:pStyle w:val="10"/>
              <w:spacing w:before="65"/>
              <w:ind w:left="509"/>
              <w:rPr>
                <w:rFonts w:ascii="Microsoft JhengHei" w:eastAsia="Microsoft JhengHei"/>
                <w:b/>
              </w:rPr>
            </w:pPr>
            <w:r>
              <w:rPr>
                <w:rFonts w:hint="eastAsia" w:ascii="Microsoft JhengHei" w:eastAsia="Microsoft JhengHei"/>
                <w:b/>
              </w:rPr>
              <w:t>具体条件</w:t>
            </w:r>
          </w:p>
        </w:tc>
        <w:tc>
          <w:tcPr>
            <w:tcW w:w="690" w:type="dxa"/>
          </w:tcPr>
          <w:p>
            <w:pPr>
              <w:pStyle w:val="10"/>
              <w:spacing w:line="257" w:lineRule="exact"/>
              <w:ind w:left="121"/>
              <w:rPr>
                <w:rFonts w:ascii="Microsoft JhengHei" w:eastAsia="Microsoft JhengHei"/>
                <w:b/>
              </w:rPr>
            </w:pPr>
            <w:r>
              <w:rPr>
                <w:rFonts w:hint="eastAsia" w:ascii="Microsoft JhengHei" w:eastAsia="Microsoft JhengHei"/>
                <w:b/>
              </w:rPr>
              <w:t>构成</w:t>
            </w:r>
          </w:p>
          <w:p>
            <w:pPr>
              <w:pStyle w:val="10"/>
              <w:spacing w:line="347" w:lineRule="exact"/>
              <w:ind w:left="121"/>
              <w:rPr>
                <w:rFonts w:ascii="Microsoft JhengHei" w:eastAsia="Microsoft JhengHei"/>
                <w:b/>
              </w:rPr>
            </w:pPr>
            <w:r>
              <w:rPr>
                <w:rFonts w:hint="eastAsia" w:ascii="Microsoft JhengHei" w:eastAsia="Microsoft JhengHei"/>
                <w:b/>
              </w:rPr>
              <w:t>比例</w:t>
            </w:r>
          </w:p>
        </w:tc>
        <w:tc>
          <w:tcPr>
            <w:tcW w:w="3760" w:type="dxa"/>
          </w:tcPr>
          <w:p>
            <w:pPr>
              <w:pStyle w:val="10"/>
              <w:spacing w:before="65"/>
              <w:ind w:left="1614" w:right="1611"/>
              <w:jc w:val="center"/>
              <w:rPr>
                <w:rFonts w:ascii="Microsoft JhengHei" w:eastAsia="Microsoft JhengHei"/>
                <w:b/>
              </w:rPr>
            </w:pPr>
            <w:r>
              <w:rPr>
                <w:rFonts w:hint="eastAsia" w:ascii="Microsoft JhengHei" w:eastAsia="Microsoft JhengHei"/>
                <w:b/>
              </w:rPr>
              <w:t>程度</w:t>
            </w:r>
          </w:p>
        </w:tc>
        <w:tc>
          <w:tcPr>
            <w:tcW w:w="1150" w:type="dxa"/>
          </w:tcPr>
          <w:p>
            <w:pPr>
              <w:pStyle w:val="10"/>
              <w:spacing w:before="65"/>
              <w:ind w:left="129" w:right="12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70" w:type="dxa"/>
            <w:vMerge w:val="restart"/>
          </w:tcPr>
          <w:p>
            <w:pPr>
              <w:pStyle w:val="10"/>
              <w:rPr>
                <w:sz w:val="24"/>
              </w:rPr>
            </w:pPr>
          </w:p>
          <w:p>
            <w:pPr>
              <w:pStyle w:val="10"/>
              <w:spacing w:before="199" w:line="180" w:lineRule="auto"/>
              <w:ind w:left="489" w:right="111" w:hanging="360"/>
              <w:rPr>
                <w:rFonts w:ascii="Microsoft JhengHei" w:eastAsia="Microsoft JhengHei"/>
                <w:b/>
                <w:sz w:val="24"/>
              </w:rPr>
            </w:pPr>
            <w:r>
              <w:rPr>
                <w:rFonts w:hint="eastAsia" w:ascii="Microsoft JhengHei" w:eastAsia="Microsoft JhengHei"/>
                <w:b/>
                <w:sz w:val="24"/>
              </w:rPr>
              <w:t>对环境影响程度</w:t>
            </w:r>
          </w:p>
        </w:tc>
        <w:tc>
          <w:tcPr>
            <w:tcW w:w="1910" w:type="dxa"/>
            <w:vMerge w:val="restart"/>
          </w:tcPr>
          <w:p>
            <w:pPr>
              <w:pStyle w:val="10"/>
              <w:rPr>
                <w:sz w:val="24"/>
              </w:rPr>
            </w:pPr>
          </w:p>
          <w:p>
            <w:pPr>
              <w:pStyle w:val="10"/>
              <w:spacing w:before="2"/>
              <w:rPr>
                <w:sz w:val="26"/>
              </w:rPr>
            </w:pPr>
          </w:p>
          <w:p>
            <w:pPr>
              <w:pStyle w:val="10"/>
              <w:ind w:left="231"/>
              <w:rPr>
                <w:sz w:val="24"/>
              </w:rPr>
            </w:pPr>
            <w:r>
              <w:rPr>
                <w:sz w:val="24"/>
              </w:rPr>
              <w:t>违法行为类型</w:t>
            </w:r>
          </w:p>
        </w:tc>
        <w:tc>
          <w:tcPr>
            <w:tcW w:w="690" w:type="dxa"/>
            <w:vMerge w:val="restart"/>
          </w:tcPr>
          <w:p>
            <w:pPr>
              <w:pStyle w:val="10"/>
              <w:rPr>
                <w:sz w:val="24"/>
              </w:rPr>
            </w:pPr>
          </w:p>
          <w:p>
            <w:pPr>
              <w:pStyle w:val="10"/>
              <w:spacing w:before="2"/>
              <w:rPr>
                <w:sz w:val="26"/>
              </w:rPr>
            </w:pPr>
          </w:p>
          <w:p>
            <w:pPr>
              <w:pStyle w:val="10"/>
              <w:ind w:left="159"/>
              <w:rPr>
                <w:sz w:val="24"/>
              </w:rPr>
            </w:pPr>
            <w:r>
              <w:rPr>
                <w:sz w:val="24"/>
              </w:rPr>
              <w:t>40%</w:t>
            </w:r>
          </w:p>
        </w:tc>
        <w:tc>
          <w:tcPr>
            <w:tcW w:w="3760" w:type="dxa"/>
          </w:tcPr>
          <w:p>
            <w:pPr>
              <w:pStyle w:val="10"/>
              <w:spacing w:before="4" w:line="278" w:lineRule="exact"/>
              <w:ind w:left="103" w:right="27"/>
              <w:rPr>
                <w:sz w:val="24"/>
                <w:lang w:eastAsia="zh-CN"/>
              </w:rPr>
            </w:pPr>
            <w:r>
              <w:rPr>
                <w:sz w:val="24"/>
                <w:lang w:eastAsia="zh-CN"/>
              </w:rPr>
              <w:t>建设项目调试生产期间，未按规定设置大气污染排放口的</w:t>
            </w:r>
          </w:p>
        </w:tc>
        <w:tc>
          <w:tcPr>
            <w:tcW w:w="1150" w:type="dxa"/>
          </w:tcPr>
          <w:p>
            <w:pPr>
              <w:pStyle w:val="10"/>
              <w:spacing w:before="87"/>
              <w:ind w:left="129" w:right="13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before="1" w:line="280" w:lineRule="exact"/>
              <w:ind w:left="103" w:right="27"/>
              <w:rPr>
                <w:sz w:val="24"/>
                <w:lang w:eastAsia="zh-CN"/>
              </w:rPr>
            </w:pPr>
            <w:r>
              <w:rPr>
                <w:sz w:val="24"/>
                <w:lang w:eastAsia="zh-CN"/>
              </w:rPr>
              <w:t>已投入生产，未按规定设置大气污染排放口的</w:t>
            </w:r>
          </w:p>
        </w:tc>
        <w:tc>
          <w:tcPr>
            <w:tcW w:w="1150" w:type="dxa"/>
          </w:tcPr>
          <w:p>
            <w:pPr>
              <w:pStyle w:val="10"/>
              <w:spacing w:before="86"/>
              <w:ind w:left="129" w:right="130"/>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before="4" w:line="278" w:lineRule="exact"/>
              <w:ind w:left="103" w:right="27"/>
              <w:rPr>
                <w:sz w:val="24"/>
                <w:lang w:eastAsia="zh-CN"/>
              </w:rPr>
            </w:pPr>
            <w:r>
              <w:rPr>
                <w:sz w:val="24"/>
                <w:lang w:eastAsia="zh-CN"/>
              </w:rPr>
              <w:t>排放有毒有害大气污染物，未按规定设置大气污染排放口的</w:t>
            </w:r>
          </w:p>
        </w:tc>
        <w:tc>
          <w:tcPr>
            <w:tcW w:w="1150" w:type="dxa"/>
          </w:tcPr>
          <w:p>
            <w:pPr>
              <w:pStyle w:val="10"/>
              <w:spacing w:before="87"/>
              <w:ind w:left="129" w:right="130"/>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3"/>
              <w:rPr>
                <w:sz w:val="28"/>
              </w:rPr>
            </w:pPr>
          </w:p>
          <w:p>
            <w:pPr>
              <w:pStyle w:val="10"/>
              <w:ind w:left="249"/>
              <w:rPr>
                <w:rFonts w:ascii="Microsoft JhengHei" w:eastAsia="Microsoft JhengHei"/>
                <w:b/>
                <w:sz w:val="24"/>
              </w:rPr>
            </w:pPr>
            <w:r>
              <w:rPr>
                <w:rFonts w:hint="eastAsia" w:ascii="Microsoft JhengHei" w:eastAsia="Microsoft JhengHei"/>
                <w:b/>
                <w:sz w:val="24"/>
              </w:rPr>
              <w:t>违法频次</w:t>
            </w:r>
          </w:p>
        </w:tc>
        <w:tc>
          <w:tcPr>
            <w:tcW w:w="1910" w:type="dxa"/>
            <w:vMerge w:val="restart"/>
          </w:tcPr>
          <w:p>
            <w:pPr>
              <w:pStyle w:val="10"/>
            </w:pPr>
          </w:p>
          <w:p>
            <w:pPr>
              <w:pStyle w:val="10"/>
              <w:spacing w:before="174"/>
              <w:ind w:left="180"/>
            </w:pPr>
            <w:r>
              <w:t>一年内违法次数</w:t>
            </w:r>
          </w:p>
        </w:tc>
        <w:tc>
          <w:tcPr>
            <w:tcW w:w="690" w:type="dxa"/>
            <w:vMerge w:val="restart"/>
          </w:tcPr>
          <w:p>
            <w:pPr>
              <w:pStyle w:val="10"/>
            </w:pPr>
          </w:p>
          <w:p>
            <w:pPr>
              <w:pStyle w:val="10"/>
              <w:spacing w:before="174"/>
              <w:ind w:left="173"/>
            </w:pPr>
            <w:r>
              <w:t>20%</w:t>
            </w:r>
          </w:p>
        </w:tc>
        <w:tc>
          <w:tcPr>
            <w:tcW w:w="3760" w:type="dxa"/>
          </w:tcPr>
          <w:p>
            <w:pPr>
              <w:pStyle w:val="10"/>
              <w:spacing w:line="278" w:lineRule="exact"/>
              <w:ind w:left="103"/>
              <w:rPr>
                <w:sz w:val="24"/>
              </w:rPr>
            </w:pPr>
            <w:r>
              <w:rPr>
                <w:sz w:val="24"/>
              </w:rPr>
              <w:t>首次实施违法行为的</w:t>
            </w:r>
          </w:p>
        </w:tc>
        <w:tc>
          <w:tcPr>
            <w:tcW w:w="1150" w:type="dxa"/>
          </w:tcPr>
          <w:p>
            <w:pPr>
              <w:pStyle w:val="10"/>
              <w:spacing w:line="268" w:lineRule="exact"/>
              <w:ind w:left="129" w:right="130"/>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line="278" w:lineRule="exact"/>
              <w:ind w:left="103"/>
              <w:rPr>
                <w:sz w:val="24"/>
              </w:rPr>
            </w:pPr>
            <w:r>
              <w:rPr>
                <w:sz w:val="24"/>
              </w:rPr>
              <w:t>再次实施违法行为的</w:t>
            </w:r>
          </w:p>
        </w:tc>
        <w:tc>
          <w:tcPr>
            <w:tcW w:w="1150" w:type="dxa"/>
          </w:tcPr>
          <w:p>
            <w:pPr>
              <w:pStyle w:val="10"/>
              <w:spacing w:line="268" w:lineRule="exact"/>
              <w:ind w:left="129" w:right="130"/>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line="277" w:lineRule="exact"/>
              <w:ind w:left="103"/>
              <w:rPr>
                <w:sz w:val="24"/>
                <w:lang w:eastAsia="zh-CN"/>
              </w:rPr>
            </w:pPr>
            <w:r>
              <w:rPr>
                <w:sz w:val="24"/>
                <w:lang w:eastAsia="zh-CN"/>
              </w:rPr>
              <w:t>第三次实施违法行为的</w:t>
            </w:r>
          </w:p>
        </w:tc>
        <w:tc>
          <w:tcPr>
            <w:tcW w:w="1150" w:type="dxa"/>
          </w:tcPr>
          <w:p>
            <w:pPr>
              <w:pStyle w:val="10"/>
              <w:spacing w:line="267" w:lineRule="exact"/>
              <w:ind w:left="129" w:right="130"/>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line="277" w:lineRule="exact"/>
              <w:ind w:left="103"/>
              <w:rPr>
                <w:sz w:val="24"/>
                <w:lang w:eastAsia="zh-CN"/>
              </w:rPr>
            </w:pPr>
            <w:r>
              <w:rPr>
                <w:sz w:val="24"/>
                <w:lang w:eastAsia="zh-CN"/>
              </w:rPr>
              <w:t>三次以上实施违法行为的</w:t>
            </w:r>
          </w:p>
        </w:tc>
        <w:tc>
          <w:tcPr>
            <w:tcW w:w="1150" w:type="dxa"/>
          </w:tcPr>
          <w:p>
            <w:pPr>
              <w:pStyle w:val="10"/>
              <w:spacing w:line="267" w:lineRule="exact"/>
              <w:ind w:left="129" w:right="130"/>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207"/>
              <w:ind w:left="249"/>
              <w:rPr>
                <w:rFonts w:ascii="Microsoft JhengHei" w:eastAsia="Microsoft JhengHei"/>
                <w:b/>
                <w:sz w:val="24"/>
              </w:rPr>
            </w:pPr>
            <w:r>
              <w:rPr>
                <w:rFonts w:hint="eastAsia" w:ascii="Microsoft JhengHei" w:eastAsia="Microsoft JhengHei"/>
                <w:b/>
                <w:sz w:val="24"/>
              </w:rPr>
              <w:t>整改情况</w:t>
            </w:r>
          </w:p>
        </w:tc>
        <w:tc>
          <w:tcPr>
            <w:tcW w:w="1910" w:type="dxa"/>
            <w:vMerge w:val="restart"/>
          </w:tcPr>
          <w:p>
            <w:pPr>
              <w:pStyle w:val="10"/>
              <w:spacing w:before="9"/>
              <w:rPr>
                <w:sz w:val="21"/>
              </w:rPr>
            </w:pPr>
          </w:p>
          <w:p>
            <w:pPr>
              <w:pStyle w:val="10"/>
              <w:ind w:left="223"/>
              <w:rPr>
                <w:sz w:val="24"/>
              </w:rPr>
            </w:pPr>
            <w:r>
              <w:rPr>
                <w:sz w:val="24"/>
              </w:rPr>
              <w:t>是否完成整改</w:t>
            </w:r>
          </w:p>
        </w:tc>
        <w:tc>
          <w:tcPr>
            <w:tcW w:w="690" w:type="dxa"/>
            <w:vMerge w:val="restart"/>
          </w:tcPr>
          <w:p>
            <w:pPr>
              <w:pStyle w:val="10"/>
              <w:spacing w:before="9"/>
              <w:rPr>
                <w:sz w:val="21"/>
              </w:rPr>
            </w:pPr>
          </w:p>
          <w:p>
            <w:pPr>
              <w:pStyle w:val="10"/>
              <w:ind w:left="159"/>
              <w:rPr>
                <w:sz w:val="24"/>
              </w:rPr>
            </w:pPr>
            <w:r>
              <w:rPr>
                <w:sz w:val="24"/>
              </w:rPr>
              <w:t>10%</w:t>
            </w:r>
          </w:p>
        </w:tc>
        <w:tc>
          <w:tcPr>
            <w:tcW w:w="3760" w:type="dxa"/>
          </w:tcPr>
          <w:p>
            <w:pPr>
              <w:pStyle w:val="10"/>
              <w:spacing w:line="277" w:lineRule="exact"/>
              <w:ind w:left="103"/>
              <w:rPr>
                <w:sz w:val="24"/>
                <w:lang w:eastAsia="zh-CN"/>
              </w:rPr>
            </w:pPr>
            <w:r>
              <w:rPr>
                <w:sz w:val="24"/>
                <w:lang w:eastAsia="zh-CN"/>
              </w:rPr>
              <w:t>全面整改并停止违法行为的</w:t>
            </w:r>
          </w:p>
        </w:tc>
        <w:tc>
          <w:tcPr>
            <w:tcW w:w="1150" w:type="dxa"/>
          </w:tcPr>
          <w:p>
            <w:pPr>
              <w:pStyle w:val="10"/>
              <w:spacing w:line="277" w:lineRule="exact"/>
              <w:ind w:left="129" w:right="13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line="276" w:lineRule="exact"/>
              <w:ind w:left="103"/>
              <w:rPr>
                <w:sz w:val="24"/>
                <w:lang w:eastAsia="zh-CN"/>
              </w:rPr>
            </w:pPr>
            <w:r>
              <w:rPr>
                <w:sz w:val="24"/>
                <w:lang w:eastAsia="zh-CN"/>
              </w:rPr>
              <w:t>正在整改但违法行为未完全消除的</w:t>
            </w:r>
          </w:p>
        </w:tc>
        <w:tc>
          <w:tcPr>
            <w:tcW w:w="1150" w:type="dxa"/>
          </w:tcPr>
          <w:p>
            <w:pPr>
              <w:pStyle w:val="10"/>
              <w:spacing w:line="276" w:lineRule="exact"/>
              <w:ind w:left="129" w:right="130"/>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line="278" w:lineRule="exact"/>
              <w:ind w:left="103"/>
              <w:rPr>
                <w:sz w:val="24"/>
                <w:lang w:eastAsia="zh-CN"/>
              </w:rPr>
            </w:pPr>
            <w:r>
              <w:rPr>
                <w:sz w:val="24"/>
                <w:lang w:eastAsia="zh-CN"/>
              </w:rPr>
              <w:t>复查时未采取整改措施的</w:t>
            </w:r>
          </w:p>
        </w:tc>
        <w:tc>
          <w:tcPr>
            <w:tcW w:w="1150" w:type="dxa"/>
          </w:tcPr>
          <w:p>
            <w:pPr>
              <w:pStyle w:val="10"/>
              <w:spacing w:line="278" w:lineRule="exact"/>
              <w:ind w:left="129" w:right="130"/>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line="257" w:lineRule="exact"/>
              <w:ind w:left="249"/>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49"/>
              <w:rPr>
                <w:rFonts w:ascii="Microsoft JhengHei" w:eastAsia="Microsoft JhengHei"/>
                <w:b/>
                <w:sz w:val="24"/>
              </w:rPr>
            </w:pPr>
            <w:r>
              <w:rPr>
                <w:rFonts w:hint="eastAsia" w:ascii="Microsoft JhengHei" w:eastAsia="Microsoft JhengHei"/>
                <w:b/>
                <w:sz w:val="24"/>
              </w:rPr>
              <w:t>取证情况</w:t>
            </w:r>
          </w:p>
        </w:tc>
        <w:tc>
          <w:tcPr>
            <w:tcW w:w="1910" w:type="dxa"/>
            <w:vMerge w:val="restart"/>
          </w:tcPr>
          <w:p>
            <w:pPr>
              <w:pStyle w:val="10"/>
              <w:spacing w:line="281" w:lineRule="exact"/>
              <w:ind w:left="210" w:right="208"/>
              <w:jc w:val="center"/>
              <w:rPr>
                <w:sz w:val="24"/>
              </w:rPr>
            </w:pPr>
            <w:r>
              <w:rPr>
                <w:sz w:val="24"/>
              </w:rPr>
              <w:t>是否配合执法</w:t>
            </w:r>
          </w:p>
          <w:p>
            <w:pPr>
              <w:pStyle w:val="10"/>
              <w:spacing w:line="313" w:lineRule="exact"/>
              <w:ind w:left="210" w:right="208"/>
              <w:jc w:val="center"/>
              <w:rPr>
                <w:sz w:val="24"/>
              </w:rPr>
            </w:pPr>
            <w:r>
              <w:rPr>
                <w:sz w:val="24"/>
              </w:rPr>
              <w:t>检查</w:t>
            </w:r>
          </w:p>
        </w:tc>
        <w:tc>
          <w:tcPr>
            <w:tcW w:w="690" w:type="dxa"/>
            <w:vMerge w:val="restart"/>
          </w:tcPr>
          <w:p>
            <w:pPr>
              <w:pStyle w:val="10"/>
              <w:spacing w:before="124"/>
              <w:ind w:left="159"/>
              <w:rPr>
                <w:sz w:val="24"/>
              </w:rPr>
            </w:pPr>
            <w:r>
              <w:rPr>
                <w:sz w:val="24"/>
              </w:rPr>
              <w:t>10%</w:t>
            </w:r>
          </w:p>
        </w:tc>
        <w:tc>
          <w:tcPr>
            <w:tcW w:w="3760" w:type="dxa"/>
          </w:tcPr>
          <w:p>
            <w:pPr>
              <w:pStyle w:val="10"/>
              <w:spacing w:line="278" w:lineRule="exact"/>
              <w:ind w:left="103"/>
              <w:rPr>
                <w:sz w:val="24"/>
              </w:rPr>
            </w:pPr>
            <w:r>
              <w:rPr>
                <w:sz w:val="24"/>
              </w:rPr>
              <w:t>不配合检查的</w:t>
            </w:r>
          </w:p>
        </w:tc>
        <w:tc>
          <w:tcPr>
            <w:tcW w:w="1150" w:type="dxa"/>
          </w:tcPr>
          <w:p>
            <w:pPr>
              <w:pStyle w:val="10"/>
              <w:spacing w:line="278" w:lineRule="exact"/>
              <w:ind w:left="129" w:right="13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line="277" w:lineRule="exact"/>
              <w:ind w:left="103"/>
              <w:rPr>
                <w:sz w:val="24"/>
              </w:rPr>
            </w:pPr>
            <w:r>
              <w:rPr>
                <w:sz w:val="24"/>
              </w:rPr>
              <w:t>配合检查的</w:t>
            </w:r>
          </w:p>
        </w:tc>
        <w:tc>
          <w:tcPr>
            <w:tcW w:w="1150" w:type="dxa"/>
          </w:tcPr>
          <w:p>
            <w:pPr>
              <w:pStyle w:val="10"/>
              <w:spacing w:line="277" w:lineRule="exact"/>
              <w:ind w:left="129" w:right="13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1470" w:type="dxa"/>
            <w:vMerge w:val="restart"/>
          </w:tcPr>
          <w:p>
            <w:pPr>
              <w:pStyle w:val="10"/>
              <w:spacing w:line="251" w:lineRule="exact"/>
              <w:ind w:left="12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89" w:right="11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0" w:type="dxa"/>
            <w:vMerge w:val="restart"/>
          </w:tcPr>
          <w:p>
            <w:pPr>
              <w:pStyle w:val="10"/>
              <w:spacing w:before="149" w:line="312" w:lineRule="exact"/>
              <w:ind w:left="231" w:right="89" w:hanging="120"/>
              <w:rPr>
                <w:sz w:val="24"/>
                <w:lang w:eastAsia="zh-CN"/>
              </w:rPr>
            </w:pPr>
            <w:r>
              <w:rPr>
                <w:sz w:val="24"/>
                <w:lang w:eastAsia="zh-CN"/>
              </w:rPr>
              <w:t>是否造成社会影响或生态破坏</w:t>
            </w:r>
          </w:p>
        </w:tc>
        <w:tc>
          <w:tcPr>
            <w:tcW w:w="690" w:type="dxa"/>
            <w:vMerge w:val="restart"/>
          </w:tcPr>
          <w:p>
            <w:pPr>
              <w:pStyle w:val="10"/>
              <w:rPr>
                <w:sz w:val="21"/>
                <w:lang w:eastAsia="zh-CN"/>
              </w:rPr>
            </w:pPr>
          </w:p>
          <w:p>
            <w:pPr>
              <w:pStyle w:val="10"/>
              <w:ind w:left="159"/>
              <w:rPr>
                <w:sz w:val="24"/>
              </w:rPr>
            </w:pPr>
            <w:r>
              <w:rPr>
                <w:sz w:val="24"/>
              </w:rPr>
              <w:t>20%</w:t>
            </w:r>
          </w:p>
        </w:tc>
        <w:tc>
          <w:tcPr>
            <w:tcW w:w="3760" w:type="dxa"/>
          </w:tcPr>
          <w:p>
            <w:pPr>
              <w:pStyle w:val="10"/>
              <w:spacing w:before="30"/>
              <w:ind w:left="103"/>
              <w:rPr>
                <w:sz w:val="24"/>
                <w:lang w:eastAsia="zh-CN"/>
              </w:rPr>
            </w:pPr>
            <w:r>
              <w:rPr>
                <w:sz w:val="24"/>
                <w:lang w:eastAsia="zh-CN"/>
              </w:rPr>
              <w:t>造成社会影响或生态破坏的</w:t>
            </w:r>
          </w:p>
        </w:tc>
        <w:tc>
          <w:tcPr>
            <w:tcW w:w="1150" w:type="dxa"/>
          </w:tcPr>
          <w:p>
            <w:pPr>
              <w:pStyle w:val="10"/>
              <w:spacing w:before="30"/>
              <w:ind w:left="129" w:right="10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1470" w:type="dxa"/>
            <w:vMerge w:val="continue"/>
          </w:tcPr>
          <w:p/>
        </w:tc>
        <w:tc>
          <w:tcPr>
            <w:tcW w:w="1910" w:type="dxa"/>
            <w:vMerge w:val="continue"/>
          </w:tcPr>
          <w:p/>
        </w:tc>
        <w:tc>
          <w:tcPr>
            <w:tcW w:w="690" w:type="dxa"/>
            <w:vMerge w:val="continue"/>
          </w:tcPr>
          <w:p/>
        </w:tc>
        <w:tc>
          <w:tcPr>
            <w:tcW w:w="3760" w:type="dxa"/>
          </w:tcPr>
          <w:p>
            <w:pPr>
              <w:pStyle w:val="10"/>
              <w:spacing w:before="48"/>
              <w:ind w:left="103"/>
              <w:rPr>
                <w:sz w:val="24"/>
                <w:lang w:eastAsia="zh-CN"/>
              </w:rPr>
            </w:pPr>
            <w:r>
              <w:rPr>
                <w:sz w:val="24"/>
                <w:lang w:eastAsia="zh-CN"/>
              </w:rPr>
              <w:t>未造成社会影响与生态破坏的</w:t>
            </w:r>
          </w:p>
        </w:tc>
        <w:tc>
          <w:tcPr>
            <w:tcW w:w="1150" w:type="dxa"/>
          </w:tcPr>
          <w:p>
            <w:pPr>
              <w:pStyle w:val="10"/>
              <w:spacing w:before="48"/>
              <w:ind w:left="129" w:right="130"/>
              <w:jc w:val="center"/>
              <w:rPr>
                <w:sz w:val="24"/>
              </w:rPr>
            </w:pPr>
            <w:r>
              <w:rPr>
                <w:sz w:val="24"/>
              </w:rPr>
              <w:t>0%</w:t>
            </w:r>
          </w:p>
        </w:tc>
      </w:tr>
    </w:tbl>
    <w:p>
      <w:pPr>
        <w:jc w:val="center"/>
        <w:rPr>
          <w:sz w:val="24"/>
        </w:rPr>
        <w:sectPr>
          <w:pgSz w:w="11910" w:h="16840"/>
          <w:pgMar w:top="1420" w:right="1300" w:bottom="1100" w:left="138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870"/>
        <w:gridCol w:w="710"/>
        <w:gridCol w:w="378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06" w:type="dxa"/>
            <w:gridSpan w:val="5"/>
          </w:tcPr>
          <w:p>
            <w:pPr>
              <w:pStyle w:val="10"/>
              <w:spacing w:before="32"/>
              <w:ind w:left="448"/>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6" w:type="dxa"/>
          </w:tcPr>
          <w:p>
            <w:pPr>
              <w:pStyle w:val="10"/>
              <w:spacing w:before="13"/>
              <w:ind w:left="124" w:right="124"/>
              <w:jc w:val="center"/>
              <w:rPr>
                <w:rFonts w:ascii="Microsoft JhengHei" w:eastAsia="Microsoft JhengHei"/>
                <w:b/>
                <w:sz w:val="28"/>
              </w:rPr>
            </w:pPr>
            <w:r>
              <w:rPr>
                <w:rFonts w:hint="eastAsia" w:ascii="Microsoft JhengHei" w:eastAsia="Microsoft JhengHei"/>
                <w:b/>
                <w:sz w:val="28"/>
              </w:rPr>
              <w:t>序号</w:t>
            </w:r>
          </w:p>
        </w:tc>
        <w:tc>
          <w:tcPr>
            <w:tcW w:w="7430" w:type="dxa"/>
            <w:gridSpan w:val="4"/>
          </w:tcPr>
          <w:p>
            <w:pPr>
              <w:pStyle w:val="10"/>
              <w:spacing w:before="135"/>
              <w:ind w:left="3570" w:right="3570"/>
              <w:jc w:val="center"/>
              <w:rPr>
                <w:sz w:val="24"/>
              </w:rPr>
            </w:pPr>
            <w:r>
              <w:rPr>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6" w:type="dxa"/>
          </w:tcPr>
          <w:p>
            <w:pPr>
              <w:pStyle w:val="10"/>
              <w:spacing w:before="14"/>
              <w:ind w:left="124" w:right="124"/>
              <w:jc w:val="center"/>
              <w:rPr>
                <w:rFonts w:ascii="Microsoft JhengHei" w:eastAsia="Microsoft JhengHei"/>
                <w:b/>
                <w:sz w:val="28"/>
              </w:rPr>
            </w:pPr>
            <w:r>
              <w:rPr>
                <w:rFonts w:hint="eastAsia" w:ascii="Microsoft JhengHei" w:eastAsia="Microsoft JhengHei"/>
                <w:b/>
                <w:sz w:val="28"/>
              </w:rPr>
              <w:t>违法行为</w:t>
            </w:r>
          </w:p>
        </w:tc>
        <w:tc>
          <w:tcPr>
            <w:tcW w:w="7430" w:type="dxa"/>
            <w:gridSpan w:val="4"/>
          </w:tcPr>
          <w:p>
            <w:pPr>
              <w:pStyle w:val="10"/>
              <w:spacing w:before="133"/>
              <w:ind w:left="9"/>
              <w:rPr>
                <w:sz w:val="24"/>
                <w:lang w:eastAsia="zh-CN"/>
              </w:rPr>
            </w:pPr>
            <w:r>
              <w:rPr>
                <w:sz w:val="24"/>
                <w:lang w:eastAsia="zh-CN"/>
              </w:rPr>
              <w:t>单位燃用不符合质量标准的煤炭、石油焦的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2" w:hRule="exact"/>
        </w:trPr>
        <w:tc>
          <w:tcPr>
            <w:tcW w:w="147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1"/>
              <w:rPr>
                <w:sz w:val="27"/>
                <w:lang w:eastAsia="zh-CN"/>
              </w:rPr>
            </w:pPr>
          </w:p>
          <w:p>
            <w:pPr>
              <w:pStyle w:val="10"/>
              <w:ind w:left="124" w:right="124"/>
              <w:jc w:val="center"/>
              <w:rPr>
                <w:rFonts w:ascii="Microsoft JhengHei" w:eastAsia="Microsoft JhengHei"/>
                <w:b/>
                <w:sz w:val="28"/>
              </w:rPr>
            </w:pPr>
            <w:r>
              <w:rPr>
                <w:rFonts w:hint="eastAsia" w:ascii="Microsoft JhengHei" w:eastAsia="Microsoft JhengHei"/>
                <w:b/>
                <w:sz w:val="28"/>
              </w:rPr>
              <w:t>处罚依据</w:t>
            </w:r>
          </w:p>
        </w:tc>
        <w:tc>
          <w:tcPr>
            <w:tcW w:w="7430" w:type="dxa"/>
            <w:gridSpan w:val="4"/>
          </w:tcPr>
          <w:p>
            <w:pPr>
              <w:pStyle w:val="10"/>
              <w:spacing w:line="267"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第三十五条  第一款  </w:t>
            </w:r>
            <w:r>
              <w:rPr>
                <w:sz w:val="24"/>
                <w:lang w:eastAsia="zh-CN"/>
              </w:rPr>
              <w:t>国家禁止进口、销售和燃用不符合质量标准的煤</w:t>
            </w:r>
          </w:p>
          <w:p>
            <w:pPr>
              <w:pStyle w:val="10"/>
              <w:spacing w:line="299" w:lineRule="exact"/>
              <w:ind w:left="9"/>
              <w:rPr>
                <w:sz w:val="24"/>
                <w:lang w:eastAsia="zh-CN"/>
              </w:rPr>
            </w:pPr>
            <w:r>
              <w:rPr>
                <w:sz w:val="24"/>
                <w:lang w:eastAsia="zh-CN"/>
              </w:rPr>
              <w:t>炭，鼓励燃用优质煤炭。</w:t>
            </w:r>
          </w:p>
          <w:p>
            <w:pPr>
              <w:pStyle w:val="10"/>
              <w:spacing w:before="9"/>
              <w:rPr>
                <w:sz w:val="19"/>
                <w:lang w:eastAsia="zh-CN"/>
              </w:rPr>
            </w:pPr>
          </w:p>
          <w:p>
            <w:pPr>
              <w:pStyle w:val="10"/>
              <w:tabs>
                <w:tab w:val="left" w:pos="1454"/>
              </w:tabs>
              <w:spacing w:before="1" w:line="223" w:lineRule="auto"/>
              <w:ind w:left="9" w:right="924"/>
              <w:rPr>
                <w:sz w:val="24"/>
                <w:lang w:eastAsia="zh-CN"/>
              </w:rPr>
            </w:pPr>
            <w:r>
              <w:rPr>
                <w:rFonts w:hint="eastAsia" w:ascii="Microsoft JhengHei" w:eastAsia="Microsoft JhengHei"/>
                <w:b/>
                <w:sz w:val="24"/>
                <w:lang w:eastAsia="zh-CN"/>
              </w:rPr>
              <w:t>第三十七条</w:t>
            </w:r>
            <w:r>
              <w:rPr>
                <w:rFonts w:hint="eastAsia" w:ascii="Microsoft JhengHei" w:eastAsia="Microsoft JhengHei"/>
                <w:b/>
                <w:sz w:val="24"/>
                <w:lang w:eastAsia="zh-CN"/>
              </w:rPr>
              <w:tab/>
            </w:r>
            <w:r>
              <w:rPr>
                <w:sz w:val="24"/>
                <w:lang w:eastAsia="zh-CN"/>
              </w:rPr>
              <w:t>石油炼制企业应当按照燃油质量标准生产燃油。禁止进口、销售和燃用不符合质量标准的石油焦。</w:t>
            </w:r>
          </w:p>
          <w:p>
            <w:pPr>
              <w:pStyle w:val="10"/>
              <w:rPr>
                <w:sz w:val="18"/>
                <w:lang w:eastAsia="zh-CN"/>
              </w:rPr>
            </w:pPr>
          </w:p>
          <w:p>
            <w:pPr>
              <w:pStyle w:val="10"/>
              <w:spacing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第一百零五条  </w:t>
            </w:r>
            <w:r>
              <w:rPr>
                <w:sz w:val="24"/>
                <w:lang w:eastAsia="zh-CN"/>
              </w:rPr>
              <w:t>违反本法规定，单位燃用不符合质量标准的煤炭、石油</w:t>
            </w:r>
          </w:p>
          <w:p>
            <w:pPr>
              <w:pStyle w:val="10"/>
              <w:spacing w:before="16" w:line="312" w:lineRule="exact"/>
              <w:ind w:left="9"/>
              <w:rPr>
                <w:sz w:val="24"/>
                <w:lang w:eastAsia="zh-CN"/>
              </w:rPr>
            </w:pPr>
            <w:r>
              <w:rPr>
                <w:spacing w:val="-6"/>
                <w:sz w:val="24"/>
                <w:lang w:eastAsia="zh-CN"/>
              </w:rPr>
              <w:t>焦的，由县级以上人民政府生态环境主管部门责令改正，处货值金额一倍以上三倍以下的罚款。</w:t>
            </w:r>
          </w:p>
          <w:p>
            <w:pPr>
              <w:pStyle w:val="10"/>
              <w:spacing w:before="204" w:line="365" w:lineRule="exact"/>
              <w:ind w:left="9"/>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tabs>
                <w:tab w:val="left" w:pos="1454"/>
              </w:tabs>
              <w:spacing w:line="350" w:lineRule="exact"/>
              <w:ind w:left="9"/>
              <w:rPr>
                <w:sz w:val="24"/>
                <w:lang w:eastAsia="zh-CN"/>
              </w:rPr>
            </w:pPr>
            <w:r>
              <w:rPr>
                <w:rFonts w:hint="eastAsia" w:ascii="Microsoft JhengHei" w:eastAsia="Microsoft JhengHei"/>
                <w:b/>
                <w:sz w:val="24"/>
                <w:lang w:eastAsia="zh-CN"/>
              </w:rPr>
              <w:t>第八十一条</w:t>
            </w:r>
            <w:r>
              <w:rPr>
                <w:rFonts w:hint="eastAsia" w:ascii="Microsoft JhengHei" w:eastAsia="Microsoft JhengHei"/>
                <w:b/>
                <w:sz w:val="24"/>
                <w:lang w:eastAsia="zh-CN"/>
              </w:rPr>
              <w:tab/>
            </w:r>
            <w:r>
              <w:rPr>
                <w:sz w:val="24"/>
                <w:lang w:eastAsia="zh-CN"/>
              </w:rPr>
              <w:t>违反本条例规定</w:t>
            </w:r>
            <w:r>
              <w:rPr>
                <w:spacing w:val="-22"/>
                <w:sz w:val="24"/>
                <w:lang w:eastAsia="zh-CN"/>
              </w:rPr>
              <w:t>，</w:t>
            </w:r>
            <w:r>
              <w:rPr>
                <w:sz w:val="24"/>
                <w:lang w:eastAsia="zh-CN"/>
              </w:rPr>
              <w:t>单位燃用不符合质量标准的煤炭的</w:t>
            </w:r>
            <w:r>
              <w:rPr>
                <w:spacing w:val="-22"/>
                <w:sz w:val="24"/>
                <w:lang w:eastAsia="zh-CN"/>
              </w:rPr>
              <w:t>，</w:t>
            </w:r>
            <w:r>
              <w:rPr>
                <w:sz w:val="24"/>
                <w:lang w:eastAsia="zh-CN"/>
              </w:rPr>
              <w:t>由</w:t>
            </w:r>
          </w:p>
          <w:p>
            <w:pPr>
              <w:pStyle w:val="10"/>
              <w:spacing w:before="16" w:line="312" w:lineRule="exact"/>
              <w:ind w:left="9"/>
              <w:rPr>
                <w:sz w:val="24"/>
                <w:lang w:eastAsia="zh-CN"/>
              </w:rPr>
            </w:pPr>
            <w:r>
              <w:rPr>
                <w:spacing w:val="-2"/>
                <w:sz w:val="24"/>
                <w:lang w:eastAsia="zh-CN"/>
              </w:rPr>
              <w:t>县级以上人民政府环境保护主管部门责令改正，处货值金额一倍以上三倍以下的罚款。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6" w:type="dxa"/>
            <w:gridSpan w:val="3"/>
          </w:tcPr>
          <w:p>
            <w:pPr>
              <w:pStyle w:val="10"/>
              <w:spacing w:line="484" w:lineRule="exact"/>
              <w:ind w:left="1443" w:right="1443"/>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4" w:lineRule="exact"/>
              <w:ind w:left="1839" w:right="184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before="43"/>
              <w:ind w:left="124" w:right="124"/>
              <w:jc w:val="center"/>
              <w:rPr>
                <w:rFonts w:ascii="Microsoft JhengHei" w:eastAsia="Microsoft JhengHei"/>
                <w:b/>
                <w:sz w:val="24"/>
              </w:rPr>
            </w:pPr>
            <w:r>
              <w:rPr>
                <w:rFonts w:hint="eastAsia" w:ascii="Microsoft JhengHei" w:eastAsia="Microsoft JhengHei"/>
                <w:b/>
                <w:sz w:val="24"/>
              </w:rPr>
              <w:t>要素</w:t>
            </w:r>
          </w:p>
        </w:tc>
        <w:tc>
          <w:tcPr>
            <w:tcW w:w="1870" w:type="dxa"/>
          </w:tcPr>
          <w:p>
            <w:pPr>
              <w:pStyle w:val="10"/>
              <w:spacing w:before="66"/>
              <w:ind w:left="489"/>
              <w:rPr>
                <w:rFonts w:ascii="Microsoft JhengHei" w:eastAsia="Microsoft JhengHei"/>
                <w:b/>
              </w:rPr>
            </w:pPr>
            <w:r>
              <w:rPr>
                <w:rFonts w:hint="eastAsia" w:ascii="Microsoft JhengHei" w:eastAsia="Microsoft JhengHei"/>
                <w:b/>
              </w:rPr>
              <w:t>具体条件</w:t>
            </w:r>
          </w:p>
        </w:tc>
        <w:tc>
          <w:tcPr>
            <w:tcW w:w="710" w:type="dxa"/>
          </w:tcPr>
          <w:p>
            <w:pPr>
              <w:pStyle w:val="10"/>
              <w:spacing w:line="258" w:lineRule="exact"/>
              <w:ind w:left="129"/>
              <w:rPr>
                <w:rFonts w:ascii="Microsoft JhengHei" w:eastAsia="Microsoft JhengHei"/>
                <w:b/>
              </w:rPr>
            </w:pPr>
            <w:r>
              <w:rPr>
                <w:rFonts w:hint="eastAsia" w:ascii="Microsoft JhengHei" w:eastAsia="Microsoft JhengHei"/>
                <w:b/>
              </w:rPr>
              <w:t>构成</w:t>
            </w:r>
          </w:p>
          <w:p>
            <w:pPr>
              <w:pStyle w:val="10"/>
              <w:spacing w:line="347" w:lineRule="exact"/>
              <w:ind w:left="129"/>
              <w:rPr>
                <w:rFonts w:ascii="Microsoft JhengHei" w:eastAsia="Microsoft JhengHei"/>
                <w:b/>
              </w:rPr>
            </w:pPr>
            <w:r>
              <w:rPr>
                <w:rFonts w:hint="eastAsia" w:ascii="Microsoft JhengHei" w:eastAsia="Microsoft JhengHei"/>
                <w:b/>
              </w:rPr>
              <w:t>比例</w:t>
            </w:r>
          </w:p>
        </w:tc>
        <w:tc>
          <w:tcPr>
            <w:tcW w:w="3780" w:type="dxa"/>
          </w:tcPr>
          <w:p>
            <w:pPr>
              <w:pStyle w:val="10"/>
              <w:spacing w:before="66"/>
              <w:ind w:left="1616" w:right="1614"/>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199"/>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76" w:type="dxa"/>
            <w:vMerge w:val="restart"/>
          </w:tcPr>
          <w:p>
            <w:pPr>
              <w:pStyle w:val="10"/>
              <w:spacing w:before="9"/>
              <w:rPr>
                <w:sz w:val="27"/>
              </w:rPr>
            </w:pPr>
          </w:p>
          <w:p>
            <w:pPr>
              <w:pStyle w:val="10"/>
              <w:spacing w:line="180" w:lineRule="auto"/>
              <w:ind w:left="492" w:right="114" w:hanging="360"/>
              <w:rPr>
                <w:rFonts w:ascii="Microsoft JhengHei" w:eastAsia="Microsoft JhengHei"/>
                <w:b/>
                <w:sz w:val="24"/>
              </w:rPr>
            </w:pPr>
            <w:r>
              <w:rPr>
                <w:rFonts w:hint="eastAsia" w:ascii="Microsoft JhengHei" w:eastAsia="Microsoft JhengHei"/>
                <w:b/>
                <w:sz w:val="24"/>
              </w:rPr>
              <w:t>对环境影响程度</w:t>
            </w:r>
          </w:p>
        </w:tc>
        <w:tc>
          <w:tcPr>
            <w:tcW w:w="1870" w:type="dxa"/>
            <w:vMerge w:val="restart"/>
          </w:tcPr>
          <w:p>
            <w:pPr>
              <w:pStyle w:val="10"/>
              <w:rPr>
                <w:sz w:val="24"/>
              </w:rPr>
            </w:pPr>
          </w:p>
          <w:p>
            <w:pPr>
              <w:pStyle w:val="10"/>
              <w:spacing w:before="192"/>
              <w:ind w:left="211"/>
              <w:rPr>
                <w:sz w:val="24"/>
              </w:rPr>
            </w:pPr>
            <w:r>
              <w:rPr>
                <w:sz w:val="24"/>
              </w:rPr>
              <w:t>违法行为类型</w:t>
            </w:r>
          </w:p>
        </w:tc>
        <w:tc>
          <w:tcPr>
            <w:tcW w:w="710" w:type="dxa"/>
            <w:vMerge w:val="restart"/>
          </w:tcPr>
          <w:p>
            <w:pPr>
              <w:pStyle w:val="10"/>
            </w:pPr>
          </w:p>
          <w:p>
            <w:pPr>
              <w:pStyle w:val="10"/>
              <w:spacing w:before="11"/>
              <w:rPr>
                <w:sz w:val="17"/>
              </w:rPr>
            </w:pPr>
          </w:p>
          <w:p>
            <w:pPr>
              <w:pStyle w:val="10"/>
              <w:spacing w:before="1"/>
              <w:ind w:left="184"/>
            </w:pPr>
            <w:r>
              <w:t>40%</w:t>
            </w:r>
          </w:p>
        </w:tc>
        <w:tc>
          <w:tcPr>
            <w:tcW w:w="3780" w:type="dxa"/>
          </w:tcPr>
          <w:p>
            <w:pPr>
              <w:pStyle w:val="10"/>
              <w:spacing w:line="311" w:lineRule="exact"/>
              <w:ind w:left="103"/>
              <w:rPr>
                <w:sz w:val="24"/>
                <w:lang w:eastAsia="zh-CN"/>
              </w:rPr>
            </w:pPr>
            <w:r>
              <w:rPr>
                <w:sz w:val="24"/>
                <w:lang w:eastAsia="zh-CN"/>
              </w:rPr>
              <w:t>煤质或石油焦超标 0.5 倍以内的</w:t>
            </w:r>
          </w:p>
        </w:tc>
        <w:tc>
          <w:tcPr>
            <w:tcW w:w="1070" w:type="dxa"/>
          </w:tcPr>
          <w:p>
            <w:pPr>
              <w:pStyle w:val="10"/>
              <w:spacing w:line="311" w:lineRule="exact"/>
              <w:ind w:left="17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276" w:lineRule="exact"/>
              <w:ind w:left="103"/>
              <w:rPr>
                <w:sz w:val="24"/>
                <w:lang w:eastAsia="zh-CN"/>
              </w:rPr>
            </w:pPr>
            <w:r>
              <w:rPr>
                <w:spacing w:val="-8"/>
                <w:sz w:val="24"/>
                <w:lang w:eastAsia="zh-CN"/>
              </w:rPr>
              <w:t xml:space="preserve">煤质或石油焦超标 </w:t>
            </w:r>
            <w:r>
              <w:rPr>
                <w:sz w:val="24"/>
                <w:lang w:eastAsia="zh-CN"/>
              </w:rPr>
              <w:t>0.5</w:t>
            </w:r>
            <w:r>
              <w:rPr>
                <w:spacing w:val="-28"/>
                <w:sz w:val="24"/>
                <w:lang w:eastAsia="zh-CN"/>
              </w:rPr>
              <w:t xml:space="preserve"> 倍以上 </w:t>
            </w:r>
            <w:r>
              <w:rPr>
                <w:sz w:val="24"/>
                <w:lang w:eastAsia="zh-CN"/>
              </w:rPr>
              <w:t>1</w:t>
            </w:r>
            <w:r>
              <w:rPr>
                <w:spacing w:val="-35"/>
                <w:sz w:val="24"/>
                <w:lang w:eastAsia="zh-CN"/>
              </w:rPr>
              <w:t xml:space="preserve"> 倍</w:t>
            </w:r>
          </w:p>
          <w:p>
            <w:pPr>
              <w:pStyle w:val="10"/>
              <w:spacing w:line="313" w:lineRule="exact"/>
              <w:ind w:left="103"/>
              <w:rPr>
                <w:sz w:val="24"/>
              </w:rPr>
            </w:pPr>
            <w:r>
              <w:rPr>
                <w:sz w:val="24"/>
              </w:rPr>
              <w:t>以下的</w:t>
            </w:r>
          </w:p>
        </w:tc>
        <w:tc>
          <w:tcPr>
            <w:tcW w:w="1070" w:type="dxa"/>
          </w:tcPr>
          <w:p>
            <w:pPr>
              <w:pStyle w:val="10"/>
              <w:spacing w:before="119"/>
              <w:ind w:right="10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308" w:lineRule="exact"/>
              <w:ind w:left="103"/>
              <w:rPr>
                <w:sz w:val="24"/>
                <w:lang w:eastAsia="zh-CN"/>
              </w:rPr>
            </w:pPr>
            <w:r>
              <w:rPr>
                <w:sz w:val="24"/>
                <w:lang w:eastAsia="zh-CN"/>
              </w:rPr>
              <w:t>煤质或石油焦超标 1 倍以上的</w:t>
            </w:r>
          </w:p>
        </w:tc>
        <w:tc>
          <w:tcPr>
            <w:tcW w:w="1070" w:type="dxa"/>
          </w:tcPr>
          <w:p>
            <w:pPr>
              <w:pStyle w:val="10"/>
              <w:spacing w:line="308" w:lineRule="exact"/>
              <w:ind w:right="10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4"/>
              <w:rPr>
                <w:sz w:val="28"/>
              </w:rPr>
            </w:pPr>
          </w:p>
          <w:p>
            <w:pPr>
              <w:pStyle w:val="10"/>
              <w:ind w:left="252"/>
              <w:rPr>
                <w:rFonts w:ascii="Microsoft JhengHei" w:eastAsia="Microsoft JhengHei"/>
                <w:b/>
                <w:sz w:val="24"/>
              </w:rPr>
            </w:pPr>
            <w:r>
              <w:rPr>
                <w:rFonts w:hint="eastAsia" w:ascii="Microsoft JhengHei" w:eastAsia="Microsoft JhengHei"/>
                <w:b/>
                <w:sz w:val="24"/>
              </w:rPr>
              <w:t>违法频次</w:t>
            </w:r>
          </w:p>
        </w:tc>
        <w:tc>
          <w:tcPr>
            <w:tcW w:w="1870" w:type="dxa"/>
            <w:vMerge w:val="restart"/>
          </w:tcPr>
          <w:p>
            <w:pPr>
              <w:pStyle w:val="10"/>
            </w:pPr>
          </w:p>
          <w:p>
            <w:pPr>
              <w:pStyle w:val="10"/>
              <w:spacing w:before="175"/>
              <w:ind w:left="160"/>
            </w:pPr>
            <w:r>
              <w:t>一年内违法次数</w:t>
            </w:r>
          </w:p>
        </w:tc>
        <w:tc>
          <w:tcPr>
            <w:tcW w:w="710" w:type="dxa"/>
            <w:vMerge w:val="restart"/>
          </w:tcPr>
          <w:p>
            <w:pPr>
              <w:pStyle w:val="10"/>
            </w:pPr>
          </w:p>
          <w:p>
            <w:pPr>
              <w:pStyle w:val="10"/>
              <w:spacing w:before="175"/>
              <w:ind w:left="184"/>
            </w:pPr>
            <w:r>
              <w:t>20%</w:t>
            </w:r>
          </w:p>
        </w:tc>
        <w:tc>
          <w:tcPr>
            <w:tcW w:w="3780" w:type="dxa"/>
          </w:tcPr>
          <w:p>
            <w:pPr>
              <w:pStyle w:val="10"/>
              <w:spacing w:line="276" w:lineRule="exact"/>
              <w:ind w:left="103"/>
              <w:rPr>
                <w:sz w:val="24"/>
              </w:rPr>
            </w:pPr>
            <w:r>
              <w:rPr>
                <w:sz w:val="24"/>
              </w:rPr>
              <w:t>首次实施违法行为的</w:t>
            </w:r>
          </w:p>
        </w:tc>
        <w:tc>
          <w:tcPr>
            <w:tcW w:w="1070" w:type="dxa"/>
          </w:tcPr>
          <w:p>
            <w:pPr>
              <w:pStyle w:val="10"/>
              <w:spacing w:line="266"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278" w:lineRule="exact"/>
              <w:ind w:left="103"/>
              <w:rPr>
                <w:sz w:val="24"/>
              </w:rPr>
            </w:pPr>
            <w:r>
              <w:rPr>
                <w:sz w:val="24"/>
              </w:rPr>
              <w:t>再次实施违法行为的</w:t>
            </w:r>
          </w:p>
        </w:tc>
        <w:tc>
          <w:tcPr>
            <w:tcW w:w="1070" w:type="dxa"/>
          </w:tcPr>
          <w:p>
            <w:pPr>
              <w:pStyle w:val="10"/>
              <w:spacing w:line="268"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278" w:lineRule="exact"/>
              <w:ind w:left="103"/>
              <w:rPr>
                <w:sz w:val="24"/>
                <w:lang w:eastAsia="zh-CN"/>
              </w:rPr>
            </w:pPr>
            <w:r>
              <w:rPr>
                <w:sz w:val="24"/>
                <w:lang w:eastAsia="zh-CN"/>
              </w:rPr>
              <w:t>第三次实施违法行为的</w:t>
            </w:r>
          </w:p>
        </w:tc>
        <w:tc>
          <w:tcPr>
            <w:tcW w:w="1070" w:type="dxa"/>
          </w:tcPr>
          <w:p>
            <w:pPr>
              <w:pStyle w:val="10"/>
              <w:spacing w:line="268"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277" w:lineRule="exact"/>
              <w:ind w:left="103"/>
              <w:rPr>
                <w:sz w:val="24"/>
                <w:lang w:eastAsia="zh-CN"/>
              </w:rPr>
            </w:pPr>
            <w:r>
              <w:rPr>
                <w:sz w:val="24"/>
                <w:lang w:eastAsia="zh-CN"/>
              </w:rPr>
              <w:t>三次以上实施违法行为的</w:t>
            </w:r>
          </w:p>
        </w:tc>
        <w:tc>
          <w:tcPr>
            <w:tcW w:w="1070" w:type="dxa"/>
          </w:tcPr>
          <w:p>
            <w:pPr>
              <w:pStyle w:val="10"/>
              <w:spacing w:line="267"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208"/>
              <w:ind w:left="252"/>
              <w:rPr>
                <w:rFonts w:ascii="Microsoft JhengHei" w:eastAsia="Microsoft JhengHei"/>
                <w:b/>
                <w:sz w:val="24"/>
              </w:rPr>
            </w:pPr>
            <w:r>
              <w:rPr>
                <w:rFonts w:hint="eastAsia" w:ascii="Microsoft JhengHei" w:eastAsia="Microsoft JhengHei"/>
                <w:b/>
                <w:sz w:val="24"/>
              </w:rPr>
              <w:t>整改情况</w:t>
            </w:r>
          </w:p>
        </w:tc>
        <w:tc>
          <w:tcPr>
            <w:tcW w:w="1870" w:type="dxa"/>
            <w:vMerge w:val="restart"/>
          </w:tcPr>
          <w:p>
            <w:pPr>
              <w:pStyle w:val="10"/>
              <w:spacing w:before="9"/>
              <w:rPr>
                <w:sz w:val="21"/>
              </w:rPr>
            </w:pPr>
          </w:p>
          <w:p>
            <w:pPr>
              <w:pStyle w:val="10"/>
              <w:ind w:left="223"/>
              <w:rPr>
                <w:sz w:val="24"/>
              </w:rPr>
            </w:pPr>
            <w:r>
              <w:rPr>
                <w:sz w:val="24"/>
              </w:rPr>
              <w:t>是否完成整改</w:t>
            </w:r>
          </w:p>
        </w:tc>
        <w:tc>
          <w:tcPr>
            <w:tcW w:w="710" w:type="dxa"/>
            <w:vMerge w:val="restart"/>
          </w:tcPr>
          <w:p>
            <w:pPr>
              <w:pStyle w:val="10"/>
              <w:spacing w:before="9"/>
              <w:rPr>
                <w:sz w:val="21"/>
              </w:rPr>
            </w:pPr>
          </w:p>
          <w:p>
            <w:pPr>
              <w:pStyle w:val="10"/>
              <w:ind w:left="169"/>
              <w:rPr>
                <w:sz w:val="24"/>
              </w:rPr>
            </w:pPr>
            <w:r>
              <w:rPr>
                <w:sz w:val="24"/>
              </w:rPr>
              <w:t>10%</w:t>
            </w:r>
          </w:p>
        </w:tc>
        <w:tc>
          <w:tcPr>
            <w:tcW w:w="3780" w:type="dxa"/>
          </w:tcPr>
          <w:p>
            <w:pPr>
              <w:pStyle w:val="10"/>
              <w:spacing w:line="277" w:lineRule="exact"/>
              <w:ind w:left="103"/>
              <w:rPr>
                <w:sz w:val="24"/>
                <w:lang w:eastAsia="zh-CN"/>
              </w:rPr>
            </w:pPr>
            <w:r>
              <w:rPr>
                <w:sz w:val="24"/>
                <w:lang w:eastAsia="zh-CN"/>
              </w:rPr>
              <w:t>全面整改并停止违法行为的</w:t>
            </w:r>
          </w:p>
        </w:tc>
        <w:tc>
          <w:tcPr>
            <w:tcW w:w="1070" w:type="dxa"/>
          </w:tcPr>
          <w:p>
            <w:pPr>
              <w:pStyle w:val="10"/>
              <w:spacing w:line="277" w:lineRule="exact"/>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277" w:lineRule="exact"/>
              <w:ind w:left="103"/>
              <w:rPr>
                <w:sz w:val="24"/>
                <w:lang w:eastAsia="zh-CN"/>
              </w:rPr>
            </w:pPr>
            <w:r>
              <w:rPr>
                <w:sz w:val="24"/>
                <w:lang w:eastAsia="zh-CN"/>
              </w:rPr>
              <w:t>正在整改但违法行为未完全消除的</w:t>
            </w:r>
          </w:p>
        </w:tc>
        <w:tc>
          <w:tcPr>
            <w:tcW w:w="1070" w:type="dxa"/>
          </w:tcPr>
          <w:p>
            <w:pPr>
              <w:pStyle w:val="10"/>
              <w:spacing w:line="277" w:lineRule="exact"/>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276" w:lineRule="exact"/>
              <w:ind w:left="103"/>
              <w:rPr>
                <w:sz w:val="24"/>
                <w:lang w:eastAsia="zh-CN"/>
              </w:rPr>
            </w:pPr>
            <w:r>
              <w:rPr>
                <w:sz w:val="24"/>
                <w:lang w:eastAsia="zh-CN"/>
              </w:rPr>
              <w:t>复查时未采取整改措施的</w:t>
            </w:r>
          </w:p>
        </w:tc>
        <w:tc>
          <w:tcPr>
            <w:tcW w:w="1070" w:type="dxa"/>
          </w:tcPr>
          <w:p>
            <w:pPr>
              <w:pStyle w:val="10"/>
              <w:spacing w:line="276" w:lineRule="exact"/>
              <w:ind w:left="17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76" w:type="dxa"/>
            <w:vMerge w:val="restart"/>
          </w:tcPr>
          <w:p>
            <w:pPr>
              <w:pStyle w:val="10"/>
              <w:spacing w:before="10" w:line="180" w:lineRule="auto"/>
              <w:ind w:left="252" w:right="234"/>
              <w:rPr>
                <w:rFonts w:ascii="Microsoft JhengHei" w:eastAsia="Microsoft JhengHei"/>
                <w:b/>
                <w:sz w:val="24"/>
              </w:rPr>
            </w:pPr>
            <w:r>
              <w:rPr>
                <w:rFonts w:hint="eastAsia" w:ascii="Microsoft JhengHei" w:eastAsia="Microsoft JhengHei"/>
                <w:b/>
                <w:sz w:val="24"/>
              </w:rPr>
              <w:t>配合调查取证情况</w:t>
            </w:r>
          </w:p>
        </w:tc>
        <w:tc>
          <w:tcPr>
            <w:tcW w:w="1870" w:type="dxa"/>
            <w:vMerge w:val="restart"/>
          </w:tcPr>
          <w:p>
            <w:pPr>
              <w:pStyle w:val="10"/>
              <w:spacing w:before="28" w:line="312" w:lineRule="exact"/>
              <w:ind w:left="691" w:right="189" w:hanging="480"/>
              <w:rPr>
                <w:sz w:val="24"/>
              </w:rPr>
            </w:pPr>
            <w:r>
              <w:rPr>
                <w:sz w:val="24"/>
              </w:rPr>
              <w:t>是否配合执法检查</w:t>
            </w:r>
          </w:p>
        </w:tc>
        <w:tc>
          <w:tcPr>
            <w:tcW w:w="710" w:type="dxa"/>
            <w:vMerge w:val="restart"/>
          </w:tcPr>
          <w:p>
            <w:pPr>
              <w:pStyle w:val="10"/>
              <w:spacing w:before="153"/>
              <w:ind w:left="169"/>
              <w:rPr>
                <w:sz w:val="24"/>
              </w:rPr>
            </w:pPr>
            <w:r>
              <w:rPr>
                <w:sz w:val="24"/>
              </w:rPr>
              <w:t>10%</w:t>
            </w:r>
          </w:p>
        </w:tc>
        <w:tc>
          <w:tcPr>
            <w:tcW w:w="3780" w:type="dxa"/>
          </w:tcPr>
          <w:p>
            <w:pPr>
              <w:pStyle w:val="10"/>
              <w:spacing w:line="293" w:lineRule="exact"/>
              <w:ind w:left="103"/>
              <w:rPr>
                <w:sz w:val="24"/>
              </w:rPr>
            </w:pPr>
            <w:r>
              <w:rPr>
                <w:sz w:val="24"/>
              </w:rPr>
              <w:t>不配合检查的</w:t>
            </w:r>
          </w:p>
        </w:tc>
        <w:tc>
          <w:tcPr>
            <w:tcW w:w="1070" w:type="dxa"/>
          </w:tcPr>
          <w:p>
            <w:pPr>
              <w:pStyle w:val="10"/>
              <w:spacing w:line="293" w:lineRule="exact"/>
              <w:ind w:left="17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line="291" w:lineRule="exact"/>
              <w:ind w:left="103"/>
              <w:rPr>
                <w:sz w:val="24"/>
              </w:rPr>
            </w:pPr>
            <w:r>
              <w:rPr>
                <w:sz w:val="24"/>
              </w:rPr>
              <w:t>配合检查的</w:t>
            </w:r>
          </w:p>
        </w:tc>
        <w:tc>
          <w:tcPr>
            <w:tcW w:w="1070" w:type="dxa"/>
          </w:tcPr>
          <w:p>
            <w:pPr>
              <w:pStyle w:val="10"/>
              <w:spacing w:line="291" w:lineRule="exact"/>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76" w:type="dxa"/>
            <w:vMerge w:val="restart"/>
          </w:tcPr>
          <w:p>
            <w:pPr>
              <w:pStyle w:val="10"/>
              <w:spacing w:line="252" w:lineRule="exact"/>
              <w:ind w:left="132"/>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2" w:right="114"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70" w:type="dxa"/>
            <w:vMerge w:val="restart"/>
          </w:tcPr>
          <w:p>
            <w:pPr>
              <w:pStyle w:val="10"/>
              <w:spacing w:before="150" w:line="312" w:lineRule="exact"/>
              <w:ind w:left="232" w:right="48" w:hanging="120"/>
              <w:rPr>
                <w:sz w:val="24"/>
                <w:lang w:eastAsia="zh-CN"/>
              </w:rPr>
            </w:pPr>
            <w:r>
              <w:rPr>
                <w:sz w:val="24"/>
                <w:lang w:eastAsia="zh-CN"/>
              </w:rPr>
              <w:t>是否造成社会影响或生态破坏</w:t>
            </w:r>
          </w:p>
        </w:tc>
        <w:tc>
          <w:tcPr>
            <w:tcW w:w="710" w:type="dxa"/>
            <w:vMerge w:val="restart"/>
          </w:tcPr>
          <w:p>
            <w:pPr>
              <w:pStyle w:val="10"/>
              <w:rPr>
                <w:sz w:val="21"/>
                <w:lang w:eastAsia="zh-CN"/>
              </w:rPr>
            </w:pPr>
          </w:p>
          <w:p>
            <w:pPr>
              <w:pStyle w:val="10"/>
              <w:ind w:left="169"/>
              <w:rPr>
                <w:sz w:val="24"/>
              </w:rPr>
            </w:pPr>
            <w:r>
              <w:rPr>
                <w:sz w:val="24"/>
              </w:rPr>
              <w:t>20%</w:t>
            </w:r>
          </w:p>
        </w:tc>
        <w:tc>
          <w:tcPr>
            <w:tcW w:w="3780" w:type="dxa"/>
          </w:tcPr>
          <w:p>
            <w:pPr>
              <w:pStyle w:val="10"/>
              <w:spacing w:before="47"/>
              <w:ind w:left="103"/>
              <w:rPr>
                <w:sz w:val="24"/>
                <w:lang w:eastAsia="zh-CN"/>
              </w:rPr>
            </w:pPr>
            <w:r>
              <w:rPr>
                <w:sz w:val="24"/>
                <w:lang w:eastAsia="zh-CN"/>
              </w:rPr>
              <w:t>造成社会影响或生态破坏的</w:t>
            </w:r>
          </w:p>
        </w:tc>
        <w:tc>
          <w:tcPr>
            <w:tcW w:w="1070" w:type="dxa"/>
          </w:tcPr>
          <w:p>
            <w:pPr>
              <w:pStyle w:val="10"/>
              <w:spacing w:before="47"/>
              <w:ind w:right="115"/>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6" w:type="dxa"/>
            <w:vMerge w:val="continue"/>
          </w:tcPr>
          <w:p/>
        </w:tc>
        <w:tc>
          <w:tcPr>
            <w:tcW w:w="1870" w:type="dxa"/>
            <w:vMerge w:val="continue"/>
          </w:tcPr>
          <w:p/>
        </w:tc>
        <w:tc>
          <w:tcPr>
            <w:tcW w:w="710" w:type="dxa"/>
            <w:vMerge w:val="continue"/>
          </w:tcPr>
          <w:p/>
        </w:tc>
        <w:tc>
          <w:tcPr>
            <w:tcW w:w="3780" w:type="dxa"/>
          </w:tcPr>
          <w:p>
            <w:pPr>
              <w:pStyle w:val="10"/>
              <w:spacing w:before="28"/>
              <w:ind w:left="103"/>
              <w:rPr>
                <w:sz w:val="24"/>
                <w:lang w:eastAsia="zh-CN"/>
              </w:rPr>
            </w:pPr>
            <w:r>
              <w:rPr>
                <w:sz w:val="24"/>
                <w:lang w:eastAsia="zh-CN"/>
              </w:rPr>
              <w:t>未造成社会影响与生态破坏的</w:t>
            </w:r>
          </w:p>
        </w:tc>
        <w:tc>
          <w:tcPr>
            <w:tcW w:w="1070" w:type="dxa"/>
          </w:tcPr>
          <w:p>
            <w:pPr>
              <w:pStyle w:val="10"/>
              <w:spacing w:before="28"/>
              <w:ind w:left="83" w:right="83"/>
              <w:jc w:val="center"/>
              <w:rPr>
                <w:sz w:val="24"/>
              </w:rPr>
            </w:pPr>
            <w:r>
              <w:rPr>
                <w:sz w:val="24"/>
              </w:rPr>
              <w:t>0%</w:t>
            </w:r>
          </w:p>
        </w:tc>
      </w:tr>
    </w:tbl>
    <w:p>
      <w:pPr>
        <w:jc w:val="center"/>
        <w:rPr>
          <w:sz w:val="24"/>
        </w:rPr>
        <w:sectPr>
          <w:pgSz w:w="11910" w:h="16840"/>
          <w:pgMar w:top="1420" w:right="1300" w:bottom="1100" w:left="1460" w:header="0" w:footer="911" w:gutter="0"/>
          <w:cols w:space="720" w:num="1"/>
        </w:sectPr>
      </w:pPr>
    </w:p>
    <w:p>
      <w:pPr>
        <w:pStyle w:val="3"/>
        <w:rPr>
          <w:sz w:val="20"/>
        </w:rPr>
      </w:pPr>
      <w:r>
        <w:pict>
          <v:shape id="_x0000_s1065" o:spid="_x0000_s1065" o:spt="202" type="#_x0000_t202" style="position:absolute;left:0pt;margin-left:78.35pt;margin-top:72pt;height:687.95pt;width:448.05pt;mso-position-horizontal-relative:page;mso-position-vertical-relative:page;z-index:25166848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1900"/>
                    <w:gridCol w:w="700"/>
                    <w:gridCol w:w="377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46" w:type="dxa"/>
                        <w:gridSpan w:val="5"/>
                      </w:tcPr>
                      <w:p>
                        <w:pPr>
                          <w:pStyle w:val="10"/>
                          <w:spacing w:before="32"/>
                          <w:ind w:left="468"/>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6" w:type="dxa"/>
                      </w:tcPr>
                      <w:p>
                        <w:pPr>
                          <w:pStyle w:val="10"/>
                          <w:spacing w:before="13"/>
                          <w:ind w:left="130" w:right="130"/>
                          <w:jc w:val="center"/>
                          <w:rPr>
                            <w:rFonts w:ascii="Microsoft JhengHei" w:eastAsia="Microsoft JhengHei"/>
                            <w:b/>
                            <w:sz w:val="28"/>
                          </w:rPr>
                        </w:pPr>
                        <w:r>
                          <w:rPr>
                            <w:rFonts w:hint="eastAsia" w:ascii="Microsoft JhengHei" w:eastAsia="Microsoft JhengHei"/>
                            <w:b/>
                            <w:sz w:val="28"/>
                          </w:rPr>
                          <w:t>序号</w:t>
                        </w:r>
                      </w:p>
                    </w:tc>
                    <w:tc>
                      <w:tcPr>
                        <w:tcW w:w="7460" w:type="dxa"/>
                        <w:gridSpan w:val="4"/>
                      </w:tcPr>
                      <w:p>
                        <w:pPr>
                          <w:pStyle w:val="10"/>
                          <w:spacing w:before="135"/>
                          <w:ind w:left="3524" w:right="3525"/>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exact"/>
                    </w:trPr>
                    <w:tc>
                      <w:tcPr>
                        <w:tcW w:w="1486" w:type="dxa"/>
                      </w:tcPr>
                      <w:p>
                        <w:pPr>
                          <w:pStyle w:val="10"/>
                          <w:spacing w:before="12"/>
                          <w:rPr>
                            <w:sz w:val="24"/>
                          </w:rPr>
                        </w:pPr>
                      </w:p>
                      <w:p>
                        <w:pPr>
                          <w:pStyle w:val="10"/>
                          <w:ind w:left="130" w:right="130"/>
                          <w:jc w:val="center"/>
                          <w:rPr>
                            <w:rFonts w:ascii="Microsoft JhengHei" w:eastAsia="Microsoft JhengHei"/>
                            <w:b/>
                            <w:sz w:val="28"/>
                          </w:rPr>
                        </w:pPr>
                        <w:r>
                          <w:rPr>
                            <w:rFonts w:hint="eastAsia" w:ascii="Microsoft JhengHei" w:eastAsia="Microsoft JhengHei"/>
                            <w:b/>
                            <w:sz w:val="28"/>
                          </w:rPr>
                          <w:t>违法行为</w:t>
                        </w:r>
                      </w:p>
                    </w:tc>
                    <w:tc>
                      <w:tcPr>
                        <w:tcW w:w="7460" w:type="dxa"/>
                        <w:gridSpan w:val="4"/>
                      </w:tcPr>
                      <w:p>
                        <w:pPr>
                          <w:pStyle w:val="10"/>
                          <w:spacing w:before="8" w:line="312" w:lineRule="exact"/>
                          <w:ind w:left="9" w:right="8"/>
                          <w:jc w:val="both"/>
                          <w:rPr>
                            <w:sz w:val="24"/>
                            <w:lang w:eastAsia="zh-CN"/>
                          </w:rPr>
                        </w:pPr>
                        <w:r>
                          <w:rPr>
                            <w:spacing w:val="-2"/>
                            <w:sz w:val="24"/>
                            <w:lang w:eastAsia="zh-CN"/>
                          </w:rPr>
                          <w:t>在禁燃区内新建、扩建燃用高污染燃料的设施，或者未按照规定停止燃</w:t>
                        </w:r>
                        <w:r>
                          <w:rPr>
                            <w:spacing w:val="-4"/>
                            <w:sz w:val="24"/>
                            <w:lang w:eastAsia="zh-CN"/>
                          </w:rPr>
                          <w:t>用高污染燃料，或者在城市集中供热管网覆盖地区新建、扩建分散燃煤</w:t>
                        </w:r>
                        <w:r>
                          <w:rPr>
                            <w:spacing w:val="-5"/>
                            <w:sz w:val="24"/>
                            <w:lang w:eastAsia="zh-CN"/>
                          </w:rPr>
                          <w:t>供热锅炉，或者未按照规定拆除已建成的不能达标排放的燃煤供热锅炉的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0" w:hRule="exact"/>
                    </w:trPr>
                    <w:tc>
                      <w:tcPr>
                        <w:tcW w:w="148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08"/>
                          <w:ind w:left="130" w:right="130"/>
                          <w:jc w:val="center"/>
                          <w:rPr>
                            <w:rFonts w:ascii="Microsoft JhengHei" w:eastAsia="Microsoft JhengHei"/>
                            <w:b/>
                            <w:sz w:val="28"/>
                          </w:rPr>
                        </w:pPr>
                        <w:r>
                          <w:rPr>
                            <w:rFonts w:hint="eastAsia" w:ascii="Microsoft JhengHei" w:eastAsia="Microsoft JhengHei"/>
                            <w:b/>
                            <w:sz w:val="28"/>
                          </w:rPr>
                          <w:t>处罚依据</w:t>
                        </w:r>
                      </w:p>
                    </w:tc>
                    <w:tc>
                      <w:tcPr>
                        <w:tcW w:w="7460" w:type="dxa"/>
                        <w:gridSpan w:val="4"/>
                      </w:tcPr>
                      <w:p>
                        <w:pPr>
                          <w:pStyle w:val="10"/>
                          <w:spacing w:line="267"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第三十八条  </w:t>
                        </w:r>
                        <w:r>
                          <w:rPr>
                            <w:sz w:val="24"/>
                            <w:lang w:eastAsia="zh-CN"/>
                          </w:rPr>
                          <w:t>城市人民政府可以划定并公布高污染燃料禁燃区，并根据</w:t>
                        </w:r>
                      </w:p>
                      <w:p>
                        <w:pPr>
                          <w:pStyle w:val="10"/>
                          <w:spacing w:before="16" w:line="312" w:lineRule="exact"/>
                          <w:ind w:left="9" w:right="-19"/>
                          <w:rPr>
                            <w:sz w:val="24"/>
                            <w:lang w:eastAsia="zh-CN"/>
                          </w:rPr>
                        </w:pPr>
                        <w:r>
                          <w:rPr>
                            <w:sz w:val="24"/>
                            <w:lang w:eastAsia="zh-CN"/>
                          </w:rPr>
                          <w:t>大气环境质量改善要求，逐步扩大高污染燃料禁燃区范围。高污染燃料的目录由国务院生态环境主管部门确定。</w:t>
                        </w:r>
                      </w:p>
                      <w:p>
                        <w:pPr>
                          <w:pStyle w:val="10"/>
                          <w:spacing w:line="312" w:lineRule="exact"/>
                          <w:ind w:left="9" w:right="-19"/>
                          <w:rPr>
                            <w:sz w:val="24"/>
                            <w:lang w:eastAsia="zh-CN"/>
                          </w:rPr>
                        </w:pPr>
                        <w:r>
                          <w:rPr>
                            <w:spacing w:val="-3"/>
                            <w:sz w:val="24"/>
                            <w:lang w:eastAsia="zh-CN"/>
                          </w:rPr>
                          <w:t>在禁燃区内，禁止销售、燃用高污染燃料；禁止新建、扩建燃用高污染</w:t>
                        </w:r>
                        <w:r>
                          <w:rPr>
                            <w:spacing w:val="-13"/>
                            <w:sz w:val="24"/>
                            <w:lang w:eastAsia="zh-CN"/>
                          </w:rPr>
                          <w:t>燃料的设施，已建成的，应当在城市人民政府规定的期限内改用天然气页岩气、液化石油气、电或者其他清洁能源。</w:t>
                        </w:r>
                      </w:p>
                      <w:p>
                        <w:pPr>
                          <w:pStyle w:val="10"/>
                          <w:spacing w:before="205"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第一百零七条  </w:t>
                        </w:r>
                        <w:r>
                          <w:rPr>
                            <w:sz w:val="24"/>
                            <w:lang w:eastAsia="zh-CN"/>
                          </w:rPr>
                          <w:t>违反本法规定，在禁燃区内新建、扩建燃用高污染燃料</w:t>
                        </w:r>
                      </w:p>
                      <w:p>
                        <w:pPr>
                          <w:pStyle w:val="10"/>
                          <w:spacing w:before="16" w:line="312" w:lineRule="exact"/>
                          <w:ind w:left="9" w:right="8"/>
                          <w:jc w:val="both"/>
                          <w:rPr>
                            <w:sz w:val="24"/>
                            <w:lang w:eastAsia="zh-CN"/>
                          </w:rPr>
                        </w:pPr>
                        <w:r>
                          <w:rPr>
                            <w:spacing w:val="-3"/>
                            <w:sz w:val="24"/>
                            <w:lang w:eastAsia="zh-CN"/>
                          </w:rPr>
                          <w:t>的设施，或者未按照规定停止燃用高污染燃料，或者在城市集中供热管</w:t>
                        </w:r>
                        <w:r>
                          <w:rPr>
                            <w:spacing w:val="-5"/>
                            <w:sz w:val="24"/>
                            <w:lang w:eastAsia="zh-CN"/>
                          </w:rPr>
                          <w:t>网覆盖地区新建、扩建分散燃煤供热锅炉，或者未按照规定拆除已建成</w:t>
                        </w:r>
                        <w:r>
                          <w:rPr>
                            <w:spacing w:val="-6"/>
                            <w:sz w:val="24"/>
                            <w:lang w:eastAsia="zh-CN"/>
                          </w:rPr>
                          <w:t>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6" w:type="dxa"/>
                        <w:gridSpan w:val="3"/>
                      </w:tcPr>
                      <w:p>
                        <w:pPr>
                          <w:pStyle w:val="10"/>
                          <w:spacing w:line="484" w:lineRule="exact"/>
                          <w:ind w:left="1457" w:right="1458"/>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4" w:lineRule="exact"/>
                          <w:ind w:left="1844" w:right="184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tcPr>
                      <w:p>
                        <w:pPr>
                          <w:pStyle w:val="10"/>
                          <w:spacing w:before="43"/>
                          <w:ind w:left="132" w:right="130"/>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6"/>
                          <w:ind w:left="505"/>
                          <w:rPr>
                            <w:rFonts w:ascii="Microsoft JhengHei" w:eastAsia="Microsoft JhengHei"/>
                            <w:b/>
                          </w:rPr>
                        </w:pPr>
                        <w:r>
                          <w:rPr>
                            <w:rFonts w:hint="eastAsia" w:ascii="Microsoft JhengHei" w:eastAsia="Microsoft JhengHei"/>
                            <w:b/>
                          </w:rPr>
                          <w:t>具体条件</w:t>
                        </w:r>
                      </w:p>
                    </w:tc>
                    <w:tc>
                      <w:tcPr>
                        <w:tcW w:w="700" w:type="dxa"/>
                      </w:tcPr>
                      <w:p>
                        <w:pPr>
                          <w:pStyle w:val="10"/>
                          <w:spacing w:line="258"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70" w:type="dxa"/>
                      </w:tcPr>
                      <w:p>
                        <w:pPr>
                          <w:pStyle w:val="10"/>
                          <w:spacing w:before="66"/>
                          <w:ind w:left="1638" w:right="163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right="205"/>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86"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8"/>
                          <w:rPr>
                            <w:sz w:val="18"/>
                          </w:rPr>
                        </w:pPr>
                      </w:p>
                      <w:p>
                        <w:pPr>
                          <w:pStyle w:val="10"/>
                          <w:spacing w:line="180" w:lineRule="auto"/>
                          <w:ind w:left="499" w:right="117"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7"/>
                          <w:rPr>
                            <w:sz w:val="29"/>
                          </w:rPr>
                        </w:pPr>
                      </w:p>
                      <w:p>
                        <w:pPr>
                          <w:pStyle w:val="10"/>
                          <w:spacing w:before="1"/>
                          <w:ind w:left="225"/>
                          <w:rPr>
                            <w:sz w:val="24"/>
                          </w:rPr>
                        </w:pPr>
                        <w:r>
                          <w:rPr>
                            <w:sz w:val="24"/>
                          </w:rPr>
                          <w:t>违法行为类型</w:t>
                        </w:r>
                      </w:p>
                    </w:tc>
                    <w:tc>
                      <w:tcPr>
                        <w:tcW w:w="70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7"/>
                          <w:rPr>
                            <w:sz w:val="29"/>
                          </w:rPr>
                        </w:pPr>
                      </w:p>
                      <w:p>
                        <w:pPr>
                          <w:pStyle w:val="10"/>
                          <w:spacing w:before="1"/>
                          <w:ind w:left="165"/>
                          <w:rPr>
                            <w:sz w:val="24"/>
                          </w:rPr>
                        </w:pPr>
                        <w:r>
                          <w:rPr>
                            <w:sz w:val="24"/>
                          </w:rPr>
                          <w:t>40%</w:t>
                        </w:r>
                      </w:p>
                    </w:tc>
                    <w:tc>
                      <w:tcPr>
                        <w:tcW w:w="3770" w:type="dxa"/>
                      </w:tcPr>
                      <w:p>
                        <w:pPr>
                          <w:pStyle w:val="10"/>
                          <w:spacing w:line="277" w:lineRule="exact"/>
                          <w:ind w:left="102"/>
                          <w:rPr>
                            <w:sz w:val="24"/>
                            <w:lang w:eastAsia="zh-CN"/>
                          </w:rPr>
                        </w:pPr>
                        <w:r>
                          <w:rPr>
                            <w:sz w:val="24"/>
                            <w:lang w:eastAsia="zh-CN"/>
                          </w:rPr>
                          <w:t>在禁燃区内新建、扩建燃用高污染</w:t>
                        </w:r>
                      </w:p>
                      <w:p>
                        <w:pPr>
                          <w:pStyle w:val="10"/>
                          <w:spacing w:before="29" w:line="312" w:lineRule="exact"/>
                          <w:ind w:left="102" w:right="84"/>
                          <w:rPr>
                            <w:sz w:val="24"/>
                            <w:lang w:eastAsia="zh-CN"/>
                          </w:rPr>
                        </w:pPr>
                        <w:r>
                          <w:rPr>
                            <w:sz w:val="24"/>
                            <w:lang w:eastAsia="zh-CN"/>
                          </w:rPr>
                          <w:t>燃料的设施或者在城市集中供热</w:t>
                        </w:r>
                        <w:r>
                          <w:rPr>
                            <w:spacing w:val="-6"/>
                            <w:sz w:val="24"/>
                            <w:lang w:eastAsia="zh-CN"/>
                          </w:rPr>
                          <w:t>管网覆盖地区新建、扩建分散燃煤供热锅炉，未投入使用的</w:t>
                        </w:r>
                      </w:p>
                    </w:tc>
                    <w:tc>
                      <w:tcPr>
                        <w:tcW w:w="1090" w:type="dxa"/>
                      </w:tcPr>
                      <w:p>
                        <w:pPr>
                          <w:pStyle w:val="10"/>
                          <w:spacing w:before="12"/>
                          <w:rPr>
                            <w:sz w:val="32"/>
                            <w:lang w:eastAsia="zh-CN"/>
                          </w:rPr>
                        </w:pPr>
                      </w:p>
                      <w:p>
                        <w:pPr>
                          <w:pStyle w:val="10"/>
                          <w:spacing w:before="1"/>
                          <w:ind w:right="179"/>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line="276" w:lineRule="exact"/>
                          <w:ind w:left="102"/>
                          <w:rPr>
                            <w:sz w:val="24"/>
                            <w:lang w:eastAsia="zh-CN"/>
                          </w:rPr>
                        </w:pPr>
                        <w:r>
                          <w:rPr>
                            <w:sz w:val="24"/>
                            <w:lang w:eastAsia="zh-CN"/>
                          </w:rPr>
                          <w:t>在禁燃区内新建、扩建燃用高污染</w:t>
                        </w:r>
                      </w:p>
                      <w:p>
                        <w:pPr>
                          <w:pStyle w:val="10"/>
                          <w:spacing w:before="29" w:line="312" w:lineRule="exact"/>
                          <w:ind w:left="102" w:right="84"/>
                          <w:rPr>
                            <w:sz w:val="24"/>
                            <w:lang w:eastAsia="zh-CN"/>
                          </w:rPr>
                        </w:pPr>
                        <w:r>
                          <w:rPr>
                            <w:sz w:val="24"/>
                            <w:lang w:eastAsia="zh-CN"/>
                          </w:rPr>
                          <w:t>燃料的设施或者在城市集中供热</w:t>
                        </w:r>
                        <w:r>
                          <w:rPr>
                            <w:spacing w:val="-6"/>
                            <w:sz w:val="24"/>
                            <w:lang w:eastAsia="zh-CN"/>
                          </w:rPr>
                          <w:t>管网覆盖地区新建、扩建分散燃煤供热锅炉，投入使用的</w:t>
                        </w:r>
                      </w:p>
                    </w:tc>
                    <w:tc>
                      <w:tcPr>
                        <w:tcW w:w="1090" w:type="dxa"/>
                      </w:tcPr>
                      <w:p>
                        <w:pPr>
                          <w:pStyle w:val="10"/>
                          <w:spacing w:before="12"/>
                          <w:rPr>
                            <w:sz w:val="32"/>
                            <w:lang w:eastAsia="zh-CN"/>
                          </w:rPr>
                        </w:pPr>
                      </w:p>
                      <w:p>
                        <w:pPr>
                          <w:pStyle w:val="10"/>
                          <w:ind w:right="119"/>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before="37"/>
                          <w:ind w:left="102"/>
                          <w:rPr>
                            <w:sz w:val="24"/>
                            <w:lang w:eastAsia="zh-CN"/>
                          </w:rPr>
                        </w:pPr>
                        <w:r>
                          <w:rPr>
                            <w:sz w:val="24"/>
                            <w:lang w:eastAsia="zh-CN"/>
                          </w:rPr>
                          <w:t>未按照规定停止燃用高污染燃料的</w:t>
                        </w:r>
                      </w:p>
                    </w:tc>
                    <w:tc>
                      <w:tcPr>
                        <w:tcW w:w="1090" w:type="dxa"/>
                      </w:tcPr>
                      <w:p>
                        <w:pPr>
                          <w:pStyle w:val="10"/>
                          <w:spacing w:before="37"/>
                          <w:ind w:right="119"/>
                          <w:jc w:val="right"/>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before="23" w:line="312" w:lineRule="exact"/>
                          <w:ind w:left="102" w:right="278"/>
                          <w:rPr>
                            <w:sz w:val="24"/>
                            <w:lang w:eastAsia="zh-CN"/>
                          </w:rPr>
                        </w:pPr>
                        <w:r>
                          <w:rPr>
                            <w:sz w:val="24"/>
                            <w:lang w:eastAsia="zh-CN"/>
                          </w:rPr>
                          <w:t>未按照规定拆除已建成的不能达标排放的燃煤供热锅炉的</w:t>
                        </w:r>
                      </w:p>
                    </w:tc>
                    <w:tc>
                      <w:tcPr>
                        <w:tcW w:w="1090" w:type="dxa"/>
                      </w:tcPr>
                      <w:p>
                        <w:pPr>
                          <w:pStyle w:val="10"/>
                          <w:spacing w:before="148"/>
                          <w:ind w:right="179"/>
                          <w:jc w:val="right"/>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86" w:type="dxa"/>
                        <w:vMerge w:val="restart"/>
                      </w:tcPr>
                      <w:p>
                        <w:pPr>
                          <w:pStyle w:val="10"/>
                          <w:spacing w:before="10"/>
                          <w:rPr>
                            <w:sz w:val="32"/>
                          </w:rPr>
                        </w:pPr>
                      </w:p>
                      <w:p>
                        <w:pPr>
                          <w:pStyle w:val="10"/>
                          <w:ind w:left="259"/>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pPr>
                      </w:p>
                      <w:p>
                        <w:pPr>
                          <w:pStyle w:val="10"/>
                          <w:spacing w:before="11"/>
                          <w:rPr>
                            <w:sz w:val="17"/>
                          </w:rPr>
                        </w:pPr>
                      </w:p>
                      <w:p>
                        <w:pPr>
                          <w:pStyle w:val="10"/>
                          <w:ind w:left="174"/>
                        </w:pPr>
                        <w:r>
                          <w:t>一年内违法次数</w:t>
                        </w:r>
                      </w:p>
                    </w:tc>
                    <w:tc>
                      <w:tcPr>
                        <w:tcW w:w="700" w:type="dxa"/>
                        <w:vMerge w:val="restart"/>
                      </w:tcPr>
                      <w:p>
                        <w:pPr>
                          <w:pStyle w:val="10"/>
                        </w:pPr>
                      </w:p>
                      <w:p>
                        <w:pPr>
                          <w:pStyle w:val="10"/>
                          <w:spacing w:before="11"/>
                          <w:rPr>
                            <w:sz w:val="17"/>
                          </w:rPr>
                        </w:pPr>
                      </w:p>
                      <w:p>
                        <w:pPr>
                          <w:pStyle w:val="10"/>
                          <w:ind w:left="180"/>
                        </w:pPr>
                        <w:r>
                          <w:t>20%</w:t>
                        </w:r>
                      </w:p>
                    </w:tc>
                    <w:tc>
                      <w:tcPr>
                        <w:tcW w:w="3770" w:type="dxa"/>
                      </w:tcPr>
                      <w:p>
                        <w:pPr>
                          <w:pStyle w:val="10"/>
                          <w:spacing w:line="292" w:lineRule="exact"/>
                          <w:ind w:left="102"/>
                          <w:rPr>
                            <w:sz w:val="24"/>
                          </w:rPr>
                        </w:pPr>
                        <w:r>
                          <w:rPr>
                            <w:sz w:val="24"/>
                          </w:rPr>
                          <w:t>首次实施违法行为的</w:t>
                        </w:r>
                      </w:p>
                    </w:tc>
                    <w:tc>
                      <w:tcPr>
                        <w:tcW w:w="1090" w:type="dxa"/>
                      </w:tcPr>
                      <w:p>
                        <w:pPr>
                          <w:pStyle w:val="10"/>
                          <w:spacing w:line="282" w:lineRule="exact"/>
                          <w:ind w:left="99" w:right="9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line="293" w:lineRule="exact"/>
                          <w:ind w:left="102"/>
                          <w:rPr>
                            <w:sz w:val="24"/>
                          </w:rPr>
                        </w:pPr>
                        <w:r>
                          <w:rPr>
                            <w:sz w:val="24"/>
                          </w:rPr>
                          <w:t>再次实施违法行为的</w:t>
                        </w:r>
                      </w:p>
                    </w:tc>
                    <w:tc>
                      <w:tcPr>
                        <w:tcW w:w="1090" w:type="dxa"/>
                      </w:tcPr>
                      <w:p>
                        <w:pPr>
                          <w:pStyle w:val="10"/>
                          <w:spacing w:line="283" w:lineRule="exact"/>
                          <w:ind w:left="99" w:right="9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line="291" w:lineRule="exact"/>
                          <w:ind w:left="102"/>
                          <w:rPr>
                            <w:sz w:val="24"/>
                            <w:lang w:eastAsia="zh-CN"/>
                          </w:rPr>
                        </w:pPr>
                        <w:r>
                          <w:rPr>
                            <w:sz w:val="24"/>
                            <w:lang w:eastAsia="zh-CN"/>
                          </w:rPr>
                          <w:t>第三次实施违法行为的</w:t>
                        </w:r>
                      </w:p>
                    </w:tc>
                    <w:tc>
                      <w:tcPr>
                        <w:tcW w:w="1090" w:type="dxa"/>
                      </w:tcPr>
                      <w:p>
                        <w:pPr>
                          <w:pStyle w:val="10"/>
                          <w:spacing w:line="283" w:lineRule="exact"/>
                          <w:ind w:left="99" w:right="9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line="292" w:lineRule="exact"/>
                          <w:ind w:left="102"/>
                          <w:rPr>
                            <w:sz w:val="24"/>
                            <w:lang w:eastAsia="zh-CN"/>
                          </w:rPr>
                        </w:pPr>
                        <w:r>
                          <w:rPr>
                            <w:sz w:val="24"/>
                            <w:lang w:eastAsia="zh-CN"/>
                          </w:rPr>
                          <w:t>三次以上实施违法行为的</w:t>
                        </w:r>
                      </w:p>
                    </w:tc>
                    <w:tc>
                      <w:tcPr>
                        <w:tcW w:w="1090" w:type="dxa"/>
                      </w:tcPr>
                      <w:p>
                        <w:pPr>
                          <w:pStyle w:val="10"/>
                          <w:spacing w:line="282" w:lineRule="exact"/>
                          <w:ind w:left="99" w:right="97"/>
                          <w:jc w:val="center"/>
                        </w:pPr>
                        <w:r>
                          <w:t>20%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0"/>
        </w:rPr>
      </w:pPr>
    </w:p>
    <w:p>
      <w:pPr>
        <w:spacing w:before="26"/>
        <w:ind w:right="101"/>
        <w:jc w:val="right"/>
        <w:rPr>
          <w:sz w:val="24"/>
        </w:rPr>
      </w:pPr>
      <w:r>
        <w:rPr>
          <w:sz w:val="24"/>
        </w:rPr>
        <w:t>、</w:t>
      </w:r>
    </w:p>
    <w:p>
      <w:pPr>
        <w:jc w:val="right"/>
        <w:rPr>
          <w:sz w:val="24"/>
        </w:rPr>
        <w:sectPr>
          <w:pgSz w:w="11910" w:h="16840"/>
          <w:pgMar w:top="1420" w:right="118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1900"/>
        <w:gridCol w:w="700"/>
        <w:gridCol w:w="377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86" w:type="dxa"/>
            <w:vMerge w:val="restart"/>
          </w:tcPr>
          <w:p>
            <w:pPr>
              <w:pStyle w:val="10"/>
              <w:spacing w:before="1"/>
              <w:rPr>
                <w:sz w:val="27"/>
              </w:rPr>
            </w:pPr>
          </w:p>
          <w:p>
            <w:pPr>
              <w:pStyle w:val="10"/>
              <w:ind w:left="259"/>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spacing w:before="12"/>
              <w:rPr>
                <w:sz w:val="32"/>
              </w:rPr>
            </w:pPr>
          </w:p>
          <w:p>
            <w:pPr>
              <w:pStyle w:val="10"/>
              <w:ind w:left="222"/>
              <w:rPr>
                <w:sz w:val="24"/>
              </w:rPr>
            </w:pPr>
            <w:r>
              <w:rPr>
                <w:sz w:val="24"/>
              </w:rPr>
              <w:t>是否完成整改</w:t>
            </w:r>
          </w:p>
        </w:tc>
        <w:tc>
          <w:tcPr>
            <w:tcW w:w="700" w:type="dxa"/>
            <w:vMerge w:val="restart"/>
          </w:tcPr>
          <w:p>
            <w:pPr>
              <w:pStyle w:val="10"/>
              <w:spacing w:before="12"/>
              <w:rPr>
                <w:sz w:val="32"/>
              </w:rPr>
            </w:pPr>
          </w:p>
          <w:p>
            <w:pPr>
              <w:pStyle w:val="10"/>
              <w:ind w:left="165"/>
              <w:rPr>
                <w:sz w:val="24"/>
              </w:rPr>
            </w:pPr>
            <w:r>
              <w:rPr>
                <w:sz w:val="24"/>
              </w:rPr>
              <w:t>10%</w:t>
            </w:r>
          </w:p>
        </w:tc>
        <w:tc>
          <w:tcPr>
            <w:tcW w:w="3770" w:type="dxa"/>
          </w:tcPr>
          <w:p>
            <w:pPr>
              <w:pStyle w:val="10"/>
              <w:spacing w:before="13"/>
              <w:ind w:left="102"/>
              <w:rPr>
                <w:sz w:val="24"/>
                <w:lang w:eastAsia="zh-CN"/>
              </w:rPr>
            </w:pPr>
            <w:r>
              <w:rPr>
                <w:sz w:val="24"/>
                <w:lang w:eastAsia="zh-CN"/>
              </w:rPr>
              <w:t>全面整改并停止违法行为的</w:t>
            </w:r>
          </w:p>
        </w:tc>
        <w:tc>
          <w:tcPr>
            <w:tcW w:w="1090" w:type="dxa"/>
          </w:tcPr>
          <w:p>
            <w:pPr>
              <w:pStyle w:val="10"/>
              <w:spacing w:before="13"/>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before="14"/>
              <w:ind w:left="102"/>
              <w:rPr>
                <w:sz w:val="24"/>
                <w:lang w:eastAsia="zh-CN"/>
              </w:rPr>
            </w:pPr>
            <w:r>
              <w:rPr>
                <w:sz w:val="24"/>
                <w:lang w:eastAsia="zh-CN"/>
              </w:rPr>
              <w:t>正在整改但违法行为未完全消除的</w:t>
            </w:r>
          </w:p>
        </w:tc>
        <w:tc>
          <w:tcPr>
            <w:tcW w:w="1090" w:type="dxa"/>
          </w:tcPr>
          <w:p>
            <w:pPr>
              <w:pStyle w:val="10"/>
              <w:spacing w:before="14"/>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before="7"/>
              <w:ind w:left="102"/>
              <w:rPr>
                <w:sz w:val="24"/>
                <w:lang w:eastAsia="zh-CN"/>
              </w:rPr>
            </w:pPr>
            <w:r>
              <w:rPr>
                <w:sz w:val="24"/>
                <w:lang w:eastAsia="zh-CN"/>
              </w:rPr>
              <w:t>复查时未采取整改措施的</w:t>
            </w:r>
          </w:p>
        </w:tc>
        <w:tc>
          <w:tcPr>
            <w:tcW w:w="1090" w:type="dxa"/>
          </w:tcPr>
          <w:p>
            <w:pPr>
              <w:pStyle w:val="10"/>
              <w:spacing w:before="7"/>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86" w:type="dxa"/>
            <w:vMerge w:val="restart"/>
          </w:tcPr>
          <w:p>
            <w:pPr>
              <w:pStyle w:val="10"/>
              <w:spacing w:before="112" w:line="180" w:lineRule="auto"/>
              <w:ind w:left="259" w:right="237"/>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29" w:line="312" w:lineRule="exact"/>
              <w:ind w:left="705" w:right="205" w:hanging="480"/>
              <w:rPr>
                <w:sz w:val="24"/>
              </w:rPr>
            </w:pPr>
            <w:r>
              <w:rPr>
                <w:sz w:val="24"/>
              </w:rPr>
              <w:t>是否配合执法检查</w:t>
            </w:r>
          </w:p>
        </w:tc>
        <w:tc>
          <w:tcPr>
            <w:tcW w:w="700" w:type="dxa"/>
            <w:vMerge w:val="restart"/>
          </w:tcPr>
          <w:p>
            <w:pPr>
              <w:pStyle w:val="10"/>
              <w:spacing w:before="6"/>
              <w:rPr>
                <w:sz w:val="19"/>
              </w:rPr>
            </w:pPr>
          </w:p>
          <w:p>
            <w:pPr>
              <w:pStyle w:val="10"/>
              <w:ind w:left="223"/>
              <w:rPr>
                <w:sz w:val="24"/>
              </w:rPr>
            </w:pPr>
            <w:r>
              <w:rPr>
                <w:sz w:val="24"/>
              </w:rPr>
              <w:t>10%</w:t>
            </w:r>
          </w:p>
        </w:tc>
        <w:tc>
          <w:tcPr>
            <w:tcW w:w="3770" w:type="dxa"/>
          </w:tcPr>
          <w:p>
            <w:pPr>
              <w:pStyle w:val="10"/>
              <w:spacing w:before="27"/>
              <w:ind w:left="102"/>
              <w:rPr>
                <w:sz w:val="24"/>
              </w:rPr>
            </w:pPr>
            <w:r>
              <w:rPr>
                <w:sz w:val="24"/>
              </w:rPr>
              <w:t>不配合检查的</w:t>
            </w:r>
          </w:p>
        </w:tc>
        <w:tc>
          <w:tcPr>
            <w:tcW w:w="1090" w:type="dxa"/>
          </w:tcPr>
          <w:p>
            <w:pPr>
              <w:pStyle w:val="10"/>
              <w:spacing w:before="27"/>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before="28"/>
              <w:ind w:left="102"/>
              <w:rPr>
                <w:sz w:val="24"/>
              </w:rPr>
            </w:pPr>
            <w:r>
              <w:rPr>
                <w:sz w:val="24"/>
              </w:rPr>
              <w:t>配合检查的</w:t>
            </w:r>
          </w:p>
        </w:tc>
        <w:tc>
          <w:tcPr>
            <w:tcW w:w="1090" w:type="dxa"/>
          </w:tcPr>
          <w:p>
            <w:pPr>
              <w:pStyle w:val="10"/>
              <w:spacing w:before="28"/>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1486" w:type="dxa"/>
            <w:vMerge w:val="restart"/>
          </w:tcPr>
          <w:p>
            <w:pPr>
              <w:pStyle w:val="10"/>
              <w:spacing w:line="252" w:lineRule="exact"/>
              <w:ind w:left="13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9" w:right="117"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49" w:line="312" w:lineRule="exact"/>
              <w:ind w:left="225" w:right="85" w:hanging="120"/>
              <w:rPr>
                <w:sz w:val="24"/>
                <w:lang w:eastAsia="zh-CN"/>
              </w:rPr>
            </w:pPr>
            <w:r>
              <w:rPr>
                <w:sz w:val="24"/>
                <w:lang w:eastAsia="zh-CN"/>
              </w:rPr>
              <w:t>是否造成社会影响或生态破坏</w:t>
            </w:r>
          </w:p>
        </w:tc>
        <w:tc>
          <w:tcPr>
            <w:tcW w:w="700" w:type="dxa"/>
            <w:vMerge w:val="restart"/>
          </w:tcPr>
          <w:p>
            <w:pPr>
              <w:pStyle w:val="10"/>
              <w:rPr>
                <w:sz w:val="21"/>
                <w:lang w:eastAsia="zh-CN"/>
              </w:rPr>
            </w:pPr>
          </w:p>
          <w:p>
            <w:pPr>
              <w:pStyle w:val="10"/>
              <w:ind w:left="165"/>
              <w:rPr>
                <w:sz w:val="24"/>
              </w:rPr>
            </w:pPr>
            <w:r>
              <w:rPr>
                <w:sz w:val="24"/>
              </w:rPr>
              <w:t>20%</w:t>
            </w:r>
          </w:p>
        </w:tc>
        <w:tc>
          <w:tcPr>
            <w:tcW w:w="3770" w:type="dxa"/>
          </w:tcPr>
          <w:p>
            <w:pPr>
              <w:pStyle w:val="10"/>
              <w:spacing w:before="35"/>
              <w:ind w:left="102"/>
              <w:rPr>
                <w:sz w:val="24"/>
                <w:lang w:eastAsia="zh-CN"/>
              </w:rPr>
            </w:pPr>
            <w:r>
              <w:rPr>
                <w:sz w:val="24"/>
                <w:lang w:eastAsia="zh-CN"/>
              </w:rPr>
              <w:t>造成社会影响或生态破坏的</w:t>
            </w:r>
          </w:p>
        </w:tc>
        <w:tc>
          <w:tcPr>
            <w:tcW w:w="1090" w:type="dxa"/>
          </w:tcPr>
          <w:p>
            <w:pPr>
              <w:pStyle w:val="10"/>
              <w:spacing w:before="35"/>
              <w:ind w:left="99" w:right="1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1486" w:type="dxa"/>
            <w:vMerge w:val="continue"/>
          </w:tcPr>
          <w:p/>
        </w:tc>
        <w:tc>
          <w:tcPr>
            <w:tcW w:w="1900" w:type="dxa"/>
            <w:vMerge w:val="continue"/>
          </w:tcPr>
          <w:p/>
        </w:tc>
        <w:tc>
          <w:tcPr>
            <w:tcW w:w="700" w:type="dxa"/>
            <w:vMerge w:val="continue"/>
          </w:tcPr>
          <w:p/>
        </w:tc>
        <w:tc>
          <w:tcPr>
            <w:tcW w:w="3770" w:type="dxa"/>
          </w:tcPr>
          <w:p>
            <w:pPr>
              <w:pStyle w:val="10"/>
              <w:spacing w:before="43"/>
              <w:ind w:left="102"/>
              <w:rPr>
                <w:sz w:val="24"/>
                <w:lang w:eastAsia="zh-CN"/>
              </w:rPr>
            </w:pPr>
            <w:r>
              <w:rPr>
                <w:sz w:val="24"/>
                <w:lang w:eastAsia="zh-CN"/>
              </w:rPr>
              <w:t>未造成社会影响与生态破坏的</w:t>
            </w:r>
          </w:p>
        </w:tc>
        <w:tc>
          <w:tcPr>
            <w:tcW w:w="1090" w:type="dxa"/>
          </w:tcPr>
          <w:p>
            <w:pPr>
              <w:pStyle w:val="10"/>
              <w:spacing w:before="43"/>
              <w:ind w:left="98" w:right="99"/>
              <w:jc w:val="center"/>
              <w:rPr>
                <w:sz w:val="24"/>
              </w:rPr>
            </w:pPr>
            <w:r>
              <w:rPr>
                <w:sz w:val="24"/>
              </w:rPr>
              <w:t>0%</w:t>
            </w:r>
          </w:p>
        </w:tc>
      </w:tr>
    </w:tbl>
    <w:p>
      <w:pPr>
        <w:jc w:val="center"/>
        <w:rPr>
          <w:sz w:val="24"/>
        </w:rPr>
        <w:sectPr>
          <w:pgSz w:w="11910" w:h="16840"/>
          <w:pgMar w:top="1420" w:right="1260" w:bottom="1100" w:left="1460" w:header="0" w:footer="911" w:gutter="0"/>
          <w:cols w:space="720" w:num="1"/>
        </w:sectPr>
      </w:pPr>
    </w:p>
    <w:p>
      <w:pPr>
        <w:pStyle w:val="3"/>
        <w:rPr>
          <w:sz w:val="20"/>
        </w:rPr>
      </w:pPr>
      <w:r>
        <w:pict>
          <v:shape id="_x0000_s1064" o:spid="_x0000_s1064" o:spt="202" type="#_x0000_t202" style="position:absolute;left:0pt;margin-left:74.65pt;margin-top:72pt;height:682.35pt;width:449.75pt;mso-position-horizontal-relative:page;mso-position-vertical-relative:page;z-index:25166950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1960"/>
                    <w:gridCol w:w="700"/>
                    <w:gridCol w:w="378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80" w:type="dxa"/>
                        <w:gridSpan w:val="5"/>
                      </w:tcPr>
                      <w:p>
                        <w:pPr>
                          <w:pStyle w:val="10"/>
                          <w:spacing w:before="32"/>
                          <w:ind w:left="484"/>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0" w:type="dxa"/>
                      </w:tcPr>
                      <w:p>
                        <w:pPr>
                          <w:pStyle w:val="10"/>
                          <w:spacing w:before="13"/>
                          <w:ind w:left="155" w:right="155"/>
                          <w:jc w:val="center"/>
                          <w:rPr>
                            <w:rFonts w:ascii="Microsoft JhengHei" w:eastAsia="Microsoft JhengHei"/>
                            <w:b/>
                            <w:sz w:val="28"/>
                          </w:rPr>
                        </w:pPr>
                        <w:r>
                          <w:rPr>
                            <w:rFonts w:hint="eastAsia" w:ascii="Microsoft JhengHei" w:eastAsia="Microsoft JhengHei"/>
                            <w:b/>
                            <w:sz w:val="28"/>
                          </w:rPr>
                          <w:t>序号</w:t>
                        </w:r>
                      </w:p>
                    </w:tc>
                    <w:tc>
                      <w:tcPr>
                        <w:tcW w:w="7500" w:type="dxa"/>
                        <w:gridSpan w:val="4"/>
                      </w:tcPr>
                      <w:p>
                        <w:pPr>
                          <w:pStyle w:val="10"/>
                          <w:spacing w:before="135"/>
                          <w:ind w:left="3603" w:right="3604"/>
                          <w:jc w:val="center"/>
                          <w:rPr>
                            <w:sz w:val="24"/>
                          </w:rPr>
                        </w:pPr>
                        <w:r>
                          <w:rPr>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exact"/>
                    </w:trPr>
                    <w:tc>
                      <w:tcPr>
                        <w:tcW w:w="1480" w:type="dxa"/>
                      </w:tcPr>
                      <w:p>
                        <w:pPr>
                          <w:pStyle w:val="10"/>
                          <w:spacing w:before="5"/>
                          <w:rPr>
                            <w:sz w:val="24"/>
                          </w:rPr>
                        </w:pPr>
                      </w:p>
                      <w:p>
                        <w:pPr>
                          <w:pStyle w:val="10"/>
                          <w:ind w:left="155" w:right="155"/>
                          <w:jc w:val="center"/>
                          <w:rPr>
                            <w:rFonts w:ascii="Microsoft JhengHei" w:eastAsia="Microsoft JhengHei"/>
                            <w:b/>
                            <w:sz w:val="28"/>
                          </w:rPr>
                        </w:pPr>
                        <w:r>
                          <w:rPr>
                            <w:rFonts w:hint="eastAsia" w:ascii="Microsoft JhengHei" w:eastAsia="Microsoft JhengHei"/>
                            <w:b/>
                            <w:sz w:val="28"/>
                          </w:rPr>
                          <w:t>违法行为</w:t>
                        </w:r>
                      </w:p>
                    </w:tc>
                    <w:tc>
                      <w:tcPr>
                        <w:tcW w:w="7500" w:type="dxa"/>
                        <w:gridSpan w:val="4"/>
                      </w:tcPr>
                      <w:p>
                        <w:pPr>
                          <w:pStyle w:val="10"/>
                          <w:spacing w:before="159" w:line="312" w:lineRule="exact"/>
                          <w:ind w:left="9" w:right="38"/>
                          <w:jc w:val="both"/>
                          <w:rPr>
                            <w:sz w:val="24"/>
                            <w:lang w:eastAsia="zh-CN"/>
                          </w:rPr>
                        </w:pPr>
                        <w:r>
                          <w:rPr>
                            <w:sz w:val="24"/>
                            <w:lang w:eastAsia="zh-CN"/>
                          </w:rPr>
                          <w:t>产生含挥发性有机物废气的生产和服务活动，未在密闭空间或者设备中进行，未按照规定安装、使用污染防治设施，或者未采取减少废气排放措施的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0" w:hRule="exact"/>
                    </w:trPr>
                    <w:tc>
                      <w:tcPr>
                        <w:tcW w:w="148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8"/>
                          <w:rPr>
                            <w:sz w:val="38"/>
                            <w:lang w:eastAsia="zh-CN"/>
                          </w:rPr>
                        </w:pPr>
                      </w:p>
                      <w:p>
                        <w:pPr>
                          <w:pStyle w:val="10"/>
                          <w:spacing w:before="1"/>
                          <w:ind w:left="155" w:right="155"/>
                          <w:jc w:val="center"/>
                          <w:rPr>
                            <w:rFonts w:ascii="Microsoft JhengHei" w:eastAsia="Microsoft JhengHei"/>
                            <w:b/>
                            <w:sz w:val="28"/>
                          </w:rPr>
                        </w:pPr>
                        <w:r>
                          <w:rPr>
                            <w:rFonts w:hint="eastAsia" w:ascii="Microsoft JhengHei" w:eastAsia="Microsoft JhengHei"/>
                            <w:b/>
                            <w:sz w:val="28"/>
                          </w:rPr>
                          <w:t>处罚依据</w:t>
                        </w:r>
                      </w:p>
                    </w:tc>
                    <w:tc>
                      <w:tcPr>
                        <w:tcW w:w="7500" w:type="dxa"/>
                        <w:gridSpan w:val="4"/>
                      </w:tcPr>
                      <w:p>
                        <w:pPr>
                          <w:pStyle w:val="10"/>
                          <w:spacing w:before="57" w:line="365"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第四十五条  </w:t>
                        </w:r>
                        <w:r>
                          <w:rPr>
                            <w:spacing w:val="-5"/>
                            <w:sz w:val="24"/>
                            <w:lang w:eastAsia="zh-CN"/>
                          </w:rPr>
                          <w:t>产生含挥发性有机物废气的生产和服务活动，应当在密闭空</w:t>
                        </w:r>
                      </w:p>
                      <w:p>
                        <w:pPr>
                          <w:pStyle w:val="10"/>
                          <w:spacing w:before="16" w:line="312" w:lineRule="exact"/>
                          <w:ind w:left="9" w:right="127"/>
                          <w:jc w:val="both"/>
                          <w:rPr>
                            <w:sz w:val="24"/>
                            <w:lang w:eastAsia="zh-CN"/>
                          </w:rPr>
                        </w:pPr>
                        <w:r>
                          <w:rPr>
                            <w:spacing w:val="-7"/>
                            <w:sz w:val="24"/>
                            <w:lang w:eastAsia="zh-CN"/>
                          </w:rPr>
                          <w:t>间或者设备中进行，并按照规定安装、使用污染防治设施；无法密闭的应当采取措施减少废气排放。</w:t>
                        </w:r>
                      </w:p>
                      <w:p>
                        <w:pPr>
                          <w:pStyle w:val="10"/>
                          <w:spacing w:before="204"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第一百零八条  </w:t>
                        </w:r>
                        <w:r>
                          <w:rPr>
                            <w:spacing w:val="-10"/>
                            <w:sz w:val="24"/>
                            <w:lang w:eastAsia="zh-CN"/>
                          </w:rPr>
                          <w:t>违反本法规定，有下列行为之一的，由县级以上人民政府</w:t>
                        </w:r>
                      </w:p>
                      <w:p>
                        <w:pPr>
                          <w:pStyle w:val="10"/>
                          <w:spacing w:before="16" w:line="312" w:lineRule="exact"/>
                          <w:ind w:left="9" w:right="38"/>
                          <w:jc w:val="both"/>
                          <w:rPr>
                            <w:sz w:val="24"/>
                            <w:lang w:eastAsia="zh-CN"/>
                          </w:rPr>
                        </w:pPr>
                        <w:r>
                          <w:rPr>
                            <w:sz w:val="24"/>
                            <w:lang w:eastAsia="zh-CN"/>
                          </w:rPr>
                          <w:t>生态环境主管部门责令改正，处二万元以上二十万元以下的罚款；拒不改正的，责令停产整治：</w:t>
                        </w:r>
                      </w:p>
                      <w:p>
                        <w:pPr>
                          <w:pStyle w:val="10"/>
                          <w:spacing w:line="312" w:lineRule="exact"/>
                          <w:ind w:left="9" w:right="38"/>
                          <w:jc w:val="both"/>
                          <w:rPr>
                            <w:sz w:val="24"/>
                            <w:lang w:eastAsia="zh-CN"/>
                          </w:rPr>
                        </w:pPr>
                        <w:r>
                          <w:rPr>
                            <w:sz w:val="24"/>
                            <w:lang w:eastAsia="zh-CN"/>
                          </w:rPr>
                          <w:t>（一）产生含挥发性有机物废气的生产和服务活动，未在密闭空间或者设备中进行，未按照规定安装、使用污染防治设施，或者未采取减少废气排放措施的；</w:t>
                        </w:r>
                      </w:p>
                      <w:p>
                        <w:pPr>
                          <w:pStyle w:val="10"/>
                          <w:spacing w:before="205" w:line="365" w:lineRule="exact"/>
                          <w:ind w:left="9"/>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第八十三条    </w:t>
                        </w:r>
                        <w:r>
                          <w:rPr>
                            <w:sz w:val="24"/>
                            <w:lang w:eastAsia="zh-CN"/>
                          </w:rPr>
                          <w:t>违反本条例规定，有下列行为之一的，由县级以上人民政</w:t>
                        </w:r>
                      </w:p>
                      <w:p>
                        <w:pPr>
                          <w:pStyle w:val="10"/>
                          <w:spacing w:before="16" w:line="312" w:lineRule="exact"/>
                          <w:ind w:left="9" w:right="38"/>
                          <w:jc w:val="both"/>
                          <w:rPr>
                            <w:sz w:val="24"/>
                            <w:lang w:eastAsia="zh-CN"/>
                          </w:rPr>
                        </w:pPr>
                        <w:r>
                          <w:rPr>
                            <w:sz w:val="24"/>
                            <w:lang w:eastAsia="zh-CN"/>
                          </w:rPr>
                          <w:t>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pStyle w:val="10"/>
                          <w:spacing w:line="312" w:lineRule="exact"/>
                          <w:ind w:left="9" w:right="38"/>
                          <w:jc w:val="both"/>
                          <w:rPr>
                            <w:sz w:val="24"/>
                            <w:lang w:eastAsia="zh-CN"/>
                          </w:rPr>
                        </w:pPr>
                        <w:r>
                          <w:rPr>
                            <w:sz w:val="24"/>
                            <w:lang w:eastAsia="zh-CN"/>
                          </w:rPr>
                          <w:t>（一）产生含挥发性有机物废气的生产和服务活动，未在密闭空间或者设备中进行，未按照规定安装、使用污染防治设施，或者未采取减少废气排放措施的；</w:t>
                        </w:r>
                      </w:p>
                      <w:p>
                        <w:pPr>
                          <w:pStyle w:val="10"/>
                          <w:spacing w:before="205" w:line="365" w:lineRule="exact"/>
                          <w:ind w:left="9"/>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违反本条例规定，企业事业单位和其他生产经营者有下列行</w:t>
                        </w:r>
                      </w:p>
                      <w:p>
                        <w:pPr>
                          <w:pStyle w:val="10"/>
                          <w:spacing w:before="16" w:line="312" w:lineRule="exact"/>
                          <w:ind w:left="9" w:right="38"/>
                          <w:jc w:val="both"/>
                          <w:rPr>
                            <w:sz w:val="24"/>
                            <w:lang w:eastAsia="zh-CN"/>
                          </w:rPr>
                        </w:pPr>
                        <w:r>
                          <w:rPr>
                            <w:sz w:val="24"/>
                            <w:lang w:eastAsia="zh-CN"/>
                          </w:rPr>
                          <w:t>为之一的，受到罚款处罚，被责令改正拒不改正的，依法作出处罚决定的行政主管部门可以自责令改正之日的次日起，按照原处罚数额按日连续处罚：</w:t>
                        </w:r>
                      </w:p>
                      <w:p>
                        <w:pPr>
                          <w:pStyle w:val="10"/>
                          <w:spacing w:line="312" w:lineRule="exact"/>
                          <w:ind w:left="9" w:right="38"/>
                          <w:jc w:val="both"/>
                          <w:rPr>
                            <w:sz w:val="24"/>
                            <w:lang w:eastAsia="zh-CN"/>
                          </w:rPr>
                        </w:pPr>
                        <w:r>
                          <w:rPr>
                            <w:sz w:val="24"/>
                            <w:lang w:eastAsia="zh-CN"/>
                          </w:rPr>
                          <w:t>（三）未按照国家和本省的要求建设、安装、使用防治污染设施直接排放污染物的；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40" w:type="dxa"/>
                        <w:gridSpan w:val="3"/>
                      </w:tcPr>
                      <w:p>
                        <w:pPr>
                          <w:pStyle w:val="10"/>
                          <w:spacing w:line="484" w:lineRule="exact"/>
                          <w:ind w:left="1484" w:right="1485"/>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4"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80" w:type="dxa"/>
                      </w:tcPr>
                      <w:p>
                        <w:pPr>
                          <w:pStyle w:val="10"/>
                          <w:spacing w:before="43"/>
                          <w:ind w:left="155" w:right="155"/>
                          <w:jc w:val="center"/>
                          <w:rPr>
                            <w:rFonts w:ascii="Microsoft JhengHei" w:eastAsia="Microsoft JhengHei"/>
                            <w:b/>
                            <w:sz w:val="24"/>
                          </w:rPr>
                        </w:pPr>
                        <w:r>
                          <w:rPr>
                            <w:rFonts w:hint="eastAsia" w:ascii="Microsoft JhengHei" w:eastAsia="Microsoft JhengHei"/>
                            <w:b/>
                            <w:sz w:val="24"/>
                          </w:rPr>
                          <w:t>要素</w:t>
                        </w:r>
                      </w:p>
                    </w:tc>
                    <w:tc>
                      <w:tcPr>
                        <w:tcW w:w="1960" w:type="dxa"/>
                      </w:tcPr>
                      <w:p>
                        <w:pPr>
                          <w:pStyle w:val="10"/>
                          <w:spacing w:before="66"/>
                          <w:ind w:left="535"/>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80" w:type="dxa"/>
                      </w:tcPr>
                      <w:p>
                        <w:pPr>
                          <w:pStyle w:val="10"/>
                          <w:spacing w:before="66"/>
                          <w:ind w:left="1615" w:right="1614"/>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3"/>
                          <w:rPr>
                            <w:rFonts w:ascii="Microsoft JhengHei" w:eastAsia="Microsoft JhengHei"/>
                            <w:b/>
                          </w:rPr>
                        </w:pPr>
                        <w:r>
                          <w:rPr>
                            <w:rFonts w:hint="eastAsia" w:ascii="Microsoft JhengHei" w:eastAsia="Microsoft JhengHei"/>
                            <w:b/>
                          </w:rPr>
                          <w:t>百分值</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20"/>
        </w:rPr>
      </w:pPr>
    </w:p>
    <w:p>
      <w:pPr>
        <w:spacing w:before="26"/>
        <w:ind w:right="101"/>
        <w:jc w:val="right"/>
        <w:rPr>
          <w:sz w:val="24"/>
        </w:rPr>
      </w:pPr>
      <w:r>
        <w:rPr>
          <w:sz w:val="24"/>
        </w:rPr>
        <w:t>，</w:t>
      </w:r>
    </w:p>
    <w:p>
      <w:pPr>
        <w:jc w:val="right"/>
        <w:rPr>
          <w:sz w:val="24"/>
        </w:rPr>
        <w:sectPr>
          <w:footerReference r:id="rId7" w:type="default"/>
          <w:pgSz w:w="11910" w:h="16840"/>
          <w:pgMar w:top="1420" w:right="1220" w:bottom="1100" w:left="1380" w:header="0" w:footer="911" w:gutter="0"/>
          <w:pgNumType w:start="4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1960"/>
        <w:gridCol w:w="700"/>
        <w:gridCol w:w="378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6"/>
            </w:pPr>
          </w:p>
          <w:p>
            <w:pPr>
              <w:pStyle w:val="10"/>
              <w:spacing w:line="180" w:lineRule="auto"/>
              <w:ind w:left="494" w:right="116" w:hanging="360"/>
              <w:rPr>
                <w:rFonts w:ascii="Microsoft JhengHei" w:eastAsia="Microsoft JhengHei"/>
                <w:b/>
                <w:sz w:val="24"/>
              </w:rPr>
            </w:pPr>
            <w:r>
              <w:rPr>
                <w:rFonts w:hint="eastAsia" w:ascii="Microsoft JhengHei" w:eastAsia="Microsoft JhengHei"/>
                <w:b/>
                <w:sz w:val="24"/>
              </w:rPr>
              <w:t>对环境影响程度</w:t>
            </w:r>
          </w:p>
        </w:tc>
        <w:tc>
          <w:tcPr>
            <w:tcW w:w="196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5"/>
              <w:rPr>
                <w:sz w:val="33"/>
              </w:rPr>
            </w:pPr>
          </w:p>
          <w:p>
            <w:pPr>
              <w:pStyle w:val="10"/>
              <w:ind w:left="254"/>
              <w:rPr>
                <w:sz w:val="24"/>
              </w:rPr>
            </w:pPr>
            <w:r>
              <w:rPr>
                <w:sz w:val="24"/>
              </w:rPr>
              <w:t>违法行为类型</w:t>
            </w:r>
          </w:p>
        </w:tc>
        <w:tc>
          <w:tcPr>
            <w:tcW w:w="70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5"/>
              <w:rPr>
                <w:sz w:val="33"/>
              </w:rPr>
            </w:pPr>
          </w:p>
          <w:p>
            <w:pPr>
              <w:pStyle w:val="10"/>
              <w:ind w:left="164"/>
              <w:rPr>
                <w:sz w:val="24"/>
              </w:rPr>
            </w:pPr>
            <w:r>
              <w:rPr>
                <w:sz w:val="24"/>
              </w:rPr>
              <w:t>40%</w:t>
            </w:r>
          </w:p>
        </w:tc>
        <w:tc>
          <w:tcPr>
            <w:tcW w:w="3780" w:type="dxa"/>
          </w:tcPr>
          <w:p>
            <w:pPr>
              <w:pStyle w:val="10"/>
              <w:spacing w:line="276" w:lineRule="exact"/>
              <w:ind w:left="102"/>
              <w:rPr>
                <w:sz w:val="24"/>
                <w:lang w:eastAsia="zh-CN"/>
              </w:rPr>
            </w:pPr>
            <w:r>
              <w:rPr>
                <w:sz w:val="24"/>
                <w:lang w:eastAsia="zh-CN"/>
              </w:rPr>
              <w:t>已在密闭空间或者设备中进行，以</w:t>
            </w:r>
          </w:p>
          <w:p>
            <w:pPr>
              <w:pStyle w:val="10"/>
              <w:spacing w:before="29" w:line="312" w:lineRule="exact"/>
              <w:ind w:left="102"/>
              <w:rPr>
                <w:sz w:val="24"/>
                <w:lang w:eastAsia="zh-CN"/>
              </w:rPr>
            </w:pPr>
            <w:r>
              <w:rPr>
                <w:sz w:val="24"/>
                <w:lang w:eastAsia="zh-CN"/>
              </w:rPr>
              <w:t>及已采取减少废气排放措施，但污染防治设施不能达到治理效果的</w:t>
            </w:r>
          </w:p>
        </w:tc>
        <w:tc>
          <w:tcPr>
            <w:tcW w:w="1060" w:type="dxa"/>
          </w:tcPr>
          <w:p>
            <w:pPr>
              <w:pStyle w:val="10"/>
              <w:rPr>
                <w:sz w:val="21"/>
                <w:lang w:eastAsia="zh-CN"/>
              </w:rPr>
            </w:pPr>
          </w:p>
          <w:p>
            <w:pPr>
              <w:pStyle w:val="10"/>
              <w:ind w:left="16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276" w:lineRule="exact"/>
              <w:ind w:left="102"/>
              <w:rPr>
                <w:sz w:val="24"/>
                <w:lang w:eastAsia="zh-CN"/>
              </w:rPr>
            </w:pPr>
            <w:r>
              <w:rPr>
                <w:sz w:val="24"/>
                <w:lang w:eastAsia="zh-CN"/>
              </w:rPr>
              <w:t>已按照规定安装、使用污染防治设</w:t>
            </w:r>
          </w:p>
          <w:p>
            <w:pPr>
              <w:pStyle w:val="10"/>
              <w:spacing w:before="29" w:line="312" w:lineRule="exact"/>
              <w:ind w:left="102"/>
              <w:rPr>
                <w:sz w:val="24"/>
                <w:lang w:eastAsia="zh-CN"/>
              </w:rPr>
            </w:pPr>
            <w:r>
              <w:rPr>
                <w:sz w:val="24"/>
                <w:lang w:eastAsia="zh-CN"/>
              </w:rPr>
              <w:t>施，未在密闭空间或者设备中进行或者未采取减少废气排放措施的</w:t>
            </w:r>
          </w:p>
        </w:tc>
        <w:tc>
          <w:tcPr>
            <w:tcW w:w="1060" w:type="dxa"/>
          </w:tcPr>
          <w:p>
            <w:pPr>
              <w:pStyle w:val="10"/>
              <w:spacing w:before="12"/>
              <w:rPr>
                <w:sz w:val="20"/>
                <w:lang w:eastAsia="zh-CN"/>
              </w:rPr>
            </w:pPr>
          </w:p>
          <w:p>
            <w:pPr>
              <w:pStyle w:val="10"/>
              <w:spacing w:before="1"/>
              <w:ind w:left="105"/>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275" w:lineRule="exact"/>
              <w:ind w:left="102"/>
              <w:rPr>
                <w:sz w:val="24"/>
                <w:lang w:eastAsia="zh-CN"/>
              </w:rPr>
            </w:pPr>
            <w:r>
              <w:rPr>
                <w:sz w:val="24"/>
                <w:lang w:eastAsia="zh-CN"/>
              </w:rPr>
              <w:t>已在密闭空间或者设备中进行，但</w:t>
            </w:r>
          </w:p>
          <w:p>
            <w:pPr>
              <w:pStyle w:val="10"/>
              <w:spacing w:before="29" w:line="312" w:lineRule="exact"/>
              <w:ind w:left="102"/>
              <w:rPr>
                <w:sz w:val="24"/>
                <w:lang w:eastAsia="zh-CN"/>
              </w:rPr>
            </w:pPr>
            <w:r>
              <w:rPr>
                <w:sz w:val="24"/>
                <w:lang w:eastAsia="zh-CN"/>
              </w:rPr>
              <w:t>未按照规定安装、使用污染防治设施的</w:t>
            </w:r>
          </w:p>
        </w:tc>
        <w:tc>
          <w:tcPr>
            <w:tcW w:w="1060" w:type="dxa"/>
          </w:tcPr>
          <w:p>
            <w:pPr>
              <w:pStyle w:val="10"/>
              <w:spacing w:before="12"/>
              <w:rPr>
                <w:sz w:val="20"/>
                <w:lang w:eastAsia="zh-CN"/>
              </w:rPr>
            </w:pPr>
          </w:p>
          <w:p>
            <w:pPr>
              <w:pStyle w:val="10"/>
              <w:ind w:left="105"/>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275" w:lineRule="exact"/>
              <w:ind w:left="102"/>
              <w:rPr>
                <w:sz w:val="24"/>
                <w:lang w:eastAsia="zh-CN"/>
              </w:rPr>
            </w:pPr>
            <w:r>
              <w:rPr>
                <w:sz w:val="24"/>
                <w:lang w:eastAsia="zh-CN"/>
              </w:rPr>
              <w:t>未在密闭空间或者设备中进行且</w:t>
            </w:r>
          </w:p>
          <w:p>
            <w:pPr>
              <w:pStyle w:val="10"/>
              <w:spacing w:before="29" w:line="312" w:lineRule="exact"/>
              <w:ind w:left="102"/>
              <w:rPr>
                <w:sz w:val="24"/>
                <w:lang w:eastAsia="zh-CN"/>
              </w:rPr>
            </w:pPr>
            <w:r>
              <w:rPr>
                <w:sz w:val="24"/>
                <w:lang w:eastAsia="zh-CN"/>
              </w:rPr>
              <w:t>未按照规定安装、使用污染防治设施的</w:t>
            </w:r>
          </w:p>
        </w:tc>
        <w:tc>
          <w:tcPr>
            <w:tcW w:w="1060" w:type="dxa"/>
          </w:tcPr>
          <w:p>
            <w:pPr>
              <w:pStyle w:val="10"/>
              <w:spacing w:before="12"/>
              <w:rPr>
                <w:sz w:val="20"/>
                <w:lang w:eastAsia="zh-CN"/>
              </w:rPr>
            </w:pPr>
          </w:p>
          <w:p>
            <w:pPr>
              <w:pStyle w:val="10"/>
              <w:ind w:left="105"/>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restart"/>
          </w:tcPr>
          <w:p>
            <w:pPr>
              <w:pStyle w:val="10"/>
              <w:spacing w:before="3"/>
              <w:rPr>
                <w:sz w:val="28"/>
              </w:rPr>
            </w:pPr>
          </w:p>
          <w:p>
            <w:pPr>
              <w:pStyle w:val="10"/>
              <w:ind w:left="254"/>
              <w:rPr>
                <w:rFonts w:ascii="Microsoft JhengHei" w:eastAsia="Microsoft JhengHei"/>
                <w:b/>
                <w:sz w:val="24"/>
              </w:rPr>
            </w:pPr>
            <w:r>
              <w:rPr>
                <w:rFonts w:hint="eastAsia" w:ascii="Microsoft JhengHei" w:eastAsia="Microsoft JhengHei"/>
                <w:b/>
                <w:sz w:val="24"/>
              </w:rPr>
              <w:t>违法频次</w:t>
            </w:r>
          </w:p>
        </w:tc>
        <w:tc>
          <w:tcPr>
            <w:tcW w:w="1960" w:type="dxa"/>
            <w:vMerge w:val="restart"/>
          </w:tcPr>
          <w:p>
            <w:pPr>
              <w:pStyle w:val="10"/>
            </w:pPr>
          </w:p>
          <w:p>
            <w:pPr>
              <w:pStyle w:val="10"/>
              <w:spacing w:before="174"/>
              <w:ind w:left="204"/>
            </w:pPr>
            <w:r>
              <w:t>一年内违法次数</w:t>
            </w:r>
          </w:p>
        </w:tc>
        <w:tc>
          <w:tcPr>
            <w:tcW w:w="700" w:type="dxa"/>
            <w:vMerge w:val="restart"/>
          </w:tcPr>
          <w:p>
            <w:pPr>
              <w:pStyle w:val="10"/>
            </w:pPr>
          </w:p>
          <w:p>
            <w:pPr>
              <w:pStyle w:val="10"/>
              <w:spacing w:before="174"/>
              <w:ind w:left="181"/>
            </w:pPr>
            <w:r>
              <w:t>20%</w:t>
            </w:r>
          </w:p>
        </w:tc>
        <w:tc>
          <w:tcPr>
            <w:tcW w:w="3780" w:type="dxa"/>
          </w:tcPr>
          <w:p>
            <w:pPr>
              <w:pStyle w:val="10"/>
              <w:spacing w:line="278" w:lineRule="exact"/>
              <w:ind w:left="102"/>
              <w:rPr>
                <w:sz w:val="24"/>
              </w:rPr>
            </w:pPr>
            <w:r>
              <w:rPr>
                <w:sz w:val="24"/>
              </w:rPr>
              <w:t>首次实施违法行为的</w:t>
            </w:r>
          </w:p>
        </w:tc>
        <w:tc>
          <w:tcPr>
            <w:tcW w:w="1060" w:type="dxa"/>
          </w:tcPr>
          <w:p>
            <w:pPr>
              <w:pStyle w:val="10"/>
              <w:spacing w:line="268" w:lineRule="exact"/>
              <w:ind w:left="72"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278" w:lineRule="exact"/>
              <w:ind w:left="102"/>
              <w:rPr>
                <w:sz w:val="24"/>
              </w:rPr>
            </w:pPr>
            <w:r>
              <w:rPr>
                <w:sz w:val="24"/>
              </w:rPr>
              <w:t>再次实施违法行为的</w:t>
            </w:r>
          </w:p>
        </w:tc>
        <w:tc>
          <w:tcPr>
            <w:tcW w:w="1060" w:type="dxa"/>
          </w:tcPr>
          <w:p>
            <w:pPr>
              <w:pStyle w:val="10"/>
              <w:spacing w:line="268" w:lineRule="exact"/>
              <w:ind w:left="72"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277" w:lineRule="exact"/>
              <w:ind w:left="102"/>
              <w:rPr>
                <w:sz w:val="24"/>
                <w:lang w:eastAsia="zh-CN"/>
              </w:rPr>
            </w:pPr>
            <w:r>
              <w:rPr>
                <w:sz w:val="24"/>
                <w:lang w:eastAsia="zh-CN"/>
              </w:rPr>
              <w:t>第三次实施违法行为的</w:t>
            </w:r>
          </w:p>
        </w:tc>
        <w:tc>
          <w:tcPr>
            <w:tcW w:w="1060" w:type="dxa"/>
          </w:tcPr>
          <w:p>
            <w:pPr>
              <w:pStyle w:val="10"/>
              <w:spacing w:line="267" w:lineRule="exact"/>
              <w:ind w:left="72"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277" w:lineRule="exact"/>
              <w:ind w:left="102"/>
              <w:rPr>
                <w:sz w:val="24"/>
                <w:lang w:eastAsia="zh-CN"/>
              </w:rPr>
            </w:pPr>
            <w:r>
              <w:rPr>
                <w:sz w:val="24"/>
                <w:lang w:eastAsia="zh-CN"/>
              </w:rPr>
              <w:t>三次以上实施违法行为的</w:t>
            </w:r>
          </w:p>
        </w:tc>
        <w:tc>
          <w:tcPr>
            <w:tcW w:w="1060" w:type="dxa"/>
          </w:tcPr>
          <w:p>
            <w:pPr>
              <w:pStyle w:val="10"/>
              <w:spacing w:line="267" w:lineRule="exact"/>
              <w:ind w:left="72"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80" w:type="dxa"/>
            <w:vMerge w:val="restart"/>
          </w:tcPr>
          <w:p>
            <w:pPr>
              <w:pStyle w:val="10"/>
              <w:rPr>
                <w:sz w:val="25"/>
              </w:rPr>
            </w:pPr>
          </w:p>
          <w:p>
            <w:pPr>
              <w:pStyle w:val="10"/>
              <w:ind w:left="254"/>
              <w:rPr>
                <w:rFonts w:ascii="Microsoft JhengHei" w:eastAsia="Microsoft JhengHei"/>
                <w:b/>
                <w:sz w:val="24"/>
              </w:rPr>
            </w:pPr>
            <w:r>
              <w:rPr>
                <w:rFonts w:hint="eastAsia" w:ascii="Microsoft JhengHei" w:eastAsia="Microsoft JhengHei"/>
                <w:b/>
                <w:sz w:val="24"/>
              </w:rPr>
              <w:t>整改情况</w:t>
            </w:r>
          </w:p>
        </w:tc>
        <w:tc>
          <w:tcPr>
            <w:tcW w:w="1960" w:type="dxa"/>
            <w:vMerge w:val="restart"/>
          </w:tcPr>
          <w:p>
            <w:pPr>
              <w:pStyle w:val="10"/>
              <w:spacing w:before="11"/>
              <w:rPr>
                <w:sz w:val="30"/>
              </w:rPr>
            </w:pPr>
          </w:p>
          <w:p>
            <w:pPr>
              <w:pStyle w:val="10"/>
              <w:ind w:left="223"/>
              <w:rPr>
                <w:sz w:val="24"/>
              </w:rPr>
            </w:pPr>
            <w:r>
              <w:rPr>
                <w:sz w:val="24"/>
              </w:rPr>
              <w:t>是否完成整改</w:t>
            </w:r>
          </w:p>
        </w:tc>
        <w:tc>
          <w:tcPr>
            <w:tcW w:w="700" w:type="dxa"/>
            <w:vMerge w:val="restart"/>
          </w:tcPr>
          <w:p>
            <w:pPr>
              <w:pStyle w:val="10"/>
              <w:spacing w:before="11"/>
              <w:rPr>
                <w:sz w:val="30"/>
              </w:rPr>
            </w:pPr>
          </w:p>
          <w:p>
            <w:pPr>
              <w:pStyle w:val="10"/>
              <w:ind w:left="164"/>
              <w:rPr>
                <w:sz w:val="24"/>
              </w:rPr>
            </w:pPr>
            <w:r>
              <w:rPr>
                <w:sz w:val="24"/>
              </w:rPr>
              <w:t>10%</w:t>
            </w:r>
          </w:p>
        </w:tc>
        <w:tc>
          <w:tcPr>
            <w:tcW w:w="3780" w:type="dxa"/>
          </w:tcPr>
          <w:p>
            <w:pPr>
              <w:pStyle w:val="10"/>
              <w:spacing w:before="3"/>
              <w:ind w:left="102"/>
              <w:rPr>
                <w:sz w:val="24"/>
                <w:lang w:eastAsia="zh-CN"/>
              </w:rPr>
            </w:pPr>
            <w:r>
              <w:rPr>
                <w:sz w:val="24"/>
                <w:lang w:eastAsia="zh-CN"/>
              </w:rPr>
              <w:t>全面整改并停止违法行为的</w:t>
            </w:r>
          </w:p>
        </w:tc>
        <w:tc>
          <w:tcPr>
            <w:tcW w:w="1060" w:type="dxa"/>
          </w:tcPr>
          <w:p>
            <w:pPr>
              <w:pStyle w:val="10"/>
              <w:spacing w:before="3"/>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311" w:lineRule="exact"/>
              <w:ind w:left="102"/>
              <w:rPr>
                <w:sz w:val="24"/>
                <w:lang w:eastAsia="zh-CN"/>
              </w:rPr>
            </w:pPr>
            <w:r>
              <w:rPr>
                <w:sz w:val="24"/>
                <w:lang w:eastAsia="zh-CN"/>
              </w:rPr>
              <w:t>正在整改但违法行为未完全消除的</w:t>
            </w:r>
          </w:p>
        </w:tc>
        <w:tc>
          <w:tcPr>
            <w:tcW w:w="1060" w:type="dxa"/>
          </w:tcPr>
          <w:p>
            <w:pPr>
              <w:pStyle w:val="10"/>
              <w:spacing w:line="311" w:lineRule="exact"/>
              <w:ind w:left="22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before="8"/>
              <w:ind w:left="102"/>
              <w:rPr>
                <w:sz w:val="24"/>
                <w:lang w:eastAsia="zh-CN"/>
              </w:rPr>
            </w:pPr>
            <w:r>
              <w:rPr>
                <w:sz w:val="24"/>
                <w:lang w:eastAsia="zh-CN"/>
              </w:rPr>
              <w:t>复查时未采取整改措施的</w:t>
            </w:r>
          </w:p>
        </w:tc>
        <w:tc>
          <w:tcPr>
            <w:tcW w:w="1060" w:type="dxa"/>
          </w:tcPr>
          <w:p>
            <w:pPr>
              <w:pStyle w:val="10"/>
              <w:spacing w:before="8"/>
              <w:ind w:left="165"/>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80" w:type="dxa"/>
            <w:vMerge w:val="restart"/>
          </w:tcPr>
          <w:p>
            <w:pPr>
              <w:pStyle w:val="10"/>
              <w:spacing w:before="46" w:line="180" w:lineRule="auto"/>
              <w:ind w:left="254" w:right="236"/>
              <w:rPr>
                <w:rFonts w:ascii="Microsoft JhengHei" w:eastAsia="Microsoft JhengHei"/>
                <w:b/>
                <w:sz w:val="24"/>
              </w:rPr>
            </w:pPr>
            <w:r>
              <w:rPr>
                <w:rFonts w:hint="eastAsia" w:ascii="Microsoft JhengHei" w:eastAsia="Microsoft JhengHei"/>
                <w:b/>
                <w:sz w:val="24"/>
              </w:rPr>
              <w:t>配合调查取证情况</w:t>
            </w:r>
          </w:p>
        </w:tc>
        <w:tc>
          <w:tcPr>
            <w:tcW w:w="1960" w:type="dxa"/>
            <w:vMerge w:val="restart"/>
          </w:tcPr>
          <w:p>
            <w:pPr>
              <w:pStyle w:val="10"/>
              <w:spacing w:before="63" w:line="312" w:lineRule="exact"/>
              <w:ind w:left="734" w:right="236" w:hanging="480"/>
              <w:rPr>
                <w:sz w:val="24"/>
              </w:rPr>
            </w:pPr>
            <w:r>
              <w:rPr>
                <w:sz w:val="24"/>
              </w:rPr>
              <w:t>是否配合执法检查</w:t>
            </w:r>
          </w:p>
        </w:tc>
        <w:tc>
          <w:tcPr>
            <w:tcW w:w="700" w:type="dxa"/>
            <w:vMerge w:val="restart"/>
          </w:tcPr>
          <w:p>
            <w:pPr>
              <w:pStyle w:val="10"/>
              <w:spacing w:before="189"/>
              <w:ind w:left="221"/>
              <w:rPr>
                <w:sz w:val="24"/>
              </w:rPr>
            </w:pPr>
            <w:r>
              <w:rPr>
                <w:sz w:val="24"/>
              </w:rPr>
              <w:t>10%</w:t>
            </w:r>
          </w:p>
        </w:tc>
        <w:tc>
          <w:tcPr>
            <w:tcW w:w="3780" w:type="dxa"/>
          </w:tcPr>
          <w:p>
            <w:pPr>
              <w:pStyle w:val="10"/>
              <w:spacing w:before="2"/>
              <w:ind w:left="102"/>
              <w:rPr>
                <w:sz w:val="24"/>
              </w:rPr>
            </w:pPr>
            <w:r>
              <w:rPr>
                <w:sz w:val="24"/>
              </w:rPr>
              <w:t>不配合检查的</w:t>
            </w:r>
          </w:p>
        </w:tc>
        <w:tc>
          <w:tcPr>
            <w:tcW w:w="1060" w:type="dxa"/>
          </w:tcPr>
          <w:p>
            <w:pPr>
              <w:pStyle w:val="10"/>
              <w:spacing w:before="2"/>
              <w:ind w:left="16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line="303" w:lineRule="exact"/>
              <w:ind w:left="102"/>
              <w:rPr>
                <w:sz w:val="24"/>
              </w:rPr>
            </w:pPr>
            <w:r>
              <w:rPr>
                <w:sz w:val="24"/>
              </w:rPr>
              <w:t>配合检查的</w:t>
            </w:r>
          </w:p>
        </w:tc>
        <w:tc>
          <w:tcPr>
            <w:tcW w:w="1060" w:type="dxa"/>
          </w:tcPr>
          <w:p>
            <w:pPr>
              <w:pStyle w:val="10"/>
              <w:spacing w:line="303" w:lineRule="exact"/>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480" w:type="dxa"/>
            <w:vMerge w:val="restart"/>
          </w:tcPr>
          <w:p>
            <w:pPr>
              <w:pStyle w:val="10"/>
              <w:spacing w:line="251" w:lineRule="exact"/>
              <w:ind w:left="134"/>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4" w:right="116"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60" w:type="dxa"/>
            <w:vMerge w:val="restart"/>
          </w:tcPr>
          <w:p>
            <w:pPr>
              <w:pStyle w:val="10"/>
              <w:spacing w:before="149" w:line="312" w:lineRule="exact"/>
              <w:ind w:left="254" w:right="116" w:hanging="120"/>
              <w:rPr>
                <w:sz w:val="24"/>
                <w:lang w:eastAsia="zh-CN"/>
              </w:rPr>
            </w:pPr>
            <w:r>
              <w:rPr>
                <w:sz w:val="24"/>
                <w:lang w:eastAsia="zh-CN"/>
              </w:rPr>
              <w:t>是否造成社会影响或生态破坏</w:t>
            </w:r>
          </w:p>
        </w:tc>
        <w:tc>
          <w:tcPr>
            <w:tcW w:w="700" w:type="dxa"/>
            <w:vMerge w:val="restart"/>
          </w:tcPr>
          <w:p>
            <w:pPr>
              <w:pStyle w:val="10"/>
              <w:spacing w:before="12"/>
              <w:rPr>
                <w:sz w:val="20"/>
                <w:lang w:eastAsia="zh-CN"/>
              </w:rPr>
            </w:pPr>
          </w:p>
          <w:p>
            <w:pPr>
              <w:pStyle w:val="10"/>
              <w:ind w:left="164"/>
              <w:rPr>
                <w:sz w:val="24"/>
              </w:rPr>
            </w:pPr>
            <w:r>
              <w:rPr>
                <w:sz w:val="24"/>
              </w:rPr>
              <w:t>20%</w:t>
            </w:r>
          </w:p>
        </w:tc>
        <w:tc>
          <w:tcPr>
            <w:tcW w:w="3780" w:type="dxa"/>
          </w:tcPr>
          <w:p>
            <w:pPr>
              <w:pStyle w:val="10"/>
              <w:spacing w:before="29"/>
              <w:ind w:left="102"/>
              <w:rPr>
                <w:sz w:val="24"/>
                <w:lang w:eastAsia="zh-CN"/>
              </w:rPr>
            </w:pPr>
            <w:r>
              <w:rPr>
                <w:sz w:val="24"/>
                <w:lang w:eastAsia="zh-CN"/>
              </w:rPr>
              <w:t>造成社会影响或生态破坏的</w:t>
            </w:r>
          </w:p>
        </w:tc>
        <w:tc>
          <w:tcPr>
            <w:tcW w:w="1060" w:type="dxa"/>
          </w:tcPr>
          <w:p>
            <w:pPr>
              <w:pStyle w:val="10"/>
              <w:spacing w:before="29"/>
              <w:ind w:left="222"/>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1480" w:type="dxa"/>
            <w:vMerge w:val="continue"/>
          </w:tcPr>
          <w:p/>
        </w:tc>
        <w:tc>
          <w:tcPr>
            <w:tcW w:w="1960" w:type="dxa"/>
            <w:vMerge w:val="continue"/>
          </w:tcPr>
          <w:p/>
        </w:tc>
        <w:tc>
          <w:tcPr>
            <w:tcW w:w="700" w:type="dxa"/>
            <w:vMerge w:val="continue"/>
          </w:tcPr>
          <w:p/>
        </w:tc>
        <w:tc>
          <w:tcPr>
            <w:tcW w:w="3780" w:type="dxa"/>
          </w:tcPr>
          <w:p>
            <w:pPr>
              <w:pStyle w:val="10"/>
              <w:spacing w:before="45"/>
              <w:ind w:left="102"/>
              <w:rPr>
                <w:sz w:val="24"/>
                <w:lang w:eastAsia="zh-CN"/>
              </w:rPr>
            </w:pPr>
            <w:r>
              <w:rPr>
                <w:sz w:val="24"/>
                <w:lang w:eastAsia="zh-CN"/>
              </w:rPr>
              <w:t>未造成社会影响与生态破坏的</w:t>
            </w:r>
          </w:p>
        </w:tc>
        <w:tc>
          <w:tcPr>
            <w:tcW w:w="1060" w:type="dxa"/>
          </w:tcPr>
          <w:p>
            <w:pPr>
              <w:pStyle w:val="10"/>
              <w:spacing w:before="45"/>
              <w:ind w:left="72" w:right="72"/>
              <w:jc w:val="center"/>
              <w:rPr>
                <w:sz w:val="24"/>
              </w:rPr>
            </w:pPr>
            <w:r>
              <w:rPr>
                <w:sz w:val="24"/>
              </w:rPr>
              <w:t>0%</w:t>
            </w:r>
          </w:p>
        </w:tc>
      </w:tr>
    </w:tbl>
    <w:p>
      <w:pPr>
        <w:jc w:val="center"/>
        <w:rPr>
          <w:sz w:val="24"/>
        </w:rPr>
        <w:sectPr>
          <w:pgSz w:w="11910" w:h="16840"/>
          <w:pgMar w:top="1420" w:right="1300" w:bottom="1100" w:left="138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1937"/>
        <w:gridCol w:w="663"/>
        <w:gridCol w:w="387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60" w:type="dxa"/>
            <w:gridSpan w:val="5"/>
          </w:tcPr>
          <w:p>
            <w:pPr>
              <w:pStyle w:val="10"/>
              <w:spacing w:before="32"/>
              <w:ind w:left="47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30" w:type="dxa"/>
          </w:tcPr>
          <w:p>
            <w:pPr>
              <w:pStyle w:val="10"/>
              <w:spacing w:before="13"/>
              <w:ind w:left="88" w:right="87"/>
              <w:jc w:val="center"/>
              <w:rPr>
                <w:rFonts w:ascii="Microsoft JhengHei" w:eastAsia="Microsoft JhengHei"/>
                <w:b/>
                <w:sz w:val="28"/>
              </w:rPr>
            </w:pPr>
            <w:r>
              <w:rPr>
                <w:rFonts w:hint="eastAsia" w:ascii="Microsoft JhengHei" w:eastAsia="Microsoft JhengHei"/>
                <w:b/>
                <w:sz w:val="28"/>
              </w:rPr>
              <w:t>序号</w:t>
            </w:r>
          </w:p>
        </w:tc>
        <w:tc>
          <w:tcPr>
            <w:tcW w:w="7530" w:type="dxa"/>
            <w:gridSpan w:val="4"/>
          </w:tcPr>
          <w:p>
            <w:pPr>
              <w:pStyle w:val="10"/>
              <w:spacing w:before="135"/>
              <w:ind w:left="3559" w:right="3560"/>
              <w:jc w:val="center"/>
              <w:rPr>
                <w:sz w:val="24"/>
              </w:rPr>
            </w:pPr>
            <w:r>
              <w:rPr>
                <w:sz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30" w:type="dxa"/>
          </w:tcPr>
          <w:p>
            <w:pPr>
              <w:pStyle w:val="10"/>
              <w:spacing w:before="14"/>
              <w:ind w:left="88" w:right="87"/>
              <w:jc w:val="center"/>
              <w:rPr>
                <w:rFonts w:ascii="Microsoft JhengHei" w:eastAsia="Microsoft JhengHei"/>
                <w:b/>
                <w:sz w:val="28"/>
              </w:rPr>
            </w:pPr>
            <w:r>
              <w:rPr>
                <w:rFonts w:hint="eastAsia" w:ascii="Microsoft JhengHei" w:eastAsia="Microsoft JhengHei"/>
                <w:b/>
                <w:sz w:val="28"/>
              </w:rPr>
              <w:t>违法行为</w:t>
            </w:r>
          </w:p>
        </w:tc>
        <w:tc>
          <w:tcPr>
            <w:tcW w:w="7530" w:type="dxa"/>
            <w:gridSpan w:val="4"/>
          </w:tcPr>
          <w:p>
            <w:pPr>
              <w:pStyle w:val="10"/>
              <w:spacing w:before="133"/>
              <w:ind w:left="10"/>
              <w:rPr>
                <w:sz w:val="24"/>
                <w:lang w:eastAsia="zh-CN"/>
              </w:rPr>
            </w:pPr>
            <w:r>
              <w:rPr>
                <w:sz w:val="24"/>
                <w:lang w:eastAsia="zh-CN"/>
              </w:rPr>
              <w:t>工业涂装企业未使用低挥发性有机物含量涂料或者未建立、保存台账的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0" w:hRule="exact"/>
        </w:trPr>
        <w:tc>
          <w:tcPr>
            <w:tcW w:w="143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4"/>
              <w:rPr>
                <w:sz w:val="32"/>
                <w:lang w:eastAsia="zh-CN"/>
              </w:rPr>
            </w:pPr>
          </w:p>
          <w:p>
            <w:pPr>
              <w:pStyle w:val="10"/>
              <w:ind w:left="88" w:right="87"/>
              <w:jc w:val="center"/>
              <w:rPr>
                <w:rFonts w:ascii="Microsoft JhengHei" w:eastAsia="Microsoft JhengHei"/>
                <w:b/>
                <w:sz w:val="28"/>
              </w:rPr>
            </w:pPr>
            <w:r>
              <w:rPr>
                <w:rFonts w:hint="eastAsia" w:ascii="Microsoft JhengHei" w:eastAsia="Microsoft JhengHei"/>
                <w:b/>
                <w:sz w:val="28"/>
              </w:rPr>
              <w:t>处罚依据</w:t>
            </w:r>
          </w:p>
        </w:tc>
        <w:tc>
          <w:tcPr>
            <w:tcW w:w="7530" w:type="dxa"/>
            <w:gridSpan w:val="4"/>
          </w:tcPr>
          <w:p>
            <w:pPr>
              <w:pStyle w:val="10"/>
              <w:spacing w:line="258" w:lineRule="exact"/>
              <w:ind w:left="10"/>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38" w:lineRule="exact"/>
              <w:ind w:left="10"/>
              <w:jc w:val="both"/>
              <w:rPr>
                <w:sz w:val="24"/>
                <w:lang w:eastAsia="zh-CN"/>
              </w:rPr>
            </w:pPr>
            <w:r>
              <w:rPr>
                <w:rFonts w:hint="eastAsia" w:ascii="Microsoft JhengHei" w:eastAsia="Microsoft JhengHei"/>
                <w:b/>
                <w:sz w:val="24"/>
                <w:lang w:eastAsia="zh-CN"/>
              </w:rPr>
              <w:t xml:space="preserve">第四十六条  </w:t>
            </w:r>
            <w:r>
              <w:rPr>
                <w:spacing w:val="-3"/>
                <w:sz w:val="24"/>
                <w:lang w:eastAsia="zh-CN"/>
              </w:rPr>
              <w:t>工业涂装企业应当使用低挥发性有机物含量的涂料，并建立</w:t>
            </w:r>
          </w:p>
          <w:p>
            <w:pPr>
              <w:pStyle w:val="10"/>
              <w:spacing w:before="19" w:line="300" w:lineRule="exact"/>
              <w:ind w:left="10" w:right="68"/>
              <w:jc w:val="both"/>
              <w:rPr>
                <w:sz w:val="24"/>
                <w:lang w:eastAsia="zh-CN"/>
              </w:rPr>
            </w:pPr>
            <w:r>
              <w:rPr>
                <w:sz w:val="24"/>
                <w:lang w:eastAsia="zh-CN"/>
              </w:rPr>
              <w:t>台账，记录生产原料、辅料的使用量、废弃量、去向以及挥发性有机物含量。台账保存期限不得少于三年。</w:t>
            </w:r>
          </w:p>
          <w:p>
            <w:pPr>
              <w:pStyle w:val="10"/>
              <w:spacing w:before="103" w:line="359" w:lineRule="exact"/>
              <w:ind w:left="10"/>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38" w:lineRule="exact"/>
              <w:ind w:left="10"/>
              <w:jc w:val="both"/>
              <w:rPr>
                <w:sz w:val="24"/>
                <w:lang w:eastAsia="zh-CN"/>
              </w:rPr>
            </w:pPr>
            <w:r>
              <w:rPr>
                <w:rFonts w:hint="eastAsia" w:ascii="Microsoft JhengHei" w:eastAsia="Microsoft JhengHei"/>
                <w:b/>
                <w:sz w:val="24"/>
                <w:lang w:eastAsia="zh-CN"/>
              </w:rPr>
              <w:t xml:space="preserve">第一百零八条  </w:t>
            </w:r>
            <w:r>
              <w:rPr>
                <w:spacing w:val="-7"/>
                <w:sz w:val="24"/>
                <w:lang w:eastAsia="zh-CN"/>
              </w:rPr>
              <w:t>违反本法规定，有下列行为之一的，由县级以上人民政府</w:t>
            </w:r>
          </w:p>
          <w:p>
            <w:pPr>
              <w:pStyle w:val="10"/>
              <w:spacing w:before="20" w:line="300" w:lineRule="exact"/>
              <w:ind w:left="10" w:right="68"/>
              <w:jc w:val="both"/>
              <w:rPr>
                <w:sz w:val="24"/>
                <w:lang w:eastAsia="zh-CN"/>
              </w:rPr>
            </w:pPr>
            <w:r>
              <w:rPr>
                <w:sz w:val="24"/>
                <w:lang w:eastAsia="zh-CN"/>
              </w:rPr>
              <w:t>生态环境主管部门责令改正，处二万元以上二十万元以下的罚款；拒不改正的，责令停产整治：</w:t>
            </w:r>
          </w:p>
          <w:p>
            <w:pPr>
              <w:pStyle w:val="10"/>
              <w:spacing w:line="300" w:lineRule="exact"/>
              <w:ind w:left="10" w:right="68"/>
              <w:jc w:val="both"/>
              <w:rPr>
                <w:sz w:val="24"/>
                <w:lang w:eastAsia="zh-CN"/>
              </w:rPr>
            </w:pPr>
            <w:r>
              <w:rPr>
                <w:sz w:val="24"/>
                <w:lang w:eastAsia="zh-CN"/>
              </w:rPr>
              <w:t>（二）工业涂装企业未使用低挥发性有机物含量涂料或者未建立、保存台账的；</w:t>
            </w:r>
          </w:p>
          <w:p>
            <w:pPr>
              <w:pStyle w:val="10"/>
              <w:spacing w:before="102" w:line="359" w:lineRule="exact"/>
              <w:ind w:left="10"/>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spacing w:line="338" w:lineRule="exact"/>
              <w:ind w:left="10"/>
              <w:jc w:val="both"/>
              <w:rPr>
                <w:sz w:val="24"/>
                <w:lang w:eastAsia="zh-CN"/>
              </w:rPr>
            </w:pPr>
            <w:r>
              <w:rPr>
                <w:rFonts w:hint="eastAsia" w:ascii="Microsoft JhengHei" w:eastAsia="Microsoft JhengHei"/>
                <w:b/>
                <w:sz w:val="24"/>
                <w:lang w:eastAsia="zh-CN"/>
              </w:rPr>
              <w:t xml:space="preserve">第八十三条    </w:t>
            </w:r>
            <w:r>
              <w:rPr>
                <w:sz w:val="24"/>
                <w:lang w:eastAsia="zh-CN"/>
              </w:rPr>
              <w:t>违反本条例规定，有下列行为之一的，由县级以上人民政</w:t>
            </w:r>
          </w:p>
          <w:p>
            <w:pPr>
              <w:pStyle w:val="10"/>
              <w:spacing w:before="19" w:line="300" w:lineRule="exact"/>
              <w:ind w:left="10" w:right="68"/>
              <w:jc w:val="both"/>
              <w:rPr>
                <w:sz w:val="24"/>
                <w:lang w:eastAsia="zh-CN"/>
              </w:rPr>
            </w:pPr>
            <w:r>
              <w:rPr>
                <w:sz w:val="24"/>
                <w:lang w:eastAsia="zh-CN"/>
              </w:rPr>
              <w:t>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pStyle w:val="10"/>
              <w:spacing w:line="300" w:lineRule="exact"/>
              <w:ind w:left="10" w:right="68"/>
              <w:jc w:val="both"/>
              <w:rPr>
                <w:sz w:val="24"/>
                <w:lang w:eastAsia="zh-CN"/>
              </w:rPr>
            </w:pPr>
            <w:r>
              <w:rPr>
                <w:sz w:val="24"/>
                <w:lang w:eastAsia="zh-CN"/>
              </w:rPr>
              <w:t>（四）工业涂装企业未使用低挥发性有机物含量涂料或者未建立、保存台账的；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30" w:type="dxa"/>
            <w:gridSpan w:val="3"/>
          </w:tcPr>
          <w:p>
            <w:pPr>
              <w:pStyle w:val="10"/>
              <w:spacing w:line="486" w:lineRule="exact"/>
              <w:ind w:left="1429" w:right="1430"/>
              <w:jc w:val="center"/>
              <w:rPr>
                <w:rFonts w:ascii="Microsoft JhengHei" w:eastAsia="Microsoft JhengHei"/>
                <w:b/>
                <w:sz w:val="28"/>
              </w:rPr>
            </w:pPr>
            <w:r>
              <w:rPr>
                <w:rFonts w:hint="eastAsia" w:ascii="Microsoft JhengHei" w:eastAsia="Microsoft JhengHei"/>
                <w:b/>
                <w:sz w:val="28"/>
              </w:rPr>
              <w:t>裁量要素</w:t>
            </w:r>
          </w:p>
        </w:tc>
        <w:tc>
          <w:tcPr>
            <w:tcW w:w="4930" w:type="dxa"/>
            <w:gridSpan w:val="2"/>
          </w:tcPr>
          <w:p>
            <w:pPr>
              <w:pStyle w:val="10"/>
              <w:spacing w:line="486" w:lineRule="exact"/>
              <w:ind w:left="1879" w:right="187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0" w:type="dxa"/>
          </w:tcPr>
          <w:p>
            <w:pPr>
              <w:pStyle w:val="10"/>
              <w:spacing w:before="43"/>
              <w:ind w:left="88" w:right="87"/>
              <w:jc w:val="center"/>
              <w:rPr>
                <w:rFonts w:ascii="Microsoft JhengHei" w:eastAsia="Microsoft JhengHei"/>
                <w:b/>
                <w:sz w:val="24"/>
              </w:rPr>
            </w:pPr>
            <w:r>
              <w:rPr>
                <w:rFonts w:hint="eastAsia" w:ascii="Microsoft JhengHei" w:eastAsia="Microsoft JhengHei"/>
                <w:b/>
                <w:sz w:val="24"/>
              </w:rPr>
              <w:t>要素</w:t>
            </w:r>
          </w:p>
        </w:tc>
        <w:tc>
          <w:tcPr>
            <w:tcW w:w="1937" w:type="dxa"/>
          </w:tcPr>
          <w:p>
            <w:pPr>
              <w:pStyle w:val="10"/>
              <w:spacing w:before="65"/>
              <w:ind w:left="523"/>
              <w:rPr>
                <w:rFonts w:ascii="Microsoft JhengHei" w:eastAsia="Microsoft JhengHei"/>
                <w:b/>
              </w:rPr>
            </w:pPr>
            <w:r>
              <w:rPr>
                <w:rFonts w:hint="eastAsia" w:ascii="Microsoft JhengHei" w:eastAsia="Microsoft JhengHei"/>
                <w:b/>
              </w:rPr>
              <w:t>具体条件</w:t>
            </w:r>
          </w:p>
        </w:tc>
        <w:tc>
          <w:tcPr>
            <w:tcW w:w="663" w:type="dxa"/>
          </w:tcPr>
          <w:p>
            <w:pPr>
              <w:pStyle w:val="10"/>
              <w:spacing w:line="257" w:lineRule="exact"/>
              <w:ind w:left="106"/>
              <w:rPr>
                <w:rFonts w:ascii="Microsoft JhengHei" w:eastAsia="Microsoft JhengHei"/>
                <w:b/>
              </w:rPr>
            </w:pPr>
            <w:r>
              <w:rPr>
                <w:rFonts w:hint="eastAsia" w:ascii="Microsoft JhengHei" w:eastAsia="Microsoft JhengHei"/>
                <w:b/>
              </w:rPr>
              <w:t>构成</w:t>
            </w:r>
          </w:p>
          <w:p>
            <w:pPr>
              <w:pStyle w:val="10"/>
              <w:spacing w:line="347" w:lineRule="exact"/>
              <w:ind w:left="106"/>
              <w:rPr>
                <w:rFonts w:ascii="Microsoft JhengHei" w:eastAsia="Microsoft JhengHei"/>
                <w:b/>
              </w:rPr>
            </w:pPr>
            <w:r>
              <w:rPr>
                <w:rFonts w:hint="eastAsia" w:ascii="Microsoft JhengHei" w:eastAsia="Microsoft JhengHei"/>
                <w:b/>
              </w:rPr>
              <w:t>比例</w:t>
            </w:r>
          </w:p>
        </w:tc>
        <w:tc>
          <w:tcPr>
            <w:tcW w:w="3870" w:type="dxa"/>
          </w:tcPr>
          <w:p>
            <w:pPr>
              <w:pStyle w:val="10"/>
              <w:spacing w:before="65"/>
              <w:ind w:left="1691" w:right="1688"/>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5"/>
              <w:ind w:left="1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30" w:type="dxa"/>
            <w:vMerge w:val="restart"/>
          </w:tcPr>
          <w:p>
            <w:pPr>
              <w:pStyle w:val="10"/>
              <w:spacing w:before="105" w:line="180" w:lineRule="auto"/>
              <w:ind w:left="470" w:right="90" w:hanging="360"/>
              <w:rPr>
                <w:rFonts w:ascii="Microsoft JhengHei" w:eastAsia="Microsoft JhengHei"/>
                <w:b/>
                <w:sz w:val="24"/>
              </w:rPr>
            </w:pPr>
            <w:r>
              <w:rPr>
                <w:rFonts w:hint="eastAsia" w:ascii="Microsoft JhengHei" w:eastAsia="Microsoft JhengHei"/>
                <w:b/>
                <w:sz w:val="24"/>
              </w:rPr>
              <w:t>对环境影响程度</w:t>
            </w:r>
          </w:p>
        </w:tc>
        <w:tc>
          <w:tcPr>
            <w:tcW w:w="1937" w:type="dxa"/>
            <w:vMerge w:val="restart"/>
          </w:tcPr>
          <w:p>
            <w:pPr>
              <w:pStyle w:val="10"/>
              <w:spacing w:before="12"/>
              <w:rPr>
                <w:sz w:val="18"/>
              </w:rPr>
            </w:pPr>
          </w:p>
          <w:p>
            <w:pPr>
              <w:pStyle w:val="10"/>
              <w:spacing w:before="1"/>
              <w:ind w:left="243"/>
              <w:rPr>
                <w:sz w:val="24"/>
              </w:rPr>
            </w:pPr>
            <w:r>
              <w:rPr>
                <w:sz w:val="24"/>
              </w:rPr>
              <w:t>违法行为类型</w:t>
            </w:r>
          </w:p>
        </w:tc>
        <w:tc>
          <w:tcPr>
            <w:tcW w:w="663" w:type="dxa"/>
            <w:vMerge w:val="restart"/>
          </w:tcPr>
          <w:p>
            <w:pPr>
              <w:pStyle w:val="10"/>
              <w:spacing w:before="12"/>
              <w:rPr>
                <w:sz w:val="18"/>
              </w:rPr>
            </w:pPr>
          </w:p>
          <w:p>
            <w:pPr>
              <w:pStyle w:val="10"/>
              <w:spacing w:before="1"/>
              <w:ind w:left="146"/>
              <w:rPr>
                <w:sz w:val="24"/>
              </w:rPr>
            </w:pPr>
            <w:r>
              <w:rPr>
                <w:sz w:val="24"/>
              </w:rPr>
              <w:t>40%</w:t>
            </w:r>
          </w:p>
        </w:tc>
        <w:tc>
          <w:tcPr>
            <w:tcW w:w="3870" w:type="dxa"/>
          </w:tcPr>
          <w:p>
            <w:pPr>
              <w:pStyle w:val="10"/>
              <w:spacing w:before="4" w:line="278" w:lineRule="exact"/>
              <w:ind w:left="103" w:right="137"/>
              <w:rPr>
                <w:sz w:val="24"/>
                <w:lang w:eastAsia="zh-CN"/>
              </w:rPr>
            </w:pPr>
            <w:r>
              <w:rPr>
                <w:sz w:val="24"/>
                <w:lang w:eastAsia="zh-CN"/>
              </w:rPr>
              <w:t>已使用低挥发性有机物含量涂料但未建立、保存台账的</w:t>
            </w:r>
          </w:p>
        </w:tc>
        <w:tc>
          <w:tcPr>
            <w:tcW w:w="1060" w:type="dxa"/>
          </w:tcPr>
          <w:p>
            <w:pPr>
              <w:pStyle w:val="10"/>
              <w:spacing w:before="87"/>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line="278" w:lineRule="exact"/>
              <w:ind w:left="103"/>
              <w:rPr>
                <w:sz w:val="24"/>
                <w:lang w:eastAsia="zh-CN"/>
              </w:rPr>
            </w:pPr>
            <w:r>
              <w:rPr>
                <w:sz w:val="24"/>
                <w:lang w:eastAsia="zh-CN"/>
              </w:rPr>
              <w:t>未使用低挥发性有机物含量涂料的</w:t>
            </w:r>
          </w:p>
        </w:tc>
        <w:tc>
          <w:tcPr>
            <w:tcW w:w="1060" w:type="dxa"/>
          </w:tcPr>
          <w:p>
            <w:pPr>
              <w:pStyle w:val="10"/>
              <w:spacing w:line="278" w:lineRule="exact"/>
              <w:ind w:right="104"/>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restart"/>
          </w:tcPr>
          <w:p>
            <w:pPr>
              <w:pStyle w:val="10"/>
              <w:spacing w:before="3"/>
              <w:rPr>
                <w:sz w:val="28"/>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37" w:type="dxa"/>
            <w:vMerge w:val="restart"/>
          </w:tcPr>
          <w:p>
            <w:pPr>
              <w:pStyle w:val="10"/>
            </w:pPr>
          </w:p>
          <w:p>
            <w:pPr>
              <w:pStyle w:val="10"/>
              <w:spacing w:before="174"/>
              <w:ind w:left="192"/>
            </w:pPr>
            <w:r>
              <w:t>一年内违法次数</w:t>
            </w:r>
          </w:p>
        </w:tc>
        <w:tc>
          <w:tcPr>
            <w:tcW w:w="663" w:type="dxa"/>
            <w:vMerge w:val="restart"/>
          </w:tcPr>
          <w:p>
            <w:pPr>
              <w:pStyle w:val="10"/>
            </w:pPr>
          </w:p>
          <w:p>
            <w:pPr>
              <w:pStyle w:val="10"/>
              <w:spacing w:before="174"/>
              <w:ind w:left="161"/>
            </w:pPr>
            <w:r>
              <w:t>20%</w:t>
            </w:r>
          </w:p>
        </w:tc>
        <w:tc>
          <w:tcPr>
            <w:tcW w:w="3870" w:type="dxa"/>
          </w:tcPr>
          <w:p>
            <w:pPr>
              <w:pStyle w:val="10"/>
              <w:spacing w:line="278" w:lineRule="exact"/>
              <w:ind w:left="103"/>
              <w:rPr>
                <w:sz w:val="24"/>
              </w:rPr>
            </w:pPr>
            <w:r>
              <w:rPr>
                <w:sz w:val="24"/>
              </w:rPr>
              <w:t>首次实施违法行为的</w:t>
            </w:r>
          </w:p>
        </w:tc>
        <w:tc>
          <w:tcPr>
            <w:tcW w:w="1060" w:type="dxa"/>
          </w:tcPr>
          <w:p>
            <w:pPr>
              <w:pStyle w:val="10"/>
              <w:spacing w:line="268" w:lineRule="exact"/>
              <w:ind w:left="71"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line="277" w:lineRule="exact"/>
              <w:ind w:left="103"/>
              <w:rPr>
                <w:sz w:val="24"/>
              </w:rPr>
            </w:pPr>
            <w:r>
              <w:rPr>
                <w:sz w:val="24"/>
              </w:rPr>
              <w:t>再次实施违法行为的</w:t>
            </w:r>
          </w:p>
        </w:tc>
        <w:tc>
          <w:tcPr>
            <w:tcW w:w="1060" w:type="dxa"/>
          </w:tcPr>
          <w:p>
            <w:pPr>
              <w:pStyle w:val="10"/>
              <w:spacing w:line="267" w:lineRule="exact"/>
              <w:ind w:left="75"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line="277" w:lineRule="exact"/>
              <w:ind w:left="103"/>
              <w:rPr>
                <w:sz w:val="24"/>
                <w:lang w:eastAsia="zh-CN"/>
              </w:rPr>
            </w:pPr>
            <w:r>
              <w:rPr>
                <w:sz w:val="24"/>
                <w:lang w:eastAsia="zh-CN"/>
              </w:rPr>
              <w:t>第三次实施违法行为的</w:t>
            </w:r>
          </w:p>
        </w:tc>
        <w:tc>
          <w:tcPr>
            <w:tcW w:w="1060" w:type="dxa"/>
          </w:tcPr>
          <w:p>
            <w:pPr>
              <w:pStyle w:val="10"/>
              <w:spacing w:line="267" w:lineRule="exact"/>
              <w:ind w:left="75"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line="277" w:lineRule="exact"/>
              <w:ind w:left="103"/>
              <w:rPr>
                <w:sz w:val="24"/>
                <w:lang w:eastAsia="zh-CN"/>
              </w:rPr>
            </w:pPr>
            <w:r>
              <w:rPr>
                <w:sz w:val="24"/>
                <w:lang w:eastAsia="zh-CN"/>
              </w:rPr>
              <w:t>三次以上实施违法行为的</w:t>
            </w:r>
          </w:p>
        </w:tc>
        <w:tc>
          <w:tcPr>
            <w:tcW w:w="1060" w:type="dxa"/>
          </w:tcPr>
          <w:p>
            <w:pPr>
              <w:pStyle w:val="10"/>
              <w:spacing w:line="267" w:lineRule="exact"/>
              <w:ind w:left="75"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restart"/>
          </w:tcPr>
          <w:p>
            <w:pPr>
              <w:pStyle w:val="10"/>
              <w:spacing w:before="209"/>
              <w:ind w:left="230"/>
              <w:rPr>
                <w:rFonts w:ascii="Microsoft JhengHei" w:eastAsia="Microsoft JhengHei"/>
                <w:b/>
                <w:sz w:val="24"/>
              </w:rPr>
            </w:pPr>
            <w:r>
              <w:rPr>
                <w:rFonts w:hint="eastAsia" w:ascii="Microsoft JhengHei" w:eastAsia="Microsoft JhengHei"/>
                <w:b/>
                <w:sz w:val="24"/>
              </w:rPr>
              <w:t>整改情况</w:t>
            </w:r>
          </w:p>
        </w:tc>
        <w:tc>
          <w:tcPr>
            <w:tcW w:w="1937" w:type="dxa"/>
            <w:vMerge w:val="restart"/>
          </w:tcPr>
          <w:p>
            <w:pPr>
              <w:pStyle w:val="10"/>
              <w:spacing w:before="11"/>
              <w:rPr>
                <w:sz w:val="21"/>
              </w:rPr>
            </w:pPr>
          </w:p>
          <w:p>
            <w:pPr>
              <w:pStyle w:val="10"/>
              <w:ind w:left="223"/>
              <w:rPr>
                <w:sz w:val="24"/>
              </w:rPr>
            </w:pPr>
            <w:r>
              <w:rPr>
                <w:sz w:val="24"/>
              </w:rPr>
              <w:t>是否完成整改</w:t>
            </w:r>
          </w:p>
        </w:tc>
        <w:tc>
          <w:tcPr>
            <w:tcW w:w="663" w:type="dxa"/>
            <w:vMerge w:val="restart"/>
          </w:tcPr>
          <w:p>
            <w:pPr>
              <w:pStyle w:val="10"/>
              <w:spacing w:before="11"/>
              <w:rPr>
                <w:sz w:val="21"/>
              </w:rPr>
            </w:pPr>
          </w:p>
          <w:p>
            <w:pPr>
              <w:pStyle w:val="10"/>
              <w:ind w:left="146"/>
              <w:rPr>
                <w:sz w:val="24"/>
              </w:rPr>
            </w:pPr>
            <w:r>
              <w:rPr>
                <w:sz w:val="24"/>
              </w:rPr>
              <w:t>10%</w:t>
            </w:r>
          </w:p>
        </w:tc>
        <w:tc>
          <w:tcPr>
            <w:tcW w:w="3870" w:type="dxa"/>
          </w:tcPr>
          <w:p>
            <w:pPr>
              <w:pStyle w:val="10"/>
              <w:spacing w:line="276" w:lineRule="exact"/>
              <w:ind w:left="103"/>
              <w:rPr>
                <w:sz w:val="24"/>
                <w:lang w:eastAsia="zh-CN"/>
              </w:rPr>
            </w:pPr>
            <w:r>
              <w:rPr>
                <w:sz w:val="24"/>
                <w:lang w:eastAsia="zh-CN"/>
              </w:rPr>
              <w:t>全面整改并停止违法行为的</w:t>
            </w:r>
          </w:p>
        </w:tc>
        <w:tc>
          <w:tcPr>
            <w:tcW w:w="1060" w:type="dxa"/>
          </w:tcPr>
          <w:p>
            <w:pPr>
              <w:pStyle w:val="10"/>
              <w:spacing w:line="276" w:lineRule="exact"/>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line="278" w:lineRule="exact"/>
              <w:ind w:left="103"/>
              <w:rPr>
                <w:sz w:val="24"/>
                <w:lang w:eastAsia="zh-CN"/>
              </w:rPr>
            </w:pPr>
            <w:r>
              <w:rPr>
                <w:sz w:val="24"/>
                <w:lang w:eastAsia="zh-CN"/>
              </w:rPr>
              <w:t>正在整改但违法行为未完全消除的</w:t>
            </w:r>
          </w:p>
        </w:tc>
        <w:tc>
          <w:tcPr>
            <w:tcW w:w="1060" w:type="dxa"/>
          </w:tcPr>
          <w:p>
            <w:pPr>
              <w:pStyle w:val="10"/>
              <w:spacing w:line="278" w:lineRule="exact"/>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line="278" w:lineRule="exact"/>
              <w:ind w:left="103"/>
              <w:rPr>
                <w:sz w:val="24"/>
                <w:lang w:eastAsia="zh-CN"/>
              </w:rPr>
            </w:pPr>
            <w:r>
              <w:rPr>
                <w:sz w:val="24"/>
                <w:lang w:eastAsia="zh-CN"/>
              </w:rPr>
              <w:t>复查时未采取整改措施的</w:t>
            </w:r>
          </w:p>
        </w:tc>
        <w:tc>
          <w:tcPr>
            <w:tcW w:w="1060" w:type="dxa"/>
          </w:tcPr>
          <w:p>
            <w:pPr>
              <w:pStyle w:val="10"/>
              <w:spacing w:line="278" w:lineRule="exact"/>
              <w:ind w:left="16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restart"/>
          </w:tcPr>
          <w:p>
            <w:pPr>
              <w:pStyle w:val="10"/>
              <w:spacing w:line="257" w:lineRule="exact"/>
              <w:ind w:left="92" w:right="87"/>
              <w:jc w:val="center"/>
              <w:rPr>
                <w:rFonts w:ascii="Microsoft JhengHei" w:eastAsia="Microsoft JhengHei"/>
                <w:b/>
                <w:sz w:val="24"/>
              </w:rPr>
            </w:pPr>
            <w:r>
              <w:rPr>
                <w:rFonts w:hint="eastAsia" w:ascii="Microsoft JhengHei" w:eastAsia="Microsoft JhengHei"/>
                <w:b/>
                <w:sz w:val="24"/>
              </w:rPr>
              <w:t>配合调查取</w:t>
            </w:r>
          </w:p>
          <w:p>
            <w:pPr>
              <w:pStyle w:val="10"/>
              <w:spacing w:line="365" w:lineRule="exact"/>
              <w:ind w:left="90" w:right="87"/>
              <w:jc w:val="center"/>
              <w:rPr>
                <w:rFonts w:ascii="Microsoft JhengHei" w:eastAsia="Microsoft JhengHei"/>
                <w:b/>
                <w:sz w:val="24"/>
              </w:rPr>
            </w:pPr>
            <w:r>
              <w:rPr>
                <w:rFonts w:hint="eastAsia" w:ascii="Microsoft JhengHei" w:eastAsia="Microsoft JhengHei"/>
                <w:b/>
                <w:sz w:val="24"/>
              </w:rPr>
              <w:t>证情况</w:t>
            </w:r>
          </w:p>
        </w:tc>
        <w:tc>
          <w:tcPr>
            <w:tcW w:w="1937" w:type="dxa"/>
            <w:vMerge w:val="restart"/>
          </w:tcPr>
          <w:p>
            <w:pPr>
              <w:pStyle w:val="10"/>
              <w:spacing w:line="281" w:lineRule="exact"/>
              <w:ind w:left="223" w:right="223"/>
              <w:jc w:val="center"/>
              <w:rPr>
                <w:sz w:val="24"/>
              </w:rPr>
            </w:pPr>
            <w:r>
              <w:rPr>
                <w:sz w:val="24"/>
              </w:rPr>
              <w:t>是否配合执法</w:t>
            </w:r>
          </w:p>
          <w:p>
            <w:pPr>
              <w:pStyle w:val="10"/>
              <w:spacing w:line="313" w:lineRule="exact"/>
              <w:ind w:left="223" w:right="223"/>
              <w:jc w:val="center"/>
              <w:rPr>
                <w:sz w:val="24"/>
              </w:rPr>
            </w:pPr>
            <w:r>
              <w:rPr>
                <w:sz w:val="24"/>
              </w:rPr>
              <w:t>检查</w:t>
            </w:r>
          </w:p>
        </w:tc>
        <w:tc>
          <w:tcPr>
            <w:tcW w:w="663" w:type="dxa"/>
            <w:vMerge w:val="restart"/>
          </w:tcPr>
          <w:p>
            <w:pPr>
              <w:pStyle w:val="10"/>
              <w:spacing w:before="5"/>
              <w:rPr>
                <w:sz w:val="21"/>
              </w:rPr>
            </w:pPr>
          </w:p>
          <w:p>
            <w:pPr>
              <w:pStyle w:val="10"/>
              <w:ind w:left="103"/>
              <w:rPr>
                <w:sz w:val="24"/>
              </w:rPr>
            </w:pPr>
            <w:r>
              <w:rPr>
                <w:sz w:val="24"/>
              </w:rPr>
              <w:t>10%</w:t>
            </w:r>
          </w:p>
        </w:tc>
        <w:tc>
          <w:tcPr>
            <w:tcW w:w="3870" w:type="dxa"/>
          </w:tcPr>
          <w:p>
            <w:pPr>
              <w:pStyle w:val="10"/>
              <w:spacing w:line="277" w:lineRule="exact"/>
              <w:ind w:left="103"/>
              <w:rPr>
                <w:sz w:val="24"/>
              </w:rPr>
            </w:pPr>
            <w:r>
              <w:rPr>
                <w:sz w:val="24"/>
              </w:rPr>
              <w:t>不配合检查的</w:t>
            </w:r>
          </w:p>
        </w:tc>
        <w:tc>
          <w:tcPr>
            <w:tcW w:w="1060" w:type="dxa"/>
          </w:tcPr>
          <w:p>
            <w:pPr>
              <w:pStyle w:val="10"/>
              <w:spacing w:line="277" w:lineRule="exact"/>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line="277" w:lineRule="exact"/>
              <w:ind w:left="103"/>
              <w:rPr>
                <w:sz w:val="24"/>
              </w:rPr>
            </w:pPr>
            <w:r>
              <w:rPr>
                <w:sz w:val="24"/>
              </w:rPr>
              <w:t>配合检查的</w:t>
            </w:r>
          </w:p>
        </w:tc>
        <w:tc>
          <w:tcPr>
            <w:tcW w:w="1060" w:type="dxa"/>
          </w:tcPr>
          <w:p>
            <w:pPr>
              <w:pStyle w:val="10"/>
              <w:spacing w:line="277" w:lineRule="exact"/>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1430" w:type="dxa"/>
            <w:vMerge w:val="restart"/>
          </w:tcPr>
          <w:p>
            <w:pPr>
              <w:pStyle w:val="10"/>
              <w:spacing w:before="1" w:line="160" w:lineRule="auto"/>
              <w:ind w:left="92" w:right="84"/>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37" w:type="dxa"/>
            <w:vMerge w:val="restart"/>
          </w:tcPr>
          <w:p>
            <w:pPr>
              <w:pStyle w:val="10"/>
              <w:spacing w:before="115" w:line="312" w:lineRule="exact"/>
              <w:ind w:left="243" w:right="104" w:hanging="120"/>
              <w:rPr>
                <w:sz w:val="24"/>
                <w:lang w:eastAsia="zh-CN"/>
              </w:rPr>
            </w:pPr>
            <w:r>
              <w:rPr>
                <w:sz w:val="24"/>
                <w:lang w:eastAsia="zh-CN"/>
              </w:rPr>
              <w:t>是否造成社会影响或生态破坏</w:t>
            </w:r>
          </w:p>
        </w:tc>
        <w:tc>
          <w:tcPr>
            <w:tcW w:w="663" w:type="dxa"/>
            <w:vMerge w:val="restart"/>
          </w:tcPr>
          <w:p>
            <w:pPr>
              <w:pStyle w:val="10"/>
              <w:spacing w:before="5"/>
              <w:rPr>
                <w:sz w:val="18"/>
                <w:lang w:eastAsia="zh-CN"/>
              </w:rPr>
            </w:pPr>
          </w:p>
          <w:p>
            <w:pPr>
              <w:pStyle w:val="10"/>
              <w:ind w:left="146"/>
              <w:rPr>
                <w:sz w:val="24"/>
              </w:rPr>
            </w:pPr>
            <w:r>
              <w:rPr>
                <w:sz w:val="24"/>
              </w:rPr>
              <w:t>20%</w:t>
            </w:r>
          </w:p>
        </w:tc>
        <w:tc>
          <w:tcPr>
            <w:tcW w:w="3870" w:type="dxa"/>
          </w:tcPr>
          <w:p>
            <w:pPr>
              <w:pStyle w:val="10"/>
              <w:spacing w:before="8"/>
              <w:ind w:left="103"/>
              <w:rPr>
                <w:sz w:val="24"/>
                <w:lang w:eastAsia="zh-CN"/>
              </w:rPr>
            </w:pPr>
            <w:r>
              <w:rPr>
                <w:sz w:val="24"/>
                <w:lang w:eastAsia="zh-CN"/>
              </w:rPr>
              <w:t>造成社会影响或生态破坏的</w:t>
            </w:r>
          </w:p>
        </w:tc>
        <w:tc>
          <w:tcPr>
            <w:tcW w:w="1060" w:type="dxa"/>
          </w:tcPr>
          <w:p>
            <w:pPr>
              <w:pStyle w:val="10"/>
              <w:spacing w:before="8"/>
              <w:ind w:right="106"/>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30" w:type="dxa"/>
            <w:vMerge w:val="continue"/>
          </w:tcPr>
          <w:p/>
        </w:tc>
        <w:tc>
          <w:tcPr>
            <w:tcW w:w="1937" w:type="dxa"/>
            <w:vMerge w:val="continue"/>
          </w:tcPr>
          <w:p/>
        </w:tc>
        <w:tc>
          <w:tcPr>
            <w:tcW w:w="663" w:type="dxa"/>
            <w:vMerge w:val="continue"/>
          </w:tcPr>
          <w:p/>
        </w:tc>
        <w:tc>
          <w:tcPr>
            <w:tcW w:w="3870" w:type="dxa"/>
          </w:tcPr>
          <w:p>
            <w:pPr>
              <w:pStyle w:val="10"/>
              <w:spacing w:before="34"/>
              <w:ind w:left="103"/>
              <w:rPr>
                <w:sz w:val="24"/>
                <w:lang w:eastAsia="zh-CN"/>
              </w:rPr>
            </w:pPr>
            <w:r>
              <w:rPr>
                <w:sz w:val="24"/>
                <w:lang w:eastAsia="zh-CN"/>
              </w:rPr>
              <w:t>未造成社会影响与生态破坏的</w:t>
            </w:r>
          </w:p>
        </w:tc>
        <w:tc>
          <w:tcPr>
            <w:tcW w:w="1060" w:type="dxa"/>
          </w:tcPr>
          <w:p>
            <w:pPr>
              <w:pStyle w:val="10"/>
              <w:spacing w:before="34"/>
              <w:ind w:left="71" w:right="72"/>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00"/>
        <w:gridCol w:w="690"/>
        <w:gridCol w:w="375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76" w:type="dxa"/>
            <w:gridSpan w:val="5"/>
          </w:tcPr>
          <w:p>
            <w:pPr>
              <w:pStyle w:val="10"/>
              <w:spacing w:before="32"/>
              <w:ind w:left="482"/>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6" w:type="dxa"/>
          </w:tcPr>
          <w:p>
            <w:pPr>
              <w:pStyle w:val="10"/>
              <w:spacing w:before="13"/>
              <w:ind w:left="124" w:right="124"/>
              <w:jc w:val="center"/>
              <w:rPr>
                <w:rFonts w:ascii="Microsoft JhengHei" w:eastAsia="Microsoft JhengHei"/>
                <w:b/>
                <w:sz w:val="28"/>
              </w:rPr>
            </w:pPr>
            <w:r>
              <w:rPr>
                <w:rFonts w:hint="eastAsia" w:ascii="Microsoft JhengHei" w:eastAsia="Microsoft JhengHei"/>
                <w:b/>
                <w:sz w:val="28"/>
              </w:rPr>
              <w:t>序号</w:t>
            </w:r>
          </w:p>
        </w:tc>
        <w:tc>
          <w:tcPr>
            <w:tcW w:w="7500" w:type="dxa"/>
            <w:gridSpan w:val="4"/>
          </w:tcPr>
          <w:p>
            <w:pPr>
              <w:pStyle w:val="10"/>
              <w:spacing w:before="135"/>
              <w:ind w:left="3604" w:right="3604"/>
              <w:jc w:val="center"/>
              <w:rPr>
                <w:sz w:val="24"/>
              </w:rPr>
            </w:pPr>
            <w:r>
              <w:rPr>
                <w:sz w:val="24"/>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exact"/>
        </w:trPr>
        <w:tc>
          <w:tcPr>
            <w:tcW w:w="1476" w:type="dxa"/>
          </w:tcPr>
          <w:p>
            <w:pPr>
              <w:pStyle w:val="10"/>
              <w:spacing w:before="170"/>
              <w:ind w:left="124" w:right="124"/>
              <w:jc w:val="center"/>
              <w:rPr>
                <w:rFonts w:ascii="Microsoft JhengHei" w:eastAsia="Microsoft JhengHei"/>
                <w:b/>
                <w:sz w:val="28"/>
              </w:rPr>
            </w:pPr>
            <w:r>
              <w:rPr>
                <w:rFonts w:hint="eastAsia" w:ascii="Microsoft JhengHei" w:eastAsia="Microsoft JhengHei"/>
                <w:b/>
                <w:sz w:val="28"/>
              </w:rPr>
              <w:t>违法行为</w:t>
            </w:r>
          </w:p>
        </w:tc>
        <w:tc>
          <w:tcPr>
            <w:tcW w:w="7500" w:type="dxa"/>
            <w:gridSpan w:val="4"/>
          </w:tcPr>
          <w:p>
            <w:pPr>
              <w:pStyle w:val="10"/>
              <w:spacing w:before="8" w:line="312" w:lineRule="exact"/>
              <w:ind w:left="9" w:right="38"/>
              <w:jc w:val="both"/>
              <w:rPr>
                <w:sz w:val="24"/>
                <w:lang w:eastAsia="zh-CN"/>
              </w:rPr>
            </w:pPr>
            <w:r>
              <w:rPr>
                <w:sz w:val="24"/>
                <w:lang w:eastAsia="zh-CN"/>
              </w:rPr>
              <w:t>石油、化工以及其他生产和使用有机溶剂的企业，未采取措施对管道、设备进行日常维护、维修，减少物料泄漏或者对泄漏的物料未及时收集处理的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exact"/>
        </w:trPr>
        <w:tc>
          <w:tcPr>
            <w:tcW w:w="147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39"/>
                <w:lang w:eastAsia="zh-CN"/>
              </w:rPr>
            </w:pPr>
          </w:p>
          <w:p>
            <w:pPr>
              <w:pStyle w:val="10"/>
              <w:ind w:left="124" w:right="124"/>
              <w:jc w:val="center"/>
              <w:rPr>
                <w:rFonts w:ascii="Microsoft JhengHei" w:eastAsia="Microsoft JhengHei"/>
                <w:b/>
                <w:sz w:val="28"/>
              </w:rPr>
            </w:pPr>
            <w:r>
              <w:rPr>
                <w:rFonts w:hint="eastAsia" w:ascii="Microsoft JhengHei" w:eastAsia="Microsoft JhengHei"/>
                <w:b/>
                <w:sz w:val="28"/>
              </w:rPr>
              <w:t>处罚依据</w:t>
            </w:r>
          </w:p>
        </w:tc>
        <w:tc>
          <w:tcPr>
            <w:tcW w:w="7500" w:type="dxa"/>
            <w:gridSpan w:val="4"/>
          </w:tcPr>
          <w:p>
            <w:pPr>
              <w:pStyle w:val="10"/>
              <w:spacing w:line="267"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第四十七条  </w:t>
            </w:r>
            <w:r>
              <w:rPr>
                <w:spacing w:val="-9"/>
                <w:sz w:val="24"/>
                <w:lang w:eastAsia="zh-CN"/>
              </w:rPr>
              <w:t>石油、化工以及其他生产和使用有机溶剂的企业，应当采取</w:t>
            </w:r>
          </w:p>
          <w:p>
            <w:pPr>
              <w:pStyle w:val="10"/>
              <w:tabs>
                <w:tab w:val="left" w:pos="6369"/>
              </w:tabs>
              <w:spacing w:before="16" w:line="312" w:lineRule="exact"/>
              <w:ind w:left="9" w:right="38"/>
              <w:jc w:val="both"/>
              <w:rPr>
                <w:sz w:val="24"/>
                <w:lang w:eastAsia="zh-CN"/>
              </w:rPr>
            </w:pPr>
            <w:r>
              <w:rPr>
                <w:sz w:val="24"/>
                <w:lang w:eastAsia="zh-CN"/>
              </w:rPr>
              <w:t>措施对管道、设备进行日常维护、维修，减少物料泄漏，对泄漏的物料应当及时收集处理。</w:t>
            </w:r>
            <w:r>
              <w:rPr>
                <w:sz w:val="24"/>
                <w:lang w:eastAsia="zh-CN"/>
              </w:rPr>
              <w:tab/>
            </w:r>
            <w:r>
              <w:rPr>
                <w:sz w:val="24"/>
                <w:lang w:eastAsia="zh-CN"/>
              </w:rPr>
              <w:t>储油储气</w:t>
            </w:r>
          </w:p>
          <w:p>
            <w:pPr>
              <w:pStyle w:val="10"/>
              <w:spacing w:line="312" w:lineRule="exact"/>
              <w:ind w:left="9" w:right="38"/>
              <w:jc w:val="both"/>
              <w:rPr>
                <w:sz w:val="24"/>
                <w:lang w:eastAsia="zh-CN"/>
              </w:rPr>
            </w:pPr>
            <w:r>
              <w:rPr>
                <w:sz w:val="24"/>
                <w:lang w:eastAsia="zh-CN"/>
              </w:rPr>
              <w:t>库、加油加气站、原油成品油码头、原油成品油运输船舶和油罐车、气罐车等，应当按照国家有关规定安装油气回收装置并保持正常使用。</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第一百零八条  </w:t>
            </w:r>
            <w:r>
              <w:rPr>
                <w:spacing w:val="-10"/>
                <w:sz w:val="24"/>
                <w:lang w:eastAsia="zh-CN"/>
              </w:rPr>
              <w:t>违反本法规定，有下列行为之一的，由县级以上人民政府</w:t>
            </w:r>
          </w:p>
          <w:p>
            <w:pPr>
              <w:pStyle w:val="10"/>
              <w:spacing w:before="16" w:line="312" w:lineRule="exact"/>
              <w:ind w:left="9" w:right="38"/>
              <w:jc w:val="both"/>
              <w:rPr>
                <w:sz w:val="24"/>
                <w:lang w:eastAsia="zh-CN"/>
              </w:rPr>
            </w:pPr>
            <w:r>
              <w:rPr>
                <w:sz w:val="24"/>
                <w:lang w:eastAsia="zh-CN"/>
              </w:rPr>
              <w:t>生态环境主管部门责令改正，处二万元以上二十万元以下的罚款；拒不改正的，责令停产整治：</w:t>
            </w:r>
          </w:p>
          <w:p>
            <w:pPr>
              <w:pStyle w:val="10"/>
              <w:spacing w:line="312" w:lineRule="exact"/>
              <w:ind w:left="9" w:right="38"/>
              <w:jc w:val="both"/>
              <w:rPr>
                <w:sz w:val="24"/>
                <w:lang w:eastAsia="zh-CN"/>
              </w:rPr>
            </w:pPr>
            <w:r>
              <w:rPr>
                <w:sz w:val="24"/>
                <w:lang w:eastAsia="zh-CN"/>
              </w:rPr>
              <w:t>（三）石油、化工以及其他生产和使用有机溶剂的企业，未采取措施对管道、设备进行日常维护、维修，减少物料泄漏或者对泄漏的物料未及时收集处理的；</w:t>
            </w:r>
          </w:p>
          <w:p>
            <w:pPr>
              <w:pStyle w:val="10"/>
              <w:spacing w:before="205" w:line="365" w:lineRule="exact"/>
              <w:ind w:left="9"/>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第八十三条    </w:t>
            </w:r>
            <w:r>
              <w:rPr>
                <w:sz w:val="24"/>
                <w:lang w:eastAsia="zh-CN"/>
              </w:rPr>
              <w:t>违反本条例规定，有下列行为之一的，由县级以上人民政</w:t>
            </w:r>
          </w:p>
          <w:p>
            <w:pPr>
              <w:pStyle w:val="10"/>
              <w:spacing w:before="16" w:line="312" w:lineRule="exact"/>
              <w:ind w:left="9" w:right="38"/>
              <w:jc w:val="both"/>
              <w:rPr>
                <w:sz w:val="24"/>
                <w:lang w:eastAsia="zh-CN"/>
              </w:rPr>
            </w:pPr>
            <w:r>
              <w:rPr>
                <w:sz w:val="24"/>
                <w:lang w:eastAsia="zh-CN"/>
              </w:rPr>
              <w:t>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pStyle w:val="10"/>
              <w:spacing w:line="312" w:lineRule="exact"/>
              <w:ind w:left="9" w:right="38"/>
              <w:jc w:val="both"/>
              <w:rPr>
                <w:sz w:val="24"/>
                <w:lang w:eastAsia="zh-CN"/>
              </w:rPr>
            </w:pPr>
            <w:r>
              <w:rPr>
                <w:sz w:val="24"/>
                <w:lang w:eastAsia="zh-CN"/>
              </w:rPr>
              <w:t>（五）石油、化工以及其他生产和使用有机溶剂的企业，未采取措施对管道、设备进行日常维护、维修，减少物料泄漏或者对泄漏的物料未及时收集处理的；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4"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4" w:lineRule="exact"/>
              <w:ind w:left="1869"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before="43"/>
              <w:ind w:left="124" w:right="124"/>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6"/>
              <w:ind w:left="503"/>
              <w:rPr>
                <w:rFonts w:ascii="Microsoft JhengHei" w:eastAsia="Microsoft JhengHei"/>
                <w:b/>
              </w:rPr>
            </w:pPr>
            <w:r>
              <w:rPr>
                <w:rFonts w:hint="eastAsia" w:ascii="Microsoft JhengHei" w:eastAsia="Microsoft JhengHei"/>
                <w:b/>
              </w:rPr>
              <w:t>具体条件</w:t>
            </w:r>
          </w:p>
        </w:tc>
        <w:tc>
          <w:tcPr>
            <w:tcW w:w="690" w:type="dxa"/>
          </w:tcPr>
          <w:p>
            <w:pPr>
              <w:pStyle w:val="10"/>
              <w:spacing w:line="258" w:lineRule="exact"/>
              <w:ind w:left="120"/>
              <w:rPr>
                <w:rFonts w:ascii="Microsoft JhengHei" w:eastAsia="Microsoft JhengHei"/>
                <w:b/>
              </w:rPr>
            </w:pPr>
            <w:r>
              <w:rPr>
                <w:rFonts w:hint="eastAsia" w:ascii="Microsoft JhengHei" w:eastAsia="Microsoft JhengHei"/>
                <w:b/>
              </w:rPr>
              <w:t>构成</w:t>
            </w:r>
          </w:p>
          <w:p>
            <w:pPr>
              <w:pStyle w:val="10"/>
              <w:spacing w:line="347" w:lineRule="exact"/>
              <w:ind w:left="120"/>
              <w:rPr>
                <w:rFonts w:ascii="Microsoft JhengHei" w:eastAsia="Microsoft JhengHei"/>
                <w:b/>
              </w:rPr>
            </w:pPr>
            <w:r>
              <w:rPr>
                <w:rFonts w:hint="eastAsia" w:ascii="Microsoft JhengHei" w:eastAsia="Microsoft JhengHei"/>
                <w:b/>
              </w:rPr>
              <w:t>比例</w:t>
            </w:r>
          </w:p>
        </w:tc>
        <w:tc>
          <w:tcPr>
            <w:tcW w:w="3750" w:type="dxa"/>
          </w:tcPr>
          <w:p>
            <w:pPr>
              <w:pStyle w:val="10"/>
              <w:spacing w:before="66"/>
              <w:ind w:left="1610" w:right="1608"/>
              <w:jc w:val="center"/>
              <w:rPr>
                <w:rFonts w:ascii="Microsoft JhengHei" w:eastAsia="Microsoft JhengHei"/>
                <w:b/>
              </w:rPr>
            </w:pPr>
            <w:r>
              <w:rPr>
                <w:rFonts w:hint="eastAsia" w:ascii="Microsoft JhengHei" w:eastAsia="Microsoft JhengHei"/>
                <w:b/>
              </w:rPr>
              <w:t>程度</w:t>
            </w:r>
          </w:p>
        </w:tc>
        <w:tc>
          <w:tcPr>
            <w:tcW w:w="1160" w:type="dxa"/>
          </w:tcPr>
          <w:p>
            <w:pPr>
              <w:pStyle w:val="10"/>
              <w:spacing w:before="66"/>
              <w:ind w:right="240"/>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vMerge w:val="restart"/>
          </w:tcPr>
          <w:p>
            <w:pPr>
              <w:pStyle w:val="10"/>
              <w:rPr>
                <w:sz w:val="24"/>
              </w:rPr>
            </w:pPr>
          </w:p>
          <w:p>
            <w:pPr>
              <w:pStyle w:val="10"/>
              <w:rPr>
                <w:sz w:val="24"/>
              </w:rPr>
            </w:pPr>
          </w:p>
          <w:p>
            <w:pPr>
              <w:pStyle w:val="10"/>
              <w:spacing w:before="6"/>
            </w:pPr>
          </w:p>
          <w:p>
            <w:pPr>
              <w:pStyle w:val="10"/>
              <w:spacing w:line="180" w:lineRule="auto"/>
              <w:ind w:left="492" w:right="114"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sz w:val="24"/>
              </w:rPr>
            </w:pPr>
          </w:p>
          <w:p>
            <w:pPr>
              <w:pStyle w:val="10"/>
              <w:rPr>
                <w:sz w:val="24"/>
              </w:rPr>
            </w:pPr>
          </w:p>
          <w:p>
            <w:pPr>
              <w:pStyle w:val="10"/>
              <w:spacing w:before="5"/>
              <w:rPr>
                <w:sz w:val="33"/>
              </w:rPr>
            </w:pPr>
          </w:p>
          <w:p>
            <w:pPr>
              <w:pStyle w:val="10"/>
              <w:ind w:left="225"/>
              <w:rPr>
                <w:sz w:val="24"/>
              </w:rPr>
            </w:pPr>
            <w:r>
              <w:rPr>
                <w:sz w:val="24"/>
              </w:rPr>
              <w:t>违法行为类型</w:t>
            </w:r>
          </w:p>
        </w:tc>
        <w:tc>
          <w:tcPr>
            <w:tcW w:w="690" w:type="dxa"/>
            <w:vMerge w:val="restart"/>
          </w:tcPr>
          <w:p>
            <w:pPr>
              <w:pStyle w:val="10"/>
              <w:rPr>
                <w:sz w:val="24"/>
              </w:rPr>
            </w:pPr>
          </w:p>
          <w:p>
            <w:pPr>
              <w:pStyle w:val="10"/>
              <w:rPr>
                <w:sz w:val="24"/>
              </w:rPr>
            </w:pPr>
          </w:p>
          <w:p>
            <w:pPr>
              <w:pStyle w:val="10"/>
              <w:spacing w:before="5"/>
              <w:rPr>
                <w:sz w:val="33"/>
              </w:rPr>
            </w:pPr>
          </w:p>
          <w:p>
            <w:pPr>
              <w:pStyle w:val="10"/>
              <w:ind w:left="159"/>
              <w:rPr>
                <w:sz w:val="24"/>
              </w:rPr>
            </w:pPr>
            <w:r>
              <w:rPr>
                <w:sz w:val="24"/>
              </w:rPr>
              <w:t>40%</w:t>
            </w:r>
          </w:p>
        </w:tc>
        <w:tc>
          <w:tcPr>
            <w:tcW w:w="3750" w:type="dxa"/>
          </w:tcPr>
          <w:p>
            <w:pPr>
              <w:pStyle w:val="10"/>
              <w:spacing w:line="277" w:lineRule="exact"/>
              <w:ind w:left="102"/>
              <w:rPr>
                <w:sz w:val="24"/>
                <w:lang w:eastAsia="zh-CN"/>
              </w:rPr>
            </w:pPr>
            <w:r>
              <w:rPr>
                <w:sz w:val="24"/>
                <w:lang w:eastAsia="zh-CN"/>
              </w:rPr>
              <w:t>未采取措施对管道、设备进行日常</w:t>
            </w:r>
          </w:p>
          <w:p>
            <w:pPr>
              <w:pStyle w:val="10"/>
              <w:spacing w:line="313" w:lineRule="exact"/>
              <w:ind w:left="102"/>
              <w:rPr>
                <w:sz w:val="24"/>
                <w:lang w:eastAsia="zh-CN"/>
              </w:rPr>
            </w:pPr>
            <w:r>
              <w:rPr>
                <w:sz w:val="24"/>
                <w:lang w:eastAsia="zh-CN"/>
              </w:rPr>
              <w:t>维护、维修，但未造成泄漏的</w:t>
            </w:r>
          </w:p>
        </w:tc>
        <w:tc>
          <w:tcPr>
            <w:tcW w:w="1160" w:type="dxa"/>
          </w:tcPr>
          <w:p>
            <w:pPr>
              <w:pStyle w:val="10"/>
              <w:spacing w:before="119"/>
              <w:ind w:right="21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6" w:lineRule="exact"/>
              <w:ind w:left="102"/>
              <w:rPr>
                <w:sz w:val="24"/>
                <w:lang w:eastAsia="zh-CN"/>
              </w:rPr>
            </w:pPr>
            <w:r>
              <w:rPr>
                <w:sz w:val="24"/>
                <w:lang w:eastAsia="zh-CN"/>
              </w:rPr>
              <w:t>未采取措施对管道、设备进行日常</w:t>
            </w:r>
          </w:p>
          <w:p>
            <w:pPr>
              <w:pStyle w:val="10"/>
              <w:spacing w:before="29" w:line="312" w:lineRule="exact"/>
              <w:ind w:left="102" w:right="18"/>
              <w:rPr>
                <w:sz w:val="24"/>
                <w:lang w:eastAsia="zh-CN"/>
              </w:rPr>
            </w:pPr>
            <w:r>
              <w:rPr>
                <w:sz w:val="24"/>
                <w:lang w:eastAsia="zh-CN"/>
              </w:rPr>
              <w:t>维护、维修，造成泄漏但及时收集处理的</w:t>
            </w:r>
          </w:p>
        </w:tc>
        <w:tc>
          <w:tcPr>
            <w:tcW w:w="1160" w:type="dxa"/>
          </w:tcPr>
          <w:p>
            <w:pPr>
              <w:pStyle w:val="10"/>
              <w:rPr>
                <w:sz w:val="21"/>
                <w:lang w:eastAsia="zh-CN"/>
              </w:rPr>
            </w:pPr>
          </w:p>
          <w:p>
            <w:pPr>
              <w:pStyle w:val="10"/>
              <w:ind w:right="154"/>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6" w:lineRule="exact"/>
              <w:ind w:left="102"/>
              <w:rPr>
                <w:sz w:val="24"/>
                <w:lang w:eastAsia="zh-CN"/>
              </w:rPr>
            </w:pPr>
            <w:r>
              <w:rPr>
                <w:sz w:val="24"/>
                <w:lang w:eastAsia="zh-CN"/>
              </w:rPr>
              <w:t>未采取措施对管道、设备进行日常</w:t>
            </w:r>
          </w:p>
          <w:p>
            <w:pPr>
              <w:pStyle w:val="10"/>
              <w:spacing w:before="29" w:line="312" w:lineRule="exact"/>
              <w:ind w:left="102" w:right="18"/>
              <w:rPr>
                <w:sz w:val="24"/>
                <w:lang w:eastAsia="zh-CN"/>
              </w:rPr>
            </w:pPr>
            <w:r>
              <w:rPr>
                <w:sz w:val="24"/>
                <w:lang w:eastAsia="zh-CN"/>
              </w:rPr>
              <w:t>维护、维修，造成泄漏且未及时收集处理的</w:t>
            </w:r>
          </w:p>
        </w:tc>
        <w:tc>
          <w:tcPr>
            <w:tcW w:w="1160" w:type="dxa"/>
          </w:tcPr>
          <w:p>
            <w:pPr>
              <w:pStyle w:val="10"/>
              <w:rPr>
                <w:sz w:val="21"/>
                <w:lang w:eastAsia="zh-CN"/>
              </w:rPr>
            </w:pPr>
          </w:p>
          <w:p>
            <w:pPr>
              <w:pStyle w:val="10"/>
              <w:ind w:right="154"/>
              <w:jc w:val="right"/>
              <w:rPr>
                <w:sz w:val="24"/>
              </w:rPr>
            </w:pPr>
            <w:r>
              <w:rPr>
                <w:sz w:val="24"/>
              </w:rPr>
              <w:t>21%-40%</w:t>
            </w:r>
          </w:p>
        </w:tc>
      </w:tr>
    </w:tbl>
    <w:p>
      <w:pPr>
        <w:jc w:val="right"/>
        <w:rPr>
          <w:sz w:val="24"/>
        </w:rPr>
        <w:sectPr>
          <w:pgSz w:w="11910" w:h="16840"/>
          <w:pgMar w:top="1420" w:right="124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00"/>
        <w:gridCol w:w="690"/>
        <w:gridCol w:w="375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76" w:type="dxa"/>
            <w:vMerge w:val="restart"/>
          </w:tcPr>
          <w:p>
            <w:pPr>
              <w:pStyle w:val="10"/>
              <w:spacing w:before="2"/>
              <w:rPr>
                <w:sz w:val="28"/>
              </w:rPr>
            </w:pPr>
          </w:p>
          <w:p>
            <w:pPr>
              <w:pStyle w:val="10"/>
              <w:ind w:left="252"/>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pPr>
          </w:p>
          <w:p>
            <w:pPr>
              <w:pStyle w:val="10"/>
              <w:spacing w:before="173"/>
              <w:ind w:left="175"/>
            </w:pPr>
            <w:r>
              <w:t>一年内违法次数</w:t>
            </w:r>
          </w:p>
        </w:tc>
        <w:tc>
          <w:tcPr>
            <w:tcW w:w="690" w:type="dxa"/>
            <w:vMerge w:val="restart"/>
          </w:tcPr>
          <w:p>
            <w:pPr>
              <w:pStyle w:val="10"/>
            </w:pPr>
          </w:p>
          <w:p>
            <w:pPr>
              <w:pStyle w:val="10"/>
              <w:spacing w:before="173"/>
              <w:ind w:left="175"/>
            </w:pPr>
            <w:r>
              <w:t>20%</w:t>
            </w:r>
          </w:p>
        </w:tc>
        <w:tc>
          <w:tcPr>
            <w:tcW w:w="3750" w:type="dxa"/>
          </w:tcPr>
          <w:p>
            <w:pPr>
              <w:pStyle w:val="10"/>
              <w:spacing w:line="277" w:lineRule="exact"/>
              <w:ind w:left="102"/>
              <w:rPr>
                <w:sz w:val="24"/>
              </w:rPr>
            </w:pPr>
            <w:r>
              <w:rPr>
                <w:sz w:val="24"/>
              </w:rPr>
              <w:t>首次实施违法行为的</w:t>
            </w:r>
          </w:p>
        </w:tc>
        <w:tc>
          <w:tcPr>
            <w:tcW w:w="1160" w:type="dxa"/>
          </w:tcPr>
          <w:p>
            <w:pPr>
              <w:pStyle w:val="10"/>
              <w:spacing w:line="267" w:lineRule="exact"/>
              <w:ind w:left="133" w:right="13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7" w:lineRule="exact"/>
              <w:ind w:left="102"/>
              <w:rPr>
                <w:sz w:val="24"/>
              </w:rPr>
            </w:pPr>
            <w:r>
              <w:rPr>
                <w:sz w:val="24"/>
              </w:rPr>
              <w:t>再次实施违法行为的</w:t>
            </w:r>
          </w:p>
        </w:tc>
        <w:tc>
          <w:tcPr>
            <w:tcW w:w="1160" w:type="dxa"/>
          </w:tcPr>
          <w:p>
            <w:pPr>
              <w:pStyle w:val="10"/>
              <w:spacing w:line="267" w:lineRule="exact"/>
              <w:ind w:left="135" w:right="13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6" w:lineRule="exact"/>
              <w:ind w:left="102"/>
              <w:rPr>
                <w:sz w:val="24"/>
                <w:lang w:eastAsia="zh-CN"/>
              </w:rPr>
            </w:pPr>
            <w:r>
              <w:rPr>
                <w:sz w:val="24"/>
                <w:lang w:eastAsia="zh-CN"/>
              </w:rPr>
              <w:t>第三次实施违法行为的</w:t>
            </w:r>
          </w:p>
        </w:tc>
        <w:tc>
          <w:tcPr>
            <w:tcW w:w="1160" w:type="dxa"/>
          </w:tcPr>
          <w:p>
            <w:pPr>
              <w:pStyle w:val="10"/>
              <w:spacing w:line="266" w:lineRule="exact"/>
              <w:ind w:left="135" w:right="13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6" w:lineRule="exact"/>
              <w:ind w:left="102"/>
              <w:rPr>
                <w:sz w:val="24"/>
                <w:lang w:eastAsia="zh-CN"/>
              </w:rPr>
            </w:pPr>
            <w:r>
              <w:rPr>
                <w:sz w:val="24"/>
                <w:lang w:eastAsia="zh-CN"/>
              </w:rPr>
              <w:t>三次以上实施违法行为的</w:t>
            </w:r>
          </w:p>
        </w:tc>
        <w:tc>
          <w:tcPr>
            <w:tcW w:w="1160" w:type="dxa"/>
          </w:tcPr>
          <w:p>
            <w:pPr>
              <w:pStyle w:val="10"/>
              <w:spacing w:line="268" w:lineRule="exact"/>
              <w:ind w:left="135" w:right="13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209"/>
              <w:ind w:left="252"/>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spacing w:before="10"/>
              <w:rPr>
                <w:sz w:val="21"/>
              </w:rPr>
            </w:pPr>
          </w:p>
          <w:p>
            <w:pPr>
              <w:pStyle w:val="10"/>
              <w:ind w:left="225"/>
              <w:rPr>
                <w:sz w:val="24"/>
              </w:rPr>
            </w:pPr>
            <w:r>
              <w:rPr>
                <w:sz w:val="24"/>
              </w:rPr>
              <w:t>是否完成整改</w:t>
            </w:r>
          </w:p>
        </w:tc>
        <w:tc>
          <w:tcPr>
            <w:tcW w:w="690" w:type="dxa"/>
            <w:vMerge w:val="restart"/>
          </w:tcPr>
          <w:p>
            <w:pPr>
              <w:pStyle w:val="10"/>
              <w:spacing w:before="10"/>
              <w:rPr>
                <w:sz w:val="21"/>
              </w:rPr>
            </w:pPr>
          </w:p>
          <w:p>
            <w:pPr>
              <w:pStyle w:val="10"/>
              <w:ind w:left="159"/>
              <w:rPr>
                <w:sz w:val="24"/>
              </w:rPr>
            </w:pPr>
            <w:r>
              <w:rPr>
                <w:sz w:val="24"/>
              </w:rPr>
              <w:t>10%</w:t>
            </w:r>
          </w:p>
        </w:tc>
        <w:tc>
          <w:tcPr>
            <w:tcW w:w="3750" w:type="dxa"/>
          </w:tcPr>
          <w:p>
            <w:pPr>
              <w:pStyle w:val="10"/>
              <w:spacing w:line="278" w:lineRule="exact"/>
              <w:ind w:left="102"/>
              <w:rPr>
                <w:sz w:val="24"/>
                <w:lang w:eastAsia="zh-CN"/>
              </w:rPr>
            </w:pPr>
            <w:r>
              <w:rPr>
                <w:sz w:val="24"/>
                <w:lang w:eastAsia="zh-CN"/>
              </w:rPr>
              <w:t>全面整改并停止违法行为的</w:t>
            </w:r>
          </w:p>
        </w:tc>
        <w:tc>
          <w:tcPr>
            <w:tcW w:w="1160" w:type="dxa"/>
          </w:tcPr>
          <w:p>
            <w:pPr>
              <w:pStyle w:val="10"/>
              <w:spacing w:line="278" w:lineRule="exact"/>
              <w:ind w:left="133"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8" w:lineRule="exact"/>
              <w:ind w:left="102"/>
              <w:rPr>
                <w:sz w:val="24"/>
                <w:lang w:eastAsia="zh-CN"/>
              </w:rPr>
            </w:pPr>
            <w:r>
              <w:rPr>
                <w:sz w:val="24"/>
                <w:lang w:eastAsia="zh-CN"/>
              </w:rPr>
              <w:t>正在整改但违法行为未完全消除的</w:t>
            </w:r>
          </w:p>
        </w:tc>
        <w:tc>
          <w:tcPr>
            <w:tcW w:w="1160" w:type="dxa"/>
          </w:tcPr>
          <w:p>
            <w:pPr>
              <w:pStyle w:val="10"/>
              <w:spacing w:line="278" w:lineRule="exact"/>
              <w:ind w:left="133" w:right="13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7" w:lineRule="exact"/>
              <w:ind w:left="102"/>
              <w:rPr>
                <w:sz w:val="24"/>
                <w:lang w:eastAsia="zh-CN"/>
              </w:rPr>
            </w:pPr>
            <w:r>
              <w:rPr>
                <w:sz w:val="24"/>
                <w:lang w:eastAsia="zh-CN"/>
              </w:rPr>
              <w:t>复查时未采取整改措施的</w:t>
            </w:r>
          </w:p>
        </w:tc>
        <w:tc>
          <w:tcPr>
            <w:tcW w:w="1160" w:type="dxa"/>
          </w:tcPr>
          <w:p>
            <w:pPr>
              <w:pStyle w:val="10"/>
              <w:spacing w:line="277" w:lineRule="exact"/>
              <w:ind w:left="133" w:right="13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line="256" w:lineRule="exact"/>
              <w:ind w:left="252"/>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52"/>
              <w:rPr>
                <w:rFonts w:ascii="Microsoft JhengHei" w:eastAsia="Microsoft JhengHei"/>
                <w:b/>
                <w:sz w:val="24"/>
              </w:rPr>
            </w:pPr>
            <w:r>
              <w:rPr>
                <w:rFonts w:hint="eastAsia" w:ascii="Microsoft JhengHei" w:eastAsia="Microsoft JhengHei"/>
                <w:b/>
                <w:sz w:val="24"/>
              </w:rPr>
              <w:t>取证情况</w:t>
            </w:r>
          </w:p>
        </w:tc>
        <w:tc>
          <w:tcPr>
            <w:tcW w:w="1900" w:type="dxa"/>
            <w:vMerge w:val="restart"/>
          </w:tcPr>
          <w:p>
            <w:pPr>
              <w:pStyle w:val="10"/>
              <w:spacing w:line="281" w:lineRule="exact"/>
              <w:ind w:left="104" w:right="104"/>
              <w:jc w:val="center"/>
              <w:rPr>
                <w:sz w:val="24"/>
              </w:rPr>
            </w:pPr>
            <w:r>
              <w:rPr>
                <w:sz w:val="24"/>
              </w:rPr>
              <w:t>是否配合执法</w:t>
            </w:r>
          </w:p>
          <w:p>
            <w:pPr>
              <w:pStyle w:val="10"/>
              <w:spacing w:line="313" w:lineRule="exact"/>
              <w:ind w:left="104" w:right="104"/>
              <w:jc w:val="center"/>
              <w:rPr>
                <w:sz w:val="24"/>
              </w:rPr>
            </w:pPr>
            <w:r>
              <w:rPr>
                <w:sz w:val="24"/>
              </w:rPr>
              <w:t>检查</w:t>
            </w:r>
          </w:p>
        </w:tc>
        <w:tc>
          <w:tcPr>
            <w:tcW w:w="690" w:type="dxa"/>
            <w:vMerge w:val="restart"/>
          </w:tcPr>
          <w:p>
            <w:pPr>
              <w:pStyle w:val="10"/>
              <w:spacing w:before="123"/>
              <w:ind w:left="159"/>
              <w:rPr>
                <w:sz w:val="24"/>
              </w:rPr>
            </w:pPr>
            <w:r>
              <w:rPr>
                <w:sz w:val="24"/>
              </w:rPr>
              <w:t>10%</w:t>
            </w:r>
          </w:p>
        </w:tc>
        <w:tc>
          <w:tcPr>
            <w:tcW w:w="3750" w:type="dxa"/>
          </w:tcPr>
          <w:p>
            <w:pPr>
              <w:pStyle w:val="10"/>
              <w:spacing w:line="277" w:lineRule="exact"/>
              <w:ind w:left="102"/>
              <w:rPr>
                <w:sz w:val="24"/>
              </w:rPr>
            </w:pPr>
            <w:r>
              <w:rPr>
                <w:sz w:val="24"/>
              </w:rPr>
              <w:t>不配合检查的</w:t>
            </w:r>
          </w:p>
        </w:tc>
        <w:tc>
          <w:tcPr>
            <w:tcW w:w="1160" w:type="dxa"/>
          </w:tcPr>
          <w:p>
            <w:pPr>
              <w:pStyle w:val="10"/>
              <w:spacing w:line="277" w:lineRule="exact"/>
              <w:ind w:left="133" w:right="13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line="276" w:lineRule="exact"/>
              <w:ind w:left="102"/>
              <w:rPr>
                <w:sz w:val="24"/>
              </w:rPr>
            </w:pPr>
            <w:r>
              <w:rPr>
                <w:sz w:val="24"/>
              </w:rPr>
              <w:t>配合检查的</w:t>
            </w:r>
          </w:p>
        </w:tc>
        <w:tc>
          <w:tcPr>
            <w:tcW w:w="1160" w:type="dxa"/>
          </w:tcPr>
          <w:p>
            <w:pPr>
              <w:pStyle w:val="10"/>
              <w:spacing w:line="276" w:lineRule="exact"/>
              <w:ind w:left="133"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1476" w:type="dxa"/>
            <w:vMerge w:val="restart"/>
          </w:tcPr>
          <w:p>
            <w:pPr>
              <w:pStyle w:val="10"/>
              <w:spacing w:line="250" w:lineRule="exact"/>
              <w:ind w:left="132"/>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2" w:right="114"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48" w:line="312" w:lineRule="exact"/>
              <w:ind w:left="225" w:right="85" w:hanging="120"/>
              <w:rPr>
                <w:sz w:val="24"/>
                <w:lang w:eastAsia="zh-CN"/>
              </w:rPr>
            </w:pPr>
            <w:r>
              <w:rPr>
                <w:sz w:val="24"/>
                <w:lang w:eastAsia="zh-CN"/>
              </w:rPr>
              <w:t>是否造成社会影响或生态破坏</w:t>
            </w:r>
          </w:p>
        </w:tc>
        <w:tc>
          <w:tcPr>
            <w:tcW w:w="690" w:type="dxa"/>
            <w:vMerge w:val="restart"/>
          </w:tcPr>
          <w:p>
            <w:pPr>
              <w:pStyle w:val="10"/>
              <w:spacing w:before="12"/>
              <w:rPr>
                <w:sz w:val="20"/>
                <w:lang w:eastAsia="zh-CN"/>
              </w:rPr>
            </w:pPr>
          </w:p>
          <w:p>
            <w:pPr>
              <w:pStyle w:val="10"/>
              <w:ind w:left="159"/>
              <w:rPr>
                <w:sz w:val="24"/>
              </w:rPr>
            </w:pPr>
            <w:r>
              <w:rPr>
                <w:sz w:val="24"/>
              </w:rPr>
              <w:t>20%</w:t>
            </w:r>
          </w:p>
        </w:tc>
        <w:tc>
          <w:tcPr>
            <w:tcW w:w="3750" w:type="dxa"/>
          </w:tcPr>
          <w:p>
            <w:pPr>
              <w:pStyle w:val="10"/>
              <w:spacing w:before="29"/>
              <w:ind w:left="102"/>
              <w:rPr>
                <w:sz w:val="24"/>
                <w:lang w:eastAsia="zh-CN"/>
              </w:rPr>
            </w:pPr>
            <w:r>
              <w:rPr>
                <w:sz w:val="24"/>
                <w:lang w:eastAsia="zh-CN"/>
              </w:rPr>
              <w:t>造成社会影响或生态破坏的</w:t>
            </w:r>
          </w:p>
        </w:tc>
        <w:tc>
          <w:tcPr>
            <w:tcW w:w="1160" w:type="dxa"/>
          </w:tcPr>
          <w:p>
            <w:pPr>
              <w:pStyle w:val="10"/>
              <w:spacing w:before="29"/>
              <w:ind w:left="135" w:right="118"/>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1476" w:type="dxa"/>
            <w:vMerge w:val="continue"/>
          </w:tcPr>
          <w:p/>
        </w:tc>
        <w:tc>
          <w:tcPr>
            <w:tcW w:w="1900" w:type="dxa"/>
            <w:vMerge w:val="continue"/>
          </w:tcPr>
          <w:p/>
        </w:tc>
        <w:tc>
          <w:tcPr>
            <w:tcW w:w="690" w:type="dxa"/>
            <w:vMerge w:val="continue"/>
          </w:tcPr>
          <w:p/>
        </w:tc>
        <w:tc>
          <w:tcPr>
            <w:tcW w:w="3750" w:type="dxa"/>
          </w:tcPr>
          <w:p>
            <w:pPr>
              <w:pStyle w:val="10"/>
              <w:spacing w:before="47"/>
              <w:ind w:left="102"/>
              <w:rPr>
                <w:sz w:val="24"/>
                <w:lang w:eastAsia="zh-CN"/>
              </w:rPr>
            </w:pPr>
            <w:r>
              <w:rPr>
                <w:sz w:val="24"/>
                <w:lang w:eastAsia="zh-CN"/>
              </w:rPr>
              <w:t>未造成社会影响与生态破坏的</w:t>
            </w:r>
          </w:p>
        </w:tc>
        <w:tc>
          <w:tcPr>
            <w:tcW w:w="1160" w:type="dxa"/>
          </w:tcPr>
          <w:p>
            <w:pPr>
              <w:pStyle w:val="10"/>
              <w:spacing w:before="47"/>
              <w:ind w:left="133" w:right="134"/>
              <w:jc w:val="center"/>
              <w:rPr>
                <w:sz w:val="24"/>
              </w:rPr>
            </w:pPr>
            <w:r>
              <w:rPr>
                <w:sz w:val="24"/>
              </w:rPr>
              <w:t>0%</w:t>
            </w:r>
          </w:p>
        </w:tc>
      </w:tr>
    </w:tbl>
    <w:p>
      <w:pPr>
        <w:jc w:val="center"/>
        <w:rPr>
          <w:sz w:val="24"/>
        </w:rPr>
        <w:sectPr>
          <w:pgSz w:w="11910" w:h="16840"/>
          <w:pgMar w:top="1420" w:right="1240" w:bottom="1100" w:left="1460" w:header="0" w:footer="911" w:gutter="0"/>
          <w:cols w:space="720" w:num="1"/>
        </w:sectPr>
      </w:pPr>
    </w:p>
    <w:tbl>
      <w:tblPr>
        <w:tblStyle w:val="8"/>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20"/>
        <w:gridCol w:w="760"/>
        <w:gridCol w:w="371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60" w:type="dxa"/>
            <w:gridSpan w:val="5"/>
          </w:tcPr>
          <w:p>
            <w:pPr>
              <w:pStyle w:val="10"/>
              <w:spacing w:before="32"/>
              <w:ind w:left="47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0" w:type="dxa"/>
          </w:tcPr>
          <w:p>
            <w:pPr>
              <w:pStyle w:val="10"/>
              <w:spacing w:before="13"/>
              <w:ind w:left="121" w:right="122"/>
              <w:jc w:val="center"/>
              <w:rPr>
                <w:rFonts w:ascii="Microsoft JhengHei" w:eastAsia="Microsoft JhengHei"/>
                <w:b/>
                <w:sz w:val="28"/>
              </w:rPr>
            </w:pPr>
            <w:r>
              <w:rPr>
                <w:rFonts w:hint="eastAsia" w:ascii="Microsoft JhengHei" w:eastAsia="Microsoft JhengHei"/>
                <w:b/>
                <w:sz w:val="28"/>
              </w:rPr>
              <w:t>序号</w:t>
            </w:r>
          </w:p>
        </w:tc>
        <w:tc>
          <w:tcPr>
            <w:tcW w:w="7490" w:type="dxa"/>
            <w:gridSpan w:val="4"/>
          </w:tcPr>
          <w:p>
            <w:pPr>
              <w:pStyle w:val="10"/>
              <w:spacing w:before="135"/>
              <w:ind w:left="3600" w:right="3600"/>
              <w:jc w:val="center"/>
              <w:rPr>
                <w:sz w:val="24"/>
              </w:rPr>
            </w:pPr>
            <w:r>
              <w:rPr>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0" w:type="dxa"/>
          </w:tcPr>
          <w:p>
            <w:pPr>
              <w:pStyle w:val="10"/>
              <w:spacing w:before="14"/>
              <w:ind w:left="121" w:right="122"/>
              <w:jc w:val="center"/>
              <w:rPr>
                <w:rFonts w:ascii="Microsoft JhengHei" w:eastAsia="Microsoft JhengHei"/>
                <w:b/>
                <w:sz w:val="28"/>
              </w:rPr>
            </w:pPr>
            <w:r>
              <w:rPr>
                <w:rFonts w:hint="eastAsia" w:ascii="Microsoft JhengHei" w:eastAsia="Microsoft JhengHei"/>
                <w:b/>
                <w:sz w:val="28"/>
              </w:rPr>
              <w:t>违法行为</w:t>
            </w:r>
          </w:p>
        </w:tc>
        <w:tc>
          <w:tcPr>
            <w:tcW w:w="7490" w:type="dxa"/>
            <w:gridSpan w:val="4"/>
          </w:tcPr>
          <w:p>
            <w:pPr>
              <w:pStyle w:val="10"/>
              <w:spacing w:before="8" w:line="312" w:lineRule="exact"/>
              <w:ind w:left="10" w:right="10"/>
              <w:rPr>
                <w:sz w:val="24"/>
                <w:lang w:eastAsia="zh-CN"/>
              </w:rPr>
            </w:pPr>
            <w:r>
              <w:rPr>
                <w:sz w:val="24"/>
                <w:lang w:eastAsia="zh-CN"/>
              </w:rPr>
              <w:t>储油储气库、加油加气站和油罐车、气罐车等，未按照国家有关规定安装并正常使用油气回收装置的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6" w:hRule="exact"/>
        </w:trPr>
        <w:tc>
          <w:tcPr>
            <w:tcW w:w="147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4"/>
              <w:rPr>
                <w:sz w:val="27"/>
                <w:lang w:eastAsia="zh-CN"/>
              </w:rPr>
            </w:pPr>
          </w:p>
          <w:p>
            <w:pPr>
              <w:pStyle w:val="10"/>
              <w:ind w:left="121" w:right="122"/>
              <w:jc w:val="center"/>
              <w:rPr>
                <w:rFonts w:ascii="Microsoft JhengHei" w:eastAsia="Microsoft JhengHei"/>
                <w:b/>
                <w:sz w:val="28"/>
              </w:rPr>
            </w:pPr>
            <w:r>
              <w:rPr>
                <w:rFonts w:hint="eastAsia" w:ascii="Microsoft JhengHei" w:eastAsia="Microsoft JhengHei"/>
                <w:b/>
                <w:sz w:val="28"/>
              </w:rPr>
              <w:t>处罚依据</w:t>
            </w:r>
          </w:p>
        </w:tc>
        <w:tc>
          <w:tcPr>
            <w:tcW w:w="7490" w:type="dxa"/>
            <w:gridSpan w:val="4"/>
          </w:tcPr>
          <w:p>
            <w:pPr>
              <w:pStyle w:val="10"/>
              <w:spacing w:line="267" w:lineRule="exact"/>
              <w:ind w:left="10"/>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第四十七条  </w:t>
            </w:r>
            <w:r>
              <w:rPr>
                <w:spacing w:val="-11"/>
                <w:sz w:val="24"/>
                <w:lang w:eastAsia="zh-CN"/>
              </w:rPr>
              <w:t>石油、化工以及其他生产和使用有机溶剂的企业，应当采取</w:t>
            </w:r>
          </w:p>
          <w:p>
            <w:pPr>
              <w:pStyle w:val="10"/>
              <w:spacing w:before="16" w:line="312" w:lineRule="exact"/>
              <w:ind w:left="10" w:right="27"/>
              <w:jc w:val="both"/>
              <w:rPr>
                <w:sz w:val="24"/>
                <w:lang w:eastAsia="zh-CN"/>
              </w:rPr>
            </w:pPr>
            <w:r>
              <w:rPr>
                <w:sz w:val="24"/>
                <w:lang w:eastAsia="zh-CN"/>
              </w:rPr>
              <w:t>措施对管道、设备进行日常维护、维修，减少物料泄漏，对泄漏的物料应当及时收集处理。</w:t>
            </w:r>
          </w:p>
          <w:p>
            <w:pPr>
              <w:pStyle w:val="10"/>
              <w:spacing w:line="312" w:lineRule="exact"/>
              <w:ind w:left="10" w:right="27"/>
              <w:jc w:val="both"/>
              <w:rPr>
                <w:sz w:val="24"/>
                <w:lang w:eastAsia="zh-CN"/>
              </w:rPr>
            </w:pPr>
            <w:r>
              <w:rPr>
                <w:sz w:val="24"/>
                <w:lang w:eastAsia="zh-CN"/>
              </w:rPr>
              <w:t>储油储气库、加油加气站、原油成品油码头、原油成品油运输船舶和油罐车、气罐车等，应当按照国家有关规定安装油气回收装置并保持正常使用。</w:t>
            </w:r>
          </w:p>
          <w:p>
            <w:pPr>
              <w:pStyle w:val="10"/>
              <w:spacing w:before="205" w:line="365" w:lineRule="exact"/>
              <w:ind w:left="10"/>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第一百零八条  </w:t>
            </w:r>
            <w:r>
              <w:rPr>
                <w:spacing w:val="-10"/>
                <w:sz w:val="24"/>
                <w:lang w:eastAsia="zh-CN"/>
              </w:rPr>
              <w:t>违反本法规定，有下列行为之一的，由县级以上人民政府</w:t>
            </w:r>
          </w:p>
          <w:p>
            <w:pPr>
              <w:pStyle w:val="10"/>
              <w:spacing w:before="16" w:line="312" w:lineRule="exact"/>
              <w:ind w:left="10" w:right="27"/>
              <w:jc w:val="both"/>
              <w:rPr>
                <w:sz w:val="24"/>
                <w:lang w:eastAsia="zh-CN"/>
              </w:rPr>
            </w:pPr>
            <w:r>
              <w:rPr>
                <w:sz w:val="24"/>
                <w:lang w:eastAsia="zh-CN"/>
              </w:rPr>
              <w:t>生态环境主管部门责令改正，处二万元以上二十万元以下的罚款；拒不改正的，责令停产整治：</w:t>
            </w:r>
          </w:p>
          <w:p>
            <w:pPr>
              <w:pStyle w:val="10"/>
              <w:spacing w:line="312" w:lineRule="exact"/>
              <w:ind w:left="10" w:right="27"/>
              <w:jc w:val="both"/>
              <w:rPr>
                <w:sz w:val="24"/>
                <w:lang w:eastAsia="zh-CN"/>
              </w:rPr>
            </w:pPr>
            <w:r>
              <w:rPr>
                <w:sz w:val="24"/>
                <w:lang w:eastAsia="zh-CN"/>
              </w:rPr>
              <w:t>（四）储油储气库、加油加气站和油罐车、气罐车等，未按照国家有关规定安装并正常使用油气回收装置的；</w:t>
            </w:r>
          </w:p>
          <w:p>
            <w:pPr>
              <w:pStyle w:val="10"/>
              <w:spacing w:before="205" w:line="365" w:lineRule="exact"/>
              <w:ind w:left="10"/>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第八十三条    </w:t>
            </w:r>
            <w:r>
              <w:rPr>
                <w:sz w:val="24"/>
                <w:lang w:eastAsia="zh-CN"/>
              </w:rPr>
              <w:t>违反本条例规定，有下列行为之一的，由县级以上人民政</w:t>
            </w:r>
          </w:p>
          <w:p>
            <w:pPr>
              <w:pStyle w:val="10"/>
              <w:spacing w:before="16" w:line="312" w:lineRule="exact"/>
              <w:ind w:left="10" w:right="27"/>
              <w:jc w:val="both"/>
              <w:rPr>
                <w:sz w:val="24"/>
                <w:lang w:eastAsia="zh-CN"/>
              </w:rPr>
            </w:pPr>
            <w:r>
              <w:rPr>
                <w:sz w:val="24"/>
                <w:lang w:eastAsia="zh-CN"/>
              </w:rPr>
              <w:t>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pStyle w:val="10"/>
              <w:spacing w:line="312" w:lineRule="exact"/>
              <w:ind w:left="10" w:right="27"/>
              <w:jc w:val="both"/>
              <w:rPr>
                <w:sz w:val="24"/>
                <w:lang w:eastAsia="zh-CN"/>
              </w:rPr>
            </w:pPr>
            <w:r>
              <w:rPr>
                <w:sz w:val="24"/>
                <w:lang w:eastAsia="zh-CN"/>
              </w:rPr>
              <w:t>（六）储油库、储气库、加油加气站和油罐车、气罐车等，未按照国家有关规定安装并正常使用油气回收装置的。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0" w:type="dxa"/>
            <w:gridSpan w:val="3"/>
          </w:tcPr>
          <w:p>
            <w:pPr>
              <w:pStyle w:val="10"/>
              <w:spacing w:line="484" w:lineRule="exact"/>
              <w:ind w:left="1489" w:right="1489"/>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4" w:lineRule="exact"/>
              <w:ind w:left="1818" w:right="18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before="43"/>
              <w:ind w:left="121" w:right="122"/>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6"/>
              <w:ind w:left="514"/>
              <w:rPr>
                <w:rFonts w:ascii="Microsoft JhengHei" w:eastAsia="Microsoft JhengHei"/>
                <w:b/>
              </w:rPr>
            </w:pPr>
            <w:r>
              <w:rPr>
                <w:rFonts w:hint="eastAsia" w:ascii="Microsoft JhengHei" w:eastAsia="Microsoft JhengHei"/>
                <w:b/>
              </w:rPr>
              <w:t>具体条件</w:t>
            </w:r>
          </w:p>
        </w:tc>
        <w:tc>
          <w:tcPr>
            <w:tcW w:w="760" w:type="dxa"/>
          </w:tcPr>
          <w:p>
            <w:pPr>
              <w:pStyle w:val="10"/>
              <w:spacing w:line="258" w:lineRule="exact"/>
              <w:ind w:left="154"/>
              <w:rPr>
                <w:rFonts w:ascii="Microsoft JhengHei" w:eastAsia="Microsoft JhengHei"/>
                <w:b/>
              </w:rPr>
            </w:pPr>
            <w:r>
              <w:rPr>
                <w:rFonts w:hint="eastAsia" w:ascii="Microsoft JhengHei" w:eastAsia="Microsoft JhengHei"/>
                <w:b/>
              </w:rPr>
              <w:t>构成</w:t>
            </w:r>
          </w:p>
          <w:p>
            <w:pPr>
              <w:pStyle w:val="10"/>
              <w:spacing w:line="347" w:lineRule="exact"/>
              <w:ind w:left="154"/>
              <w:rPr>
                <w:rFonts w:ascii="Microsoft JhengHei" w:eastAsia="Microsoft JhengHei"/>
                <w:b/>
              </w:rPr>
            </w:pPr>
            <w:r>
              <w:rPr>
                <w:rFonts w:hint="eastAsia" w:ascii="Microsoft JhengHei" w:eastAsia="Microsoft JhengHei"/>
                <w:b/>
              </w:rPr>
              <w:t>比例</w:t>
            </w:r>
          </w:p>
        </w:tc>
        <w:tc>
          <w:tcPr>
            <w:tcW w:w="3710" w:type="dxa"/>
          </w:tcPr>
          <w:p>
            <w:pPr>
              <w:pStyle w:val="10"/>
              <w:spacing w:before="66"/>
              <w:ind w:left="1609" w:right="1609"/>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right="20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70" w:type="dxa"/>
            <w:vMerge w:val="restart"/>
          </w:tcPr>
          <w:p>
            <w:pPr>
              <w:pStyle w:val="10"/>
              <w:rPr>
                <w:sz w:val="24"/>
              </w:rPr>
            </w:pPr>
          </w:p>
          <w:p>
            <w:pPr>
              <w:pStyle w:val="10"/>
              <w:spacing w:before="3"/>
            </w:pPr>
          </w:p>
          <w:p>
            <w:pPr>
              <w:pStyle w:val="10"/>
              <w:spacing w:line="180" w:lineRule="auto"/>
              <w:ind w:left="489" w:right="111"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rPr>
                <w:sz w:val="24"/>
              </w:rPr>
            </w:pPr>
          </w:p>
          <w:p>
            <w:pPr>
              <w:pStyle w:val="10"/>
              <w:spacing w:before="2"/>
              <w:rPr>
                <w:sz w:val="33"/>
              </w:rPr>
            </w:pPr>
          </w:p>
          <w:p>
            <w:pPr>
              <w:pStyle w:val="10"/>
              <w:ind w:left="233"/>
              <w:rPr>
                <w:sz w:val="24"/>
              </w:rPr>
            </w:pPr>
            <w:r>
              <w:rPr>
                <w:sz w:val="24"/>
              </w:rPr>
              <w:t>违法行为类型</w:t>
            </w:r>
          </w:p>
        </w:tc>
        <w:tc>
          <w:tcPr>
            <w:tcW w:w="760" w:type="dxa"/>
            <w:vMerge w:val="restart"/>
          </w:tcPr>
          <w:p>
            <w:pPr>
              <w:pStyle w:val="10"/>
              <w:rPr>
                <w:sz w:val="24"/>
              </w:rPr>
            </w:pPr>
          </w:p>
          <w:p>
            <w:pPr>
              <w:pStyle w:val="10"/>
              <w:spacing w:before="2"/>
              <w:rPr>
                <w:sz w:val="33"/>
              </w:rPr>
            </w:pPr>
          </w:p>
          <w:p>
            <w:pPr>
              <w:pStyle w:val="10"/>
              <w:ind w:left="195"/>
              <w:rPr>
                <w:sz w:val="24"/>
              </w:rPr>
            </w:pPr>
            <w:r>
              <w:rPr>
                <w:sz w:val="24"/>
              </w:rPr>
              <w:t>40%</w:t>
            </w:r>
          </w:p>
        </w:tc>
        <w:tc>
          <w:tcPr>
            <w:tcW w:w="3710" w:type="dxa"/>
          </w:tcPr>
          <w:p>
            <w:pPr>
              <w:pStyle w:val="10"/>
              <w:spacing w:line="277" w:lineRule="exact"/>
              <w:ind w:left="102"/>
              <w:rPr>
                <w:sz w:val="24"/>
                <w:lang w:eastAsia="zh-CN"/>
              </w:rPr>
            </w:pPr>
            <w:r>
              <w:rPr>
                <w:sz w:val="24"/>
                <w:lang w:eastAsia="zh-CN"/>
              </w:rPr>
              <w:t>储油储气库、加油加气站和油罐</w:t>
            </w:r>
          </w:p>
          <w:p>
            <w:pPr>
              <w:pStyle w:val="10"/>
              <w:spacing w:before="29" w:line="312" w:lineRule="exact"/>
              <w:ind w:left="102"/>
              <w:rPr>
                <w:sz w:val="24"/>
                <w:lang w:eastAsia="zh-CN"/>
              </w:rPr>
            </w:pPr>
            <w:r>
              <w:rPr>
                <w:spacing w:val="-11"/>
                <w:sz w:val="24"/>
                <w:lang w:eastAsia="zh-CN"/>
              </w:rPr>
              <w:t>车、气罐车等，已安装但未按照国家有关规定使用油气回收装置的</w:t>
            </w:r>
          </w:p>
        </w:tc>
        <w:tc>
          <w:tcPr>
            <w:tcW w:w="1100" w:type="dxa"/>
          </w:tcPr>
          <w:p>
            <w:pPr>
              <w:pStyle w:val="10"/>
              <w:rPr>
                <w:sz w:val="21"/>
                <w:lang w:eastAsia="zh-CN"/>
              </w:rPr>
            </w:pPr>
          </w:p>
          <w:p>
            <w:pPr>
              <w:pStyle w:val="10"/>
              <w:spacing w:before="1"/>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line="276" w:lineRule="exact"/>
              <w:ind w:left="102"/>
              <w:rPr>
                <w:sz w:val="24"/>
                <w:lang w:eastAsia="zh-CN"/>
              </w:rPr>
            </w:pPr>
            <w:r>
              <w:rPr>
                <w:sz w:val="24"/>
                <w:lang w:eastAsia="zh-CN"/>
              </w:rPr>
              <w:t>储油储气库、加油加气站和油罐</w:t>
            </w:r>
          </w:p>
          <w:p>
            <w:pPr>
              <w:pStyle w:val="10"/>
              <w:spacing w:before="29" w:line="312" w:lineRule="exact"/>
              <w:ind w:left="102"/>
              <w:rPr>
                <w:sz w:val="24"/>
                <w:lang w:eastAsia="zh-CN"/>
              </w:rPr>
            </w:pPr>
            <w:r>
              <w:rPr>
                <w:spacing w:val="-11"/>
                <w:sz w:val="24"/>
                <w:lang w:eastAsia="zh-CN"/>
              </w:rPr>
              <w:t>车、气罐车等，未按照国家有关规定安装油气回收装置的</w:t>
            </w:r>
          </w:p>
        </w:tc>
        <w:tc>
          <w:tcPr>
            <w:tcW w:w="1100" w:type="dxa"/>
          </w:tcPr>
          <w:p>
            <w:pPr>
              <w:pStyle w:val="10"/>
              <w:rPr>
                <w:sz w:val="21"/>
                <w:lang w:eastAsia="zh-CN"/>
              </w:rPr>
            </w:pPr>
          </w:p>
          <w:p>
            <w:pPr>
              <w:pStyle w:val="10"/>
              <w:ind w:right="12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2"/>
              <w:rPr>
                <w:sz w:val="28"/>
              </w:rPr>
            </w:pPr>
          </w:p>
          <w:p>
            <w:pPr>
              <w:pStyle w:val="10"/>
              <w:ind w:left="249"/>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3"/>
              <w:ind w:left="185"/>
            </w:pPr>
            <w:r>
              <w:t>一年内违法次数</w:t>
            </w:r>
          </w:p>
        </w:tc>
        <w:tc>
          <w:tcPr>
            <w:tcW w:w="760" w:type="dxa"/>
            <w:vMerge w:val="restart"/>
          </w:tcPr>
          <w:p>
            <w:pPr>
              <w:pStyle w:val="10"/>
            </w:pPr>
          </w:p>
          <w:p>
            <w:pPr>
              <w:pStyle w:val="10"/>
              <w:spacing w:before="173"/>
              <w:ind w:left="209"/>
            </w:pPr>
            <w:r>
              <w:t>20%</w:t>
            </w:r>
          </w:p>
        </w:tc>
        <w:tc>
          <w:tcPr>
            <w:tcW w:w="3710" w:type="dxa"/>
          </w:tcPr>
          <w:p>
            <w:pPr>
              <w:pStyle w:val="10"/>
              <w:spacing w:line="277" w:lineRule="exact"/>
              <w:ind w:left="102"/>
              <w:rPr>
                <w:sz w:val="24"/>
              </w:rPr>
            </w:pPr>
            <w:r>
              <w:rPr>
                <w:sz w:val="24"/>
              </w:rPr>
              <w:t>首次实施违法行为的</w:t>
            </w:r>
          </w:p>
        </w:tc>
        <w:tc>
          <w:tcPr>
            <w:tcW w:w="1100" w:type="dxa"/>
          </w:tcPr>
          <w:p>
            <w:pPr>
              <w:pStyle w:val="10"/>
              <w:spacing w:line="267"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line="277" w:lineRule="exact"/>
              <w:ind w:left="102"/>
              <w:rPr>
                <w:sz w:val="24"/>
              </w:rPr>
            </w:pPr>
            <w:r>
              <w:rPr>
                <w:sz w:val="24"/>
              </w:rPr>
              <w:t>再次实施违法行为的</w:t>
            </w:r>
          </w:p>
        </w:tc>
        <w:tc>
          <w:tcPr>
            <w:tcW w:w="1100" w:type="dxa"/>
          </w:tcPr>
          <w:p>
            <w:pPr>
              <w:pStyle w:val="10"/>
              <w:spacing w:line="267"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line="276" w:lineRule="exact"/>
              <w:ind w:left="102"/>
              <w:rPr>
                <w:sz w:val="24"/>
                <w:lang w:eastAsia="zh-CN"/>
              </w:rPr>
            </w:pPr>
            <w:r>
              <w:rPr>
                <w:sz w:val="24"/>
                <w:lang w:eastAsia="zh-CN"/>
              </w:rPr>
              <w:t>第三次实施违法行为的</w:t>
            </w:r>
          </w:p>
        </w:tc>
        <w:tc>
          <w:tcPr>
            <w:tcW w:w="1100" w:type="dxa"/>
          </w:tcPr>
          <w:p>
            <w:pPr>
              <w:pStyle w:val="10"/>
              <w:spacing w:line="266"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line="278" w:lineRule="exact"/>
              <w:ind w:left="102"/>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bl>
    <w:p>
      <w:pPr>
        <w:spacing w:line="268" w:lineRule="exact"/>
        <w:jc w:val="center"/>
        <w:sectPr>
          <w:pgSz w:w="11910" w:h="16840"/>
          <w:pgMar w:top="1420" w:right="1340" w:bottom="1100" w:left="1380" w:header="0" w:footer="911" w:gutter="0"/>
          <w:cols w:space="720" w:num="1"/>
        </w:sectPr>
      </w:pPr>
    </w:p>
    <w:tbl>
      <w:tblPr>
        <w:tblStyle w:val="8"/>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20"/>
        <w:gridCol w:w="760"/>
        <w:gridCol w:w="371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208"/>
              <w:ind w:left="249"/>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spacing w:before="9"/>
              <w:rPr>
                <w:sz w:val="21"/>
              </w:rPr>
            </w:pPr>
          </w:p>
          <w:p>
            <w:pPr>
              <w:pStyle w:val="10"/>
              <w:spacing w:before="1"/>
              <w:ind w:left="221"/>
              <w:rPr>
                <w:sz w:val="24"/>
              </w:rPr>
            </w:pPr>
            <w:r>
              <w:rPr>
                <w:sz w:val="24"/>
              </w:rPr>
              <w:t>是否完成整改</w:t>
            </w:r>
          </w:p>
        </w:tc>
        <w:tc>
          <w:tcPr>
            <w:tcW w:w="760" w:type="dxa"/>
            <w:vMerge w:val="restart"/>
          </w:tcPr>
          <w:p>
            <w:pPr>
              <w:pStyle w:val="10"/>
              <w:spacing w:before="9"/>
              <w:rPr>
                <w:sz w:val="21"/>
              </w:rPr>
            </w:pPr>
          </w:p>
          <w:p>
            <w:pPr>
              <w:pStyle w:val="10"/>
              <w:spacing w:before="1"/>
              <w:ind w:left="195"/>
              <w:rPr>
                <w:sz w:val="24"/>
              </w:rPr>
            </w:pPr>
            <w:r>
              <w:rPr>
                <w:sz w:val="24"/>
              </w:rPr>
              <w:t>10%</w:t>
            </w:r>
          </w:p>
        </w:tc>
        <w:tc>
          <w:tcPr>
            <w:tcW w:w="3710" w:type="dxa"/>
          </w:tcPr>
          <w:p>
            <w:pPr>
              <w:pStyle w:val="10"/>
              <w:spacing w:line="277" w:lineRule="exact"/>
              <w:ind w:left="102"/>
              <w:rPr>
                <w:sz w:val="24"/>
                <w:lang w:eastAsia="zh-CN"/>
              </w:rPr>
            </w:pPr>
            <w:r>
              <w:rPr>
                <w:sz w:val="24"/>
                <w:lang w:eastAsia="zh-CN"/>
              </w:rPr>
              <w:t>全面整改并停止违法行为的</w:t>
            </w:r>
          </w:p>
        </w:tc>
        <w:tc>
          <w:tcPr>
            <w:tcW w:w="1100" w:type="dxa"/>
          </w:tcPr>
          <w:p>
            <w:pPr>
              <w:pStyle w:val="10"/>
              <w:spacing w:line="277" w:lineRule="exact"/>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line="277" w:lineRule="exact"/>
              <w:ind w:left="102" w:right="-3"/>
              <w:rPr>
                <w:sz w:val="24"/>
                <w:lang w:eastAsia="zh-CN"/>
              </w:rPr>
            </w:pPr>
            <w:r>
              <w:rPr>
                <w:sz w:val="24"/>
                <w:lang w:eastAsia="zh-CN"/>
              </w:rPr>
              <w:t>正在整改但违法行为未完全消除的</w:t>
            </w:r>
          </w:p>
        </w:tc>
        <w:tc>
          <w:tcPr>
            <w:tcW w:w="1100" w:type="dxa"/>
          </w:tcPr>
          <w:p>
            <w:pPr>
              <w:pStyle w:val="10"/>
              <w:spacing w:line="277" w:lineRule="exact"/>
              <w:ind w:left="24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line="276" w:lineRule="exact"/>
              <w:ind w:left="102"/>
              <w:rPr>
                <w:sz w:val="24"/>
                <w:lang w:eastAsia="zh-CN"/>
              </w:rPr>
            </w:pPr>
            <w:r>
              <w:rPr>
                <w:sz w:val="24"/>
                <w:lang w:eastAsia="zh-CN"/>
              </w:rPr>
              <w:t>复查时未采取整改措施的</w:t>
            </w:r>
          </w:p>
        </w:tc>
        <w:tc>
          <w:tcPr>
            <w:tcW w:w="1100" w:type="dxa"/>
          </w:tcPr>
          <w:p>
            <w:pPr>
              <w:pStyle w:val="10"/>
              <w:spacing w:line="276" w:lineRule="exact"/>
              <w:ind w:left="18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line="258" w:lineRule="exact"/>
              <w:ind w:left="249"/>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49"/>
              <w:rPr>
                <w:rFonts w:ascii="Microsoft JhengHei" w:eastAsia="Microsoft JhengHei"/>
                <w:b/>
                <w:sz w:val="24"/>
              </w:rPr>
            </w:pPr>
            <w:r>
              <w:rPr>
                <w:rFonts w:hint="eastAsia" w:ascii="Microsoft JhengHei" w:eastAsia="Microsoft JhengHei"/>
                <w:b/>
                <w:sz w:val="24"/>
              </w:rPr>
              <w:t>取证情况</w:t>
            </w:r>
          </w:p>
        </w:tc>
        <w:tc>
          <w:tcPr>
            <w:tcW w:w="1920" w:type="dxa"/>
            <w:vMerge w:val="restart"/>
          </w:tcPr>
          <w:p>
            <w:pPr>
              <w:pStyle w:val="10"/>
              <w:spacing w:line="282" w:lineRule="exact"/>
              <w:ind w:left="215" w:right="215"/>
              <w:jc w:val="center"/>
              <w:rPr>
                <w:sz w:val="24"/>
              </w:rPr>
            </w:pPr>
            <w:r>
              <w:rPr>
                <w:sz w:val="24"/>
              </w:rPr>
              <w:t>是否配合执法</w:t>
            </w:r>
          </w:p>
          <w:p>
            <w:pPr>
              <w:pStyle w:val="10"/>
              <w:spacing w:line="313" w:lineRule="exact"/>
              <w:ind w:left="215" w:right="215"/>
              <w:jc w:val="center"/>
              <w:rPr>
                <w:sz w:val="24"/>
              </w:rPr>
            </w:pPr>
            <w:r>
              <w:rPr>
                <w:sz w:val="24"/>
              </w:rPr>
              <w:t>检查</w:t>
            </w:r>
          </w:p>
        </w:tc>
        <w:tc>
          <w:tcPr>
            <w:tcW w:w="760" w:type="dxa"/>
            <w:vMerge w:val="restart"/>
          </w:tcPr>
          <w:p>
            <w:pPr>
              <w:pStyle w:val="10"/>
              <w:spacing w:before="125"/>
              <w:ind w:left="195"/>
              <w:rPr>
                <w:sz w:val="24"/>
              </w:rPr>
            </w:pPr>
            <w:r>
              <w:rPr>
                <w:sz w:val="24"/>
              </w:rPr>
              <w:t>10%</w:t>
            </w:r>
          </w:p>
        </w:tc>
        <w:tc>
          <w:tcPr>
            <w:tcW w:w="3710" w:type="dxa"/>
          </w:tcPr>
          <w:p>
            <w:pPr>
              <w:pStyle w:val="10"/>
              <w:spacing w:line="276" w:lineRule="exact"/>
              <w:ind w:left="102"/>
              <w:rPr>
                <w:sz w:val="24"/>
              </w:rPr>
            </w:pPr>
            <w:r>
              <w:rPr>
                <w:sz w:val="24"/>
              </w:rPr>
              <w:t>不配合检查的</w:t>
            </w:r>
          </w:p>
        </w:tc>
        <w:tc>
          <w:tcPr>
            <w:tcW w:w="1100" w:type="dxa"/>
          </w:tcPr>
          <w:p>
            <w:pPr>
              <w:pStyle w:val="10"/>
              <w:spacing w:line="276" w:lineRule="exact"/>
              <w:ind w:left="18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line="278" w:lineRule="exact"/>
              <w:ind w:left="102"/>
              <w:rPr>
                <w:sz w:val="24"/>
              </w:rPr>
            </w:pPr>
            <w:r>
              <w:rPr>
                <w:sz w:val="24"/>
              </w:rPr>
              <w:t>配合检查的</w:t>
            </w:r>
          </w:p>
        </w:tc>
        <w:tc>
          <w:tcPr>
            <w:tcW w:w="1100" w:type="dxa"/>
          </w:tcPr>
          <w:p>
            <w:pPr>
              <w:pStyle w:val="10"/>
              <w:spacing w:line="278" w:lineRule="exact"/>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70" w:type="dxa"/>
            <w:vMerge w:val="restart"/>
          </w:tcPr>
          <w:p>
            <w:pPr>
              <w:pStyle w:val="10"/>
              <w:spacing w:line="180" w:lineRule="auto"/>
              <w:ind w:left="127"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0" w:type="dxa"/>
            <w:vMerge w:val="restart"/>
          </w:tcPr>
          <w:p>
            <w:pPr>
              <w:pStyle w:val="10"/>
              <w:spacing w:before="164" w:line="312" w:lineRule="exact"/>
              <w:ind w:left="233" w:right="97" w:hanging="120"/>
              <w:rPr>
                <w:sz w:val="24"/>
                <w:lang w:eastAsia="zh-CN"/>
              </w:rPr>
            </w:pPr>
            <w:r>
              <w:rPr>
                <w:sz w:val="24"/>
                <w:lang w:eastAsia="zh-CN"/>
              </w:rPr>
              <w:t>是否造成社会影响或生态破坏</w:t>
            </w:r>
          </w:p>
        </w:tc>
        <w:tc>
          <w:tcPr>
            <w:tcW w:w="760" w:type="dxa"/>
            <w:vMerge w:val="restart"/>
          </w:tcPr>
          <w:p>
            <w:pPr>
              <w:pStyle w:val="10"/>
              <w:spacing w:before="2"/>
              <w:rPr>
                <w:lang w:eastAsia="zh-CN"/>
              </w:rPr>
            </w:pPr>
          </w:p>
          <w:p>
            <w:pPr>
              <w:pStyle w:val="10"/>
              <w:ind w:left="195"/>
              <w:rPr>
                <w:sz w:val="24"/>
              </w:rPr>
            </w:pPr>
            <w:r>
              <w:rPr>
                <w:sz w:val="24"/>
              </w:rPr>
              <w:t>20%</w:t>
            </w:r>
          </w:p>
        </w:tc>
        <w:tc>
          <w:tcPr>
            <w:tcW w:w="3710" w:type="dxa"/>
          </w:tcPr>
          <w:p>
            <w:pPr>
              <w:pStyle w:val="10"/>
              <w:spacing w:before="50"/>
              <w:ind w:left="102"/>
              <w:rPr>
                <w:sz w:val="24"/>
                <w:lang w:eastAsia="zh-CN"/>
              </w:rPr>
            </w:pPr>
            <w:r>
              <w:rPr>
                <w:sz w:val="24"/>
                <w:lang w:eastAsia="zh-CN"/>
              </w:rPr>
              <w:t>造成社会影响或生态破坏的</w:t>
            </w:r>
          </w:p>
        </w:tc>
        <w:tc>
          <w:tcPr>
            <w:tcW w:w="1100" w:type="dxa"/>
          </w:tcPr>
          <w:p>
            <w:pPr>
              <w:pStyle w:val="10"/>
              <w:spacing w:before="50"/>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70" w:type="dxa"/>
            <w:vMerge w:val="continue"/>
          </w:tcPr>
          <w:p/>
        </w:tc>
        <w:tc>
          <w:tcPr>
            <w:tcW w:w="1920" w:type="dxa"/>
            <w:vMerge w:val="continue"/>
          </w:tcPr>
          <w:p/>
        </w:tc>
        <w:tc>
          <w:tcPr>
            <w:tcW w:w="760" w:type="dxa"/>
            <w:vMerge w:val="continue"/>
          </w:tcPr>
          <w:p/>
        </w:tc>
        <w:tc>
          <w:tcPr>
            <w:tcW w:w="3710" w:type="dxa"/>
          </w:tcPr>
          <w:p>
            <w:pPr>
              <w:pStyle w:val="10"/>
              <w:spacing w:before="43"/>
              <w:ind w:left="102"/>
              <w:rPr>
                <w:sz w:val="24"/>
                <w:lang w:eastAsia="zh-CN"/>
              </w:rPr>
            </w:pPr>
            <w:r>
              <w:rPr>
                <w:sz w:val="24"/>
                <w:lang w:eastAsia="zh-CN"/>
              </w:rPr>
              <w:t>未造成社会影响与生态破坏的</w:t>
            </w:r>
          </w:p>
        </w:tc>
        <w:tc>
          <w:tcPr>
            <w:tcW w:w="1100" w:type="dxa"/>
          </w:tcPr>
          <w:p>
            <w:pPr>
              <w:pStyle w:val="10"/>
              <w:spacing w:before="43"/>
              <w:ind w:left="104" w:right="104"/>
              <w:jc w:val="center"/>
              <w:rPr>
                <w:sz w:val="24"/>
              </w:rPr>
            </w:pPr>
            <w:r>
              <w:rPr>
                <w:sz w:val="24"/>
              </w:rPr>
              <w:t>0%</w:t>
            </w:r>
          </w:p>
        </w:tc>
      </w:tr>
    </w:tbl>
    <w:p>
      <w:pPr>
        <w:jc w:val="center"/>
        <w:rPr>
          <w:sz w:val="24"/>
        </w:rPr>
        <w:sectPr>
          <w:pgSz w:w="11910" w:h="16840"/>
          <w:pgMar w:top="1420" w:right="1340" w:bottom="1100" w:left="1380" w:header="0" w:footer="911" w:gutter="0"/>
          <w:cols w:space="720" w:num="1"/>
        </w:sectPr>
      </w:pPr>
    </w:p>
    <w:p>
      <w:pPr>
        <w:pStyle w:val="3"/>
        <w:rPr>
          <w:sz w:val="20"/>
        </w:rPr>
      </w:pPr>
      <w:r>
        <w:pict>
          <v:shape id="_x0000_s1063" o:spid="_x0000_s1063" o:spt="202" type="#_x0000_t202" style="position:absolute;left:0pt;margin-left:75.15pt;margin-top:72pt;height:692.95pt;width:448.25pt;mso-position-horizontal-relative:page;mso-position-vertical-relative:page;z-index:25167052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10"/>
                    <w:gridCol w:w="720"/>
                    <w:gridCol w:w="376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50" w:type="dxa"/>
                        <w:gridSpan w:val="5"/>
                      </w:tcPr>
                      <w:p>
                        <w:pPr>
                          <w:pStyle w:val="10"/>
                          <w:spacing w:before="32"/>
                          <w:ind w:left="469"/>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0" w:type="dxa"/>
                      </w:tcPr>
                      <w:p>
                        <w:pPr>
                          <w:pStyle w:val="10"/>
                          <w:spacing w:before="13"/>
                          <w:ind w:left="122" w:right="122"/>
                          <w:jc w:val="center"/>
                          <w:rPr>
                            <w:rFonts w:ascii="Microsoft JhengHei" w:eastAsia="Microsoft JhengHei"/>
                            <w:b/>
                            <w:sz w:val="28"/>
                          </w:rPr>
                        </w:pPr>
                        <w:r>
                          <w:rPr>
                            <w:rFonts w:hint="eastAsia" w:ascii="Microsoft JhengHei" w:eastAsia="Microsoft JhengHei"/>
                            <w:b/>
                            <w:sz w:val="28"/>
                          </w:rPr>
                          <w:t>序号</w:t>
                        </w:r>
                      </w:p>
                    </w:tc>
                    <w:tc>
                      <w:tcPr>
                        <w:tcW w:w="7480" w:type="dxa"/>
                        <w:gridSpan w:val="4"/>
                      </w:tcPr>
                      <w:p>
                        <w:pPr>
                          <w:pStyle w:val="10"/>
                          <w:spacing w:before="135"/>
                          <w:ind w:left="3504" w:right="3504"/>
                          <w:jc w:val="center"/>
                          <w:rPr>
                            <w:sz w:val="24"/>
                          </w:rPr>
                        </w:pPr>
                        <w:r>
                          <w:rPr>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exact"/>
                    </w:trPr>
                    <w:tc>
                      <w:tcPr>
                        <w:tcW w:w="1470" w:type="dxa"/>
                      </w:tcPr>
                      <w:p>
                        <w:pPr>
                          <w:pStyle w:val="10"/>
                          <w:spacing w:before="170"/>
                          <w:ind w:left="122" w:right="122"/>
                          <w:jc w:val="center"/>
                          <w:rPr>
                            <w:rFonts w:ascii="Microsoft JhengHei" w:eastAsia="Microsoft JhengHei"/>
                            <w:b/>
                            <w:sz w:val="28"/>
                          </w:rPr>
                        </w:pPr>
                        <w:r>
                          <w:rPr>
                            <w:rFonts w:hint="eastAsia" w:ascii="Microsoft JhengHei" w:eastAsia="Microsoft JhengHei"/>
                            <w:b/>
                            <w:sz w:val="28"/>
                          </w:rPr>
                          <w:t>违法行为</w:t>
                        </w:r>
                      </w:p>
                    </w:tc>
                    <w:tc>
                      <w:tcPr>
                        <w:tcW w:w="7480" w:type="dxa"/>
                        <w:gridSpan w:val="4"/>
                      </w:tcPr>
                      <w:p>
                        <w:pPr>
                          <w:pStyle w:val="10"/>
                          <w:spacing w:before="8" w:line="312" w:lineRule="exact"/>
                          <w:ind w:left="9" w:right="18"/>
                          <w:jc w:val="both"/>
                          <w:rPr>
                            <w:sz w:val="24"/>
                            <w:lang w:eastAsia="zh-CN"/>
                          </w:rPr>
                        </w:pPr>
                        <w:r>
                          <w:rPr>
                            <w:sz w:val="24"/>
                            <w:lang w:eastAsia="zh-CN"/>
                          </w:rPr>
                          <w:t>钢铁、建材、有色金属、石油、化工、制药、矿产开采等企业，未采取集中收集处理、密闭、围挡、遮盖、清扫、洒水等措施，控制、减少粉尘和气态污染物排放的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6" w:hRule="exact"/>
                    </w:trPr>
                    <w:tc>
                      <w:tcPr>
                        <w:tcW w:w="147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29"/>
                            <w:lang w:eastAsia="zh-CN"/>
                          </w:rPr>
                        </w:pPr>
                      </w:p>
                      <w:p>
                        <w:pPr>
                          <w:pStyle w:val="10"/>
                          <w:ind w:left="122" w:right="122"/>
                          <w:jc w:val="center"/>
                          <w:rPr>
                            <w:rFonts w:ascii="Microsoft JhengHei" w:eastAsia="Microsoft JhengHei"/>
                            <w:b/>
                            <w:sz w:val="28"/>
                          </w:rPr>
                        </w:pPr>
                        <w:r>
                          <w:rPr>
                            <w:rFonts w:hint="eastAsia" w:ascii="Microsoft JhengHei" w:eastAsia="Microsoft JhengHei"/>
                            <w:b/>
                            <w:sz w:val="28"/>
                          </w:rPr>
                          <w:t>处罚依据</w:t>
                        </w:r>
                      </w:p>
                    </w:tc>
                    <w:tc>
                      <w:tcPr>
                        <w:tcW w:w="7480" w:type="dxa"/>
                        <w:gridSpan w:val="4"/>
                      </w:tcPr>
                      <w:p>
                        <w:pPr>
                          <w:pStyle w:val="10"/>
                          <w:spacing w:line="267"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第四十八条  </w:t>
                        </w:r>
                        <w:r>
                          <w:rPr>
                            <w:spacing w:val="-12"/>
                            <w:sz w:val="24"/>
                            <w:lang w:eastAsia="zh-CN"/>
                          </w:rPr>
                          <w:t>钢铁、建材、有色金属、石油、化工、制药、矿产开采等企</w:t>
                        </w:r>
                      </w:p>
                      <w:p>
                        <w:pPr>
                          <w:pStyle w:val="10"/>
                          <w:spacing w:before="16" w:line="312" w:lineRule="exact"/>
                          <w:ind w:left="9" w:right="1"/>
                          <w:rPr>
                            <w:sz w:val="24"/>
                            <w:lang w:eastAsia="zh-CN"/>
                          </w:rPr>
                        </w:pPr>
                        <w:r>
                          <w:rPr>
                            <w:sz w:val="24"/>
                            <w:lang w:eastAsia="zh-CN"/>
                          </w:rPr>
                          <w:t>业，应当加强精细化管理，采取集中收集处理等措施，严格控制粉尘和气态污染物的排放。</w:t>
                        </w:r>
                      </w:p>
                      <w:p>
                        <w:pPr>
                          <w:pStyle w:val="10"/>
                          <w:spacing w:line="312" w:lineRule="exact"/>
                          <w:ind w:left="9" w:right="1"/>
                          <w:rPr>
                            <w:sz w:val="24"/>
                            <w:lang w:eastAsia="zh-CN"/>
                          </w:rPr>
                        </w:pPr>
                        <w:r>
                          <w:rPr>
                            <w:sz w:val="24"/>
                            <w:lang w:eastAsia="zh-CN"/>
                          </w:rPr>
                          <w:t>工业生产企业应当采取密闭、围挡、遮盖、清扫、洒水等措施，减少内部物料的堆存、传输、装卸等环节产生的粉尘和气态污染物的排放。</w:t>
                        </w:r>
                      </w:p>
                      <w:p>
                        <w:pPr>
                          <w:pStyle w:val="10"/>
                          <w:spacing w:before="133"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第一百零八条  </w:t>
                        </w:r>
                        <w:r>
                          <w:rPr>
                            <w:spacing w:val="-12"/>
                            <w:sz w:val="24"/>
                            <w:lang w:eastAsia="zh-CN"/>
                          </w:rPr>
                          <w:t>违反本法规定，有下列行为之一的，由县级以上人民政府</w:t>
                        </w:r>
                      </w:p>
                      <w:p>
                        <w:pPr>
                          <w:pStyle w:val="10"/>
                          <w:spacing w:before="16" w:line="312" w:lineRule="exact"/>
                          <w:ind w:left="9" w:right="1"/>
                          <w:rPr>
                            <w:sz w:val="24"/>
                            <w:lang w:eastAsia="zh-CN"/>
                          </w:rPr>
                        </w:pPr>
                        <w:r>
                          <w:rPr>
                            <w:sz w:val="24"/>
                            <w:lang w:eastAsia="zh-CN"/>
                          </w:rPr>
                          <w:t>生态环境主管部门责令改正，处二万元以上二十万元以下的罚款；拒不改正的，责令停产整治：</w:t>
                        </w:r>
                      </w:p>
                      <w:p>
                        <w:pPr>
                          <w:pStyle w:val="10"/>
                          <w:spacing w:line="312" w:lineRule="exact"/>
                          <w:ind w:left="9" w:right="1"/>
                          <w:rPr>
                            <w:sz w:val="24"/>
                            <w:lang w:eastAsia="zh-CN"/>
                          </w:rPr>
                        </w:pPr>
                        <w:r>
                          <w:rPr>
                            <w:sz w:val="24"/>
                            <w:lang w:eastAsia="zh-CN"/>
                          </w:rPr>
                          <w:t>（五） 钢铁、建材、有色金属、石油、化工、制药、矿产开采等企业未采取集中收集处理、密闭、围挡、遮盖、清扫、洒水等措施，控制、减少粉尘和气态污染物排放的；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00" w:type="dxa"/>
                        <w:gridSpan w:val="3"/>
                      </w:tcPr>
                      <w:p>
                        <w:pPr>
                          <w:pStyle w:val="10"/>
                          <w:spacing w:line="484" w:lineRule="exact"/>
                          <w:ind w:left="1465" w:right="1465"/>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4" w:lineRule="exact"/>
                          <w:ind w:left="1839" w:right="183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before="43"/>
                          <w:ind w:left="124" w:right="122"/>
                          <w:jc w:val="center"/>
                          <w:rPr>
                            <w:rFonts w:ascii="Microsoft JhengHei" w:eastAsia="Microsoft JhengHei"/>
                            <w:b/>
                            <w:sz w:val="24"/>
                          </w:rPr>
                        </w:pPr>
                        <w:r>
                          <w:rPr>
                            <w:rFonts w:hint="eastAsia" w:ascii="Microsoft JhengHei" w:eastAsia="Microsoft JhengHei"/>
                            <w:b/>
                            <w:sz w:val="24"/>
                          </w:rPr>
                          <w:t>要素</w:t>
                        </w:r>
                      </w:p>
                    </w:tc>
                    <w:tc>
                      <w:tcPr>
                        <w:tcW w:w="1910" w:type="dxa"/>
                      </w:tcPr>
                      <w:p>
                        <w:pPr>
                          <w:pStyle w:val="10"/>
                          <w:spacing w:before="66"/>
                          <w:ind w:left="509"/>
                          <w:rPr>
                            <w:rFonts w:ascii="Microsoft JhengHei" w:eastAsia="Microsoft JhengHei"/>
                            <w:b/>
                          </w:rPr>
                        </w:pPr>
                        <w:r>
                          <w:rPr>
                            <w:rFonts w:hint="eastAsia" w:ascii="Microsoft JhengHei" w:eastAsia="Microsoft JhengHei"/>
                            <w:b/>
                          </w:rPr>
                          <w:t>具体条件</w:t>
                        </w:r>
                      </w:p>
                    </w:tc>
                    <w:tc>
                      <w:tcPr>
                        <w:tcW w:w="720" w:type="dxa"/>
                      </w:tcPr>
                      <w:p>
                        <w:pPr>
                          <w:pStyle w:val="10"/>
                          <w:spacing w:line="258" w:lineRule="exact"/>
                          <w:ind w:left="135"/>
                          <w:rPr>
                            <w:rFonts w:ascii="Microsoft JhengHei" w:eastAsia="Microsoft JhengHei"/>
                            <w:b/>
                          </w:rPr>
                        </w:pPr>
                        <w:r>
                          <w:rPr>
                            <w:rFonts w:hint="eastAsia" w:ascii="Microsoft JhengHei" w:eastAsia="Microsoft JhengHei"/>
                            <w:b/>
                          </w:rPr>
                          <w:t>构成</w:t>
                        </w:r>
                      </w:p>
                      <w:p>
                        <w:pPr>
                          <w:pStyle w:val="10"/>
                          <w:spacing w:line="347" w:lineRule="exact"/>
                          <w:ind w:left="135"/>
                          <w:rPr>
                            <w:rFonts w:ascii="Microsoft JhengHei" w:eastAsia="Microsoft JhengHei"/>
                            <w:b/>
                          </w:rPr>
                        </w:pPr>
                        <w:r>
                          <w:rPr>
                            <w:rFonts w:hint="eastAsia" w:ascii="Microsoft JhengHei" w:eastAsia="Microsoft JhengHei"/>
                            <w:b/>
                          </w:rPr>
                          <w:t>比例</w:t>
                        </w:r>
                      </w:p>
                    </w:tc>
                    <w:tc>
                      <w:tcPr>
                        <w:tcW w:w="376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left="99" w:right="97"/>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restart"/>
                      </w:tcPr>
                      <w:p>
                        <w:pPr>
                          <w:pStyle w:val="10"/>
                          <w:rPr>
                            <w:sz w:val="24"/>
                          </w:rPr>
                        </w:pPr>
                      </w:p>
                      <w:p>
                        <w:pPr>
                          <w:pStyle w:val="10"/>
                          <w:spacing w:before="11"/>
                          <w:rPr>
                            <w:sz w:val="30"/>
                          </w:rPr>
                        </w:pPr>
                      </w:p>
                      <w:p>
                        <w:pPr>
                          <w:pStyle w:val="10"/>
                          <w:spacing w:line="180" w:lineRule="auto"/>
                          <w:ind w:left="491" w:right="109" w:hanging="360"/>
                          <w:rPr>
                            <w:rFonts w:ascii="Microsoft JhengHei" w:eastAsia="Microsoft JhengHei"/>
                            <w:b/>
                            <w:sz w:val="24"/>
                          </w:rPr>
                        </w:pPr>
                        <w:r>
                          <w:rPr>
                            <w:rFonts w:hint="eastAsia" w:ascii="Microsoft JhengHei" w:eastAsia="Microsoft JhengHei"/>
                            <w:b/>
                            <w:sz w:val="24"/>
                          </w:rPr>
                          <w:t>对环境影响程度</w:t>
                        </w:r>
                      </w:p>
                    </w:tc>
                    <w:tc>
                      <w:tcPr>
                        <w:tcW w:w="1910" w:type="dxa"/>
                        <w:vMerge w:val="restart"/>
                      </w:tcPr>
                      <w:p>
                        <w:pPr>
                          <w:pStyle w:val="10"/>
                          <w:rPr>
                            <w:sz w:val="24"/>
                          </w:rPr>
                        </w:pPr>
                      </w:p>
                      <w:p>
                        <w:pPr>
                          <w:pStyle w:val="10"/>
                          <w:rPr>
                            <w:sz w:val="24"/>
                          </w:rPr>
                        </w:pPr>
                      </w:p>
                      <w:p>
                        <w:pPr>
                          <w:pStyle w:val="10"/>
                          <w:spacing w:before="10"/>
                          <w:rPr>
                            <w:sz w:val="17"/>
                          </w:rPr>
                        </w:pPr>
                      </w:p>
                      <w:p>
                        <w:pPr>
                          <w:pStyle w:val="10"/>
                          <w:ind w:left="230"/>
                          <w:rPr>
                            <w:sz w:val="24"/>
                          </w:rPr>
                        </w:pPr>
                        <w:r>
                          <w:rPr>
                            <w:sz w:val="24"/>
                          </w:rPr>
                          <w:t>违法行为类型</w:t>
                        </w:r>
                      </w:p>
                    </w:tc>
                    <w:tc>
                      <w:tcPr>
                        <w:tcW w:w="720" w:type="dxa"/>
                        <w:vMerge w:val="restart"/>
                      </w:tcPr>
                      <w:p>
                        <w:pPr>
                          <w:pStyle w:val="10"/>
                          <w:rPr>
                            <w:sz w:val="24"/>
                          </w:rPr>
                        </w:pPr>
                      </w:p>
                      <w:p>
                        <w:pPr>
                          <w:pStyle w:val="10"/>
                          <w:rPr>
                            <w:sz w:val="24"/>
                          </w:rPr>
                        </w:pPr>
                      </w:p>
                      <w:p>
                        <w:pPr>
                          <w:pStyle w:val="10"/>
                          <w:spacing w:before="10"/>
                          <w:rPr>
                            <w:sz w:val="17"/>
                          </w:rPr>
                        </w:pPr>
                      </w:p>
                      <w:p>
                        <w:pPr>
                          <w:pStyle w:val="10"/>
                          <w:ind w:left="175"/>
                          <w:rPr>
                            <w:sz w:val="24"/>
                          </w:rPr>
                        </w:pPr>
                        <w:r>
                          <w:rPr>
                            <w:sz w:val="24"/>
                          </w:rPr>
                          <w:t>40%</w:t>
                        </w:r>
                      </w:p>
                    </w:tc>
                    <w:tc>
                      <w:tcPr>
                        <w:tcW w:w="3760" w:type="dxa"/>
                      </w:tcPr>
                      <w:p>
                        <w:pPr>
                          <w:pStyle w:val="10"/>
                          <w:spacing w:line="277" w:lineRule="exact"/>
                          <w:ind w:left="103"/>
                          <w:rPr>
                            <w:sz w:val="24"/>
                            <w:lang w:eastAsia="zh-CN"/>
                          </w:rPr>
                        </w:pPr>
                        <w:r>
                          <w:rPr>
                            <w:sz w:val="24"/>
                            <w:lang w:eastAsia="zh-CN"/>
                          </w:rPr>
                          <w:t>应密闭未密闭，未能有效控制、减</w:t>
                        </w:r>
                      </w:p>
                      <w:p>
                        <w:pPr>
                          <w:pStyle w:val="10"/>
                          <w:spacing w:line="313" w:lineRule="exact"/>
                          <w:ind w:left="103"/>
                          <w:rPr>
                            <w:sz w:val="24"/>
                          </w:rPr>
                        </w:pPr>
                        <w:r>
                          <w:rPr>
                            <w:sz w:val="24"/>
                          </w:rPr>
                          <w:t>少污染物排放的</w:t>
                        </w:r>
                      </w:p>
                    </w:tc>
                    <w:tc>
                      <w:tcPr>
                        <w:tcW w:w="1090" w:type="dxa"/>
                      </w:tcPr>
                      <w:p>
                        <w:pPr>
                          <w:pStyle w:val="10"/>
                          <w:spacing w:before="119"/>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line="276" w:lineRule="exact"/>
                          <w:ind w:left="103"/>
                          <w:rPr>
                            <w:sz w:val="24"/>
                            <w:lang w:eastAsia="zh-CN"/>
                          </w:rPr>
                        </w:pPr>
                        <w:r>
                          <w:rPr>
                            <w:sz w:val="24"/>
                            <w:lang w:eastAsia="zh-CN"/>
                          </w:rPr>
                          <w:t>应采取集中收集处理未采取的，未</w:t>
                        </w:r>
                      </w:p>
                      <w:p>
                        <w:pPr>
                          <w:pStyle w:val="10"/>
                          <w:spacing w:line="313" w:lineRule="exact"/>
                          <w:ind w:left="103"/>
                          <w:rPr>
                            <w:sz w:val="24"/>
                            <w:lang w:eastAsia="zh-CN"/>
                          </w:rPr>
                        </w:pPr>
                        <w:r>
                          <w:rPr>
                            <w:sz w:val="24"/>
                            <w:lang w:eastAsia="zh-CN"/>
                          </w:rPr>
                          <w:t>能有效控制、减少污染物排放的</w:t>
                        </w:r>
                      </w:p>
                    </w:tc>
                    <w:tc>
                      <w:tcPr>
                        <w:tcW w:w="1090" w:type="dxa"/>
                      </w:tcPr>
                      <w:p>
                        <w:pPr>
                          <w:pStyle w:val="10"/>
                          <w:spacing w:before="119"/>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before="4" w:line="278" w:lineRule="exact"/>
                          <w:ind w:left="103" w:right="74"/>
                          <w:rPr>
                            <w:sz w:val="24"/>
                            <w:lang w:eastAsia="zh-CN"/>
                          </w:rPr>
                        </w:pPr>
                        <w:r>
                          <w:rPr>
                            <w:sz w:val="24"/>
                            <w:lang w:eastAsia="zh-CN"/>
                          </w:rPr>
                          <w:t>应密闭未密闭且应采取集中收集</w:t>
                        </w:r>
                        <w:r>
                          <w:rPr>
                            <w:spacing w:val="-7"/>
                            <w:sz w:val="24"/>
                            <w:lang w:eastAsia="zh-CN"/>
                          </w:rPr>
                          <w:t>处理未采取的，未能有效控制、减</w:t>
                        </w:r>
                      </w:p>
                      <w:p>
                        <w:pPr>
                          <w:pStyle w:val="10"/>
                          <w:spacing w:line="259" w:lineRule="exact"/>
                          <w:ind w:left="103"/>
                          <w:rPr>
                            <w:sz w:val="24"/>
                          </w:rPr>
                        </w:pPr>
                        <w:r>
                          <w:rPr>
                            <w:sz w:val="24"/>
                          </w:rPr>
                          <w:t>少污染物排放的</w:t>
                        </w:r>
                      </w:p>
                    </w:tc>
                    <w:tc>
                      <w:tcPr>
                        <w:tcW w:w="1090" w:type="dxa"/>
                      </w:tcPr>
                      <w:p>
                        <w:pPr>
                          <w:pStyle w:val="10"/>
                          <w:spacing w:before="4"/>
                          <w:rPr>
                            <w:sz w:val="17"/>
                          </w:rPr>
                        </w:pPr>
                      </w:p>
                      <w:p>
                        <w:pPr>
                          <w:pStyle w:val="10"/>
                          <w:ind w:left="98" w:right="9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2"/>
                          <w:rPr>
                            <w:sz w:val="28"/>
                          </w:rPr>
                        </w:pPr>
                      </w:p>
                      <w:p>
                        <w:pPr>
                          <w:pStyle w:val="10"/>
                          <w:ind w:left="251"/>
                          <w:rPr>
                            <w:rFonts w:ascii="Microsoft JhengHei" w:eastAsia="Microsoft JhengHei"/>
                            <w:b/>
                            <w:sz w:val="24"/>
                          </w:rPr>
                        </w:pPr>
                        <w:r>
                          <w:rPr>
                            <w:rFonts w:hint="eastAsia" w:ascii="Microsoft JhengHei" w:eastAsia="Microsoft JhengHei"/>
                            <w:b/>
                            <w:sz w:val="24"/>
                          </w:rPr>
                          <w:t>违法频次</w:t>
                        </w:r>
                      </w:p>
                    </w:tc>
                    <w:tc>
                      <w:tcPr>
                        <w:tcW w:w="1910" w:type="dxa"/>
                        <w:vMerge w:val="restart"/>
                      </w:tcPr>
                      <w:p>
                        <w:pPr>
                          <w:pStyle w:val="10"/>
                        </w:pPr>
                      </w:p>
                      <w:p>
                        <w:pPr>
                          <w:pStyle w:val="10"/>
                          <w:spacing w:before="175"/>
                          <w:ind w:left="180"/>
                        </w:pPr>
                        <w:r>
                          <w:t>一年内违法次数</w:t>
                        </w:r>
                      </w:p>
                    </w:tc>
                    <w:tc>
                      <w:tcPr>
                        <w:tcW w:w="720" w:type="dxa"/>
                        <w:vMerge w:val="restart"/>
                      </w:tcPr>
                      <w:p>
                        <w:pPr>
                          <w:pStyle w:val="10"/>
                        </w:pPr>
                      </w:p>
                      <w:p>
                        <w:pPr>
                          <w:pStyle w:val="10"/>
                          <w:spacing w:before="175"/>
                          <w:ind w:left="190"/>
                        </w:pPr>
                        <w:r>
                          <w:t>20%</w:t>
                        </w:r>
                      </w:p>
                    </w:tc>
                    <w:tc>
                      <w:tcPr>
                        <w:tcW w:w="3760" w:type="dxa"/>
                      </w:tcPr>
                      <w:p>
                        <w:pPr>
                          <w:pStyle w:val="10"/>
                          <w:spacing w:line="277" w:lineRule="exact"/>
                          <w:ind w:left="103"/>
                          <w:rPr>
                            <w:sz w:val="24"/>
                          </w:rPr>
                        </w:pPr>
                        <w:r>
                          <w:rPr>
                            <w:sz w:val="24"/>
                          </w:rPr>
                          <w:t>首次实施违法行为的</w:t>
                        </w:r>
                      </w:p>
                    </w:tc>
                    <w:tc>
                      <w:tcPr>
                        <w:tcW w:w="1090" w:type="dxa"/>
                      </w:tcPr>
                      <w:p>
                        <w:pPr>
                          <w:pStyle w:val="10"/>
                          <w:spacing w:line="267" w:lineRule="exact"/>
                          <w:ind w:left="99" w:right="9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line="276" w:lineRule="exact"/>
                          <w:ind w:left="103"/>
                          <w:rPr>
                            <w:sz w:val="24"/>
                          </w:rPr>
                        </w:pPr>
                        <w:r>
                          <w:rPr>
                            <w:sz w:val="24"/>
                          </w:rPr>
                          <w:t>再次实施违法行为的</w:t>
                        </w:r>
                      </w:p>
                    </w:tc>
                    <w:tc>
                      <w:tcPr>
                        <w:tcW w:w="1090" w:type="dxa"/>
                      </w:tcPr>
                      <w:p>
                        <w:pPr>
                          <w:pStyle w:val="10"/>
                          <w:spacing w:line="266" w:lineRule="exact"/>
                          <w:ind w:left="99" w:right="9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line="278" w:lineRule="exact"/>
                          <w:ind w:left="103"/>
                          <w:rPr>
                            <w:sz w:val="24"/>
                            <w:lang w:eastAsia="zh-CN"/>
                          </w:rPr>
                        </w:pPr>
                        <w:r>
                          <w:rPr>
                            <w:sz w:val="24"/>
                            <w:lang w:eastAsia="zh-CN"/>
                          </w:rPr>
                          <w:t>第三次实施违法行为的</w:t>
                        </w:r>
                      </w:p>
                    </w:tc>
                    <w:tc>
                      <w:tcPr>
                        <w:tcW w:w="1090" w:type="dxa"/>
                      </w:tcPr>
                      <w:p>
                        <w:pPr>
                          <w:pStyle w:val="10"/>
                          <w:spacing w:line="268" w:lineRule="exact"/>
                          <w:ind w:left="99" w:right="9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line="278" w:lineRule="exact"/>
                          <w:ind w:left="103"/>
                          <w:rPr>
                            <w:sz w:val="24"/>
                            <w:lang w:eastAsia="zh-CN"/>
                          </w:rPr>
                        </w:pPr>
                        <w:r>
                          <w:rPr>
                            <w:sz w:val="24"/>
                            <w:lang w:eastAsia="zh-CN"/>
                          </w:rPr>
                          <w:t>三次以上实施违法行为的</w:t>
                        </w:r>
                      </w:p>
                    </w:tc>
                    <w:tc>
                      <w:tcPr>
                        <w:tcW w:w="1090" w:type="dxa"/>
                      </w:tcPr>
                      <w:p>
                        <w:pPr>
                          <w:pStyle w:val="10"/>
                          <w:spacing w:line="268" w:lineRule="exact"/>
                          <w:ind w:left="99" w:right="97"/>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208"/>
                          <w:ind w:left="251"/>
                          <w:rPr>
                            <w:rFonts w:ascii="Microsoft JhengHei" w:eastAsia="Microsoft JhengHei"/>
                            <w:b/>
                            <w:sz w:val="24"/>
                          </w:rPr>
                        </w:pPr>
                        <w:r>
                          <w:rPr>
                            <w:rFonts w:hint="eastAsia" w:ascii="Microsoft JhengHei" w:eastAsia="Microsoft JhengHei"/>
                            <w:b/>
                            <w:sz w:val="24"/>
                          </w:rPr>
                          <w:t>整改情况</w:t>
                        </w:r>
                      </w:p>
                    </w:tc>
                    <w:tc>
                      <w:tcPr>
                        <w:tcW w:w="1910" w:type="dxa"/>
                        <w:vMerge w:val="restart"/>
                      </w:tcPr>
                      <w:p>
                        <w:pPr>
                          <w:pStyle w:val="10"/>
                          <w:spacing w:before="10"/>
                          <w:rPr>
                            <w:sz w:val="21"/>
                          </w:rPr>
                        </w:pPr>
                      </w:p>
                      <w:p>
                        <w:pPr>
                          <w:pStyle w:val="10"/>
                          <w:ind w:left="230"/>
                          <w:rPr>
                            <w:sz w:val="24"/>
                          </w:rPr>
                        </w:pPr>
                        <w:r>
                          <w:rPr>
                            <w:sz w:val="24"/>
                          </w:rPr>
                          <w:t>是否完成整改</w:t>
                        </w:r>
                      </w:p>
                    </w:tc>
                    <w:tc>
                      <w:tcPr>
                        <w:tcW w:w="720" w:type="dxa"/>
                        <w:vMerge w:val="restart"/>
                      </w:tcPr>
                      <w:p>
                        <w:pPr>
                          <w:pStyle w:val="10"/>
                          <w:spacing w:before="10"/>
                          <w:rPr>
                            <w:sz w:val="21"/>
                          </w:rPr>
                        </w:pPr>
                      </w:p>
                      <w:p>
                        <w:pPr>
                          <w:pStyle w:val="10"/>
                          <w:ind w:left="175"/>
                          <w:rPr>
                            <w:sz w:val="24"/>
                          </w:rPr>
                        </w:pPr>
                        <w:r>
                          <w:rPr>
                            <w:sz w:val="24"/>
                          </w:rPr>
                          <w:t>10%</w:t>
                        </w:r>
                      </w:p>
                    </w:tc>
                    <w:tc>
                      <w:tcPr>
                        <w:tcW w:w="3760" w:type="dxa"/>
                      </w:tcPr>
                      <w:p>
                        <w:pPr>
                          <w:pStyle w:val="10"/>
                          <w:spacing w:line="277" w:lineRule="exact"/>
                          <w:ind w:left="103"/>
                          <w:rPr>
                            <w:sz w:val="24"/>
                            <w:lang w:eastAsia="zh-CN"/>
                          </w:rPr>
                        </w:pPr>
                        <w:r>
                          <w:rPr>
                            <w:sz w:val="24"/>
                            <w:lang w:eastAsia="zh-CN"/>
                          </w:rPr>
                          <w:t>全面整改并停止违法行为的</w:t>
                        </w:r>
                      </w:p>
                    </w:tc>
                    <w:tc>
                      <w:tcPr>
                        <w:tcW w:w="1090" w:type="dxa"/>
                      </w:tcPr>
                      <w:p>
                        <w:pPr>
                          <w:pStyle w:val="10"/>
                          <w:spacing w:line="277" w:lineRule="exact"/>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line="277" w:lineRule="exact"/>
                          <w:ind w:left="103"/>
                          <w:rPr>
                            <w:sz w:val="24"/>
                            <w:lang w:eastAsia="zh-CN"/>
                          </w:rPr>
                        </w:pPr>
                        <w:r>
                          <w:rPr>
                            <w:sz w:val="24"/>
                            <w:lang w:eastAsia="zh-CN"/>
                          </w:rPr>
                          <w:t>正在整改但违法行为未完全消除的</w:t>
                        </w:r>
                      </w:p>
                    </w:tc>
                    <w:tc>
                      <w:tcPr>
                        <w:tcW w:w="1090" w:type="dxa"/>
                      </w:tcPr>
                      <w:p>
                        <w:pPr>
                          <w:pStyle w:val="10"/>
                          <w:spacing w:line="277" w:lineRule="exact"/>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line="277" w:lineRule="exact"/>
                          <w:ind w:left="103"/>
                          <w:rPr>
                            <w:sz w:val="24"/>
                            <w:lang w:eastAsia="zh-CN"/>
                          </w:rPr>
                        </w:pPr>
                        <w:r>
                          <w:rPr>
                            <w:sz w:val="24"/>
                            <w:lang w:eastAsia="zh-CN"/>
                          </w:rPr>
                          <w:t>复查时未采取整改措施的</w:t>
                        </w:r>
                      </w:p>
                    </w:tc>
                    <w:tc>
                      <w:tcPr>
                        <w:tcW w:w="1090" w:type="dxa"/>
                      </w:tcPr>
                      <w:p>
                        <w:pPr>
                          <w:pStyle w:val="10"/>
                          <w:spacing w:line="277" w:lineRule="exact"/>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line="255" w:lineRule="exact"/>
                          <w:ind w:left="251"/>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51"/>
                          <w:rPr>
                            <w:rFonts w:ascii="Microsoft JhengHei" w:eastAsia="Microsoft JhengHei"/>
                            <w:b/>
                            <w:sz w:val="24"/>
                          </w:rPr>
                        </w:pPr>
                        <w:r>
                          <w:rPr>
                            <w:rFonts w:hint="eastAsia" w:ascii="Microsoft JhengHei" w:eastAsia="Microsoft JhengHei"/>
                            <w:b/>
                            <w:sz w:val="24"/>
                          </w:rPr>
                          <w:t>取证情况</w:t>
                        </w:r>
                      </w:p>
                    </w:tc>
                    <w:tc>
                      <w:tcPr>
                        <w:tcW w:w="1910" w:type="dxa"/>
                        <w:vMerge w:val="restart"/>
                      </w:tcPr>
                      <w:p>
                        <w:pPr>
                          <w:pStyle w:val="10"/>
                          <w:spacing w:line="280" w:lineRule="exact"/>
                          <w:ind w:left="210" w:right="209"/>
                          <w:jc w:val="center"/>
                          <w:rPr>
                            <w:sz w:val="24"/>
                          </w:rPr>
                        </w:pPr>
                        <w:r>
                          <w:rPr>
                            <w:sz w:val="24"/>
                          </w:rPr>
                          <w:t>是否配合执法</w:t>
                        </w:r>
                      </w:p>
                      <w:p>
                        <w:pPr>
                          <w:pStyle w:val="10"/>
                          <w:spacing w:line="313" w:lineRule="exact"/>
                          <w:ind w:left="210" w:right="209"/>
                          <w:jc w:val="center"/>
                          <w:rPr>
                            <w:sz w:val="24"/>
                          </w:rPr>
                        </w:pPr>
                        <w:r>
                          <w:rPr>
                            <w:sz w:val="24"/>
                          </w:rPr>
                          <w:t>检查</w:t>
                        </w:r>
                      </w:p>
                    </w:tc>
                    <w:tc>
                      <w:tcPr>
                        <w:tcW w:w="720" w:type="dxa"/>
                        <w:vMerge w:val="restart"/>
                      </w:tcPr>
                      <w:p>
                        <w:pPr>
                          <w:pStyle w:val="10"/>
                          <w:spacing w:before="123"/>
                          <w:ind w:left="175"/>
                          <w:rPr>
                            <w:sz w:val="24"/>
                          </w:rPr>
                        </w:pPr>
                        <w:r>
                          <w:rPr>
                            <w:sz w:val="24"/>
                          </w:rPr>
                          <w:t>10%</w:t>
                        </w:r>
                      </w:p>
                    </w:tc>
                    <w:tc>
                      <w:tcPr>
                        <w:tcW w:w="3760" w:type="dxa"/>
                      </w:tcPr>
                      <w:p>
                        <w:pPr>
                          <w:pStyle w:val="10"/>
                          <w:spacing w:line="276" w:lineRule="exact"/>
                          <w:ind w:left="103"/>
                          <w:rPr>
                            <w:sz w:val="24"/>
                          </w:rPr>
                        </w:pPr>
                        <w:r>
                          <w:rPr>
                            <w:sz w:val="24"/>
                          </w:rPr>
                          <w:t>不配合检查的</w:t>
                        </w:r>
                      </w:p>
                    </w:tc>
                    <w:tc>
                      <w:tcPr>
                        <w:tcW w:w="1090" w:type="dxa"/>
                      </w:tcPr>
                      <w:p>
                        <w:pPr>
                          <w:pStyle w:val="10"/>
                          <w:spacing w:line="276" w:lineRule="exact"/>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line="278" w:lineRule="exact"/>
                          <w:ind w:left="103"/>
                          <w:rPr>
                            <w:sz w:val="24"/>
                          </w:rPr>
                        </w:pPr>
                        <w:r>
                          <w:rPr>
                            <w:sz w:val="24"/>
                          </w:rPr>
                          <w:t>配合检查的</w:t>
                        </w:r>
                      </w:p>
                    </w:tc>
                    <w:tc>
                      <w:tcPr>
                        <w:tcW w:w="1090" w:type="dxa"/>
                      </w:tcPr>
                      <w:p>
                        <w:pPr>
                          <w:pStyle w:val="10"/>
                          <w:spacing w:line="278" w:lineRule="exact"/>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470" w:type="dxa"/>
                        <w:vMerge w:val="restart"/>
                      </w:tcPr>
                      <w:p>
                        <w:pPr>
                          <w:pStyle w:val="10"/>
                          <w:spacing w:line="160" w:lineRule="auto"/>
                          <w:ind w:left="129" w:right="120"/>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10" w:type="dxa"/>
                        <w:vMerge w:val="restart"/>
                      </w:tcPr>
                      <w:p>
                        <w:pPr>
                          <w:pStyle w:val="10"/>
                          <w:spacing w:before="112" w:line="312" w:lineRule="exact"/>
                          <w:ind w:left="230" w:right="90" w:hanging="120"/>
                          <w:rPr>
                            <w:sz w:val="24"/>
                            <w:lang w:eastAsia="zh-CN"/>
                          </w:rPr>
                        </w:pPr>
                        <w:r>
                          <w:rPr>
                            <w:sz w:val="24"/>
                            <w:lang w:eastAsia="zh-CN"/>
                          </w:rPr>
                          <w:t>是否造成社会影响或生态破坏</w:t>
                        </w:r>
                      </w:p>
                    </w:tc>
                    <w:tc>
                      <w:tcPr>
                        <w:tcW w:w="720" w:type="dxa"/>
                        <w:vMerge w:val="restart"/>
                      </w:tcPr>
                      <w:p>
                        <w:pPr>
                          <w:pStyle w:val="10"/>
                          <w:spacing w:before="1"/>
                          <w:rPr>
                            <w:sz w:val="18"/>
                            <w:lang w:eastAsia="zh-CN"/>
                          </w:rPr>
                        </w:pPr>
                      </w:p>
                      <w:p>
                        <w:pPr>
                          <w:pStyle w:val="10"/>
                          <w:ind w:left="175"/>
                          <w:rPr>
                            <w:sz w:val="24"/>
                          </w:rPr>
                        </w:pPr>
                        <w:r>
                          <w:rPr>
                            <w:sz w:val="24"/>
                          </w:rPr>
                          <w:t>20%</w:t>
                        </w:r>
                      </w:p>
                    </w:tc>
                    <w:tc>
                      <w:tcPr>
                        <w:tcW w:w="3760" w:type="dxa"/>
                      </w:tcPr>
                      <w:p>
                        <w:pPr>
                          <w:pStyle w:val="10"/>
                          <w:spacing w:before="14"/>
                          <w:ind w:left="103"/>
                          <w:rPr>
                            <w:sz w:val="24"/>
                            <w:lang w:eastAsia="zh-CN"/>
                          </w:rPr>
                        </w:pPr>
                        <w:r>
                          <w:rPr>
                            <w:sz w:val="24"/>
                            <w:lang w:eastAsia="zh-CN"/>
                          </w:rPr>
                          <w:t>造成社会影响或生态破坏的</w:t>
                        </w:r>
                      </w:p>
                    </w:tc>
                    <w:tc>
                      <w:tcPr>
                        <w:tcW w:w="1090" w:type="dxa"/>
                      </w:tcPr>
                      <w:p>
                        <w:pPr>
                          <w:pStyle w:val="10"/>
                          <w:spacing w:before="14"/>
                          <w:ind w:left="99" w:right="1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trPr>
                    <w:tc>
                      <w:tcPr>
                        <w:tcW w:w="1470" w:type="dxa"/>
                        <w:vMerge w:val="continue"/>
                      </w:tcPr>
                      <w:p/>
                    </w:tc>
                    <w:tc>
                      <w:tcPr>
                        <w:tcW w:w="1910" w:type="dxa"/>
                        <w:vMerge w:val="continue"/>
                      </w:tcPr>
                      <w:p/>
                    </w:tc>
                    <w:tc>
                      <w:tcPr>
                        <w:tcW w:w="720" w:type="dxa"/>
                        <w:vMerge w:val="continue"/>
                      </w:tcPr>
                      <w:p/>
                    </w:tc>
                    <w:tc>
                      <w:tcPr>
                        <w:tcW w:w="3760" w:type="dxa"/>
                      </w:tcPr>
                      <w:p>
                        <w:pPr>
                          <w:pStyle w:val="10"/>
                          <w:spacing w:before="23"/>
                          <w:ind w:left="103"/>
                          <w:rPr>
                            <w:sz w:val="24"/>
                            <w:lang w:eastAsia="zh-CN"/>
                          </w:rPr>
                        </w:pPr>
                        <w:r>
                          <w:rPr>
                            <w:sz w:val="24"/>
                            <w:lang w:eastAsia="zh-CN"/>
                          </w:rPr>
                          <w:t>未造成社会影响与生态破坏的</w:t>
                        </w:r>
                      </w:p>
                    </w:tc>
                    <w:tc>
                      <w:tcPr>
                        <w:tcW w:w="1090" w:type="dxa"/>
                      </w:tcPr>
                      <w:p>
                        <w:pPr>
                          <w:pStyle w:val="10"/>
                          <w:spacing w:before="23"/>
                          <w:ind w:left="98" w:right="99"/>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14"/>
        </w:rPr>
      </w:pPr>
    </w:p>
    <w:p>
      <w:pPr>
        <w:spacing w:before="26"/>
        <w:ind w:right="111"/>
        <w:jc w:val="right"/>
        <w:rPr>
          <w:sz w:val="24"/>
        </w:rPr>
      </w:pPr>
      <w:r>
        <w:rPr>
          <w:sz w:val="24"/>
        </w:rPr>
        <w:t>，</w:t>
      </w:r>
    </w:p>
    <w:p>
      <w:pPr>
        <w:jc w:val="right"/>
        <w:rPr>
          <w:sz w:val="24"/>
        </w:rPr>
        <w:sectPr>
          <w:pgSz w:w="11910" w:h="16840"/>
          <w:pgMar w:top="1420" w:right="1240" w:bottom="1100" w:left="140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1900"/>
        <w:gridCol w:w="680"/>
        <w:gridCol w:w="382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46" w:type="dxa"/>
            <w:gridSpan w:val="5"/>
          </w:tcPr>
          <w:p>
            <w:pPr>
              <w:pStyle w:val="10"/>
              <w:spacing w:before="32"/>
              <w:ind w:left="468"/>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6" w:type="dxa"/>
          </w:tcPr>
          <w:p>
            <w:pPr>
              <w:pStyle w:val="10"/>
              <w:spacing w:before="13"/>
              <w:ind w:left="130" w:right="130"/>
              <w:jc w:val="center"/>
              <w:rPr>
                <w:rFonts w:ascii="Microsoft JhengHei" w:eastAsia="Microsoft JhengHei"/>
                <w:b/>
                <w:sz w:val="28"/>
              </w:rPr>
            </w:pPr>
            <w:r>
              <w:rPr>
                <w:rFonts w:hint="eastAsia" w:ascii="Microsoft JhengHei" w:eastAsia="Microsoft JhengHei"/>
                <w:b/>
                <w:sz w:val="28"/>
              </w:rPr>
              <w:t>序号</w:t>
            </w:r>
          </w:p>
        </w:tc>
        <w:tc>
          <w:tcPr>
            <w:tcW w:w="7460" w:type="dxa"/>
            <w:gridSpan w:val="4"/>
          </w:tcPr>
          <w:p>
            <w:pPr>
              <w:pStyle w:val="10"/>
              <w:spacing w:before="135"/>
              <w:ind w:left="3524" w:right="3525"/>
              <w:jc w:val="center"/>
              <w:rPr>
                <w:sz w:val="24"/>
              </w:rPr>
            </w:pPr>
            <w:r>
              <w:rPr>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exact"/>
        </w:trPr>
        <w:tc>
          <w:tcPr>
            <w:tcW w:w="1486" w:type="dxa"/>
          </w:tcPr>
          <w:p>
            <w:pPr>
              <w:pStyle w:val="10"/>
              <w:spacing w:before="240"/>
              <w:ind w:left="130" w:right="130"/>
              <w:jc w:val="center"/>
              <w:rPr>
                <w:rFonts w:ascii="Microsoft JhengHei" w:eastAsia="Microsoft JhengHei"/>
                <w:b/>
                <w:sz w:val="28"/>
              </w:rPr>
            </w:pPr>
            <w:r>
              <w:rPr>
                <w:rFonts w:hint="eastAsia" w:ascii="Microsoft JhengHei" w:eastAsia="Microsoft JhengHei"/>
                <w:b/>
                <w:sz w:val="28"/>
              </w:rPr>
              <w:t>违法行为</w:t>
            </w:r>
          </w:p>
        </w:tc>
        <w:tc>
          <w:tcPr>
            <w:tcW w:w="7460" w:type="dxa"/>
            <w:gridSpan w:val="4"/>
          </w:tcPr>
          <w:p>
            <w:pPr>
              <w:pStyle w:val="10"/>
              <w:spacing w:before="77" w:line="312" w:lineRule="exact"/>
              <w:ind w:left="9" w:right="8"/>
              <w:jc w:val="both"/>
              <w:rPr>
                <w:sz w:val="24"/>
                <w:lang w:eastAsia="zh-CN"/>
              </w:rPr>
            </w:pPr>
            <w:r>
              <w:rPr>
                <w:spacing w:val="-2"/>
                <w:sz w:val="24"/>
                <w:lang w:eastAsia="zh-CN"/>
              </w:rPr>
              <w:t>工业生产、垃圾填埋或者其他活动中产生的可燃性气体未回收利用，不</w:t>
            </w:r>
            <w:r>
              <w:rPr>
                <w:spacing w:val="-3"/>
                <w:sz w:val="24"/>
                <w:lang w:eastAsia="zh-CN"/>
              </w:rPr>
              <w:t>具备回收利用条件未进行防治污染处理，或者可燃性气体回收利用装置不能正常作业，未及时修复或者更新的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0" w:hRule="exact"/>
        </w:trPr>
        <w:tc>
          <w:tcPr>
            <w:tcW w:w="148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34"/>
                <w:lang w:eastAsia="zh-CN"/>
              </w:rPr>
            </w:pPr>
          </w:p>
          <w:p>
            <w:pPr>
              <w:pStyle w:val="10"/>
              <w:ind w:left="130" w:right="130"/>
              <w:jc w:val="center"/>
              <w:rPr>
                <w:rFonts w:ascii="Microsoft JhengHei" w:eastAsia="Microsoft JhengHei"/>
                <w:b/>
                <w:sz w:val="28"/>
              </w:rPr>
            </w:pPr>
            <w:r>
              <w:rPr>
                <w:rFonts w:hint="eastAsia" w:ascii="Microsoft JhengHei" w:eastAsia="Microsoft JhengHei"/>
                <w:b/>
                <w:sz w:val="28"/>
              </w:rPr>
              <w:t>处罚依据</w:t>
            </w:r>
          </w:p>
        </w:tc>
        <w:tc>
          <w:tcPr>
            <w:tcW w:w="7460" w:type="dxa"/>
            <w:gridSpan w:val="4"/>
          </w:tcPr>
          <w:p>
            <w:pPr>
              <w:pStyle w:val="10"/>
              <w:spacing w:before="47" w:line="365"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第四十九条  </w:t>
            </w:r>
            <w:r>
              <w:rPr>
                <w:sz w:val="24"/>
                <w:lang w:eastAsia="zh-CN"/>
              </w:rPr>
              <w:t>工业生产、垃圾填埋或者其他活动产生的可燃性气体应当</w:t>
            </w:r>
          </w:p>
          <w:p>
            <w:pPr>
              <w:pStyle w:val="10"/>
              <w:tabs>
                <w:tab w:val="left" w:pos="7089"/>
              </w:tabs>
              <w:spacing w:before="16" w:line="312" w:lineRule="exact"/>
              <w:ind w:left="9" w:right="8"/>
              <w:rPr>
                <w:sz w:val="24"/>
                <w:lang w:eastAsia="zh-CN"/>
              </w:rPr>
            </w:pPr>
            <w:r>
              <w:rPr>
                <w:sz w:val="24"/>
                <w:lang w:eastAsia="zh-CN"/>
              </w:rPr>
              <w:t>回收利用，不具备回收利用条件的，应当进行污染防治处理。</w:t>
            </w:r>
            <w:r>
              <w:rPr>
                <w:sz w:val="24"/>
                <w:lang w:eastAsia="zh-CN"/>
              </w:rPr>
              <w:tab/>
            </w:r>
            <w:r>
              <w:rPr>
                <w:sz w:val="24"/>
                <w:lang w:eastAsia="zh-CN"/>
              </w:rPr>
              <w:t>可燃性气体回收利用装置不能正常作业的</w:t>
            </w:r>
            <w:r>
              <w:rPr>
                <w:spacing w:val="-5"/>
                <w:sz w:val="24"/>
                <w:lang w:eastAsia="zh-CN"/>
              </w:rPr>
              <w:t>，</w:t>
            </w:r>
            <w:r>
              <w:rPr>
                <w:sz w:val="24"/>
                <w:lang w:eastAsia="zh-CN"/>
              </w:rPr>
              <w:t>应当及时修复或者更新</w:t>
            </w:r>
            <w:r>
              <w:rPr>
                <w:spacing w:val="-5"/>
                <w:sz w:val="24"/>
                <w:lang w:eastAsia="zh-CN"/>
              </w:rPr>
              <w:t>。</w:t>
            </w:r>
            <w:r>
              <w:rPr>
                <w:sz w:val="24"/>
                <w:lang w:eastAsia="zh-CN"/>
              </w:rPr>
              <w:t>在回收利用装置不能正常作业期间确需排放可燃性气体的</w:t>
            </w:r>
            <w:r>
              <w:rPr>
                <w:spacing w:val="-10"/>
                <w:sz w:val="24"/>
                <w:lang w:eastAsia="zh-CN"/>
              </w:rPr>
              <w:t>，</w:t>
            </w:r>
            <w:r>
              <w:rPr>
                <w:sz w:val="24"/>
                <w:lang w:eastAsia="zh-CN"/>
              </w:rPr>
              <w:t>应当将排放的可燃性气体充分燃烧或者采取其他控制大气污染物排放的措施</w:t>
            </w:r>
            <w:r>
              <w:rPr>
                <w:spacing w:val="-10"/>
                <w:sz w:val="24"/>
                <w:lang w:eastAsia="zh-CN"/>
              </w:rPr>
              <w:t>，</w:t>
            </w:r>
            <w:r>
              <w:rPr>
                <w:sz w:val="24"/>
                <w:lang w:eastAsia="zh-CN"/>
              </w:rPr>
              <w:t>并向当地生态环境主管部门报告，按照要求限期修复或者更新。</w:t>
            </w:r>
          </w:p>
          <w:p>
            <w:pPr>
              <w:pStyle w:val="10"/>
              <w:spacing w:before="204"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第一百零八条  </w:t>
            </w:r>
            <w:r>
              <w:rPr>
                <w:sz w:val="24"/>
                <w:lang w:eastAsia="zh-CN"/>
              </w:rPr>
              <w:t>违反本法规定，有下列行为之一的，由县级以上人民政</w:t>
            </w:r>
          </w:p>
          <w:p>
            <w:pPr>
              <w:pStyle w:val="10"/>
              <w:spacing w:before="16" w:line="312" w:lineRule="exact"/>
              <w:ind w:left="9" w:right="8"/>
              <w:jc w:val="both"/>
              <w:rPr>
                <w:sz w:val="24"/>
                <w:lang w:eastAsia="zh-CN"/>
              </w:rPr>
            </w:pPr>
            <w:r>
              <w:rPr>
                <w:spacing w:val="-2"/>
                <w:sz w:val="24"/>
                <w:lang w:eastAsia="zh-CN"/>
              </w:rPr>
              <w:t>府生态环境主管部门责令改正，处二万元以上二十万元以下的罚款；拒不改正的，责令停产整治：</w:t>
            </w:r>
          </w:p>
          <w:p>
            <w:pPr>
              <w:pStyle w:val="10"/>
              <w:spacing w:line="312" w:lineRule="exact"/>
              <w:ind w:left="9" w:right="8"/>
              <w:jc w:val="both"/>
              <w:rPr>
                <w:sz w:val="24"/>
                <w:lang w:eastAsia="zh-CN"/>
              </w:rPr>
            </w:pPr>
            <w:r>
              <w:rPr>
                <w:sz w:val="24"/>
                <w:lang w:eastAsia="zh-CN"/>
              </w:rPr>
              <w:t>（六</w:t>
            </w:r>
            <w:r>
              <w:rPr>
                <w:spacing w:val="-5"/>
                <w:sz w:val="24"/>
                <w:lang w:eastAsia="zh-CN"/>
              </w:rPr>
              <w:t>）</w:t>
            </w:r>
            <w:r>
              <w:rPr>
                <w:spacing w:val="-1"/>
                <w:sz w:val="24"/>
                <w:lang w:eastAsia="zh-CN"/>
              </w:rPr>
              <w:t>工业生产、垃圾填埋或者其他活动中产生的可燃性气体未回收利</w:t>
            </w:r>
            <w:r>
              <w:rPr>
                <w:spacing w:val="-3"/>
                <w:sz w:val="24"/>
                <w:lang w:eastAsia="zh-CN"/>
              </w:rPr>
              <w:t>用，不具备回收利用条件未进行防治污染处理，或者可燃性气体回收利用装置不能正常作业，未及时修复或者更新的。</w:t>
            </w:r>
          </w:p>
          <w:p>
            <w:pPr>
              <w:pStyle w:val="10"/>
              <w:spacing w:before="205" w:line="365" w:lineRule="exact"/>
              <w:ind w:left="9"/>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《河北省大气污染防治条例》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第八十三条    </w:t>
            </w:r>
            <w:r>
              <w:rPr>
                <w:sz w:val="24"/>
                <w:lang w:eastAsia="zh-CN"/>
              </w:rPr>
              <w:t>违反本条例规定，有下列行为之一的，由县级以上人民政</w:t>
            </w:r>
          </w:p>
          <w:p>
            <w:pPr>
              <w:pStyle w:val="10"/>
              <w:spacing w:before="16" w:line="312" w:lineRule="exact"/>
              <w:ind w:left="9" w:right="8"/>
              <w:jc w:val="both"/>
              <w:rPr>
                <w:sz w:val="24"/>
                <w:lang w:eastAsia="zh-CN"/>
              </w:rPr>
            </w:pPr>
            <w:r>
              <w:rPr>
                <w:spacing w:val="-2"/>
                <w:sz w:val="24"/>
                <w:lang w:eastAsia="zh-CN"/>
              </w:rPr>
              <w:t>府环境保护主管部门责令改正，处二万元以上五万元以下罚款；情节较</w:t>
            </w:r>
            <w:r>
              <w:rPr>
                <w:spacing w:val="-4"/>
                <w:sz w:val="24"/>
                <w:lang w:eastAsia="zh-CN"/>
              </w:rPr>
              <w:t>重的，处五万元以上十万元以下罚款；情节严重的，处十万元以上二十</w:t>
            </w:r>
            <w:r>
              <w:rPr>
                <w:spacing w:val="-5"/>
                <w:sz w:val="24"/>
                <w:lang w:eastAsia="zh-CN"/>
              </w:rPr>
              <w:t>万元以下罚款；拒不改正的，责令停产整治或者报经有批准权的人民政府批准，责令停业、关闭：</w:t>
            </w:r>
          </w:p>
          <w:p>
            <w:pPr>
              <w:pStyle w:val="10"/>
              <w:spacing w:line="312" w:lineRule="exact"/>
              <w:ind w:left="9" w:right="8"/>
              <w:jc w:val="both"/>
              <w:rPr>
                <w:sz w:val="24"/>
                <w:lang w:eastAsia="zh-CN"/>
              </w:rPr>
            </w:pPr>
            <w:r>
              <w:rPr>
                <w:sz w:val="24"/>
                <w:lang w:eastAsia="zh-CN"/>
              </w:rPr>
              <w:t>（三</w:t>
            </w:r>
            <w:r>
              <w:rPr>
                <w:spacing w:val="-5"/>
                <w:sz w:val="24"/>
                <w:lang w:eastAsia="zh-CN"/>
              </w:rPr>
              <w:t>）</w:t>
            </w:r>
            <w:r>
              <w:rPr>
                <w:spacing w:val="-1"/>
                <w:sz w:val="24"/>
                <w:lang w:eastAsia="zh-CN"/>
              </w:rPr>
              <w:t>工业生产、垃圾填埋或者其他活动中产生的可燃性气体未回收利</w:t>
            </w:r>
            <w:r>
              <w:rPr>
                <w:spacing w:val="-3"/>
                <w:sz w:val="24"/>
                <w:lang w:eastAsia="zh-CN"/>
              </w:rPr>
              <w:t>用，不具备回收利用条件未进行防治污染处理，或者可燃性气体回收利用装置不能正常作业，未及时修复或者更新的；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4"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4"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tcPr>
          <w:p>
            <w:pPr>
              <w:pStyle w:val="10"/>
              <w:spacing w:before="43"/>
              <w:ind w:left="132" w:right="130"/>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6"/>
              <w:ind w:left="505"/>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820" w:type="dxa"/>
          </w:tcPr>
          <w:p>
            <w:pPr>
              <w:pStyle w:val="10"/>
              <w:spacing w:before="66"/>
              <w:ind w:left="1664" w:right="1664"/>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vMerge w:val="restart"/>
          </w:tcPr>
          <w:p>
            <w:pPr>
              <w:pStyle w:val="10"/>
              <w:rPr>
                <w:sz w:val="24"/>
              </w:rPr>
            </w:pPr>
          </w:p>
          <w:p>
            <w:pPr>
              <w:pStyle w:val="10"/>
              <w:spacing w:before="8"/>
              <w:rPr>
                <w:sz w:val="21"/>
              </w:rPr>
            </w:pPr>
          </w:p>
          <w:p>
            <w:pPr>
              <w:pStyle w:val="10"/>
              <w:spacing w:before="1" w:line="180" w:lineRule="auto"/>
              <w:ind w:left="499" w:right="117"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sz w:val="24"/>
              </w:rPr>
            </w:pPr>
          </w:p>
          <w:p>
            <w:pPr>
              <w:pStyle w:val="10"/>
              <w:spacing w:before="8"/>
              <w:rPr>
                <w:sz w:val="32"/>
              </w:rPr>
            </w:pPr>
          </w:p>
          <w:p>
            <w:pPr>
              <w:pStyle w:val="10"/>
              <w:ind w:left="225"/>
              <w:rPr>
                <w:sz w:val="24"/>
              </w:rPr>
            </w:pPr>
            <w:r>
              <w:rPr>
                <w:sz w:val="24"/>
              </w:rPr>
              <w:t>违法行为类型</w:t>
            </w:r>
          </w:p>
        </w:tc>
        <w:tc>
          <w:tcPr>
            <w:tcW w:w="680" w:type="dxa"/>
            <w:vMerge w:val="restart"/>
          </w:tcPr>
          <w:p>
            <w:pPr>
              <w:pStyle w:val="10"/>
              <w:rPr>
                <w:sz w:val="24"/>
              </w:rPr>
            </w:pPr>
          </w:p>
          <w:p>
            <w:pPr>
              <w:pStyle w:val="10"/>
              <w:spacing w:before="8"/>
              <w:rPr>
                <w:sz w:val="32"/>
              </w:rPr>
            </w:pPr>
          </w:p>
          <w:p>
            <w:pPr>
              <w:pStyle w:val="10"/>
              <w:ind w:left="153"/>
              <w:rPr>
                <w:sz w:val="24"/>
              </w:rPr>
            </w:pPr>
            <w:r>
              <w:rPr>
                <w:sz w:val="24"/>
              </w:rPr>
              <w:t>40%</w:t>
            </w:r>
          </w:p>
        </w:tc>
        <w:tc>
          <w:tcPr>
            <w:tcW w:w="3820" w:type="dxa"/>
          </w:tcPr>
          <w:p>
            <w:pPr>
              <w:pStyle w:val="10"/>
              <w:spacing w:line="276" w:lineRule="exact"/>
              <w:ind w:left="102"/>
              <w:rPr>
                <w:sz w:val="24"/>
                <w:lang w:eastAsia="zh-CN"/>
              </w:rPr>
            </w:pPr>
            <w:r>
              <w:rPr>
                <w:sz w:val="24"/>
                <w:lang w:eastAsia="zh-CN"/>
              </w:rPr>
              <w:t>可燃性气体回收利用装置不能正常</w:t>
            </w:r>
          </w:p>
          <w:p>
            <w:pPr>
              <w:pStyle w:val="10"/>
              <w:spacing w:line="313" w:lineRule="exact"/>
              <w:ind w:left="102"/>
              <w:rPr>
                <w:sz w:val="24"/>
                <w:lang w:eastAsia="zh-CN"/>
              </w:rPr>
            </w:pPr>
            <w:r>
              <w:rPr>
                <w:sz w:val="24"/>
                <w:lang w:eastAsia="zh-CN"/>
              </w:rPr>
              <w:t>作业，未及时修复或者更新的</w:t>
            </w:r>
          </w:p>
        </w:tc>
        <w:tc>
          <w:tcPr>
            <w:tcW w:w="1060" w:type="dxa"/>
          </w:tcPr>
          <w:p>
            <w:pPr>
              <w:pStyle w:val="10"/>
              <w:spacing w:before="119"/>
              <w:ind w:left="16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vMerge w:val="continue"/>
          </w:tcPr>
          <w:p/>
        </w:tc>
        <w:tc>
          <w:tcPr>
            <w:tcW w:w="1900" w:type="dxa"/>
            <w:vMerge w:val="continue"/>
          </w:tcPr>
          <w:p/>
        </w:tc>
        <w:tc>
          <w:tcPr>
            <w:tcW w:w="680" w:type="dxa"/>
            <w:vMerge w:val="continue"/>
          </w:tcPr>
          <w:p/>
        </w:tc>
        <w:tc>
          <w:tcPr>
            <w:tcW w:w="3820" w:type="dxa"/>
          </w:tcPr>
          <w:p>
            <w:pPr>
              <w:pStyle w:val="10"/>
              <w:spacing w:line="276" w:lineRule="exact"/>
              <w:ind w:left="102"/>
              <w:rPr>
                <w:sz w:val="24"/>
                <w:lang w:eastAsia="zh-CN"/>
              </w:rPr>
            </w:pPr>
            <w:r>
              <w:rPr>
                <w:sz w:val="24"/>
                <w:lang w:eastAsia="zh-CN"/>
              </w:rPr>
              <w:t>不具备回收利用条件未进行防治污</w:t>
            </w:r>
          </w:p>
          <w:p>
            <w:pPr>
              <w:pStyle w:val="10"/>
              <w:spacing w:line="313" w:lineRule="exact"/>
              <w:ind w:left="102"/>
              <w:rPr>
                <w:sz w:val="24"/>
              </w:rPr>
            </w:pPr>
            <w:r>
              <w:rPr>
                <w:sz w:val="24"/>
              </w:rPr>
              <w:t>染处理的</w:t>
            </w:r>
          </w:p>
        </w:tc>
        <w:tc>
          <w:tcPr>
            <w:tcW w:w="1060" w:type="dxa"/>
          </w:tcPr>
          <w:p>
            <w:pPr>
              <w:pStyle w:val="10"/>
              <w:spacing w:before="119"/>
              <w:ind w:left="10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1486" w:type="dxa"/>
            <w:vMerge w:val="continue"/>
          </w:tcPr>
          <w:p/>
        </w:tc>
        <w:tc>
          <w:tcPr>
            <w:tcW w:w="1900" w:type="dxa"/>
            <w:vMerge w:val="continue"/>
          </w:tcPr>
          <w:p/>
        </w:tc>
        <w:tc>
          <w:tcPr>
            <w:tcW w:w="680" w:type="dxa"/>
            <w:vMerge w:val="continue"/>
          </w:tcPr>
          <w:p/>
        </w:tc>
        <w:tc>
          <w:tcPr>
            <w:tcW w:w="3820" w:type="dxa"/>
          </w:tcPr>
          <w:p>
            <w:pPr>
              <w:pStyle w:val="10"/>
              <w:spacing w:before="109"/>
              <w:ind w:left="102"/>
              <w:rPr>
                <w:sz w:val="24"/>
              </w:rPr>
            </w:pPr>
            <w:r>
              <w:rPr>
                <w:sz w:val="24"/>
              </w:rPr>
              <w:t>可燃性气体未回收利用的</w:t>
            </w:r>
          </w:p>
        </w:tc>
        <w:tc>
          <w:tcPr>
            <w:tcW w:w="1060" w:type="dxa"/>
          </w:tcPr>
          <w:p>
            <w:pPr>
              <w:pStyle w:val="10"/>
              <w:spacing w:before="109"/>
              <w:ind w:left="106"/>
              <w:rPr>
                <w:sz w:val="24"/>
              </w:rPr>
            </w:pPr>
            <w:r>
              <w:rPr>
                <w:sz w:val="24"/>
              </w:rPr>
              <w:t>21%-40%</w:t>
            </w:r>
          </w:p>
        </w:tc>
      </w:tr>
    </w:tbl>
    <w:p>
      <w:pPr>
        <w:rPr>
          <w:sz w:val="24"/>
        </w:rPr>
        <w:sectPr>
          <w:pgSz w:w="11910" w:h="16840"/>
          <w:pgMar w:top="1420" w:right="126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1910"/>
        <w:gridCol w:w="720"/>
        <w:gridCol w:w="385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06" w:type="dxa"/>
            <w:vMerge w:val="restart"/>
          </w:tcPr>
          <w:p>
            <w:pPr>
              <w:pStyle w:val="10"/>
              <w:spacing w:before="2"/>
              <w:rPr>
                <w:sz w:val="28"/>
              </w:rPr>
            </w:pPr>
          </w:p>
          <w:p>
            <w:pPr>
              <w:pStyle w:val="10"/>
              <w:ind w:left="218"/>
              <w:rPr>
                <w:rFonts w:ascii="Microsoft JhengHei" w:eastAsia="Microsoft JhengHei"/>
                <w:b/>
                <w:sz w:val="24"/>
              </w:rPr>
            </w:pPr>
            <w:r>
              <w:rPr>
                <w:rFonts w:hint="eastAsia" w:ascii="Microsoft JhengHei" w:eastAsia="Microsoft JhengHei"/>
                <w:b/>
                <w:sz w:val="24"/>
              </w:rPr>
              <w:t>违法频次</w:t>
            </w:r>
          </w:p>
        </w:tc>
        <w:tc>
          <w:tcPr>
            <w:tcW w:w="1910" w:type="dxa"/>
            <w:vMerge w:val="restart"/>
          </w:tcPr>
          <w:p>
            <w:pPr>
              <w:pStyle w:val="10"/>
            </w:pPr>
          </w:p>
          <w:p>
            <w:pPr>
              <w:pStyle w:val="10"/>
              <w:spacing w:before="173"/>
              <w:ind w:left="180"/>
            </w:pPr>
            <w:r>
              <w:t>一年内违法次数</w:t>
            </w:r>
          </w:p>
        </w:tc>
        <w:tc>
          <w:tcPr>
            <w:tcW w:w="720" w:type="dxa"/>
            <w:vMerge w:val="restart"/>
          </w:tcPr>
          <w:p>
            <w:pPr>
              <w:pStyle w:val="10"/>
            </w:pPr>
          </w:p>
          <w:p>
            <w:pPr>
              <w:pStyle w:val="10"/>
              <w:spacing w:before="173"/>
              <w:ind w:left="190"/>
            </w:pPr>
            <w:r>
              <w:t>20%</w:t>
            </w:r>
          </w:p>
        </w:tc>
        <w:tc>
          <w:tcPr>
            <w:tcW w:w="3850" w:type="dxa"/>
          </w:tcPr>
          <w:p>
            <w:pPr>
              <w:pStyle w:val="10"/>
              <w:spacing w:line="277" w:lineRule="exact"/>
              <w:ind w:left="103"/>
              <w:rPr>
                <w:sz w:val="24"/>
              </w:rPr>
            </w:pPr>
            <w:r>
              <w:rPr>
                <w:sz w:val="24"/>
              </w:rPr>
              <w:t>首次实施违法行为的</w:t>
            </w:r>
          </w:p>
        </w:tc>
        <w:tc>
          <w:tcPr>
            <w:tcW w:w="1060" w:type="dxa"/>
          </w:tcPr>
          <w:p>
            <w:pPr>
              <w:pStyle w:val="10"/>
              <w:spacing w:line="267" w:lineRule="exact"/>
              <w:ind w:left="73"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06" w:type="dxa"/>
            <w:vMerge w:val="continue"/>
          </w:tcPr>
          <w:p/>
        </w:tc>
        <w:tc>
          <w:tcPr>
            <w:tcW w:w="1910" w:type="dxa"/>
            <w:vMerge w:val="continue"/>
          </w:tcPr>
          <w:p/>
        </w:tc>
        <w:tc>
          <w:tcPr>
            <w:tcW w:w="720" w:type="dxa"/>
            <w:vMerge w:val="continue"/>
          </w:tcPr>
          <w:p/>
        </w:tc>
        <w:tc>
          <w:tcPr>
            <w:tcW w:w="3850" w:type="dxa"/>
          </w:tcPr>
          <w:p>
            <w:pPr>
              <w:pStyle w:val="10"/>
              <w:spacing w:line="277" w:lineRule="exact"/>
              <w:ind w:left="103"/>
              <w:rPr>
                <w:sz w:val="24"/>
              </w:rPr>
            </w:pPr>
            <w:r>
              <w:rPr>
                <w:sz w:val="24"/>
              </w:rPr>
              <w:t>再次实施违法行为的</w:t>
            </w:r>
          </w:p>
        </w:tc>
        <w:tc>
          <w:tcPr>
            <w:tcW w:w="1060" w:type="dxa"/>
          </w:tcPr>
          <w:p>
            <w:pPr>
              <w:pStyle w:val="10"/>
              <w:spacing w:line="267" w:lineRule="exact"/>
              <w:ind w:left="73"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06" w:type="dxa"/>
            <w:vMerge w:val="continue"/>
          </w:tcPr>
          <w:p/>
        </w:tc>
        <w:tc>
          <w:tcPr>
            <w:tcW w:w="1910" w:type="dxa"/>
            <w:vMerge w:val="continue"/>
          </w:tcPr>
          <w:p/>
        </w:tc>
        <w:tc>
          <w:tcPr>
            <w:tcW w:w="720" w:type="dxa"/>
            <w:vMerge w:val="continue"/>
          </w:tcPr>
          <w:p/>
        </w:tc>
        <w:tc>
          <w:tcPr>
            <w:tcW w:w="3850" w:type="dxa"/>
          </w:tcPr>
          <w:p>
            <w:pPr>
              <w:pStyle w:val="10"/>
              <w:spacing w:line="276" w:lineRule="exact"/>
              <w:ind w:left="103"/>
              <w:rPr>
                <w:sz w:val="24"/>
                <w:lang w:eastAsia="zh-CN"/>
              </w:rPr>
            </w:pPr>
            <w:r>
              <w:rPr>
                <w:sz w:val="24"/>
                <w:lang w:eastAsia="zh-CN"/>
              </w:rPr>
              <w:t>第三次实施违法行为的</w:t>
            </w:r>
          </w:p>
        </w:tc>
        <w:tc>
          <w:tcPr>
            <w:tcW w:w="1060" w:type="dxa"/>
          </w:tcPr>
          <w:p>
            <w:pPr>
              <w:pStyle w:val="10"/>
              <w:spacing w:line="266" w:lineRule="exact"/>
              <w:ind w:left="73"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06" w:type="dxa"/>
            <w:vMerge w:val="continue"/>
          </w:tcPr>
          <w:p/>
        </w:tc>
        <w:tc>
          <w:tcPr>
            <w:tcW w:w="1910" w:type="dxa"/>
            <w:vMerge w:val="continue"/>
          </w:tcPr>
          <w:p/>
        </w:tc>
        <w:tc>
          <w:tcPr>
            <w:tcW w:w="720" w:type="dxa"/>
            <w:vMerge w:val="continue"/>
          </w:tcPr>
          <w:p/>
        </w:tc>
        <w:tc>
          <w:tcPr>
            <w:tcW w:w="3850" w:type="dxa"/>
          </w:tcPr>
          <w:p>
            <w:pPr>
              <w:pStyle w:val="10"/>
              <w:spacing w:line="276" w:lineRule="exact"/>
              <w:ind w:left="103"/>
              <w:rPr>
                <w:sz w:val="24"/>
                <w:lang w:eastAsia="zh-CN"/>
              </w:rPr>
            </w:pPr>
            <w:r>
              <w:rPr>
                <w:sz w:val="24"/>
                <w:lang w:eastAsia="zh-CN"/>
              </w:rPr>
              <w:t>三次以上实施违法行为的</w:t>
            </w:r>
          </w:p>
        </w:tc>
        <w:tc>
          <w:tcPr>
            <w:tcW w:w="1060" w:type="dxa"/>
          </w:tcPr>
          <w:p>
            <w:pPr>
              <w:pStyle w:val="10"/>
              <w:spacing w:line="268" w:lineRule="exact"/>
              <w:ind w:left="73"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exact"/>
        </w:trPr>
        <w:tc>
          <w:tcPr>
            <w:tcW w:w="1406" w:type="dxa"/>
            <w:vMerge w:val="restart"/>
          </w:tcPr>
          <w:p>
            <w:pPr>
              <w:pStyle w:val="10"/>
              <w:spacing w:before="1"/>
              <w:rPr>
                <w:sz w:val="23"/>
              </w:rPr>
            </w:pPr>
          </w:p>
          <w:p>
            <w:pPr>
              <w:pStyle w:val="10"/>
              <w:ind w:left="218"/>
              <w:rPr>
                <w:rFonts w:ascii="Microsoft JhengHei" w:eastAsia="Microsoft JhengHei"/>
                <w:b/>
                <w:sz w:val="24"/>
              </w:rPr>
            </w:pPr>
            <w:r>
              <w:rPr>
                <w:rFonts w:hint="eastAsia" w:ascii="Microsoft JhengHei" w:eastAsia="Microsoft JhengHei"/>
                <w:b/>
                <w:sz w:val="24"/>
              </w:rPr>
              <w:t>整改情况</w:t>
            </w:r>
          </w:p>
        </w:tc>
        <w:tc>
          <w:tcPr>
            <w:tcW w:w="1910" w:type="dxa"/>
            <w:vMerge w:val="restart"/>
          </w:tcPr>
          <w:p>
            <w:pPr>
              <w:pStyle w:val="10"/>
              <w:spacing w:before="12"/>
              <w:rPr>
                <w:sz w:val="28"/>
              </w:rPr>
            </w:pPr>
          </w:p>
          <w:p>
            <w:pPr>
              <w:pStyle w:val="10"/>
              <w:ind w:left="223"/>
              <w:rPr>
                <w:sz w:val="24"/>
              </w:rPr>
            </w:pPr>
            <w:r>
              <w:rPr>
                <w:sz w:val="24"/>
              </w:rPr>
              <w:t>是否完成整改</w:t>
            </w:r>
          </w:p>
        </w:tc>
        <w:tc>
          <w:tcPr>
            <w:tcW w:w="720" w:type="dxa"/>
            <w:vMerge w:val="restart"/>
          </w:tcPr>
          <w:p>
            <w:pPr>
              <w:pStyle w:val="10"/>
              <w:spacing w:before="12"/>
              <w:rPr>
                <w:sz w:val="28"/>
              </w:rPr>
            </w:pPr>
          </w:p>
          <w:p>
            <w:pPr>
              <w:pStyle w:val="10"/>
              <w:ind w:left="175"/>
              <w:rPr>
                <w:sz w:val="24"/>
              </w:rPr>
            </w:pPr>
            <w:r>
              <w:rPr>
                <w:sz w:val="24"/>
              </w:rPr>
              <w:t>10%</w:t>
            </w:r>
          </w:p>
        </w:tc>
        <w:tc>
          <w:tcPr>
            <w:tcW w:w="3850" w:type="dxa"/>
          </w:tcPr>
          <w:p>
            <w:pPr>
              <w:pStyle w:val="10"/>
              <w:spacing w:line="309" w:lineRule="exact"/>
              <w:ind w:left="103"/>
              <w:rPr>
                <w:sz w:val="24"/>
                <w:lang w:eastAsia="zh-CN"/>
              </w:rPr>
            </w:pPr>
            <w:r>
              <w:rPr>
                <w:sz w:val="24"/>
                <w:lang w:eastAsia="zh-CN"/>
              </w:rPr>
              <w:t>全面整改并停止违法行为的</w:t>
            </w:r>
          </w:p>
        </w:tc>
        <w:tc>
          <w:tcPr>
            <w:tcW w:w="1060" w:type="dxa"/>
          </w:tcPr>
          <w:p>
            <w:pPr>
              <w:pStyle w:val="10"/>
              <w:spacing w:line="309" w:lineRule="exact"/>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exact"/>
        </w:trPr>
        <w:tc>
          <w:tcPr>
            <w:tcW w:w="1406" w:type="dxa"/>
            <w:vMerge w:val="continue"/>
          </w:tcPr>
          <w:p/>
        </w:tc>
        <w:tc>
          <w:tcPr>
            <w:tcW w:w="1910" w:type="dxa"/>
            <w:vMerge w:val="continue"/>
          </w:tcPr>
          <w:p/>
        </w:tc>
        <w:tc>
          <w:tcPr>
            <w:tcW w:w="720" w:type="dxa"/>
            <w:vMerge w:val="continue"/>
          </w:tcPr>
          <w:p/>
        </w:tc>
        <w:tc>
          <w:tcPr>
            <w:tcW w:w="3850" w:type="dxa"/>
          </w:tcPr>
          <w:p>
            <w:pPr>
              <w:pStyle w:val="10"/>
              <w:spacing w:line="308" w:lineRule="exact"/>
              <w:ind w:left="103"/>
              <w:rPr>
                <w:sz w:val="24"/>
                <w:lang w:eastAsia="zh-CN"/>
              </w:rPr>
            </w:pPr>
            <w:r>
              <w:rPr>
                <w:sz w:val="24"/>
                <w:lang w:eastAsia="zh-CN"/>
              </w:rPr>
              <w:t>正在整改但违法行为未完全消除的</w:t>
            </w:r>
          </w:p>
        </w:tc>
        <w:tc>
          <w:tcPr>
            <w:tcW w:w="1060" w:type="dxa"/>
          </w:tcPr>
          <w:p>
            <w:pPr>
              <w:pStyle w:val="10"/>
              <w:spacing w:line="308" w:lineRule="exact"/>
              <w:ind w:left="226"/>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exact"/>
        </w:trPr>
        <w:tc>
          <w:tcPr>
            <w:tcW w:w="1406" w:type="dxa"/>
            <w:vMerge w:val="continue"/>
          </w:tcPr>
          <w:p/>
        </w:tc>
        <w:tc>
          <w:tcPr>
            <w:tcW w:w="1910" w:type="dxa"/>
            <w:vMerge w:val="continue"/>
          </w:tcPr>
          <w:p/>
        </w:tc>
        <w:tc>
          <w:tcPr>
            <w:tcW w:w="720" w:type="dxa"/>
            <w:vMerge w:val="continue"/>
          </w:tcPr>
          <w:p/>
        </w:tc>
        <w:tc>
          <w:tcPr>
            <w:tcW w:w="3850" w:type="dxa"/>
          </w:tcPr>
          <w:p>
            <w:pPr>
              <w:pStyle w:val="10"/>
              <w:spacing w:line="307" w:lineRule="exact"/>
              <w:ind w:left="103"/>
              <w:rPr>
                <w:sz w:val="24"/>
                <w:lang w:eastAsia="zh-CN"/>
              </w:rPr>
            </w:pPr>
            <w:r>
              <w:rPr>
                <w:sz w:val="24"/>
                <w:lang w:eastAsia="zh-CN"/>
              </w:rPr>
              <w:t>复查时未采取整改措施的</w:t>
            </w:r>
          </w:p>
        </w:tc>
        <w:tc>
          <w:tcPr>
            <w:tcW w:w="1060" w:type="dxa"/>
          </w:tcPr>
          <w:p>
            <w:pPr>
              <w:pStyle w:val="10"/>
              <w:spacing w:line="307" w:lineRule="exact"/>
              <w:ind w:left="166"/>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06" w:type="dxa"/>
            <w:vMerge w:val="restart"/>
          </w:tcPr>
          <w:p>
            <w:pPr>
              <w:pStyle w:val="10"/>
              <w:spacing w:before="77" w:line="180" w:lineRule="auto"/>
              <w:ind w:left="218" w:right="198"/>
              <w:rPr>
                <w:rFonts w:ascii="Microsoft JhengHei" w:eastAsia="Microsoft JhengHei"/>
                <w:b/>
                <w:sz w:val="24"/>
              </w:rPr>
            </w:pPr>
            <w:r>
              <w:rPr>
                <w:rFonts w:hint="eastAsia" w:ascii="Microsoft JhengHei" w:eastAsia="Microsoft JhengHei"/>
                <w:b/>
                <w:sz w:val="24"/>
              </w:rPr>
              <w:t>配合调查取证情况</w:t>
            </w:r>
          </w:p>
        </w:tc>
        <w:tc>
          <w:tcPr>
            <w:tcW w:w="1910" w:type="dxa"/>
            <w:vMerge w:val="restart"/>
          </w:tcPr>
          <w:p>
            <w:pPr>
              <w:pStyle w:val="10"/>
              <w:spacing w:before="95" w:line="312" w:lineRule="exact"/>
              <w:ind w:left="710" w:right="210" w:hanging="480"/>
              <w:rPr>
                <w:sz w:val="24"/>
              </w:rPr>
            </w:pPr>
            <w:r>
              <w:rPr>
                <w:sz w:val="24"/>
              </w:rPr>
              <w:t>是否配合执法检查</w:t>
            </w:r>
          </w:p>
        </w:tc>
        <w:tc>
          <w:tcPr>
            <w:tcW w:w="720" w:type="dxa"/>
            <w:vMerge w:val="restart"/>
          </w:tcPr>
          <w:p>
            <w:pPr>
              <w:pStyle w:val="10"/>
              <w:spacing w:before="10"/>
              <w:rPr>
                <w:sz w:val="16"/>
              </w:rPr>
            </w:pPr>
          </w:p>
          <w:p>
            <w:pPr>
              <w:pStyle w:val="10"/>
              <w:ind w:left="175"/>
              <w:rPr>
                <w:sz w:val="24"/>
              </w:rPr>
            </w:pPr>
            <w:r>
              <w:rPr>
                <w:sz w:val="24"/>
              </w:rPr>
              <w:t>10%</w:t>
            </w:r>
          </w:p>
        </w:tc>
        <w:tc>
          <w:tcPr>
            <w:tcW w:w="3850" w:type="dxa"/>
          </w:tcPr>
          <w:p>
            <w:pPr>
              <w:pStyle w:val="10"/>
              <w:spacing w:before="9"/>
              <w:ind w:left="103"/>
              <w:rPr>
                <w:sz w:val="24"/>
              </w:rPr>
            </w:pPr>
            <w:r>
              <w:rPr>
                <w:sz w:val="24"/>
              </w:rPr>
              <w:t>不配合检查的</w:t>
            </w:r>
          </w:p>
        </w:tc>
        <w:tc>
          <w:tcPr>
            <w:tcW w:w="1060" w:type="dxa"/>
          </w:tcPr>
          <w:p>
            <w:pPr>
              <w:pStyle w:val="10"/>
              <w:spacing w:before="9"/>
              <w:ind w:left="16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06" w:type="dxa"/>
            <w:vMerge w:val="continue"/>
          </w:tcPr>
          <w:p/>
        </w:tc>
        <w:tc>
          <w:tcPr>
            <w:tcW w:w="1910" w:type="dxa"/>
            <w:vMerge w:val="continue"/>
          </w:tcPr>
          <w:p/>
        </w:tc>
        <w:tc>
          <w:tcPr>
            <w:tcW w:w="720" w:type="dxa"/>
            <w:vMerge w:val="continue"/>
          </w:tcPr>
          <w:p/>
        </w:tc>
        <w:tc>
          <w:tcPr>
            <w:tcW w:w="3850" w:type="dxa"/>
          </w:tcPr>
          <w:p>
            <w:pPr>
              <w:pStyle w:val="10"/>
              <w:spacing w:before="12"/>
              <w:ind w:left="103"/>
              <w:rPr>
                <w:sz w:val="24"/>
              </w:rPr>
            </w:pPr>
            <w:r>
              <w:rPr>
                <w:sz w:val="24"/>
              </w:rPr>
              <w:t>配合检查的</w:t>
            </w:r>
          </w:p>
        </w:tc>
        <w:tc>
          <w:tcPr>
            <w:tcW w:w="1060" w:type="dxa"/>
          </w:tcPr>
          <w:p>
            <w:pPr>
              <w:pStyle w:val="10"/>
              <w:spacing w:before="12"/>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06" w:type="dxa"/>
            <w:vMerge w:val="restart"/>
          </w:tcPr>
          <w:p>
            <w:pPr>
              <w:pStyle w:val="10"/>
              <w:spacing w:line="251" w:lineRule="exact"/>
              <w:ind w:left="218"/>
              <w:rPr>
                <w:rFonts w:ascii="Microsoft JhengHei" w:eastAsia="Microsoft JhengHei"/>
                <w:b/>
                <w:sz w:val="24"/>
                <w:lang w:eastAsia="zh-CN"/>
              </w:rPr>
            </w:pPr>
            <w:r>
              <w:rPr>
                <w:rFonts w:hint="eastAsia" w:ascii="Microsoft JhengHei" w:eastAsia="Microsoft JhengHei"/>
                <w:b/>
                <w:sz w:val="24"/>
                <w:lang w:eastAsia="zh-CN"/>
              </w:rPr>
              <w:t>对社会影</w:t>
            </w:r>
          </w:p>
          <w:p>
            <w:pPr>
              <w:pStyle w:val="10"/>
              <w:spacing w:before="36" w:line="180" w:lineRule="auto"/>
              <w:ind w:left="218" w:right="198"/>
              <w:rPr>
                <w:rFonts w:ascii="Microsoft JhengHei" w:eastAsia="Microsoft JhengHei"/>
                <w:b/>
                <w:sz w:val="24"/>
                <w:lang w:eastAsia="zh-CN"/>
              </w:rPr>
            </w:pPr>
            <w:r>
              <w:rPr>
                <w:rFonts w:hint="eastAsia" w:ascii="Microsoft JhengHei" w:eastAsia="Microsoft JhengHei"/>
                <w:b/>
                <w:sz w:val="24"/>
                <w:lang w:eastAsia="zh-CN"/>
              </w:rPr>
              <w:t>响或生态破坏程度</w:t>
            </w:r>
          </w:p>
        </w:tc>
        <w:tc>
          <w:tcPr>
            <w:tcW w:w="1910" w:type="dxa"/>
            <w:vMerge w:val="restart"/>
          </w:tcPr>
          <w:p>
            <w:pPr>
              <w:pStyle w:val="10"/>
              <w:spacing w:before="148" w:line="312" w:lineRule="exact"/>
              <w:ind w:left="230" w:right="90" w:hanging="120"/>
              <w:rPr>
                <w:sz w:val="24"/>
                <w:lang w:eastAsia="zh-CN"/>
              </w:rPr>
            </w:pPr>
            <w:r>
              <w:rPr>
                <w:sz w:val="24"/>
                <w:lang w:eastAsia="zh-CN"/>
              </w:rPr>
              <w:t>是否造成社会影响或生态破坏</w:t>
            </w:r>
          </w:p>
        </w:tc>
        <w:tc>
          <w:tcPr>
            <w:tcW w:w="720" w:type="dxa"/>
            <w:vMerge w:val="restart"/>
          </w:tcPr>
          <w:p>
            <w:pPr>
              <w:pStyle w:val="10"/>
              <w:spacing w:before="12"/>
              <w:rPr>
                <w:sz w:val="20"/>
                <w:lang w:eastAsia="zh-CN"/>
              </w:rPr>
            </w:pPr>
          </w:p>
          <w:p>
            <w:pPr>
              <w:pStyle w:val="10"/>
              <w:ind w:left="175"/>
              <w:rPr>
                <w:sz w:val="24"/>
              </w:rPr>
            </w:pPr>
            <w:r>
              <w:rPr>
                <w:sz w:val="24"/>
              </w:rPr>
              <w:t>20%</w:t>
            </w:r>
          </w:p>
        </w:tc>
        <w:tc>
          <w:tcPr>
            <w:tcW w:w="3850" w:type="dxa"/>
          </w:tcPr>
          <w:p>
            <w:pPr>
              <w:pStyle w:val="10"/>
              <w:spacing w:before="36"/>
              <w:ind w:left="103"/>
              <w:rPr>
                <w:sz w:val="24"/>
                <w:lang w:eastAsia="zh-CN"/>
              </w:rPr>
            </w:pPr>
            <w:r>
              <w:rPr>
                <w:sz w:val="24"/>
                <w:lang w:eastAsia="zh-CN"/>
              </w:rPr>
              <w:t>造成社会影响或生态破坏的</w:t>
            </w:r>
          </w:p>
        </w:tc>
        <w:tc>
          <w:tcPr>
            <w:tcW w:w="1060" w:type="dxa"/>
          </w:tcPr>
          <w:p>
            <w:pPr>
              <w:pStyle w:val="10"/>
              <w:spacing w:before="36"/>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1406" w:type="dxa"/>
            <w:vMerge w:val="continue"/>
          </w:tcPr>
          <w:p/>
        </w:tc>
        <w:tc>
          <w:tcPr>
            <w:tcW w:w="1910" w:type="dxa"/>
            <w:vMerge w:val="continue"/>
          </w:tcPr>
          <w:p/>
        </w:tc>
        <w:tc>
          <w:tcPr>
            <w:tcW w:w="720" w:type="dxa"/>
            <w:vMerge w:val="continue"/>
          </w:tcPr>
          <w:p/>
        </w:tc>
        <w:tc>
          <w:tcPr>
            <w:tcW w:w="3850" w:type="dxa"/>
          </w:tcPr>
          <w:p>
            <w:pPr>
              <w:pStyle w:val="10"/>
              <w:spacing w:before="39"/>
              <w:ind w:left="103"/>
              <w:rPr>
                <w:sz w:val="24"/>
                <w:lang w:eastAsia="zh-CN"/>
              </w:rPr>
            </w:pPr>
            <w:r>
              <w:rPr>
                <w:sz w:val="24"/>
                <w:lang w:eastAsia="zh-CN"/>
              </w:rPr>
              <w:t>未造成社会影响与生态破坏的</w:t>
            </w:r>
          </w:p>
        </w:tc>
        <w:tc>
          <w:tcPr>
            <w:tcW w:w="1060" w:type="dxa"/>
          </w:tcPr>
          <w:p>
            <w:pPr>
              <w:pStyle w:val="10"/>
              <w:spacing w:before="39"/>
              <w:ind w:left="73" w:right="72"/>
              <w:jc w:val="center"/>
              <w:rPr>
                <w:sz w:val="24"/>
              </w:rPr>
            </w:pPr>
            <w:r>
              <w:rPr>
                <w:sz w:val="24"/>
              </w:rPr>
              <w:t>0%</w:t>
            </w:r>
          </w:p>
        </w:tc>
      </w:tr>
    </w:tbl>
    <w:p>
      <w:pPr>
        <w:jc w:val="center"/>
        <w:rPr>
          <w:sz w:val="24"/>
        </w:rPr>
        <w:sectPr>
          <w:pgSz w:w="11910" w:h="16840"/>
          <w:pgMar w:top="1420" w:right="1260" w:bottom="1100" w:left="1460" w:header="0" w:footer="911" w:gutter="0"/>
          <w:cols w:space="720" w:num="1"/>
        </w:sectPr>
      </w:pPr>
    </w:p>
    <w:p>
      <w:pPr>
        <w:pStyle w:val="3"/>
        <w:rPr>
          <w:sz w:val="20"/>
        </w:rPr>
      </w:pPr>
      <w:r>
        <w:pict>
          <v:shape id="_x0000_s1062" o:spid="_x0000_s1062" o:spt="202" type="#_x0000_t202" style="position:absolute;left:0pt;margin-left:74.65pt;margin-top:72pt;height:681.45pt;width:452.75pt;mso-position-horizontal-relative:page;mso-position-vertical-relative:page;z-index:25167155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940"/>
                    <w:gridCol w:w="670"/>
                    <w:gridCol w:w="372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9040" w:type="dxa"/>
                        <w:gridSpan w:val="5"/>
                      </w:tcPr>
                      <w:p>
                        <w:pPr>
                          <w:pStyle w:val="10"/>
                          <w:spacing w:before="32"/>
                          <w:ind w:left="51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90" w:type="dxa"/>
                      </w:tcPr>
                      <w:p>
                        <w:pPr>
                          <w:pStyle w:val="10"/>
                          <w:spacing w:before="13"/>
                          <w:ind w:left="209" w:right="210"/>
                          <w:jc w:val="center"/>
                          <w:rPr>
                            <w:rFonts w:ascii="Microsoft JhengHei" w:eastAsia="Microsoft JhengHei"/>
                            <w:b/>
                            <w:sz w:val="28"/>
                          </w:rPr>
                        </w:pPr>
                        <w:r>
                          <w:rPr>
                            <w:rFonts w:hint="eastAsia" w:ascii="Microsoft JhengHei" w:eastAsia="Microsoft JhengHei"/>
                            <w:b/>
                            <w:sz w:val="28"/>
                          </w:rPr>
                          <w:t>序号</w:t>
                        </w:r>
                      </w:p>
                    </w:tc>
                    <w:tc>
                      <w:tcPr>
                        <w:tcW w:w="7450" w:type="dxa"/>
                        <w:gridSpan w:val="4"/>
                      </w:tcPr>
                      <w:p>
                        <w:pPr>
                          <w:pStyle w:val="10"/>
                          <w:spacing w:before="135"/>
                          <w:ind w:left="3580" w:right="3579"/>
                          <w:jc w:val="center"/>
                          <w:rPr>
                            <w:sz w:val="24"/>
                          </w:rPr>
                        </w:pPr>
                        <w:r>
                          <w:rPr>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90" w:type="dxa"/>
                      </w:tcPr>
                      <w:p>
                        <w:pPr>
                          <w:pStyle w:val="10"/>
                          <w:spacing w:before="14"/>
                          <w:ind w:left="209" w:right="210"/>
                          <w:jc w:val="center"/>
                          <w:rPr>
                            <w:rFonts w:ascii="Microsoft JhengHei" w:eastAsia="Microsoft JhengHei"/>
                            <w:b/>
                            <w:sz w:val="28"/>
                          </w:rPr>
                        </w:pPr>
                        <w:r>
                          <w:rPr>
                            <w:rFonts w:hint="eastAsia" w:ascii="Microsoft JhengHei" w:eastAsia="Microsoft JhengHei"/>
                            <w:b/>
                            <w:sz w:val="28"/>
                          </w:rPr>
                          <w:t>违法行为</w:t>
                        </w:r>
                      </w:p>
                    </w:tc>
                    <w:tc>
                      <w:tcPr>
                        <w:tcW w:w="7450" w:type="dxa"/>
                        <w:gridSpan w:val="4"/>
                      </w:tcPr>
                      <w:p>
                        <w:pPr>
                          <w:pStyle w:val="10"/>
                          <w:spacing w:before="133"/>
                          <w:ind w:left="10"/>
                          <w:rPr>
                            <w:sz w:val="24"/>
                            <w:lang w:eastAsia="zh-CN"/>
                          </w:rPr>
                        </w:pPr>
                        <w:r>
                          <w:rPr>
                            <w:sz w:val="24"/>
                            <w:lang w:eastAsia="zh-CN"/>
                          </w:rPr>
                          <w:t>生产超过污染物排放标准的机动车、非道路移动机械的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exact"/>
                    </w:trPr>
                    <w:tc>
                      <w:tcPr>
                        <w:tcW w:w="1590" w:type="dxa"/>
                      </w:tcPr>
                      <w:p>
                        <w:pPr>
                          <w:pStyle w:val="10"/>
                          <w:rPr>
                            <w:sz w:val="28"/>
                            <w:lang w:eastAsia="zh-CN"/>
                          </w:rPr>
                        </w:pPr>
                      </w:p>
                      <w:p>
                        <w:pPr>
                          <w:pStyle w:val="10"/>
                          <w:rPr>
                            <w:sz w:val="28"/>
                            <w:lang w:eastAsia="zh-CN"/>
                          </w:rPr>
                        </w:pPr>
                      </w:p>
                      <w:p>
                        <w:pPr>
                          <w:pStyle w:val="10"/>
                          <w:rPr>
                            <w:sz w:val="28"/>
                            <w:lang w:eastAsia="zh-CN"/>
                          </w:rPr>
                        </w:pPr>
                      </w:p>
                      <w:p>
                        <w:pPr>
                          <w:pStyle w:val="10"/>
                          <w:spacing w:before="3"/>
                          <w:rPr>
                            <w:sz w:val="24"/>
                            <w:lang w:eastAsia="zh-CN"/>
                          </w:rPr>
                        </w:pPr>
                      </w:p>
                      <w:p>
                        <w:pPr>
                          <w:pStyle w:val="10"/>
                          <w:ind w:left="209" w:right="210"/>
                          <w:jc w:val="center"/>
                          <w:rPr>
                            <w:rFonts w:ascii="Microsoft JhengHei" w:eastAsia="Microsoft JhengHei"/>
                            <w:b/>
                            <w:sz w:val="28"/>
                          </w:rPr>
                        </w:pPr>
                        <w:r>
                          <w:rPr>
                            <w:rFonts w:hint="eastAsia" w:ascii="Microsoft JhengHei" w:eastAsia="Microsoft JhengHei"/>
                            <w:b/>
                            <w:sz w:val="28"/>
                          </w:rPr>
                          <w:t>处罚依据</w:t>
                        </w:r>
                      </w:p>
                    </w:tc>
                    <w:tc>
                      <w:tcPr>
                        <w:tcW w:w="7450" w:type="dxa"/>
                        <w:gridSpan w:val="4"/>
                      </w:tcPr>
                      <w:p>
                        <w:pPr>
                          <w:pStyle w:val="10"/>
                          <w:spacing w:line="267" w:lineRule="exact"/>
                          <w:ind w:left="10"/>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第五十一条  </w:t>
                        </w:r>
                        <w:r>
                          <w:rPr>
                            <w:sz w:val="24"/>
                            <w:lang w:eastAsia="zh-CN"/>
                          </w:rPr>
                          <w:t>机动车船、非道路移动机械不得超过标准排放大气污染物</w:t>
                        </w:r>
                      </w:p>
                      <w:p>
                        <w:pPr>
                          <w:pStyle w:val="10"/>
                          <w:spacing w:before="16" w:line="312" w:lineRule="exact"/>
                          <w:ind w:left="10" w:right="7"/>
                          <w:jc w:val="both"/>
                          <w:rPr>
                            <w:sz w:val="24"/>
                            <w:lang w:eastAsia="zh-CN"/>
                          </w:rPr>
                        </w:pPr>
                        <w:r>
                          <w:rPr>
                            <w:spacing w:val="-3"/>
                            <w:sz w:val="24"/>
                            <w:lang w:eastAsia="zh-CN"/>
                          </w:rPr>
                          <w:t>禁止生产、进口或者销售大气污染物排放超过标准的机动车船、非道路移动机械。</w:t>
                        </w:r>
                      </w:p>
                      <w:p>
                        <w:pPr>
                          <w:pStyle w:val="10"/>
                          <w:spacing w:before="205" w:line="365" w:lineRule="exact"/>
                          <w:ind w:left="10"/>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第一百零九条  第一款  </w:t>
                        </w:r>
                        <w:r>
                          <w:rPr>
                            <w:spacing w:val="-4"/>
                            <w:sz w:val="24"/>
                            <w:lang w:eastAsia="zh-CN"/>
                          </w:rPr>
                          <w:t>违反本法规定，生产超过污染物排放标准的机动</w:t>
                        </w:r>
                      </w:p>
                      <w:p>
                        <w:pPr>
                          <w:pStyle w:val="10"/>
                          <w:spacing w:before="16" w:line="312" w:lineRule="exact"/>
                          <w:ind w:left="10" w:right="7"/>
                          <w:jc w:val="both"/>
                          <w:rPr>
                            <w:sz w:val="24"/>
                            <w:lang w:eastAsia="zh-CN"/>
                          </w:rPr>
                        </w:pPr>
                        <w:r>
                          <w:rPr>
                            <w:spacing w:val="-4"/>
                            <w:sz w:val="24"/>
                            <w:lang w:eastAsia="zh-CN"/>
                          </w:rPr>
                          <w:t>车、非道路移动机械的，由省级以上人民政府生态环境主管部门责令改</w:t>
                        </w:r>
                        <w:r>
                          <w:rPr>
                            <w:spacing w:val="-5"/>
                            <w:sz w:val="24"/>
                            <w:lang w:eastAsia="zh-CN"/>
                          </w:rPr>
                          <w:t>正，没收违法所得，并处货值金额一倍以上三倍以下的罚款，没收销毁</w:t>
                        </w:r>
                        <w:r>
                          <w:rPr>
                            <w:spacing w:val="-7"/>
                            <w:sz w:val="24"/>
                            <w:lang w:eastAsia="zh-CN"/>
                          </w:rPr>
                          <w:t>无法达到污染物排放标准的机动车、非道路移动机械；拒不改正的，责令停产整治，并由国务院机动车生产主管部门责令停止生产该车型。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00" w:type="dxa"/>
                        <w:gridSpan w:val="3"/>
                      </w:tcPr>
                      <w:p>
                        <w:pPr>
                          <w:pStyle w:val="10"/>
                          <w:spacing w:line="484" w:lineRule="exact"/>
                          <w:ind w:left="1515" w:right="1515"/>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4"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90" w:type="dxa"/>
                      </w:tcPr>
                      <w:p>
                        <w:pPr>
                          <w:pStyle w:val="10"/>
                          <w:spacing w:before="43"/>
                          <w:ind w:left="209" w:right="210"/>
                          <w:jc w:val="center"/>
                          <w:rPr>
                            <w:rFonts w:ascii="Microsoft JhengHei" w:eastAsia="Microsoft JhengHei"/>
                            <w:b/>
                            <w:sz w:val="24"/>
                          </w:rPr>
                        </w:pPr>
                        <w:r>
                          <w:rPr>
                            <w:rFonts w:hint="eastAsia" w:ascii="Microsoft JhengHei" w:eastAsia="Microsoft JhengHei"/>
                            <w:b/>
                            <w:sz w:val="24"/>
                          </w:rPr>
                          <w:t>要素</w:t>
                        </w:r>
                      </w:p>
                    </w:tc>
                    <w:tc>
                      <w:tcPr>
                        <w:tcW w:w="1940" w:type="dxa"/>
                      </w:tcPr>
                      <w:p>
                        <w:pPr>
                          <w:pStyle w:val="10"/>
                          <w:spacing w:before="66"/>
                          <w:ind w:left="523"/>
                          <w:rPr>
                            <w:rFonts w:ascii="Microsoft JhengHei" w:eastAsia="Microsoft JhengHei"/>
                            <w:b/>
                          </w:rPr>
                        </w:pPr>
                        <w:r>
                          <w:rPr>
                            <w:rFonts w:hint="eastAsia" w:ascii="Microsoft JhengHei" w:eastAsia="Microsoft JhengHei"/>
                            <w:b/>
                          </w:rPr>
                          <w:t>具体条件</w:t>
                        </w:r>
                      </w:p>
                    </w:tc>
                    <w:tc>
                      <w:tcPr>
                        <w:tcW w:w="670" w:type="dxa"/>
                      </w:tcPr>
                      <w:p>
                        <w:pPr>
                          <w:pStyle w:val="10"/>
                          <w:spacing w:line="258" w:lineRule="exact"/>
                          <w:ind w:left="110"/>
                          <w:rPr>
                            <w:rFonts w:ascii="Microsoft JhengHei" w:eastAsia="Microsoft JhengHei"/>
                            <w:b/>
                          </w:rPr>
                        </w:pPr>
                        <w:r>
                          <w:rPr>
                            <w:rFonts w:hint="eastAsia" w:ascii="Microsoft JhengHei" w:eastAsia="Microsoft JhengHei"/>
                            <w:b/>
                          </w:rPr>
                          <w:t>构成</w:t>
                        </w:r>
                      </w:p>
                      <w:p>
                        <w:pPr>
                          <w:pStyle w:val="10"/>
                          <w:spacing w:line="347" w:lineRule="exact"/>
                          <w:ind w:left="110"/>
                          <w:rPr>
                            <w:rFonts w:ascii="Microsoft JhengHei" w:eastAsia="Microsoft JhengHei"/>
                            <w:b/>
                          </w:rPr>
                        </w:pPr>
                        <w:r>
                          <w:rPr>
                            <w:rFonts w:hint="eastAsia" w:ascii="Microsoft JhengHei" w:eastAsia="Microsoft JhengHei"/>
                            <w:b/>
                          </w:rPr>
                          <w:t>比例</w:t>
                        </w:r>
                      </w:p>
                    </w:tc>
                    <w:tc>
                      <w:tcPr>
                        <w:tcW w:w="372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6"/>
                          <w:ind w:right="220"/>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590" w:type="dxa"/>
                        <w:vMerge w:val="restart"/>
                      </w:tcPr>
                      <w:p>
                        <w:pPr>
                          <w:pStyle w:val="10"/>
                          <w:rPr>
                            <w:sz w:val="24"/>
                          </w:rPr>
                        </w:pPr>
                      </w:p>
                      <w:p>
                        <w:pPr>
                          <w:pStyle w:val="10"/>
                          <w:rPr>
                            <w:sz w:val="24"/>
                          </w:rPr>
                        </w:pPr>
                      </w:p>
                      <w:p>
                        <w:pPr>
                          <w:pStyle w:val="10"/>
                          <w:spacing w:before="5"/>
                          <w:rPr>
                            <w:sz w:val="34"/>
                          </w:rPr>
                        </w:pPr>
                      </w:p>
                      <w:p>
                        <w:pPr>
                          <w:pStyle w:val="10"/>
                          <w:spacing w:line="180" w:lineRule="auto"/>
                          <w:ind w:left="549" w:right="171" w:hanging="360"/>
                          <w:rPr>
                            <w:rFonts w:ascii="Microsoft JhengHei" w:eastAsia="Microsoft JhengHei"/>
                            <w:b/>
                            <w:sz w:val="24"/>
                          </w:rPr>
                        </w:pPr>
                        <w:r>
                          <w:rPr>
                            <w:rFonts w:hint="eastAsia" w:ascii="Microsoft JhengHei" w:eastAsia="Microsoft JhengHei"/>
                            <w:b/>
                            <w:sz w:val="24"/>
                          </w:rPr>
                          <w:t>对环境影响程度</w:t>
                        </w:r>
                      </w:p>
                    </w:tc>
                    <w:tc>
                      <w:tcPr>
                        <w:tcW w:w="1940" w:type="dxa"/>
                        <w:vMerge w:val="restart"/>
                      </w:tcPr>
                      <w:p>
                        <w:pPr>
                          <w:pStyle w:val="10"/>
                          <w:rPr>
                            <w:sz w:val="24"/>
                          </w:rPr>
                        </w:pPr>
                      </w:p>
                      <w:p>
                        <w:pPr>
                          <w:pStyle w:val="10"/>
                          <w:rPr>
                            <w:sz w:val="24"/>
                          </w:rPr>
                        </w:pPr>
                      </w:p>
                      <w:p>
                        <w:pPr>
                          <w:pStyle w:val="10"/>
                          <w:rPr>
                            <w:sz w:val="24"/>
                          </w:rPr>
                        </w:pPr>
                      </w:p>
                      <w:p>
                        <w:pPr>
                          <w:pStyle w:val="10"/>
                          <w:spacing w:before="4"/>
                          <w:rPr>
                            <w:sz w:val="21"/>
                          </w:rPr>
                        </w:pPr>
                      </w:p>
                      <w:p>
                        <w:pPr>
                          <w:pStyle w:val="10"/>
                          <w:ind w:left="245"/>
                          <w:rPr>
                            <w:sz w:val="24"/>
                          </w:rPr>
                        </w:pPr>
                        <w:r>
                          <w:rPr>
                            <w:sz w:val="24"/>
                          </w:rPr>
                          <w:t>违法行为类型</w:t>
                        </w:r>
                      </w:p>
                    </w:tc>
                    <w:tc>
                      <w:tcPr>
                        <w:tcW w:w="670" w:type="dxa"/>
                        <w:vMerge w:val="restart"/>
                      </w:tcPr>
                      <w:p>
                        <w:pPr>
                          <w:pStyle w:val="10"/>
                          <w:rPr>
                            <w:sz w:val="24"/>
                          </w:rPr>
                        </w:pPr>
                      </w:p>
                      <w:p>
                        <w:pPr>
                          <w:pStyle w:val="10"/>
                          <w:rPr>
                            <w:sz w:val="24"/>
                          </w:rPr>
                        </w:pPr>
                      </w:p>
                      <w:p>
                        <w:pPr>
                          <w:pStyle w:val="10"/>
                          <w:rPr>
                            <w:sz w:val="24"/>
                          </w:rPr>
                        </w:pPr>
                      </w:p>
                      <w:p>
                        <w:pPr>
                          <w:pStyle w:val="10"/>
                          <w:spacing w:before="4"/>
                          <w:rPr>
                            <w:sz w:val="21"/>
                          </w:rPr>
                        </w:pPr>
                      </w:p>
                      <w:p>
                        <w:pPr>
                          <w:pStyle w:val="10"/>
                          <w:ind w:left="151"/>
                          <w:rPr>
                            <w:sz w:val="24"/>
                          </w:rPr>
                        </w:pPr>
                        <w:r>
                          <w:rPr>
                            <w:sz w:val="24"/>
                          </w:rPr>
                          <w:t>40%</w:t>
                        </w:r>
                      </w:p>
                    </w:tc>
                    <w:tc>
                      <w:tcPr>
                        <w:tcW w:w="3720" w:type="dxa"/>
                      </w:tcPr>
                      <w:p>
                        <w:pPr>
                          <w:pStyle w:val="10"/>
                          <w:spacing w:line="277" w:lineRule="exact"/>
                          <w:ind w:left="102"/>
                          <w:rPr>
                            <w:sz w:val="24"/>
                            <w:lang w:eastAsia="zh-CN"/>
                          </w:rPr>
                        </w:pPr>
                        <w:r>
                          <w:rPr>
                            <w:sz w:val="24"/>
                            <w:lang w:eastAsia="zh-CN"/>
                          </w:rPr>
                          <w:t>生产超过污染物排放标准的机动</w:t>
                        </w:r>
                      </w:p>
                      <w:p>
                        <w:pPr>
                          <w:pStyle w:val="10"/>
                          <w:spacing w:before="29" w:line="312" w:lineRule="exact"/>
                          <w:ind w:left="102"/>
                          <w:rPr>
                            <w:sz w:val="24"/>
                            <w:lang w:eastAsia="zh-CN"/>
                          </w:rPr>
                        </w:pPr>
                        <w:r>
                          <w:rPr>
                            <w:spacing w:val="-11"/>
                            <w:sz w:val="24"/>
                            <w:lang w:eastAsia="zh-CN"/>
                          </w:rPr>
                          <w:t>车、非道路移动机械，但未流入市场的</w:t>
                        </w:r>
                      </w:p>
                    </w:tc>
                    <w:tc>
                      <w:tcPr>
                        <w:tcW w:w="1120" w:type="dxa"/>
                      </w:tcPr>
                      <w:p>
                        <w:pPr>
                          <w:pStyle w:val="10"/>
                          <w:rPr>
                            <w:sz w:val="21"/>
                            <w:lang w:eastAsia="zh-CN"/>
                          </w:rPr>
                        </w:pPr>
                      </w:p>
                      <w:p>
                        <w:pPr>
                          <w:pStyle w:val="10"/>
                          <w:spacing w:before="1"/>
                          <w:ind w:right="19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line="276" w:lineRule="exact"/>
                          <w:ind w:left="102"/>
                          <w:rPr>
                            <w:sz w:val="24"/>
                            <w:lang w:eastAsia="zh-CN"/>
                          </w:rPr>
                        </w:pPr>
                        <w:r>
                          <w:rPr>
                            <w:sz w:val="24"/>
                            <w:lang w:eastAsia="zh-CN"/>
                          </w:rPr>
                          <w:t>生产超过污染物排放标准的机动</w:t>
                        </w:r>
                      </w:p>
                      <w:p>
                        <w:pPr>
                          <w:pStyle w:val="10"/>
                          <w:spacing w:line="312" w:lineRule="exact"/>
                          <w:ind w:left="102"/>
                          <w:rPr>
                            <w:sz w:val="24"/>
                            <w:lang w:eastAsia="zh-CN"/>
                          </w:rPr>
                        </w:pPr>
                        <w:r>
                          <w:rPr>
                            <w:sz w:val="24"/>
                            <w:lang w:eastAsia="zh-CN"/>
                          </w:rPr>
                          <w:t>车、非道路移动机械，流入市场</w:t>
                        </w:r>
                      </w:p>
                      <w:p>
                        <w:pPr>
                          <w:pStyle w:val="10"/>
                          <w:spacing w:line="313" w:lineRule="exact"/>
                          <w:ind w:left="102"/>
                          <w:rPr>
                            <w:sz w:val="24"/>
                          </w:rPr>
                        </w:pPr>
                        <w:r>
                          <w:rPr>
                            <w:sz w:val="24"/>
                          </w:rPr>
                          <w:t>50 辆以下的</w:t>
                        </w:r>
                      </w:p>
                    </w:tc>
                    <w:tc>
                      <w:tcPr>
                        <w:tcW w:w="1120" w:type="dxa"/>
                      </w:tcPr>
                      <w:p>
                        <w:pPr>
                          <w:pStyle w:val="10"/>
                          <w:rPr>
                            <w:sz w:val="21"/>
                          </w:rPr>
                        </w:pPr>
                      </w:p>
                      <w:p>
                        <w:pPr>
                          <w:pStyle w:val="10"/>
                          <w:ind w:right="134"/>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line="276" w:lineRule="exact"/>
                          <w:ind w:left="102"/>
                          <w:rPr>
                            <w:sz w:val="24"/>
                            <w:lang w:eastAsia="zh-CN"/>
                          </w:rPr>
                        </w:pPr>
                        <w:r>
                          <w:rPr>
                            <w:sz w:val="24"/>
                            <w:lang w:eastAsia="zh-CN"/>
                          </w:rPr>
                          <w:t>生产超过污染物排放标准的机动</w:t>
                        </w:r>
                      </w:p>
                      <w:p>
                        <w:pPr>
                          <w:pStyle w:val="10"/>
                          <w:spacing w:line="312" w:lineRule="exact"/>
                          <w:ind w:left="102"/>
                          <w:rPr>
                            <w:sz w:val="24"/>
                            <w:lang w:eastAsia="zh-CN"/>
                          </w:rPr>
                        </w:pPr>
                        <w:r>
                          <w:rPr>
                            <w:sz w:val="24"/>
                            <w:lang w:eastAsia="zh-CN"/>
                          </w:rPr>
                          <w:t>车、非道路移动机械，流入市场</w:t>
                        </w:r>
                      </w:p>
                      <w:p>
                        <w:pPr>
                          <w:pStyle w:val="10"/>
                          <w:spacing w:line="313" w:lineRule="exact"/>
                          <w:ind w:left="102"/>
                          <w:rPr>
                            <w:sz w:val="24"/>
                          </w:rPr>
                        </w:pPr>
                        <w:r>
                          <w:rPr>
                            <w:sz w:val="24"/>
                          </w:rPr>
                          <w:t>50 辆以上的</w:t>
                        </w:r>
                      </w:p>
                    </w:tc>
                    <w:tc>
                      <w:tcPr>
                        <w:tcW w:w="1120" w:type="dxa"/>
                      </w:tcPr>
                      <w:p>
                        <w:pPr>
                          <w:pStyle w:val="10"/>
                          <w:rPr>
                            <w:sz w:val="21"/>
                          </w:rPr>
                        </w:pPr>
                      </w:p>
                      <w:p>
                        <w:pPr>
                          <w:pStyle w:val="10"/>
                          <w:ind w:right="134"/>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90" w:type="dxa"/>
                        <w:vMerge w:val="restart"/>
                      </w:tcPr>
                      <w:p>
                        <w:pPr>
                          <w:pStyle w:val="10"/>
                          <w:spacing w:before="2"/>
                          <w:rPr>
                            <w:sz w:val="28"/>
                          </w:rPr>
                        </w:pPr>
                      </w:p>
                      <w:p>
                        <w:pPr>
                          <w:pStyle w:val="10"/>
                          <w:ind w:left="309"/>
                          <w:rPr>
                            <w:rFonts w:ascii="Microsoft JhengHei" w:eastAsia="Microsoft JhengHei"/>
                            <w:b/>
                            <w:sz w:val="24"/>
                          </w:rPr>
                        </w:pPr>
                        <w:r>
                          <w:rPr>
                            <w:rFonts w:hint="eastAsia" w:ascii="Microsoft JhengHei" w:eastAsia="Microsoft JhengHei"/>
                            <w:b/>
                            <w:sz w:val="24"/>
                          </w:rPr>
                          <w:t>违法频次</w:t>
                        </w:r>
                      </w:p>
                    </w:tc>
                    <w:tc>
                      <w:tcPr>
                        <w:tcW w:w="1940" w:type="dxa"/>
                        <w:vMerge w:val="restart"/>
                      </w:tcPr>
                      <w:p>
                        <w:pPr>
                          <w:pStyle w:val="10"/>
                        </w:pPr>
                      </w:p>
                      <w:p>
                        <w:pPr>
                          <w:pStyle w:val="10"/>
                          <w:spacing w:before="175"/>
                          <w:ind w:left="195"/>
                        </w:pPr>
                        <w:r>
                          <w:t>一年内违法次数</w:t>
                        </w:r>
                      </w:p>
                    </w:tc>
                    <w:tc>
                      <w:tcPr>
                        <w:tcW w:w="670" w:type="dxa"/>
                        <w:vMerge w:val="restart"/>
                      </w:tcPr>
                      <w:p>
                        <w:pPr>
                          <w:pStyle w:val="10"/>
                        </w:pPr>
                      </w:p>
                      <w:p>
                        <w:pPr>
                          <w:pStyle w:val="10"/>
                          <w:spacing w:before="175"/>
                          <w:ind w:left="165"/>
                        </w:pPr>
                        <w:r>
                          <w:t>20%</w:t>
                        </w:r>
                      </w:p>
                    </w:tc>
                    <w:tc>
                      <w:tcPr>
                        <w:tcW w:w="3720" w:type="dxa"/>
                      </w:tcPr>
                      <w:p>
                        <w:pPr>
                          <w:pStyle w:val="10"/>
                          <w:spacing w:line="277" w:lineRule="exact"/>
                          <w:ind w:left="102"/>
                          <w:rPr>
                            <w:sz w:val="24"/>
                          </w:rPr>
                        </w:pPr>
                        <w:r>
                          <w:rPr>
                            <w:sz w:val="24"/>
                          </w:rPr>
                          <w:t>首次实施违法行为的</w:t>
                        </w:r>
                      </w:p>
                    </w:tc>
                    <w:tc>
                      <w:tcPr>
                        <w:tcW w:w="1120" w:type="dxa"/>
                      </w:tcPr>
                      <w:p>
                        <w:pPr>
                          <w:pStyle w:val="10"/>
                          <w:spacing w:line="267" w:lineRule="exact"/>
                          <w:ind w:left="114" w:right="11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line="276" w:lineRule="exact"/>
                          <w:ind w:left="102"/>
                          <w:rPr>
                            <w:sz w:val="24"/>
                          </w:rPr>
                        </w:pPr>
                        <w:r>
                          <w:rPr>
                            <w:sz w:val="24"/>
                          </w:rPr>
                          <w:t>再次实施违法行为的</w:t>
                        </w:r>
                      </w:p>
                    </w:tc>
                    <w:tc>
                      <w:tcPr>
                        <w:tcW w:w="1120" w:type="dxa"/>
                      </w:tcPr>
                      <w:p>
                        <w:pPr>
                          <w:pStyle w:val="10"/>
                          <w:spacing w:line="266" w:lineRule="exact"/>
                          <w:ind w:left="114" w:right="11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line="278" w:lineRule="exact"/>
                          <w:ind w:left="102"/>
                          <w:rPr>
                            <w:sz w:val="24"/>
                            <w:lang w:eastAsia="zh-CN"/>
                          </w:rPr>
                        </w:pPr>
                        <w:r>
                          <w:rPr>
                            <w:sz w:val="24"/>
                            <w:lang w:eastAsia="zh-CN"/>
                          </w:rPr>
                          <w:t>第三次实施违法行为的</w:t>
                        </w:r>
                      </w:p>
                    </w:tc>
                    <w:tc>
                      <w:tcPr>
                        <w:tcW w:w="1120" w:type="dxa"/>
                      </w:tcPr>
                      <w:p>
                        <w:pPr>
                          <w:pStyle w:val="10"/>
                          <w:spacing w:line="268" w:lineRule="exact"/>
                          <w:ind w:left="114" w:right="11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line="278" w:lineRule="exact"/>
                          <w:ind w:left="102"/>
                          <w:rPr>
                            <w:sz w:val="24"/>
                            <w:lang w:eastAsia="zh-CN"/>
                          </w:rPr>
                        </w:pPr>
                        <w:r>
                          <w:rPr>
                            <w:sz w:val="24"/>
                            <w:lang w:eastAsia="zh-CN"/>
                          </w:rPr>
                          <w:t>三次以上实施违法行为的</w:t>
                        </w:r>
                      </w:p>
                    </w:tc>
                    <w:tc>
                      <w:tcPr>
                        <w:tcW w:w="1120" w:type="dxa"/>
                      </w:tcPr>
                      <w:p>
                        <w:pPr>
                          <w:pStyle w:val="10"/>
                          <w:spacing w:line="268" w:lineRule="exact"/>
                          <w:ind w:left="114" w:right="11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90" w:type="dxa"/>
                        <w:vMerge w:val="restart"/>
                      </w:tcPr>
                      <w:p>
                        <w:pPr>
                          <w:pStyle w:val="10"/>
                          <w:spacing w:before="208"/>
                          <w:ind w:left="309"/>
                          <w:rPr>
                            <w:rFonts w:ascii="Microsoft JhengHei" w:eastAsia="Microsoft JhengHei"/>
                            <w:b/>
                            <w:sz w:val="24"/>
                          </w:rPr>
                        </w:pPr>
                        <w:r>
                          <w:rPr>
                            <w:rFonts w:hint="eastAsia" w:ascii="Microsoft JhengHei" w:eastAsia="Microsoft JhengHei"/>
                            <w:b/>
                            <w:sz w:val="24"/>
                          </w:rPr>
                          <w:t>整改情况</w:t>
                        </w:r>
                      </w:p>
                    </w:tc>
                    <w:tc>
                      <w:tcPr>
                        <w:tcW w:w="1940" w:type="dxa"/>
                        <w:vMerge w:val="restart"/>
                      </w:tcPr>
                      <w:p>
                        <w:pPr>
                          <w:pStyle w:val="10"/>
                          <w:spacing w:before="10"/>
                          <w:rPr>
                            <w:sz w:val="21"/>
                          </w:rPr>
                        </w:pPr>
                      </w:p>
                      <w:p>
                        <w:pPr>
                          <w:pStyle w:val="10"/>
                          <w:ind w:left="223"/>
                          <w:rPr>
                            <w:sz w:val="24"/>
                          </w:rPr>
                        </w:pPr>
                        <w:r>
                          <w:rPr>
                            <w:sz w:val="24"/>
                          </w:rPr>
                          <w:t>是否完成整改</w:t>
                        </w:r>
                      </w:p>
                    </w:tc>
                    <w:tc>
                      <w:tcPr>
                        <w:tcW w:w="670" w:type="dxa"/>
                        <w:vMerge w:val="restart"/>
                      </w:tcPr>
                      <w:p>
                        <w:pPr>
                          <w:pStyle w:val="10"/>
                          <w:spacing w:before="10"/>
                          <w:rPr>
                            <w:sz w:val="21"/>
                          </w:rPr>
                        </w:pPr>
                      </w:p>
                      <w:p>
                        <w:pPr>
                          <w:pStyle w:val="10"/>
                          <w:ind w:left="151"/>
                          <w:rPr>
                            <w:sz w:val="24"/>
                          </w:rPr>
                        </w:pPr>
                        <w:r>
                          <w:rPr>
                            <w:sz w:val="24"/>
                          </w:rPr>
                          <w:t>10%</w:t>
                        </w:r>
                      </w:p>
                    </w:tc>
                    <w:tc>
                      <w:tcPr>
                        <w:tcW w:w="3720" w:type="dxa"/>
                      </w:tcPr>
                      <w:p>
                        <w:pPr>
                          <w:pStyle w:val="10"/>
                          <w:spacing w:line="277" w:lineRule="exact"/>
                          <w:ind w:left="102"/>
                          <w:rPr>
                            <w:sz w:val="24"/>
                            <w:lang w:eastAsia="zh-CN"/>
                          </w:rPr>
                        </w:pPr>
                        <w:r>
                          <w:rPr>
                            <w:sz w:val="24"/>
                            <w:lang w:eastAsia="zh-CN"/>
                          </w:rPr>
                          <w:t>全面整改并停止违法行为的</w:t>
                        </w:r>
                      </w:p>
                    </w:tc>
                    <w:tc>
                      <w:tcPr>
                        <w:tcW w:w="1120" w:type="dxa"/>
                      </w:tcPr>
                      <w:p>
                        <w:pPr>
                          <w:pStyle w:val="10"/>
                          <w:spacing w:line="277"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line="277" w:lineRule="exact"/>
                          <w:ind w:left="102"/>
                          <w:rPr>
                            <w:sz w:val="24"/>
                            <w:lang w:eastAsia="zh-CN"/>
                          </w:rPr>
                        </w:pPr>
                        <w:r>
                          <w:rPr>
                            <w:sz w:val="24"/>
                            <w:lang w:eastAsia="zh-CN"/>
                          </w:rPr>
                          <w:t>正在整改但违法行为未完全消除的</w:t>
                        </w:r>
                      </w:p>
                    </w:tc>
                    <w:tc>
                      <w:tcPr>
                        <w:tcW w:w="1120" w:type="dxa"/>
                      </w:tcPr>
                      <w:p>
                        <w:pPr>
                          <w:pStyle w:val="10"/>
                          <w:spacing w:line="277" w:lineRule="exact"/>
                          <w:ind w:left="253"/>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line="277" w:lineRule="exact"/>
                          <w:ind w:left="102"/>
                          <w:rPr>
                            <w:sz w:val="24"/>
                            <w:lang w:eastAsia="zh-CN"/>
                          </w:rPr>
                        </w:pPr>
                        <w:r>
                          <w:rPr>
                            <w:sz w:val="24"/>
                            <w:lang w:eastAsia="zh-CN"/>
                          </w:rPr>
                          <w:t>复查时未采取整改措施的</w:t>
                        </w:r>
                      </w:p>
                    </w:tc>
                    <w:tc>
                      <w:tcPr>
                        <w:tcW w:w="1120" w:type="dxa"/>
                      </w:tcPr>
                      <w:p>
                        <w:pPr>
                          <w:pStyle w:val="10"/>
                          <w:spacing w:line="277" w:lineRule="exact"/>
                          <w:ind w:right="19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590" w:type="dxa"/>
                        <w:vMerge w:val="restart"/>
                      </w:tcPr>
                      <w:p>
                        <w:pPr>
                          <w:pStyle w:val="10"/>
                          <w:spacing w:before="56" w:line="180" w:lineRule="auto"/>
                          <w:ind w:left="309" w:right="291"/>
                          <w:rPr>
                            <w:rFonts w:ascii="Microsoft JhengHei" w:eastAsia="Microsoft JhengHei"/>
                            <w:b/>
                            <w:sz w:val="24"/>
                          </w:rPr>
                        </w:pPr>
                        <w:r>
                          <w:rPr>
                            <w:rFonts w:hint="eastAsia" w:ascii="Microsoft JhengHei" w:eastAsia="Microsoft JhengHei"/>
                            <w:b/>
                            <w:sz w:val="24"/>
                          </w:rPr>
                          <w:t>配合调查取证情况</w:t>
                        </w:r>
                      </w:p>
                    </w:tc>
                    <w:tc>
                      <w:tcPr>
                        <w:tcW w:w="1940" w:type="dxa"/>
                        <w:vMerge w:val="restart"/>
                      </w:tcPr>
                      <w:p>
                        <w:pPr>
                          <w:pStyle w:val="10"/>
                          <w:spacing w:before="74" w:line="312" w:lineRule="exact"/>
                          <w:ind w:left="845" w:right="105" w:hanging="720"/>
                          <w:rPr>
                            <w:sz w:val="24"/>
                          </w:rPr>
                        </w:pPr>
                        <w:r>
                          <w:rPr>
                            <w:sz w:val="24"/>
                          </w:rPr>
                          <w:t>是否配合执法检查</w:t>
                        </w:r>
                      </w:p>
                    </w:tc>
                    <w:tc>
                      <w:tcPr>
                        <w:tcW w:w="670" w:type="dxa"/>
                        <w:vMerge w:val="restart"/>
                      </w:tcPr>
                      <w:p>
                        <w:pPr>
                          <w:pStyle w:val="10"/>
                          <w:spacing w:before="199"/>
                          <w:ind w:left="151"/>
                          <w:rPr>
                            <w:sz w:val="24"/>
                          </w:rPr>
                        </w:pPr>
                        <w:r>
                          <w:rPr>
                            <w:sz w:val="24"/>
                          </w:rPr>
                          <w:t>10%</w:t>
                        </w:r>
                      </w:p>
                    </w:tc>
                    <w:tc>
                      <w:tcPr>
                        <w:tcW w:w="3720" w:type="dxa"/>
                      </w:tcPr>
                      <w:p>
                        <w:pPr>
                          <w:pStyle w:val="10"/>
                          <w:spacing w:line="312" w:lineRule="exact"/>
                          <w:ind w:left="102"/>
                          <w:rPr>
                            <w:sz w:val="24"/>
                          </w:rPr>
                        </w:pPr>
                        <w:r>
                          <w:rPr>
                            <w:sz w:val="24"/>
                          </w:rPr>
                          <w:t>不配合检查的</w:t>
                        </w:r>
                      </w:p>
                    </w:tc>
                    <w:tc>
                      <w:tcPr>
                        <w:tcW w:w="1120" w:type="dxa"/>
                      </w:tcPr>
                      <w:p>
                        <w:pPr>
                          <w:pStyle w:val="10"/>
                          <w:spacing w:line="312" w:lineRule="exact"/>
                          <w:ind w:right="19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before="2"/>
                          <w:ind w:left="102"/>
                          <w:rPr>
                            <w:sz w:val="24"/>
                          </w:rPr>
                        </w:pPr>
                        <w:r>
                          <w:rPr>
                            <w:sz w:val="24"/>
                          </w:rPr>
                          <w:t>配合检查的</w:t>
                        </w:r>
                      </w:p>
                    </w:tc>
                    <w:tc>
                      <w:tcPr>
                        <w:tcW w:w="1120" w:type="dxa"/>
                      </w:tcPr>
                      <w:p>
                        <w:pPr>
                          <w:pStyle w:val="10"/>
                          <w:spacing w:before="2"/>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590" w:type="dxa"/>
                        <w:vMerge w:val="restart"/>
                      </w:tcPr>
                      <w:p>
                        <w:pPr>
                          <w:pStyle w:val="10"/>
                          <w:spacing w:line="251" w:lineRule="exact"/>
                          <w:ind w:left="18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49" w:right="17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0" w:type="dxa"/>
                        <w:vMerge w:val="restart"/>
                      </w:tcPr>
                      <w:p>
                        <w:pPr>
                          <w:pStyle w:val="10"/>
                          <w:spacing w:before="149" w:line="312" w:lineRule="exact"/>
                          <w:ind w:left="286" w:right="64" w:hanging="120"/>
                          <w:rPr>
                            <w:sz w:val="24"/>
                            <w:lang w:eastAsia="zh-CN"/>
                          </w:rPr>
                        </w:pPr>
                        <w:r>
                          <w:rPr>
                            <w:sz w:val="24"/>
                            <w:lang w:eastAsia="zh-CN"/>
                          </w:rPr>
                          <w:t>是否造成社会影响或生态破坏</w:t>
                        </w:r>
                      </w:p>
                    </w:tc>
                    <w:tc>
                      <w:tcPr>
                        <w:tcW w:w="670" w:type="dxa"/>
                        <w:vMerge w:val="restart"/>
                      </w:tcPr>
                      <w:p>
                        <w:pPr>
                          <w:pStyle w:val="10"/>
                          <w:spacing w:before="12"/>
                          <w:rPr>
                            <w:sz w:val="20"/>
                            <w:lang w:eastAsia="zh-CN"/>
                          </w:rPr>
                        </w:pPr>
                      </w:p>
                      <w:p>
                        <w:pPr>
                          <w:pStyle w:val="10"/>
                          <w:ind w:left="151"/>
                          <w:rPr>
                            <w:sz w:val="24"/>
                          </w:rPr>
                        </w:pPr>
                        <w:r>
                          <w:rPr>
                            <w:sz w:val="24"/>
                          </w:rPr>
                          <w:t>20%</w:t>
                        </w:r>
                      </w:p>
                    </w:tc>
                    <w:tc>
                      <w:tcPr>
                        <w:tcW w:w="3720" w:type="dxa"/>
                      </w:tcPr>
                      <w:p>
                        <w:pPr>
                          <w:pStyle w:val="10"/>
                          <w:spacing w:before="34"/>
                          <w:ind w:left="102"/>
                          <w:rPr>
                            <w:sz w:val="24"/>
                            <w:lang w:eastAsia="zh-CN"/>
                          </w:rPr>
                        </w:pPr>
                        <w:r>
                          <w:rPr>
                            <w:sz w:val="24"/>
                            <w:lang w:eastAsia="zh-CN"/>
                          </w:rPr>
                          <w:t>造成社会影响或生态破坏的</w:t>
                        </w:r>
                      </w:p>
                    </w:tc>
                    <w:tc>
                      <w:tcPr>
                        <w:tcW w:w="1120" w:type="dxa"/>
                      </w:tcPr>
                      <w:p>
                        <w:pPr>
                          <w:pStyle w:val="10"/>
                          <w:spacing w:before="34"/>
                          <w:ind w:right="19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590" w:type="dxa"/>
                        <w:vMerge w:val="continue"/>
                      </w:tcPr>
                      <w:p/>
                    </w:tc>
                    <w:tc>
                      <w:tcPr>
                        <w:tcW w:w="1940" w:type="dxa"/>
                        <w:vMerge w:val="continue"/>
                      </w:tcPr>
                      <w:p/>
                    </w:tc>
                    <w:tc>
                      <w:tcPr>
                        <w:tcW w:w="670" w:type="dxa"/>
                        <w:vMerge w:val="continue"/>
                      </w:tcPr>
                      <w:p/>
                    </w:tc>
                    <w:tc>
                      <w:tcPr>
                        <w:tcW w:w="3720" w:type="dxa"/>
                      </w:tcPr>
                      <w:p>
                        <w:pPr>
                          <w:pStyle w:val="10"/>
                          <w:spacing w:before="43"/>
                          <w:ind w:left="102"/>
                          <w:rPr>
                            <w:sz w:val="24"/>
                            <w:lang w:eastAsia="zh-CN"/>
                          </w:rPr>
                        </w:pPr>
                        <w:r>
                          <w:rPr>
                            <w:sz w:val="24"/>
                            <w:lang w:eastAsia="zh-CN"/>
                          </w:rPr>
                          <w:t>未造成社会影响与生态破坏的</w:t>
                        </w:r>
                      </w:p>
                    </w:tc>
                    <w:tc>
                      <w:tcPr>
                        <w:tcW w:w="1120" w:type="dxa"/>
                      </w:tcPr>
                      <w:p>
                        <w:pPr>
                          <w:pStyle w:val="10"/>
                          <w:spacing w:before="43"/>
                          <w:ind w:left="114" w:right="11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7"/>
        </w:rPr>
      </w:pPr>
    </w:p>
    <w:p>
      <w:pPr>
        <w:spacing w:before="26"/>
        <w:ind w:right="101"/>
        <w:jc w:val="right"/>
        <w:rPr>
          <w:sz w:val="24"/>
        </w:rPr>
      </w:pPr>
      <w:r>
        <w:rPr>
          <w:sz w:val="24"/>
        </w:rPr>
        <w:t>。</w:t>
      </w:r>
    </w:p>
    <w:p>
      <w:pPr>
        <w:jc w:val="right"/>
        <w:rPr>
          <w:sz w:val="24"/>
        </w:rPr>
        <w:sectPr>
          <w:footerReference r:id="rId8" w:type="default"/>
          <w:pgSz w:w="11910" w:h="16840"/>
          <w:pgMar w:top="1420" w:right="1160" w:bottom="1100" w:left="1380" w:header="0" w:footer="911" w:gutter="0"/>
          <w:pgNumType w:start="50"/>
          <w:cols w:space="720" w:num="1"/>
        </w:sectPr>
      </w:pPr>
    </w:p>
    <w:p>
      <w:pPr>
        <w:pStyle w:val="3"/>
        <w:rPr>
          <w:sz w:val="20"/>
        </w:rPr>
      </w:pPr>
      <w:r>
        <w:pict>
          <v:shape id="_x0000_s1061" o:spid="_x0000_s1061" o:spt="202" type="#_x0000_t202" style="position:absolute;left:0pt;margin-left:78.35pt;margin-top:72pt;height:691.9pt;width:448.55pt;mso-position-horizontal-relative:page;mso-position-vertical-relative:page;z-index:25167257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1960"/>
                    <w:gridCol w:w="700"/>
                    <w:gridCol w:w="381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56" w:type="dxa"/>
                        <w:gridSpan w:val="5"/>
                      </w:tcPr>
                      <w:p>
                        <w:pPr>
                          <w:pStyle w:val="10"/>
                          <w:spacing w:before="32"/>
                          <w:ind w:left="472"/>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6" w:type="dxa"/>
                      </w:tcPr>
                      <w:p>
                        <w:pPr>
                          <w:pStyle w:val="10"/>
                          <w:spacing w:before="13"/>
                          <w:ind w:left="130" w:right="130"/>
                          <w:jc w:val="center"/>
                          <w:rPr>
                            <w:rFonts w:ascii="Microsoft JhengHei" w:eastAsia="Microsoft JhengHei"/>
                            <w:b/>
                            <w:sz w:val="28"/>
                          </w:rPr>
                        </w:pPr>
                        <w:r>
                          <w:rPr>
                            <w:rFonts w:hint="eastAsia" w:ascii="Microsoft JhengHei" w:eastAsia="Microsoft JhengHei"/>
                            <w:b/>
                            <w:sz w:val="28"/>
                          </w:rPr>
                          <w:t>序号</w:t>
                        </w:r>
                      </w:p>
                    </w:tc>
                    <w:tc>
                      <w:tcPr>
                        <w:tcW w:w="7470" w:type="dxa"/>
                        <w:gridSpan w:val="4"/>
                      </w:tcPr>
                      <w:p>
                        <w:pPr>
                          <w:pStyle w:val="10"/>
                          <w:spacing w:before="135"/>
                          <w:ind w:left="3529" w:right="3530"/>
                          <w:jc w:val="center"/>
                          <w:rPr>
                            <w:sz w:val="24"/>
                          </w:rPr>
                        </w:pPr>
                        <w:r>
                          <w:rPr>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86" w:type="dxa"/>
                      </w:tcPr>
                      <w:p>
                        <w:pPr>
                          <w:pStyle w:val="10"/>
                          <w:spacing w:before="40"/>
                          <w:ind w:left="130" w:right="130"/>
                          <w:jc w:val="center"/>
                          <w:rPr>
                            <w:rFonts w:ascii="Microsoft JhengHei" w:eastAsia="Microsoft JhengHei"/>
                            <w:b/>
                            <w:sz w:val="28"/>
                          </w:rPr>
                        </w:pPr>
                        <w:r>
                          <w:rPr>
                            <w:rFonts w:hint="eastAsia" w:ascii="Microsoft JhengHei" w:eastAsia="Microsoft JhengHei"/>
                            <w:b/>
                            <w:sz w:val="28"/>
                          </w:rPr>
                          <w:t>违法行为</w:t>
                        </w:r>
                      </w:p>
                    </w:tc>
                    <w:tc>
                      <w:tcPr>
                        <w:tcW w:w="7470" w:type="dxa"/>
                        <w:gridSpan w:val="4"/>
                      </w:tcPr>
                      <w:p>
                        <w:pPr>
                          <w:pStyle w:val="10"/>
                          <w:spacing w:before="37" w:line="312" w:lineRule="exact"/>
                          <w:ind w:left="9" w:right="-9"/>
                          <w:rPr>
                            <w:sz w:val="24"/>
                            <w:lang w:eastAsia="zh-CN"/>
                          </w:rPr>
                        </w:pPr>
                        <w:r>
                          <w:rPr>
                            <w:sz w:val="24"/>
                            <w:lang w:eastAsia="zh-CN"/>
                          </w:rPr>
                          <w:t>机动车、非道路移动机械生产企业对发动机、污染控制装置弄虚作假、以次充好，冒充排放检验合格产品出厂销售的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0" w:hRule="exact"/>
                    </w:trPr>
                    <w:tc>
                      <w:tcPr>
                        <w:tcW w:w="148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09"/>
                          <w:ind w:left="130" w:right="130"/>
                          <w:jc w:val="center"/>
                          <w:rPr>
                            <w:rFonts w:ascii="Microsoft JhengHei" w:eastAsia="Microsoft JhengHei"/>
                            <w:b/>
                            <w:sz w:val="28"/>
                          </w:rPr>
                        </w:pPr>
                        <w:r>
                          <w:rPr>
                            <w:rFonts w:hint="eastAsia" w:ascii="Microsoft JhengHei" w:eastAsia="Microsoft JhengHei"/>
                            <w:b/>
                            <w:sz w:val="28"/>
                          </w:rPr>
                          <w:t>处罚依据</w:t>
                        </w:r>
                      </w:p>
                    </w:tc>
                    <w:tc>
                      <w:tcPr>
                        <w:tcW w:w="7470" w:type="dxa"/>
                        <w:gridSpan w:val="4"/>
                      </w:tcPr>
                      <w:p>
                        <w:pPr>
                          <w:pStyle w:val="10"/>
                          <w:spacing w:line="267"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第五十二条  </w:t>
                        </w:r>
                        <w:r>
                          <w:rPr>
                            <w:sz w:val="24"/>
                            <w:lang w:eastAsia="zh-CN"/>
                          </w:rPr>
                          <w:t>机动车、非道路移动机械生产企业应当对新生产的机动车</w:t>
                        </w:r>
                      </w:p>
                      <w:p>
                        <w:pPr>
                          <w:pStyle w:val="10"/>
                          <w:spacing w:before="16" w:line="312" w:lineRule="exact"/>
                          <w:ind w:left="9" w:right="9"/>
                          <w:jc w:val="both"/>
                          <w:rPr>
                            <w:sz w:val="24"/>
                            <w:lang w:eastAsia="zh-CN"/>
                          </w:rPr>
                        </w:pPr>
                        <w:r>
                          <w:rPr>
                            <w:sz w:val="24"/>
                            <w:lang w:eastAsia="zh-CN"/>
                          </w:rPr>
                          <w:t>和非道路移动机械进行排放检验。经检验合格的，方可出厂销售。检验信息应当向社会公开。</w:t>
                        </w:r>
                      </w:p>
                      <w:p>
                        <w:pPr>
                          <w:pStyle w:val="10"/>
                          <w:spacing w:line="312" w:lineRule="exact"/>
                          <w:ind w:left="9" w:right="9" w:firstLine="480"/>
                          <w:jc w:val="both"/>
                          <w:rPr>
                            <w:sz w:val="24"/>
                            <w:lang w:eastAsia="zh-CN"/>
                          </w:rPr>
                        </w:pPr>
                        <w:r>
                          <w:rPr>
                            <w:sz w:val="24"/>
                            <w:lang w:eastAsia="zh-CN"/>
                          </w:rPr>
                          <w:t>省级以上人民政府环境保护主管部门可以通过现场检查、抽样检测等方式，加强对新生产、销售机动车和非道路移动机械大气污染物排放状况的监督检查。工业、质量监督、工商行政管理等有关部门予以配合</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第一百零九条  </w:t>
                        </w:r>
                        <w:r>
                          <w:rPr>
                            <w:sz w:val="24"/>
                            <w:lang w:eastAsia="zh-CN"/>
                          </w:rPr>
                          <w:t>第二款 违反本法规定，机动车、非道路移动机械生产企</w:t>
                        </w:r>
                      </w:p>
                      <w:p>
                        <w:pPr>
                          <w:pStyle w:val="10"/>
                          <w:spacing w:before="16" w:line="312" w:lineRule="exact"/>
                          <w:ind w:left="9" w:right="9"/>
                          <w:jc w:val="both"/>
                          <w:rPr>
                            <w:sz w:val="24"/>
                            <w:lang w:eastAsia="zh-CN"/>
                          </w:rPr>
                        </w:pPr>
                        <w:r>
                          <w:rPr>
                            <w:sz w:val="24"/>
                            <w:lang w:eastAsia="zh-CN"/>
                          </w:rPr>
                          <w:t>业对发动机、污染控制装置弄虚作假、以次充好，冒充排放检验合格产品出厂销售的，由省级以上人民政府环境保护主管部门责令停产整治， 没收违法所得，并处货值金额一倍以上三倍以下的罚款，没收销毁无法达到污染物排放标准的机动车、非道路移动机械，并由国务院机动车生产主管部门责令停止生产该车型。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46" w:type="dxa"/>
                        <w:gridSpan w:val="3"/>
                      </w:tcPr>
                      <w:p>
                        <w:pPr>
                          <w:pStyle w:val="10"/>
                          <w:spacing w:line="485" w:lineRule="exact"/>
                          <w:ind w:left="1488" w:right="1487"/>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5" w:lineRule="exact"/>
                          <w:ind w:left="1819" w:right="18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tcPr>
                      <w:p>
                        <w:pPr>
                          <w:pStyle w:val="10"/>
                          <w:spacing w:before="42"/>
                          <w:ind w:left="132" w:right="130"/>
                          <w:jc w:val="center"/>
                          <w:rPr>
                            <w:rFonts w:ascii="Microsoft JhengHei" w:eastAsia="Microsoft JhengHei"/>
                            <w:b/>
                            <w:sz w:val="24"/>
                          </w:rPr>
                        </w:pPr>
                        <w:r>
                          <w:rPr>
                            <w:rFonts w:hint="eastAsia" w:ascii="Microsoft JhengHei" w:eastAsia="Microsoft JhengHei"/>
                            <w:b/>
                            <w:sz w:val="24"/>
                          </w:rPr>
                          <w:t>要素</w:t>
                        </w:r>
                      </w:p>
                    </w:tc>
                    <w:tc>
                      <w:tcPr>
                        <w:tcW w:w="1960" w:type="dxa"/>
                      </w:tcPr>
                      <w:p>
                        <w:pPr>
                          <w:pStyle w:val="10"/>
                          <w:spacing w:before="64"/>
                          <w:ind w:left="534"/>
                          <w:rPr>
                            <w:rFonts w:ascii="Microsoft JhengHei" w:eastAsia="Microsoft JhengHei"/>
                            <w:b/>
                          </w:rPr>
                        </w:pPr>
                        <w:r>
                          <w:rPr>
                            <w:rFonts w:hint="eastAsia" w:ascii="Microsoft JhengHei" w:eastAsia="Microsoft JhengHei"/>
                            <w:b/>
                          </w:rPr>
                          <w:t>具体条件</w:t>
                        </w:r>
                      </w:p>
                    </w:tc>
                    <w:tc>
                      <w:tcPr>
                        <w:tcW w:w="700" w:type="dxa"/>
                      </w:tcPr>
                      <w:p>
                        <w:pPr>
                          <w:pStyle w:val="10"/>
                          <w:spacing w:line="256"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810" w:type="dxa"/>
                      </w:tcPr>
                      <w:p>
                        <w:pPr>
                          <w:pStyle w:val="10"/>
                          <w:spacing w:before="64"/>
                          <w:ind w:left="1660" w:right="1657"/>
                          <w:jc w:val="center"/>
                          <w:rPr>
                            <w:rFonts w:ascii="Microsoft JhengHei" w:eastAsia="Microsoft JhengHei"/>
                            <w:b/>
                          </w:rPr>
                        </w:pPr>
                        <w:r>
                          <w:rPr>
                            <w:rFonts w:hint="eastAsia" w:ascii="Microsoft JhengHei" w:eastAsia="Microsoft JhengHei"/>
                            <w:b/>
                          </w:rPr>
                          <w:t>程度</w:t>
                        </w:r>
                      </w:p>
                    </w:tc>
                    <w:tc>
                      <w:tcPr>
                        <w:tcW w:w="1000" w:type="dxa"/>
                      </w:tcPr>
                      <w:p>
                        <w:pPr>
                          <w:pStyle w:val="10"/>
                          <w:spacing w:before="64"/>
                          <w:ind w:right="160"/>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6" w:type="dxa"/>
                        <w:vMerge w:val="restart"/>
                      </w:tcPr>
                      <w:p>
                        <w:pPr>
                          <w:pStyle w:val="10"/>
                          <w:rPr>
                            <w:sz w:val="24"/>
                          </w:rPr>
                        </w:pPr>
                      </w:p>
                      <w:p>
                        <w:pPr>
                          <w:pStyle w:val="10"/>
                          <w:spacing w:before="3"/>
                        </w:pPr>
                      </w:p>
                      <w:p>
                        <w:pPr>
                          <w:pStyle w:val="10"/>
                          <w:spacing w:before="1" w:line="180" w:lineRule="auto"/>
                          <w:ind w:left="499" w:right="117" w:hanging="360"/>
                          <w:rPr>
                            <w:rFonts w:ascii="Microsoft JhengHei" w:eastAsia="Microsoft JhengHei"/>
                            <w:b/>
                            <w:sz w:val="24"/>
                          </w:rPr>
                        </w:pPr>
                        <w:r>
                          <w:rPr>
                            <w:rFonts w:hint="eastAsia" w:ascii="Microsoft JhengHei" w:eastAsia="Microsoft JhengHei"/>
                            <w:b/>
                            <w:sz w:val="24"/>
                          </w:rPr>
                          <w:t>对环境影响程度</w:t>
                        </w:r>
                      </w:p>
                    </w:tc>
                    <w:tc>
                      <w:tcPr>
                        <w:tcW w:w="1960" w:type="dxa"/>
                        <w:vMerge w:val="restart"/>
                      </w:tcPr>
                      <w:p>
                        <w:pPr>
                          <w:pStyle w:val="10"/>
                          <w:rPr>
                            <w:sz w:val="24"/>
                          </w:rPr>
                        </w:pPr>
                      </w:p>
                      <w:p>
                        <w:pPr>
                          <w:pStyle w:val="10"/>
                          <w:spacing w:before="3"/>
                          <w:rPr>
                            <w:sz w:val="33"/>
                          </w:rPr>
                        </w:pPr>
                      </w:p>
                      <w:p>
                        <w:pPr>
                          <w:pStyle w:val="10"/>
                          <w:ind w:left="253"/>
                          <w:rPr>
                            <w:sz w:val="24"/>
                          </w:rPr>
                        </w:pPr>
                        <w:r>
                          <w:rPr>
                            <w:sz w:val="24"/>
                          </w:rPr>
                          <w:t>违法行为类型</w:t>
                        </w:r>
                      </w:p>
                    </w:tc>
                    <w:tc>
                      <w:tcPr>
                        <w:tcW w:w="700" w:type="dxa"/>
                        <w:vMerge w:val="restart"/>
                      </w:tcPr>
                      <w:p>
                        <w:pPr>
                          <w:pStyle w:val="10"/>
                          <w:rPr>
                            <w:sz w:val="24"/>
                          </w:rPr>
                        </w:pPr>
                      </w:p>
                      <w:p>
                        <w:pPr>
                          <w:pStyle w:val="10"/>
                          <w:spacing w:before="3"/>
                          <w:rPr>
                            <w:sz w:val="33"/>
                          </w:rPr>
                        </w:pPr>
                      </w:p>
                      <w:p>
                        <w:pPr>
                          <w:pStyle w:val="10"/>
                          <w:ind w:left="165"/>
                          <w:rPr>
                            <w:sz w:val="24"/>
                          </w:rPr>
                        </w:pPr>
                        <w:r>
                          <w:rPr>
                            <w:sz w:val="24"/>
                          </w:rPr>
                          <w:t>40%</w:t>
                        </w:r>
                      </w:p>
                    </w:tc>
                    <w:tc>
                      <w:tcPr>
                        <w:tcW w:w="3810" w:type="dxa"/>
                      </w:tcPr>
                      <w:p>
                        <w:pPr>
                          <w:pStyle w:val="10"/>
                          <w:spacing w:line="275" w:lineRule="exact"/>
                          <w:ind w:left="102"/>
                          <w:rPr>
                            <w:sz w:val="24"/>
                            <w:lang w:eastAsia="zh-CN"/>
                          </w:rPr>
                        </w:pPr>
                        <w:r>
                          <w:rPr>
                            <w:sz w:val="24"/>
                            <w:lang w:eastAsia="zh-CN"/>
                          </w:rPr>
                          <w:t>销售弄虚作假、以次充好，冒充排</w:t>
                        </w:r>
                      </w:p>
                      <w:p>
                        <w:pPr>
                          <w:pStyle w:val="10"/>
                          <w:spacing w:before="29" w:line="312" w:lineRule="exact"/>
                          <w:ind w:left="102"/>
                          <w:rPr>
                            <w:sz w:val="24"/>
                            <w:lang w:eastAsia="zh-CN"/>
                          </w:rPr>
                        </w:pPr>
                        <w:r>
                          <w:rPr>
                            <w:sz w:val="24"/>
                            <w:lang w:eastAsia="zh-CN"/>
                          </w:rPr>
                          <w:t>放检验合格产品的发动机、污染控制装置数量在 50 辆以内的</w:t>
                        </w:r>
                      </w:p>
                    </w:tc>
                    <w:tc>
                      <w:tcPr>
                        <w:tcW w:w="1000" w:type="dxa"/>
                      </w:tcPr>
                      <w:p>
                        <w:pPr>
                          <w:pStyle w:val="10"/>
                          <w:spacing w:before="12"/>
                          <w:rPr>
                            <w:sz w:val="20"/>
                            <w:lang w:eastAsia="zh-CN"/>
                          </w:rPr>
                        </w:pPr>
                      </w:p>
                      <w:p>
                        <w:pPr>
                          <w:pStyle w:val="10"/>
                          <w:ind w:right="13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line="277" w:lineRule="exact"/>
                          <w:ind w:left="102"/>
                          <w:rPr>
                            <w:sz w:val="24"/>
                            <w:lang w:eastAsia="zh-CN"/>
                          </w:rPr>
                        </w:pPr>
                        <w:r>
                          <w:rPr>
                            <w:sz w:val="24"/>
                            <w:lang w:eastAsia="zh-CN"/>
                          </w:rPr>
                          <w:t>销售弄虚作假、以次充好，冒充排</w:t>
                        </w:r>
                      </w:p>
                      <w:p>
                        <w:pPr>
                          <w:pStyle w:val="10"/>
                          <w:spacing w:before="29" w:line="312" w:lineRule="exact"/>
                          <w:ind w:left="102"/>
                          <w:rPr>
                            <w:sz w:val="24"/>
                            <w:lang w:eastAsia="zh-CN"/>
                          </w:rPr>
                        </w:pPr>
                        <w:r>
                          <w:rPr>
                            <w:sz w:val="24"/>
                            <w:lang w:eastAsia="zh-CN"/>
                          </w:rPr>
                          <w:t>放检验合格产品的发动机、污染控制装置数量在 50 辆以上的</w:t>
                        </w:r>
                      </w:p>
                    </w:tc>
                    <w:tc>
                      <w:tcPr>
                        <w:tcW w:w="1000" w:type="dxa"/>
                      </w:tcPr>
                      <w:p>
                        <w:pPr>
                          <w:pStyle w:val="10"/>
                          <w:spacing w:before="120" w:line="313" w:lineRule="exact"/>
                          <w:ind w:left="83" w:right="84"/>
                          <w:jc w:val="center"/>
                          <w:rPr>
                            <w:sz w:val="24"/>
                          </w:rPr>
                        </w:pPr>
                        <w:r>
                          <w:rPr>
                            <w:sz w:val="24"/>
                          </w:rPr>
                          <w:t>21%-40</w:t>
                        </w:r>
                      </w:p>
                      <w:p>
                        <w:pPr>
                          <w:pStyle w:val="10"/>
                          <w:spacing w:line="313" w:lineRule="exact"/>
                          <w:ind w:right="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restart"/>
                      </w:tcPr>
                      <w:p>
                        <w:pPr>
                          <w:pStyle w:val="10"/>
                          <w:spacing w:before="3"/>
                          <w:rPr>
                            <w:sz w:val="28"/>
                          </w:rPr>
                        </w:pPr>
                      </w:p>
                      <w:p>
                        <w:pPr>
                          <w:pStyle w:val="10"/>
                          <w:ind w:left="259"/>
                          <w:rPr>
                            <w:rFonts w:ascii="Microsoft JhengHei" w:eastAsia="Microsoft JhengHei"/>
                            <w:b/>
                            <w:sz w:val="24"/>
                          </w:rPr>
                        </w:pPr>
                        <w:r>
                          <w:rPr>
                            <w:rFonts w:hint="eastAsia" w:ascii="Microsoft JhengHei" w:eastAsia="Microsoft JhengHei"/>
                            <w:b/>
                            <w:sz w:val="24"/>
                          </w:rPr>
                          <w:t>违法频次</w:t>
                        </w:r>
                      </w:p>
                    </w:tc>
                    <w:tc>
                      <w:tcPr>
                        <w:tcW w:w="1960" w:type="dxa"/>
                        <w:vMerge w:val="restart"/>
                      </w:tcPr>
                      <w:p>
                        <w:pPr>
                          <w:pStyle w:val="10"/>
                        </w:pPr>
                      </w:p>
                      <w:p>
                        <w:pPr>
                          <w:pStyle w:val="10"/>
                          <w:spacing w:before="174"/>
                          <w:ind w:left="205"/>
                        </w:pPr>
                        <w:r>
                          <w:t>一年内违法次数</w:t>
                        </w:r>
                      </w:p>
                    </w:tc>
                    <w:tc>
                      <w:tcPr>
                        <w:tcW w:w="700" w:type="dxa"/>
                        <w:vMerge w:val="restart"/>
                      </w:tcPr>
                      <w:p>
                        <w:pPr>
                          <w:pStyle w:val="10"/>
                        </w:pPr>
                      </w:p>
                      <w:p>
                        <w:pPr>
                          <w:pStyle w:val="10"/>
                          <w:spacing w:before="174"/>
                          <w:ind w:left="180"/>
                        </w:pPr>
                        <w:r>
                          <w:t>20%</w:t>
                        </w:r>
                      </w:p>
                    </w:tc>
                    <w:tc>
                      <w:tcPr>
                        <w:tcW w:w="3810" w:type="dxa"/>
                      </w:tcPr>
                      <w:p>
                        <w:pPr>
                          <w:pStyle w:val="10"/>
                          <w:spacing w:line="278" w:lineRule="exact"/>
                          <w:ind w:left="102"/>
                          <w:rPr>
                            <w:sz w:val="24"/>
                          </w:rPr>
                        </w:pPr>
                        <w:r>
                          <w:rPr>
                            <w:sz w:val="24"/>
                          </w:rPr>
                          <w:t>首次实施违法行为的</w:t>
                        </w:r>
                      </w:p>
                    </w:tc>
                    <w:tc>
                      <w:tcPr>
                        <w:tcW w:w="1000" w:type="dxa"/>
                      </w:tcPr>
                      <w:p>
                        <w:pPr>
                          <w:pStyle w:val="10"/>
                          <w:spacing w:line="268" w:lineRule="exact"/>
                          <w:ind w:left="83" w:right="8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line="277" w:lineRule="exact"/>
                          <w:ind w:left="102"/>
                          <w:rPr>
                            <w:sz w:val="24"/>
                          </w:rPr>
                        </w:pPr>
                        <w:r>
                          <w:rPr>
                            <w:sz w:val="24"/>
                          </w:rPr>
                          <w:t>再次实施违法行为的</w:t>
                        </w:r>
                      </w:p>
                    </w:tc>
                    <w:tc>
                      <w:tcPr>
                        <w:tcW w:w="1000" w:type="dxa"/>
                      </w:tcPr>
                      <w:p>
                        <w:pPr>
                          <w:pStyle w:val="10"/>
                          <w:spacing w:line="267" w:lineRule="exact"/>
                          <w:ind w:left="331"/>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line="277" w:lineRule="exact"/>
                          <w:ind w:left="102"/>
                          <w:rPr>
                            <w:sz w:val="24"/>
                            <w:lang w:eastAsia="zh-CN"/>
                          </w:rPr>
                        </w:pPr>
                        <w:r>
                          <w:rPr>
                            <w:sz w:val="24"/>
                            <w:lang w:eastAsia="zh-CN"/>
                          </w:rPr>
                          <w:t>第三次实施违法行为的</w:t>
                        </w:r>
                      </w:p>
                    </w:tc>
                    <w:tc>
                      <w:tcPr>
                        <w:tcW w:w="1000" w:type="dxa"/>
                      </w:tcPr>
                      <w:p>
                        <w:pPr>
                          <w:pStyle w:val="10"/>
                          <w:spacing w:line="267" w:lineRule="exact"/>
                          <w:ind w:left="331"/>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line="276" w:lineRule="exact"/>
                          <w:ind w:left="102"/>
                          <w:rPr>
                            <w:sz w:val="24"/>
                            <w:lang w:eastAsia="zh-CN"/>
                          </w:rPr>
                        </w:pPr>
                        <w:r>
                          <w:rPr>
                            <w:sz w:val="24"/>
                            <w:lang w:eastAsia="zh-CN"/>
                          </w:rPr>
                          <w:t>三次以上实施违法行为的</w:t>
                        </w:r>
                      </w:p>
                    </w:tc>
                    <w:tc>
                      <w:tcPr>
                        <w:tcW w:w="1000" w:type="dxa"/>
                      </w:tcPr>
                      <w:p>
                        <w:pPr>
                          <w:pStyle w:val="10"/>
                          <w:spacing w:line="266" w:lineRule="exact"/>
                          <w:ind w:left="331"/>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restart"/>
                      </w:tcPr>
                      <w:p>
                        <w:pPr>
                          <w:pStyle w:val="10"/>
                          <w:spacing w:before="209"/>
                          <w:ind w:left="259"/>
                          <w:rPr>
                            <w:rFonts w:ascii="Microsoft JhengHei" w:eastAsia="Microsoft JhengHei"/>
                            <w:b/>
                            <w:sz w:val="24"/>
                          </w:rPr>
                        </w:pPr>
                        <w:r>
                          <w:rPr>
                            <w:rFonts w:hint="eastAsia" w:ascii="Microsoft JhengHei" w:eastAsia="Microsoft JhengHei"/>
                            <w:b/>
                            <w:sz w:val="24"/>
                          </w:rPr>
                          <w:t>整改情况</w:t>
                        </w:r>
                      </w:p>
                    </w:tc>
                    <w:tc>
                      <w:tcPr>
                        <w:tcW w:w="1960" w:type="dxa"/>
                        <w:vMerge w:val="restart"/>
                      </w:tcPr>
                      <w:p>
                        <w:pPr>
                          <w:pStyle w:val="10"/>
                          <w:spacing w:before="11"/>
                          <w:rPr>
                            <w:sz w:val="21"/>
                          </w:rPr>
                        </w:pPr>
                      </w:p>
                      <w:p>
                        <w:pPr>
                          <w:pStyle w:val="10"/>
                          <w:ind w:left="222"/>
                          <w:rPr>
                            <w:sz w:val="24"/>
                          </w:rPr>
                        </w:pPr>
                        <w:r>
                          <w:rPr>
                            <w:sz w:val="24"/>
                          </w:rPr>
                          <w:t>是否完成整改</w:t>
                        </w:r>
                      </w:p>
                    </w:tc>
                    <w:tc>
                      <w:tcPr>
                        <w:tcW w:w="700" w:type="dxa"/>
                        <w:vMerge w:val="restart"/>
                      </w:tcPr>
                      <w:p>
                        <w:pPr>
                          <w:pStyle w:val="10"/>
                          <w:spacing w:before="11"/>
                          <w:rPr>
                            <w:sz w:val="21"/>
                          </w:rPr>
                        </w:pPr>
                      </w:p>
                      <w:p>
                        <w:pPr>
                          <w:pStyle w:val="10"/>
                          <w:ind w:left="165"/>
                          <w:rPr>
                            <w:sz w:val="24"/>
                          </w:rPr>
                        </w:pPr>
                        <w:r>
                          <w:rPr>
                            <w:sz w:val="24"/>
                          </w:rPr>
                          <w:t>10%</w:t>
                        </w:r>
                      </w:p>
                    </w:tc>
                    <w:tc>
                      <w:tcPr>
                        <w:tcW w:w="3810" w:type="dxa"/>
                      </w:tcPr>
                      <w:p>
                        <w:pPr>
                          <w:pStyle w:val="10"/>
                          <w:spacing w:line="276" w:lineRule="exact"/>
                          <w:ind w:left="102"/>
                          <w:rPr>
                            <w:sz w:val="24"/>
                            <w:lang w:eastAsia="zh-CN"/>
                          </w:rPr>
                        </w:pPr>
                        <w:r>
                          <w:rPr>
                            <w:sz w:val="24"/>
                            <w:lang w:eastAsia="zh-CN"/>
                          </w:rPr>
                          <w:t>全面整改并停止违法行为的</w:t>
                        </w:r>
                      </w:p>
                    </w:tc>
                    <w:tc>
                      <w:tcPr>
                        <w:tcW w:w="1000" w:type="dxa"/>
                      </w:tcPr>
                      <w:p>
                        <w:pPr>
                          <w:pStyle w:val="10"/>
                          <w:spacing w:line="276"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line="278" w:lineRule="exact"/>
                          <w:ind w:left="102"/>
                          <w:rPr>
                            <w:sz w:val="24"/>
                            <w:lang w:eastAsia="zh-CN"/>
                          </w:rPr>
                        </w:pPr>
                        <w:r>
                          <w:rPr>
                            <w:sz w:val="24"/>
                            <w:lang w:eastAsia="zh-CN"/>
                          </w:rPr>
                          <w:t>正在整改但违法行为未完全消除的</w:t>
                        </w:r>
                      </w:p>
                    </w:tc>
                    <w:tc>
                      <w:tcPr>
                        <w:tcW w:w="1000" w:type="dxa"/>
                      </w:tcPr>
                      <w:p>
                        <w:pPr>
                          <w:pStyle w:val="10"/>
                          <w:spacing w:line="278" w:lineRule="exact"/>
                          <w:ind w:right="194"/>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line="278" w:lineRule="exact"/>
                          <w:ind w:left="102"/>
                          <w:rPr>
                            <w:sz w:val="24"/>
                            <w:lang w:eastAsia="zh-CN"/>
                          </w:rPr>
                        </w:pPr>
                        <w:r>
                          <w:rPr>
                            <w:sz w:val="24"/>
                            <w:lang w:eastAsia="zh-CN"/>
                          </w:rPr>
                          <w:t>复查时未采取整改措施的</w:t>
                        </w:r>
                      </w:p>
                    </w:tc>
                    <w:tc>
                      <w:tcPr>
                        <w:tcW w:w="1000" w:type="dxa"/>
                      </w:tcPr>
                      <w:p>
                        <w:pPr>
                          <w:pStyle w:val="10"/>
                          <w:spacing w:line="278" w:lineRule="exact"/>
                          <w:ind w:right="13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restart"/>
                      </w:tcPr>
                      <w:p>
                        <w:pPr>
                          <w:pStyle w:val="10"/>
                          <w:spacing w:line="256" w:lineRule="exact"/>
                          <w:ind w:left="259"/>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59"/>
                          <w:rPr>
                            <w:rFonts w:ascii="Microsoft JhengHei" w:eastAsia="Microsoft JhengHei"/>
                            <w:b/>
                            <w:sz w:val="24"/>
                          </w:rPr>
                        </w:pPr>
                        <w:r>
                          <w:rPr>
                            <w:rFonts w:hint="eastAsia" w:ascii="Microsoft JhengHei" w:eastAsia="Microsoft JhengHei"/>
                            <w:b/>
                            <w:sz w:val="24"/>
                          </w:rPr>
                          <w:t>取证情况</w:t>
                        </w:r>
                      </w:p>
                    </w:tc>
                    <w:tc>
                      <w:tcPr>
                        <w:tcW w:w="1960" w:type="dxa"/>
                        <w:vMerge w:val="restart"/>
                      </w:tcPr>
                      <w:p>
                        <w:pPr>
                          <w:pStyle w:val="10"/>
                          <w:spacing w:line="281" w:lineRule="exact"/>
                          <w:ind w:left="235" w:right="235"/>
                          <w:jc w:val="center"/>
                          <w:rPr>
                            <w:sz w:val="24"/>
                          </w:rPr>
                        </w:pPr>
                        <w:r>
                          <w:rPr>
                            <w:sz w:val="24"/>
                          </w:rPr>
                          <w:t>是否配合执法</w:t>
                        </w:r>
                      </w:p>
                      <w:p>
                        <w:pPr>
                          <w:pStyle w:val="10"/>
                          <w:spacing w:line="313" w:lineRule="exact"/>
                          <w:ind w:left="235" w:right="235"/>
                          <w:jc w:val="center"/>
                          <w:rPr>
                            <w:sz w:val="24"/>
                          </w:rPr>
                        </w:pPr>
                        <w:r>
                          <w:rPr>
                            <w:sz w:val="24"/>
                          </w:rPr>
                          <w:t>检查</w:t>
                        </w:r>
                      </w:p>
                    </w:tc>
                    <w:tc>
                      <w:tcPr>
                        <w:tcW w:w="700" w:type="dxa"/>
                        <w:vMerge w:val="restart"/>
                      </w:tcPr>
                      <w:p>
                        <w:pPr>
                          <w:pStyle w:val="10"/>
                          <w:spacing w:before="124"/>
                          <w:ind w:left="165"/>
                          <w:rPr>
                            <w:sz w:val="24"/>
                          </w:rPr>
                        </w:pPr>
                        <w:r>
                          <w:rPr>
                            <w:sz w:val="24"/>
                          </w:rPr>
                          <w:t>10%</w:t>
                        </w:r>
                      </w:p>
                    </w:tc>
                    <w:tc>
                      <w:tcPr>
                        <w:tcW w:w="3810" w:type="dxa"/>
                      </w:tcPr>
                      <w:p>
                        <w:pPr>
                          <w:pStyle w:val="10"/>
                          <w:spacing w:line="277" w:lineRule="exact"/>
                          <w:ind w:left="102"/>
                          <w:rPr>
                            <w:sz w:val="24"/>
                          </w:rPr>
                        </w:pPr>
                        <w:r>
                          <w:rPr>
                            <w:sz w:val="24"/>
                          </w:rPr>
                          <w:t>不配合检查的</w:t>
                        </w:r>
                      </w:p>
                    </w:tc>
                    <w:tc>
                      <w:tcPr>
                        <w:tcW w:w="1000" w:type="dxa"/>
                      </w:tcPr>
                      <w:p>
                        <w:pPr>
                          <w:pStyle w:val="10"/>
                          <w:spacing w:line="277" w:lineRule="exact"/>
                          <w:ind w:right="13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line="277" w:lineRule="exact"/>
                          <w:ind w:left="102"/>
                          <w:rPr>
                            <w:sz w:val="24"/>
                          </w:rPr>
                        </w:pPr>
                        <w:r>
                          <w:rPr>
                            <w:sz w:val="24"/>
                          </w:rPr>
                          <w:t>配合检查的</w:t>
                        </w:r>
                      </w:p>
                    </w:tc>
                    <w:tc>
                      <w:tcPr>
                        <w:tcW w:w="1000" w:type="dxa"/>
                      </w:tcPr>
                      <w:p>
                        <w:pPr>
                          <w:pStyle w:val="10"/>
                          <w:spacing w:line="277"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86" w:type="dxa"/>
                        <w:vMerge w:val="restart"/>
                      </w:tcPr>
                      <w:p>
                        <w:pPr>
                          <w:pStyle w:val="10"/>
                          <w:spacing w:line="251" w:lineRule="exact"/>
                          <w:ind w:left="13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9" w:right="117"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60" w:type="dxa"/>
                        <w:vMerge w:val="restart"/>
                      </w:tcPr>
                      <w:p>
                        <w:pPr>
                          <w:pStyle w:val="10"/>
                          <w:spacing w:before="149" w:line="312" w:lineRule="exact"/>
                          <w:ind w:left="253" w:right="117" w:hanging="120"/>
                          <w:rPr>
                            <w:sz w:val="24"/>
                            <w:lang w:eastAsia="zh-CN"/>
                          </w:rPr>
                        </w:pPr>
                        <w:r>
                          <w:rPr>
                            <w:sz w:val="24"/>
                            <w:lang w:eastAsia="zh-CN"/>
                          </w:rPr>
                          <w:t>是否造成社会影响或生态破坏</w:t>
                        </w:r>
                      </w:p>
                    </w:tc>
                    <w:tc>
                      <w:tcPr>
                        <w:tcW w:w="700" w:type="dxa"/>
                        <w:vMerge w:val="restart"/>
                      </w:tcPr>
                      <w:p>
                        <w:pPr>
                          <w:pStyle w:val="10"/>
                          <w:spacing w:before="12"/>
                          <w:rPr>
                            <w:sz w:val="20"/>
                            <w:lang w:eastAsia="zh-CN"/>
                          </w:rPr>
                        </w:pPr>
                      </w:p>
                      <w:p>
                        <w:pPr>
                          <w:pStyle w:val="10"/>
                          <w:ind w:left="165"/>
                          <w:rPr>
                            <w:sz w:val="24"/>
                          </w:rPr>
                        </w:pPr>
                        <w:r>
                          <w:rPr>
                            <w:sz w:val="24"/>
                          </w:rPr>
                          <w:t>20%</w:t>
                        </w:r>
                      </w:p>
                    </w:tc>
                    <w:tc>
                      <w:tcPr>
                        <w:tcW w:w="3810" w:type="dxa"/>
                      </w:tcPr>
                      <w:p>
                        <w:pPr>
                          <w:pStyle w:val="10"/>
                          <w:spacing w:before="34"/>
                          <w:ind w:left="102"/>
                          <w:rPr>
                            <w:sz w:val="24"/>
                            <w:lang w:eastAsia="zh-CN"/>
                          </w:rPr>
                        </w:pPr>
                        <w:r>
                          <w:rPr>
                            <w:sz w:val="24"/>
                            <w:lang w:eastAsia="zh-CN"/>
                          </w:rPr>
                          <w:t>造成社会影响或生态破坏的</w:t>
                        </w:r>
                      </w:p>
                    </w:tc>
                    <w:tc>
                      <w:tcPr>
                        <w:tcW w:w="1000" w:type="dxa"/>
                      </w:tcPr>
                      <w:p>
                        <w:pPr>
                          <w:pStyle w:val="10"/>
                          <w:spacing w:before="34"/>
                          <w:ind w:right="165"/>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486" w:type="dxa"/>
                        <w:vMerge w:val="continue"/>
                      </w:tcPr>
                      <w:p/>
                    </w:tc>
                    <w:tc>
                      <w:tcPr>
                        <w:tcW w:w="1960" w:type="dxa"/>
                        <w:vMerge w:val="continue"/>
                      </w:tcPr>
                      <w:p/>
                    </w:tc>
                    <w:tc>
                      <w:tcPr>
                        <w:tcW w:w="700" w:type="dxa"/>
                        <w:vMerge w:val="continue"/>
                      </w:tcPr>
                      <w:p/>
                    </w:tc>
                    <w:tc>
                      <w:tcPr>
                        <w:tcW w:w="3810" w:type="dxa"/>
                      </w:tcPr>
                      <w:p>
                        <w:pPr>
                          <w:pStyle w:val="10"/>
                          <w:spacing w:before="43"/>
                          <w:ind w:left="102"/>
                          <w:rPr>
                            <w:sz w:val="24"/>
                            <w:lang w:eastAsia="zh-CN"/>
                          </w:rPr>
                        </w:pPr>
                        <w:r>
                          <w:rPr>
                            <w:sz w:val="24"/>
                            <w:lang w:eastAsia="zh-CN"/>
                          </w:rPr>
                          <w:t>未造成社会影响与生态破坏的</w:t>
                        </w:r>
                      </w:p>
                    </w:tc>
                    <w:tc>
                      <w:tcPr>
                        <w:tcW w:w="1000" w:type="dxa"/>
                      </w:tcPr>
                      <w:p>
                        <w:pPr>
                          <w:pStyle w:val="10"/>
                          <w:spacing w:before="43"/>
                          <w:ind w:left="83" w:right="8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1"/>
        </w:rPr>
      </w:pPr>
    </w:p>
    <w:p>
      <w:pPr>
        <w:spacing w:before="26"/>
        <w:ind w:right="113"/>
        <w:jc w:val="right"/>
        <w:rPr>
          <w:sz w:val="24"/>
        </w:rPr>
      </w:pPr>
      <w:r>
        <w:rPr>
          <w:sz w:val="24"/>
        </w:rPr>
        <w:t>。</w:t>
      </w:r>
    </w:p>
    <w:p>
      <w:pPr>
        <w:jc w:val="right"/>
        <w:rPr>
          <w:sz w:val="24"/>
        </w:rPr>
        <w:sectPr>
          <w:pgSz w:w="11910" w:h="16840"/>
          <w:pgMar w:top="1420" w:right="1160" w:bottom="1160" w:left="1460" w:header="0" w:footer="91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5"/>
        </w:rPr>
      </w:pPr>
    </w:p>
    <w:p>
      <w:pPr>
        <w:spacing w:before="26"/>
        <w:ind w:right="111"/>
        <w:jc w:val="right"/>
        <w:rPr>
          <w:sz w:val="24"/>
        </w:rPr>
      </w:pPr>
      <w:r>
        <w:pict>
          <v:shape id="_x0000_s1060" o:spid="_x0000_s1060" o:spt="202" type="#_x0000_t202" style="position:absolute;left:0pt;margin-left:78.35pt;margin-top:-134.6pt;height:633.4pt;width:450.55pt;mso-position-horizontal-relative:page;z-index:25167360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6"/>
                    <w:gridCol w:w="2000"/>
                    <w:gridCol w:w="680"/>
                    <w:gridCol w:w="369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96" w:type="dxa"/>
                        <w:gridSpan w:val="5"/>
                      </w:tcPr>
                      <w:p>
                        <w:pPr>
                          <w:pStyle w:val="10"/>
                          <w:spacing w:before="32"/>
                          <w:ind w:left="492"/>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16" w:type="dxa"/>
                      </w:tcPr>
                      <w:p>
                        <w:pPr>
                          <w:pStyle w:val="10"/>
                          <w:spacing w:before="13"/>
                          <w:ind w:left="146" w:right="146"/>
                          <w:jc w:val="center"/>
                          <w:rPr>
                            <w:rFonts w:ascii="Microsoft JhengHei" w:eastAsia="Microsoft JhengHei"/>
                            <w:b/>
                            <w:sz w:val="28"/>
                          </w:rPr>
                        </w:pPr>
                        <w:r>
                          <w:rPr>
                            <w:rFonts w:hint="eastAsia" w:ascii="Microsoft JhengHei" w:eastAsia="Microsoft JhengHei"/>
                            <w:b/>
                            <w:sz w:val="28"/>
                          </w:rPr>
                          <w:t>序号</w:t>
                        </w:r>
                      </w:p>
                    </w:tc>
                    <w:tc>
                      <w:tcPr>
                        <w:tcW w:w="7480" w:type="dxa"/>
                        <w:gridSpan w:val="4"/>
                      </w:tcPr>
                      <w:p>
                        <w:pPr>
                          <w:pStyle w:val="10"/>
                          <w:spacing w:before="135"/>
                          <w:ind w:left="3504" w:right="3504"/>
                          <w:jc w:val="center"/>
                          <w:rPr>
                            <w:sz w:val="24"/>
                          </w:rPr>
                        </w:pPr>
                        <w:r>
                          <w:rPr>
                            <w:sz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516" w:type="dxa"/>
                      </w:tcPr>
                      <w:p>
                        <w:pPr>
                          <w:pStyle w:val="10"/>
                          <w:spacing w:before="40"/>
                          <w:ind w:left="146" w:right="146"/>
                          <w:jc w:val="center"/>
                          <w:rPr>
                            <w:rFonts w:ascii="Microsoft JhengHei" w:eastAsia="Microsoft JhengHei"/>
                            <w:b/>
                            <w:sz w:val="28"/>
                          </w:rPr>
                        </w:pPr>
                        <w:r>
                          <w:rPr>
                            <w:rFonts w:hint="eastAsia" w:ascii="Microsoft JhengHei" w:eastAsia="Microsoft JhengHei"/>
                            <w:b/>
                            <w:sz w:val="28"/>
                          </w:rPr>
                          <w:t>违法行为</w:t>
                        </w:r>
                      </w:p>
                    </w:tc>
                    <w:tc>
                      <w:tcPr>
                        <w:tcW w:w="7480" w:type="dxa"/>
                        <w:gridSpan w:val="4"/>
                      </w:tcPr>
                      <w:p>
                        <w:pPr>
                          <w:pStyle w:val="10"/>
                          <w:spacing w:before="37" w:line="312" w:lineRule="exact"/>
                          <w:ind w:left="10"/>
                          <w:rPr>
                            <w:sz w:val="24"/>
                            <w:lang w:eastAsia="zh-CN"/>
                          </w:rPr>
                        </w:pPr>
                        <w:r>
                          <w:rPr>
                            <w:sz w:val="24"/>
                            <w:lang w:eastAsia="zh-CN"/>
                          </w:rPr>
                          <w:t>机动车生产、进口企业未按照规定向社会公布其生产、进口机动车车型的排放检验信息或者污染控制技术信息的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exact"/>
                    </w:trPr>
                    <w:tc>
                      <w:tcPr>
                        <w:tcW w:w="1516" w:type="dxa"/>
                      </w:tcPr>
                      <w:p>
                        <w:pPr>
                          <w:pStyle w:val="10"/>
                          <w:rPr>
                            <w:sz w:val="28"/>
                            <w:lang w:eastAsia="zh-CN"/>
                          </w:rPr>
                        </w:pPr>
                      </w:p>
                      <w:p>
                        <w:pPr>
                          <w:pStyle w:val="10"/>
                          <w:rPr>
                            <w:sz w:val="28"/>
                            <w:lang w:eastAsia="zh-CN"/>
                          </w:rPr>
                        </w:pPr>
                      </w:p>
                      <w:p>
                        <w:pPr>
                          <w:pStyle w:val="10"/>
                          <w:spacing w:before="6"/>
                          <w:rPr>
                            <w:sz w:val="28"/>
                            <w:lang w:eastAsia="zh-CN"/>
                          </w:rPr>
                        </w:pPr>
                      </w:p>
                      <w:p>
                        <w:pPr>
                          <w:pStyle w:val="10"/>
                          <w:ind w:left="146" w:right="146"/>
                          <w:jc w:val="center"/>
                          <w:rPr>
                            <w:rFonts w:ascii="Microsoft JhengHei" w:eastAsia="Microsoft JhengHei"/>
                            <w:b/>
                            <w:sz w:val="28"/>
                          </w:rPr>
                        </w:pPr>
                        <w:r>
                          <w:rPr>
                            <w:rFonts w:hint="eastAsia" w:ascii="Microsoft JhengHei" w:eastAsia="Microsoft JhengHei"/>
                            <w:b/>
                            <w:sz w:val="28"/>
                          </w:rPr>
                          <w:t>处罚依据</w:t>
                        </w:r>
                      </w:p>
                    </w:tc>
                    <w:tc>
                      <w:tcPr>
                        <w:tcW w:w="7480" w:type="dxa"/>
                        <w:gridSpan w:val="4"/>
                      </w:tcPr>
                      <w:p>
                        <w:pPr>
                          <w:pStyle w:val="10"/>
                          <w:spacing w:line="267" w:lineRule="exact"/>
                          <w:ind w:left="10"/>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第五十五条  第一款  </w:t>
                        </w:r>
                        <w:r>
                          <w:rPr>
                            <w:sz w:val="24"/>
                            <w:lang w:eastAsia="zh-CN"/>
                          </w:rPr>
                          <w:t>机动车生产、进口企业应当向社会公布其生产、进</w:t>
                        </w:r>
                      </w:p>
                      <w:p>
                        <w:pPr>
                          <w:pStyle w:val="10"/>
                          <w:spacing w:line="299" w:lineRule="exact"/>
                          <w:ind w:left="10"/>
                          <w:jc w:val="both"/>
                          <w:rPr>
                            <w:sz w:val="24"/>
                            <w:lang w:eastAsia="zh-CN"/>
                          </w:rPr>
                        </w:pPr>
                        <w:r>
                          <w:rPr>
                            <w:sz w:val="24"/>
                            <w:lang w:eastAsia="zh-CN"/>
                          </w:rPr>
                          <w:t>口机动车车型的排放检验信息、污染控制技术信息和有关维修技术信息</w:t>
                        </w:r>
                      </w:p>
                      <w:p>
                        <w:pPr>
                          <w:pStyle w:val="10"/>
                          <w:spacing w:before="11"/>
                          <w:rPr>
                            <w:sz w:val="17"/>
                            <w:lang w:eastAsia="zh-CN"/>
                          </w:rPr>
                        </w:pPr>
                      </w:p>
                      <w:p>
                        <w:pPr>
                          <w:pStyle w:val="10"/>
                          <w:spacing w:line="365" w:lineRule="exact"/>
                          <w:ind w:left="10"/>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第一百一十一条  第一款  </w:t>
                        </w:r>
                        <w:r>
                          <w:rPr>
                            <w:sz w:val="24"/>
                            <w:lang w:eastAsia="zh-CN"/>
                          </w:rPr>
                          <w:t>违反本法规定，机动车生产、进口企业未按照</w:t>
                        </w:r>
                      </w:p>
                      <w:p>
                        <w:pPr>
                          <w:pStyle w:val="10"/>
                          <w:spacing w:before="16" w:line="312" w:lineRule="exact"/>
                          <w:ind w:left="10" w:right="18"/>
                          <w:jc w:val="both"/>
                          <w:rPr>
                            <w:sz w:val="24"/>
                            <w:lang w:eastAsia="zh-CN"/>
                          </w:rPr>
                        </w:pPr>
                        <w:r>
                          <w:rPr>
                            <w:sz w:val="24"/>
                            <w:lang w:eastAsia="zh-CN"/>
                          </w:rPr>
                          <w:t>规定向社会公布其生产、进口机动车车型的排放检验信息或者污染控制技术信息的，由省级以上人民政府环境保护主管部门责令改正，处五万元以上五十万元以下的罚款。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96" w:type="dxa"/>
                        <w:gridSpan w:val="3"/>
                      </w:tcPr>
                      <w:p>
                        <w:pPr>
                          <w:pStyle w:val="10"/>
                          <w:spacing w:line="485" w:lineRule="exact"/>
                          <w:ind w:left="1513" w:right="1513"/>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5" w:lineRule="exact"/>
                          <w:ind w:left="1814" w:right="181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16" w:type="dxa"/>
                      </w:tcPr>
                      <w:p>
                        <w:pPr>
                          <w:pStyle w:val="10"/>
                          <w:spacing w:before="42"/>
                          <w:ind w:left="146" w:right="146"/>
                          <w:jc w:val="center"/>
                          <w:rPr>
                            <w:rFonts w:ascii="Microsoft JhengHei" w:eastAsia="Microsoft JhengHei"/>
                            <w:b/>
                            <w:sz w:val="24"/>
                          </w:rPr>
                        </w:pPr>
                        <w:r>
                          <w:rPr>
                            <w:rFonts w:hint="eastAsia" w:ascii="Microsoft JhengHei" w:eastAsia="Microsoft JhengHei"/>
                            <w:b/>
                            <w:sz w:val="24"/>
                          </w:rPr>
                          <w:t>要素</w:t>
                        </w:r>
                      </w:p>
                    </w:tc>
                    <w:tc>
                      <w:tcPr>
                        <w:tcW w:w="2000" w:type="dxa"/>
                      </w:tcPr>
                      <w:p>
                        <w:pPr>
                          <w:pStyle w:val="10"/>
                          <w:spacing w:before="64"/>
                          <w:ind w:left="555"/>
                          <w:rPr>
                            <w:rFonts w:ascii="Microsoft JhengHei" w:eastAsia="Microsoft JhengHei"/>
                            <w:b/>
                          </w:rPr>
                        </w:pPr>
                        <w:r>
                          <w:rPr>
                            <w:rFonts w:hint="eastAsia" w:ascii="Microsoft JhengHei" w:eastAsia="Microsoft JhengHei"/>
                            <w:b/>
                          </w:rPr>
                          <w:t>具体条件</w:t>
                        </w:r>
                      </w:p>
                    </w:tc>
                    <w:tc>
                      <w:tcPr>
                        <w:tcW w:w="680" w:type="dxa"/>
                      </w:tcPr>
                      <w:p>
                        <w:pPr>
                          <w:pStyle w:val="10"/>
                          <w:spacing w:line="256"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690" w:type="dxa"/>
                      </w:tcPr>
                      <w:p>
                        <w:pPr>
                          <w:pStyle w:val="10"/>
                          <w:spacing w:before="64"/>
                          <w:ind w:left="1567" w:right="1567"/>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4"/>
                          <w:ind w:left="110" w:right="10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516" w:type="dxa"/>
                        <w:vMerge w:val="restart"/>
                      </w:tcPr>
                      <w:p>
                        <w:pPr>
                          <w:pStyle w:val="10"/>
                          <w:rPr>
                            <w:sz w:val="24"/>
                          </w:rPr>
                        </w:pPr>
                      </w:p>
                      <w:p>
                        <w:pPr>
                          <w:pStyle w:val="10"/>
                          <w:spacing w:before="3"/>
                        </w:pPr>
                      </w:p>
                      <w:p>
                        <w:pPr>
                          <w:pStyle w:val="10"/>
                          <w:spacing w:before="1" w:line="180" w:lineRule="auto"/>
                          <w:ind w:left="513" w:right="133" w:hanging="360"/>
                          <w:rPr>
                            <w:rFonts w:ascii="Microsoft JhengHei" w:eastAsia="Microsoft JhengHei"/>
                            <w:b/>
                            <w:sz w:val="24"/>
                          </w:rPr>
                        </w:pPr>
                        <w:r>
                          <w:rPr>
                            <w:rFonts w:hint="eastAsia" w:ascii="Microsoft JhengHei" w:eastAsia="Microsoft JhengHei"/>
                            <w:b/>
                            <w:sz w:val="24"/>
                          </w:rPr>
                          <w:t>对环境影响程度</w:t>
                        </w:r>
                      </w:p>
                    </w:tc>
                    <w:tc>
                      <w:tcPr>
                        <w:tcW w:w="2000" w:type="dxa"/>
                        <w:vMerge w:val="restart"/>
                      </w:tcPr>
                      <w:p>
                        <w:pPr>
                          <w:pStyle w:val="10"/>
                          <w:rPr>
                            <w:sz w:val="24"/>
                          </w:rPr>
                        </w:pPr>
                      </w:p>
                      <w:p>
                        <w:pPr>
                          <w:pStyle w:val="10"/>
                          <w:spacing w:before="3"/>
                          <w:rPr>
                            <w:sz w:val="33"/>
                          </w:rPr>
                        </w:pPr>
                      </w:p>
                      <w:p>
                        <w:pPr>
                          <w:pStyle w:val="10"/>
                          <w:ind w:left="274"/>
                          <w:rPr>
                            <w:sz w:val="24"/>
                          </w:rPr>
                        </w:pPr>
                        <w:r>
                          <w:rPr>
                            <w:sz w:val="24"/>
                          </w:rPr>
                          <w:t>违法行为类型</w:t>
                        </w:r>
                      </w:p>
                    </w:tc>
                    <w:tc>
                      <w:tcPr>
                        <w:tcW w:w="680" w:type="dxa"/>
                        <w:vMerge w:val="restart"/>
                      </w:tcPr>
                      <w:p>
                        <w:pPr>
                          <w:pStyle w:val="10"/>
                          <w:rPr>
                            <w:sz w:val="24"/>
                          </w:rPr>
                        </w:pPr>
                      </w:p>
                      <w:p>
                        <w:pPr>
                          <w:pStyle w:val="10"/>
                          <w:spacing w:before="3"/>
                          <w:rPr>
                            <w:sz w:val="33"/>
                          </w:rPr>
                        </w:pPr>
                      </w:p>
                      <w:p>
                        <w:pPr>
                          <w:pStyle w:val="10"/>
                          <w:ind w:left="155"/>
                          <w:rPr>
                            <w:sz w:val="24"/>
                          </w:rPr>
                        </w:pPr>
                        <w:r>
                          <w:rPr>
                            <w:sz w:val="24"/>
                          </w:rPr>
                          <w:t>40%</w:t>
                        </w:r>
                      </w:p>
                    </w:tc>
                    <w:tc>
                      <w:tcPr>
                        <w:tcW w:w="3690" w:type="dxa"/>
                      </w:tcPr>
                      <w:p>
                        <w:pPr>
                          <w:pStyle w:val="10"/>
                          <w:spacing w:line="275" w:lineRule="exact"/>
                          <w:ind w:left="102"/>
                          <w:rPr>
                            <w:sz w:val="24"/>
                            <w:lang w:eastAsia="zh-CN"/>
                          </w:rPr>
                        </w:pPr>
                        <w:r>
                          <w:rPr>
                            <w:sz w:val="24"/>
                            <w:lang w:eastAsia="zh-CN"/>
                          </w:rPr>
                          <w:t>未按规定向社会公开其生产、进</w:t>
                        </w:r>
                      </w:p>
                      <w:p>
                        <w:pPr>
                          <w:pStyle w:val="10"/>
                          <w:spacing w:before="29" w:line="312" w:lineRule="exact"/>
                          <w:ind w:left="102" w:right="198"/>
                          <w:rPr>
                            <w:sz w:val="24"/>
                            <w:lang w:eastAsia="zh-CN"/>
                          </w:rPr>
                        </w:pPr>
                        <w:r>
                          <w:rPr>
                            <w:sz w:val="24"/>
                            <w:lang w:eastAsia="zh-CN"/>
                          </w:rPr>
                          <w:t>口机动车车型的排放检验信息或者污染控制技术信息的</w:t>
                        </w:r>
                      </w:p>
                    </w:tc>
                    <w:tc>
                      <w:tcPr>
                        <w:tcW w:w="1110" w:type="dxa"/>
                      </w:tcPr>
                      <w:p>
                        <w:pPr>
                          <w:pStyle w:val="10"/>
                          <w:spacing w:before="12"/>
                          <w:rPr>
                            <w:sz w:val="20"/>
                            <w:lang w:eastAsia="zh-CN"/>
                          </w:rPr>
                        </w:pPr>
                      </w:p>
                      <w:p>
                        <w:pPr>
                          <w:pStyle w:val="10"/>
                          <w:ind w:left="109" w:right="10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line="277" w:lineRule="exact"/>
                          <w:ind w:left="102"/>
                          <w:rPr>
                            <w:sz w:val="24"/>
                            <w:lang w:eastAsia="zh-CN"/>
                          </w:rPr>
                        </w:pPr>
                        <w:r>
                          <w:rPr>
                            <w:sz w:val="24"/>
                            <w:lang w:eastAsia="zh-CN"/>
                          </w:rPr>
                          <w:t>未向社会公开其生产、进口机动</w:t>
                        </w:r>
                      </w:p>
                      <w:p>
                        <w:pPr>
                          <w:pStyle w:val="10"/>
                          <w:spacing w:before="29" w:line="312" w:lineRule="exact"/>
                          <w:ind w:left="102" w:right="198"/>
                          <w:rPr>
                            <w:sz w:val="24"/>
                            <w:lang w:eastAsia="zh-CN"/>
                          </w:rPr>
                        </w:pPr>
                        <w:r>
                          <w:rPr>
                            <w:sz w:val="24"/>
                            <w:lang w:eastAsia="zh-CN"/>
                          </w:rPr>
                          <w:t>车车型的排放检验信息或者污染控制技术信息的</w:t>
                        </w:r>
                      </w:p>
                    </w:tc>
                    <w:tc>
                      <w:tcPr>
                        <w:tcW w:w="1110" w:type="dxa"/>
                      </w:tcPr>
                      <w:p>
                        <w:pPr>
                          <w:pStyle w:val="10"/>
                          <w:spacing w:before="1"/>
                          <w:rPr>
                            <w:sz w:val="21"/>
                            <w:lang w:eastAsia="zh-CN"/>
                          </w:rPr>
                        </w:pPr>
                      </w:p>
                      <w:p>
                        <w:pPr>
                          <w:pStyle w:val="10"/>
                          <w:ind w:left="109" w:right="10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6" w:type="dxa"/>
                        <w:vMerge w:val="restart"/>
                      </w:tcPr>
                      <w:p>
                        <w:pPr>
                          <w:pStyle w:val="10"/>
                          <w:spacing w:before="3"/>
                          <w:rPr>
                            <w:sz w:val="28"/>
                          </w:rPr>
                        </w:pPr>
                      </w:p>
                      <w:p>
                        <w:pPr>
                          <w:pStyle w:val="10"/>
                          <w:ind w:left="273"/>
                          <w:rPr>
                            <w:rFonts w:ascii="Microsoft JhengHei" w:eastAsia="Microsoft JhengHei"/>
                            <w:b/>
                            <w:sz w:val="24"/>
                          </w:rPr>
                        </w:pPr>
                        <w:r>
                          <w:rPr>
                            <w:rFonts w:hint="eastAsia" w:ascii="Microsoft JhengHei" w:eastAsia="Microsoft JhengHei"/>
                            <w:b/>
                            <w:sz w:val="24"/>
                          </w:rPr>
                          <w:t>违法频次</w:t>
                        </w:r>
                      </w:p>
                    </w:tc>
                    <w:tc>
                      <w:tcPr>
                        <w:tcW w:w="2000" w:type="dxa"/>
                        <w:vMerge w:val="restart"/>
                      </w:tcPr>
                      <w:p>
                        <w:pPr>
                          <w:pStyle w:val="10"/>
                        </w:pPr>
                      </w:p>
                      <w:p>
                        <w:pPr>
                          <w:pStyle w:val="10"/>
                          <w:spacing w:before="174"/>
                          <w:ind w:left="223"/>
                        </w:pPr>
                        <w:r>
                          <w:t>一年内违法次数</w:t>
                        </w:r>
                      </w:p>
                    </w:tc>
                    <w:tc>
                      <w:tcPr>
                        <w:tcW w:w="680" w:type="dxa"/>
                        <w:vMerge w:val="restart"/>
                      </w:tcPr>
                      <w:p>
                        <w:pPr>
                          <w:pStyle w:val="10"/>
                        </w:pPr>
                      </w:p>
                      <w:p>
                        <w:pPr>
                          <w:pStyle w:val="10"/>
                          <w:spacing w:before="174"/>
                          <w:ind w:left="170"/>
                        </w:pPr>
                        <w:r>
                          <w:t>20%</w:t>
                        </w:r>
                      </w:p>
                    </w:tc>
                    <w:tc>
                      <w:tcPr>
                        <w:tcW w:w="3690" w:type="dxa"/>
                      </w:tcPr>
                      <w:p>
                        <w:pPr>
                          <w:pStyle w:val="10"/>
                          <w:spacing w:line="278" w:lineRule="exact"/>
                          <w:ind w:left="102"/>
                          <w:rPr>
                            <w:sz w:val="24"/>
                          </w:rPr>
                        </w:pPr>
                        <w:r>
                          <w:rPr>
                            <w:sz w:val="24"/>
                          </w:rPr>
                          <w:t>首次实施违法行为的</w:t>
                        </w:r>
                      </w:p>
                    </w:tc>
                    <w:tc>
                      <w:tcPr>
                        <w:tcW w:w="1110" w:type="dxa"/>
                      </w:tcPr>
                      <w:p>
                        <w:pPr>
                          <w:pStyle w:val="10"/>
                          <w:spacing w:line="268" w:lineRule="exact"/>
                          <w:ind w:left="109" w:right="10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line="277" w:lineRule="exact"/>
                          <w:ind w:left="102"/>
                          <w:rPr>
                            <w:sz w:val="24"/>
                          </w:rPr>
                        </w:pPr>
                        <w:r>
                          <w:rPr>
                            <w:sz w:val="24"/>
                          </w:rPr>
                          <w:t>再次实施违法行为的</w:t>
                        </w:r>
                      </w:p>
                    </w:tc>
                    <w:tc>
                      <w:tcPr>
                        <w:tcW w:w="1110" w:type="dxa"/>
                      </w:tcPr>
                      <w:p>
                        <w:pPr>
                          <w:pStyle w:val="10"/>
                          <w:spacing w:line="267" w:lineRule="exact"/>
                          <w:ind w:left="109" w:right="10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line="277" w:lineRule="exact"/>
                          <w:ind w:left="102"/>
                          <w:rPr>
                            <w:sz w:val="24"/>
                            <w:lang w:eastAsia="zh-CN"/>
                          </w:rPr>
                        </w:pPr>
                        <w:r>
                          <w:rPr>
                            <w:sz w:val="24"/>
                            <w:lang w:eastAsia="zh-CN"/>
                          </w:rPr>
                          <w:t>第三次实施违法行为的</w:t>
                        </w:r>
                      </w:p>
                    </w:tc>
                    <w:tc>
                      <w:tcPr>
                        <w:tcW w:w="1110" w:type="dxa"/>
                      </w:tcPr>
                      <w:p>
                        <w:pPr>
                          <w:pStyle w:val="10"/>
                          <w:spacing w:line="267" w:lineRule="exact"/>
                          <w:ind w:left="109" w:right="10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line="276" w:lineRule="exact"/>
                          <w:ind w:left="102"/>
                          <w:rPr>
                            <w:sz w:val="24"/>
                            <w:lang w:eastAsia="zh-CN"/>
                          </w:rPr>
                        </w:pPr>
                        <w:r>
                          <w:rPr>
                            <w:sz w:val="24"/>
                            <w:lang w:eastAsia="zh-CN"/>
                          </w:rPr>
                          <w:t>三次以上实施违法行为的</w:t>
                        </w:r>
                      </w:p>
                    </w:tc>
                    <w:tc>
                      <w:tcPr>
                        <w:tcW w:w="1110" w:type="dxa"/>
                      </w:tcPr>
                      <w:p>
                        <w:pPr>
                          <w:pStyle w:val="10"/>
                          <w:spacing w:line="266" w:lineRule="exact"/>
                          <w:ind w:left="109" w:right="10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516" w:type="dxa"/>
                        <w:vMerge w:val="restart"/>
                      </w:tcPr>
                      <w:p>
                        <w:pPr>
                          <w:pStyle w:val="10"/>
                          <w:spacing w:before="6"/>
                          <w:rPr>
                            <w:sz w:val="28"/>
                          </w:rPr>
                        </w:pPr>
                      </w:p>
                      <w:p>
                        <w:pPr>
                          <w:pStyle w:val="10"/>
                          <w:ind w:left="273"/>
                          <w:rPr>
                            <w:rFonts w:ascii="Microsoft JhengHei" w:eastAsia="Microsoft JhengHei"/>
                            <w:b/>
                            <w:sz w:val="24"/>
                          </w:rPr>
                        </w:pPr>
                        <w:r>
                          <w:rPr>
                            <w:rFonts w:hint="eastAsia" w:ascii="Microsoft JhengHei" w:eastAsia="Microsoft JhengHei"/>
                            <w:b/>
                            <w:sz w:val="24"/>
                          </w:rPr>
                          <w:t>整改情况</w:t>
                        </w:r>
                      </w:p>
                    </w:tc>
                    <w:tc>
                      <w:tcPr>
                        <w:tcW w:w="2000" w:type="dxa"/>
                        <w:vMerge w:val="restart"/>
                      </w:tcPr>
                      <w:p>
                        <w:pPr>
                          <w:pStyle w:val="10"/>
                          <w:spacing w:before="4"/>
                          <w:rPr>
                            <w:sz w:val="34"/>
                          </w:rPr>
                        </w:pPr>
                      </w:p>
                      <w:p>
                        <w:pPr>
                          <w:pStyle w:val="10"/>
                          <w:ind w:left="223"/>
                          <w:rPr>
                            <w:sz w:val="24"/>
                          </w:rPr>
                        </w:pPr>
                        <w:r>
                          <w:rPr>
                            <w:sz w:val="24"/>
                          </w:rPr>
                          <w:t>是否完成整改</w:t>
                        </w:r>
                      </w:p>
                    </w:tc>
                    <w:tc>
                      <w:tcPr>
                        <w:tcW w:w="680" w:type="dxa"/>
                        <w:vMerge w:val="restart"/>
                      </w:tcPr>
                      <w:p>
                        <w:pPr>
                          <w:pStyle w:val="10"/>
                          <w:spacing w:before="4"/>
                          <w:rPr>
                            <w:sz w:val="34"/>
                          </w:rPr>
                        </w:pPr>
                      </w:p>
                      <w:p>
                        <w:pPr>
                          <w:pStyle w:val="10"/>
                          <w:ind w:left="155"/>
                          <w:rPr>
                            <w:sz w:val="24"/>
                          </w:rPr>
                        </w:pPr>
                        <w:r>
                          <w:rPr>
                            <w:sz w:val="24"/>
                          </w:rPr>
                          <w:t>10%</w:t>
                        </w:r>
                      </w:p>
                    </w:tc>
                    <w:tc>
                      <w:tcPr>
                        <w:tcW w:w="3690" w:type="dxa"/>
                      </w:tcPr>
                      <w:p>
                        <w:pPr>
                          <w:pStyle w:val="10"/>
                          <w:spacing w:before="17"/>
                          <w:ind w:left="102"/>
                          <w:rPr>
                            <w:sz w:val="24"/>
                            <w:lang w:eastAsia="zh-CN"/>
                          </w:rPr>
                        </w:pPr>
                        <w:r>
                          <w:rPr>
                            <w:sz w:val="24"/>
                            <w:lang w:eastAsia="zh-CN"/>
                          </w:rPr>
                          <w:t>全面整改并停止违法行为的</w:t>
                        </w:r>
                      </w:p>
                    </w:tc>
                    <w:tc>
                      <w:tcPr>
                        <w:tcW w:w="1110" w:type="dxa"/>
                      </w:tcPr>
                      <w:p>
                        <w:pPr>
                          <w:pStyle w:val="10"/>
                          <w:spacing w:before="17"/>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before="17"/>
                          <w:ind w:left="102" w:right="-22"/>
                          <w:rPr>
                            <w:sz w:val="24"/>
                            <w:lang w:eastAsia="zh-CN"/>
                          </w:rPr>
                        </w:pPr>
                        <w:r>
                          <w:rPr>
                            <w:sz w:val="24"/>
                            <w:lang w:eastAsia="zh-CN"/>
                          </w:rPr>
                          <w:t>正在整改但违法行为未完全消除的</w:t>
                        </w:r>
                      </w:p>
                    </w:tc>
                    <w:tc>
                      <w:tcPr>
                        <w:tcW w:w="1110" w:type="dxa"/>
                      </w:tcPr>
                      <w:p>
                        <w:pPr>
                          <w:pStyle w:val="10"/>
                          <w:spacing w:before="17"/>
                          <w:ind w:left="109" w:right="10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before="17"/>
                          <w:ind w:left="102"/>
                          <w:rPr>
                            <w:sz w:val="24"/>
                            <w:lang w:eastAsia="zh-CN"/>
                          </w:rPr>
                        </w:pPr>
                        <w:r>
                          <w:rPr>
                            <w:sz w:val="24"/>
                            <w:lang w:eastAsia="zh-CN"/>
                          </w:rPr>
                          <w:t>复查时未采取整改措施的</w:t>
                        </w:r>
                      </w:p>
                    </w:tc>
                    <w:tc>
                      <w:tcPr>
                        <w:tcW w:w="1110" w:type="dxa"/>
                      </w:tcPr>
                      <w:p>
                        <w:pPr>
                          <w:pStyle w:val="10"/>
                          <w:spacing w:before="17"/>
                          <w:ind w:left="109" w:right="10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516" w:type="dxa"/>
                        <w:vMerge w:val="restart"/>
                      </w:tcPr>
                      <w:p>
                        <w:pPr>
                          <w:pStyle w:val="10"/>
                          <w:spacing w:before="106" w:line="180" w:lineRule="auto"/>
                          <w:ind w:left="273" w:right="253"/>
                          <w:rPr>
                            <w:rFonts w:ascii="Microsoft JhengHei" w:eastAsia="Microsoft JhengHei"/>
                            <w:b/>
                            <w:sz w:val="24"/>
                          </w:rPr>
                        </w:pPr>
                        <w:r>
                          <w:rPr>
                            <w:rFonts w:hint="eastAsia" w:ascii="Microsoft JhengHei" w:eastAsia="Microsoft JhengHei"/>
                            <w:b/>
                            <w:sz w:val="24"/>
                          </w:rPr>
                          <w:t>配合调查取证情况</w:t>
                        </w:r>
                      </w:p>
                    </w:tc>
                    <w:tc>
                      <w:tcPr>
                        <w:tcW w:w="2000" w:type="dxa"/>
                        <w:vMerge w:val="restart"/>
                      </w:tcPr>
                      <w:p>
                        <w:pPr>
                          <w:pStyle w:val="10"/>
                          <w:spacing w:before="124" w:line="312" w:lineRule="exact"/>
                          <w:ind w:left="754" w:right="256" w:hanging="480"/>
                          <w:rPr>
                            <w:sz w:val="24"/>
                          </w:rPr>
                        </w:pPr>
                        <w:r>
                          <w:rPr>
                            <w:sz w:val="24"/>
                          </w:rPr>
                          <w:t>是否配合执法检查</w:t>
                        </w:r>
                      </w:p>
                    </w:tc>
                    <w:tc>
                      <w:tcPr>
                        <w:tcW w:w="680" w:type="dxa"/>
                        <w:vMerge w:val="restart"/>
                      </w:tcPr>
                      <w:p>
                        <w:pPr>
                          <w:pStyle w:val="10"/>
                          <w:spacing w:before="1"/>
                          <w:rPr>
                            <w:sz w:val="19"/>
                          </w:rPr>
                        </w:pPr>
                      </w:p>
                      <w:p>
                        <w:pPr>
                          <w:pStyle w:val="10"/>
                          <w:ind w:left="155"/>
                          <w:rPr>
                            <w:sz w:val="24"/>
                          </w:rPr>
                        </w:pPr>
                        <w:r>
                          <w:rPr>
                            <w:sz w:val="24"/>
                          </w:rPr>
                          <w:t>10%</w:t>
                        </w:r>
                      </w:p>
                    </w:tc>
                    <w:tc>
                      <w:tcPr>
                        <w:tcW w:w="3690" w:type="dxa"/>
                      </w:tcPr>
                      <w:p>
                        <w:pPr>
                          <w:pStyle w:val="10"/>
                          <w:spacing w:before="22"/>
                          <w:ind w:left="102"/>
                          <w:rPr>
                            <w:sz w:val="24"/>
                          </w:rPr>
                        </w:pPr>
                        <w:r>
                          <w:rPr>
                            <w:sz w:val="24"/>
                          </w:rPr>
                          <w:t>不配合检查的</w:t>
                        </w:r>
                      </w:p>
                    </w:tc>
                    <w:tc>
                      <w:tcPr>
                        <w:tcW w:w="1110" w:type="dxa"/>
                      </w:tcPr>
                      <w:p>
                        <w:pPr>
                          <w:pStyle w:val="10"/>
                          <w:spacing w:before="22"/>
                          <w:ind w:left="109" w:right="10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before="28"/>
                          <w:ind w:left="102"/>
                          <w:rPr>
                            <w:sz w:val="24"/>
                          </w:rPr>
                        </w:pPr>
                        <w:r>
                          <w:rPr>
                            <w:sz w:val="24"/>
                          </w:rPr>
                          <w:t>配合检查的</w:t>
                        </w:r>
                      </w:p>
                    </w:tc>
                    <w:tc>
                      <w:tcPr>
                        <w:tcW w:w="1110" w:type="dxa"/>
                      </w:tcPr>
                      <w:p>
                        <w:pPr>
                          <w:pStyle w:val="10"/>
                          <w:spacing w:before="28"/>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516" w:type="dxa"/>
                        <w:vMerge w:val="restart"/>
                      </w:tcPr>
                      <w:p>
                        <w:pPr>
                          <w:pStyle w:val="10"/>
                          <w:spacing w:before="36" w:line="180" w:lineRule="auto"/>
                          <w:ind w:left="153" w:right="146"/>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2000" w:type="dxa"/>
                        <w:vMerge w:val="restart"/>
                      </w:tcPr>
                      <w:p>
                        <w:pPr>
                          <w:pStyle w:val="10"/>
                          <w:spacing w:before="209" w:line="312" w:lineRule="exact"/>
                          <w:ind w:left="274" w:right="136" w:hanging="120"/>
                          <w:rPr>
                            <w:sz w:val="24"/>
                            <w:lang w:eastAsia="zh-CN"/>
                          </w:rPr>
                        </w:pPr>
                        <w:r>
                          <w:rPr>
                            <w:sz w:val="24"/>
                            <w:lang w:eastAsia="zh-CN"/>
                          </w:rPr>
                          <w:t>是否造成社会影响或生态破坏</w:t>
                        </w:r>
                      </w:p>
                    </w:tc>
                    <w:tc>
                      <w:tcPr>
                        <w:tcW w:w="680" w:type="dxa"/>
                        <w:vMerge w:val="restart"/>
                      </w:tcPr>
                      <w:p>
                        <w:pPr>
                          <w:pStyle w:val="10"/>
                          <w:spacing w:before="7"/>
                          <w:rPr>
                            <w:sz w:val="25"/>
                            <w:lang w:eastAsia="zh-CN"/>
                          </w:rPr>
                        </w:pPr>
                      </w:p>
                      <w:p>
                        <w:pPr>
                          <w:pStyle w:val="10"/>
                          <w:spacing w:before="1"/>
                          <w:ind w:left="155"/>
                          <w:rPr>
                            <w:sz w:val="24"/>
                          </w:rPr>
                        </w:pPr>
                        <w:r>
                          <w:rPr>
                            <w:sz w:val="24"/>
                          </w:rPr>
                          <w:t>20%</w:t>
                        </w:r>
                      </w:p>
                    </w:tc>
                    <w:tc>
                      <w:tcPr>
                        <w:tcW w:w="3690" w:type="dxa"/>
                      </w:tcPr>
                      <w:p>
                        <w:pPr>
                          <w:pStyle w:val="10"/>
                          <w:spacing w:before="56"/>
                          <w:ind w:left="102"/>
                          <w:rPr>
                            <w:sz w:val="24"/>
                            <w:lang w:eastAsia="zh-CN"/>
                          </w:rPr>
                        </w:pPr>
                        <w:r>
                          <w:rPr>
                            <w:sz w:val="24"/>
                            <w:lang w:eastAsia="zh-CN"/>
                          </w:rPr>
                          <w:t>造成社会影响或生态破坏的</w:t>
                        </w:r>
                      </w:p>
                    </w:tc>
                    <w:tc>
                      <w:tcPr>
                        <w:tcW w:w="1110" w:type="dxa"/>
                      </w:tcPr>
                      <w:p>
                        <w:pPr>
                          <w:pStyle w:val="10"/>
                          <w:spacing w:before="56"/>
                          <w:ind w:left="110" w:right="4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exact"/>
                    </w:trPr>
                    <w:tc>
                      <w:tcPr>
                        <w:tcW w:w="1516" w:type="dxa"/>
                        <w:vMerge w:val="continue"/>
                      </w:tcPr>
                      <w:p/>
                    </w:tc>
                    <w:tc>
                      <w:tcPr>
                        <w:tcW w:w="2000" w:type="dxa"/>
                        <w:vMerge w:val="continue"/>
                      </w:tcPr>
                      <w:p/>
                    </w:tc>
                    <w:tc>
                      <w:tcPr>
                        <w:tcW w:w="680" w:type="dxa"/>
                        <w:vMerge w:val="continue"/>
                      </w:tcPr>
                      <w:p/>
                    </w:tc>
                    <w:tc>
                      <w:tcPr>
                        <w:tcW w:w="3690" w:type="dxa"/>
                      </w:tcPr>
                      <w:p>
                        <w:pPr>
                          <w:pStyle w:val="10"/>
                          <w:spacing w:before="79"/>
                          <w:ind w:left="102"/>
                          <w:rPr>
                            <w:sz w:val="24"/>
                            <w:lang w:eastAsia="zh-CN"/>
                          </w:rPr>
                        </w:pPr>
                        <w:r>
                          <w:rPr>
                            <w:sz w:val="24"/>
                            <w:lang w:eastAsia="zh-CN"/>
                          </w:rPr>
                          <w:t>未造成社会影响与生态破坏的</w:t>
                        </w:r>
                      </w:p>
                    </w:tc>
                    <w:tc>
                      <w:tcPr>
                        <w:tcW w:w="1110" w:type="dxa"/>
                      </w:tcPr>
                      <w:p>
                        <w:pPr>
                          <w:pStyle w:val="10"/>
                          <w:spacing w:before="79"/>
                          <w:ind w:left="109" w:right="109"/>
                          <w:jc w:val="center"/>
                          <w:rPr>
                            <w:sz w:val="24"/>
                          </w:rPr>
                        </w:pPr>
                        <w:r>
                          <w:rPr>
                            <w:sz w:val="24"/>
                          </w:rPr>
                          <w:t>0%</w:t>
                        </w:r>
                      </w:p>
                    </w:tc>
                  </w:tr>
                </w:tbl>
                <w:p>
                  <w:pPr>
                    <w:pStyle w:val="3"/>
                  </w:pPr>
                </w:p>
              </w:txbxContent>
            </v:textbox>
          </v:shape>
        </w:pict>
      </w:r>
      <w:r>
        <w:rPr>
          <w:sz w:val="24"/>
        </w:rPr>
        <w:t>。</w:t>
      </w:r>
    </w:p>
    <w:p>
      <w:pPr>
        <w:jc w:val="right"/>
        <w:rPr>
          <w:sz w:val="24"/>
        </w:rPr>
        <w:sectPr>
          <w:pgSz w:w="11910" w:h="16840"/>
          <w:pgMar w:top="1420" w:right="1120" w:bottom="1160" w:left="14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1930"/>
        <w:gridCol w:w="660"/>
        <w:gridCol w:w="376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40" w:type="dxa"/>
            <w:gridSpan w:val="5"/>
          </w:tcPr>
          <w:p>
            <w:pPr>
              <w:pStyle w:val="10"/>
              <w:spacing w:before="32"/>
              <w:ind w:left="46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10" w:type="dxa"/>
          </w:tcPr>
          <w:p>
            <w:pPr>
              <w:pStyle w:val="10"/>
              <w:spacing w:before="13"/>
              <w:ind w:left="143" w:right="144"/>
              <w:jc w:val="center"/>
              <w:rPr>
                <w:rFonts w:ascii="Microsoft JhengHei" w:eastAsia="Microsoft JhengHei"/>
                <w:b/>
                <w:sz w:val="28"/>
              </w:rPr>
            </w:pPr>
            <w:r>
              <w:rPr>
                <w:rFonts w:hint="eastAsia" w:ascii="Microsoft JhengHei" w:eastAsia="Microsoft JhengHei"/>
                <w:b/>
                <w:sz w:val="28"/>
              </w:rPr>
              <w:t>序号</w:t>
            </w:r>
          </w:p>
        </w:tc>
        <w:tc>
          <w:tcPr>
            <w:tcW w:w="7430" w:type="dxa"/>
            <w:gridSpan w:val="4"/>
          </w:tcPr>
          <w:p>
            <w:pPr>
              <w:pStyle w:val="10"/>
              <w:spacing w:before="135"/>
              <w:ind w:left="3570" w:right="3570"/>
              <w:jc w:val="center"/>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exact"/>
        </w:trPr>
        <w:tc>
          <w:tcPr>
            <w:tcW w:w="1510" w:type="dxa"/>
          </w:tcPr>
          <w:p>
            <w:pPr>
              <w:pStyle w:val="10"/>
              <w:spacing w:before="62"/>
              <w:ind w:left="143" w:right="144"/>
              <w:jc w:val="center"/>
              <w:rPr>
                <w:rFonts w:ascii="Microsoft JhengHei" w:eastAsia="Microsoft JhengHei"/>
                <w:b/>
                <w:sz w:val="28"/>
              </w:rPr>
            </w:pPr>
            <w:r>
              <w:rPr>
                <w:rFonts w:hint="eastAsia" w:ascii="Microsoft JhengHei" w:eastAsia="Microsoft JhengHei"/>
                <w:b/>
                <w:sz w:val="28"/>
              </w:rPr>
              <w:t>违法行为</w:t>
            </w:r>
          </w:p>
        </w:tc>
        <w:tc>
          <w:tcPr>
            <w:tcW w:w="7430" w:type="dxa"/>
            <w:gridSpan w:val="4"/>
          </w:tcPr>
          <w:p>
            <w:pPr>
              <w:pStyle w:val="10"/>
              <w:spacing w:before="58" w:line="312" w:lineRule="exact"/>
              <w:ind w:left="9"/>
              <w:rPr>
                <w:sz w:val="24"/>
                <w:lang w:eastAsia="zh-CN"/>
              </w:rPr>
            </w:pPr>
            <w:r>
              <w:rPr>
                <w:spacing w:val="-5"/>
                <w:sz w:val="24"/>
                <w:lang w:eastAsia="zh-CN"/>
              </w:rPr>
              <w:t>未密闭煤炭、煤矸石、煤渣、煤灰、水泥、石灰、石膏、砂土等易产生扬尘的物料的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2" w:hRule="exact"/>
        </w:trPr>
        <w:tc>
          <w:tcPr>
            <w:tcW w:w="1510" w:type="dxa"/>
          </w:tcPr>
          <w:p>
            <w:pPr>
              <w:pStyle w:val="10"/>
              <w:rPr>
                <w:sz w:val="28"/>
                <w:lang w:eastAsia="zh-CN"/>
              </w:rPr>
            </w:pPr>
          </w:p>
          <w:p>
            <w:pPr>
              <w:pStyle w:val="10"/>
              <w:rPr>
                <w:sz w:val="28"/>
                <w:lang w:eastAsia="zh-CN"/>
              </w:rPr>
            </w:pPr>
          </w:p>
          <w:p>
            <w:pPr>
              <w:pStyle w:val="10"/>
              <w:rPr>
                <w:sz w:val="28"/>
                <w:lang w:eastAsia="zh-CN"/>
              </w:rPr>
            </w:pPr>
          </w:p>
          <w:p>
            <w:pPr>
              <w:pStyle w:val="10"/>
              <w:spacing w:before="8"/>
              <w:rPr>
                <w:sz w:val="29"/>
                <w:lang w:eastAsia="zh-CN"/>
              </w:rPr>
            </w:pPr>
          </w:p>
          <w:p>
            <w:pPr>
              <w:pStyle w:val="10"/>
              <w:ind w:left="143" w:right="144"/>
              <w:jc w:val="center"/>
              <w:rPr>
                <w:rFonts w:ascii="Microsoft JhengHei" w:eastAsia="Microsoft JhengHei"/>
                <w:b/>
                <w:sz w:val="28"/>
              </w:rPr>
            </w:pPr>
            <w:r>
              <w:rPr>
                <w:rFonts w:hint="eastAsia" w:ascii="Microsoft JhengHei" w:eastAsia="Microsoft JhengHei"/>
                <w:b/>
                <w:sz w:val="28"/>
              </w:rPr>
              <w:t>处罚依据</w:t>
            </w:r>
          </w:p>
        </w:tc>
        <w:tc>
          <w:tcPr>
            <w:tcW w:w="7430" w:type="dxa"/>
            <w:gridSpan w:val="4"/>
          </w:tcPr>
          <w:p>
            <w:pPr>
              <w:pStyle w:val="10"/>
              <w:spacing w:line="337"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tabs>
                <w:tab w:val="left" w:pos="1454"/>
              </w:tabs>
              <w:spacing w:line="350" w:lineRule="exact"/>
              <w:ind w:left="9"/>
              <w:rPr>
                <w:sz w:val="24"/>
                <w:lang w:eastAsia="zh-CN"/>
              </w:rPr>
            </w:pPr>
            <w:r>
              <w:rPr>
                <w:rFonts w:hint="eastAsia" w:ascii="Microsoft JhengHei" w:eastAsia="Microsoft JhengHei"/>
                <w:b/>
                <w:sz w:val="24"/>
                <w:lang w:eastAsia="zh-CN"/>
              </w:rPr>
              <w:t>第七十二条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贮存煤炭、煤矸石、煤渣、煤灰、水泥、石灰、</w:t>
            </w:r>
          </w:p>
          <w:p>
            <w:pPr>
              <w:pStyle w:val="10"/>
              <w:spacing w:before="16" w:line="312" w:lineRule="exact"/>
              <w:ind w:left="9"/>
              <w:rPr>
                <w:sz w:val="24"/>
                <w:lang w:eastAsia="zh-CN"/>
              </w:rPr>
            </w:pPr>
            <w:r>
              <w:rPr>
                <w:spacing w:val="-6"/>
                <w:sz w:val="24"/>
                <w:lang w:eastAsia="zh-CN"/>
              </w:rPr>
              <w:t>石膏、砂土等易产生扬尘的物料应当密闭；不能密闭的，应当设置不低于堆放物高度的严密围挡，并采取有效覆盖措施防治扬尘污染。</w:t>
            </w:r>
          </w:p>
          <w:p>
            <w:pPr>
              <w:pStyle w:val="10"/>
              <w:spacing w:before="205"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第一百一十七条  </w:t>
            </w:r>
            <w:r>
              <w:rPr>
                <w:sz w:val="24"/>
                <w:lang w:eastAsia="zh-CN"/>
              </w:rPr>
              <w:t>违反本法规定，有下列行为之一的，由县级以上人民</w:t>
            </w:r>
          </w:p>
          <w:p>
            <w:pPr>
              <w:pStyle w:val="10"/>
              <w:spacing w:before="16" w:line="312" w:lineRule="exact"/>
              <w:ind w:left="9"/>
              <w:rPr>
                <w:sz w:val="24"/>
                <w:lang w:eastAsia="zh-CN"/>
              </w:rPr>
            </w:pPr>
            <w:r>
              <w:rPr>
                <w:spacing w:val="-2"/>
                <w:sz w:val="24"/>
                <w:lang w:eastAsia="zh-CN"/>
              </w:rPr>
              <w:t>政府生态环境等主管部门按照职责责令改正，处一万元以上十万元以下的罚款；拒不改正的，责令停工整治或者停业整治：</w:t>
            </w:r>
          </w:p>
          <w:p>
            <w:pPr>
              <w:pStyle w:val="10"/>
              <w:spacing w:line="312" w:lineRule="exact"/>
              <w:ind w:left="9"/>
              <w:rPr>
                <w:sz w:val="24"/>
                <w:lang w:eastAsia="zh-CN"/>
              </w:rPr>
            </w:pPr>
            <w:r>
              <w:rPr>
                <w:sz w:val="24"/>
                <w:lang w:eastAsia="zh-CN"/>
              </w:rPr>
              <w:t>（一</w:t>
            </w:r>
            <w:r>
              <w:rPr>
                <w:spacing w:val="-5"/>
                <w:sz w:val="24"/>
                <w:lang w:eastAsia="zh-CN"/>
              </w:rPr>
              <w:t>）未密闭煤炭、煤矸石、煤渣、煤灰、水泥、石灰、石膏、砂土等易产生扬尘的物料的；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00" w:type="dxa"/>
            <w:gridSpan w:val="3"/>
          </w:tcPr>
          <w:p>
            <w:pPr>
              <w:pStyle w:val="10"/>
              <w:spacing w:line="484" w:lineRule="exact"/>
              <w:ind w:left="1465" w:right="1465"/>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4"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10" w:type="dxa"/>
          </w:tcPr>
          <w:p>
            <w:pPr>
              <w:pStyle w:val="10"/>
              <w:spacing w:before="43"/>
              <w:ind w:left="143" w:right="144"/>
              <w:jc w:val="center"/>
              <w:rPr>
                <w:rFonts w:ascii="Microsoft JhengHei" w:eastAsia="Microsoft JhengHei"/>
                <w:b/>
                <w:sz w:val="24"/>
              </w:rPr>
            </w:pPr>
            <w:r>
              <w:rPr>
                <w:rFonts w:hint="eastAsia" w:ascii="Microsoft JhengHei" w:eastAsia="Microsoft JhengHei"/>
                <w:b/>
                <w:sz w:val="24"/>
              </w:rPr>
              <w:t>要素</w:t>
            </w:r>
          </w:p>
        </w:tc>
        <w:tc>
          <w:tcPr>
            <w:tcW w:w="1930" w:type="dxa"/>
          </w:tcPr>
          <w:p>
            <w:pPr>
              <w:pStyle w:val="10"/>
              <w:spacing w:before="66"/>
              <w:ind w:left="520"/>
              <w:rPr>
                <w:rFonts w:ascii="Microsoft JhengHei" w:eastAsia="Microsoft JhengHei"/>
                <w:b/>
              </w:rPr>
            </w:pPr>
            <w:r>
              <w:rPr>
                <w:rFonts w:hint="eastAsia" w:ascii="Microsoft JhengHei" w:eastAsia="Microsoft JhengHei"/>
                <w:b/>
              </w:rPr>
              <w:t>具体条件</w:t>
            </w:r>
          </w:p>
        </w:tc>
        <w:tc>
          <w:tcPr>
            <w:tcW w:w="660" w:type="dxa"/>
          </w:tcPr>
          <w:p>
            <w:pPr>
              <w:pStyle w:val="10"/>
              <w:spacing w:line="258"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60" w:type="dxa"/>
          </w:tcPr>
          <w:p>
            <w:pPr>
              <w:pStyle w:val="10"/>
              <w:spacing w:before="66"/>
              <w:ind w:left="1614" w:right="1612"/>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6"/>
              <w:ind w:left="20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exact"/>
        </w:trPr>
        <w:tc>
          <w:tcPr>
            <w:tcW w:w="1510" w:type="dxa"/>
            <w:vMerge w:val="restart"/>
          </w:tcPr>
          <w:p>
            <w:pPr>
              <w:pStyle w:val="10"/>
              <w:spacing w:before="108" w:line="180" w:lineRule="auto"/>
              <w:ind w:left="509" w:right="131" w:hanging="360"/>
              <w:rPr>
                <w:rFonts w:ascii="Microsoft JhengHei" w:eastAsia="Microsoft JhengHei"/>
                <w:b/>
                <w:sz w:val="24"/>
              </w:rPr>
            </w:pPr>
            <w:r>
              <w:rPr>
                <w:rFonts w:hint="eastAsia" w:ascii="Microsoft JhengHei" w:eastAsia="Microsoft JhengHei"/>
                <w:b/>
                <w:sz w:val="24"/>
              </w:rPr>
              <w:t>对环境影响程度</w:t>
            </w:r>
          </w:p>
        </w:tc>
        <w:tc>
          <w:tcPr>
            <w:tcW w:w="1930" w:type="dxa"/>
            <w:vMerge w:val="restart"/>
          </w:tcPr>
          <w:p>
            <w:pPr>
              <w:pStyle w:val="10"/>
              <w:spacing w:before="3"/>
              <w:rPr>
                <w:sz w:val="19"/>
              </w:rPr>
            </w:pPr>
          </w:p>
          <w:p>
            <w:pPr>
              <w:pStyle w:val="10"/>
              <w:ind w:left="239"/>
              <w:rPr>
                <w:sz w:val="24"/>
              </w:rPr>
            </w:pPr>
            <w:r>
              <w:rPr>
                <w:sz w:val="24"/>
              </w:rPr>
              <w:t>违法行为类型</w:t>
            </w:r>
          </w:p>
        </w:tc>
        <w:tc>
          <w:tcPr>
            <w:tcW w:w="660" w:type="dxa"/>
            <w:vMerge w:val="restart"/>
          </w:tcPr>
          <w:p>
            <w:pPr>
              <w:pStyle w:val="10"/>
              <w:spacing w:before="3"/>
              <w:rPr>
                <w:sz w:val="19"/>
              </w:rPr>
            </w:pPr>
          </w:p>
          <w:p>
            <w:pPr>
              <w:pStyle w:val="10"/>
              <w:ind w:left="145"/>
              <w:rPr>
                <w:sz w:val="24"/>
              </w:rPr>
            </w:pPr>
            <w:r>
              <w:rPr>
                <w:sz w:val="24"/>
              </w:rPr>
              <w:t>40%</w:t>
            </w:r>
          </w:p>
        </w:tc>
        <w:tc>
          <w:tcPr>
            <w:tcW w:w="3760" w:type="dxa"/>
          </w:tcPr>
          <w:p>
            <w:pPr>
              <w:pStyle w:val="10"/>
              <w:spacing w:before="31"/>
              <w:ind w:left="102"/>
              <w:rPr>
                <w:sz w:val="24"/>
              </w:rPr>
            </w:pPr>
            <w:r>
              <w:rPr>
                <w:sz w:val="24"/>
              </w:rPr>
              <w:t>密闭不严的</w:t>
            </w:r>
          </w:p>
        </w:tc>
        <w:tc>
          <w:tcPr>
            <w:tcW w:w="1080" w:type="dxa"/>
          </w:tcPr>
          <w:p>
            <w:pPr>
              <w:pStyle w:val="10"/>
              <w:spacing w:before="31"/>
              <w:ind w:left="17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before="23"/>
              <w:ind w:left="102"/>
              <w:rPr>
                <w:sz w:val="24"/>
              </w:rPr>
            </w:pPr>
            <w:r>
              <w:rPr>
                <w:sz w:val="24"/>
              </w:rPr>
              <w:t>露天堆放的</w:t>
            </w:r>
          </w:p>
        </w:tc>
        <w:tc>
          <w:tcPr>
            <w:tcW w:w="1080" w:type="dxa"/>
          </w:tcPr>
          <w:p>
            <w:pPr>
              <w:pStyle w:val="10"/>
              <w:spacing w:before="23"/>
              <w:ind w:right="112"/>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0" w:type="dxa"/>
            <w:vMerge w:val="restart"/>
          </w:tcPr>
          <w:p>
            <w:pPr>
              <w:pStyle w:val="10"/>
              <w:spacing w:before="2"/>
              <w:rPr>
                <w:sz w:val="28"/>
              </w:rPr>
            </w:pPr>
          </w:p>
          <w:p>
            <w:pPr>
              <w:pStyle w:val="10"/>
              <w:ind w:left="269"/>
              <w:rPr>
                <w:rFonts w:ascii="Microsoft JhengHei" w:eastAsia="Microsoft JhengHei"/>
                <w:b/>
                <w:sz w:val="24"/>
              </w:rPr>
            </w:pPr>
            <w:r>
              <w:rPr>
                <w:rFonts w:hint="eastAsia" w:ascii="Microsoft JhengHei" w:eastAsia="Microsoft JhengHei"/>
                <w:b/>
                <w:sz w:val="24"/>
              </w:rPr>
              <w:t>违法频次</w:t>
            </w:r>
          </w:p>
        </w:tc>
        <w:tc>
          <w:tcPr>
            <w:tcW w:w="1930" w:type="dxa"/>
            <w:vMerge w:val="restart"/>
          </w:tcPr>
          <w:p>
            <w:pPr>
              <w:pStyle w:val="10"/>
            </w:pPr>
          </w:p>
          <w:p>
            <w:pPr>
              <w:pStyle w:val="10"/>
              <w:spacing w:before="173"/>
              <w:ind w:left="189"/>
            </w:pPr>
            <w:r>
              <w:t>一年内违法次数</w:t>
            </w:r>
          </w:p>
        </w:tc>
        <w:tc>
          <w:tcPr>
            <w:tcW w:w="660" w:type="dxa"/>
            <w:vMerge w:val="restart"/>
          </w:tcPr>
          <w:p>
            <w:pPr>
              <w:pStyle w:val="10"/>
            </w:pPr>
          </w:p>
          <w:p>
            <w:pPr>
              <w:pStyle w:val="10"/>
              <w:spacing w:before="173"/>
              <w:ind w:left="160"/>
            </w:pPr>
            <w:r>
              <w:t>20%</w:t>
            </w:r>
          </w:p>
        </w:tc>
        <w:tc>
          <w:tcPr>
            <w:tcW w:w="3760" w:type="dxa"/>
          </w:tcPr>
          <w:p>
            <w:pPr>
              <w:pStyle w:val="10"/>
              <w:spacing w:line="277" w:lineRule="exact"/>
              <w:ind w:left="102"/>
              <w:rPr>
                <w:sz w:val="24"/>
              </w:rPr>
            </w:pPr>
            <w:r>
              <w:rPr>
                <w:sz w:val="24"/>
              </w:rPr>
              <w:t>首次实施违法行为的</w:t>
            </w:r>
          </w:p>
        </w:tc>
        <w:tc>
          <w:tcPr>
            <w:tcW w:w="1080" w:type="dxa"/>
          </w:tcPr>
          <w:p>
            <w:pPr>
              <w:pStyle w:val="10"/>
              <w:spacing w:line="267" w:lineRule="exact"/>
              <w:ind w:left="94"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line="276" w:lineRule="exact"/>
              <w:ind w:left="102"/>
              <w:rPr>
                <w:sz w:val="24"/>
              </w:rPr>
            </w:pPr>
            <w:r>
              <w:rPr>
                <w:sz w:val="24"/>
              </w:rPr>
              <w:t>再次实施违法行为的</w:t>
            </w:r>
          </w:p>
        </w:tc>
        <w:tc>
          <w:tcPr>
            <w:tcW w:w="1080" w:type="dxa"/>
          </w:tcPr>
          <w:p>
            <w:pPr>
              <w:pStyle w:val="10"/>
              <w:spacing w:line="266" w:lineRule="exact"/>
              <w:ind w:left="94"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line="276" w:lineRule="exact"/>
              <w:ind w:left="102"/>
              <w:rPr>
                <w:sz w:val="24"/>
                <w:lang w:eastAsia="zh-CN"/>
              </w:rPr>
            </w:pPr>
            <w:r>
              <w:rPr>
                <w:sz w:val="24"/>
                <w:lang w:eastAsia="zh-CN"/>
              </w:rPr>
              <w:t>第三次实施违法行为的</w:t>
            </w:r>
          </w:p>
        </w:tc>
        <w:tc>
          <w:tcPr>
            <w:tcW w:w="1080" w:type="dxa"/>
          </w:tcPr>
          <w:p>
            <w:pPr>
              <w:pStyle w:val="10"/>
              <w:spacing w:line="268" w:lineRule="exact"/>
              <w:ind w:left="94"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line="278" w:lineRule="exact"/>
              <w:ind w:left="102"/>
              <w:rPr>
                <w:sz w:val="24"/>
                <w:lang w:eastAsia="zh-CN"/>
              </w:rPr>
            </w:pPr>
            <w:r>
              <w:rPr>
                <w:sz w:val="24"/>
                <w:lang w:eastAsia="zh-CN"/>
              </w:rPr>
              <w:t>三次以上实施违法行为的</w:t>
            </w:r>
          </w:p>
        </w:tc>
        <w:tc>
          <w:tcPr>
            <w:tcW w:w="1080" w:type="dxa"/>
          </w:tcPr>
          <w:p>
            <w:pPr>
              <w:pStyle w:val="10"/>
              <w:spacing w:line="268" w:lineRule="exact"/>
              <w:ind w:left="94"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510" w:type="dxa"/>
            <w:vMerge w:val="restart"/>
          </w:tcPr>
          <w:p>
            <w:pPr>
              <w:pStyle w:val="10"/>
              <w:spacing w:before="6"/>
              <w:rPr>
                <w:sz w:val="25"/>
              </w:rPr>
            </w:pPr>
          </w:p>
          <w:p>
            <w:pPr>
              <w:pStyle w:val="10"/>
              <w:ind w:left="269"/>
              <w:rPr>
                <w:rFonts w:ascii="Microsoft JhengHei" w:eastAsia="Microsoft JhengHei"/>
                <w:b/>
                <w:sz w:val="24"/>
              </w:rPr>
            </w:pPr>
            <w:r>
              <w:rPr>
                <w:rFonts w:hint="eastAsia" w:ascii="Microsoft JhengHei" w:eastAsia="Microsoft JhengHei"/>
                <w:b/>
                <w:sz w:val="24"/>
              </w:rPr>
              <w:t>整改情况</w:t>
            </w:r>
          </w:p>
        </w:tc>
        <w:tc>
          <w:tcPr>
            <w:tcW w:w="1930" w:type="dxa"/>
            <w:vMerge w:val="restart"/>
          </w:tcPr>
          <w:p>
            <w:pPr>
              <w:pStyle w:val="10"/>
              <w:spacing w:before="4"/>
              <w:rPr>
                <w:sz w:val="31"/>
              </w:rPr>
            </w:pPr>
          </w:p>
          <w:p>
            <w:pPr>
              <w:pStyle w:val="10"/>
              <w:ind w:left="223"/>
              <w:rPr>
                <w:sz w:val="24"/>
              </w:rPr>
            </w:pPr>
            <w:r>
              <w:rPr>
                <w:sz w:val="24"/>
              </w:rPr>
              <w:t>是否完成整改</w:t>
            </w:r>
          </w:p>
        </w:tc>
        <w:tc>
          <w:tcPr>
            <w:tcW w:w="660" w:type="dxa"/>
            <w:vMerge w:val="restart"/>
          </w:tcPr>
          <w:p>
            <w:pPr>
              <w:pStyle w:val="10"/>
              <w:spacing w:before="4"/>
              <w:rPr>
                <w:sz w:val="31"/>
              </w:rPr>
            </w:pPr>
          </w:p>
          <w:p>
            <w:pPr>
              <w:pStyle w:val="10"/>
              <w:ind w:left="145"/>
              <w:rPr>
                <w:sz w:val="24"/>
              </w:rPr>
            </w:pPr>
            <w:r>
              <w:rPr>
                <w:sz w:val="24"/>
              </w:rPr>
              <w:t>10%</w:t>
            </w:r>
          </w:p>
        </w:tc>
        <w:tc>
          <w:tcPr>
            <w:tcW w:w="3760" w:type="dxa"/>
          </w:tcPr>
          <w:p>
            <w:pPr>
              <w:pStyle w:val="10"/>
              <w:spacing w:before="9"/>
              <w:ind w:left="102"/>
              <w:rPr>
                <w:sz w:val="24"/>
                <w:lang w:eastAsia="zh-CN"/>
              </w:rPr>
            </w:pPr>
            <w:r>
              <w:rPr>
                <w:sz w:val="24"/>
                <w:lang w:eastAsia="zh-CN"/>
              </w:rPr>
              <w:t>全面整改并停止违法行为的</w:t>
            </w:r>
          </w:p>
        </w:tc>
        <w:tc>
          <w:tcPr>
            <w:tcW w:w="1080" w:type="dxa"/>
          </w:tcPr>
          <w:p>
            <w:pPr>
              <w:pStyle w:val="10"/>
              <w:spacing w:before="9"/>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line="312" w:lineRule="exact"/>
              <w:ind w:left="102"/>
              <w:rPr>
                <w:sz w:val="24"/>
                <w:lang w:eastAsia="zh-CN"/>
              </w:rPr>
            </w:pPr>
            <w:r>
              <w:rPr>
                <w:sz w:val="24"/>
                <w:lang w:eastAsia="zh-CN"/>
              </w:rPr>
              <w:t>正在整改但违法行为未完全消除的</w:t>
            </w:r>
          </w:p>
        </w:tc>
        <w:tc>
          <w:tcPr>
            <w:tcW w:w="1080" w:type="dxa"/>
          </w:tcPr>
          <w:p>
            <w:pPr>
              <w:pStyle w:val="10"/>
              <w:spacing w:line="312" w:lineRule="exact"/>
              <w:ind w:left="23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before="9"/>
              <w:ind w:left="102"/>
              <w:rPr>
                <w:sz w:val="24"/>
                <w:lang w:eastAsia="zh-CN"/>
              </w:rPr>
            </w:pPr>
            <w:r>
              <w:rPr>
                <w:sz w:val="24"/>
                <w:lang w:eastAsia="zh-CN"/>
              </w:rPr>
              <w:t>复查时未采取整改措施的</w:t>
            </w:r>
          </w:p>
        </w:tc>
        <w:tc>
          <w:tcPr>
            <w:tcW w:w="1080" w:type="dxa"/>
          </w:tcPr>
          <w:p>
            <w:pPr>
              <w:pStyle w:val="10"/>
              <w:spacing w:before="9"/>
              <w:ind w:left="175"/>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510" w:type="dxa"/>
            <w:vMerge w:val="restart"/>
          </w:tcPr>
          <w:p>
            <w:pPr>
              <w:pStyle w:val="10"/>
              <w:spacing w:before="66" w:line="180" w:lineRule="auto"/>
              <w:ind w:left="269" w:right="251"/>
              <w:rPr>
                <w:rFonts w:ascii="Microsoft JhengHei" w:eastAsia="Microsoft JhengHei"/>
                <w:b/>
                <w:sz w:val="24"/>
              </w:rPr>
            </w:pPr>
            <w:r>
              <w:rPr>
                <w:rFonts w:hint="eastAsia" w:ascii="Microsoft JhengHei" w:eastAsia="Microsoft JhengHei"/>
                <w:b/>
                <w:sz w:val="24"/>
              </w:rPr>
              <w:t>配合调查取证情况</w:t>
            </w:r>
          </w:p>
        </w:tc>
        <w:tc>
          <w:tcPr>
            <w:tcW w:w="1930" w:type="dxa"/>
            <w:vMerge w:val="restart"/>
          </w:tcPr>
          <w:p>
            <w:pPr>
              <w:pStyle w:val="10"/>
              <w:spacing w:before="83" w:line="312" w:lineRule="exact"/>
              <w:ind w:left="719" w:right="221" w:hanging="480"/>
              <w:rPr>
                <w:sz w:val="24"/>
              </w:rPr>
            </w:pPr>
            <w:r>
              <w:rPr>
                <w:sz w:val="24"/>
              </w:rPr>
              <w:t>是否配合执法检查</w:t>
            </w:r>
          </w:p>
        </w:tc>
        <w:tc>
          <w:tcPr>
            <w:tcW w:w="660" w:type="dxa"/>
            <w:vMerge w:val="restart"/>
          </w:tcPr>
          <w:p>
            <w:pPr>
              <w:pStyle w:val="10"/>
              <w:spacing w:before="209"/>
              <w:ind w:left="145"/>
              <w:rPr>
                <w:sz w:val="24"/>
              </w:rPr>
            </w:pPr>
            <w:r>
              <w:rPr>
                <w:sz w:val="24"/>
              </w:rPr>
              <w:t>10%</w:t>
            </w:r>
          </w:p>
        </w:tc>
        <w:tc>
          <w:tcPr>
            <w:tcW w:w="3760" w:type="dxa"/>
          </w:tcPr>
          <w:p>
            <w:pPr>
              <w:pStyle w:val="10"/>
              <w:spacing w:before="2"/>
              <w:ind w:left="102"/>
              <w:rPr>
                <w:sz w:val="24"/>
              </w:rPr>
            </w:pPr>
            <w:r>
              <w:rPr>
                <w:sz w:val="24"/>
              </w:rPr>
              <w:t>不配合检查的</w:t>
            </w:r>
          </w:p>
        </w:tc>
        <w:tc>
          <w:tcPr>
            <w:tcW w:w="1080" w:type="dxa"/>
          </w:tcPr>
          <w:p>
            <w:pPr>
              <w:pStyle w:val="10"/>
              <w:spacing w:before="2"/>
              <w:ind w:left="17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before="8"/>
              <w:ind w:left="102"/>
              <w:rPr>
                <w:sz w:val="24"/>
              </w:rPr>
            </w:pPr>
            <w:r>
              <w:rPr>
                <w:sz w:val="24"/>
              </w:rPr>
              <w:t>配合检查的</w:t>
            </w:r>
          </w:p>
        </w:tc>
        <w:tc>
          <w:tcPr>
            <w:tcW w:w="1080" w:type="dxa"/>
          </w:tcPr>
          <w:p>
            <w:pPr>
              <w:pStyle w:val="10"/>
              <w:spacing w:before="8"/>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510" w:type="dxa"/>
            <w:vMerge w:val="restart"/>
          </w:tcPr>
          <w:p>
            <w:pPr>
              <w:pStyle w:val="10"/>
              <w:spacing w:line="180" w:lineRule="auto"/>
              <w:ind w:left="149" w:right="144"/>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30" w:type="dxa"/>
            <w:vMerge w:val="restart"/>
          </w:tcPr>
          <w:p>
            <w:pPr>
              <w:pStyle w:val="10"/>
              <w:spacing w:before="165" w:line="312" w:lineRule="exact"/>
              <w:ind w:left="239" w:right="101" w:hanging="120"/>
              <w:rPr>
                <w:sz w:val="24"/>
                <w:lang w:eastAsia="zh-CN"/>
              </w:rPr>
            </w:pPr>
            <w:r>
              <w:rPr>
                <w:sz w:val="24"/>
                <w:lang w:eastAsia="zh-CN"/>
              </w:rPr>
              <w:t>是否造成社会影响或生态破坏</w:t>
            </w:r>
          </w:p>
        </w:tc>
        <w:tc>
          <w:tcPr>
            <w:tcW w:w="660" w:type="dxa"/>
            <w:vMerge w:val="restart"/>
          </w:tcPr>
          <w:p>
            <w:pPr>
              <w:pStyle w:val="10"/>
              <w:spacing w:before="2"/>
              <w:rPr>
                <w:lang w:eastAsia="zh-CN"/>
              </w:rPr>
            </w:pPr>
          </w:p>
          <w:p>
            <w:pPr>
              <w:pStyle w:val="10"/>
              <w:ind w:left="145"/>
              <w:rPr>
                <w:sz w:val="24"/>
              </w:rPr>
            </w:pPr>
            <w:r>
              <w:rPr>
                <w:sz w:val="24"/>
              </w:rPr>
              <w:t>20%</w:t>
            </w:r>
          </w:p>
        </w:tc>
        <w:tc>
          <w:tcPr>
            <w:tcW w:w="3760" w:type="dxa"/>
          </w:tcPr>
          <w:p>
            <w:pPr>
              <w:pStyle w:val="10"/>
              <w:spacing w:before="48"/>
              <w:ind w:left="102"/>
              <w:rPr>
                <w:sz w:val="24"/>
                <w:lang w:eastAsia="zh-CN"/>
              </w:rPr>
            </w:pPr>
            <w:r>
              <w:rPr>
                <w:sz w:val="24"/>
                <w:lang w:eastAsia="zh-CN"/>
              </w:rPr>
              <w:t>造成社会影响或生态破坏的</w:t>
            </w:r>
          </w:p>
        </w:tc>
        <w:tc>
          <w:tcPr>
            <w:tcW w:w="1080" w:type="dxa"/>
          </w:tcPr>
          <w:p>
            <w:pPr>
              <w:pStyle w:val="10"/>
              <w:spacing w:before="48"/>
              <w:ind w:right="12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510" w:type="dxa"/>
            <w:vMerge w:val="continue"/>
          </w:tcPr>
          <w:p/>
        </w:tc>
        <w:tc>
          <w:tcPr>
            <w:tcW w:w="1930" w:type="dxa"/>
            <w:vMerge w:val="continue"/>
          </w:tcPr>
          <w:p/>
        </w:tc>
        <w:tc>
          <w:tcPr>
            <w:tcW w:w="660" w:type="dxa"/>
            <w:vMerge w:val="continue"/>
          </w:tcPr>
          <w:p/>
        </w:tc>
        <w:tc>
          <w:tcPr>
            <w:tcW w:w="3760" w:type="dxa"/>
          </w:tcPr>
          <w:p>
            <w:pPr>
              <w:pStyle w:val="10"/>
              <w:spacing w:before="43"/>
              <w:ind w:left="102"/>
              <w:rPr>
                <w:sz w:val="24"/>
                <w:lang w:eastAsia="zh-CN"/>
              </w:rPr>
            </w:pPr>
            <w:r>
              <w:rPr>
                <w:sz w:val="24"/>
                <w:lang w:eastAsia="zh-CN"/>
              </w:rPr>
              <w:t>未造成社会影响与生态破坏的</w:t>
            </w:r>
          </w:p>
        </w:tc>
        <w:tc>
          <w:tcPr>
            <w:tcW w:w="1080" w:type="dxa"/>
          </w:tcPr>
          <w:p>
            <w:pPr>
              <w:pStyle w:val="10"/>
              <w:spacing w:before="43"/>
              <w:ind w:left="94" w:right="94"/>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7"/>
        </w:rPr>
      </w:pPr>
    </w:p>
    <w:p>
      <w:pPr>
        <w:spacing w:before="26"/>
        <w:ind w:right="111"/>
        <w:jc w:val="right"/>
        <w:rPr>
          <w:sz w:val="24"/>
        </w:rPr>
      </w:pPr>
      <w:r>
        <w:pict>
          <v:shape id="_x0000_s1059" o:spid="_x0000_s1059" o:spt="202" type="#_x0000_t202" style="position:absolute;left:0pt;margin-left:73.65pt;margin-top:-69.95pt;height:613.65pt;width:449.25pt;mso-position-horizontal-relative:page;z-index:25167462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1950"/>
                    <w:gridCol w:w="660"/>
                    <w:gridCol w:w="374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70" w:type="dxa"/>
                        <w:gridSpan w:val="5"/>
                      </w:tcPr>
                      <w:p>
                        <w:pPr>
                          <w:pStyle w:val="10"/>
                          <w:spacing w:before="32"/>
                          <w:ind w:left="480"/>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0" w:type="dxa"/>
                      </w:tcPr>
                      <w:p>
                        <w:pPr>
                          <w:pStyle w:val="10"/>
                          <w:spacing w:before="13"/>
                          <w:ind w:left="155" w:right="155"/>
                          <w:jc w:val="center"/>
                          <w:rPr>
                            <w:rFonts w:ascii="Microsoft JhengHei" w:eastAsia="Microsoft JhengHei"/>
                            <w:b/>
                            <w:sz w:val="28"/>
                          </w:rPr>
                        </w:pPr>
                        <w:r>
                          <w:rPr>
                            <w:rFonts w:hint="eastAsia" w:ascii="Microsoft JhengHei" w:eastAsia="Microsoft JhengHei"/>
                            <w:b/>
                            <w:sz w:val="28"/>
                          </w:rPr>
                          <w:t>序号</w:t>
                        </w:r>
                      </w:p>
                    </w:tc>
                    <w:tc>
                      <w:tcPr>
                        <w:tcW w:w="7490" w:type="dxa"/>
                        <w:gridSpan w:val="4"/>
                      </w:tcPr>
                      <w:p>
                        <w:pPr>
                          <w:pStyle w:val="10"/>
                          <w:spacing w:before="135"/>
                          <w:ind w:left="3600" w:right="3600"/>
                          <w:jc w:val="center"/>
                          <w:rPr>
                            <w:sz w:val="24"/>
                          </w:rPr>
                        </w:pPr>
                        <w:r>
                          <w:rPr>
                            <w:sz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exact"/>
                    </w:trPr>
                    <w:tc>
                      <w:tcPr>
                        <w:tcW w:w="1480" w:type="dxa"/>
                      </w:tcPr>
                      <w:p>
                        <w:pPr>
                          <w:pStyle w:val="10"/>
                          <w:spacing w:before="64"/>
                          <w:ind w:left="155" w:right="155"/>
                          <w:jc w:val="center"/>
                          <w:rPr>
                            <w:rFonts w:ascii="Microsoft JhengHei" w:eastAsia="Microsoft JhengHei"/>
                            <w:b/>
                            <w:sz w:val="28"/>
                          </w:rPr>
                        </w:pPr>
                        <w:r>
                          <w:rPr>
                            <w:rFonts w:hint="eastAsia" w:ascii="Microsoft JhengHei" w:eastAsia="Microsoft JhengHei"/>
                            <w:b/>
                            <w:sz w:val="28"/>
                          </w:rPr>
                          <w:t>违法行为</w:t>
                        </w:r>
                      </w:p>
                    </w:tc>
                    <w:tc>
                      <w:tcPr>
                        <w:tcW w:w="7490" w:type="dxa"/>
                        <w:gridSpan w:val="4"/>
                      </w:tcPr>
                      <w:p>
                        <w:pPr>
                          <w:pStyle w:val="10"/>
                          <w:spacing w:before="60" w:line="312" w:lineRule="exact"/>
                          <w:ind w:left="10" w:right="34"/>
                          <w:rPr>
                            <w:sz w:val="24"/>
                            <w:lang w:eastAsia="zh-CN"/>
                          </w:rPr>
                        </w:pPr>
                        <w:r>
                          <w:rPr>
                            <w:spacing w:val="-7"/>
                            <w:sz w:val="24"/>
                            <w:lang w:eastAsia="zh-CN"/>
                          </w:rPr>
                          <w:t>对不能密闭的易产生扬尘的物料，未设置不低于堆放物高度的严密围挡或者未采取有效覆盖措施防治扬尘污染的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exact"/>
                    </w:trPr>
                    <w:tc>
                      <w:tcPr>
                        <w:tcW w:w="1480" w:type="dxa"/>
                      </w:tcPr>
                      <w:p>
                        <w:pPr>
                          <w:pStyle w:val="10"/>
                          <w:rPr>
                            <w:sz w:val="28"/>
                            <w:lang w:eastAsia="zh-CN"/>
                          </w:rPr>
                        </w:pPr>
                      </w:p>
                      <w:p>
                        <w:pPr>
                          <w:pStyle w:val="10"/>
                          <w:rPr>
                            <w:sz w:val="28"/>
                            <w:lang w:eastAsia="zh-CN"/>
                          </w:rPr>
                        </w:pPr>
                      </w:p>
                      <w:p>
                        <w:pPr>
                          <w:pStyle w:val="10"/>
                          <w:rPr>
                            <w:sz w:val="28"/>
                            <w:lang w:eastAsia="zh-CN"/>
                          </w:rPr>
                        </w:pPr>
                      </w:p>
                      <w:p>
                        <w:pPr>
                          <w:pStyle w:val="10"/>
                          <w:spacing w:before="5"/>
                          <w:rPr>
                            <w:sz w:val="24"/>
                            <w:lang w:eastAsia="zh-CN"/>
                          </w:rPr>
                        </w:pPr>
                      </w:p>
                      <w:p>
                        <w:pPr>
                          <w:pStyle w:val="10"/>
                          <w:ind w:left="155" w:right="155"/>
                          <w:jc w:val="center"/>
                          <w:rPr>
                            <w:rFonts w:ascii="Microsoft JhengHei" w:eastAsia="Microsoft JhengHei"/>
                            <w:b/>
                            <w:sz w:val="28"/>
                          </w:rPr>
                        </w:pPr>
                        <w:r>
                          <w:rPr>
                            <w:rFonts w:hint="eastAsia" w:ascii="Microsoft JhengHei" w:eastAsia="Microsoft JhengHei"/>
                            <w:b/>
                            <w:sz w:val="28"/>
                          </w:rPr>
                          <w:t>处罚依据</w:t>
                        </w:r>
                      </w:p>
                    </w:tc>
                    <w:tc>
                      <w:tcPr>
                        <w:tcW w:w="7490" w:type="dxa"/>
                        <w:gridSpan w:val="4"/>
                      </w:tcPr>
                      <w:p>
                        <w:pPr>
                          <w:pStyle w:val="10"/>
                          <w:spacing w:line="266" w:lineRule="exact"/>
                          <w:ind w:left="10"/>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0"/>
                          <w:rPr>
                            <w:sz w:val="24"/>
                            <w:lang w:eastAsia="zh-CN"/>
                          </w:rPr>
                        </w:pPr>
                        <w:r>
                          <w:rPr>
                            <w:rFonts w:hint="eastAsia" w:ascii="Microsoft JhengHei" w:eastAsia="Microsoft JhengHei"/>
                            <w:b/>
                            <w:sz w:val="24"/>
                            <w:lang w:eastAsia="zh-CN"/>
                          </w:rPr>
                          <w:t xml:space="preserve">第七十二条 第一款  </w:t>
                        </w:r>
                        <w:r>
                          <w:rPr>
                            <w:sz w:val="24"/>
                            <w:lang w:eastAsia="zh-CN"/>
                          </w:rPr>
                          <w:t>贮存煤炭、煤矸石、煤渣、煤灰、水泥、石灰、石</w:t>
                        </w:r>
                      </w:p>
                      <w:p>
                        <w:pPr>
                          <w:pStyle w:val="10"/>
                          <w:spacing w:before="16" w:line="312" w:lineRule="exact"/>
                          <w:ind w:left="10" w:right="10"/>
                          <w:rPr>
                            <w:sz w:val="24"/>
                            <w:lang w:eastAsia="zh-CN"/>
                          </w:rPr>
                        </w:pPr>
                        <w:r>
                          <w:rPr>
                            <w:sz w:val="24"/>
                            <w:lang w:eastAsia="zh-CN"/>
                          </w:rPr>
                          <w:t>膏、砂土等易产生扬尘的物料应当密闭；不能密闭的，应当设置不低于堆放物高度的严密围挡，并采取有效覆盖措施防治扬尘污染。</w:t>
                        </w:r>
                      </w:p>
                      <w:p>
                        <w:pPr>
                          <w:pStyle w:val="10"/>
                          <w:spacing w:before="205" w:line="365" w:lineRule="exact"/>
                          <w:ind w:left="10"/>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0"/>
                          <w:rPr>
                            <w:sz w:val="24"/>
                            <w:lang w:eastAsia="zh-CN"/>
                          </w:rPr>
                        </w:pPr>
                        <w:r>
                          <w:rPr>
                            <w:rFonts w:hint="eastAsia" w:ascii="Microsoft JhengHei" w:eastAsia="Microsoft JhengHei"/>
                            <w:b/>
                            <w:sz w:val="24"/>
                            <w:lang w:eastAsia="zh-CN"/>
                          </w:rPr>
                          <w:t xml:space="preserve">第一百一十七条  </w:t>
                        </w:r>
                        <w:r>
                          <w:rPr>
                            <w:spacing w:val="-10"/>
                            <w:sz w:val="24"/>
                            <w:lang w:eastAsia="zh-CN"/>
                          </w:rPr>
                          <w:t>违反本法规定，有下列行为之一的，由县级以上人民政</w:t>
                        </w:r>
                      </w:p>
                      <w:p>
                        <w:pPr>
                          <w:pStyle w:val="10"/>
                          <w:spacing w:before="16" w:line="312" w:lineRule="exact"/>
                          <w:ind w:left="10" w:right="10"/>
                          <w:rPr>
                            <w:sz w:val="24"/>
                            <w:lang w:eastAsia="zh-CN"/>
                          </w:rPr>
                        </w:pPr>
                        <w:r>
                          <w:rPr>
                            <w:sz w:val="24"/>
                            <w:lang w:eastAsia="zh-CN"/>
                          </w:rPr>
                          <w:t>府生态环境等主管部门按照职责责令改正，处一万元以上十万元以下的罚款；拒不改正的，责令停工整治或者停业整治：</w:t>
                        </w:r>
                      </w:p>
                      <w:p>
                        <w:pPr>
                          <w:pStyle w:val="10"/>
                          <w:spacing w:line="312" w:lineRule="exact"/>
                          <w:ind w:left="10" w:right="10"/>
                          <w:rPr>
                            <w:sz w:val="24"/>
                            <w:lang w:eastAsia="zh-CN"/>
                          </w:rPr>
                        </w:pPr>
                        <w:r>
                          <w:rPr>
                            <w:sz w:val="24"/>
                            <w:lang w:eastAsia="zh-CN"/>
                          </w:rPr>
                          <w:t>（二）对不能密闭的易产生扬尘的物料，未设置不低于堆放物高度的严密围挡，或者未采取有效覆盖措施防治扬尘污染的；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90" w:type="dxa"/>
                        <w:gridSpan w:val="3"/>
                      </w:tcPr>
                      <w:p>
                        <w:pPr>
                          <w:pStyle w:val="10"/>
                          <w:spacing w:line="486" w:lineRule="exact"/>
                          <w:ind w:left="1460" w:right="1460"/>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6" w:lineRule="exact"/>
                          <w:ind w:left="1854" w:right="185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0" w:type="dxa"/>
                      </w:tcPr>
                      <w:p>
                        <w:pPr>
                          <w:pStyle w:val="10"/>
                          <w:spacing w:before="43"/>
                          <w:ind w:left="155" w:right="155"/>
                          <w:jc w:val="center"/>
                          <w:rPr>
                            <w:rFonts w:ascii="Microsoft JhengHei" w:eastAsia="Microsoft JhengHei"/>
                            <w:b/>
                            <w:sz w:val="24"/>
                          </w:rPr>
                        </w:pPr>
                        <w:r>
                          <w:rPr>
                            <w:rFonts w:hint="eastAsia" w:ascii="Microsoft JhengHei" w:eastAsia="Microsoft JhengHei"/>
                            <w:b/>
                            <w:sz w:val="24"/>
                          </w:rPr>
                          <w:t>要素</w:t>
                        </w:r>
                      </w:p>
                    </w:tc>
                    <w:tc>
                      <w:tcPr>
                        <w:tcW w:w="1950" w:type="dxa"/>
                      </w:tcPr>
                      <w:p>
                        <w:pPr>
                          <w:pStyle w:val="10"/>
                          <w:spacing w:before="65"/>
                          <w:ind w:left="529"/>
                          <w:rPr>
                            <w:rFonts w:ascii="Microsoft JhengHei" w:eastAsia="Microsoft JhengHei"/>
                            <w:b/>
                          </w:rPr>
                        </w:pPr>
                        <w:r>
                          <w:rPr>
                            <w:rFonts w:hint="eastAsia" w:ascii="Microsoft JhengHei" w:eastAsia="Microsoft JhengHei"/>
                            <w:b/>
                          </w:rPr>
                          <w:t>具体条件</w:t>
                        </w:r>
                      </w:p>
                    </w:tc>
                    <w:tc>
                      <w:tcPr>
                        <w:tcW w:w="660" w:type="dxa"/>
                      </w:tcPr>
                      <w:p>
                        <w:pPr>
                          <w:pStyle w:val="10"/>
                          <w:spacing w:line="257"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40" w:type="dxa"/>
                      </w:tcPr>
                      <w:p>
                        <w:pPr>
                          <w:pStyle w:val="10"/>
                          <w:spacing w:before="65"/>
                          <w:ind w:left="1623" w:right="1623"/>
                          <w:jc w:val="center"/>
                          <w:rPr>
                            <w:rFonts w:ascii="Microsoft JhengHei" w:eastAsia="Microsoft JhengHei"/>
                            <w:b/>
                          </w:rPr>
                        </w:pPr>
                        <w:r>
                          <w:rPr>
                            <w:rFonts w:hint="eastAsia" w:ascii="Microsoft JhengHei" w:eastAsia="Microsoft JhengHei"/>
                            <w:b/>
                          </w:rPr>
                          <w:t>程度</w:t>
                        </w:r>
                      </w:p>
                    </w:tc>
                    <w:tc>
                      <w:tcPr>
                        <w:tcW w:w="1140" w:type="dxa"/>
                      </w:tcPr>
                      <w:p>
                        <w:pPr>
                          <w:pStyle w:val="10"/>
                          <w:spacing w:before="65"/>
                          <w:ind w:right="23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0" w:type="dxa"/>
                        <w:vMerge w:val="restart"/>
                      </w:tcPr>
                      <w:p>
                        <w:pPr>
                          <w:pStyle w:val="10"/>
                          <w:spacing w:before="136" w:line="180" w:lineRule="auto"/>
                          <w:ind w:left="494" w:right="116" w:hanging="360"/>
                          <w:rPr>
                            <w:rFonts w:ascii="Microsoft JhengHei" w:eastAsia="Microsoft JhengHei"/>
                            <w:b/>
                            <w:sz w:val="24"/>
                          </w:rPr>
                        </w:pPr>
                        <w:r>
                          <w:rPr>
                            <w:rFonts w:hint="eastAsia" w:ascii="Microsoft JhengHei" w:eastAsia="Microsoft JhengHei"/>
                            <w:b/>
                            <w:sz w:val="24"/>
                          </w:rPr>
                          <w:t>对环境影响程度</w:t>
                        </w:r>
                      </w:p>
                    </w:tc>
                    <w:tc>
                      <w:tcPr>
                        <w:tcW w:w="1950" w:type="dxa"/>
                        <w:vMerge w:val="restart"/>
                      </w:tcPr>
                      <w:p>
                        <w:pPr>
                          <w:pStyle w:val="10"/>
                          <w:spacing w:before="4"/>
                          <w:rPr>
                            <w:sz w:val="21"/>
                          </w:rPr>
                        </w:pPr>
                      </w:p>
                      <w:p>
                        <w:pPr>
                          <w:pStyle w:val="10"/>
                          <w:spacing w:before="1"/>
                          <w:ind w:left="250"/>
                          <w:rPr>
                            <w:sz w:val="24"/>
                          </w:rPr>
                        </w:pPr>
                        <w:r>
                          <w:rPr>
                            <w:sz w:val="24"/>
                          </w:rPr>
                          <w:t>违法行为类型</w:t>
                        </w:r>
                      </w:p>
                    </w:tc>
                    <w:tc>
                      <w:tcPr>
                        <w:tcW w:w="660" w:type="dxa"/>
                        <w:vMerge w:val="restart"/>
                      </w:tcPr>
                      <w:p>
                        <w:pPr>
                          <w:pStyle w:val="10"/>
                          <w:spacing w:before="4"/>
                          <w:rPr>
                            <w:sz w:val="21"/>
                          </w:rPr>
                        </w:pPr>
                      </w:p>
                      <w:p>
                        <w:pPr>
                          <w:pStyle w:val="10"/>
                          <w:spacing w:before="1"/>
                          <w:ind w:left="143"/>
                          <w:rPr>
                            <w:sz w:val="24"/>
                          </w:rPr>
                        </w:pPr>
                        <w:r>
                          <w:rPr>
                            <w:sz w:val="24"/>
                          </w:rPr>
                          <w:t>40%</w:t>
                        </w:r>
                      </w:p>
                    </w:tc>
                    <w:tc>
                      <w:tcPr>
                        <w:tcW w:w="3740" w:type="dxa"/>
                      </w:tcPr>
                      <w:p>
                        <w:pPr>
                          <w:pStyle w:val="10"/>
                          <w:spacing w:line="276" w:lineRule="exact"/>
                          <w:ind w:left="103"/>
                          <w:rPr>
                            <w:sz w:val="24"/>
                            <w:lang w:eastAsia="zh-CN"/>
                          </w:rPr>
                        </w:pPr>
                        <w:r>
                          <w:rPr>
                            <w:sz w:val="24"/>
                            <w:lang w:eastAsia="zh-CN"/>
                          </w:rPr>
                          <w:t>已采取防治扬尘污染措施，效果不</w:t>
                        </w:r>
                      </w:p>
                      <w:p>
                        <w:pPr>
                          <w:pStyle w:val="10"/>
                          <w:spacing w:line="313" w:lineRule="exact"/>
                          <w:ind w:left="103"/>
                          <w:rPr>
                            <w:sz w:val="24"/>
                          </w:rPr>
                        </w:pPr>
                        <w:r>
                          <w:rPr>
                            <w:sz w:val="24"/>
                          </w:rPr>
                          <w:t>佳的</w:t>
                        </w:r>
                      </w:p>
                    </w:tc>
                    <w:tc>
                      <w:tcPr>
                        <w:tcW w:w="1140" w:type="dxa"/>
                      </w:tcPr>
                      <w:p>
                        <w:pPr>
                          <w:pStyle w:val="10"/>
                          <w:spacing w:before="119"/>
                          <w:ind w:right="202"/>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line="277" w:lineRule="exact"/>
                          <w:ind w:left="103"/>
                          <w:rPr>
                            <w:sz w:val="24"/>
                            <w:lang w:eastAsia="zh-CN"/>
                          </w:rPr>
                        </w:pPr>
                        <w:r>
                          <w:rPr>
                            <w:sz w:val="24"/>
                            <w:lang w:eastAsia="zh-CN"/>
                          </w:rPr>
                          <w:t>完全未采取防治扬尘污染措施的</w:t>
                        </w:r>
                      </w:p>
                    </w:tc>
                    <w:tc>
                      <w:tcPr>
                        <w:tcW w:w="1140" w:type="dxa"/>
                      </w:tcPr>
                      <w:p>
                        <w:pPr>
                          <w:pStyle w:val="10"/>
                          <w:spacing w:line="277" w:lineRule="exact"/>
                          <w:ind w:right="142"/>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restart"/>
                      </w:tcPr>
                      <w:p>
                        <w:pPr>
                          <w:pStyle w:val="10"/>
                          <w:spacing w:before="4"/>
                          <w:rPr>
                            <w:sz w:val="28"/>
                          </w:rPr>
                        </w:pPr>
                      </w:p>
                      <w:p>
                        <w:pPr>
                          <w:pStyle w:val="10"/>
                          <w:ind w:left="254"/>
                          <w:rPr>
                            <w:rFonts w:ascii="Microsoft JhengHei" w:eastAsia="Microsoft JhengHei"/>
                            <w:b/>
                            <w:sz w:val="24"/>
                          </w:rPr>
                        </w:pPr>
                        <w:r>
                          <w:rPr>
                            <w:rFonts w:hint="eastAsia" w:ascii="Microsoft JhengHei" w:eastAsia="Microsoft JhengHei"/>
                            <w:b/>
                            <w:sz w:val="24"/>
                          </w:rPr>
                          <w:t>违法频次</w:t>
                        </w:r>
                      </w:p>
                    </w:tc>
                    <w:tc>
                      <w:tcPr>
                        <w:tcW w:w="1950" w:type="dxa"/>
                        <w:vMerge w:val="restart"/>
                      </w:tcPr>
                      <w:p>
                        <w:pPr>
                          <w:pStyle w:val="10"/>
                        </w:pPr>
                      </w:p>
                      <w:p>
                        <w:pPr>
                          <w:pStyle w:val="10"/>
                          <w:spacing w:before="175"/>
                          <w:ind w:left="200"/>
                        </w:pPr>
                        <w:r>
                          <w:t>一年内违法次数</w:t>
                        </w:r>
                      </w:p>
                    </w:tc>
                    <w:tc>
                      <w:tcPr>
                        <w:tcW w:w="660" w:type="dxa"/>
                        <w:vMerge w:val="restart"/>
                      </w:tcPr>
                      <w:p>
                        <w:pPr>
                          <w:pStyle w:val="10"/>
                        </w:pPr>
                      </w:p>
                      <w:p>
                        <w:pPr>
                          <w:pStyle w:val="10"/>
                          <w:spacing w:before="175"/>
                          <w:ind w:left="160"/>
                        </w:pPr>
                        <w:r>
                          <w:t>20%</w:t>
                        </w:r>
                      </w:p>
                    </w:tc>
                    <w:tc>
                      <w:tcPr>
                        <w:tcW w:w="3740" w:type="dxa"/>
                      </w:tcPr>
                      <w:p>
                        <w:pPr>
                          <w:pStyle w:val="10"/>
                          <w:spacing w:line="276" w:lineRule="exact"/>
                          <w:ind w:left="103"/>
                          <w:rPr>
                            <w:sz w:val="24"/>
                          </w:rPr>
                        </w:pPr>
                        <w:r>
                          <w:rPr>
                            <w:sz w:val="24"/>
                          </w:rPr>
                          <w:t>首次实施违法行为的</w:t>
                        </w:r>
                      </w:p>
                    </w:tc>
                    <w:tc>
                      <w:tcPr>
                        <w:tcW w:w="1140" w:type="dxa"/>
                      </w:tcPr>
                      <w:p>
                        <w:pPr>
                          <w:pStyle w:val="10"/>
                          <w:spacing w:line="266" w:lineRule="exact"/>
                          <w:ind w:left="185" w:right="18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line="278" w:lineRule="exact"/>
                          <w:ind w:left="103"/>
                          <w:rPr>
                            <w:sz w:val="24"/>
                          </w:rPr>
                        </w:pPr>
                        <w:r>
                          <w:rPr>
                            <w:sz w:val="24"/>
                          </w:rPr>
                          <w:t>再次实施违法行为的</w:t>
                        </w:r>
                      </w:p>
                    </w:tc>
                    <w:tc>
                      <w:tcPr>
                        <w:tcW w:w="1140" w:type="dxa"/>
                      </w:tcPr>
                      <w:p>
                        <w:pPr>
                          <w:pStyle w:val="10"/>
                          <w:spacing w:line="268" w:lineRule="exact"/>
                          <w:ind w:left="185" w:right="18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line="278" w:lineRule="exact"/>
                          <w:ind w:left="103"/>
                          <w:rPr>
                            <w:sz w:val="24"/>
                            <w:lang w:eastAsia="zh-CN"/>
                          </w:rPr>
                        </w:pPr>
                        <w:r>
                          <w:rPr>
                            <w:sz w:val="24"/>
                            <w:lang w:eastAsia="zh-CN"/>
                          </w:rPr>
                          <w:t>第三次实施违法行为的</w:t>
                        </w:r>
                      </w:p>
                    </w:tc>
                    <w:tc>
                      <w:tcPr>
                        <w:tcW w:w="1140" w:type="dxa"/>
                      </w:tcPr>
                      <w:p>
                        <w:pPr>
                          <w:pStyle w:val="10"/>
                          <w:spacing w:line="268" w:lineRule="exact"/>
                          <w:ind w:left="185" w:right="18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line="277" w:lineRule="exact"/>
                          <w:ind w:left="103"/>
                          <w:rPr>
                            <w:sz w:val="24"/>
                            <w:lang w:eastAsia="zh-CN"/>
                          </w:rPr>
                        </w:pPr>
                        <w:r>
                          <w:rPr>
                            <w:sz w:val="24"/>
                            <w:lang w:eastAsia="zh-CN"/>
                          </w:rPr>
                          <w:t>三次以上实施违法行为的</w:t>
                        </w:r>
                      </w:p>
                    </w:tc>
                    <w:tc>
                      <w:tcPr>
                        <w:tcW w:w="1140" w:type="dxa"/>
                      </w:tcPr>
                      <w:p>
                        <w:pPr>
                          <w:pStyle w:val="10"/>
                          <w:spacing w:line="267" w:lineRule="exact"/>
                          <w:ind w:left="185" w:right="18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80" w:type="dxa"/>
                        <w:vMerge w:val="restart"/>
                      </w:tcPr>
                      <w:p>
                        <w:pPr>
                          <w:pStyle w:val="10"/>
                          <w:spacing w:before="6"/>
                          <w:rPr>
                            <w:sz w:val="27"/>
                          </w:rPr>
                        </w:pPr>
                      </w:p>
                      <w:p>
                        <w:pPr>
                          <w:pStyle w:val="10"/>
                          <w:ind w:left="254"/>
                          <w:rPr>
                            <w:rFonts w:ascii="Microsoft JhengHei" w:eastAsia="Microsoft JhengHei"/>
                            <w:b/>
                            <w:sz w:val="24"/>
                          </w:rPr>
                        </w:pPr>
                        <w:r>
                          <w:rPr>
                            <w:rFonts w:hint="eastAsia" w:ascii="Microsoft JhengHei" w:eastAsia="Microsoft JhengHei"/>
                            <w:b/>
                            <w:sz w:val="24"/>
                          </w:rPr>
                          <w:t>整改情况</w:t>
                        </w:r>
                      </w:p>
                    </w:tc>
                    <w:tc>
                      <w:tcPr>
                        <w:tcW w:w="1950" w:type="dxa"/>
                        <w:vMerge w:val="restart"/>
                      </w:tcPr>
                      <w:p>
                        <w:pPr>
                          <w:pStyle w:val="10"/>
                          <w:spacing w:before="3"/>
                          <w:rPr>
                            <w:sz w:val="33"/>
                          </w:rPr>
                        </w:pPr>
                      </w:p>
                      <w:p>
                        <w:pPr>
                          <w:pStyle w:val="10"/>
                          <w:spacing w:before="1"/>
                          <w:ind w:left="221"/>
                          <w:rPr>
                            <w:sz w:val="24"/>
                          </w:rPr>
                        </w:pPr>
                        <w:r>
                          <w:rPr>
                            <w:sz w:val="24"/>
                          </w:rPr>
                          <w:t>是否完成整改</w:t>
                        </w:r>
                      </w:p>
                    </w:tc>
                    <w:tc>
                      <w:tcPr>
                        <w:tcW w:w="660" w:type="dxa"/>
                        <w:vMerge w:val="restart"/>
                      </w:tcPr>
                      <w:p>
                        <w:pPr>
                          <w:pStyle w:val="10"/>
                          <w:spacing w:before="3"/>
                          <w:rPr>
                            <w:sz w:val="33"/>
                          </w:rPr>
                        </w:pPr>
                      </w:p>
                      <w:p>
                        <w:pPr>
                          <w:pStyle w:val="10"/>
                          <w:spacing w:before="1"/>
                          <w:ind w:left="143"/>
                          <w:rPr>
                            <w:sz w:val="24"/>
                          </w:rPr>
                        </w:pPr>
                        <w:r>
                          <w:rPr>
                            <w:sz w:val="24"/>
                          </w:rPr>
                          <w:t>10%</w:t>
                        </w:r>
                      </w:p>
                    </w:tc>
                    <w:tc>
                      <w:tcPr>
                        <w:tcW w:w="3740" w:type="dxa"/>
                      </w:tcPr>
                      <w:p>
                        <w:pPr>
                          <w:pStyle w:val="10"/>
                          <w:spacing w:before="13"/>
                          <w:ind w:left="103"/>
                          <w:rPr>
                            <w:sz w:val="24"/>
                            <w:lang w:eastAsia="zh-CN"/>
                          </w:rPr>
                        </w:pPr>
                        <w:r>
                          <w:rPr>
                            <w:sz w:val="24"/>
                            <w:lang w:eastAsia="zh-CN"/>
                          </w:rPr>
                          <w:t>全面整改并停止违法行为的</w:t>
                        </w:r>
                      </w:p>
                    </w:tc>
                    <w:tc>
                      <w:tcPr>
                        <w:tcW w:w="1140" w:type="dxa"/>
                      </w:tcPr>
                      <w:p>
                        <w:pPr>
                          <w:pStyle w:val="10"/>
                          <w:spacing w:before="13"/>
                          <w:ind w:left="185" w:right="18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before="9"/>
                          <w:ind w:left="103"/>
                          <w:rPr>
                            <w:sz w:val="24"/>
                            <w:lang w:eastAsia="zh-CN"/>
                          </w:rPr>
                        </w:pPr>
                        <w:r>
                          <w:rPr>
                            <w:sz w:val="24"/>
                            <w:lang w:eastAsia="zh-CN"/>
                          </w:rPr>
                          <w:t>正在整改但违法行为未完全消除的</w:t>
                        </w:r>
                      </w:p>
                    </w:tc>
                    <w:tc>
                      <w:tcPr>
                        <w:tcW w:w="1140" w:type="dxa"/>
                      </w:tcPr>
                      <w:p>
                        <w:pPr>
                          <w:pStyle w:val="10"/>
                          <w:spacing w:before="9"/>
                          <w:ind w:left="26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before="17"/>
                          <w:ind w:left="103"/>
                          <w:rPr>
                            <w:sz w:val="24"/>
                            <w:lang w:eastAsia="zh-CN"/>
                          </w:rPr>
                        </w:pPr>
                        <w:r>
                          <w:rPr>
                            <w:sz w:val="24"/>
                            <w:lang w:eastAsia="zh-CN"/>
                          </w:rPr>
                          <w:t>复查时未采取整改措施的</w:t>
                        </w:r>
                      </w:p>
                    </w:tc>
                    <w:tc>
                      <w:tcPr>
                        <w:tcW w:w="1140" w:type="dxa"/>
                      </w:tcPr>
                      <w:p>
                        <w:pPr>
                          <w:pStyle w:val="10"/>
                          <w:spacing w:before="17"/>
                          <w:ind w:right="202"/>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80" w:type="dxa"/>
                        <w:vMerge w:val="restart"/>
                      </w:tcPr>
                      <w:p>
                        <w:pPr>
                          <w:pStyle w:val="10"/>
                          <w:spacing w:before="116" w:line="180" w:lineRule="auto"/>
                          <w:ind w:left="254" w:right="236"/>
                          <w:rPr>
                            <w:rFonts w:ascii="Microsoft JhengHei" w:eastAsia="Microsoft JhengHei"/>
                            <w:b/>
                            <w:sz w:val="24"/>
                          </w:rPr>
                        </w:pPr>
                        <w:r>
                          <w:rPr>
                            <w:rFonts w:hint="eastAsia" w:ascii="Microsoft JhengHei" w:eastAsia="Microsoft JhengHei"/>
                            <w:b/>
                            <w:sz w:val="24"/>
                          </w:rPr>
                          <w:t>配合调查取证情况</w:t>
                        </w:r>
                      </w:p>
                    </w:tc>
                    <w:tc>
                      <w:tcPr>
                        <w:tcW w:w="1950" w:type="dxa"/>
                        <w:vMerge w:val="restart"/>
                      </w:tcPr>
                      <w:p>
                        <w:pPr>
                          <w:pStyle w:val="10"/>
                          <w:spacing w:before="134" w:line="312" w:lineRule="exact"/>
                          <w:ind w:left="730" w:right="230" w:hanging="480"/>
                          <w:rPr>
                            <w:sz w:val="24"/>
                          </w:rPr>
                        </w:pPr>
                        <w:r>
                          <w:rPr>
                            <w:sz w:val="24"/>
                          </w:rPr>
                          <w:t>是否配合执法检查</w:t>
                        </w:r>
                      </w:p>
                    </w:tc>
                    <w:tc>
                      <w:tcPr>
                        <w:tcW w:w="660" w:type="dxa"/>
                        <w:vMerge w:val="restart"/>
                      </w:tcPr>
                      <w:p>
                        <w:pPr>
                          <w:pStyle w:val="10"/>
                          <w:spacing w:before="10"/>
                          <w:rPr>
                            <w:sz w:val="19"/>
                          </w:rPr>
                        </w:pPr>
                      </w:p>
                      <w:p>
                        <w:pPr>
                          <w:pStyle w:val="10"/>
                          <w:ind w:left="143"/>
                          <w:rPr>
                            <w:sz w:val="24"/>
                          </w:rPr>
                        </w:pPr>
                        <w:r>
                          <w:rPr>
                            <w:sz w:val="24"/>
                          </w:rPr>
                          <w:t>10%</w:t>
                        </w:r>
                      </w:p>
                    </w:tc>
                    <w:tc>
                      <w:tcPr>
                        <w:tcW w:w="3740" w:type="dxa"/>
                      </w:tcPr>
                      <w:p>
                        <w:pPr>
                          <w:pStyle w:val="10"/>
                          <w:spacing w:before="33"/>
                          <w:ind w:left="103"/>
                          <w:rPr>
                            <w:sz w:val="24"/>
                          </w:rPr>
                        </w:pPr>
                        <w:r>
                          <w:rPr>
                            <w:sz w:val="24"/>
                          </w:rPr>
                          <w:t>不配合检查的</w:t>
                        </w:r>
                      </w:p>
                    </w:tc>
                    <w:tc>
                      <w:tcPr>
                        <w:tcW w:w="1140" w:type="dxa"/>
                      </w:tcPr>
                      <w:p>
                        <w:pPr>
                          <w:pStyle w:val="10"/>
                          <w:spacing w:before="33"/>
                          <w:ind w:right="20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before="27"/>
                          <w:ind w:left="103"/>
                          <w:rPr>
                            <w:sz w:val="24"/>
                          </w:rPr>
                        </w:pPr>
                        <w:r>
                          <w:rPr>
                            <w:sz w:val="24"/>
                          </w:rPr>
                          <w:t>配合检查的</w:t>
                        </w:r>
                      </w:p>
                    </w:tc>
                    <w:tc>
                      <w:tcPr>
                        <w:tcW w:w="1140" w:type="dxa"/>
                      </w:tcPr>
                      <w:p>
                        <w:pPr>
                          <w:pStyle w:val="10"/>
                          <w:spacing w:before="27"/>
                          <w:ind w:left="185" w:right="18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80" w:type="dxa"/>
                        <w:vMerge w:val="restart"/>
                      </w:tcPr>
                      <w:p>
                        <w:pPr>
                          <w:pStyle w:val="10"/>
                          <w:spacing w:line="251" w:lineRule="exact"/>
                          <w:ind w:left="134"/>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4" w:right="116"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50" w:type="dxa"/>
                        <w:vMerge w:val="restart"/>
                      </w:tcPr>
                      <w:p>
                        <w:pPr>
                          <w:pStyle w:val="10"/>
                          <w:spacing w:before="149" w:line="312" w:lineRule="exact"/>
                          <w:ind w:left="250" w:right="110" w:hanging="120"/>
                          <w:rPr>
                            <w:sz w:val="24"/>
                            <w:lang w:eastAsia="zh-CN"/>
                          </w:rPr>
                        </w:pPr>
                        <w:r>
                          <w:rPr>
                            <w:sz w:val="24"/>
                            <w:lang w:eastAsia="zh-CN"/>
                          </w:rPr>
                          <w:t>是否造成社会影响或生态破坏</w:t>
                        </w:r>
                      </w:p>
                    </w:tc>
                    <w:tc>
                      <w:tcPr>
                        <w:tcW w:w="660" w:type="dxa"/>
                        <w:vMerge w:val="restart"/>
                      </w:tcPr>
                      <w:p>
                        <w:pPr>
                          <w:pStyle w:val="10"/>
                          <w:spacing w:before="12"/>
                          <w:rPr>
                            <w:sz w:val="20"/>
                            <w:lang w:eastAsia="zh-CN"/>
                          </w:rPr>
                        </w:pPr>
                      </w:p>
                      <w:p>
                        <w:pPr>
                          <w:pStyle w:val="10"/>
                          <w:ind w:left="143"/>
                          <w:rPr>
                            <w:sz w:val="24"/>
                          </w:rPr>
                        </w:pPr>
                        <w:r>
                          <w:rPr>
                            <w:sz w:val="24"/>
                          </w:rPr>
                          <w:t>20%</w:t>
                        </w:r>
                      </w:p>
                    </w:tc>
                    <w:tc>
                      <w:tcPr>
                        <w:tcW w:w="3740" w:type="dxa"/>
                      </w:tcPr>
                      <w:p>
                        <w:pPr>
                          <w:pStyle w:val="10"/>
                          <w:spacing w:before="53"/>
                          <w:ind w:left="103"/>
                          <w:rPr>
                            <w:sz w:val="24"/>
                            <w:lang w:eastAsia="zh-CN"/>
                          </w:rPr>
                        </w:pPr>
                        <w:r>
                          <w:rPr>
                            <w:sz w:val="24"/>
                            <w:lang w:eastAsia="zh-CN"/>
                          </w:rPr>
                          <w:t>造成社会影响或生态破坏的</w:t>
                        </w:r>
                      </w:p>
                    </w:tc>
                    <w:tc>
                      <w:tcPr>
                        <w:tcW w:w="1140" w:type="dxa"/>
                      </w:tcPr>
                      <w:p>
                        <w:pPr>
                          <w:pStyle w:val="10"/>
                          <w:spacing w:before="53"/>
                          <w:ind w:right="186"/>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trPr>
                    <w:tc>
                      <w:tcPr>
                        <w:tcW w:w="1480" w:type="dxa"/>
                        <w:vMerge w:val="continue"/>
                      </w:tcPr>
                      <w:p/>
                    </w:tc>
                    <w:tc>
                      <w:tcPr>
                        <w:tcW w:w="1950" w:type="dxa"/>
                        <w:vMerge w:val="continue"/>
                      </w:tcPr>
                      <w:p/>
                    </w:tc>
                    <w:tc>
                      <w:tcPr>
                        <w:tcW w:w="660" w:type="dxa"/>
                        <w:vMerge w:val="continue"/>
                      </w:tcPr>
                      <w:p/>
                    </w:tc>
                    <w:tc>
                      <w:tcPr>
                        <w:tcW w:w="3740" w:type="dxa"/>
                      </w:tcPr>
                      <w:p>
                        <w:pPr>
                          <w:pStyle w:val="10"/>
                          <w:spacing w:before="23"/>
                          <w:ind w:left="103"/>
                          <w:rPr>
                            <w:sz w:val="24"/>
                            <w:lang w:eastAsia="zh-CN"/>
                          </w:rPr>
                        </w:pPr>
                        <w:r>
                          <w:rPr>
                            <w:sz w:val="24"/>
                            <w:lang w:eastAsia="zh-CN"/>
                          </w:rPr>
                          <w:t>未造成社会影响与生态破坏的</w:t>
                        </w:r>
                      </w:p>
                    </w:tc>
                    <w:tc>
                      <w:tcPr>
                        <w:tcW w:w="1140" w:type="dxa"/>
                      </w:tcPr>
                      <w:p>
                        <w:pPr>
                          <w:pStyle w:val="10"/>
                          <w:spacing w:before="23"/>
                          <w:ind w:left="185" w:right="185"/>
                          <w:jc w:val="center"/>
                          <w:rPr>
                            <w:sz w:val="24"/>
                          </w:rPr>
                        </w:pPr>
                        <w:r>
                          <w:rPr>
                            <w:sz w:val="24"/>
                          </w:rPr>
                          <w:t>0%</w:t>
                        </w:r>
                      </w:p>
                    </w:tc>
                  </w:tr>
                </w:tbl>
                <w:p>
                  <w:pPr>
                    <w:pStyle w:val="3"/>
                  </w:pPr>
                </w:p>
              </w:txbxContent>
            </v:textbox>
          </v:shape>
        </w:pict>
      </w:r>
      <w:r>
        <w:rPr>
          <w:sz w:val="24"/>
        </w:rPr>
        <w:t>，</w:t>
      </w:r>
    </w:p>
    <w:p>
      <w:pPr>
        <w:jc w:val="right"/>
        <w:rPr>
          <w:sz w:val="24"/>
        </w:rPr>
        <w:sectPr>
          <w:pgSz w:w="11910" w:h="16840"/>
          <w:pgMar w:top="1420" w:right="1240" w:bottom="110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50"/>
        <w:gridCol w:w="680"/>
        <w:gridCol w:w="376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70" w:type="dxa"/>
            <w:gridSpan w:val="5"/>
          </w:tcPr>
          <w:p>
            <w:pPr>
              <w:pStyle w:val="10"/>
              <w:spacing w:before="32"/>
              <w:ind w:left="480"/>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3"/>
              <w:ind w:left="86" w:right="86"/>
              <w:jc w:val="center"/>
              <w:rPr>
                <w:rFonts w:ascii="Microsoft JhengHei" w:eastAsia="Microsoft JhengHei"/>
                <w:b/>
                <w:sz w:val="28"/>
              </w:rPr>
            </w:pPr>
            <w:r>
              <w:rPr>
                <w:rFonts w:hint="eastAsia" w:ascii="Microsoft JhengHei" w:eastAsia="Microsoft JhengHei"/>
                <w:b/>
                <w:sz w:val="28"/>
              </w:rPr>
              <w:t>序号</w:t>
            </w:r>
          </w:p>
        </w:tc>
        <w:tc>
          <w:tcPr>
            <w:tcW w:w="7530" w:type="dxa"/>
            <w:gridSpan w:val="4"/>
          </w:tcPr>
          <w:p>
            <w:pPr>
              <w:pStyle w:val="10"/>
              <w:spacing w:before="135"/>
              <w:ind w:left="3559" w:right="3557"/>
              <w:jc w:val="center"/>
              <w:rPr>
                <w:sz w:val="24"/>
              </w:rPr>
            </w:pPr>
            <w:r>
              <w:rPr>
                <w:sz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4"/>
              <w:ind w:left="86" w:right="86"/>
              <w:jc w:val="center"/>
              <w:rPr>
                <w:rFonts w:ascii="Microsoft JhengHei" w:eastAsia="Microsoft JhengHei"/>
                <w:b/>
                <w:sz w:val="28"/>
              </w:rPr>
            </w:pPr>
            <w:r>
              <w:rPr>
                <w:rFonts w:hint="eastAsia" w:ascii="Microsoft JhengHei" w:eastAsia="Microsoft JhengHei"/>
                <w:b/>
                <w:sz w:val="28"/>
              </w:rPr>
              <w:t>违法行为</w:t>
            </w:r>
          </w:p>
        </w:tc>
        <w:tc>
          <w:tcPr>
            <w:tcW w:w="7530" w:type="dxa"/>
            <w:gridSpan w:val="4"/>
          </w:tcPr>
          <w:p>
            <w:pPr>
              <w:pStyle w:val="10"/>
              <w:spacing w:before="133"/>
              <w:ind w:left="9"/>
              <w:rPr>
                <w:sz w:val="24"/>
                <w:lang w:eastAsia="zh-CN"/>
              </w:rPr>
            </w:pPr>
            <w:r>
              <w:rPr>
                <w:sz w:val="24"/>
                <w:lang w:eastAsia="zh-CN"/>
              </w:rPr>
              <w:t>装卸物料未采取密闭或者喷淋等方式控制扬尘排放的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1" w:hRule="exact"/>
        </w:trPr>
        <w:tc>
          <w:tcPr>
            <w:tcW w:w="1440" w:type="dxa"/>
          </w:tcPr>
          <w:p>
            <w:pPr>
              <w:pStyle w:val="10"/>
              <w:rPr>
                <w:sz w:val="28"/>
                <w:lang w:eastAsia="zh-CN"/>
              </w:rPr>
            </w:pPr>
          </w:p>
          <w:p>
            <w:pPr>
              <w:pStyle w:val="10"/>
              <w:rPr>
                <w:sz w:val="28"/>
                <w:lang w:eastAsia="zh-CN"/>
              </w:rPr>
            </w:pPr>
          </w:p>
          <w:p>
            <w:pPr>
              <w:pStyle w:val="10"/>
              <w:spacing w:before="10"/>
              <w:rPr>
                <w:sz w:val="37"/>
                <w:lang w:eastAsia="zh-CN"/>
              </w:rPr>
            </w:pPr>
          </w:p>
          <w:p>
            <w:pPr>
              <w:pStyle w:val="10"/>
              <w:ind w:left="86" w:right="86"/>
              <w:jc w:val="center"/>
              <w:rPr>
                <w:rFonts w:ascii="Microsoft JhengHei" w:eastAsia="Microsoft JhengHei"/>
                <w:b/>
                <w:sz w:val="28"/>
              </w:rPr>
            </w:pPr>
            <w:r>
              <w:rPr>
                <w:rFonts w:hint="eastAsia" w:ascii="Microsoft JhengHei" w:eastAsia="Microsoft JhengHei"/>
                <w:b/>
                <w:sz w:val="28"/>
              </w:rPr>
              <w:t>处罚依据</w:t>
            </w:r>
          </w:p>
        </w:tc>
        <w:tc>
          <w:tcPr>
            <w:tcW w:w="7530" w:type="dxa"/>
            <w:gridSpan w:val="4"/>
          </w:tcPr>
          <w:p>
            <w:pPr>
              <w:pStyle w:val="10"/>
              <w:spacing w:before="21" w:line="365"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第七十条  </w:t>
            </w:r>
            <w:r>
              <w:rPr>
                <w:sz w:val="24"/>
                <w:lang w:eastAsia="zh-CN"/>
              </w:rPr>
              <w:t>第二款 装卸物料应当采取密闭或者喷淋等方式防治扬尘污</w:t>
            </w:r>
          </w:p>
          <w:p>
            <w:pPr>
              <w:pStyle w:val="10"/>
              <w:spacing w:line="299" w:lineRule="exact"/>
              <w:ind w:left="9"/>
              <w:rPr>
                <w:sz w:val="24"/>
                <w:lang w:eastAsia="zh-CN"/>
              </w:rPr>
            </w:pPr>
            <w:r>
              <w:rPr>
                <w:sz w:val="24"/>
                <w:lang w:eastAsia="zh-CN"/>
              </w:rPr>
              <w:t>染。</w:t>
            </w:r>
          </w:p>
          <w:p>
            <w:pPr>
              <w:pStyle w:val="10"/>
              <w:spacing w:before="10"/>
              <w:rPr>
                <w:sz w:val="17"/>
                <w:lang w:eastAsia="zh-CN"/>
              </w:rPr>
            </w:pPr>
          </w:p>
          <w:p>
            <w:pPr>
              <w:pStyle w:val="10"/>
              <w:spacing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第一百一十七条  </w:t>
            </w:r>
            <w:r>
              <w:rPr>
                <w:spacing w:val="-7"/>
                <w:sz w:val="24"/>
                <w:lang w:eastAsia="zh-CN"/>
              </w:rPr>
              <w:t>违反本法规定，有下列行为之一的，由县级以上人民政</w:t>
            </w:r>
          </w:p>
          <w:p>
            <w:pPr>
              <w:pStyle w:val="10"/>
              <w:spacing w:before="16" w:line="312" w:lineRule="exact"/>
              <w:ind w:left="9" w:right="51"/>
              <w:rPr>
                <w:sz w:val="24"/>
                <w:lang w:eastAsia="zh-CN"/>
              </w:rPr>
            </w:pPr>
            <w:r>
              <w:rPr>
                <w:sz w:val="24"/>
                <w:lang w:eastAsia="zh-CN"/>
              </w:rPr>
              <w:t>府生态环境等主管部门按照职责责令改正，处一万元以上十万元以下的罚款；拒不改正的，责令停工整治或者停业整治：</w:t>
            </w:r>
          </w:p>
          <w:p>
            <w:pPr>
              <w:pStyle w:val="10"/>
              <w:spacing w:line="283" w:lineRule="exact"/>
              <w:ind w:left="9"/>
              <w:rPr>
                <w:sz w:val="24"/>
                <w:lang w:eastAsia="zh-CN"/>
              </w:rPr>
            </w:pPr>
            <w:r>
              <w:rPr>
                <w:sz w:val="24"/>
                <w:lang w:eastAsia="zh-CN"/>
              </w:rPr>
              <w:t>（三）装卸物料未采取密闭或者喷淋等方式控制扬尘排放的；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0" w:type="dxa"/>
            <w:gridSpan w:val="3"/>
          </w:tcPr>
          <w:p>
            <w:pPr>
              <w:pStyle w:val="10"/>
              <w:spacing w:line="483" w:lineRule="exact"/>
              <w:ind w:left="1449" w:right="1448"/>
              <w:jc w:val="center"/>
              <w:rPr>
                <w:rFonts w:ascii="Microsoft JhengHei" w:eastAsia="Microsoft JhengHei"/>
                <w:b/>
                <w:sz w:val="28"/>
              </w:rPr>
            </w:pPr>
            <w:r>
              <w:rPr>
                <w:rFonts w:hint="eastAsia" w:ascii="Microsoft JhengHei" w:eastAsia="Microsoft JhengHei"/>
                <w:b/>
                <w:sz w:val="28"/>
              </w:rPr>
              <w:t>裁量要素</w:t>
            </w:r>
          </w:p>
        </w:tc>
        <w:tc>
          <w:tcPr>
            <w:tcW w:w="4900" w:type="dxa"/>
            <w:gridSpan w:val="2"/>
          </w:tcPr>
          <w:p>
            <w:pPr>
              <w:pStyle w:val="10"/>
              <w:spacing w:line="483" w:lineRule="exact"/>
              <w:ind w:left="1864" w:right="186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before="43"/>
              <w:ind w:left="86" w:right="86"/>
              <w:jc w:val="center"/>
              <w:rPr>
                <w:rFonts w:ascii="Microsoft JhengHei" w:eastAsia="Microsoft JhengHei"/>
                <w:b/>
                <w:sz w:val="24"/>
              </w:rPr>
            </w:pPr>
            <w:r>
              <w:rPr>
                <w:rFonts w:hint="eastAsia" w:ascii="Microsoft JhengHei" w:eastAsia="Microsoft JhengHei"/>
                <w:b/>
                <w:sz w:val="24"/>
              </w:rPr>
              <w:t>要素</w:t>
            </w:r>
          </w:p>
        </w:tc>
        <w:tc>
          <w:tcPr>
            <w:tcW w:w="1950" w:type="dxa"/>
          </w:tcPr>
          <w:p>
            <w:pPr>
              <w:pStyle w:val="10"/>
              <w:spacing w:before="65"/>
              <w:ind w:left="530"/>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4"/>
              <w:rPr>
                <w:rFonts w:ascii="Microsoft JhengHei" w:eastAsia="Microsoft JhengHei"/>
                <w:b/>
              </w:rPr>
            </w:pPr>
            <w:r>
              <w:rPr>
                <w:rFonts w:hint="eastAsia" w:ascii="Microsoft JhengHei" w:eastAsia="Microsoft JhengHei"/>
                <w:b/>
              </w:rPr>
              <w:t>构成</w:t>
            </w:r>
          </w:p>
          <w:p>
            <w:pPr>
              <w:pStyle w:val="10"/>
              <w:spacing w:line="347" w:lineRule="exact"/>
              <w:ind w:left="114"/>
              <w:rPr>
                <w:rFonts w:ascii="Microsoft JhengHei" w:eastAsia="Microsoft JhengHei"/>
                <w:b/>
              </w:rPr>
            </w:pPr>
            <w:r>
              <w:rPr>
                <w:rFonts w:hint="eastAsia" w:ascii="Microsoft JhengHei" w:eastAsia="Microsoft JhengHei"/>
                <w:b/>
              </w:rPr>
              <w:t>比例</w:t>
            </w:r>
          </w:p>
        </w:tc>
        <w:tc>
          <w:tcPr>
            <w:tcW w:w="3760" w:type="dxa"/>
          </w:tcPr>
          <w:p>
            <w:pPr>
              <w:pStyle w:val="10"/>
              <w:spacing w:before="65"/>
              <w:ind w:left="1614" w:right="1614"/>
              <w:jc w:val="center"/>
              <w:rPr>
                <w:rFonts w:ascii="Microsoft JhengHei" w:eastAsia="Microsoft JhengHei"/>
                <w:b/>
              </w:rPr>
            </w:pPr>
            <w:r>
              <w:rPr>
                <w:rFonts w:hint="eastAsia" w:ascii="Microsoft JhengHei" w:eastAsia="Microsoft JhengHei"/>
                <w:b/>
              </w:rPr>
              <w:t>程度</w:t>
            </w:r>
          </w:p>
        </w:tc>
        <w:tc>
          <w:tcPr>
            <w:tcW w:w="1140" w:type="dxa"/>
          </w:tcPr>
          <w:p>
            <w:pPr>
              <w:pStyle w:val="10"/>
              <w:spacing w:before="65"/>
              <w:ind w:right="23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restart"/>
          </w:tcPr>
          <w:p>
            <w:pPr>
              <w:pStyle w:val="10"/>
              <w:rPr>
                <w:sz w:val="17"/>
              </w:rPr>
            </w:pPr>
          </w:p>
          <w:p>
            <w:pPr>
              <w:pStyle w:val="10"/>
              <w:spacing w:line="180" w:lineRule="auto"/>
              <w:ind w:left="475" w:right="95" w:hanging="360"/>
              <w:rPr>
                <w:rFonts w:ascii="Microsoft JhengHei" w:eastAsia="Microsoft JhengHei"/>
                <w:b/>
                <w:sz w:val="24"/>
              </w:rPr>
            </w:pPr>
            <w:r>
              <w:rPr>
                <w:rFonts w:hint="eastAsia" w:ascii="Microsoft JhengHei" w:eastAsia="Microsoft JhengHei"/>
                <w:b/>
                <w:sz w:val="24"/>
              </w:rPr>
              <w:t>对环境影响程度</w:t>
            </w:r>
          </w:p>
        </w:tc>
        <w:tc>
          <w:tcPr>
            <w:tcW w:w="1950" w:type="dxa"/>
            <w:vMerge w:val="restart"/>
          </w:tcPr>
          <w:p>
            <w:pPr>
              <w:pStyle w:val="10"/>
              <w:spacing w:before="12"/>
              <w:rPr>
                <w:sz w:val="27"/>
              </w:rPr>
            </w:pPr>
          </w:p>
          <w:p>
            <w:pPr>
              <w:pStyle w:val="10"/>
              <w:spacing w:before="1"/>
              <w:ind w:left="249"/>
              <w:rPr>
                <w:sz w:val="24"/>
              </w:rPr>
            </w:pPr>
            <w:r>
              <w:rPr>
                <w:sz w:val="24"/>
              </w:rPr>
              <w:t>违法行为类型</w:t>
            </w:r>
          </w:p>
        </w:tc>
        <w:tc>
          <w:tcPr>
            <w:tcW w:w="680" w:type="dxa"/>
            <w:vMerge w:val="restart"/>
          </w:tcPr>
          <w:p>
            <w:pPr>
              <w:pStyle w:val="10"/>
              <w:spacing w:before="12"/>
              <w:rPr>
                <w:sz w:val="27"/>
              </w:rPr>
            </w:pPr>
          </w:p>
          <w:p>
            <w:pPr>
              <w:pStyle w:val="10"/>
              <w:spacing w:before="1"/>
              <w:ind w:left="155"/>
              <w:rPr>
                <w:sz w:val="24"/>
              </w:rPr>
            </w:pPr>
            <w:r>
              <w:rPr>
                <w:sz w:val="24"/>
              </w:rPr>
              <w:t>40%</w:t>
            </w:r>
          </w:p>
        </w:tc>
        <w:tc>
          <w:tcPr>
            <w:tcW w:w="3760" w:type="dxa"/>
          </w:tcPr>
          <w:p>
            <w:pPr>
              <w:pStyle w:val="10"/>
              <w:spacing w:line="276" w:lineRule="exact"/>
              <w:ind w:left="103"/>
              <w:rPr>
                <w:sz w:val="24"/>
                <w:lang w:eastAsia="zh-CN"/>
              </w:rPr>
            </w:pPr>
            <w:r>
              <w:rPr>
                <w:sz w:val="24"/>
                <w:lang w:eastAsia="zh-CN"/>
              </w:rPr>
              <w:t>已采取控制扬尘污染措施，效果不</w:t>
            </w:r>
          </w:p>
          <w:p>
            <w:pPr>
              <w:pStyle w:val="10"/>
              <w:spacing w:line="313" w:lineRule="exact"/>
              <w:ind w:left="103"/>
              <w:rPr>
                <w:sz w:val="24"/>
              </w:rPr>
            </w:pPr>
            <w:r>
              <w:rPr>
                <w:sz w:val="24"/>
              </w:rPr>
              <w:t>佳的</w:t>
            </w:r>
          </w:p>
        </w:tc>
        <w:tc>
          <w:tcPr>
            <w:tcW w:w="1140" w:type="dxa"/>
          </w:tcPr>
          <w:p>
            <w:pPr>
              <w:pStyle w:val="10"/>
              <w:spacing w:before="119"/>
              <w:ind w:right="202"/>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before="49"/>
              <w:ind w:left="103"/>
              <w:rPr>
                <w:sz w:val="24"/>
                <w:lang w:eastAsia="zh-CN"/>
              </w:rPr>
            </w:pPr>
            <w:r>
              <w:rPr>
                <w:sz w:val="24"/>
                <w:lang w:eastAsia="zh-CN"/>
              </w:rPr>
              <w:t>完全未采取控制扬尘污染措施的</w:t>
            </w:r>
          </w:p>
        </w:tc>
        <w:tc>
          <w:tcPr>
            <w:tcW w:w="1140" w:type="dxa"/>
          </w:tcPr>
          <w:p>
            <w:pPr>
              <w:pStyle w:val="10"/>
              <w:spacing w:before="49"/>
              <w:ind w:right="142"/>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restart"/>
          </w:tcPr>
          <w:p>
            <w:pPr>
              <w:pStyle w:val="10"/>
              <w:spacing w:before="4"/>
              <w:rPr>
                <w:sz w:val="28"/>
              </w:rPr>
            </w:pPr>
          </w:p>
          <w:p>
            <w:pPr>
              <w:pStyle w:val="10"/>
              <w:ind w:left="235"/>
              <w:rPr>
                <w:rFonts w:ascii="Microsoft JhengHei" w:eastAsia="Microsoft JhengHei"/>
                <w:b/>
                <w:sz w:val="24"/>
              </w:rPr>
            </w:pPr>
            <w:r>
              <w:rPr>
                <w:rFonts w:hint="eastAsia" w:ascii="Microsoft JhengHei" w:eastAsia="Microsoft JhengHei"/>
                <w:b/>
                <w:sz w:val="24"/>
              </w:rPr>
              <w:t>违法频次</w:t>
            </w:r>
          </w:p>
        </w:tc>
        <w:tc>
          <w:tcPr>
            <w:tcW w:w="1950" w:type="dxa"/>
            <w:vMerge w:val="restart"/>
          </w:tcPr>
          <w:p>
            <w:pPr>
              <w:pStyle w:val="10"/>
            </w:pPr>
          </w:p>
          <w:p>
            <w:pPr>
              <w:pStyle w:val="10"/>
              <w:spacing w:before="175"/>
              <w:ind w:left="199"/>
            </w:pPr>
            <w:r>
              <w:t>一年内违法次数</w:t>
            </w:r>
          </w:p>
        </w:tc>
        <w:tc>
          <w:tcPr>
            <w:tcW w:w="680" w:type="dxa"/>
            <w:vMerge w:val="restart"/>
          </w:tcPr>
          <w:p>
            <w:pPr>
              <w:pStyle w:val="10"/>
            </w:pPr>
          </w:p>
          <w:p>
            <w:pPr>
              <w:pStyle w:val="10"/>
              <w:spacing w:before="175"/>
              <w:ind w:left="169"/>
            </w:pPr>
            <w:r>
              <w:t>20%</w:t>
            </w:r>
          </w:p>
        </w:tc>
        <w:tc>
          <w:tcPr>
            <w:tcW w:w="3760" w:type="dxa"/>
          </w:tcPr>
          <w:p>
            <w:pPr>
              <w:pStyle w:val="10"/>
              <w:spacing w:line="276" w:lineRule="exact"/>
              <w:ind w:left="103"/>
              <w:rPr>
                <w:sz w:val="24"/>
              </w:rPr>
            </w:pPr>
            <w:r>
              <w:rPr>
                <w:sz w:val="24"/>
              </w:rPr>
              <w:t>首次实施违法行为的</w:t>
            </w:r>
          </w:p>
        </w:tc>
        <w:tc>
          <w:tcPr>
            <w:tcW w:w="1140" w:type="dxa"/>
          </w:tcPr>
          <w:p>
            <w:pPr>
              <w:pStyle w:val="10"/>
              <w:spacing w:line="266" w:lineRule="exact"/>
              <w:ind w:left="185" w:right="18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line="278" w:lineRule="exact"/>
              <w:ind w:left="103"/>
              <w:rPr>
                <w:sz w:val="24"/>
              </w:rPr>
            </w:pPr>
            <w:r>
              <w:rPr>
                <w:sz w:val="24"/>
              </w:rPr>
              <w:t>再次实施违法行为的</w:t>
            </w:r>
          </w:p>
        </w:tc>
        <w:tc>
          <w:tcPr>
            <w:tcW w:w="1140" w:type="dxa"/>
          </w:tcPr>
          <w:p>
            <w:pPr>
              <w:pStyle w:val="10"/>
              <w:spacing w:line="268" w:lineRule="exact"/>
              <w:ind w:left="185" w:right="18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line="278" w:lineRule="exact"/>
              <w:ind w:left="103"/>
              <w:rPr>
                <w:sz w:val="24"/>
                <w:lang w:eastAsia="zh-CN"/>
              </w:rPr>
            </w:pPr>
            <w:r>
              <w:rPr>
                <w:sz w:val="24"/>
                <w:lang w:eastAsia="zh-CN"/>
              </w:rPr>
              <w:t>第三次实施违法行为的</w:t>
            </w:r>
          </w:p>
        </w:tc>
        <w:tc>
          <w:tcPr>
            <w:tcW w:w="1140" w:type="dxa"/>
          </w:tcPr>
          <w:p>
            <w:pPr>
              <w:pStyle w:val="10"/>
              <w:spacing w:line="268" w:lineRule="exact"/>
              <w:ind w:left="185" w:right="18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line="277" w:lineRule="exact"/>
              <w:ind w:left="103"/>
              <w:rPr>
                <w:sz w:val="24"/>
                <w:lang w:eastAsia="zh-CN"/>
              </w:rPr>
            </w:pPr>
            <w:r>
              <w:rPr>
                <w:sz w:val="24"/>
                <w:lang w:eastAsia="zh-CN"/>
              </w:rPr>
              <w:t>三次以上实施违法行为的</w:t>
            </w:r>
          </w:p>
        </w:tc>
        <w:tc>
          <w:tcPr>
            <w:tcW w:w="1140" w:type="dxa"/>
          </w:tcPr>
          <w:p>
            <w:pPr>
              <w:pStyle w:val="10"/>
              <w:spacing w:line="267" w:lineRule="exact"/>
              <w:ind w:left="185" w:right="18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40" w:type="dxa"/>
            <w:vMerge w:val="restart"/>
          </w:tcPr>
          <w:p>
            <w:pPr>
              <w:pStyle w:val="10"/>
              <w:rPr>
                <w:sz w:val="30"/>
              </w:rPr>
            </w:pPr>
          </w:p>
          <w:p>
            <w:pPr>
              <w:pStyle w:val="10"/>
              <w:ind w:left="235"/>
              <w:rPr>
                <w:rFonts w:ascii="Microsoft JhengHei" w:eastAsia="Microsoft JhengHei"/>
                <w:b/>
                <w:sz w:val="24"/>
              </w:rPr>
            </w:pPr>
            <w:r>
              <w:rPr>
                <w:rFonts w:hint="eastAsia" w:ascii="Microsoft JhengHei" w:eastAsia="Microsoft JhengHei"/>
                <w:b/>
                <w:sz w:val="24"/>
              </w:rPr>
              <w:t>整改情况</w:t>
            </w:r>
          </w:p>
        </w:tc>
        <w:tc>
          <w:tcPr>
            <w:tcW w:w="1950" w:type="dxa"/>
            <w:vMerge w:val="restart"/>
          </w:tcPr>
          <w:p>
            <w:pPr>
              <w:pStyle w:val="10"/>
              <w:spacing w:before="11"/>
              <w:rPr>
                <w:sz w:val="35"/>
              </w:rPr>
            </w:pPr>
          </w:p>
          <w:p>
            <w:pPr>
              <w:pStyle w:val="10"/>
              <w:ind w:left="223"/>
              <w:rPr>
                <w:sz w:val="24"/>
              </w:rPr>
            </w:pPr>
            <w:r>
              <w:rPr>
                <w:sz w:val="24"/>
              </w:rPr>
              <w:t>是否完成整改</w:t>
            </w:r>
          </w:p>
        </w:tc>
        <w:tc>
          <w:tcPr>
            <w:tcW w:w="680" w:type="dxa"/>
            <w:vMerge w:val="restart"/>
          </w:tcPr>
          <w:p>
            <w:pPr>
              <w:pStyle w:val="10"/>
              <w:spacing w:before="11"/>
              <w:rPr>
                <w:sz w:val="35"/>
              </w:rPr>
            </w:pPr>
          </w:p>
          <w:p>
            <w:pPr>
              <w:pStyle w:val="10"/>
              <w:ind w:left="155"/>
              <w:rPr>
                <w:sz w:val="24"/>
              </w:rPr>
            </w:pPr>
            <w:r>
              <w:rPr>
                <w:sz w:val="24"/>
              </w:rPr>
              <w:t>10%</w:t>
            </w:r>
          </w:p>
        </w:tc>
        <w:tc>
          <w:tcPr>
            <w:tcW w:w="3760" w:type="dxa"/>
          </w:tcPr>
          <w:p>
            <w:pPr>
              <w:pStyle w:val="10"/>
              <w:spacing w:before="23"/>
              <w:ind w:left="103"/>
              <w:rPr>
                <w:sz w:val="24"/>
                <w:lang w:eastAsia="zh-CN"/>
              </w:rPr>
            </w:pPr>
            <w:r>
              <w:rPr>
                <w:sz w:val="24"/>
                <w:lang w:eastAsia="zh-CN"/>
              </w:rPr>
              <w:t>全面整改并停止违法行为的</w:t>
            </w:r>
          </w:p>
        </w:tc>
        <w:tc>
          <w:tcPr>
            <w:tcW w:w="1140" w:type="dxa"/>
          </w:tcPr>
          <w:p>
            <w:pPr>
              <w:pStyle w:val="10"/>
              <w:spacing w:before="23"/>
              <w:ind w:left="185" w:right="18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before="24"/>
              <w:ind w:left="103"/>
              <w:rPr>
                <w:sz w:val="24"/>
                <w:lang w:eastAsia="zh-CN"/>
              </w:rPr>
            </w:pPr>
            <w:r>
              <w:rPr>
                <w:sz w:val="24"/>
                <w:lang w:eastAsia="zh-CN"/>
              </w:rPr>
              <w:t>正在整改但违法行为未完全消除的</w:t>
            </w:r>
          </w:p>
        </w:tc>
        <w:tc>
          <w:tcPr>
            <w:tcW w:w="1140" w:type="dxa"/>
          </w:tcPr>
          <w:p>
            <w:pPr>
              <w:pStyle w:val="10"/>
              <w:spacing w:before="24"/>
              <w:ind w:left="26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before="23"/>
              <w:ind w:left="103"/>
              <w:rPr>
                <w:sz w:val="24"/>
                <w:lang w:eastAsia="zh-CN"/>
              </w:rPr>
            </w:pPr>
            <w:r>
              <w:rPr>
                <w:sz w:val="24"/>
                <w:lang w:eastAsia="zh-CN"/>
              </w:rPr>
              <w:t>复查时未采取整改措施的</w:t>
            </w:r>
          </w:p>
        </w:tc>
        <w:tc>
          <w:tcPr>
            <w:tcW w:w="1140" w:type="dxa"/>
          </w:tcPr>
          <w:p>
            <w:pPr>
              <w:pStyle w:val="10"/>
              <w:spacing w:before="23"/>
              <w:ind w:right="202"/>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40" w:type="dxa"/>
            <w:vMerge w:val="restart"/>
          </w:tcPr>
          <w:p>
            <w:pPr>
              <w:pStyle w:val="10"/>
              <w:spacing w:before="116" w:line="180" w:lineRule="auto"/>
              <w:ind w:left="235" w:right="215"/>
              <w:rPr>
                <w:rFonts w:ascii="Microsoft JhengHei" w:eastAsia="Microsoft JhengHei"/>
                <w:b/>
                <w:sz w:val="24"/>
              </w:rPr>
            </w:pPr>
            <w:r>
              <w:rPr>
                <w:rFonts w:hint="eastAsia" w:ascii="Microsoft JhengHei" w:eastAsia="Microsoft JhengHei"/>
                <w:b/>
                <w:sz w:val="24"/>
              </w:rPr>
              <w:t>配合调查取证情况</w:t>
            </w:r>
          </w:p>
        </w:tc>
        <w:tc>
          <w:tcPr>
            <w:tcW w:w="1950" w:type="dxa"/>
            <w:vMerge w:val="restart"/>
          </w:tcPr>
          <w:p>
            <w:pPr>
              <w:pStyle w:val="10"/>
              <w:spacing w:before="134" w:line="312" w:lineRule="exact"/>
              <w:ind w:left="729" w:right="231" w:hanging="480"/>
              <w:rPr>
                <w:sz w:val="24"/>
              </w:rPr>
            </w:pPr>
            <w:r>
              <w:rPr>
                <w:sz w:val="24"/>
              </w:rPr>
              <w:t>是否配合执法检查</w:t>
            </w:r>
          </w:p>
        </w:tc>
        <w:tc>
          <w:tcPr>
            <w:tcW w:w="680" w:type="dxa"/>
            <w:vMerge w:val="restart"/>
          </w:tcPr>
          <w:p>
            <w:pPr>
              <w:pStyle w:val="10"/>
              <w:spacing w:before="11"/>
              <w:rPr>
                <w:sz w:val="19"/>
              </w:rPr>
            </w:pPr>
          </w:p>
          <w:p>
            <w:pPr>
              <w:pStyle w:val="10"/>
              <w:ind w:left="155"/>
              <w:rPr>
                <w:sz w:val="24"/>
              </w:rPr>
            </w:pPr>
            <w:r>
              <w:rPr>
                <w:sz w:val="24"/>
              </w:rPr>
              <w:t>10%</w:t>
            </w:r>
          </w:p>
        </w:tc>
        <w:tc>
          <w:tcPr>
            <w:tcW w:w="3760" w:type="dxa"/>
          </w:tcPr>
          <w:p>
            <w:pPr>
              <w:pStyle w:val="10"/>
              <w:spacing w:before="27"/>
              <w:ind w:left="103"/>
              <w:rPr>
                <w:sz w:val="24"/>
              </w:rPr>
            </w:pPr>
            <w:r>
              <w:rPr>
                <w:sz w:val="24"/>
              </w:rPr>
              <w:t>不配合检查的</w:t>
            </w:r>
          </w:p>
        </w:tc>
        <w:tc>
          <w:tcPr>
            <w:tcW w:w="1140" w:type="dxa"/>
          </w:tcPr>
          <w:p>
            <w:pPr>
              <w:pStyle w:val="10"/>
              <w:spacing w:before="27"/>
              <w:ind w:right="20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before="33"/>
              <w:ind w:left="103"/>
              <w:rPr>
                <w:sz w:val="24"/>
              </w:rPr>
            </w:pPr>
            <w:r>
              <w:rPr>
                <w:sz w:val="24"/>
              </w:rPr>
              <w:t>配合检查的</w:t>
            </w:r>
          </w:p>
        </w:tc>
        <w:tc>
          <w:tcPr>
            <w:tcW w:w="1140" w:type="dxa"/>
          </w:tcPr>
          <w:p>
            <w:pPr>
              <w:pStyle w:val="10"/>
              <w:spacing w:before="33"/>
              <w:ind w:left="185" w:right="18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40" w:type="dxa"/>
            <w:vMerge w:val="restart"/>
          </w:tcPr>
          <w:p>
            <w:pPr>
              <w:pStyle w:val="10"/>
              <w:spacing w:line="251" w:lineRule="exact"/>
              <w:ind w:left="115"/>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5" w:right="9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50" w:type="dxa"/>
            <w:vMerge w:val="restart"/>
          </w:tcPr>
          <w:p>
            <w:pPr>
              <w:pStyle w:val="10"/>
              <w:spacing w:before="149" w:line="312" w:lineRule="exact"/>
              <w:ind w:left="249" w:right="111" w:hanging="120"/>
              <w:rPr>
                <w:sz w:val="24"/>
                <w:lang w:eastAsia="zh-CN"/>
              </w:rPr>
            </w:pPr>
            <w:r>
              <w:rPr>
                <w:sz w:val="24"/>
                <w:lang w:eastAsia="zh-CN"/>
              </w:rPr>
              <w:t>是否造成社会影响或生态破坏</w:t>
            </w:r>
          </w:p>
        </w:tc>
        <w:tc>
          <w:tcPr>
            <w:tcW w:w="680" w:type="dxa"/>
            <w:vMerge w:val="restart"/>
          </w:tcPr>
          <w:p>
            <w:pPr>
              <w:pStyle w:val="10"/>
              <w:spacing w:before="12"/>
              <w:rPr>
                <w:sz w:val="20"/>
                <w:lang w:eastAsia="zh-CN"/>
              </w:rPr>
            </w:pPr>
          </w:p>
          <w:p>
            <w:pPr>
              <w:pStyle w:val="10"/>
              <w:spacing w:before="1"/>
              <w:ind w:left="155"/>
              <w:rPr>
                <w:sz w:val="24"/>
              </w:rPr>
            </w:pPr>
            <w:r>
              <w:rPr>
                <w:sz w:val="24"/>
              </w:rPr>
              <w:t>20%</w:t>
            </w:r>
          </w:p>
        </w:tc>
        <w:tc>
          <w:tcPr>
            <w:tcW w:w="3760" w:type="dxa"/>
          </w:tcPr>
          <w:p>
            <w:pPr>
              <w:pStyle w:val="10"/>
              <w:spacing w:before="37"/>
              <w:ind w:left="103"/>
              <w:rPr>
                <w:sz w:val="24"/>
                <w:lang w:eastAsia="zh-CN"/>
              </w:rPr>
            </w:pPr>
            <w:r>
              <w:rPr>
                <w:sz w:val="24"/>
                <w:lang w:eastAsia="zh-CN"/>
              </w:rPr>
              <w:t>造成社会影响或生态破坏的</w:t>
            </w:r>
          </w:p>
        </w:tc>
        <w:tc>
          <w:tcPr>
            <w:tcW w:w="1140" w:type="dxa"/>
          </w:tcPr>
          <w:p>
            <w:pPr>
              <w:pStyle w:val="10"/>
              <w:spacing w:before="37"/>
              <w:ind w:right="186"/>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1440" w:type="dxa"/>
            <w:vMerge w:val="continue"/>
          </w:tcPr>
          <w:p/>
        </w:tc>
        <w:tc>
          <w:tcPr>
            <w:tcW w:w="1950" w:type="dxa"/>
            <w:vMerge w:val="continue"/>
          </w:tcPr>
          <w:p/>
        </w:tc>
        <w:tc>
          <w:tcPr>
            <w:tcW w:w="680" w:type="dxa"/>
            <w:vMerge w:val="continue"/>
          </w:tcPr>
          <w:p/>
        </w:tc>
        <w:tc>
          <w:tcPr>
            <w:tcW w:w="3760" w:type="dxa"/>
          </w:tcPr>
          <w:p>
            <w:pPr>
              <w:pStyle w:val="10"/>
              <w:spacing w:before="40"/>
              <w:ind w:left="103"/>
              <w:rPr>
                <w:sz w:val="24"/>
                <w:lang w:eastAsia="zh-CN"/>
              </w:rPr>
            </w:pPr>
            <w:r>
              <w:rPr>
                <w:sz w:val="24"/>
                <w:lang w:eastAsia="zh-CN"/>
              </w:rPr>
              <w:t>未造成社会影响与生态破坏的</w:t>
            </w:r>
          </w:p>
        </w:tc>
        <w:tc>
          <w:tcPr>
            <w:tcW w:w="1140" w:type="dxa"/>
          </w:tcPr>
          <w:p>
            <w:pPr>
              <w:pStyle w:val="10"/>
              <w:spacing w:before="40"/>
              <w:ind w:left="185" w:right="185"/>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0"/>
        <w:gridCol w:w="770"/>
        <w:gridCol w:w="376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60" w:type="dxa"/>
            <w:gridSpan w:val="5"/>
          </w:tcPr>
          <w:p>
            <w:pPr>
              <w:pStyle w:val="10"/>
              <w:spacing w:before="32"/>
              <w:ind w:left="474"/>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0" w:type="dxa"/>
          </w:tcPr>
          <w:p>
            <w:pPr>
              <w:pStyle w:val="10"/>
              <w:spacing w:before="13"/>
              <w:ind w:left="112" w:right="113"/>
              <w:jc w:val="center"/>
              <w:rPr>
                <w:rFonts w:ascii="Microsoft JhengHei" w:eastAsia="Microsoft JhengHei"/>
                <w:b/>
                <w:sz w:val="28"/>
              </w:rPr>
            </w:pPr>
            <w:r>
              <w:rPr>
                <w:rFonts w:hint="eastAsia" w:ascii="Microsoft JhengHei" w:eastAsia="Microsoft JhengHei"/>
                <w:b/>
                <w:sz w:val="28"/>
              </w:rPr>
              <w:t>序号</w:t>
            </w:r>
          </w:p>
        </w:tc>
        <w:tc>
          <w:tcPr>
            <w:tcW w:w="7510" w:type="dxa"/>
            <w:gridSpan w:val="4"/>
          </w:tcPr>
          <w:p>
            <w:pPr>
              <w:pStyle w:val="10"/>
              <w:spacing w:before="135"/>
              <w:ind w:left="3538" w:right="3538"/>
              <w:jc w:val="center"/>
              <w:rPr>
                <w:sz w:val="24"/>
              </w:rPr>
            </w:pPr>
            <w:r>
              <w:rPr>
                <w:sz w:val="24"/>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0" w:type="dxa"/>
          </w:tcPr>
          <w:p>
            <w:pPr>
              <w:pStyle w:val="10"/>
              <w:spacing w:before="14"/>
              <w:ind w:left="112" w:right="113"/>
              <w:jc w:val="center"/>
              <w:rPr>
                <w:rFonts w:ascii="Microsoft JhengHei" w:eastAsia="Microsoft JhengHei"/>
                <w:b/>
                <w:sz w:val="28"/>
              </w:rPr>
            </w:pPr>
            <w:r>
              <w:rPr>
                <w:rFonts w:hint="eastAsia" w:ascii="Microsoft JhengHei" w:eastAsia="Microsoft JhengHei"/>
                <w:b/>
                <w:sz w:val="28"/>
              </w:rPr>
              <w:t>违法行为</w:t>
            </w:r>
          </w:p>
        </w:tc>
        <w:tc>
          <w:tcPr>
            <w:tcW w:w="7510" w:type="dxa"/>
            <w:gridSpan w:val="4"/>
          </w:tcPr>
          <w:p>
            <w:pPr>
              <w:pStyle w:val="10"/>
              <w:spacing w:before="133"/>
              <w:ind w:left="11"/>
              <w:rPr>
                <w:sz w:val="24"/>
              </w:rPr>
            </w:pPr>
            <w:r>
              <w:rPr>
                <w:sz w:val="24"/>
              </w:rPr>
              <w:t>存放煤炭、煤矸石、煤渣、煤灰等物料，未采取防燃措施的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5" w:hRule="exact"/>
        </w:trPr>
        <w:tc>
          <w:tcPr>
            <w:tcW w:w="1450" w:type="dxa"/>
          </w:tcPr>
          <w:p>
            <w:pPr>
              <w:pStyle w:val="10"/>
              <w:rPr>
                <w:sz w:val="28"/>
              </w:rPr>
            </w:pPr>
          </w:p>
          <w:p>
            <w:pPr>
              <w:pStyle w:val="10"/>
              <w:rPr>
                <w:sz w:val="28"/>
              </w:rPr>
            </w:pPr>
          </w:p>
          <w:p>
            <w:pPr>
              <w:pStyle w:val="10"/>
              <w:spacing w:before="7"/>
              <w:rPr>
                <w:sz w:val="28"/>
              </w:rPr>
            </w:pPr>
          </w:p>
          <w:p>
            <w:pPr>
              <w:pStyle w:val="10"/>
              <w:spacing w:before="1"/>
              <w:ind w:left="112" w:right="113"/>
              <w:jc w:val="center"/>
              <w:rPr>
                <w:rFonts w:ascii="Microsoft JhengHei" w:eastAsia="Microsoft JhengHei"/>
                <w:b/>
                <w:sz w:val="28"/>
              </w:rPr>
            </w:pPr>
            <w:r>
              <w:rPr>
                <w:rFonts w:hint="eastAsia" w:ascii="Microsoft JhengHei" w:eastAsia="Microsoft JhengHei"/>
                <w:b/>
                <w:sz w:val="28"/>
              </w:rPr>
              <w:t>处罚依据</w:t>
            </w:r>
          </w:p>
        </w:tc>
        <w:tc>
          <w:tcPr>
            <w:tcW w:w="7510" w:type="dxa"/>
            <w:gridSpan w:val="4"/>
          </w:tcPr>
          <w:p>
            <w:pPr>
              <w:pStyle w:val="10"/>
              <w:spacing w:line="269" w:lineRule="exact"/>
              <w:ind w:left="11"/>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1"/>
              <w:rPr>
                <w:sz w:val="24"/>
                <w:lang w:eastAsia="zh-CN"/>
              </w:rPr>
            </w:pPr>
            <w:r>
              <w:rPr>
                <w:rFonts w:hint="eastAsia" w:ascii="Microsoft JhengHei" w:eastAsia="Microsoft JhengHei"/>
                <w:b/>
                <w:sz w:val="24"/>
                <w:lang w:eastAsia="zh-CN"/>
              </w:rPr>
              <w:t xml:space="preserve">第三十五条 </w:t>
            </w:r>
            <w:r>
              <w:rPr>
                <w:sz w:val="24"/>
                <w:lang w:eastAsia="zh-CN"/>
              </w:rPr>
              <w:t>第二款 单位存放煤炭、煤矸石、煤渣、煤灰等物料，应当</w:t>
            </w:r>
          </w:p>
          <w:p>
            <w:pPr>
              <w:pStyle w:val="10"/>
              <w:spacing w:line="299" w:lineRule="exact"/>
              <w:ind w:left="11"/>
              <w:rPr>
                <w:sz w:val="24"/>
                <w:lang w:eastAsia="zh-CN"/>
              </w:rPr>
            </w:pPr>
            <w:r>
              <w:rPr>
                <w:sz w:val="24"/>
                <w:lang w:eastAsia="zh-CN"/>
              </w:rPr>
              <w:t>采取防燃措施，防止大气污染。</w:t>
            </w:r>
          </w:p>
          <w:p>
            <w:pPr>
              <w:pStyle w:val="10"/>
              <w:spacing w:before="11"/>
              <w:rPr>
                <w:sz w:val="17"/>
                <w:lang w:eastAsia="zh-CN"/>
              </w:rPr>
            </w:pPr>
          </w:p>
          <w:p>
            <w:pPr>
              <w:pStyle w:val="10"/>
              <w:spacing w:line="365" w:lineRule="exact"/>
              <w:ind w:left="11"/>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11"/>
              <w:rPr>
                <w:sz w:val="24"/>
                <w:lang w:eastAsia="zh-CN"/>
              </w:rPr>
            </w:pPr>
            <w:r>
              <w:rPr>
                <w:rFonts w:hint="eastAsia" w:ascii="Microsoft JhengHei" w:eastAsia="Microsoft JhengHei"/>
                <w:b/>
                <w:sz w:val="24"/>
                <w:lang w:eastAsia="zh-CN"/>
              </w:rPr>
              <w:t xml:space="preserve">第一百一十七条  </w:t>
            </w:r>
            <w:r>
              <w:rPr>
                <w:spacing w:val="-10"/>
                <w:sz w:val="24"/>
                <w:lang w:eastAsia="zh-CN"/>
              </w:rPr>
              <w:t>违反本法规定，有下列行为之一的，由县级以上人民政</w:t>
            </w:r>
          </w:p>
          <w:p>
            <w:pPr>
              <w:pStyle w:val="10"/>
              <w:spacing w:before="16" w:line="312" w:lineRule="exact"/>
              <w:ind w:left="11" w:right="29"/>
              <w:rPr>
                <w:sz w:val="24"/>
                <w:lang w:eastAsia="zh-CN"/>
              </w:rPr>
            </w:pPr>
            <w:r>
              <w:rPr>
                <w:sz w:val="24"/>
                <w:lang w:eastAsia="zh-CN"/>
              </w:rPr>
              <w:t>府生态环境等主管部门按照职责责令改正，处一万元以上十万元以下的罚款；拒不改正的，责令停工整治或者停业整治：</w:t>
            </w:r>
          </w:p>
          <w:p>
            <w:pPr>
              <w:pStyle w:val="10"/>
              <w:spacing w:line="283" w:lineRule="exact"/>
              <w:ind w:left="11"/>
              <w:rPr>
                <w:sz w:val="24"/>
              </w:rPr>
            </w:pPr>
            <w:r>
              <w:rPr>
                <w:sz w:val="24"/>
              </w:rPr>
              <w:t>（四）存放煤炭、煤矸石、煤渣、煤灰等物料，未采取防燃措施的；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40" w:type="dxa"/>
            <w:gridSpan w:val="3"/>
          </w:tcPr>
          <w:p>
            <w:pPr>
              <w:pStyle w:val="10"/>
              <w:spacing w:line="484" w:lineRule="exact"/>
              <w:ind w:left="1484" w:right="1485"/>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2"/>
          </w:tcPr>
          <w:p>
            <w:pPr>
              <w:pStyle w:val="10"/>
              <w:spacing w:line="484" w:lineRule="exact"/>
              <w:ind w:left="1824" w:right="182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2" w:right="113"/>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6"/>
              <w:ind w:left="515"/>
              <w:rPr>
                <w:rFonts w:ascii="Microsoft JhengHei" w:eastAsia="Microsoft JhengHei"/>
                <w:b/>
              </w:rPr>
            </w:pPr>
            <w:r>
              <w:rPr>
                <w:rFonts w:hint="eastAsia" w:ascii="Microsoft JhengHei" w:eastAsia="Microsoft JhengHei"/>
                <w:b/>
              </w:rPr>
              <w:t>具体条件</w:t>
            </w:r>
          </w:p>
        </w:tc>
        <w:tc>
          <w:tcPr>
            <w:tcW w:w="770" w:type="dxa"/>
          </w:tcPr>
          <w:p>
            <w:pPr>
              <w:pStyle w:val="10"/>
              <w:spacing w:line="258" w:lineRule="exact"/>
              <w:ind w:left="159"/>
              <w:rPr>
                <w:rFonts w:ascii="Microsoft JhengHei" w:eastAsia="Microsoft JhengHei"/>
                <w:b/>
              </w:rPr>
            </w:pPr>
            <w:r>
              <w:rPr>
                <w:rFonts w:hint="eastAsia" w:ascii="Microsoft JhengHei" w:eastAsia="Microsoft JhengHei"/>
                <w:b/>
              </w:rPr>
              <w:t>构成</w:t>
            </w:r>
          </w:p>
          <w:p>
            <w:pPr>
              <w:pStyle w:val="10"/>
              <w:spacing w:line="347" w:lineRule="exact"/>
              <w:ind w:left="159"/>
              <w:rPr>
                <w:rFonts w:ascii="Microsoft JhengHei" w:eastAsia="Microsoft JhengHei"/>
                <w:b/>
              </w:rPr>
            </w:pPr>
            <w:r>
              <w:rPr>
                <w:rFonts w:hint="eastAsia" w:ascii="Microsoft JhengHei" w:eastAsia="Microsoft JhengHei"/>
                <w:b/>
              </w:rPr>
              <w:t>比例</w:t>
            </w:r>
          </w:p>
        </w:tc>
        <w:tc>
          <w:tcPr>
            <w:tcW w:w="3760" w:type="dxa"/>
          </w:tcPr>
          <w:p>
            <w:pPr>
              <w:pStyle w:val="10"/>
              <w:spacing w:before="66"/>
              <w:ind w:left="1614" w:right="1612"/>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73" w:right="7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50" w:type="dxa"/>
            <w:vMerge w:val="restart"/>
          </w:tcPr>
          <w:p>
            <w:pPr>
              <w:pStyle w:val="10"/>
              <w:spacing w:before="166"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spacing w:before="8"/>
              <w:rPr>
                <w:sz w:val="23"/>
              </w:rPr>
            </w:pPr>
          </w:p>
          <w:p>
            <w:pPr>
              <w:pStyle w:val="10"/>
              <w:ind w:left="234"/>
              <w:rPr>
                <w:sz w:val="24"/>
              </w:rPr>
            </w:pPr>
            <w:r>
              <w:rPr>
                <w:sz w:val="24"/>
              </w:rPr>
              <w:t>违法行为类型</w:t>
            </w:r>
          </w:p>
        </w:tc>
        <w:tc>
          <w:tcPr>
            <w:tcW w:w="770" w:type="dxa"/>
            <w:vMerge w:val="restart"/>
          </w:tcPr>
          <w:p>
            <w:pPr>
              <w:pStyle w:val="10"/>
              <w:spacing w:before="8"/>
              <w:rPr>
                <w:sz w:val="23"/>
              </w:rPr>
            </w:pPr>
          </w:p>
          <w:p>
            <w:pPr>
              <w:pStyle w:val="10"/>
              <w:ind w:left="200"/>
              <w:rPr>
                <w:sz w:val="24"/>
              </w:rPr>
            </w:pPr>
            <w:r>
              <w:rPr>
                <w:sz w:val="24"/>
              </w:rPr>
              <w:t>40%</w:t>
            </w:r>
          </w:p>
        </w:tc>
        <w:tc>
          <w:tcPr>
            <w:tcW w:w="3760" w:type="dxa"/>
          </w:tcPr>
          <w:p>
            <w:pPr>
              <w:pStyle w:val="10"/>
              <w:spacing w:before="62"/>
              <w:ind w:left="102"/>
              <w:rPr>
                <w:sz w:val="24"/>
              </w:rPr>
            </w:pPr>
            <w:r>
              <w:rPr>
                <w:sz w:val="24"/>
              </w:rPr>
              <w:t>已采取防燃措施，效果不佳的</w:t>
            </w:r>
          </w:p>
        </w:tc>
        <w:tc>
          <w:tcPr>
            <w:tcW w:w="1060" w:type="dxa"/>
          </w:tcPr>
          <w:p>
            <w:pPr>
              <w:pStyle w:val="10"/>
              <w:spacing w:before="62"/>
              <w:ind w:left="73"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before="49"/>
              <w:ind w:left="102"/>
              <w:rPr>
                <w:sz w:val="24"/>
              </w:rPr>
            </w:pPr>
            <w:r>
              <w:rPr>
                <w:sz w:val="24"/>
              </w:rPr>
              <w:t>完全未采取防燃措施的</w:t>
            </w:r>
          </w:p>
        </w:tc>
        <w:tc>
          <w:tcPr>
            <w:tcW w:w="1060" w:type="dxa"/>
          </w:tcPr>
          <w:p>
            <w:pPr>
              <w:pStyle w:val="10"/>
              <w:spacing w:before="49"/>
              <w:ind w:left="73" w:right="72"/>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4"/>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5"/>
              <w:ind w:left="183"/>
            </w:pPr>
            <w:r>
              <w:t>一年内违法次数</w:t>
            </w:r>
          </w:p>
        </w:tc>
        <w:tc>
          <w:tcPr>
            <w:tcW w:w="770" w:type="dxa"/>
            <w:vMerge w:val="restart"/>
          </w:tcPr>
          <w:p>
            <w:pPr>
              <w:pStyle w:val="10"/>
            </w:pPr>
          </w:p>
          <w:p>
            <w:pPr>
              <w:pStyle w:val="10"/>
              <w:spacing w:before="175"/>
              <w:ind w:left="215"/>
            </w:pPr>
            <w:r>
              <w:t>20%</w:t>
            </w:r>
          </w:p>
        </w:tc>
        <w:tc>
          <w:tcPr>
            <w:tcW w:w="3760" w:type="dxa"/>
          </w:tcPr>
          <w:p>
            <w:pPr>
              <w:pStyle w:val="10"/>
              <w:spacing w:line="276" w:lineRule="exact"/>
              <w:ind w:left="102"/>
              <w:rPr>
                <w:sz w:val="24"/>
              </w:rPr>
            </w:pPr>
            <w:r>
              <w:rPr>
                <w:sz w:val="24"/>
              </w:rPr>
              <w:t>首次实施违法行为的</w:t>
            </w:r>
          </w:p>
        </w:tc>
        <w:tc>
          <w:tcPr>
            <w:tcW w:w="1060" w:type="dxa"/>
          </w:tcPr>
          <w:p>
            <w:pPr>
              <w:pStyle w:val="10"/>
              <w:spacing w:line="266" w:lineRule="exact"/>
              <w:ind w:left="73"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line="278" w:lineRule="exact"/>
              <w:ind w:left="102"/>
              <w:rPr>
                <w:sz w:val="24"/>
              </w:rPr>
            </w:pPr>
            <w:r>
              <w:rPr>
                <w:sz w:val="24"/>
              </w:rPr>
              <w:t>再次实施违法行为的</w:t>
            </w:r>
          </w:p>
        </w:tc>
        <w:tc>
          <w:tcPr>
            <w:tcW w:w="1060" w:type="dxa"/>
          </w:tcPr>
          <w:p>
            <w:pPr>
              <w:pStyle w:val="10"/>
              <w:spacing w:line="268" w:lineRule="exact"/>
              <w:ind w:left="73"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line="278" w:lineRule="exact"/>
              <w:ind w:left="102"/>
              <w:rPr>
                <w:sz w:val="24"/>
                <w:lang w:eastAsia="zh-CN"/>
              </w:rPr>
            </w:pPr>
            <w:r>
              <w:rPr>
                <w:sz w:val="24"/>
                <w:lang w:eastAsia="zh-CN"/>
              </w:rPr>
              <w:t>第三次实施违法行为的</w:t>
            </w:r>
          </w:p>
        </w:tc>
        <w:tc>
          <w:tcPr>
            <w:tcW w:w="1060" w:type="dxa"/>
          </w:tcPr>
          <w:p>
            <w:pPr>
              <w:pStyle w:val="10"/>
              <w:spacing w:line="268" w:lineRule="exact"/>
              <w:ind w:left="73"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line="277" w:lineRule="exact"/>
              <w:ind w:left="102"/>
              <w:rPr>
                <w:sz w:val="24"/>
                <w:lang w:eastAsia="zh-CN"/>
              </w:rPr>
            </w:pPr>
            <w:r>
              <w:rPr>
                <w:sz w:val="24"/>
                <w:lang w:eastAsia="zh-CN"/>
              </w:rPr>
              <w:t>三次以上实施违法行为的</w:t>
            </w:r>
          </w:p>
        </w:tc>
        <w:tc>
          <w:tcPr>
            <w:tcW w:w="1060" w:type="dxa"/>
          </w:tcPr>
          <w:p>
            <w:pPr>
              <w:pStyle w:val="10"/>
              <w:spacing w:line="267" w:lineRule="exact"/>
              <w:ind w:left="73"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50" w:type="dxa"/>
            <w:vMerge w:val="restart"/>
          </w:tcPr>
          <w:p>
            <w:pPr>
              <w:pStyle w:val="10"/>
              <w:rPr>
                <w:sz w:val="30"/>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spacing w:before="11"/>
              <w:rPr>
                <w:sz w:val="35"/>
              </w:rPr>
            </w:pPr>
          </w:p>
          <w:p>
            <w:pPr>
              <w:pStyle w:val="10"/>
              <w:ind w:left="222"/>
              <w:rPr>
                <w:sz w:val="24"/>
              </w:rPr>
            </w:pPr>
            <w:r>
              <w:rPr>
                <w:sz w:val="24"/>
              </w:rPr>
              <w:t>是否完成整改</w:t>
            </w:r>
          </w:p>
        </w:tc>
        <w:tc>
          <w:tcPr>
            <w:tcW w:w="770" w:type="dxa"/>
            <w:vMerge w:val="restart"/>
          </w:tcPr>
          <w:p>
            <w:pPr>
              <w:pStyle w:val="10"/>
              <w:spacing w:before="11"/>
              <w:rPr>
                <w:sz w:val="35"/>
              </w:rPr>
            </w:pPr>
          </w:p>
          <w:p>
            <w:pPr>
              <w:pStyle w:val="10"/>
              <w:ind w:left="200"/>
              <w:rPr>
                <w:sz w:val="24"/>
              </w:rPr>
            </w:pPr>
            <w:r>
              <w:rPr>
                <w:sz w:val="24"/>
              </w:rPr>
              <w:t>10%</w:t>
            </w:r>
          </w:p>
        </w:tc>
        <w:tc>
          <w:tcPr>
            <w:tcW w:w="3760" w:type="dxa"/>
          </w:tcPr>
          <w:p>
            <w:pPr>
              <w:pStyle w:val="10"/>
              <w:spacing w:before="23"/>
              <w:ind w:left="102"/>
              <w:rPr>
                <w:sz w:val="24"/>
                <w:lang w:eastAsia="zh-CN"/>
              </w:rPr>
            </w:pPr>
            <w:r>
              <w:rPr>
                <w:sz w:val="24"/>
                <w:lang w:eastAsia="zh-CN"/>
              </w:rPr>
              <w:t>全面整改并停止违法行为的</w:t>
            </w:r>
          </w:p>
        </w:tc>
        <w:tc>
          <w:tcPr>
            <w:tcW w:w="1060" w:type="dxa"/>
          </w:tcPr>
          <w:p>
            <w:pPr>
              <w:pStyle w:val="10"/>
              <w:spacing w:before="23"/>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before="24"/>
              <w:ind w:left="102"/>
              <w:rPr>
                <w:sz w:val="24"/>
                <w:lang w:eastAsia="zh-CN"/>
              </w:rPr>
            </w:pPr>
            <w:r>
              <w:rPr>
                <w:sz w:val="24"/>
                <w:lang w:eastAsia="zh-CN"/>
              </w:rPr>
              <w:t>正在整改但违法行为未完全消除的</w:t>
            </w:r>
          </w:p>
        </w:tc>
        <w:tc>
          <w:tcPr>
            <w:tcW w:w="1060" w:type="dxa"/>
          </w:tcPr>
          <w:p>
            <w:pPr>
              <w:pStyle w:val="10"/>
              <w:spacing w:before="24"/>
              <w:ind w:left="73"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before="23"/>
              <w:ind w:left="102"/>
              <w:rPr>
                <w:sz w:val="24"/>
                <w:lang w:eastAsia="zh-CN"/>
              </w:rPr>
            </w:pPr>
            <w:r>
              <w:rPr>
                <w:sz w:val="24"/>
                <w:lang w:eastAsia="zh-CN"/>
              </w:rPr>
              <w:t>复查时未采取整改措施的</w:t>
            </w:r>
          </w:p>
        </w:tc>
        <w:tc>
          <w:tcPr>
            <w:tcW w:w="1060" w:type="dxa"/>
          </w:tcPr>
          <w:p>
            <w:pPr>
              <w:pStyle w:val="10"/>
              <w:spacing w:before="23"/>
              <w:ind w:left="73" w:right="7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before="116"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134" w:line="312" w:lineRule="exact"/>
              <w:ind w:left="714" w:right="216" w:hanging="480"/>
              <w:rPr>
                <w:sz w:val="24"/>
              </w:rPr>
            </w:pPr>
            <w:r>
              <w:rPr>
                <w:sz w:val="24"/>
              </w:rPr>
              <w:t>是否配合执法检查</w:t>
            </w:r>
          </w:p>
        </w:tc>
        <w:tc>
          <w:tcPr>
            <w:tcW w:w="770" w:type="dxa"/>
            <w:vMerge w:val="restart"/>
          </w:tcPr>
          <w:p>
            <w:pPr>
              <w:pStyle w:val="10"/>
              <w:spacing w:before="11"/>
              <w:rPr>
                <w:sz w:val="19"/>
              </w:rPr>
            </w:pPr>
          </w:p>
          <w:p>
            <w:pPr>
              <w:pStyle w:val="10"/>
              <w:ind w:left="200"/>
              <w:rPr>
                <w:sz w:val="24"/>
              </w:rPr>
            </w:pPr>
            <w:r>
              <w:rPr>
                <w:sz w:val="24"/>
              </w:rPr>
              <w:t>10%</w:t>
            </w:r>
          </w:p>
        </w:tc>
        <w:tc>
          <w:tcPr>
            <w:tcW w:w="3760" w:type="dxa"/>
          </w:tcPr>
          <w:p>
            <w:pPr>
              <w:pStyle w:val="10"/>
              <w:spacing w:before="32"/>
              <w:ind w:left="102"/>
              <w:rPr>
                <w:sz w:val="24"/>
              </w:rPr>
            </w:pPr>
            <w:r>
              <w:rPr>
                <w:sz w:val="24"/>
              </w:rPr>
              <w:t>不配合检查的</w:t>
            </w:r>
          </w:p>
        </w:tc>
        <w:tc>
          <w:tcPr>
            <w:tcW w:w="1060" w:type="dxa"/>
          </w:tcPr>
          <w:p>
            <w:pPr>
              <w:pStyle w:val="10"/>
              <w:spacing w:before="32"/>
              <w:ind w:left="73"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before="28"/>
              <w:ind w:left="102"/>
              <w:rPr>
                <w:sz w:val="24"/>
              </w:rPr>
            </w:pPr>
            <w:r>
              <w:rPr>
                <w:sz w:val="24"/>
              </w:rPr>
              <w:t>配合检查的</w:t>
            </w:r>
          </w:p>
        </w:tc>
        <w:tc>
          <w:tcPr>
            <w:tcW w:w="1060" w:type="dxa"/>
          </w:tcPr>
          <w:p>
            <w:pPr>
              <w:pStyle w:val="10"/>
              <w:spacing w:before="28"/>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1450" w:type="dxa"/>
            <w:vMerge w:val="restart"/>
          </w:tcPr>
          <w:p>
            <w:pPr>
              <w:pStyle w:val="10"/>
              <w:spacing w:before="2" w:line="180" w:lineRule="auto"/>
              <w:ind w:left="118"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0" w:type="dxa"/>
            <w:vMerge w:val="restart"/>
          </w:tcPr>
          <w:p>
            <w:pPr>
              <w:pStyle w:val="10"/>
              <w:spacing w:before="175" w:line="312" w:lineRule="exact"/>
              <w:ind w:left="234" w:right="96" w:hanging="120"/>
              <w:rPr>
                <w:sz w:val="24"/>
                <w:lang w:eastAsia="zh-CN"/>
              </w:rPr>
            </w:pPr>
            <w:r>
              <w:rPr>
                <w:sz w:val="24"/>
                <w:lang w:eastAsia="zh-CN"/>
              </w:rPr>
              <w:t>是否造成社会影响或生态破坏</w:t>
            </w:r>
          </w:p>
        </w:tc>
        <w:tc>
          <w:tcPr>
            <w:tcW w:w="770" w:type="dxa"/>
            <w:vMerge w:val="restart"/>
          </w:tcPr>
          <w:p>
            <w:pPr>
              <w:pStyle w:val="10"/>
              <w:rPr>
                <w:sz w:val="23"/>
                <w:lang w:eastAsia="zh-CN"/>
              </w:rPr>
            </w:pPr>
          </w:p>
          <w:p>
            <w:pPr>
              <w:pStyle w:val="10"/>
              <w:ind w:left="200"/>
              <w:rPr>
                <w:sz w:val="24"/>
              </w:rPr>
            </w:pPr>
            <w:r>
              <w:rPr>
                <w:sz w:val="24"/>
              </w:rPr>
              <w:t>20%</w:t>
            </w:r>
          </w:p>
        </w:tc>
        <w:tc>
          <w:tcPr>
            <w:tcW w:w="3760" w:type="dxa"/>
          </w:tcPr>
          <w:p>
            <w:pPr>
              <w:pStyle w:val="10"/>
              <w:spacing w:before="58"/>
              <w:ind w:left="102"/>
              <w:rPr>
                <w:sz w:val="24"/>
                <w:lang w:eastAsia="zh-CN"/>
              </w:rPr>
            </w:pPr>
            <w:r>
              <w:rPr>
                <w:sz w:val="24"/>
                <w:lang w:eastAsia="zh-CN"/>
              </w:rPr>
              <w:t>造成社会影响或生态破坏的</w:t>
            </w:r>
          </w:p>
        </w:tc>
        <w:tc>
          <w:tcPr>
            <w:tcW w:w="1060" w:type="dxa"/>
          </w:tcPr>
          <w:p>
            <w:pPr>
              <w:pStyle w:val="10"/>
              <w:spacing w:before="58"/>
              <w:ind w:left="188"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trPr>
        <w:tc>
          <w:tcPr>
            <w:tcW w:w="1450" w:type="dxa"/>
            <w:vMerge w:val="continue"/>
          </w:tcPr>
          <w:p/>
        </w:tc>
        <w:tc>
          <w:tcPr>
            <w:tcW w:w="1920" w:type="dxa"/>
            <w:vMerge w:val="continue"/>
          </w:tcPr>
          <w:p/>
        </w:tc>
        <w:tc>
          <w:tcPr>
            <w:tcW w:w="770" w:type="dxa"/>
            <w:vMerge w:val="continue"/>
          </w:tcPr>
          <w:p/>
        </w:tc>
        <w:tc>
          <w:tcPr>
            <w:tcW w:w="3760" w:type="dxa"/>
          </w:tcPr>
          <w:p>
            <w:pPr>
              <w:pStyle w:val="10"/>
              <w:spacing w:before="42"/>
              <w:ind w:left="102"/>
              <w:rPr>
                <w:sz w:val="24"/>
                <w:lang w:eastAsia="zh-CN"/>
              </w:rPr>
            </w:pPr>
            <w:r>
              <w:rPr>
                <w:sz w:val="24"/>
                <w:lang w:eastAsia="zh-CN"/>
              </w:rPr>
              <w:t>未造成社会影响与生态破坏的</w:t>
            </w:r>
          </w:p>
        </w:tc>
        <w:tc>
          <w:tcPr>
            <w:tcW w:w="1060" w:type="dxa"/>
          </w:tcPr>
          <w:p>
            <w:pPr>
              <w:pStyle w:val="10"/>
              <w:spacing w:before="42"/>
              <w:ind w:left="73" w:right="72"/>
              <w:jc w:val="center"/>
              <w:rPr>
                <w:sz w:val="24"/>
              </w:rPr>
            </w:pPr>
            <w:r>
              <w:rPr>
                <w:sz w:val="24"/>
              </w:rPr>
              <w:t>0%</w:t>
            </w:r>
          </w:p>
        </w:tc>
      </w:tr>
    </w:tbl>
    <w:p>
      <w:pPr>
        <w:jc w:val="center"/>
        <w:rPr>
          <w:sz w:val="24"/>
        </w:rPr>
        <w:sectPr>
          <w:pgSz w:w="11910" w:h="16840"/>
          <w:pgMar w:top="1420" w:right="1320" w:bottom="1100" w:left="1380" w:header="0" w:footer="911" w:gutter="0"/>
          <w:cols w:space="720" w:num="1"/>
        </w:sectPr>
      </w:pPr>
    </w:p>
    <w:p>
      <w:pPr>
        <w:pStyle w:val="3"/>
        <w:rPr>
          <w:sz w:val="20"/>
        </w:rPr>
      </w:pPr>
      <w:r>
        <w:pict>
          <v:shape id="_x0000_s1058" o:spid="_x0000_s1058" o:spt="202" type="#_x0000_t202" style="position:absolute;left:0pt;margin-left:73.65pt;margin-top:72pt;height:684.3pt;width:449.75pt;mso-position-horizontal-relative:page;mso-position-vertical-relative:page;z-index:25167564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80" w:type="dxa"/>
                        <w:gridSpan w:val="2"/>
                      </w:tcPr>
                      <w:p>
                        <w:pPr>
                          <w:pStyle w:val="10"/>
                          <w:spacing w:before="32"/>
                          <w:ind w:left="48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440" w:type="dxa"/>
                      </w:tcPr>
                      <w:p>
                        <w:pPr>
                          <w:pStyle w:val="10"/>
                          <w:spacing w:before="35"/>
                          <w:ind w:left="86" w:right="86"/>
                          <w:jc w:val="center"/>
                          <w:rPr>
                            <w:rFonts w:ascii="Microsoft JhengHei" w:eastAsia="Microsoft JhengHei"/>
                            <w:b/>
                            <w:sz w:val="28"/>
                          </w:rPr>
                        </w:pPr>
                        <w:r>
                          <w:rPr>
                            <w:rFonts w:hint="eastAsia" w:ascii="Microsoft JhengHei" w:eastAsia="Microsoft JhengHei"/>
                            <w:b/>
                            <w:sz w:val="28"/>
                          </w:rPr>
                          <w:t>序号</w:t>
                        </w:r>
                      </w:p>
                    </w:tc>
                    <w:tc>
                      <w:tcPr>
                        <w:tcW w:w="7540" w:type="dxa"/>
                      </w:tcPr>
                      <w:p>
                        <w:pPr>
                          <w:pStyle w:val="10"/>
                          <w:spacing w:before="156"/>
                          <w:ind w:left="3625" w:right="3624"/>
                          <w:jc w:val="center"/>
                          <w:rPr>
                            <w:sz w:val="24"/>
                          </w:rPr>
                        </w:pPr>
                        <w:r>
                          <w:rPr>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2"/>
                          <w:ind w:left="86" w:right="86"/>
                          <w:jc w:val="center"/>
                          <w:rPr>
                            <w:rFonts w:ascii="Microsoft JhengHei" w:eastAsia="Microsoft JhengHei"/>
                            <w:b/>
                            <w:sz w:val="28"/>
                          </w:rPr>
                        </w:pPr>
                        <w:r>
                          <w:rPr>
                            <w:rFonts w:hint="eastAsia" w:ascii="Microsoft JhengHei" w:eastAsia="Microsoft JhengHei"/>
                            <w:b/>
                            <w:sz w:val="28"/>
                          </w:rPr>
                          <w:t>违法行为</w:t>
                        </w:r>
                      </w:p>
                    </w:tc>
                    <w:tc>
                      <w:tcPr>
                        <w:tcW w:w="7540" w:type="dxa"/>
                      </w:tcPr>
                      <w:p>
                        <w:pPr>
                          <w:pStyle w:val="10"/>
                          <w:spacing w:before="134"/>
                          <w:ind w:left="9"/>
                          <w:rPr>
                            <w:sz w:val="24"/>
                            <w:lang w:eastAsia="zh-CN"/>
                          </w:rPr>
                        </w:pPr>
                        <w:r>
                          <w:rPr>
                            <w:sz w:val="24"/>
                            <w:lang w:eastAsia="zh-CN"/>
                          </w:rPr>
                          <w:t>码头、矿山、填埋场和消纳场未采取有效措施防治扬尘污染的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2" w:hRule="exact"/>
                    </w:trPr>
                    <w:tc>
                      <w:tcPr>
                        <w:tcW w:w="1440" w:type="dxa"/>
                        <w:tcBorders>
                          <w:bottom w:val="nil"/>
                        </w:tcBorders>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26"/>
                            <w:lang w:eastAsia="zh-CN"/>
                          </w:rPr>
                        </w:pPr>
                      </w:p>
                      <w:p>
                        <w:pPr>
                          <w:pStyle w:val="10"/>
                          <w:ind w:left="86" w:right="86"/>
                          <w:jc w:val="center"/>
                          <w:rPr>
                            <w:rFonts w:ascii="Microsoft JhengHei" w:eastAsia="Microsoft JhengHei"/>
                            <w:b/>
                            <w:sz w:val="28"/>
                          </w:rPr>
                        </w:pPr>
                        <w:r>
                          <w:rPr>
                            <w:rFonts w:hint="eastAsia" w:ascii="Microsoft JhengHei" w:eastAsia="Microsoft JhengHei"/>
                            <w:b/>
                            <w:sz w:val="28"/>
                          </w:rPr>
                          <w:t>处罚依据</w:t>
                        </w:r>
                      </w:p>
                    </w:tc>
                    <w:tc>
                      <w:tcPr>
                        <w:tcW w:w="7540" w:type="dxa"/>
                      </w:tcPr>
                      <w:p>
                        <w:pPr>
                          <w:pStyle w:val="10"/>
                          <w:spacing w:before="214" w:line="365"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第七十二条  </w:t>
                        </w:r>
                        <w:r>
                          <w:rPr>
                            <w:sz w:val="24"/>
                            <w:lang w:eastAsia="zh-CN"/>
                          </w:rPr>
                          <w:t>第二款 码头、矿山、填埋场和消纳场应当实施分区作业，</w:t>
                        </w:r>
                      </w:p>
                      <w:p>
                        <w:pPr>
                          <w:pStyle w:val="10"/>
                          <w:spacing w:line="299" w:lineRule="exact"/>
                          <w:ind w:left="9"/>
                          <w:rPr>
                            <w:sz w:val="24"/>
                            <w:lang w:eastAsia="zh-CN"/>
                          </w:rPr>
                        </w:pPr>
                        <w:r>
                          <w:rPr>
                            <w:sz w:val="24"/>
                            <w:lang w:eastAsia="zh-CN"/>
                          </w:rPr>
                          <w:t>并采取有效措施防治扬尘污染。</w:t>
                        </w:r>
                      </w:p>
                      <w:p>
                        <w:pPr>
                          <w:pStyle w:val="10"/>
                          <w:spacing w:before="10"/>
                          <w:rPr>
                            <w:sz w:val="17"/>
                            <w:lang w:eastAsia="zh-CN"/>
                          </w:rPr>
                        </w:pPr>
                      </w:p>
                      <w:p>
                        <w:pPr>
                          <w:pStyle w:val="10"/>
                          <w:spacing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《河北省扬尘污染防治办法》</w:t>
                        </w:r>
                      </w:p>
                      <w:p>
                        <w:pPr>
                          <w:pStyle w:val="10"/>
                          <w:spacing w:line="350" w:lineRule="exact"/>
                          <w:ind w:left="9"/>
                          <w:rPr>
                            <w:sz w:val="24"/>
                            <w:lang w:eastAsia="zh-CN"/>
                          </w:rPr>
                        </w:pPr>
                        <w:r>
                          <w:rPr>
                            <w:rFonts w:hint="eastAsia" w:ascii="Microsoft JhengHei" w:eastAsia="Microsoft JhengHei"/>
                            <w:b/>
                            <w:sz w:val="24"/>
                            <w:lang w:eastAsia="zh-CN"/>
                          </w:rPr>
                          <w:t xml:space="preserve">第十九条  </w:t>
                        </w:r>
                        <w:r>
                          <w:rPr>
                            <w:sz w:val="24"/>
                            <w:lang w:eastAsia="zh-CN"/>
                          </w:rPr>
                          <w:t>码头堆放、装卸和运输作业，应当符合下列防尘要求：</w:t>
                        </w:r>
                      </w:p>
                      <w:p>
                        <w:pPr>
                          <w:pStyle w:val="10"/>
                          <w:spacing w:before="17" w:line="312" w:lineRule="exact"/>
                          <w:ind w:left="9" w:right="61" w:firstLine="480"/>
                          <w:rPr>
                            <w:sz w:val="24"/>
                            <w:lang w:eastAsia="zh-CN"/>
                          </w:rPr>
                        </w:pPr>
                        <w:r>
                          <w:rPr>
                            <w:sz w:val="24"/>
                            <w:lang w:eastAsia="zh-CN"/>
                          </w:rPr>
                          <w:t>（一）主干道及辅助道路应当铺装或者硬化，采用湿式机械化清扫方式及时清除散落物料，并采取洒水等防尘措施；</w:t>
                        </w:r>
                      </w:p>
                      <w:p>
                        <w:pPr>
                          <w:pStyle w:val="10"/>
                          <w:spacing w:line="312" w:lineRule="exact"/>
                          <w:ind w:left="9" w:right="61" w:firstLine="480"/>
                          <w:rPr>
                            <w:sz w:val="24"/>
                            <w:lang w:eastAsia="zh-CN"/>
                          </w:rPr>
                        </w:pPr>
                        <w:r>
                          <w:rPr>
                            <w:sz w:val="24"/>
                            <w:lang w:eastAsia="zh-CN"/>
                          </w:rPr>
                          <w:t>（二）露天堆场设置高于堆存物料的围挡、防风网等设施，并采取遮盖、喷淋等防尘措施；</w:t>
                        </w:r>
                      </w:p>
                      <w:p>
                        <w:pPr>
                          <w:pStyle w:val="10"/>
                          <w:spacing w:line="312" w:lineRule="exact"/>
                          <w:ind w:left="9" w:right="61" w:firstLine="480"/>
                          <w:rPr>
                            <w:sz w:val="24"/>
                            <w:lang w:eastAsia="zh-CN"/>
                          </w:rPr>
                        </w:pPr>
                        <w:r>
                          <w:rPr>
                            <w:sz w:val="24"/>
                            <w:lang w:eastAsia="zh-CN"/>
                          </w:rPr>
                          <w:t>（三）堆料、取料和卸船（车）、装船（车）作业，应当降低落料高度，采取湿式作业，保证喷淋喷雾设施有效覆盖起尘范围；</w:t>
                        </w:r>
                      </w:p>
                      <w:p>
                        <w:pPr>
                          <w:pStyle w:val="10"/>
                          <w:spacing w:line="282" w:lineRule="exact"/>
                          <w:ind w:left="489"/>
                          <w:rPr>
                            <w:sz w:val="24"/>
                            <w:lang w:eastAsia="zh-CN"/>
                          </w:rPr>
                        </w:pPr>
                        <w:r>
                          <w:rPr>
                            <w:sz w:val="24"/>
                            <w:lang w:eastAsia="zh-CN"/>
                          </w:rPr>
                          <w:t>（四）物料传送皮带应当采取密闭、吸尘等防尘措施；</w:t>
                        </w:r>
                      </w:p>
                      <w:p>
                        <w:pPr>
                          <w:pStyle w:val="10"/>
                          <w:spacing w:before="29" w:line="312" w:lineRule="exact"/>
                          <w:ind w:left="9" w:right="61" w:firstLine="480"/>
                          <w:rPr>
                            <w:sz w:val="24"/>
                            <w:lang w:eastAsia="zh-CN"/>
                          </w:rPr>
                        </w:pPr>
                        <w:r>
                          <w:rPr>
                            <w:sz w:val="24"/>
                            <w:lang w:eastAsia="zh-CN"/>
                          </w:rPr>
                          <w:t>（五）翻车机房、卸车坑道、码头面、转运站应当设置水力冲洗设备或者真空清扫设施，保持地面整洁；</w:t>
                        </w:r>
                      </w:p>
                      <w:p>
                        <w:pPr>
                          <w:pStyle w:val="10"/>
                          <w:spacing w:line="282" w:lineRule="exact"/>
                          <w:ind w:left="489"/>
                          <w:rPr>
                            <w:sz w:val="24"/>
                            <w:lang w:eastAsia="zh-CN"/>
                          </w:rPr>
                        </w:pPr>
                        <w:r>
                          <w:rPr>
                            <w:sz w:val="24"/>
                            <w:lang w:eastAsia="zh-CN"/>
                          </w:rPr>
                          <w:t>（六）在出口设置运输车辆清洗设施，车辆冲洗干净后方可驶出；</w:t>
                        </w:r>
                      </w:p>
                      <w:p>
                        <w:pPr>
                          <w:pStyle w:val="10"/>
                          <w:spacing w:line="313" w:lineRule="exact"/>
                          <w:ind w:left="489"/>
                          <w:rPr>
                            <w:sz w:val="24"/>
                            <w:lang w:eastAsia="zh-CN"/>
                          </w:rPr>
                        </w:pPr>
                        <w:r>
                          <w:rPr>
                            <w:sz w:val="24"/>
                            <w:lang w:eastAsia="zh-CN"/>
                          </w:rPr>
                          <w:t>（七）法律、法规、规章规定的其他扬尘污染防治措施。</w:t>
                        </w:r>
                      </w:p>
                      <w:p>
                        <w:pPr>
                          <w:pStyle w:val="10"/>
                          <w:spacing w:before="10"/>
                          <w:rPr>
                            <w:sz w:val="17"/>
                            <w:lang w:eastAsia="zh-CN"/>
                          </w:rPr>
                        </w:pPr>
                      </w:p>
                      <w:p>
                        <w:pPr>
                          <w:pStyle w:val="10"/>
                          <w:spacing w:line="403" w:lineRule="exact"/>
                          <w:ind w:left="9"/>
                          <w:rPr>
                            <w:sz w:val="24"/>
                            <w:lang w:eastAsia="zh-CN"/>
                          </w:rPr>
                        </w:pPr>
                        <w:r>
                          <w:rPr>
                            <w:rFonts w:hint="eastAsia" w:ascii="Microsoft JhengHei" w:eastAsia="Microsoft JhengHei"/>
                            <w:b/>
                            <w:sz w:val="24"/>
                            <w:lang w:eastAsia="zh-CN"/>
                          </w:rPr>
                          <w:t xml:space="preserve">第二十条  </w:t>
                        </w:r>
                        <w:r>
                          <w:rPr>
                            <w:sz w:val="24"/>
                            <w:lang w:eastAsia="zh-CN"/>
                          </w:rPr>
                          <w:t>矿产资源开采、加工，应当符合下列防尘要求：</w:t>
                        </w:r>
                      </w:p>
                      <w:p>
                        <w:pPr>
                          <w:pStyle w:val="10"/>
                          <w:spacing w:before="15" w:line="312" w:lineRule="exact"/>
                          <w:ind w:left="9" w:right="61" w:firstLine="480"/>
                          <w:rPr>
                            <w:sz w:val="24"/>
                            <w:lang w:eastAsia="zh-CN"/>
                          </w:rPr>
                        </w:pPr>
                        <w:r>
                          <w:rPr>
                            <w:sz w:val="24"/>
                            <w:lang w:eastAsia="zh-CN"/>
                          </w:rPr>
                          <w:t>（一）勘探、采矿及选矿作业中所用设备应当配备粉尘收集等降尘设施；</w:t>
                        </w:r>
                      </w:p>
                      <w:p>
                        <w:pPr>
                          <w:pStyle w:val="10"/>
                          <w:spacing w:line="312" w:lineRule="exact"/>
                          <w:ind w:left="9" w:right="61" w:firstLine="480"/>
                          <w:rPr>
                            <w:sz w:val="24"/>
                            <w:lang w:eastAsia="zh-CN"/>
                          </w:rPr>
                        </w:pPr>
                        <w:r>
                          <w:rPr>
                            <w:sz w:val="24"/>
                            <w:lang w:eastAsia="zh-CN"/>
                          </w:rPr>
                          <w:t>（二）开采区域内的道路以及开采区到加工区、废料堆场、公路路网的运输通道，应当进行硬化，并采取洒水等防尘措施；</w:t>
                        </w:r>
                      </w:p>
                      <w:p>
                        <w:pPr>
                          <w:pStyle w:val="10"/>
                          <w:spacing w:line="312" w:lineRule="exact"/>
                          <w:ind w:left="9" w:right="61" w:firstLine="480"/>
                          <w:rPr>
                            <w:sz w:val="24"/>
                            <w:lang w:eastAsia="zh-CN"/>
                          </w:rPr>
                        </w:pPr>
                        <w:r>
                          <w:rPr>
                            <w:sz w:val="24"/>
                            <w:lang w:eastAsia="zh-CN"/>
                          </w:rPr>
                          <w:t>（三）排岩优先采取外围排岩作业方式，作业时采取湿法喷淋等防尘措施；</w:t>
                        </w:r>
                      </w:p>
                      <w:p>
                        <w:pPr>
                          <w:pStyle w:val="10"/>
                          <w:spacing w:line="312" w:lineRule="exact"/>
                          <w:ind w:left="9" w:right="60" w:firstLine="470"/>
                          <w:rPr>
                            <w:sz w:val="24"/>
                            <w:lang w:eastAsia="zh-CN"/>
                          </w:rPr>
                        </w:pPr>
                        <w:r>
                          <w:rPr>
                            <w:sz w:val="24"/>
                            <w:lang w:eastAsia="zh-CN"/>
                          </w:rPr>
                          <w:t>（四）尾矿库、排土场、排岩场应当采取喷洒覆盖剂、覆盖防尘网绿化、复垦等防尘措施；</w:t>
                        </w:r>
                      </w:p>
                      <w:p>
                        <w:pPr>
                          <w:pStyle w:val="10"/>
                          <w:spacing w:line="312" w:lineRule="exact"/>
                          <w:ind w:left="9" w:right="61" w:firstLine="480"/>
                          <w:rPr>
                            <w:sz w:val="24"/>
                            <w:lang w:eastAsia="zh-CN"/>
                          </w:rPr>
                        </w:pPr>
                        <w:r>
                          <w:rPr>
                            <w:sz w:val="24"/>
                            <w:lang w:eastAsia="zh-CN"/>
                          </w:rPr>
                          <w:t>（五）对停用的采矿、采砂、采石和其他矿产、取土用地，应当制定落实生态修复计划，及时恢复生态植被；</w:t>
                        </w:r>
                      </w:p>
                      <w:p>
                        <w:pPr>
                          <w:pStyle w:val="10"/>
                          <w:spacing w:line="282" w:lineRule="exact"/>
                          <w:ind w:left="489"/>
                          <w:rPr>
                            <w:sz w:val="24"/>
                            <w:lang w:eastAsia="zh-CN"/>
                          </w:rPr>
                        </w:pPr>
                        <w:r>
                          <w:rPr>
                            <w:sz w:val="24"/>
                            <w:lang w:eastAsia="zh-CN"/>
                          </w:rPr>
                          <w:t>（六）矿产资源加工应当采用防尘、除尘措施；</w:t>
                        </w:r>
                      </w:p>
                      <w:p>
                        <w:pPr>
                          <w:pStyle w:val="10"/>
                          <w:spacing w:before="30" w:line="312" w:lineRule="exact"/>
                          <w:ind w:left="9" w:right="8" w:firstLine="480"/>
                          <w:jc w:val="both"/>
                          <w:rPr>
                            <w:sz w:val="24"/>
                            <w:lang w:eastAsia="zh-CN"/>
                          </w:rPr>
                        </w:pPr>
                        <w:r>
                          <w:rPr>
                            <w:sz w:val="24"/>
                            <w:lang w:eastAsia="zh-CN"/>
                          </w:rPr>
                          <w:t>（七）矿产资源开采、加工作业区应当同步安装视频监控设备和扬尘污染物在线监测设备，并与生态环境主管部门及其他负有扬尘污染防</w:t>
                        </w:r>
                        <w:r>
                          <w:rPr>
                            <w:spacing w:val="-3"/>
                            <w:sz w:val="24"/>
                            <w:lang w:eastAsia="zh-CN"/>
                          </w:rPr>
                          <w:t>治监督管理职责的部门的监控设备联网，保证系统正常运行,发生故障应当在二十四小时内修复；</w:t>
                        </w:r>
                      </w:p>
                      <w:p>
                        <w:pPr>
                          <w:pStyle w:val="10"/>
                          <w:spacing w:line="283" w:lineRule="exact"/>
                          <w:ind w:left="489"/>
                          <w:rPr>
                            <w:sz w:val="24"/>
                            <w:lang w:eastAsia="zh-CN"/>
                          </w:rPr>
                        </w:pPr>
                        <w:r>
                          <w:rPr>
                            <w:sz w:val="24"/>
                            <w:lang w:eastAsia="zh-CN"/>
                          </w:rPr>
                          <w:t>（八）法律、法规、规章规定的其他扬尘污染防治措施。</w:t>
                        </w:r>
                      </w:p>
                    </w:tc>
                  </w:tr>
                </w:tbl>
                <w:p>
                  <w:pPr>
                    <w:pStyle w:val="3"/>
                    <w:rPr>
                      <w:lang w:eastAsia="zh-CN"/>
                    </w:rPr>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17"/>
        </w:rPr>
      </w:pPr>
    </w:p>
    <w:p>
      <w:pPr>
        <w:spacing w:before="26"/>
        <w:ind w:right="101"/>
        <w:jc w:val="right"/>
        <w:rPr>
          <w:sz w:val="24"/>
        </w:rPr>
      </w:pPr>
      <w:r>
        <w:rPr>
          <w:sz w:val="24"/>
        </w:rPr>
        <w:t>、</w:t>
      </w:r>
    </w:p>
    <w:p>
      <w:pPr>
        <w:jc w:val="right"/>
        <w:rPr>
          <w:sz w:val="24"/>
        </w:rPr>
        <w:sectPr>
          <w:pgSz w:w="11910" w:h="16840"/>
          <w:pgMar w:top="1420" w:right="1240" w:bottom="110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60"/>
        <w:gridCol w:w="700"/>
        <w:gridCol w:w="378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exact"/>
        </w:trPr>
        <w:tc>
          <w:tcPr>
            <w:tcW w:w="1440" w:type="dxa"/>
          </w:tcPr>
          <w:p/>
        </w:tc>
        <w:tc>
          <w:tcPr>
            <w:tcW w:w="7540" w:type="dxa"/>
            <w:gridSpan w:val="4"/>
          </w:tcPr>
          <w:p>
            <w:pPr>
              <w:pStyle w:val="10"/>
              <w:spacing w:line="266" w:lineRule="exact"/>
              <w:ind w:left="9"/>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第一百一十七条  </w:t>
            </w:r>
            <w:r>
              <w:rPr>
                <w:spacing w:val="-7"/>
                <w:sz w:val="24"/>
                <w:lang w:eastAsia="zh-CN"/>
              </w:rPr>
              <w:t>违反本法规定，有下列行为之一的，由县级以上人民政</w:t>
            </w:r>
          </w:p>
          <w:p>
            <w:pPr>
              <w:pStyle w:val="10"/>
              <w:spacing w:before="16" w:line="312" w:lineRule="exact"/>
              <w:ind w:left="9" w:right="78"/>
              <w:jc w:val="both"/>
              <w:rPr>
                <w:sz w:val="24"/>
                <w:lang w:eastAsia="zh-CN"/>
              </w:rPr>
            </w:pPr>
            <w:r>
              <w:rPr>
                <w:sz w:val="24"/>
                <w:lang w:eastAsia="zh-CN"/>
              </w:rPr>
              <w:t>府生态环境等主管部门按照职责责令改正，处一万元以上十万元以下的罚款；拒不改正的，责令停工整治或者停业整治：</w:t>
            </w:r>
          </w:p>
          <w:p>
            <w:pPr>
              <w:pStyle w:val="10"/>
              <w:spacing w:line="283" w:lineRule="exact"/>
              <w:ind w:left="9"/>
              <w:jc w:val="both"/>
              <w:rPr>
                <w:sz w:val="24"/>
                <w:lang w:eastAsia="zh-CN"/>
              </w:rPr>
            </w:pPr>
            <w:r>
              <w:rPr>
                <w:sz w:val="24"/>
                <w:lang w:eastAsia="zh-CN"/>
              </w:rPr>
              <w:t>（五）码头、矿山、填埋场和消纳场未采取有效措施防治扬尘污染的；</w:t>
            </w:r>
          </w:p>
          <w:p>
            <w:pPr>
              <w:pStyle w:val="10"/>
              <w:spacing w:before="11"/>
              <w:rPr>
                <w:sz w:val="17"/>
                <w:lang w:eastAsia="zh-CN"/>
              </w:rPr>
            </w:pPr>
          </w:p>
          <w:p>
            <w:pPr>
              <w:pStyle w:val="10"/>
              <w:spacing w:line="365" w:lineRule="exact"/>
              <w:ind w:left="9"/>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《河北省扬尘污染防治办法》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第四十条  </w:t>
            </w:r>
            <w:r>
              <w:rPr>
                <w:spacing w:val="-5"/>
                <w:sz w:val="24"/>
                <w:lang w:eastAsia="zh-CN"/>
              </w:rPr>
              <w:t>违反本办法规定，建设施工、物料堆放、码头作业、矿产资源</w:t>
            </w:r>
          </w:p>
          <w:p>
            <w:pPr>
              <w:pStyle w:val="10"/>
              <w:spacing w:before="16" w:line="312" w:lineRule="exact"/>
              <w:ind w:left="9" w:right="78"/>
              <w:jc w:val="both"/>
              <w:rPr>
                <w:sz w:val="24"/>
                <w:lang w:eastAsia="zh-CN"/>
              </w:rPr>
            </w:pPr>
            <w:r>
              <w:rPr>
                <w:sz w:val="24"/>
                <w:lang w:eastAsia="zh-CN"/>
              </w:rPr>
              <w:t>开采和加工未依法采取有效措施防治扬尘污染的，由监督管理部门责令改正，处一万元以上三万元以下罚款；情节较重的，处三万元以上十万元以下罚款；拒不改正的，责令其停工停产整治。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00" w:type="dxa"/>
            <w:gridSpan w:val="3"/>
          </w:tcPr>
          <w:p>
            <w:pPr>
              <w:pStyle w:val="10"/>
              <w:spacing w:line="483" w:lineRule="exact"/>
              <w:ind w:left="1465" w:right="1465"/>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3"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before="43"/>
              <w:ind w:left="475"/>
              <w:rPr>
                <w:rFonts w:ascii="Microsoft JhengHei" w:eastAsia="Microsoft JhengHei"/>
                <w:b/>
                <w:sz w:val="24"/>
              </w:rPr>
            </w:pPr>
            <w:r>
              <w:rPr>
                <w:rFonts w:hint="eastAsia" w:ascii="Microsoft JhengHei" w:eastAsia="Microsoft JhengHei"/>
                <w:b/>
                <w:sz w:val="24"/>
              </w:rPr>
              <w:t>要素</w:t>
            </w:r>
          </w:p>
        </w:tc>
        <w:tc>
          <w:tcPr>
            <w:tcW w:w="1960" w:type="dxa"/>
          </w:tcPr>
          <w:p>
            <w:pPr>
              <w:pStyle w:val="10"/>
              <w:spacing w:before="65"/>
              <w:ind w:left="535"/>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80" w:type="dxa"/>
          </w:tcPr>
          <w:p>
            <w:pPr>
              <w:pStyle w:val="10"/>
              <w:spacing w:before="65"/>
              <w:ind w:left="1615" w:right="1614"/>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5"/>
              <w:ind w:left="104" w:right="10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restart"/>
          </w:tcPr>
          <w:p>
            <w:pPr>
              <w:pStyle w:val="10"/>
              <w:rPr>
                <w:sz w:val="17"/>
              </w:rPr>
            </w:pPr>
          </w:p>
          <w:p>
            <w:pPr>
              <w:pStyle w:val="10"/>
              <w:spacing w:line="180" w:lineRule="auto"/>
              <w:ind w:left="475" w:right="95" w:hanging="360"/>
              <w:rPr>
                <w:rFonts w:ascii="Microsoft JhengHei" w:eastAsia="Microsoft JhengHei"/>
                <w:b/>
                <w:sz w:val="24"/>
              </w:rPr>
            </w:pPr>
            <w:r>
              <w:rPr>
                <w:rFonts w:hint="eastAsia" w:ascii="Microsoft JhengHei" w:eastAsia="Microsoft JhengHei"/>
                <w:b/>
                <w:sz w:val="24"/>
              </w:rPr>
              <w:t>对环境影响程度</w:t>
            </w:r>
          </w:p>
        </w:tc>
        <w:tc>
          <w:tcPr>
            <w:tcW w:w="1960" w:type="dxa"/>
            <w:vMerge w:val="restart"/>
          </w:tcPr>
          <w:p>
            <w:pPr>
              <w:pStyle w:val="10"/>
              <w:spacing w:before="12"/>
              <w:rPr>
                <w:sz w:val="27"/>
              </w:rPr>
            </w:pPr>
          </w:p>
          <w:p>
            <w:pPr>
              <w:pStyle w:val="10"/>
              <w:spacing w:before="1"/>
              <w:ind w:left="254"/>
              <w:rPr>
                <w:sz w:val="24"/>
              </w:rPr>
            </w:pPr>
            <w:r>
              <w:rPr>
                <w:sz w:val="24"/>
              </w:rPr>
              <w:t>违法行为类型</w:t>
            </w:r>
          </w:p>
        </w:tc>
        <w:tc>
          <w:tcPr>
            <w:tcW w:w="700" w:type="dxa"/>
            <w:vMerge w:val="restart"/>
          </w:tcPr>
          <w:p>
            <w:pPr>
              <w:pStyle w:val="10"/>
              <w:spacing w:before="12"/>
              <w:rPr>
                <w:sz w:val="27"/>
              </w:rPr>
            </w:pPr>
          </w:p>
          <w:p>
            <w:pPr>
              <w:pStyle w:val="10"/>
              <w:spacing w:before="1"/>
              <w:ind w:left="164"/>
              <w:rPr>
                <w:sz w:val="24"/>
              </w:rPr>
            </w:pPr>
            <w:r>
              <w:rPr>
                <w:sz w:val="24"/>
              </w:rPr>
              <w:t>40%</w:t>
            </w:r>
          </w:p>
        </w:tc>
        <w:tc>
          <w:tcPr>
            <w:tcW w:w="3780" w:type="dxa"/>
          </w:tcPr>
          <w:p>
            <w:pPr>
              <w:pStyle w:val="10"/>
              <w:spacing w:line="276" w:lineRule="exact"/>
              <w:ind w:left="102"/>
              <w:rPr>
                <w:sz w:val="24"/>
                <w:lang w:eastAsia="zh-CN"/>
              </w:rPr>
            </w:pPr>
            <w:r>
              <w:rPr>
                <w:sz w:val="24"/>
                <w:lang w:eastAsia="zh-CN"/>
              </w:rPr>
              <w:t>已采取防治扬尘污染措施，效果不</w:t>
            </w:r>
          </w:p>
          <w:p>
            <w:pPr>
              <w:pStyle w:val="10"/>
              <w:spacing w:line="313" w:lineRule="exact"/>
              <w:ind w:left="102"/>
              <w:rPr>
                <w:sz w:val="24"/>
              </w:rPr>
            </w:pPr>
            <w:r>
              <w:rPr>
                <w:sz w:val="24"/>
              </w:rPr>
              <w:t>佳的</w:t>
            </w:r>
          </w:p>
        </w:tc>
        <w:tc>
          <w:tcPr>
            <w:tcW w:w="1100" w:type="dxa"/>
          </w:tcPr>
          <w:p>
            <w:pPr>
              <w:pStyle w:val="10"/>
              <w:spacing w:before="119"/>
              <w:ind w:left="103" w:right="1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before="49"/>
              <w:ind w:left="102"/>
              <w:rPr>
                <w:sz w:val="24"/>
                <w:lang w:eastAsia="zh-CN"/>
              </w:rPr>
            </w:pPr>
            <w:r>
              <w:rPr>
                <w:sz w:val="24"/>
                <w:lang w:eastAsia="zh-CN"/>
              </w:rPr>
              <w:t>完全未采取防治扬尘污染措施的</w:t>
            </w:r>
          </w:p>
        </w:tc>
        <w:tc>
          <w:tcPr>
            <w:tcW w:w="1100" w:type="dxa"/>
          </w:tcPr>
          <w:p>
            <w:pPr>
              <w:pStyle w:val="10"/>
              <w:spacing w:before="49"/>
              <w:ind w:left="103" w:right="10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restart"/>
          </w:tcPr>
          <w:p>
            <w:pPr>
              <w:pStyle w:val="10"/>
              <w:spacing w:before="4"/>
              <w:rPr>
                <w:sz w:val="28"/>
              </w:rPr>
            </w:pPr>
          </w:p>
          <w:p>
            <w:pPr>
              <w:pStyle w:val="10"/>
              <w:ind w:left="235"/>
              <w:rPr>
                <w:rFonts w:ascii="Microsoft JhengHei" w:eastAsia="Microsoft JhengHei"/>
                <w:b/>
                <w:sz w:val="24"/>
              </w:rPr>
            </w:pPr>
            <w:r>
              <w:rPr>
                <w:rFonts w:hint="eastAsia" w:ascii="Microsoft JhengHei" w:eastAsia="Microsoft JhengHei"/>
                <w:b/>
                <w:sz w:val="24"/>
              </w:rPr>
              <w:t>违法频次</w:t>
            </w:r>
          </w:p>
        </w:tc>
        <w:tc>
          <w:tcPr>
            <w:tcW w:w="1960" w:type="dxa"/>
            <w:vMerge w:val="restart"/>
          </w:tcPr>
          <w:p>
            <w:pPr>
              <w:pStyle w:val="10"/>
            </w:pPr>
          </w:p>
          <w:p>
            <w:pPr>
              <w:pStyle w:val="10"/>
              <w:spacing w:before="175"/>
              <w:ind w:left="204"/>
            </w:pPr>
            <w:r>
              <w:t>一年内违法次数</w:t>
            </w:r>
          </w:p>
        </w:tc>
        <w:tc>
          <w:tcPr>
            <w:tcW w:w="700" w:type="dxa"/>
            <w:vMerge w:val="restart"/>
          </w:tcPr>
          <w:p>
            <w:pPr>
              <w:pStyle w:val="10"/>
            </w:pPr>
          </w:p>
          <w:p>
            <w:pPr>
              <w:pStyle w:val="10"/>
              <w:spacing w:before="175"/>
              <w:ind w:left="181"/>
            </w:pPr>
            <w:r>
              <w:t>20%</w:t>
            </w:r>
          </w:p>
        </w:tc>
        <w:tc>
          <w:tcPr>
            <w:tcW w:w="3780" w:type="dxa"/>
          </w:tcPr>
          <w:p>
            <w:pPr>
              <w:pStyle w:val="10"/>
              <w:spacing w:line="276" w:lineRule="exact"/>
              <w:ind w:left="102"/>
              <w:rPr>
                <w:sz w:val="24"/>
              </w:rPr>
            </w:pPr>
            <w:r>
              <w:rPr>
                <w:sz w:val="24"/>
              </w:rPr>
              <w:t>首次实施违法行为的</w:t>
            </w:r>
          </w:p>
        </w:tc>
        <w:tc>
          <w:tcPr>
            <w:tcW w:w="1100" w:type="dxa"/>
          </w:tcPr>
          <w:p>
            <w:pPr>
              <w:pStyle w:val="10"/>
              <w:spacing w:line="266" w:lineRule="exact"/>
              <w:ind w:left="103"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line="278" w:lineRule="exact"/>
              <w:ind w:left="102"/>
              <w:rPr>
                <w:sz w:val="24"/>
              </w:rPr>
            </w:pPr>
            <w:r>
              <w:rPr>
                <w:sz w:val="24"/>
              </w:rPr>
              <w:t>再次实施违法行为的</w:t>
            </w:r>
          </w:p>
        </w:tc>
        <w:tc>
          <w:tcPr>
            <w:tcW w:w="1100" w:type="dxa"/>
          </w:tcPr>
          <w:p>
            <w:pPr>
              <w:pStyle w:val="10"/>
              <w:spacing w:line="268" w:lineRule="exact"/>
              <w:ind w:left="104" w:right="10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line="278" w:lineRule="exact"/>
              <w:ind w:left="102"/>
              <w:rPr>
                <w:sz w:val="24"/>
                <w:lang w:eastAsia="zh-CN"/>
              </w:rPr>
            </w:pPr>
            <w:r>
              <w:rPr>
                <w:sz w:val="24"/>
                <w:lang w:eastAsia="zh-CN"/>
              </w:rPr>
              <w:t>第三次实施违法行为的</w:t>
            </w:r>
          </w:p>
        </w:tc>
        <w:tc>
          <w:tcPr>
            <w:tcW w:w="1100" w:type="dxa"/>
          </w:tcPr>
          <w:p>
            <w:pPr>
              <w:pStyle w:val="10"/>
              <w:spacing w:line="268" w:lineRule="exact"/>
              <w:ind w:left="104" w:right="10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line="277" w:lineRule="exact"/>
              <w:ind w:left="102"/>
              <w:rPr>
                <w:sz w:val="24"/>
                <w:lang w:eastAsia="zh-CN"/>
              </w:rPr>
            </w:pPr>
            <w:r>
              <w:rPr>
                <w:sz w:val="24"/>
                <w:lang w:eastAsia="zh-CN"/>
              </w:rPr>
              <w:t>三次以上实施违法行为的</w:t>
            </w:r>
          </w:p>
        </w:tc>
        <w:tc>
          <w:tcPr>
            <w:tcW w:w="1100" w:type="dxa"/>
          </w:tcPr>
          <w:p>
            <w:pPr>
              <w:pStyle w:val="10"/>
              <w:spacing w:line="267" w:lineRule="exact"/>
              <w:ind w:left="104" w:right="10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440" w:type="dxa"/>
            <w:vMerge w:val="restart"/>
          </w:tcPr>
          <w:p>
            <w:pPr>
              <w:pStyle w:val="10"/>
              <w:spacing w:before="8"/>
              <w:rPr>
                <w:sz w:val="27"/>
              </w:rPr>
            </w:pPr>
          </w:p>
          <w:p>
            <w:pPr>
              <w:pStyle w:val="10"/>
              <w:ind w:left="235"/>
              <w:rPr>
                <w:rFonts w:ascii="Microsoft JhengHei" w:eastAsia="Microsoft JhengHei"/>
                <w:b/>
                <w:sz w:val="24"/>
              </w:rPr>
            </w:pPr>
            <w:r>
              <w:rPr>
                <w:rFonts w:hint="eastAsia" w:ascii="Microsoft JhengHei" w:eastAsia="Microsoft JhengHei"/>
                <w:b/>
                <w:sz w:val="24"/>
              </w:rPr>
              <w:t>整改情况</w:t>
            </w:r>
          </w:p>
        </w:tc>
        <w:tc>
          <w:tcPr>
            <w:tcW w:w="1960" w:type="dxa"/>
            <w:vMerge w:val="restart"/>
          </w:tcPr>
          <w:p>
            <w:pPr>
              <w:pStyle w:val="10"/>
              <w:spacing w:before="6"/>
              <w:rPr>
                <w:sz w:val="33"/>
              </w:rPr>
            </w:pPr>
          </w:p>
          <w:p>
            <w:pPr>
              <w:pStyle w:val="10"/>
              <w:ind w:left="254"/>
              <w:rPr>
                <w:sz w:val="24"/>
              </w:rPr>
            </w:pPr>
            <w:r>
              <w:rPr>
                <w:sz w:val="24"/>
              </w:rPr>
              <w:t>是否完成整改</w:t>
            </w:r>
          </w:p>
        </w:tc>
        <w:tc>
          <w:tcPr>
            <w:tcW w:w="700" w:type="dxa"/>
            <w:vMerge w:val="restart"/>
          </w:tcPr>
          <w:p>
            <w:pPr>
              <w:pStyle w:val="10"/>
              <w:spacing w:before="6"/>
              <w:rPr>
                <w:sz w:val="33"/>
              </w:rPr>
            </w:pPr>
          </w:p>
          <w:p>
            <w:pPr>
              <w:pStyle w:val="10"/>
              <w:ind w:left="164"/>
              <w:rPr>
                <w:sz w:val="24"/>
              </w:rPr>
            </w:pPr>
            <w:r>
              <w:rPr>
                <w:sz w:val="24"/>
              </w:rPr>
              <w:t>10%</w:t>
            </w:r>
          </w:p>
        </w:tc>
        <w:tc>
          <w:tcPr>
            <w:tcW w:w="3780" w:type="dxa"/>
          </w:tcPr>
          <w:p>
            <w:pPr>
              <w:pStyle w:val="10"/>
              <w:spacing w:before="13"/>
              <w:ind w:left="102"/>
              <w:rPr>
                <w:sz w:val="24"/>
                <w:lang w:eastAsia="zh-CN"/>
              </w:rPr>
            </w:pPr>
            <w:r>
              <w:rPr>
                <w:sz w:val="24"/>
                <w:lang w:eastAsia="zh-CN"/>
              </w:rPr>
              <w:t>全面整改并停止违法行为的</w:t>
            </w:r>
          </w:p>
        </w:tc>
        <w:tc>
          <w:tcPr>
            <w:tcW w:w="1100" w:type="dxa"/>
          </w:tcPr>
          <w:p>
            <w:pPr>
              <w:pStyle w:val="10"/>
              <w:spacing w:before="13"/>
              <w:ind w:left="103"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before="13"/>
              <w:ind w:left="102"/>
              <w:rPr>
                <w:sz w:val="24"/>
                <w:lang w:eastAsia="zh-CN"/>
              </w:rPr>
            </w:pPr>
            <w:r>
              <w:rPr>
                <w:sz w:val="24"/>
                <w:lang w:eastAsia="zh-CN"/>
              </w:rPr>
              <w:t>正在整改但违法行为未完全消除的</w:t>
            </w:r>
          </w:p>
        </w:tc>
        <w:tc>
          <w:tcPr>
            <w:tcW w:w="1100" w:type="dxa"/>
          </w:tcPr>
          <w:p>
            <w:pPr>
              <w:pStyle w:val="10"/>
              <w:spacing w:before="13"/>
              <w:ind w:left="103" w:right="10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before="13"/>
              <w:ind w:left="102"/>
              <w:rPr>
                <w:sz w:val="24"/>
                <w:lang w:eastAsia="zh-CN"/>
              </w:rPr>
            </w:pPr>
            <w:r>
              <w:rPr>
                <w:sz w:val="24"/>
                <w:lang w:eastAsia="zh-CN"/>
              </w:rPr>
              <w:t>复查时未采取整改措施的</w:t>
            </w:r>
          </w:p>
        </w:tc>
        <w:tc>
          <w:tcPr>
            <w:tcW w:w="1100" w:type="dxa"/>
          </w:tcPr>
          <w:p>
            <w:pPr>
              <w:pStyle w:val="10"/>
              <w:spacing w:before="13"/>
              <w:ind w:left="103" w:right="10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40" w:type="dxa"/>
            <w:vMerge w:val="restart"/>
          </w:tcPr>
          <w:p>
            <w:pPr>
              <w:pStyle w:val="10"/>
              <w:spacing w:before="90" w:line="180" w:lineRule="auto"/>
              <w:ind w:left="235" w:right="215"/>
              <w:rPr>
                <w:rFonts w:ascii="Microsoft JhengHei" w:eastAsia="Microsoft JhengHei"/>
                <w:b/>
                <w:sz w:val="24"/>
              </w:rPr>
            </w:pPr>
            <w:r>
              <w:rPr>
                <w:rFonts w:hint="eastAsia" w:ascii="Microsoft JhengHei" w:eastAsia="Microsoft JhengHei"/>
                <w:b/>
                <w:sz w:val="24"/>
              </w:rPr>
              <w:t>配合调查取证情况</w:t>
            </w:r>
          </w:p>
        </w:tc>
        <w:tc>
          <w:tcPr>
            <w:tcW w:w="1960" w:type="dxa"/>
            <w:vMerge w:val="restart"/>
          </w:tcPr>
          <w:p>
            <w:pPr>
              <w:pStyle w:val="10"/>
              <w:spacing w:before="108" w:line="312" w:lineRule="exact"/>
              <w:ind w:left="734" w:right="236" w:hanging="480"/>
              <w:rPr>
                <w:sz w:val="24"/>
              </w:rPr>
            </w:pPr>
            <w:r>
              <w:rPr>
                <w:sz w:val="24"/>
              </w:rPr>
              <w:t>是否配合执法检查</w:t>
            </w:r>
          </w:p>
        </w:tc>
        <w:tc>
          <w:tcPr>
            <w:tcW w:w="700" w:type="dxa"/>
            <w:vMerge w:val="restart"/>
          </w:tcPr>
          <w:p>
            <w:pPr>
              <w:pStyle w:val="10"/>
              <w:spacing w:before="11"/>
              <w:rPr>
                <w:sz w:val="17"/>
              </w:rPr>
            </w:pPr>
          </w:p>
          <w:p>
            <w:pPr>
              <w:pStyle w:val="10"/>
              <w:ind w:left="164"/>
              <w:rPr>
                <w:sz w:val="24"/>
              </w:rPr>
            </w:pPr>
            <w:r>
              <w:rPr>
                <w:sz w:val="24"/>
              </w:rPr>
              <w:t>10%</w:t>
            </w:r>
          </w:p>
        </w:tc>
        <w:tc>
          <w:tcPr>
            <w:tcW w:w="3780" w:type="dxa"/>
          </w:tcPr>
          <w:p>
            <w:pPr>
              <w:pStyle w:val="10"/>
              <w:spacing w:before="12"/>
              <w:ind w:left="102"/>
              <w:rPr>
                <w:sz w:val="24"/>
              </w:rPr>
            </w:pPr>
            <w:r>
              <w:rPr>
                <w:sz w:val="24"/>
              </w:rPr>
              <w:t>不配合检查的</w:t>
            </w:r>
          </w:p>
        </w:tc>
        <w:tc>
          <w:tcPr>
            <w:tcW w:w="1100" w:type="dxa"/>
          </w:tcPr>
          <w:p>
            <w:pPr>
              <w:pStyle w:val="10"/>
              <w:spacing w:before="12"/>
              <w:ind w:left="103"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before="22"/>
              <w:ind w:left="102"/>
              <w:rPr>
                <w:sz w:val="24"/>
              </w:rPr>
            </w:pPr>
            <w:r>
              <w:rPr>
                <w:sz w:val="24"/>
              </w:rPr>
              <w:t>配合检查的</w:t>
            </w:r>
          </w:p>
        </w:tc>
        <w:tc>
          <w:tcPr>
            <w:tcW w:w="1100" w:type="dxa"/>
          </w:tcPr>
          <w:p>
            <w:pPr>
              <w:pStyle w:val="10"/>
              <w:spacing w:before="22"/>
              <w:ind w:left="103"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40" w:type="dxa"/>
            <w:vMerge w:val="restart"/>
          </w:tcPr>
          <w:p>
            <w:pPr>
              <w:pStyle w:val="10"/>
              <w:spacing w:line="251" w:lineRule="exact"/>
              <w:ind w:left="115"/>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5" w:right="9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60" w:type="dxa"/>
            <w:vMerge w:val="restart"/>
          </w:tcPr>
          <w:p>
            <w:pPr>
              <w:pStyle w:val="10"/>
              <w:spacing w:before="149" w:line="312" w:lineRule="exact"/>
              <w:ind w:left="254" w:right="116" w:hanging="120"/>
              <w:rPr>
                <w:sz w:val="24"/>
                <w:lang w:eastAsia="zh-CN"/>
              </w:rPr>
            </w:pPr>
            <w:r>
              <w:rPr>
                <w:sz w:val="24"/>
                <w:lang w:eastAsia="zh-CN"/>
              </w:rPr>
              <w:t>是否造成社会影响或生态破坏</w:t>
            </w:r>
          </w:p>
        </w:tc>
        <w:tc>
          <w:tcPr>
            <w:tcW w:w="700" w:type="dxa"/>
            <w:vMerge w:val="restart"/>
          </w:tcPr>
          <w:p>
            <w:pPr>
              <w:pStyle w:val="10"/>
              <w:spacing w:before="12"/>
              <w:rPr>
                <w:sz w:val="20"/>
                <w:lang w:eastAsia="zh-CN"/>
              </w:rPr>
            </w:pPr>
          </w:p>
          <w:p>
            <w:pPr>
              <w:pStyle w:val="10"/>
              <w:ind w:left="164"/>
              <w:rPr>
                <w:sz w:val="24"/>
              </w:rPr>
            </w:pPr>
            <w:r>
              <w:rPr>
                <w:sz w:val="24"/>
              </w:rPr>
              <w:t>20%</w:t>
            </w:r>
          </w:p>
        </w:tc>
        <w:tc>
          <w:tcPr>
            <w:tcW w:w="3780" w:type="dxa"/>
          </w:tcPr>
          <w:p>
            <w:pPr>
              <w:pStyle w:val="10"/>
              <w:spacing w:before="29"/>
              <w:ind w:left="102"/>
              <w:rPr>
                <w:sz w:val="24"/>
                <w:lang w:eastAsia="zh-CN"/>
              </w:rPr>
            </w:pPr>
            <w:r>
              <w:rPr>
                <w:sz w:val="24"/>
                <w:lang w:eastAsia="zh-CN"/>
              </w:rPr>
              <w:t>造成社会影响或生态破坏的</w:t>
            </w:r>
          </w:p>
        </w:tc>
        <w:tc>
          <w:tcPr>
            <w:tcW w:w="1100" w:type="dxa"/>
          </w:tcPr>
          <w:p>
            <w:pPr>
              <w:pStyle w:val="10"/>
              <w:spacing w:before="29"/>
              <w:ind w:left="104" w:right="2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40" w:type="dxa"/>
            <w:vMerge w:val="continue"/>
          </w:tcPr>
          <w:p/>
        </w:tc>
        <w:tc>
          <w:tcPr>
            <w:tcW w:w="1960" w:type="dxa"/>
            <w:vMerge w:val="continue"/>
          </w:tcPr>
          <w:p/>
        </w:tc>
        <w:tc>
          <w:tcPr>
            <w:tcW w:w="700" w:type="dxa"/>
            <w:vMerge w:val="continue"/>
          </w:tcPr>
          <w:p/>
        </w:tc>
        <w:tc>
          <w:tcPr>
            <w:tcW w:w="3780" w:type="dxa"/>
          </w:tcPr>
          <w:p>
            <w:pPr>
              <w:pStyle w:val="10"/>
              <w:spacing w:before="48"/>
              <w:ind w:left="102"/>
              <w:rPr>
                <w:sz w:val="24"/>
                <w:lang w:eastAsia="zh-CN"/>
              </w:rPr>
            </w:pPr>
            <w:r>
              <w:rPr>
                <w:sz w:val="24"/>
                <w:lang w:eastAsia="zh-CN"/>
              </w:rPr>
              <w:t>未造成社会影响与生态破坏的</w:t>
            </w:r>
          </w:p>
        </w:tc>
        <w:tc>
          <w:tcPr>
            <w:tcW w:w="1100" w:type="dxa"/>
          </w:tcPr>
          <w:p>
            <w:pPr>
              <w:pStyle w:val="10"/>
              <w:spacing w:before="48"/>
              <w:ind w:left="103" w:right="104"/>
              <w:jc w:val="center"/>
              <w:rPr>
                <w:sz w:val="24"/>
              </w:rPr>
            </w:pPr>
            <w:r>
              <w:rPr>
                <w:sz w:val="24"/>
              </w:rPr>
              <w:t>0%</w:t>
            </w:r>
          </w:p>
        </w:tc>
      </w:tr>
    </w:tbl>
    <w:p>
      <w:pPr>
        <w:jc w:val="center"/>
        <w:rPr>
          <w:sz w:val="24"/>
        </w:rPr>
        <w:sectPr>
          <w:pgSz w:w="11910" w:h="16840"/>
          <w:pgMar w:top="1420" w:right="1320" w:bottom="110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60"/>
        <w:gridCol w:w="680"/>
        <w:gridCol w:w="382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40" w:type="dxa"/>
            <w:gridSpan w:val="5"/>
          </w:tcPr>
          <w:p>
            <w:pPr>
              <w:pStyle w:val="10"/>
              <w:spacing w:before="32"/>
              <w:ind w:left="46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3"/>
              <w:ind w:left="86" w:right="86"/>
              <w:jc w:val="center"/>
              <w:rPr>
                <w:rFonts w:ascii="Microsoft JhengHei" w:eastAsia="Microsoft JhengHei"/>
                <w:b/>
                <w:sz w:val="28"/>
              </w:rPr>
            </w:pPr>
            <w:r>
              <w:rPr>
                <w:rFonts w:hint="eastAsia" w:ascii="Microsoft JhengHei" w:eastAsia="Microsoft JhengHei"/>
                <w:b/>
                <w:sz w:val="28"/>
              </w:rPr>
              <w:t>序号</w:t>
            </w:r>
          </w:p>
        </w:tc>
        <w:tc>
          <w:tcPr>
            <w:tcW w:w="7500" w:type="dxa"/>
            <w:gridSpan w:val="4"/>
          </w:tcPr>
          <w:p>
            <w:pPr>
              <w:pStyle w:val="10"/>
              <w:spacing w:before="135"/>
              <w:ind w:left="3604" w:right="3603"/>
              <w:jc w:val="center"/>
              <w:rPr>
                <w:sz w:val="24"/>
              </w:rPr>
            </w:pPr>
            <w:r>
              <w:rPr>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exact"/>
        </w:trPr>
        <w:tc>
          <w:tcPr>
            <w:tcW w:w="1440" w:type="dxa"/>
          </w:tcPr>
          <w:p>
            <w:pPr>
              <w:pStyle w:val="10"/>
              <w:spacing w:before="170"/>
              <w:ind w:left="86" w:right="86"/>
              <w:jc w:val="center"/>
              <w:rPr>
                <w:rFonts w:ascii="Microsoft JhengHei" w:eastAsia="Microsoft JhengHei"/>
                <w:b/>
                <w:sz w:val="28"/>
              </w:rPr>
            </w:pPr>
            <w:r>
              <w:rPr>
                <w:rFonts w:hint="eastAsia" w:ascii="Microsoft JhengHei" w:eastAsia="Microsoft JhengHei"/>
                <w:b/>
                <w:sz w:val="28"/>
              </w:rPr>
              <w:t>违法行为</w:t>
            </w:r>
          </w:p>
        </w:tc>
        <w:tc>
          <w:tcPr>
            <w:tcW w:w="7500" w:type="dxa"/>
            <w:gridSpan w:val="4"/>
          </w:tcPr>
          <w:p>
            <w:pPr>
              <w:pStyle w:val="10"/>
              <w:spacing w:before="8" w:line="312" w:lineRule="exact"/>
              <w:ind w:left="9" w:right="39"/>
              <w:jc w:val="both"/>
              <w:rPr>
                <w:sz w:val="24"/>
                <w:lang w:eastAsia="zh-CN"/>
              </w:rPr>
            </w:pPr>
            <w:r>
              <w:rPr>
                <w:sz w:val="24"/>
                <w:lang w:eastAsia="zh-CN"/>
              </w:rPr>
              <w:t>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6" w:hRule="exact"/>
        </w:trPr>
        <w:tc>
          <w:tcPr>
            <w:tcW w:w="144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5"/>
                <w:lang w:eastAsia="zh-CN"/>
              </w:rPr>
            </w:pPr>
          </w:p>
          <w:p>
            <w:pPr>
              <w:pStyle w:val="10"/>
              <w:ind w:left="86" w:right="86"/>
              <w:jc w:val="center"/>
              <w:rPr>
                <w:rFonts w:ascii="Microsoft JhengHei" w:eastAsia="Microsoft JhengHei"/>
                <w:b/>
                <w:sz w:val="28"/>
              </w:rPr>
            </w:pPr>
            <w:r>
              <w:rPr>
                <w:rFonts w:hint="eastAsia" w:ascii="Microsoft JhengHei" w:eastAsia="Microsoft JhengHei"/>
                <w:b/>
                <w:sz w:val="28"/>
              </w:rPr>
              <w:t>处罚依据</w:t>
            </w:r>
          </w:p>
        </w:tc>
        <w:tc>
          <w:tcPr>
            <w:tcW w:w="7500" w:type="dxa"/>
            <w:gridSpan w:val="4"/>
          </w:tcPr>
          <w:p>
            <w:pPr>
              <w:pStyle w:val="10"/>
              <w:spacing w:line="331"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第七十八条  第二款  </w:t>
            </w:r>
            <w:r>
              <w:rPr>
                <w:sz w:val="24"/>
                <w:lang w:eastAsia="zh-CN"/>
              </w:rPr>
              <w:t>排放前款规定名录中所列有毒有害大气污染物的企</w:t>
            </w:r>
          </w:p>
          <w:p>
            <w:pPr>
              <w:pStyle w:val="10"/>
              <w:spacing w:before="16" w:line="312" w:lineRule="exact"/>
              <w:ind w:left="9" w:right="39"/>
              <w:jc w:val="both"/>
              <w:rPr>
                <w:sz w:val="24"/>
                <w:lang w:eastAsia="zh-CN"/>
              </w:rPr>
            </w:pPr>
            <w:r>
              <w:rPr>
                <w:sz w:val="24"/>
                <w:lang w:eastAsia="zh-CN"/>
              </w:rPr>
              <w:t>业事业单位，应当按照国家有关规定建设环境风险预警体系，对排放口和周边环境进行定期监测，评估环境风险，排查环境安全隐患，并采取有效措施防范环境风险。</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第一百一十七条  </w:t>
            </w:r>
            <w:r>
              <w:rPr>
                <w:spacing w:val="-10"/>
                <w:sz w:val="24"/>
                <w:lang w:eastAsia="zh-CN"/>
              </w:rPr>
              <w:t>违反本法规定，有下列行为之一的，由县级以上人民政</w:t>
            </w:r>
          </w:p>
          <w:p>
            <w:pPr>
              <w:pStyle w:val="10"/>
              <w:spacing w:before="16" w:line="312" w:lineRule="exact"/>
              <w:ind w:left="9" w:right="39"/>
              <w:jc w:val="both"/>
              <w:rPr>
                <w:sz w:val="24"/>
                <w:lang w:eastAsia="zh-CN"/>
              </w:rPr>
            </w:pPr>
            <w:r>
              <w:rPr>
                <w:sz w:val="24"/>
                <w:lang w:eastAsia="zh-CN"/>
              </w:rPr>
              <w:t>府生态环境等主管部门按照职责责令改正，处一万元以上十万元以下的罚款；拒不改正的，责令停工整治或者停业整治：</w:t>
            </w:r>
          </w:p>
          <w:p>
            <w:pPr>
              <w:pStyle w:val="10"/>
              <w:spacing w:line="312" w:lineRule="exact"/>
              <w:ind w:left="9" w:right="8"/>
              <w:jc w:val="both"/>
              <w:rPr>
                <w:sz w:val="24"/>
                <w:lang w:eastAsia="zh-CN"/>
              </w:rPr>
            </w:pPr>
            <w:r>
              <w:rPr>
                <w:sz w:val="24"/>
                <w:lang w:eastAsia="zh-CN"/>
              </w:rPr>
              <w:t>（六）</w:t>
            </w:r>
            <w:r>
              <w:rPr>
                <w:spacing w:val="-10"/>
                <w:sz w:val="24"/>
                <w:lang w:eastAsia="zh-CN"/>
              </w:rPr>
              <w:t xml:space="preserve"> 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0" w:type="dxa"/>
            <w:gridSpan w:val="3"/>
          </w:tcPr>
          <w:p>
            <w:pPr>
              <w:pStyle w:val="10"/>
              <w:spacing w:line="484" w:lineRule="exact"/>
              <w:ind w:left="1454" w:right="1454"/>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4" w:lineRule="exact"/>
              <w:ind w:left="1844" w:right="184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before="43"/>
              <w:ind w:left="86" w:right="86"/>
              <w:jc w:val="center"/>
              <w:rPr>
                <w:rFonts w:ascii="Microsoft JhengHei" w:eastAsia="Microsoft JhengHei"/>
                <w:b/>
                <w:sz w:val="24"/>
              </w:rPr>
            </w:pPr>
            <w:r>
              <w:rPr>
                <w:rFonts w:hint="eastAsia" w:ascii="Microsoft JhengHei" w:eastAsia="Microsoft JhengHei"/>
                <w:b/>
                <w:sz w:val="24"/>
              </w:rPr>
              <w:t>要素</w:t>
            </w:r>
          </w:p>
        </w:tc>
        <w:tc>
          <w:tcPr>
            <w:tcW w:w="1960" w:type="dxa"/>
          </w:tcPr>
          <w:p>
            <w:pPr>
              <w:pStyle w:val="10"/>
              <w:spacing w:before="66"/>
              <w:ind w:left="534"/>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820" w:type="dxa"/>
          </w:tcPr>
          <w:p>
            <w:pPr>
              <w:pStyle w:val="10"/>
              <w:spacing w:before="66"/>
              <w:ind w:left="1664" w:right="1664"/>
              <w:jc w:val="center"/>
              <w:rPr>
                <w:rFonts w:ascii="Microsoft JhengHei" w:eastAsia="Microsoft JhengHei"/>
                <w:b/>
              </w:rPr>
            </w:pPr>
            <w:r>
              <w:rPr>
                <w:rFonts w:hint="eastAsia" w:ascii="Microsoft JhengHei" w:eastAsia="Microsoft JhengHei"/>
                <w:b/>
              </w:rPr>
              <w:t>程度</w:t>
            </w:r>
          </w:p>
        </w:tc>
        <w:tc>
          <w:tcPr>
            <w:tcW w:w="1040" w:type="dxa"/>
          </w:tcPr>
          <w:p>
            <w:pPr>
              <w:pStyle w:val="10"/>
              <w:spacing w:before="66"/>
              <w:ind w:left="84" w:right="8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40" w:type="dxa"/>
            <w:vMerge w:val="restart"/>
          </w:tcPr>
          <w:p>
            <w:pPr>
              <w:pStyle w:val="10"/>
              <w:spacing w:before="206" w:line="180" w:lineRule="auto"/>
              <w:ind w:left="474" w:right="96" w:hanging="360"/>
              <w:rPr>
                <w:rFonts w:ascii="Microsoft JhengHei" w:eastAsia="Microsoft JhengHei"/>
                <w:b/>
                <w:sz w:val="24"/>
              </w:rPr>
            </w:pPr>
            <w:r>
              <w:rPr>
                <w:rFonts w:hint="eastAsia" w:ascii="Microsoft JhengHei" w:eastAsia="Microsoft JhengHei"/>
                <w:b/>
                <w:sz w:val="24"/>
              </w:rPr>
              <w:t>对环境影响程度</w:t>
            </w:r>
          </w:p>
        </w:tc>
        <w:tc>
          <w:tcPr>
            <w:tcW w:w="1960" w:type="dxa"/>
            <w:vMerge w:val="restart"/>
          </w:tcPr>
          <w:p>
            <w:pPr>
              <w:pStyle w:val="10"/>
              <w:spacing w:before="9"/>
              <w:rPr>
                <w:sz w:val="26"/>
              </w:rPr>
            </w:pPr>
          </w:p>
          <w:p>
            <w:pPr>
              <w:pStyle w:val="10"/>
              <w:ind w:left="253"/>
              <w:rPr>
                <w:sz w:val="24"/>
              </w:rPr>
            </w:pPr>
            <w:r>
              <w:rPr>
                <w:sz w:val="24"/>
              </w:rPr>
              <w:t>违法行为类型</w:t>
            </w:r>
          </w:p>
        </w:tc>
        <w:tc>
          <w:tcPr>
            <w:tcW w:w="680" w:type="dxa"/>
            <w:vMerge w:val="restart"/>
          </w:tcPr>
          <w:p>
            <w:pPr>
              <w:pStyle w:val="10"/>
              <w:spacing w:before="9"/>
              <w:rPr>
                <w:sz w:val="26"/>
              </w:rPr>
            </w:pPr>
          </w:p>
          <w:p>
            <w:pPr>
              <w:pStyle w:val="10"/>
              <w:ind w:left="153"/>
              <w:rPr>
                <w:sz w:val="24"/>
              </w:rPr>
            </w:pPr>
            <w:r>
              <w:rPr>
                <w:sz w:val="24"/>
              </w:rPr>
              <w:t>40%</w:t>
            </w:r>
          </w:p>
        </w:tc>
        <w:tc>
          <w:tcPr>
            <w:tcW w:w="3820" w:type="dxa"/>
          </w:tcPr>
          <w:p>
            <w:pPr>
              <w:pStyle w:val="10"/>
              <w:spacing w:before="33"/>
              <w:ind w:left="102"/>
              <w:rPr>
                <w:sz w:val="24"/>
                <w:lang w:eastAsia="zh-CN"/>
              </w:rPr>
            </w:pPr>
            <w:r>
              <w:rPr>
                <w:sz w:val="24"/>
                <w:lang w:eastAsia="zh-CN"/>
              </w:rPr>
              <w:t>未采取有效措施防范环境风险的</w:t>
            </w:r>
          </w:p>
        </w:tc>
        <w:tc>
          <w:tcPr>
            <w:tcW w:w="1040" w:type="dxa"/>
          </w:tcPr>
          <w:p>
            <w:pPr>
              <w:pStyle w:val="10"/>
              <w:spacing w:before="33"/>
              <w:ind w:left="84" w:right="8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line="275" w:lineRule="exact"/>
              <w:ind w:left="102"/>
              <w:rPr>
                <w:sz w:val="24"/>
                <w:lang w:eastAsia="zh-CN"/>
              </w:rPr>
            </w:pPr>
            <w:r>
              <w:rPr>
                <w:sz w:val="24"/>
                <w:lang w:eastAsia="zh-CN"/>
              </w:rPr>
              <w:t>未建设预警体系或对排放口和周边</w:t>
            </w:r>
          </w:p>
          <w:p>
            <w:pPr>
              <w:pStyle w:val="10"/>
              <w:spacing w:line="313" w:lineRule="exact"/>
              <w:ind w:left="102"/>
              <w:rPr>
                <w:sz w:val="24"/>
                <w:lang w:eastAsia="zh-CN"/>
              </w:rPr>
            </w:pPr>
            <w:r>
              <w:rPr>
                <w:sz w:val="24"/>
                <w:lang w:eastAsia="zh-CN"/>
              </w:rPr>
              <w:t>环境定期监测、排查安全隐患的</w:t>
            </w:r>
          </w:p>
        </w:tc>
        <w:tc>
          <w:tcPr>
            <w:tcW w:w="1040" w:type="dxa"/>
          </w:tcPr>
          <w:p>
            <w:pPr>
              <w:pStyle w:val="10"/>
              <w:spacing w:line="275" w:lineRule="exact"/>
              <w:ind w:left="84" w:right="84"/>
              <w:jc w:val="center"/>
              <w:rPr>
                <w:sz w:val="24"/>
              </w:rPr>
            </w:pPr>
            <w:r>
              <w:rPr>
                <w:sz w:val="24"/>
              </w:rPr>
              <w:t>21%-40</w:t>
            </w:r>
          </w:p>
          <w:p>
            <w:pPr>
              <w:pStyle w:val="10"/>
              <w:spacing w:line="313" w:lineRule="exact"/>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restart"/>
          </w:tcPr>
          <w:p>
            <w:pPr>
              <w:pStyle w:val="10"/>
              <w:spacing w:before="3"/>
              <w:rPr>
                <w:sz w:val="28"/>
              </w:rPr>
            </w:pPr>
          </w:p>
          <w:p>
            <w:pPr>
              <w:pStyle w:val="10"/>
              <w:ind w:left="234"/>
              <w:rPr>
                <w:rFonts w:ascii="Microsoft JhengHei" w:eastAsia="Microsoft JhengHei"/>
                <w:b/>
                <w:sz w:val="24"/>
              </w:rPr>
            </w:pPr>
            <w:r>
              <w:rPr>
                <w:rFonts w:hint="eastAsia" w:ascii="Microsoft JhengHei" w:eastAsia="Microsoft JhengHei"/>
                <w:b/>
                <w:sz w:val="24"/>
              </w:rPr>
              <w:t>违法频次</w:t>
            </w:r>
          </w:p>
        </w:tc>
        <w:tc>
          <w:tcPr>
            <w:tcW w:w="1960" w:type="dxa"/>
            <w:vMerge w:val="restart"/>
          </w:tcPr>
          <w:p>
            <w:pPr>
              <w:pStyle w:val="10"/>
            </w:pPr>
          </w:p>
          <w:p>
            <w:pPr>
              <w:pStyle w:val="10"/>
              <w:spacing w:before="174"/>
              <w:ind w:left="205"/>
            </w:pPr>
            <w:r>
              <w:t>一年内违法次数</w:t>
            </w:r>
          </w:p>
        </w:tc>
        <w:tc>
          <w:tcPr>
            <w:tcW w:w="680" w:type="dxa"/>
            <w:vMerge w:val="restart"/>
          </w:tcPr>
          <w:p>
            <w:pPr>
              <w:pStyle w:val="10"/>
            </w:pPr>
          </w:p>
          <w:p>
            <w:pPr>
              <w:pStyle w:val="10"/>
              <w:spacing w:before="174"/>
              <w:ind w:left="170"/>
            </w:pPr>
            <w:r>
              <w:t>20%</w:t>
            </w:r>
          </w:p>
        </w:tc>
        <w:tc>
          <w:tcPr>
            <w:tcW w:w="3820" w:type="dxa"/>
          </w:tcPr>
          <w:p>
            <w:pPr>
              <w:pStyle w:val="10"/>
              <w:spacing w:line="278" w:lineRule="exact"/>
              <w:ind w:left="102"/>
              <w:rPr>
                <w:sz w:val="24"/>
              </w:rPr>
            </w:pPr>
            <w:r>
              <w:rPr>
                <w:sz w:val="24"/>
              </w:rPr>
              <w:t>首次实施违法行为的</w:t>
            </w:r>
          </w:p>
        </w:tc>
        <w:tc>
          <w:tcPr>
            <w:tcW w:w="1040" w:type="dxa"/>
          </w:tcPr>
          <w:p>
            <w:pPr>
              <w:pStyle w:val="10"/>
              <w:spacing w:line="268" w:lineRule="exact"/>
              <w:ind w:left="84" w:right="8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line="278" w:lineRule="exact"/>
              <w:ind w:left="102"/>
              <w:rPr>
                <w:sz w:val="24"/>
              </w:rPr>
            </w:pPr>
            <w:r>
              <w:rPr>
                <w:sz w:val="24"/>
              </w:rPr>
              <w:t>再次实施违法行为的</w:t>
            </w:r>
          </w:p>
        </w:tc>
        <w:tc>
          <w:tcPr>
            <w:tcW w:w="1040" w:type="dxa"/>
          </w:tcPr>
          <w:p>
            <w:pPr>
              <w:pStyle w:val="10"/>
              <w:spacing w:line="268" w:lineRule="exact"/>
              <w:ind w:left="84" w:right="8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line="277" w:lineRule="exact"/>
              <w:ind w:left="102"/>
              <w:rPr>
                <w:sz w:val="24"/>
                <w:lang w:eastAsia="zh-CN"/>
              </w:rPr>
            </w:pPr>
            <w:r>
              <w:rPr>
                <w:sz w:val="24"/>
                <w:lang w:eastAsia="zh-CN"/>
              </w:rPr>
              <w:t>第三次实施违法行为的</w:t>
            </w:r>
          </w:p>
        </w:tc>
        <w:tc>
          <w:tcPr>
            <w:tcW w:w="1040" w:type="dxa"/>
          </w:tcPr>
          <w:p>
            <w:pPr>
              <w:pStyle w:val="10"/>
              <w:spacing w:line="267" w:lineRule="exact"/>
              <w:ind w:left="84" w:right="8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line="277" w:lineRule="exact"/>
              <w:ind w:left="102"/>
              <w:rPr>
                <w:sz w:val="24"/>
                <w:lang w:eastAsia="zh-CN"/>
              </w:rPr>
            </w:pPr>
            <w:r>
              <w:rPr>
                <w:sz w:val="24"/>
                <w:lang w:eastAsia="zh-CN"/>
              </w:rPr>
              <w:t>三次以上实施违法行为的</w:t>
            </w:r>
          </w:p>
        </w:tc>
        <w:tc>
          <w:tcPr>
            <w:tcW w:w="1040" w:type="dxa"/>
          </w:tcPr>
          <w:p>
            <w:pPr>
              <w:pStyle w:val="10"/>
              <w:spacing w:line="267" w:lineRule="exact"/>
              <w:ind w:left="84" w:right="8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40" w:type="dxa"/>
            <w:vMerge w:val="restart"/>
          </w:tcPr>
          <w:p>
            <w:pPr>
              <w:pStyle w:val="10"/>
              <w:spacing w:before="10"/>
              <w:rPr>
                <w:sz w:val="27"/>
              </w:rPr>
            </w:pPr>
          </w:p>
          <w:p>
            <w:pPr>
              <w:pStyle w:val="10"/>
              <w:ind w:left="234"/>
              <w:rPr>
                <w:rFonts w:ascii="Microsoft JhengHei" w:eastAsia="Microsoft JhengHei"/>
                <w:b/>
                <w:sz w:val="24"/>
              </w:rPr>
            </w:pPr>
            <w:r>
              <w:rPr>
                <w:rFonts w:hint="eastAsia" w:ascii="Microsoft JhengHei" w:eastAsia="Microsoft JhengHei"/>
                <w:b/>
                <w:sz w:val="24"/>
              </w:rPr>
              <w:t>整改情况</w:t>
            </w:r>
          </w:p>
        </w:tc>
        <w:tc>
          <w:tcPr>
            <w:tcW w:w="1960" w:type="dxa"/>
            <w:vMerge w:val="restart"/>
          </w:tcPr>
          <w:p>
            <w:pPr>
              <w:pStyle w:val="10"/>
              <w:spacing w:before="8"/>
              <w:rPr>
                <w:sz w:val="33"/>
              </w:rPr>
            </w:pPr>
          </w:p>
          <w:p>
            <w:pPr>
              <w:pStyle w:val="10"/>
              <w:ind w:left="222"/>
              <w:rPr>
                <w:sz w:val="24"/>
              </w:rPr>
            </w:pPr>
            <w:r>
              <w:rPr>
                <w:sz w:val="24"/>
              </w:rPr>
              <w:t>是否完成整改</w:t>
            </w:r>
          </w:p>
        </w:tc>
        <w:tc>
          <w:tcPr>
            <w:tcW w:w="680" w:type="dxa"/>
            <w:vMerge w:val="restart"/>
          </w:tcPr>
          <w:p>
            <w:pPr>
              <w:pStyle w:val="10"/>
              <w:spacing w:before="8"/>
              <w:rPr>
                <w:sz w:val="33"/>
              </w:rPr>
            </w:pPr>
          </w:p>
          <w:p>
            <w:pPr>
              <w:pStyle w:val="10"/>
              <w:ind w:left="153"/>
              <w:rPr>
                <w:sz w:val="24"/>
              </w:rPr>
            </w:pPr>
            <w:r>
              <w:rPr>
                <w:sz w:val="24"/>
              </w:rPr>
              <w:t>10%</w:t>
            </w:r>
          </w:p>
        </w:tc>
        <w:tc>
          <w:tcPr>
            <w:tcW w:w="3820" w:type="dxa"/>
          </w:tcPr>
          <w:p>
            <w:pPr>
              <w:pStyle w:val="10"/>
              <w:spacing w:before="8"/>
              <w:ind w:left="102"/>
              <w:rPr>
                <w:sz w:val="24"/>
                <w:lang w:eastAsia="zh-CN"/>
              </w:rPr>
            </w:pPr>
            <w:r>
              <w:rPr>
                <w:sz w:val="24"/>
                <w:lang w:eastAsia="zh-CN"/>
              </w:rPr>
              <w:t>全面整改并停止违法行为的</w:t>
            </w:r>
          </w:p>
        </w:tc>
        <w:tc>
          <w:tcPr>
            <w:tcW w:w="1040" w:type="dxa"/>
          </w:tcPr>
          <w:p>
            <w:pPr>
              <w:pStyle w:val="10"/>
              <w:spacing w:before="8"/>
              <w:ind w:left="84"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before="9"/>
              <w:ind w:left="102"/>
              <w:rPr>
                <w:sz w:val="24"/>
                <w:lang w:eastAsia="zh-CN"/>
              </w:rPr>
            </w:pPr>
            <w:r>
              <w:rPr>
                <w:sz w:val="24"/>
                <w:lang w:eastAsia="zh-CN"/>
              </w:rPr>
              <w:t>正在整改但违法行为未完全消除的</w:t>
            </w:r>
          </w:p>
        </w:tc>
        <w:tc>
          <w:tcPr>
            <w:tcW w:w="1040" w:type="dxa"/>
          </w:tcPr>
          <w:p>
            <w:pPr>
              <w:pStyle w:val="10"/>
              <w:spacing w:before="9"/>
              <w:ind w:left="84"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before="29"/>
              <w:ind w:left="102"/>
              <w:rPr>
                <w:sz w:val="24"/>
                <w:lang w:eastAsia="zh-CN"/>
              </w:rPr>
            </w:pPr>
            <w:r>
              <w:rPr>
                <w:sz w:val="24"/>
                <w:lang w:eastAsia="zh-CN"/>
              </w:rPr>
              <w:t>复查时未采取整改措施的</w:t>
            </w:r>
          </w:p>
        </w:tc>
        <w:tc>
          <w:tcPr>
            <w:tcW w:w="1040" w:type="dxa"/>
          </w:tcPr>
          <w:p>
            <w:pPr>
              <w:pStyle w:val="10"/>
              <w:spacing w:before="29"/>
              <w:ind w:left="84"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40" w:type="dxa"/>
            <w:vMerge w:val="restart"/>
          </w:tcPr>
          <w:p>
            <w:pPr>
              <w:pStyle w:val="10"/>
              <w:spacing w:before="65" w:line="180" w:lineRule="auto"/>
              <w:ind w:left="234" w:right="216"/>
              <w:rPr>
                <w:rFonts w:ascii="Microsoft JhengHei" w:eastAsia="Microsoft JhengHei"/>
                <w:b/>
                <w:sz w:val="24"/>
              </w:rPr>
            </w:pPr>
            <w:r>
              <w:rPr>
                <w:rFonts w:hint="eastAsia" w:ascii="Microsoft JhengHei" w:eastAsia="Microsoft JhengHei"/>
                <w:b/>
                <w:sz w:val="24"/>
              </w:rPr>
              <w:t>配合调查取证情况</w:t>
            </w:r>
          </w:p>
        </w:tc>
        <w:tc>
          <w:tcPr>
            <w:tcW w:w="1960" w:type="dxa"/>
            <w:vMerge w:val="restart"/>
          </w:tcPr>
          <w:p>
            <w:pPr>
              <w:pStyle w:val="10"/>
              <w:spacing w:before="82" w:line="312" w:lineRule="exact"/>
              <w:ind w:left="733" w:right="237" w:hanging="480"/>
              <w:rPr>
                <w:sz w:val="24"/>
              </w:rPr>
            </w:pPr>
            <w:r>
              <w:rPr>
                <w:sz w:val="24"/>
              </w:rPr>
              <w:t>是否配合执法检查</w:t>
            </w:r>
          </w:p>
        </w:tc>
        <w:tc>
          <w:tcPr>
            <w:tcW w:w="680" w:type="dxa"/>
            <w:vMerge w:val="restart"/>
          </w:tcPr>
          <w:p>
            <w:pPr>
              <w:pStyle w:val="10"/>
              <w:spacing w:before="208"/>
              <w:ind w:left="153"/>
              <w:rPr>
                <w:sz w:val="24"/>
              </w:rPr>
            </w:pPr>
            <w:r>
              <w:rPr>
                <w:sz w:val="24"/>
              </w:rPr>
              <w:t>10%</w:t>
            </w:r>
          </w:p>
        </w:tc>
        <w:tc>
          <w:tcPr>
            <w:tcW w:w="3820" w:type="dxa"/>
          </w:tcPr>
          <w:p>
            <w:pPr>
              <w:pStyle w:val="10"/>
              <w:spacing w:before="9"/>
              <w:ind w:left="102"/>
              <w:rPr>
                <w:sz w:val="24"/>
              </w:rPr>
            </w:pPr>
            <w:r>
              <w:rPr>
                <w:sz w:val="24"/>
              </w:rPr>
              <w:t>不配合检查的</w:t>
            </w:r>
          </w:p>
        </w:tc>
        <w:tc>
          <w:tcPr>
            <w:tcW w:w="1040" w:type="dxa"/>
          </w:tcPr>
          <w:p>
            <w:pPr>
              <w:pStyle w:val="10"/>
              <w:spacing w:before="9"/>
              <w:ind w:left="84" w:right="84"/>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before="2"/>
              <w:ind w:left="102"/>
              <w:rPr>
                <w:sz w:val="24"/>
              </w:rPr>
            </w:pPr>
            <w:r>
              <w:rPr>
                <w:sz w:val="24"/>
              </w:rPr>
              <w:t>配合检查的</w:t>
            </w:r>
          </w:p>
        </w:tc>
        <w:tc>
          <w:tcPr>
            <w:tcW w:w="1040" w:type="dxa"/>
          </w:tcPr>
          <w:p>
            <w:pPr>
              <w:pStyle w:val="10"/>
              <w:spacing w:before="2"/>
              <w:ind w:left="84"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restart"/>
          </w:tcPr>
          <w:p>
            <w:pPr>
              <w:pStyle w:val="10"/>
              <w:spacing w:before="16" w:line="180" w:lineRule="auto"/>
              <w:ind w:left="86" w:right="80"/>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60" w:type="dxa"/>
            <w:vMerge w:val="restart"/>
          </w:tcPr>
          <w:p>
            <w:pPr>
              <w:pStyle w:val="10"/>
              <w:spacing w:before="190" w:line="312" w:lineRule="exact"/>
              <w:ind w:left="253" w:right="117" w:hanging="120"/>
              <w:rPr>
                <w:sz w:val="24"/>
                <w:lang w:eastAsia="zh-CN"/>
              </w:rPr>
            </w:pPr>
            <w:r>
              <w:rPr>
                <w:sz w:val="24"/>
                <w:lang w:eastAsia="zh-CN"/>
              </w:rPr>
              <w:t>是否造成社会影响或生态破坏</w:t>
            </w:r>
          </w:p>
        </w:tc>
        <w:tc>
          <w:tcPr>
            <w:tcW w:w="680" w:type="dxa"/>
            <w:vMerge w:val="restart"/>
          </w:tcPr>
          <w:p>
            <w:pPr>
              <w:pStyle w:val="10"/>
              <w:spacing w:before="1"/>
              <w:rPr>
                <w:sz w:val="24"/>
                <w:lang w:eastAsia="zh-CN"/>
              </w:rPr>
            </w:pPr>
          </w:p>
          <w:p>
            <w:pPr>
              <w:pStyle w:val="10"/>
              <w:ind w:left="153"/>
              <w:rPr>
                <w:sz w:val="24"/>
              </w:rPr>
            </w:pPr>
            <w:r>
              <w:rPr>
                <w:sz w:val="24"/>
              </w:rPr>
              <w:t>20%</w:t>
            </w:r>
          </w:p>
        </w:tc>
        <w:tc>
          <w:tcPr>
            <w:tcW w:w="3820" w:type="dxa"/>
          </w:tcPr>
          <w:p>
            <w:pPr>
              <w:pStyle w:val="10"/>
              <w:spacing w:before="119"/>
              <w:ind w:left="102"/>
              <w:rPr>
                <w:sz w:val="24"/>
                <w:lang w:eastAsia="zh-CN"/>
              </w:rPr>
            </w:pPr>
            <w:r>
              <w:rPr>
                <w:sz w:val="24"/>
                <w:lang w:eastAsia="zh-CN"/>
              </w:rPr>
              <w:t>造成社会影响或生态破坏的</w:t>
            </w:r>
          </w:p>
        </w:tc>
        <w:tc>
          <w:tcPr>
            <w:tcW w:w="1040" w:type="dxa"/>
          </w:tcPr>
          <w:p>
            <w:pPr>
              <w:pStyle w:val="10"/>
              <w:rPr>
                <w:sz w:val="21"/>
                <w:lang w:eastAsia="zh-CN"/>
              </w:rPr>
            </w:pPr>
          </w:p>
          <w:p>
            <w:pPr>
              <w:pStyle w:val="10"/>
              <w:ind w:left="9"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40" w:type="dxa"/>
            <w:vMerge w:val="continue"/>
          </w:tcPr>
          <w:p/>
        </w:tc>
        <w:tc>
          <w:tcPr>
            <w:tcW w:w="1960" w:type="dxa"/>
            <w:vMerge w:val="continue"/>
          </w:tcPr>
          <w:p/>
        </w:tc>
        <w:tc>
          <w:tcPr>
            <w:tcW w:w="680" w:type="dxa"/>
            <w:vMerge w:val="continue"/>
          </w:tcPr>
          <w:p/>
        </w:tc>
        <w:tc>
          <w:tcPr>
            <w:tcW w:w="3820" w:type="dxa"/>
          </w:tcPr>
          <w:p>
            <w:pPr>
              <w:pStyle w:val="10"/>
              <w:spacing w:line="313" w:lineRule="exact"/>
              <w:ind w:left="102"/>
              <w:rPr>
                <w:sz w:val="24"/>
                <w:lang w:eastAsia="zh-CN"/>
              </w:rPr>
            </w:pPr>
            <w:r>
              <w:rPr>
                <w:sz w:val="24"/>
                <w:lang w:eastAsia="zh-CN"/>
              </w:rPr>
              <w:t>未造成社会影响与生态破坏的</w:t>
            </w:r>
          </w:p>
        </w:tc>
        <w:tc>
          <w:tcPr>
            <w:tcW w:w="1040" w:type="dxa"/>
          </w:tcPr>
          <w:p>
            <w:pPr>
              <w:pStyle w:val="10"/>
              <w:spacing w:line="313" w:lineRule="exact"/>
              <w:ind w:left="84" w:right="84"/>
              <w:jc w:val="center"/>
              <w:rPr>
                <w:sz w:val="24"/>
              </w:rPr>
            </w:pPr>
            <w:r>
              <w:rPr>
                <w:sz w:val="24"/>
              </w:rPr>
              <w:t>0%</w:t>
            </w:r>
          </w:p>
        </w:tc>
      </w:tr>
    </w:tbl>
    <w:p>
      <w:pPr>
        <w:spacing w:line="313" w:lineRule="exact"/>
        <w:jc w:val="center"/>
        <w:rPr>
          <w:sz w:val="24"/>
        </w:rPr>
        <w:sectPr>
          <w:pgSz w:w="11910" w:h="16840"/>
          <w:pgMar w:top="1420" w:right="1340" w:bottom="1100" w:left="138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10"/>
        <w:gridCol w:w="710"/>
        <w:gridCol w:w="384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40" w:type="dxa"/>
            <w:gridSpan w:val="5"/>
          </w:tcPr>
          <w:p>
            <w:pPr>
              <w:pStyle w:val="10"/>
              <w:spacing w:before="32"/>
              <w:ind w:left="46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3"/>
              <w:ind w:left="86" w:right="86"/>
              <w:jc w:val="center"/>
              <w:rPr>
                <w:rFonts w:ascii="Microsoft JhengHei" w:eastAsia="Microsoft JhengHei"/>
                <w:b/>
                <w:sz w:val="28"/>
              </w:rPr>
            </w:pPr>
            <w:r>
              <w:rPr>
                <w:rFonts w:hint="eastAsia" w:ascii="Microsoft JhengHei" w:eastAsia="Microsoft JhengHei"/>
                <w:b/>
                <w:sz w:val="28"/>
              </w:rPr>
              <w:t>序号</w:t>
            </w:r>
          </w:p>
        </w:tc>
        <w:tc>
          <w:tcPr>
            <w:tcW w:w="7500" w:type="dxa"/>
            <w:gridSpan w:val="4"/>
          </w:tcPr>
          <w:p>
            <w:pPr>
              <w:pStyle w:val="10"/>
              <w:spacing w:before="135"/>
              <w:ind w:left="3604" w:right="3603"/>
              <w:jc w:val="center"/>
              <w:rPr>
                <w:sz w:val="24"/>
              </w:rPr>
            </w:pPr>
            <w:r>
              <w:rPr>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exact"/>
        </w:trPr>
        <w:tc>
          <w:tcPr>
            <w:tcW w:w="1440" w:type="dxa"/>
          </w:tcPr>
          <w:p>
            <w:pPr>
              <w:pStyle w:val="10"/>
              <w:spacing w:before="170"/>
              <w:ind w:left="86" w:right="86"/>
              <w:jc w:val="center"/>
              <w:rPr>
                <w:rFonts w:ascii="Microsoft JhengHei" w:eastAsia="Microsoft JhengHei"/>
                <w:b/>
                <w:sz w:val="28"/>
              </w:rPr>
            </w:pPr>
            <w:r>
              <w:rPr>
                <w:rFonts w:hint="eastAsia" w:ascii="Microsoft JhengHei" w:eastAsia="Microsoft JhengHei"/>
                <w:b/>
                <w:sz w:val="28"/>
              </w:rPr>
              <w:t>违法行为</w:t>
            </w:r>
          </w:p>
        </w:tc>
        <w:tc>
          <w:tcPr>
            <w:tcW w:w="7500" w:type="dxa"/>
            <w:gridSpan w:val="4"/>
          </w:tcPr>
          <w:p>
            <w:pPr>
              <w:pStyle w:val="10"/>
              <w:spacing w:before="8" w:line="312" w:lineRule="exact"/>
              <w:ind w:left="9" w:right="39"/>
              <w:jc w:val="both"/>
              <w:rPr>
                <w:sz w:val="24"/>
                <w:lang w:eastAsia="zh-CN"/>
              </w:rPr>
            </w:pPr>
            <w:r>
              <w:rPr>
                <w:sz w:val="24"/>
                <w:lang w:eastAsia="zh-CN"/>
              </w:rPr>
              <w:t>向大气排放持久性有机污染物的企业事业单位和其他生产经营者以及废弃物焚烧设施的运营单位，未按照国家有关规定采取有利于减少持久性有机污染物排放的技术方法和工艺，配备净化装置的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6" w:hRule="exact"/>
        </w:trPr>
        <w:tc>
          <w:tcPr>
            <w:tcW w:w="144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
              <w:rPr>
                <w:sz w:val="20"/>
                <w:lang w:eastAsia="zh-CN"/>
              </w:rPr>
            </w:pPr>
          </w:p>
          <w:p>
            <w:pPr>
              <w:pStyle w:val="10"/>
              <w:ind w:left="86" w:right="86"/>
              <w:jc w:val="center"/>
              <w:rPr>
                <w:rFonts w:ascii="Microsoft JhengHei" w:eastAsia="Microsoft JhengHei"/>
                <w:b/>
                <w:sz w:val="28"/>
              </w:rPr>
            </w:pPr>
            <w:r>
              <w:rPr>
                <w:rFonts w:hint="eastAsia" w:ascii="Microsoft JhengHei" w:eastAsia="Microsoft JhengHei"/>
                <w:b/>
                <w:sz w:val="28"/>
              </w:rPr>
              <w:t>处罚依据</w:t>
            </w:r>
          </w:p>
        </w:tc>
        <w:tc>
          <w:tcPr>
            <w:tcW w:w="7500" w:type="dxa"/>
            <w:gridSpan w:val="4"/>
          </w:tcPr>
          <w:p>
            <w:pPr>
              <w:pStyle w:val="10"/>
              <w:spacing w:line="267"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第七十九条  </w:t>
            </w:r>
            <w:r>
              <w:rPr>
                <w:sz w:val="24"/>
                <w:lang w:eastAsia="zh-CN"/>
              </w:rPr>
              <w:t>向大气排放持久性有机污染物的企业事业单位和其他生产</w:t>
            </w:r>
          </w:p>
          <w:p>
            <w:pPr>
              <w:pStyle w:val="10"/>
              <w:spacing w:before="16" w:line="312" w:lineRule="exact"/>
              <w:ind w:left="9" w:right="39"/>
              <w:jc w:val="both"/>
              <w:rPr>
                <w:sz w:val="24"/>
                <w:lang w:eastAsia="zh-CN"/>
              </w:rPr>
            </w:pPr>
            <w:r>
              <w:rPr>
                <w:sz w:val="24"/>
                <w:lang w:eastAsia="zh-CN"/>
              </w:rPr>
              <w:t>经营者以及废弃物焚烧设施的运营单位，应当按照国家有关规定，采取有利于减少持久性有机污染物排放的技术方法和工艺，配备有效的净化装置，实现达标排放。</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第一百一十七条  </w:t>
            </w:r>
            <w:r>
              <w:rPr>
                <w:spacing w:val="-10"/>
                <w:sz w:val="24"/>
                <w:lang w:eastAsia="zh-CN"/>
              </w:rPr>
              <w:t>违反本法规定，有下列行为之一的，由县级以上人民政</w:t>
            </w:r>
          </w:p>
          <w:p>
            <w:pPr>
              <w:pStyle w:val="10"/>
              <w:spacing w:before="16" w:line="312" w:lineRule="exact"/>
              <w:ind w:left="9" w:right="39"/>
              <w:jc w:val="both"/>
              <w:rPr>
                <w:sz w:val="24"/>
                <w:lang w:eastAsia="zh-CN"/>
              </w:rPr>
            </w:pPr>
            <w:r>
              <w:rPr>
                <w:sz w:val="24"/>
                <w:lang w:eastAsia="zh-CN"/>
              </w:rPr>
              <w:t>府生态环境等主管部门按照职责责令改正，处一万元以上十万元以下的罚款；拒不改正的，责令停工整治或者停业整治：</w:t>
            </w:r>
          </w:p>
          <w:p>
            <w:pPr>
              <w:pStyle w:val="10"/>
              <w:spacing w:line="312" w:lineRule="exact"/>
              <w:ind w:left="9" w:right="39"/>
              <w:jc w:val="both"/>
              <w:rPr>
                <w:sz w:val="24"/>
                <w:lang w:eastAsia="zh-CN"/>
              </w:rPr>
            </w:pPr>
            <w:r>
              <w:rPr>
                <w:sz w:val="24"/>
                <w:lang w:eastAsia="zh-CN"/>
              </w:rPr>
              <w:t>（七）向大气排放持久性有机污染物的企业事业单位和其他生产经营者以及废弃物焚烧设施的运营单位，未按照国家有关规定采取有利于减少持久性有机污染物排放的技术方法和工艺，配备净化装置的；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0" w:type="dxa"/>
            <w:gridSpan w:val="3"/>
          </w:tcPr>
          <w:p>
            <w:pPr>
              <w:pStyle w:val="10"/>
              <w:spacing w:line="484" w:lineRule="exact"/>
              <w:ind w:left="1444" w:right="1444"/>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4"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before="43"/>
              <w:ind w:left="86" w:right="86"/>
              <w:jc w:val="center"/>
              <w:rPr>
                <w:rFonts w:ascii="Microsoft JhengHei" w:eastAsia="Microsoft JhengHei"/>
                <w:b/>
                <w:sz w:val="24"/>
              </w:rPr>
            </w:pPr>
            <w:r>
              <w:rPr>
                <w:rFonts w:hint="eastAsia" w:ascii="Microsoft JhengHei" w:eastAsia="Microsoft JhengHei"/>
                <w:b/>
                <w:sz w:val="24"/>
              </w:rPr>
              <w:t>要素</w:t>
            </w:r>
          </w:p>
        </w:tc>
        <w:tc>
          <w:tcPr>
            <w:tcW w:w="1910" w:type="dxa"/>
          </w:tcPr>
          <w:p>
            <w:pPr>
              <w:pStyle w:val="10"/>
              <w:spacing w:before="66"/>
              <w:ind w:left="510"/>
              <w:rPr>
                <w:rFonts w:ascii="Microsoft JhengHei" w:eastAsia="Microsoft JhengHei"/>
                <w:b/>
              </w:rPr>
            </w:pPr>
            <w:r>
              <w:rPr>
                <w:rFonts w:hint="eastAsia" w:ascii="Microsoft JhengHei" w:eastAsia="Microsoft JhengHei"/>
                <w:b/>
              </w:rPr>
              <w:t>具体条件</w:t>
            </w:r>
          </w:p>
        </w:tc>
        <w:tc>
          <w:tcPr>
            <w:tcW w:w="710" w:type="dxa"/>
          </w:tcPr>
          <w:p>
            <w:pPr>
              <w:pStyle w:val="10"/>
              <w:spacing w:line="258" w:lineRule="exact"/>
              <w:ind w:left="129"/>
              <w:rPr>
                <w:rFonts w:ascii="Microsoft JhengHei" w:eastAsia="Microsoft JhengHei"/>
                <w:b/>
              </w:rPr>
            </w:pPr>
            <w:r>
              <w:rPr>
                <w:rFonts w:hint="eastAsia" w:ascii="Microsoft JhengHei" w:eastAsia="Microsoft JhengHei"/>
                <w:b/>
              </w:rPr>
              <w:t>构成</w:t>
            </w:r>
          </w:p>
          <w:p>
            <w:pPr>
              <w:pStyle w:val="10"/>
              <w:spacing w:line="347" w:lineRule="exact"/>
              <w:ind w:left="129"/>
              <w:rPr>
                <w:rFonts w:ascii="Microsoft JhengHei" w:eastAsia="Microsoft JhengHei"/>
                <w:b/>
              </w:rPr>
            </w:pPr>
            <w:r>
              <w:rPr>
                <w:rFonts w:hint="eastAsia" w:ascii="Microsoft JhengHei" w:eastAsia="Microsoft JhengHei"/>
                <w:b/>
              </w:rPr>
              <w:t>比例</w:t>
            </w:r>
          </w:p>
        </w:tc>
        <w:tc>
          <w:tcPr>
            <w:tcW w:w="3840" w:type="dxa"/>
          </w:tcPr>
          <w:p>
            <w:pPr>
              <w:pStyle w:val="10"/>
              <w:spacing w:before="66"/>
              <w:ind w:left="1675" w:right="1675"/>
              <w:jc w:val="center"/>
              <w:rPr>
                <w:rFonts w:ascii="Microsoft JhengHei" w:eastAsia="Microsoft JhengHei"/>
                <w:b/>
              </w:rPr>
            </w:pPr>
            <w:r>
              <w:rPr>
                <w:rFonts w:hint="eastAsia" w:ascii="Microsoft JhengHei" w:eastAsia="Microsoft JhengHei"/>
                <w:b/>
              </w:rPr>
              <w:t>程度</w:t>
            </w:r>
          </w:p>
        </w:tc>
        <w:tc>
          <w:tcPr>
            <w:tcW w:w="1040" w:type="dxa"/>
          </w:tcPr>
          <w:p>
            <w:pPr>
              <w:pStyle w:val="10"/>
              <w:spacing w:before="66"/>
              <w:ind w:left="84" w:right="8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restart"/>
          </w:tcPr>
          <w:p>
            <w:pPr>
              <w:pStyle w:val="10"/>
              <w:rPr>
                <w:sz w:val="24"/>
              </w:rPr>
            </w:pPr>
          </w:p>
          <w:p>
            <w:pPr>
              <w:pStyle w:val="10"/>
              <w:spacing w:before="12"/>
              <w:rPr>
                <w:sz w:val="16"/>
              </w:rPr>
            </w:pPr>
          </w:p>
          <w:p>
            <w:pPr>
              <w:pStyle w:val="10"/>
              <w:spacing w:line="180" w:lineRule="auto"/>
              <w:ind w:left="474" w:right="96" w:hanging="360"/>
              <w:rPr>
                <w:rFonts w:ascii="Microsoft JhengHei" w:eastAsia="Microsoft JhengHei"/>
                <w:b/>
                <w:sz w:val="24"/>
              </w:rPr>
            </w:pPr>
            <w:r>
              <w:rPr>
                <w:rFonts w:hint="eastAsia" w:ascii="Microsoft JhengHei" w:eastAsia="Microsoft JhengHei"/>
                <w:b/>
                <w:sz w:val="24"/>
              </w:rPr>
              <w:t>对环境影响程度</w:t>
            </w:r>
          </w:p>
        </w:tc>
        <w:tc>
          <w:tcPr>
            <w:tcW w:w="1910" w:type="dxa"/>
            <w:vMerge w:val="restart"/>
          </w:tcPr>
          <w:p>
            <w:pPr>
              <w:pStyle w:val="10"/>
              <w:spacing w:before="7"/>
              <w:rPr>
                <w:sz w:val="28"/>
              </w:rPr>
            </w:pPr>
          </w:p>
          <w:p>
            <w:pPr>
              <w:pStyle w:val="10"/>
              <w:ind w:left="289"/>
            </w:pPr>
            <w:r>
              <w:t>违法行为类型</w:t>
            </w:r>
          </w:p>
        </w:tc>
        <w:tc>
          <w:tcPr>
            <w:tcW w:w="710" w:type="dxa"/>
            <w:vMerge w:val="restart"/>
          </w:tcPr>
          <w:p>
            <w:pPr>
              <w:pStyle w:val="10"/>
              <w:spacing w:before="7"/>
              <w:rPr>
                <w:sz w:val="28"/>
              </w:rPr>
            </w:pPr>
          </w:p>
          <w:p>
            <w:pPr>
              <w:pStyle w:val="10"/>
              <w:ind w:left="184"/>
            </w:pPr>
            <w:r>
              <w:t>20%</w:t>
            </w:r>
          </w:p>
        </w:tc>
        <w:tc>
          <w:tcPr>
            <w:tcW w:w="3840" w:type="dxa"/>
          </w:tcPr>
          <w:p>
            <w:pPr>
              <w:pStyle w:val="10"/>
              <w:spacing w:line="277" w:lineRule="exact"/>
              <w:ind w:left="103"/>
              <w:rPr>
                <w:sz w:val="24"/>
                <w:lang w:eastAsia="zh-CN"/>
              </w:rPr>
            </w:pPr>
            <w:r>
              <w:rPr>
                <w:sz w:val="24"/>
                <w:lang w:eastAsia="zh-CN"/>
              </w:rPr>
              <w:t>未完全按照国家规定采取相关措施</w:t>
            </w:r>
          </w:p>
          <w:p>
            <w:pPr>
              <w:pStyle w:val="10"/>
              <w:spacing w:line="313" w:lineRule="exact"/>
              <w:ind w:left="103"/>
              <w:rPr>
                <w:sz w:val="24"/>
              </w:rPr>
            </w:pPr>
            <w:r>
              <w:rPr>
                <w:sz w:val="24"/>
              </w:rPr>
              <w:t>的</w:t>
            </w:r>
          </w:p>
        </w:tc>
        <w:tc>
          <w:tcPr>
            <w:tcW w:w="1040" w:type="dxa"/>
          </w:tcPr>
          <w:p>
            <w:pPr>
              <w:pStyle w:val="10"/>
              <w:spacing w:before="136"/>
              <w:ind w:left="84" w:right="82"/>
              <w:jc w:val="center"/>
            </w:pPr>
            <w: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before="40"/>
              <w:ind w:left="103"/>
              <w:rPr>
                <w:sz w:val="24"/>
                <w:lang w:eastAsia="zh-CN"/>
              </w:rPr>
            </w:pPr>
            <w:r>
              <w:rPr>
                <w:sz w:val="24"/>
                <w:lang w:eastAsia="zh-CN"/>
              </w:rPr>
              <w:t>完全没有采取污染防治措施</w:t>
            </w:r>
          </w:p>
        </w:tc>
        <w:tc>
          <w:tcPr>
            <w:tcW w:w="1040" w:type="dxa"/>
          </w:tcPr>
          <w:p>
            <w:pPr>
              <w:pStyle w:val="10"/>
              <w:spacing w:before="56"/>
              <w:ind w:left="84" w:right="84"/>
              <w:jc w:val="center"/>
            </w:pPr>
            <w: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10" w:type="dxa"/>
            <w:vMerge w:val="restart"/>
          </w:tcPr>
          <w:p>
            <w:pPr>
              <w:pStyle w:val="10"/>
              <w:spacing w:before="140"/>
              <w:ind w:left="289"/>
            </w:pPr>
            <w:r>
              <w:t>排污企业性质</w:t>
            </w:r>
          </w:p>
        </w:tc>
        <w:tc>
          <w:tcPr>
            <w:tcW w:w="710" w:type="dxa"/>
            <w:vMerge w:val="restart"/>
          </w:tcPr>
          <w:p>
            <w:pPr>
              <w:pStyle w:val="10"/>
              <w:spacing w:before="140"/>
              <w:ind w:left="184"/>
            </w:pPr>
            <w:r>
              <w:t>20%</w:t>
            </w:r>
          </w:p>
        </w:tc>
        <w:tc>
          <w:tcPr>
            <w:tcW w:w="3840" w:type="dxa"/>
          </w:tcPr>
          <w:p>
            <w:pPr>
              <w:pStyle w:val="10"/>
              <w:spacing w:line="268" w:lineRule="exact"/>
              <w:ind w:left="103"/>
            </w:pPr>
            <w:r>
              <w:t>一般排污单位</w:t>
            </w:r>
          </w:p>
        </w:tc>
        <w:tc>
          <w:tcPr>
            <w:tcW w:w="1040" w:type="dxa"/>
          </w:tcPr>
          <w:p>
            <w:pPr>
              <w:pStyle w:val="10"/>
              <w:spacing w:line="268" w:lineRule="exact"/>
              <w:ind w:left="84" w:right="82"/>
              <w:jc w:val="center"/>
            </w:pPr>
            <w: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line="267" w:lineRule="exact"/>
              <w:ind w:left="103"/>
            </w:pPr>
            <w:r>
              <w:t>重点排污单位</w:t>
            </w:r>
          </w:p>
        </w:tc>
        <w:tc>
          <w:tcPr>
            <w:tcW w:w="1040" w:type="dxa"/>
          </w:tcPr>
          <w:p>
            <w:pPr>
              <w:pStyle w:val="10"/>
              <w:spacing w:line="267" w:lineRule="exact"/>
              <w:ind w:left="84" w:right="84"/>
              <w:jc w:val="center"/>
            </w:pPr>
            <w: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restart"/>
          </w:tcPr>
          <w:p>
            <w:pPr>
              <w:pStyle w:val="10"/>
              <w:spacing w:before="2"/>
              <w:rPr>
                <w:sz w:val="28"/>
              </w:rPr>
            </w:pPr>
          </w:p>
          <w:p>
            <w:pPr>
              <w:pStyle w:val="10"/>
              <w:ind w:left="234"/>
              <w:rPr>
                <w:rFonts w:ascii="Microsoft JhengHei" w:eastAsia="Microsoft JhengHei"/>
                <w:b/>
                <w:sz w:val="24"/>
              </w:rPr>
            </w:pPr>
            <w:r>
              <w:rPr>
                <w:rFonts w:hint="eastAsia" w:ascii="Microsoft JhengHei" w:eastAsia="Microsoft JhengHei"/>
                <w:b/>
                <w:sz w:val="24"/>
              </w:rPr>
              <w:t>违法频次</w:t>
            </w:r>
          </w:p>
        </w:tc>
        <w:tc>
          <w:tcPr>
            <w:tcW w:w="1910" w:type="dxa"/>
            <w:vMerge w:val="restart"/>
          </w:tcPr>
          <w:p>
            <w:pPr>
              <w:pStyle w:val="10"/>
            </w:pPr>
          </w:p>
          <w:p>
            <w:pPr>
              <w:pStyle w:val="10"/>
              <w:spacing w:before="173"/>
              <w:ind w:left="179"/>
            </w:pPr>
            <w:r>
              <w:t>一年内违法次数</w:t>
            </w:r>
          </w:p>
        </w:tc>
        <w:tc>
          <w:tcPr>
            <w:tcW w:w="710" w:type="dxa"/>
            <w:vMerge w:val="restart"/>
          </w:tcPr>
          <w:p>
            <w:pPr>
              <w:pStyle w:val="10"/>
            </w:pPr>
          </w:p>
          <w:p>
            <w:pPr>
              <w:pStyle w:val="10"/>
              <w:spacing w:before="173"/>
              <w:ind w:left="184"/>
            </w:pPr>
            <w:r>
              <w:t>20%</w:t>
            </w:r>
          </w:p>
        </w:tc>
        <w:tc>
          <w:tcPr>
            <w:tcW w:w="3840" w:type="dxa"/>
          </w:tcPr>
          <w:p>
            <w:pPr>
              <w:pStyle w:val="10"/>
              <w:spacing w:line="277" w:lineRule="exact"/>
              <w:ind w:left="103"/>
              <w:rPr>
                <w:sz w:val="24"/>
              </w:rPr>
            </w:pPr>
            <w:r>
              <w:rPr>
                <w:sz w:val="24"/>
              </w:rPr>
              <w:t>首次实施违法行为的</w:t>
            </w:r>
          </w:p>
        </w:tc>
        <w:tc>
          <w:tcPr>
            <w:tcW w:w="1040" w:type="dxa"/>
          </w:tcPr>
          <w:p>
            <w:pPr>
              <w:pStyle w:val="10"/>
              <w:spacing w:line="267" w:lineRule="exact"/>
              <w:ind w:left="84" w:right="8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line="276" w:lineRule="exact"/>
              <w:ind w:left="103"/>
              <w:rPr>
                <w:sz w:val="24"/>
              </w:rPr>
            </w:pPr>
            <w:r>
              <w:rPr>
                <w:sz w:val="24"/>
              </w:rPr>
              <w:t>再次实施违法行为的</w:t>
            </w:r>
          </w:p>
        </w:tc>
        <w:tc>
          <w:tcPr>
            <w:tcW w:w="1040" w:type="dxa"/>
          </w:tcPr>
          <w:p>
            <w:pPr>
              <w:pStyle w:val="10"/>
              <w:spacing w:line="266" w:lineRule="exact"/>
              <w:ind w:left="84" w:right="8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line="276" w:lineRule="exact"/>
              <w:ind w:left="103"/>
              <w:rPr>
                <w:sz w:val="24"/>
                <w:lang w:eastAsia="zh-CN"/>
              </w:rPr>
            </w:pPr>
            <w:r>
              <w:rPr>
                <w:sz w:val="24"/>
                <w:lang w:eastAsia="zh-CN"/>
              </w:rPr>
              <w:t>第三次实施违法行为的</w:t>
            </w:r>
          </w:p>
        </w:tc>
        <w:tc>
          <w:tcPr>
            <w:tcW w:w="1040" w:type="dxa"/>
          </w:tcPr>
          <w:p>
            <w:pPr>
              <w:pStyle w:val="10"/>
              <w:spacing w:line="268" w:lineRule="exact"/>
              <w:ind w:left="84" w:right="8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line="278" w:lineRule="exact"/>
              <w:ind w:left="103"/>
              <w:rPr>
                <w:sz w:val="24"/>
                <w:lang w:eastAsia="zh-CN"/>
              </w:rPr>
            </w:pPr>
            <w:r>
              <w:rPr>
                <w:sz w:val="24"/>
                <w:lang w:eastAsia="zh-CN"/>
              </w:rPr>
              <w:t>三次以上实施违法行为的</w:t>
            </w:r>
          </w:p>
        </w:tc>
        <w:tc>
          <w:tcPr>
            <w:tcW w:w="1040" w:type="dxa"/>
          </w:tcPr>
          <w:p>
            <w:pPr>
              <w:pStyle w:val="10"/>
              <w:spacing w:line="268" w:lineRule="exact"/>
              <w:ind w:left="84" w:right="8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40" w:type="dxa"/>
            <w:vMerge w:val="restart"/>
          </w:tcPr>
          <w:p>
            <w:pPr>
              <w:pStyle w:val="10"/>
              <w:spacing w:before="11"/>
              <w:rPr>
                <w:sz w:val="27"/>
              </w:rPr>
            </w:pPr>
          </w:p>
          <w:p>
            <w:pPr>
              <w:pStyle w:val="10"/>
              <w:ind w:left="234"/>
              <w:rPr>
                <w:rFonts w:ascii="Microsoft JhengHei" w:eastAsia="Microsoft JhengHei"/>
                <w:b/>
                <w:sz w:val="24"/>
              </w:rPr>
            </w:pPr>
            <w:r>
              <w:rPr>
                <w:rFonts w:hint="eastAsia" w:ascii="Microsoft JhengHei" w:eastAsia="Microsoft JhengHei"/>
                <w:b/>
                <w:sz w:val="24"/>
              </w:rPr>
              <w:t>整改情况</w:t>
            </w:r>
          </w:p>
        </w:tc>
        <w:tc>
          <w:tcPr>
            <w:tcW w:w="1910" w:type="dxa"/>
            <w:vMerge w:val="restart"/>
          </w:tcPr>
          <w:p>
            <w:pPr>
              <w:pStyle w:val="10"/>
              <w:spacing w:before="9"/>
              <w:rPr>
                <w:sz w:val="33"/>
              </w:rPr>
            </w:pPr>
          </w:p>
          <w:p>
            <w:pPr>
              <w:pStyle w:val="10"/>
              <w:ind w:left="229"/>
              <w:rPr>
                <w:sz w:val="24"/>
              </w:rPr>
            </w:pPr>
            <w:r>
              <w:rPr>
                <w:sz w:val="24"/>
              </w:rPr>
              <w:t>是否完成整改</w:t>
            </w:r>
          </w:p>
        </w:tc>
        <w:tc>
          <w:tcPr>
            <w:tcW w:w="710" w:type="dxa"/>
            <w:vMerge w:val="restart"/>
          </w:tcPr>
          <w:p>
            <w:pPr>
              <w:pStyle w:val="10"/>
              <w:spacing w:before="9"/>
              <w:rPr>
                <w:sz w:val="33"/>
              </w:rPr>
            </w:pPr>
          </w:p>
          <w:p>
            <w:pPr>
              <w:pStyle w:val="10"/>
              <w:ind w:left="170"/>
              <w:rPr>
                <w:sz w:val="24"/>
              </w:rPr>
            </w:pPr>
            <w:r>
              <w:rPr>
                <w:sz w:val="24"/>
              </w:rPr>
              <w:t>10%</w:t>
            </w:r>
          </w:p>
        </w:tc>
        <w:tc>
          <w:tcPr>
            <w:tcW w:w="3840" w:type="dxa"/>
          </w:tcPr>
          <w:p>
            <w:pPr>
              <w:pStyle w:val="10"/>
              <w:spacing w:before="14"/>
              <w:ind w:left="103"/>
              <w:rPr>
                <w:sz w:val="24"/>
                <w:lang w:eastAsia="zh-CN"/>
              </w:rPr>
            </w:pPr>
            <w:r>
              <w:rPr>
                <w:sz w:val="24"/>
                <w:lang w:eastAsia="zh-CN"/>
              </w:rPr>
              <w:t>全面整改并停止违法行为的</w:t>
            </w:r>
          </w:p>
        </w:tc>
        <w:tc>
          <w:tcPr>
            <w:tcW w:w="1040" w:type="dxa"/>
          </w:tcPr>
          <w:p>
            <w:pPr>
              <w:pStyle w:val="10"/>
              <w:spacing w:before="14"/>
              <w:ind w:left="84"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before="19"/>
              <w:ind w:left="103"/>
              <w:rPr>
                <w:sz w:val="24"/>
                <w:lang w:eastAsia="zh-CN"/>
              </w:rPr>
            </w:pPr>
            <w:r>
              <w:rPr>
                <w:sz w:val="24"/>
                <w:lang w:eastAsia="zh-CN"/>
              </w:rPr>
              <w:t>正在整改但违法行为未完全消除的</w:t>
            </w:r>
          </w:p>
        </w:tc>
        <w:tc>
          <w:tcPr>
            <w:tcW w:w="1040" w:type="dxa"/>
          </w:tcPr>
          <w:p>
            <w:pPr>
              <w:pStyle w:val="10"/>
              <w:spacing w:before="19"/>
              <w:ind w:left="84"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before="12"/>
              <w:ind w:left="103"/>
              <w:rPr>
                <w:sz w:val="24"/>
                <w:lang w:eastAsia="zh-CN"/>
              </w:rPr>
            </w:pPr>
            <w:r>
              <w:rPr>
                <w:sz w:val="24"/>
                <w:lang w:eastAsia="zh-CN"/>
              </w:rPr>
              <w:t>复查时未采取整改措施的</w:t>
            </w:r>
          </w:p>
        </w:tc>
        <w:tc>
          <w:tcPr>
            <w:tcW w:w="1040" w:type="dxa"/>
          </w:tcPr>
          <w:p>
            <w:pPr>
              <w:pStyle w:val="10"/>
              <w:spacing w:before="12"/>
              <w:ind w:left="84"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40" w:type="dxa"/>
            <w:vMerge w:val="restart"/>
          </w:tcPr>
          <w:p>
            <w:pPr>
              <w:pStyle w:val="10"/>
              <w:spacing w:before="61" w:line="180" w:lineRule="auto"/>
              <w:ind w:left="234" w:right="216"/>
              <w:rPr>
                <w:rFonts w:ascii="Microsoft JhengHei" w:eastAsia="Microsoft JhengHei"/>
                <w:b/>
                <w:sz w:val="24"/>
              </w:rPr>
            </w:pPr>
            <w:r>
              <w:rPr>
                <w:rFonts w:hint="eastAsia" w:ascii="Microsoft JhengHei" w:eastAsia="Microsoft JhengHei"/>
                <w:b/>
                <w:sz w:val="24"/>
              </w:rPr>
              <w:t>配合调查取证情况</w:t>
            </w:r>
          </w:p>
        </w:tc>
        <w:tc>
          <w:tcPr>
            <w:tcW w:w="1910" w:type="dxa"/>
            <w:vMerge w:val="restart"/>
          </w:tcPr>
          <w:p>
            <w:pPr>
              <w:pStyle w:val="10"/>
              <w:spacing w:before="79" w:line="312" w:lineRule="exact"/>
              <w:ind w:left="709" w:right="211" w:hanging="480"/>
              <w:rPr>
                <w:sz w:val="24"/>
              </w:rPr>
            </w:pPr>
            <w:r>
              <w:rPr>
                <w:sz w:val="24"/>
              </w:rPr>
              <w:t>是否配合执法检查</w:t>
            </w:r>
          </w:p>
        </w:tc>
        <w:tc>
          <w:tcPr>
            <w:tcW w:w="710" w:type="dxa"/>
            <w:vMerge w:val="restart"/>
          </w:tcPr>
          <w:p>
            <w:pPr>
              <w:pStyle w:val="10"/>
              <w:spacing w:before="204"/>
              <w:ind w:left="170"/>
              <w:rPr>
                <w:sz w:val="24"/>
              </w:rPr>
            </w:pPr>
            <w:r>
              <w:rPr>
                <w:sz w:val="24"/>
              </w:rPr>
              <w:t>10%</w:t>
            </w:r>
          </w:p>
        </w:tc>
        <w:tc>
          <w:tcPr>
            <w:tcW w:w="3840" w:type="dxa"/>
          </w:tcPr>
          <w:p>
            <w:pPr>
              <w:pStyle w:val="10"/>
              <w:spacing w:line="307" w:lineRule="exact"/>
              <w:ind w:left="103"/>
              <w:rPr>
                <w:sz w:val="24"/>
              </w:rPr>
            </w:pPr>
            <w:r>
              <w:rPr>
                <w:sz w:val="24"/>
              </w:rPr>
              <w:t>不配合检查的</w:t>
            </w:r>
          </w:p>
        </w:tc>
        <w:tc>
          <w:tcPr>
            <w:tcW w:w="1040" w:type="dxa"/>
          </w:tcPr>
          <w:p>
            <w:pPr>
              <w:pStyle w:val="10"/>
              <w:spacing w:line="307" w:lineRule="exact"/>
              <w:ind w:left="84"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before="12"/>
              <w:ind w:left="103"/>
              <w:rPr>
                <w:sz w:val="24"/>
              </w:rPr>
            </w:pPr>
            <w:r>
              <w:rPr>
                <w:sz w:val="24"/>
              </w:rPr>
              <w:t>配合检查的</w:t>
            </w:r>
          </w:p>
        </w:tc>
        <w:tc>
          <w:tcPr>
            <w:tcW w:w="1040" w:type="dxa"/>
          </w:tcPr>
          <w:p>
            <w:pPr>
              <w:pStyle w:val="10"/>
              <w:spacing w:before="12"/>
              <w:ind w:left="84"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40" w:type="dxa"/>
            <w:vMerge w:val="restart"/>
          </w:tcPr>
          <w:p>
            <w:pPr>
              <w:pStyle w:val="10"/>
              <w:spacing w:line="250" w:lineRule="exact"/>
              <w:ind w:left="114"/>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4" w:right="96"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0" w:type="dxa"/>
            <w:vMerge w:val="restart"/>
          </w:tcPr>
          <w:p>
            <w:pPr>
              <w:pStyle w:val="10"/>
              <w:spacing w:before="148" w:line="312" w:lineRule="exact"/>
              <w:ind w:left="229" w:right="91" w:hanging="120"/>
              <w:rPr>
                <w:sz w:val="24"/>
                <w:lang w:eastAsia="zh-CN"/>
              </w:rPr>
            </w:pPr>
            <w:r>
              <w:rPr>
                <w:sz w:val="24"/>
                <w:lang w:eastAsia="zh-CN"/>
              </w:rPr>
              <w:t>是否造成社会影响或生态破坏</w:t>
            </w:r>
          </w:p>
        </w:tc>
        <w:tc>
          <w:tcPr>
            <w:tcW w:w="710" w:type="dxa"/>
            <w:vMerge w:val="restart"/>
          </w:tcPr>
          <w:p>
            <w:pPr>
              <w:pStyle w:val="10"/>
              <w:spacing w:before="12"/>
              <w:rPr>
                <w:sz w:val="20"/>
                <w:lang w:eastAsia="zh-CN"/>
              </w:rPr>
            </w:pPr>
          </w:p>
          <w:p>
            <w:pPr>
              <w:pStyle w:val="10"/>
              <w:ind w:left="170"/>
              <w:rPr>
                <w:sz w:val="24"/>
              </w:rPr>
            </w:pPr>
            <w:r>
              <w:rPr>
                <w:sz w:val="24"/>
              </w:rPr>
              <w:t>20%</w:t>
            </w:r>
          </w:p>
        </w:tc>
        <w:tc>
          <w:tcPr>
            <w:tcW w:w="3840" w:type="dxa"/>
          </w:tcPr>
          <w:p>
            <w:pPr>
              <w:pStyle w:val="10"/>
              <w:spacing w:before="43"/>
              <w:ind w:left="103"/>
              <w:rPr>
                <w:sz w:val="24"/>
                <w:lang w:eastAsia="zh-CN"/>
              </w:rPr>
            </w:pPr>
            <w:r>
              <w:rPr>
                <w:sz w:val="24"/>
                <w:lang w:eastAsia="zh-CN"/>
              </w:rPr>
              <w:t>造成社会影响或生态破坏的</w:t>
            </w:r>
          </w:p>
        </w:tc>
        <w:tc>
          <w:tcPr>
            <w:tcW w:w="1040" w:type="dxa"/>
          </w:tcPr>
          <w:p>
            <w:pPr>
              <w:pStyle w:val="10"/>
              <w:spacing w:before="43"/>
              <w:ind w:left="9"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440" w:type="dxa"/>
            <w:vMerge w:val="continue"/>
          </w:tcPr>
          <w:p/>
        </w:tc>
        <w:tc>
          <w:tcPr>
            <w:tcW w:w="1910" w:type="dxa"/>
            <w:vMerge w:val="continue"/>
          </w:tcPr>
          <w:p/>
        </w:tc>
        <w:tc>
          <w:tcPr>
            <w:tcW w:w="710" w:type="dxa"/>
            <w:vMerge w:val="continue"/>
          </w:tcPr>
          <w:p/>
        </w:tc>
        <w:tc>
          <w:tcPr>
            <w:tcW w:w="3840" w:type="dxa"/>
          </w:tcPr>
          <w:p>
            <w:pPr>
              <w:pStyle w:val="10"/>
              <w:spacing w:before="32"/>
              <w:ind w:left="103"/>
              <w:rPr>
                <w:sz w:val="24"/>
                <w:lang w:eastAsia="zh-CN"/>
              </w:rPr>
            </w:pPr>
            <w:r>
              <w:rPr>
                <w:sz w:val="24"/>
                <w:lang w:eastAsia="zh-CN"/>
              </w:rPr>
              <w:t>未造成社会影响与生态破坏的</w:t>
            </w:r>
          </w:p>
        </w:tc>
        <w:tc>
          <w:tcPr>
            <w:tcW w:w="1040" w:type="dxa"/>
          </w:tcPr>
          <w:p>
            <w:pPr>
              <w:pStyle w:val="10"/>
              <w:spacing w:before="32"/>
              <w:ind w:left="84" w:right="84"/>
              <w:jc w:val="center"/>
              <w:rPr>
                <w:sz w:val="24"/>
              </w:rPr>
            </w:pPr>
            <w:r>
              <w:rPr>
                <w:sz w:val="24"/>
              </w:rPr>
              <w:t>0%</w:t>
            </w:r>
          </w:p>
        </w:tc>
      </w:tr>
    </w:tbl>
    <w:p>
      <w:pPr>
        <w:jc w:val="center"/>
        <w:rPr>
          <w:sz w:val="24"/>
        </w:rPr>
        <w:sectPr>
          <w:footerReference r:id="rId9" w:type="default"/>
          <w:pgSz w:w="11910" w:h="16840"/>
          <w:pgMar w:top="1420" w:right="1340" w:bottom="1100" w:left="1380" w:header="0" w:footer="911" w:gutter="0"/>
          <w:pgNumType w:start="6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00"/>
        <w:gridCol w:w="720"/>
        <w:gridCol w:w="384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exact"/>
        </w:trPr>
        <w:tc>
          <w:tcPr>
            <w:tcW w:w="8940" w:type="dxa"/>
            <w:gridSpan w:val="5"/>
          </w:tcPr>
          <w:p>
            <w:pPr>
              <w:pStyle w:val="10"/>
              <w:spacing w:before="59"/>
              <w:ind w:left="46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2"/>
              <w:ind w:left="86" w:right="86"/>
              <w:jc w:val="center"/>
              <w:rPr>
                <w:rFonts w:ascii="Microsoft JhengHei" w:eastAsia="Microsoft JhengHei"/>
                <w:b/>
                <w:sz w:val="28"/>
              </w:rPr>
            </w:pPr>
            <w:r>
              <w:rPr>
                <w:rFonts w:hint="eastAsia" w:ascii="Microsoft JhengHei" w:eastAsia="Microsoft JhengHei"/>
                <w:b/>
                <w:sz w:val="28"/>
              </w:rPr>
              <w:t>序号</w:t>
            </w:r>
          </w:p>
        </w:tc>
        <w:tc>
          <w:tcPr>
            <w:tcW w:w="7500" w:type="dxa"/>
            <w:gridSpan w:val="4"/>
          </w:tcPr>
          <w:p>
            <w:pPr>
              <w:pStyle w:val="10"/>
              <w:spacing w:before="133"/>
              <w:ind w:left="3604" w:right="3603"/>
              <w:jc w:val="center"/>
              <w:rPr>
                <w:sz w:val="24"/>
              </w:rPr>
            </w:pPr>
            <w:r>
              <w:rPr>
                <w:sz w:val="24"/>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0" w:type="dxa"/>
          </w:tcPr>
          <w:p>
            <w:pPr>
              <w:pStyle w:val="10"/>
              <w:spacing w:before="13"/>
              <w:ind w:left="86" w:right="86"/>
              <w:jc w:val="center"/>
              <w:rPr>
                <w:rFonts w:ascii="Microsoft JhengHei" w:eastAsia="Microsoft JhengHei"/>
                <w:b/>
                <w:sz w:val="28"/>
              </w:rPr>
            </w:pPr>
            <w:r>
              <w:rPr>
                <w:rFonts w:hint="eastAsia" w:ascii="Microsoft JhengHei" w:eastAsia="Microsoft JhengHei"/>
                <w:b/>
                <w:sz w:val="28"/>
              </w:rPr>
              <w:t>违法行为</w:t>
            </w:r>
          </w:p>
        </w:tc>
        <w:tc>
          <w:tcPr>
            <w:tcW w:w="7500" w:type="dxa"/>
            <w:gridSpan w:val="4"/>
          </w:tcPr>
          <w:p>
            <w:pPr>
              <w:pStyle w:val="10"/>
              <w:spacing w:before="134"/>
              <w:ind w:left="9"/>
              <w:rPr>
                <w:sz w:val="24"/>
                <w:lang w:eastAsia="zh-CN"/>
              </w:rPr>
            </w:pPr>
            <w:r>
              <w:rPr>
                <w:sz w:val="24"/>
                <w:lang w:eastAsia="zh-CN"/>
              </w:rPr>
              <w:t>未采取措施防止排放恶臭气体的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6" w:hRule="exact"/>
        </w:trPr>
        <w:tc>
          <w:tcPr>
            <w:tcW w:w="144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
              <w:rPr>
                <w:sz w:val="20"/>
                <w:lang w:eastAsia="zh-CN"/>
              </w:rPr>
            </w:pPr>
          </w:p>
          <w:p>
            <w:pPr>
              <w:pStyle w:val="10"/>
              <w:ind w:left="86" w:right="86"/>
              <w:jc w:val="center"/>
              <w:rPr>
                <w:rFonts w:ascii="Microsoft JhengHei" w:eastAsia="Microsoft JhengHei"/>
                <w:b/>
                <w:sz w:val="28"/>
              </w:rPr>
            </w:pPr>
            <w:r>
              <w:rPr>
                <w:rFonts w:hint="eastAsia" w:ascii="Microsoft JhengHei" w:eastAsia="Microsoft JhengHei"/>
                <w:b/>
                <w:sz w:val="28"/>
              </w:rPr>
              <w:t>处罚依据</w:t>
            </w:r>
          </w:p>
        </w:tc>
        <w:tc>
          <w:tcPr>
            <w:tcW w:w="7500" w:type="dxa"/>
            <w:gridSpan w:val="4"/>
          </w:tcPr>
          <w:p>
            <w:pPr>
              <w:pStyle w:val="10"/>
              <w:spacing w:line="265"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第七十五条  </w:t>
            </w:r>
            <w:r>
              <w:rPr>
                <w:spacing w:val="-10"/>
                <w:sz w:val="24"/>
                <w:lang w:eastAsia="zh-CN"/>
              </w:rPr>
              <w:t>畜禽养殖场、养殖小区应当及时对污水、畜禽粪便和尸体等</w:t>
            </w:r>
          </w:p>
          <w:p>
            <w:pPr>
              <w:pStyle w:val="10"/>
              <w:spacing w:line="299" w:lineRule="exact"/>
              <w:ind w:left="9"/>
              <w:rPr>
                <w:sz w:val="24"/>
                <w:lang w:eastAsia="zh-CN"/>
              </w:rPr>
            </w:pPr>
            <w:r>
              <w:rPr>
                <w:sz w:val="24"/>
                <w:lang w:eastAsia="zh-CN"/>
              </w:rPr>
              <w:t>进行收集、贮存、清运和无害化处理，防止排放恶臭气体。</w:t>
            </w:r>
          </w:p>
          <w:p>
            <w:pPr>
              <w:pStyle w:val="10"/>
              <w:spacing w:before="12"/>
              <w:rPr>
                <w:sz w:val="18"/>
                <w:lang w:eastAsia="zh-CN"/>
              </w:rPr>
            </w:pPr>
          </w:p>
          <w:p>
            <w:pPr>
              <w:pStyle w:val="10"/>
              <w:spacing w:line="230" w:lineRule="auto"/>
              <w:ind w:left="9" w:right="21"/>
              <w:rPr>
                <w:sz w:val="24"/>
                <w:lang w:eastAsia="zh-CN"/>
              </w:rPr>
            </w:pPr>
            <w:r>
              <w:rPr>
                <w:rFonts w:hint="eastAsia" w:ascii="Microsoft JhengHei" w:eastAsia="Microsoft JhengHei"/>
                <w:b/>
                <w:sz w:val="24"/>
                <w:lang w:eastAsia="zh-CN"/>
              </w:rPr>
              <w:t xml:space="preserve">第八十条 </w:t>
            </w:r>
            <w:r>
              <w:rPr>
                <w:sz w:val="24"/>
                <w:lang w:eastAsia="zh-CN"/>
              </w:rPr>
              <w:t>企业事业单位和其他生产经营者在生产经营活动中产生恶臭气体的，应当科学选址，设置合理的防护距离，并安装净化装置或者采取其他措施，防止排放恶臭气体。</w:t>
            </w:r>
          </w:p>
          <w:p>
            <w:pPr>
              <w:pStyle w:val="10"/>
              <w:spacing w:before="12"/>
              <w:rPr>
                <w:sz w:val="17"/>
                <w:lang w:eastAsia="zh-CN"/>
              </w:rPr>
            </w:pPr>
          </w:p>
          <w:p>
            <w:pPr>
              <w:pStyle w:val="10"/>
              <w:spacing w:line="365" w:lineRule="exact"/>
              <w:ind w:left="9"/>
              <w:rPr>
                <w:rFonts w:ascii="Microsoft JhengHei" w:eastAsia="Microsoft JhengHei"/>
                <w:b/>
                <w:sz w:val="24"/>
                <w:lang w:eastAsia="zh-CN"/>
              </w:rPr>
            </w:pPr>
            <w:r>
              <w:rPr>
                <w:rFonts w:hint="eastAsia" w:ascii="Microsoft JhengHei" w:eastAsia="Microsoft JhengHei"/>
                <w:b/>
                <w:spacing w:val="2"/>
                <w:w w:val="83"/>
                <w:sz w:val="24"/>
                <w:lang w:eastAsia="zh-CN"/>
              </w:rPr>
              <w:t>2</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《中华人民共和国大气污染防治法》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第一百一十七条  </w:t>
            </w:r>
            <w:r>
              <w:rPr>
                <w:spacing w:val="-10"/>
                <w:sz w:val="24"/>
                <w:lang w:eastAsia="zh-CN"/>
              </w:rPr>
              <w:t>违反本法规定，有下列行为之一的，由县级以上人民政</w:t>
            </w:r>
          </w:p>
          <w:p>
            <w:pPr>
              <w:pStyle w:val="10"/>
              <w:spacing w:before="16" w:line="312" w:lineRule="exact"/>
              <w:ind w:left="9" w:right="21"/>
              <w:rPr>
                <w:sz w:val="24"/>
                <w:lang w:eastAsia="zh-CN"/>
              </w:rPr>
            </w:pPr>
            <w:r>
              <w:rPr>
                <w:sz w:val="24"/>
                <w:lang w:eastAsia="zh-CN"/>
              </w:rPr>
              <w:t>府生态环境等主管部门按照职责责令改正，处一万元以上十万元以下的罚款；拒不改正的，责令停工整治或者停业整治：</w:t>
            </w:r>
          </w:p>
          <w:p>
            <w:pPr>
              <w:pStyle w:val="10"/>
              <w:spacing w:line="283" w:lineRule="exact"/>
              <w:ind w:left="9"/>
              <w:rPr>
                <w:sz w:val="24"/>
                <w:lang w:eastAsia="zh-CN"/>
              </w:rPr>
            </w:pPr>
            <w:r>
              <w:rPr>
                <w:sz w:val="24"/>
                <w:lang w:eastAsia="zh-CN"/>
              </w:rPr>
              <w:t>（八）未采取措施防止排放恶臭气体的。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060" w:type="dxa"/>
            <w:gridSpan w:val="3"/>
          </w:tcPr>
          <w:p>
            <w:pPr>
              <w:pStyle w:val="10"/>
              <w:spacing w:line="485" w:lineRule="exact"/>
              <w:ind w:left="1444" w:right="1444"/>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5"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40" w:type="dxa"/>
          </w:tcPr>
          <w:p>
            <w:pPr>
              <w:pStyle w:val="10"/>
              <w:spacing w:before="42"/>
              <w:ind w:left="86" w:right="86"/>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5"/>
              <w:ind w:left="505"/>
              <w:rPr>
                <w:rFonts w:ascii="Microsoft JhengHei" w:eastAsia="Microsoft JhengHei"/>
                <w:b/>
              </w:rPr>
            </w:pPr>
            <w:r>
              <w:rPr>
                <w:rFonts w:hint="eastAsia" w:ascii="Microsoft JhengHei" w:eastAsia="Microsoft JhengHei"/>
                <w:b/>
              </w:rPr>
              <w:t>具体条件</w:t>
            </w:r>
          </w:p>
        </w:tc>
        <w:tc>
          <w:tcPr>
            <w:tcW w:w="720" w:type="dxa"/>
          </w:tcPr>
          <w:p>
            <w:pPr>
              <w:pStyle w:val="10"/>
              <w:spacing w:line="257" w:lineRule="exact"/>
              <w:ind w:left="134"/>
              <w:rPr>
                <w:rFonts w:ascii="Microsoft JhengHei" w:eastAsia="Microsoft JhengHei"/>
                <w:b/>
              </w:rPr>
            </w:pPr>
            <w:r>
              <w:rPr>
                <w:rFonts w:hint="eastAsia" w:ascii="Microsoft JhengHei" w:eastAsia="Microsoft JhengHei"/>
                <w:b/>
              </w:rPr>
              <w:t>构成</w:t>
            </w:r>
          </w:p>
          <w:p>
            <w:pPr>
              <w:pStyle w:val="10"/>
              <w:spacing w:line="347" w:lineRule="exact"/>
              <w:ind w:left="134"/>
              <w:rPr>
                <w:rFonts w:ascii="Microsoft JhengHei" w:eastAsia="Microsoft JhengHei"/>
                <w:b/>
              </w:rPr>
            </w:pPr>
            <w:r>
              <w:rPr>
                <w:rFonts w:hint="eastAsia" w:ascii="Microsoft JhengHei" w:eastAsia="Microsoft JhengHei"/>
                <w:b/>
              </w:rPr>
              <w:t>比例</w:t>
            </w:r>
          </w:p>
        </w:tc>
        <w:tc>
          <w:tcPr>
            <w:tcW w:w="3840" w:type="dxa"/>
          </w:tcPr>
          <w:p>
            <w:pPr>
              <w:pStyle w:val="10"/>
              <w:spacing w:before="65"/>
              <w:ind w:left="1675" w:right="1675"/>
              <w:jc w:val="center"/>
              <w:rPr>
                <w:rFonts w:ascii="Microsoft JhengHei" w:eastAsia="Microsoft JhengHei"/>
                <w:b/>
              </w:rPr>
            </w:pPr>
            <w:r>
              <w:rPr>
                <w:rFonts w:hint="eastAsia" w:ascii="Microsoft JhengHei" w:eastAsia="Microsoft JhengHei"/>
                <w:b/>
              </w:rPr>
              <w:t>程度</w:t>
            </w:r>
          </w:p>
        </w:tc>
        <w:tc>
          <w:tcPr>
            <w:tcW w:w="1040" w:type="dxa"/>
          </w:tcPr>
          <w:p>
            <w:pPr>
              <w:pStyle w:val="10"/>
              <w:spacing w:before="65"/>
              <w:ind w:left="84" w:right="8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exact"/>
        </w:trPr>
        <w:tc>
          <w:tcPr>
            <w:tcW w:w="1440" w:type="dxa"/>
            <w:vMerge w:val="restart"/>
          </w:tcPr>
          <w:p>
            <w:pPr>
              <w:pStyle w:val="10"/>
              <w:spacing w:before="121" w:line="180" w:lineRule="auto"/>
              <w:ind w:left="474" w:right="96"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spacing w:before="6"/>
              <w:rPr>
                <w:sz w:val="21"/>
              </w:rPr>
            </w:pPr>
          </w:p>
          <w:p>
            <w:pPr>
              <w:pStyle w:val="10"/>
              <w:ind w:left="285"/>
            </w:pPr>
            <w:r>
              <w:t>违法行为类型</w:t>
            </w:r>
          </w:p>
        </w:tc>
        <w:tc>
          <w:tcPr>
            <w:tcW w:w="720" w:type="dxa"/>
            <w:vMerge w:val="restart"/>
          </w:tcPr>
          <w:p>
            <w:pPr>
              <w:pStyle w:val="10"/>
              <w:spacing w:before="6"/>
              <w:rPr>
                <w:sz w:val="21"/>
              </w:rPr>
            </w:pPr>
          </w:p>
          <w:p>
            <w:pPr>
              <w:pStyle w:val="10"/>
              <w:ind w:left="189"/>
            </w:pPr>
            <w:r>
              <w:t>40%</w:t>
            </w:r>
          </w:p>
        </w:tc>
        <w:tc>
          <w:tcPr>
            <w:tcW w:w="3840" w:type="dxa"/>
          </w:tcPr>
          <w:p>
            <w:pPr>
              <w:pStyle w:val="10"/>
              <w:spacing w:before="37"/>
              <w:ind w:left="103"/>
              <w:rPr>
                <w:sz w:val="24"/>
                <w:lang w:eastAsia="zh-CN"/>
              </w:rPr>
            </w:pPr>
            <w:r>
              <w:rPr>
                <w:sz w:val="24"/>
                <w:lang w:eastAsia="zh-CN"/>
              </w:rPr>
              <w:t>没有按要求采取污染防治措施的</w:t>
            </w:r>
          </w:p>
        </w:tc>
        <w:tc>
          <w:tcPr>
            <w:tcW w:w="1040" w:type="dxa"/>
          </w:tcPr>
          <w:p>
            <w:pPr>
              <w:pStyle w:val="10"/>
              <w:spacing w:before="55"/>
              <w:ind w:left="84" w:right="82"/>
              <w:jc w:val="center"/>
            </w:pPr>
            <w: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before="28"/>
              <w:ind w:left="103"/>
              <w:rPr>
                <w:sz w:val="24"/>
                <w:lang w:eastAsia="zh-CN"/>
              </w:rPr>
            </w:pPr>
            <w:r>
              <w:rPr>
                <w:sz w:val="24"/>
                <w:lang w:eastAsia="zh-CN"/>
              </w:rPr>
              <w:t>完全没有采取污染防治措施的</w:t>
            </w:r>
          </w:p>
        </w:tc>
        <w:tc>
          <w:tcPr>
            <w:tcW w:w="1040" w:type="dxa"/>
          </w:tcPr>
          <w:p>
            <w:pPr>
              <w:pStyle w:val="10"/>
              <w:spacing w:before="44"/>
              <w:ind w:left="84" w:right="84"/>
              <w:jc w:val="center"/>
            </w:pPr>
            <w: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restart"/>
          </w:tcPr>
          <w:p>
            <w:pPr>
              <w:pStyle w:val="10"/>
              <w:spacing w:before="3"/>
              <w:rPr>
                <w:sz w:val="28"/>
              </w:rPr>
            </w:pPr>
          </w:p>
          <w:p>
            <w:pPr>
              <w:pStyle w:val="10"/>
              <w:spacing w:before="1"/>
              <w:ind w:left="234"/>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pPr>
          </w:p>
          <w:p>
            <w:pPr>
              <w:pStyle w:val="10"/>
              <w:spacing w:before="175"/>
              <w:ind w:left="174"/>
            </w:pPr>
            <w:r>
              <w:t>一年内违法次数</w:t>
            </w:r>
          </w:p>
        </w:tc>
        <w:tc>
          <w:tcPr>
            <w:tcW w:w="720" w:type="dxa"/>
            <w:vMerge w:val="restart"/>
          </w:tcPr>
          <w:p>
            <w:pPr>
              <w:pStyle w:val="10"/>
            </w:pPr>
          </w:p>
          <w:p>
            <w:pPr>
              <w:pStyle w:val="10"/>
              <w:spacing w:before="175"/>
              <w:ind w:left="189"/>
            </w:pPr>
            <w:r>
              <w:t>20%</w:t>
            </w:r>
          </w:p>
        </w:tc>
        <w:tc>
          <w:tcPr>
            <w:tcW w:w="3840" w:type="dxa"/>
          </w:tcPr>
          <w:p>
            <w:pPr>
              <w:pStyle w:val="10"/>
              <w:spacing w:line="276" w:lineRule="exact"/>
              <w:ind w:left="103"/>
              <w:rPr>
                <w:sz w:val="24"/>
              </w:rPr>
            </w:pPr>
            <w:r>
              <w:rPr>
                <w:sz w:val="24"/>
              </w:rPr>
              <w:t>首次实施违法行为的</w:t>
            </w:r>
          </w:p>
        </w:tc>
        <w:tc>
          <w:tcPr>
            <w:tcW w:w="1040" w:type="dxa"/>
          </w:tcPr>
          <w:p>
            <w:pPr>
              <w:pStyle w:val="10"/>
              <w:spacing w:line="268" w:lineRule="exact"/>
              <w:ind w:left="84" w:right="8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line="278" w:lineRule="exact"/>
              <w:ind w:left="103"/>
              <w:rPr>
                <w:sz w:val="24"/>
              </w:rPr>
            </w:pPr>
            <w:r>
              <w:rPr>
                <w:sz w:val="24"/>
              </w:rPr>
              <w:t>再次实施违法行为的</w:t>
            </w:r>
          </w:p>
        </w:tc>
        <w:tc>
          <w:tcPr>
            <w:tcW w:w="1040" w:type="dxa"/>
          </w:tcPr>
          <w:p>
            <w:pPr>
              <w:pStyle w:val="10"/>
              <w:spacing w:line="268" w:lineRule="exact"/>
              <w:ind w:left="84" w:right="8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line="278" w:lineRule="exact"/>
              <w:ind w:left="103"/>
              <w:rPr>
                <w:sz w:val="24"/>
                <w:lang w:eastAsia="zh-CN"/>
              </w:rPr>
            </w:pPr>
            <w:r>
              <w:rPr>
                <w:sz w:val="24"/>
                <w:lang w:eastAsia="zh-CN"/>
              </w:rPr>
              <w:t>第三次实施违法行为的</w:t>
            </w:r>
          </w:p>
        </w:tc>
        <w:tc>
          <w:tcPr>
            <w:tcW w:w="1040" w:type="dxa"/>
          </w:tcPr>
          <w:p>
            <w:pPr>
              <w:pStyle w:val="10"/>
              <w:spacing w:line="268" w:lineRule="exact"/>
              <w:ind w:left="84" w:right="8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line="277" w:lineRule="exact"/>
              <w:ind w:left="103"/>
              <w:rPr>
                <w:sz w:val="24"/>
                <w:lang w:eastAsia="zh-CN"/>
              </w:rPr>
            </w:pPr>
            <w:r>
              <w:rPr>
                <w:sz w:val="24"/>
                <w:lang w:eastAsia="zh-CN"/>
              </w:rPr>
              <w:t>三次以上实施违法行为的</w:t>
            </w:r>
          </w:p>
        </w:tc>
        <w:tc>
          <w:tcPr>
            <w:tcW w:w="1040" w:type="dxa"/>
          </w:tcPr>
          <w:p>
            <w:pPr>
              <w:pStyle w:val="10"/>
              <w:spacing w:line="267" w:lineRule="exact"/>
              <w:ind w:left="84" w:right="8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exact"/>
        </w:trPr>
        <w:tc>
          <w:tcPr>
            <w:tcW w:w="1440" w:type="dxa"/>
            <w:vMerge w:val="restart"/>
          </w:tcPr>
          <w:p>
            <w:pPr>
              <w:pStyle w:val="10"/>
              <w:spacing w:before="10"/>
              <w:rPr>
                <w:sz w:val="27"/>
              </w:rPr>
            </w:pPr>
          </w:p>
          <w:p>
            <w:pPr>
              <w:pStyle w:val="10"/>
              <w:ind w:left="234"/>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spacing w:before="8"/>
              <w:rPr>
                <w:sz w:val="33"/>
              </w:rPr>
            </w:pPr>
          </w:p>
          <w:p>
            <w:pPr>
              <w:pStyle w:val="10"/>
              <w:ind w:left="225"/>
              <w:rPr>
                <w:sz w:val="24"/>
              </w:rPr>
            </w:pPr>
            <w:r>
              <w:rPr>
                <w:sz w:val="24"/>
              </w:rPr>
              <w:t>是否完成整改</w:t>
            </w:r>
          </w:p>
        </w:tc>
        <w:tc>
          <w:tcPr>
            <w:tcW w:w="720" w:type="dxa"/>
            <w:vMerge w:val="restart"/>
          </w:tcPr>
          <w:p>
            <w:pPr>
              <w:pStyle w:val="10"/>
              <w:spacing w:before="8"/>
              <w:rPr>
                <w:sz w:val="33"/>
              </w:rPr>
            </w:pPr>
          </w:p>
          <w:p>
            <w:pPr>
              <w:pStyle w:val="10"/>
              <w:ind w:left="175"/>
              <w:rPr>
                <w:sz w:val="24"/>
              </w:rPr>
            </w:pPr>
            <w:r>
              <w:rPr>
                <w:sz w:val="24"/>
              </w:rPr>
              <w:t>10%</w:t>
            </w:r>
          </w:p>
        </w:tc>
        <w:tc>
          <w:tcPr>
            <w:tcW w:w="3840" w:type="dxa"/>
          </w:tcPr>
          <w:p>
            <w:pPr>
              <w:pStyle w:val="10"/>
              <w:spacing w:before="18"/>
              <w:ind w:left="103"/>
              <w:rPr>
                <w:sz w:val="24"/>
                <w:lang w:eastAsia="zh-CN"/>
              </w:rPr>
            </w:pPr>
            <w:r>
              <w:rPr>
                <w:sz w:val="24"/>
                <w:lang w:eastAsia="zh-CN"/>
              </w:rPr>
              <w:t>全面整改并停止违法行为的</w:t>
            </w:r>
          </w:p>
        </w:tc>
        <w:tc>
          <w:tcPr>
            <w:tcW w:w="1040" w:type="dxa"/>
          </w:tcPr>
          <w:p>
            <w:pPr>
              <w:pStyle w:val="10"/>
              <w:spacing w:before="18"/>
              <w:ind w:left="84"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before="18"/>
              <w:ind w:left="103"/>
              <w:rPr>
                <w:sz w:val="24"/>
                <w:lang w:eastAsia="zh-CN"/>
              </w:rPr>
            </w:pPr>
            <w:r>
              <w:rPr>
                <w:sz w:val="24"/>
                <w:lang w:eastAsia="zh-CN"/>
              </w:rPr>
              <w:t>正在整改但违法行为未完全消除的</w:t>
            </w:r>
          </w:p>
        </w:tc>
        <w:tc>
          <w:tcPr>
            <w:tcW w:w="1040" w:type="dxa"/>
          </w:tcPr>
          <w:p>
            <w:pPr>
              <w:pStyle w:val="10"/>
              <w:spacing w:before="18"/>
              <w:ind w:left="84"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before="8"/>
              <w:ind w:left="103"/>
              <w:rPr>
                <w:sz w:val="24"/>
                <w:lang w:eastAsia="zh-CN"/>
              </w:rPr>
            </w:pPr>
            <w:r>
              <w:rPr>
                <w:sz w:val="24"/>
                <w:lang w:eastAsia="zh-CN"/>
              </w:rPr>
              <w:t>复查时未采取整改措施的</w:t>
            </w:r>
          </w:p>
        </w:tc>
        <w:tc>
          <w:tcPr>
            <w:tcW w:w="1040" w:type="dxa"/>
          </w:tcPr>
          <w:p>
            <w:pPr>
              <w:pStyle w:val="10"/>
              <w:spacing w:before="8"/>
              <w:ind w:left="84"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40" w:type="dxa"/>
            <w:vMerge w:val="restart"/>
          </w:tcPr>
          <w:p>
            <w:pPr>
              <w:pStyle w:val="10"/>
              <w:spacing w:before="96" w:line="180" w:lineRule="auto"/>
              <w:ind w:left="234" w:right="216"/>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14" w:line="312" w:lineRule="exact"/>
              <w:ind w:left="705" w:right="205" w:hanging="480"/>
              <w:rPr>
                <w:sz w:val="24"/>
              </w:rPr>
            </w:pPr>
            <w:r>
              <w:rPr>
                <w:sz w:val="24"/>
              </w:rPr>
              <w:t>是否配合执法检查</w:t>
            </w:r>
          </w:p>
        </w:tc>
        <w:tc>
          <w:tcPr>
            <w:tcW w:w="720" w:type="dxa"/>
            <w:vMerge w:val="restart"/>
          </w:tcPr>
          <w:p>
            <w:pPr>
              <w:pStyle w:val="10"/>
              <w:spacing w:before="3"/>
              <w:rPr>
                <w:sz w:val="18"/>
              </w:rPr>
            </w:pPr>
          </w:p>
          <w:p>
            <w:pPr>
              <w:pStyle w:val="10"/>
              <w:spacing w:before="1"/>
              <w:ind w:left="175"/>
              <w:rPr>
                <w:sz w:val="24"/>
              </w:rPr>
            </w:pPr>
            <w:r>
              <w:rPr>
                <w:sz w:val="24"/>
              </w:rPr>
              <w:t>10%</w:t>
            </w:r>
          </w:p>
        </w:tc>
        <w:tc>
          <w:tcPr>
            <w:tcW w:w="3840" w:type="dxa"/>
          </w:tcPr>
          <w:p>
            <w:pPr>
              <w:pStyle w:val="10"/>
              <w:spacing w:before="28"/>
              <w:ind w:left="103"/>
              <w:rPr>
                <w:sz w:val="24"/>
              </w:rPr>
            </w:pPr>
            <w:r>
              <w:rPr>
                <w:sz w:val="24"/>
              </w:rPr>
              <w:t>不配合检查的</w:t>
            </w:r>
          </w:p>
        </w:tc>
        <w:tc>
          <w:tcPr>
            <w:tcW w:w="1040" w:type="dxa"/>
          </w:tcPr>
          <w:p>
            <w:pPr>
              <w:pStyle w:val="10"/>
              <w:spacing w:before="28"/>
              <w:ind w:left="84"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before="13"/>
              <w:ind w:left="103"/>
              <w:rPr>
                <w:sz w:val="24"/>
              </w:rPr>
            </w:pPr>
            <w:r>
              <w:rPr>
                <w:sz w:val="24"/>
              </w:rPr>
              <w:t>配合检查的</w:t>
            </w:r>
          </w:p>
        </w:tc>
        <w:tc>
          <w:tcPr>
            <w:tcW w:w="1040" w:type="dxa"/>
          </w:tcPr>
          <w:p>
            <w:pPr>
              <w:pStyle w:val="10"/>
              <w:spacing w:before="13"/>
              <w:ind w:left="84"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40" w:type="dxa"/>
            <w:vMerge w:val="restart"/>
          </w:tcPr>
          <w:p>
            <w:pPr>
              <w:pStyle w:val="10"/>
              <w:spacing w:before="2" w:line="180" w:lineRule="auto"/>
              <w:ind w:left="86" w:right="80"/>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0" w:type="dxa"/>
            <w:vMerge w:val="restart"/>
          </w:tcPr>
          <w:p>
            <w:pPr>
              <w:pStyle w:val="10"/>
              <w:spacing w:before="176" w:line="312" w:lineRule="exact"/>
              <w:ind w:left="225" w:right="85" w:hanging="120"/>
              <w:rPr>
                <w:sz w:val="24"/>
                <w:lang w:eastAsia="zh-CN"/>
              </w:rPr>
            </w:pPr>
            <w:r>
              <w:rPr>
                <w:sz w:val="24"/>
                <w:lang w:eastAsia="zh-CN"/>
              </w:rPr>
              <w:t>是否造成社会影响或生态破坏</w:t>
            </w:r>
          </w:p>
        </w:tc>
        <w:tc>
          <w:tcPr>
            <w:tcW w:w="720" w:type="dxa"/>
            <w:vMerge w:val="restart"/>
          </w:tcPr>
          <w:p>
            <w:pPr>
              <w:pStyle w:val="10"/>
              <w:rPr>
                <w:sz w:val="23"/>
                <w:lang w:eastAsia="zh-CN"/>
              </w:rPr>
            </w:pPr>
          </w:p>
          <w:p>
            <w:pPr>
              <w:pStyle w:val="10"/>
              <w:ind w:left="175"/>
              <w:rPr>
                <w:sz w:val="24"/>
              </w:rPr>
            </w:pPr>
            <w:r>
              <w:rPr>
                <w:sz w:val="24"/>
              </w:rPr>
              <w:t>20%</w:t>
            </w:r>
          </w:p>
        </w:tc>
        <w:tc>
          <w:tcPr>
            <w:tcW w:w="3840" w:type="dxa"/>
          </w:tcPr>
          <w:p>
            <w:pPr>
              <w:pStyle w:val="10"/>
              <w:spacing w:before="44"/>
              <w:ind w:left="103"/>
              <w:rPr>
                <w:sz w:val="24"/>
                <w:lang w:eastAsia="zh-CN"/>
              </w:rPr>
            </w:pPr>
            <w:r>
              <w:rPr>
                <w:sz w:val="24"/>
                <w:lang w:eastAsia="zh-CN"/>
              </w:rPr>
              <w:t>造成社会影响或生态破坏的</w:t>
            </w:r>
          </w:p>
        </w:tc>
        <w:tc>
          <w:tcPr>
            <w:tcW w:w="1040" w:type="dxa"/>
          </w:tcPr>
          <w:p>
            <w:pPr>
              <w:pStyle w:val="10"/>
              <w:spacing w:before="44"/>
              <w:ind w:left="9"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1440" w:type="dxa"/>
            <w:vMerge w:val="continue"/>
          </w:tcPr>
          <w:p/>
        </w:tc>
        <w:tc>
          <w:tcPr>
            <w:tcW w:w="1900" w:type="dxa"/>
            <w:vMerge w:val="continue"/>
          </w:tcPr>
          <w:p/>
        </w:tc>
        <w:tc>
          <w:tcPr>
            <w:tcW w:w="720" w:type="dxa"/>
            <w:vMerge w:val="continue"/>
          </w:tcPr>
          <w:p/>
        </w:tc>
        <w:tc>
          <w:tcPr>
            <w:tcW w:w="3840" w:type="dxa"/>
          </w:tcPr>
          <w:p>
            <w:pPr>
              <w:pStyle w:val="10"/>
              <w:spacing w:before="60"/>
              <w:ind w:left="103"/>
              <w:rPr>
                <w:sz w:val="24"/>
                <w:lang w:eastAsia="zh-CN"/>
              </w:rPr>
            </w:pPr>
            <w:r>
              <w:rPr>
                <w:sz w:val="24"/>
                <w:lang w:eastAsia="zh-CN"/>
              </w:rPr>
              <w:t>未造成社会影响与生态破坏的</w:t>
            </w:r>
          </w:p>
        </w:tc>
        <w:tc>
          <w:tcPr>
            <w:tcW w:w="1040" w:type="dxa"/>
          </w:tcPr>
          <w:p>
            <w:pPr>
              <w:pStyle w:val="10"/>
              <w:spacing w:before="60"/>
              <w:ind w:left="84" w:right="84"/>
              <w:jc w:val="center"/>
              <w:rPr>
                <w:sz w:val="24"/>
              </w:rPr>
            </w:pPr>
            <w:r>
              <w:rPr>
                <w:sz w:val="24"/>
              </w:rPr>
              <w:t>0%</w:t>
            </w:r>
          </w:p>
        </w:tc>
      </w:tr>
    </w:tbl>
    <w:p>
      <w:pPr>
        <w:jc w:val="center"/>
        <w:rPr>
          <w:sz w:val="24"/>
        </w:rPr>
        <w:sectPr>
          <w:pgSz w:w="11910" w:h="16840"/>
          <w:pgMar w:top="1420" w:right="1340" w:bottom="1100" w:left="1380" w:header="0" w:footer="91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3"/>
        </w:rPr>
      </w:pPr>
    </w:p>
    <w:p>
      <w:pPr>
        <w:spacing w:before="26"/>
        <w:ind w:right="100"/>
        <w:jc w:val="right"/>
        <w:rPr>
          <w:sz w:val="24"/>
        </w:rPr>
      </w:pPr>
      <w:r>
        <w:pict>
          <v:shape id="_x0000_s1057" o:spid="_x0000_s1057" o:spt="202" type="#_x0000_t202" style="position:absolute;left:0pt;margin-left:78.35pt;margin-top:-198.55pt;height:613.9pt;width:444.05pt;mso-position-horizontal-relative:page;z-index:25167667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1920"/>
                    <w:gridCol w:w="660"/>
                    <w:gridCol w:w="380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exact"/>
                    </w:trPr>
                    <w:tc>
                      <w:tcPr>
                        <w:tcW w:w="8866" w:type="dxa"/>
                        <w:gridSpan w:val="5"/>
                      </w:tcPr>
                      <w:p>
                        <w:pPr>
                          <w:pStyle w:val="10"/>
                          <w:spacing w:before="49"/>
                          <w:ind w:left="427"/>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6" w:type="dxa"/>
                      </w:tcPr>
                      <w:p>
                        <w:pPr>
                          <w:pStyle w:val="10"/>
                          <w:spacing w:before="12"/>
                          <w:ind w:left="130" w:right="130"/>
                          <w:jc w:val="center"/>
                          <w:rPr>
                            <w:rFonts w:ascii="Microsoft JhengHei" w:eastAsia="Microsoft JhengHei"/>
                            <w:b/>
                            <w:sz w:val="28"/>
                          </w:rPr>
                        </w:pPr>
                        <w:r>
                          <w:rPr>
                            <w:rFonts w:hint="eastAsia" w:ascii="Microsoft JhengHei" w:eastAsia="Microsoft JhengHei"/>
                            <w:b/>
                            <w:sz w:val="28"/>
                          </w:rPr>
                          <w:t>序号</w:t>
                        </w:r>
                      </w:p>
                    </w:tc>
                    <w:tc>
                      <w:tcPr>
                        <w:tcW w:w="7380" w:type="dxa"/>
                        <w:gridSpan w:val="4"/>
                      </w:tcPr>
                      <w:p>
                        <w:pPr>
                          <w:pStyle w:val="10"/>
                          <w:spacing w:before="134"/>
                          <w:ind w:left="3545" w:right="3544"/>
                          <w:jc w:val="center"/>
                          <w:rPr>
                            <w:sz w:val="24"/>
                          </w:rPr>
                        </w:pPr>
                        <w:r>
                          <w:rPr>
                            <w:sz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86" w:type="dxa"/>
                      </w:tcPr>
                      <w:p>
                        <w:pPr>
                          <w:pStyle w:val="10"/>
                          <w:spacing w:before="42"/>
                          <w:ind w:left="130" w:right="130"/>
                          <w:jc w:val="center"/>
                          <w:rPr>
                            <w:rFonts w:ascii="Microsoft JhengHei" w:eastAsia="Microsoft JhengHei"/>
                            <w:b/>
                            <w:sz w:val="28"/>
                          </w:rPr>
                        </w:pPr>
                        <w:r>
                          <w:rPr>
                            <w:rFonts w:hint="eastAsia" w:ascii="Microsoft JhengHei" w:eastAsia="Microsoft JhengHei"/>
                            <w:b/>
                            <w:sz w:val="28"/>
                          </w:rPr>
                          <w:t>违法行为</w:t>
                        </w:r>
                      </w:p>
                    </w:tc>
                    <w:tc>
                      <w:tcPr>
                        <w:tcW w:w="7380" w:type="dxa"/>
                        <w:gridSpan w:val="4"/>
                      </w:tcPr>
                      <w:p>
                        <w:pPr>
                          <w:pStyle w:val="10"/>
                          <w:spacing w:before="36" w:line="312" w:lineRule="exact"/>
                          <w:ind w:left="9"/>
                          <w:rPr>
                            <w:sz w:val="24"/>
                            <w:lang w:eastAsia="zh-CN"/>
                          </w:rPr>
                        </w:pPr>
                        <w:r>
                          <w:rPr>
                            <w:spacing w:val="-5"/>
                            <w:sz w:val="24"/>
                            <w:lang w:eastAsia="zh-CN"/>
                          </w:rPr>
                          <w:t>从事服装干洗和机动车维修等服务活动，未设置异味和废气处理装置等污染防治设施并保持正常使用，影响周边环境的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0" w:hRule="exact"/>
                    </w:trPr>
                    <w:tc>
                      <w:tcPr>
                        <w:tcW w:w="1486" w:type="dxa"/>
                      </w:tcPr>
                      <w:p>
                        <w:pPr>
                          <w:pStyle w:val="10"/>
                          <w:rPr>
                            <w:sz w:val="28"/>
                            <w:lang w:eastAsia="zh-CN"/>
                          </w:rPr>
                        </w:pPr>
                      </w:p>
                      <w:p>
                        <w:pPr>
                          <w:pStyle w:val="10"/>
                          <w:rPr>
                            <w:sz w:val="28"/>
                            <w:lang w:eastAsia="zh-CN"/>
                          </w:rPr>
                        </w:pPr>
                      </w:p>
                      <w:p>
                        <w:pPr>
                          <w:pStyle w:val="10"/>
                          <w:spacing w:before="4"/>
                          <w:rPr>
                            <w:sz w:val="40"/>
                            <w:lang w:eastAsia="zh-CN"/>
                          </w:rPr>
                        </w:pPr>
                      </w:p>
                      <w:p>
                        <w:pPr>
                          <w:pStyle w:val="10"/>
                          <w:ind w:left="130" w:right="130"/>
                          <w:jc w:val="center"/>
                          <w:rPr>
                            <w:rFonts w:ascii="Microsoft JhengHei" w:eastAsia="Microsoft JhengHei"/>
                            <w:b/>
                            <w:sz w:val="28"/>
                          </w:rPr>
                        </w:pPr>
                        <w:r>
                          <w:rPr>
                            <w:rFonts w:hint="eastAsia" w:ascii="Microsoft JhengHei" w:eastAsia="Microsoft JhengHei"/>
                            <w:b/>
                            <w:sz w:val="28"/>
                          </w:rPr>
                          <w:t>处罚依据</w:t>
                        </w:r>
                      </w:p>
                    </w:tc>
                    <w:tc>
                      <w:tcPr>
                        <w:tcW w:w="7380" w:type="dxa"/>
                        <w:gridSpan w:val="4"/>
                      </w:tcPr>
                      <w:p>
                        <w:pPr>
                          <w:pStyle w:val="10"/>
                          <w:spacing w:line="266"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第八十四条  </w:t>
                        </w:r>
                        <w:r>
                          <w:rPr>
                            <w:sz w:val="24"/>
                            <w:lang w:eastAsia="zh-CN"/>
                          </w:rPr>
                          <w:t>从事服装干洗和机动车维修等服务活动的经营者，应当按</w:t>
                        </w:r>
                      </w:p>
                      <w:p>
                        <w:pPr>
                          <w:pStyle w:val="10"/>
                          <w:spacing w:before="16" w:line="312" w:lineRule="exact"/>
                          <w:ind w:left="9" w:right="141"/>
                          <w:rPr>
                            <w:sz w:val="24"/>
                            <w:lang w:eastAsia="zh-CN"/>
                          </w:rPr>
                        </w:pPr>
                        <w:r>
                          <w:rPr>
                            <w:sz w:val="24"/>
                            <w:lang w:eastAsia="zh-CN"/>
                          </w:rPr>
                          <w:t>照国家有关标准或者要求设置异味和废气处理装置等污染防治设施并保持正常使用，防止影响周边环境。</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《中华人民共和国大气污染防治法》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第一百二十条  </w:t>
                        </w:r>
                        <w:r>
                          <w:rPr>
                            <w:sz w:val="24"/>
                            <w:lang w:eastAsia="zh-CN"/>
                          </w:rPr>
                          <w:t>违反本法规定，从事服装干洗和机动车维修等服务活动</w:t>
                        </w:r>
                      </w:p>
                      <w:p>
                        <w:pPr>
                          <w:pStyle w:val="10"/>
                          <w:spacing w:before="16" w:line="312" w:lineRule="exact"/>
                          <w:ind w:left="9" w:right="8"/>
                          <w:jc w:val="both"/>
                          <w:rPr>
                            <w:sz w:val="24"/>
                            <w:lang w:eastAsia="zh-CN"/>
                          </w:rPr>
                        </w:pPr>
                        <w:r>
                          <w:rPr>
                            <w:spacing w:val="-4"/>
                            <w:sz w:val="24"/>
                            <w:lang w:eastAsia="zh-CN"/>
                          </w:rPr>
                          <w:t>未设置异味和废气处理装置等污染防治设施并保持正常使用，影响周边</w:t>
                        </w:r>
                        <w:r>
                          <w:rPr>
                            <w:spacing w:val="-10"/>
                            <w:sz w:val="24"/>
                            <w:lang w:eastAsia="zh-CN"/>
                          </w:rPr>
                          <w:t>环境的，由县级以上地方人民政府生态环境主管部门责令改正，处二千元以上二万元以下的罚款；拒不改正的，责令停业整治。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4"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tcPr>
                      <w:p>
                        <w:pPr>
                          <w:pStyle w:val="10"/>
                          <w:spacing w:before="43"/>
                          <w:ind w:left="132" w:right="130"/>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6"/>
                          <w:ind w:left="515"/>
                          <w:rPr>
                            <w:rFonts w:ascii="Microsoft JhengHei" w:eastAsia="Microsoft JhengHei"/>
                            <w:b/>
                          </w:rPr>
                        </w:pPr>
                        <w:r>
                          <w:rPr>
                            <w:rFonts w:hint="eastAsia" w:ascii="Microsoft JhengHei" w:eastAsia="Microsoft JhengHei"/>
                            <w:b/>
                          </w:rPr>
                          <w:t>具体条件</w:t>
                        </w:r>
                      </w:p>
                    </w:tc>
                    <w:tc>
                      <w:tcPr>
                        <w:tcW w:w="660" w:type="dxa"/>
                      </w:tcPr>
                      <w:p>
                        <w:pPr>
                          <w:pStyle w:val="10"/>
                          <w:spacing w:line="258"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800" w:type="dxa"/>
                      </w:tcPr>
                      <w:p>
                        <w:pPr>
                          <w:pStyle w:val="10"/>
                          <w:spacing w:before="66"/>
                          <w:ind w:left="1654" w:right="1654"/>
                          <w:jc w:val="center"/>
                          <w:rPr>
                            <w:rFonts w:ascii="Microsoft JhengHei" w:eastAsia="Microsoft JhengHei"/>
                            <w:b/>
                          </w:rPr>
                        </w:pPr>
                        <w:r>
                          <w:rPr>
                            <w:rFonts w:hint="eastAsia" w:ascii="Microsoft JhengHei" w:eastAsia="Microsoft JhengHei"/>
                            <w:b/>
                          </w:rPr>
                          <w:t>程度</w:t>
                        </w:r>
                      </w:p>
                    </w:tc>
                    <w:tc>
                      <w:tcPr>
                        <w:tcW w:w="1000" w:type="dxa"/>
                      </w:tcPr>
                      <w:p>
                        <w:pPr>
                          <w:pStyle w:val="10"/>
                          <w:spacing w:before="66"/>
                          <w:ind w:left="83" w:right="83"/>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vMerge w:val="restart"/>
                      </w:tcPr>
                      <w:p>
                        <w:pPr>
                          <w:pStyle w:val="10"/>
                          <w:spacing w:before="5"/>
                        </w:pPr>
                      </w:p>
                      <w:p>
                        <w:pPr>
                          <w:pStyle w:val="10"/>
                          <w:spacing w:line="180" w:lineRule="auto"/>
                          <w:ind w:left="499" w:right="117"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pPr>
                      </w:p>
                      <w:p>
                        <w:pPr>
                          <w:pStyle w:val="10"/>
                          <w:spacing w:before="164"/>
                          <w:ind w:left="294"/>
                        </w:pPr>
                        <w:r>
                          <w:t>违法行为类型</w:t>
                        </w:r>
                      </w:p>
                    </w:tc>
                    <w:tc>
                      <w:tcPr>
                        <w:tcW w:w="660" w:type="dxa"/>
                        <w:vMerge w:val="restart"/>
                      </w:tcPr>
                      <w:p>
                        <w:pPr>
                          <w:pStyle w:val="10"/>
                        </w:pPr>
                      </w:p>
                      <w:p>
                        <w:pPr>
                          <w:pStyle w:val="10"/>
                          <w:spacing w:before="164"/>
                          <w:ind w:left="160"/>
                        </w:pPr>
                        <w:r>
                          <w:t>40%</w:t>
                        </w:r>
                      </w:p>
                    </w:tc>
                    <w:tc>
                      <w:tcPr>
                        <w:tcW w:w="3800" w:type="dxa"/>
                      </w:tcPr>
                      <w:p>
                        <w:pPr>
                          <w:pStyle w:val="10"/>
                          <w:spacing w:line="276" w:lineRule="exact"/>
                          <w:ind w:left="102"/>
                          <w:rPr>
                            <w:sz w:val="24"/>
                            <w:lang w:eastAsia="zh-CN"/>
                          </w:rPr>
                        </w:pPr>
                        <w:r>
                          <w:rPr>
                            <w:lang w:eastAsia="zh-CN"/>
                          </w:rPr>
                          <w:t>已设置</w:t>
                        </w:r>
                        <w:r>
                          <w:rPr>
                            <w:sz w:val="24"/>
                            <w:lang w:eastAsia="zh-CN"/>
                          </w:rPr>
                          <w:t>异味和废气处理装置等污染</w:t>
                        </w:r>
                      </w:p>
                      <w:p>
                        <w:pPr>
                          <w:pStyle w:val="10"/>
                          <w:spacing w:line="313" w:lineRule="exact"/>
                          <w:ind w:left="102"/>
                          <w:rPr>
                            <w:sz w:val="24"/>
                            <w:lang w:eastAsia="zh-CN"/>
                          </w:rPr>
                        </w:pPr>
                        <w:r>
                          <w:rPr>
                            <w:sz w:val="24"/>
                            <w:lang w:eastAsia="zh-CN"/>
                          </w:rPr>
                          <w:t>防治设施，但不能保证正常使用的</w:t>
                        </w:r>
                      </w:p>
                    </w:tc>
                    <w:tc>
                      <w:tcPr>
                        <w:tcW w:w="1000" w:type="dxa"/>
                      </w:tcPr>
                      <w:p>
                        <w:pPr>
                          <w:pStyle w:val="10"/>
                          <w:spacing w:before="135"/>
                          <w:ind w:left="83" w:right="83"/>
                          <w:jc w:val="center"/>
                        </w:pPr>
                        <w: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line="276" w:lineRule="exact"/>
                          <w:ind w:left="102"/>
                          <w:rPr>
                            <w:sz w:val="24"/>
                            <w:lang w:eastAsia="zh-CN"/>
                          </w:rPr>
                        </w:pPr>
                        <w:r>
                          <w:rPr>
                            <w:lang w:eastAsia="zh-CN"/>
                          </w:rPr>
                          <w:t>未设置</w:t>
                        </w:r>
                        <w:r>
                          <w:rPr>
                            <w:sz w:val="24"/>
                            <w:lang w:eastAsia="zh-CN"/>
                          </w:rPr>
                          <w:t>异味和废气处理装置等污染</w:t>
                        </w:r>
                      </w:p>
                      <w:p>
                        <w:pPr>
                          <w:pStyle w:val="10"/>
                          <w:spacing w:line="313" w:lineRule="exact"/>
                          <w:ind w:left="102"/>
                          <w:rPr>
                            <w:sz w:val="24"/>
                          </w:rPr>
                        </w:pPr>
                        <w:r>
                          <w:rPr>
                            <w:sz w:val="24"/>
                          </w:rPr>
                          <w:t>防治设施的</w:t>
                        </w:r>
                      </w:p>
                    </w:tc>
                    <w:tc>
                      <w:tcPr>
                        <w:tcW w:w="1000" w:type="dxa"/>
                      </w:tcPr>
                      <w:p>
                        <w:pPr>
                          <w:pStyle w:val="10"/>
                          <w:spacing w:before="135"/>
                          <w:ind w:left="83" w:right="84"/>
                          <w:jc w:val="center"/>
                        </w:pPr>
                        <w: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restart"/>
                      </w:tcPr>
                      <w:p>
                        <w:pPr>
                          <w:pStyle w:val="10"/>
                          <w:spacing w:before="2"/>
                          <w:rPr>
                            <w:sz w:val="28"/>
                          </w:rPr>
                        </w:pPr>
                      </w:p>
                      <w:p>
                        <w:pPr>
                          <w:pStyle w:val="10"/>
                          <w:ind w:left="259"/>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3"/>
                          <w:ind w:left="184"/>
                        </w:pPr>
                        <w:r>
                          <w:t>一年内违法次数</w:t>
                        </w:r>
                      </w:p>
                    </w:tc>
                    <w:tc>
                      <w:tcPr>
                        <w:tcW w:w="660" w:type="dxa"/>
                        <w:vMerge w:val="restart"/>
                      </w:tcPr>
                      <w:p>
                        <w:pPr>
                          <w:pStyle w:val="10"/>
                        </w:pPr>
                      </w:p>
                      <w:p>
                        <w:pPr>
                          <w:pStyle w:val="10"/>
                          <w:spacing w:before="173"/>
                          <w:ind w:left="160"/>
                        </w:pPr>
                        <w:r>
                          <w:t>20%</w:t>
                        </w:r>
                      </w:p>
                    </w:tc>
                    <w:tc>
                      <w:tcPr>
                        <w:tcW w:w="3800" w:type="dxa"/>
                      </w:tcPr>
                      <w:p>
                        <w:pPr>
                          <w:pStyle w:val="10"/>
                          <w:spacing w:line="277" w:lineRule="exact"/>
                          <w:ind w:left="102"/>
                          <w:rPr>
                            <w:sz w:val="24"/>
                          </w:rPr>
                        </w:pPr>
                        <w:r>
                          <w:rPr>
                            <w:sz w:val="24"/>
                          </w:rPr>
                          <w:t>首次实施违法行为的</w:t>
                        </w:r>
                      </w:p>
                    </w:tc>
                    <w:tc>
                      <w:tcPr>
                        <w:tcW w:w="1000" w:type="dxa"/>
                      </w:tcPr>
                      <w:p>
                        <w:pPr>
                          <w:pStyle w:val="10"/>
                          <w:spacing w:line="267"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line="276" w:lineRule="exact"/>
                          <w:ind w:left="102"/>
                          <w:rPr>
                            <w:sz w:val="24"/>
                          </w:rPr>
                        </w:pPr>
                        <w:r>
                          <w:rPr>
                            <w:sz w:val="24"/>
                          </w:rPr>
                          <w:t>再次实施违法行为的</w:t>
                        </w:r>
                      </w:p>
                    </w:tc>
                    <w:tc>
                      <w:tcPr>
                        <w:tcW w:w="1000" w:type="dxa"/>
                      </w:tcPr>
                      <w:p>
                        <w:pPr>
                          <w:pStyle w:val="10"/>
                          <w:spacing w:line="266"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line="276" w:lineRule="exact"/>
                          <w:ind w:left="102"/>
                          <w:rPr>
                            <w:sz w:val="24"/>
                            <w:lang w:eastAsia="zh-CN"/>
                          </w:rPr>
                        </w:pPr>
                        <w:r>
                          <w:rPr>
                            <w:sz w:val="24"/>
                            <w:lang w:eastAsia="zh-CN"/>
                          </w:rPr>
                          <w:t>第三次实施违法行为的</w:t>
                        </w:r>
                      </w:p>
                    </w:tc>
                    <w:tc>
                      <w:tcPr>
                        <w:tcW w:w="1000" w:type="dxa"/>
                      </w:tcPr>
                      <w:p>
                        <w:pPr>
                          <w:pStyle w:val="10"/>
                          <w:spacing w:line="268"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line="278" w:lineRule="exact"/>
                          <w:ind w:left="102"/>
                          <w:rPr>
                            <w:sz w:val="24"/>
                            <w:lang w:eastAsia="zh-CN"/>
                          </w:rPr>
                        </w:pPr>
                        <w:r>
                          <w:rPr>
                            <w:sz w:val="24"/>
                            <w:lang w:eastAsia="zh-CN"/>
                          </w:rPr>
                          <w:t>三次以上实施违法行为的</w:t>
                        </w:r>
                      </w:p>
                    </w:tc>
                    <w:tc>
                      <w:tcPr>
                        <w:tcW w:w="1000" w:type="dxa"/>
                      </w:tcPr>
                      <w:p>
                        <w:pPr>
                          <w:pStyle w:val="10"/>
                          <w:spacing w:line="268"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86" w:type="dxa"/>
                        <w:vMerge w:val="restart"/>
                      </w:tcPr>
                      <w:p>
                        <w:pPr>
                          <w:pStyle w:val="10"/>
                          <w:spacing w:before="7"/>
                          <w:rPr>
                            <w:sz w:val="26"/>
                          </w:rPr>
                        </w:pPr>
                      </w:p>
                      <w:p>
                        <w:pPr>
                          <w:pStyle w:val="10"/>
                          <w:ind w:left="259"/>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spacing w:before="5"/>
                          <w:rPr>
                            <w:sz w:val="32"/>
                          </w:rPr>
                        </w:pPr>
                      </w:p>
                      <w:p>
                        <w:pPr>
                          <w:pStyle w:val="10"/>
                          <w:ind w:left="234"/>
                          <w:rPr>
                            <w:sz w:val="24"/>
                          </w:rPr>
                        </w:pPr>
                        <w:r>
                          <w:rPr>
                            <w:sz w:val="24"/>
                          </w:rPr>
                          <w:t>是否完成整改</w:t>
                        </w:r>
                      </w:p>
                    </w:tc>
                    <w:tc>
                      <w:tcPr>
                        <w:tcW w:w="660" w:type="dxa"/>
                        <w:vMerge w:val="restart"/>
                      </w:tcPr>
                      <w:p>
                        <w:pPr>
                          <w:pStyle w:val="10"/>
                          <w:spacing w:before="5"/>
                          <w:rPr>
                            <w:sz w:val="32"/>
                          </w:rPr>
                        </w:pPr>
                      </w:p>
                      <w:p>
                        <w:pPr>
                          <w:pStyle w:val="10"/>
                          <w:ind w:left="145"/>
                          <w:rPr>
                            <w:sz w:val="24"/>
                          </w:rPr>
                        </w:pPr>
                        <w:r>
                          <w:rPr>
                            <w:sz w:val="24"/>
                          </w:rPr>
                          <w:t>10%</w:t>
                        </w:r>
                      </w:p>
                    </w:tc>
                    <w:tc>
                      <w:tcPr>
                        <w:tcW w:w="3800" w:type="dxa"/>
                      </w:tcPr>
                      <w:p>
                        <w:pPr>
                          <w:pStyle w:val="10"/>
                          <w:spacing w:before="9"/>
                          <w:ind w:left="102"/>
                          <w:rPr>
                            <w:sz w:val="24"/>
                            <w:lang w:eastAsia="zh-CN"/>
                          </w:rPr>
                        </w:pPr>
                        <w:r>
                          <w:rPr>
                            <w:sz w:val="24"/>
                            <w:lang w:eastAsia="zh-CN"/>
                          </w:rPr>
                          <w:t>全面整改并停止违法行为的</w:t>
                        </w:r>
                      </w:p>
                    </w:tc>
                    <w:tc>
                      <w:tcPr>
                        <w:tcW w:w="1000" w:type="dxa"/>
                      </w:tcPr>
                      <w:p>
                        <w:pPr>
                          <w:pStyle w:val="10"/>
                          <w:spacing w:before="9"/>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before="12"/>
                          <w:ind w:left="102"/>
                          <w:rPr>
                            <w:sz w:val="24"/>
                            <w:lang w:eastAsia="zh-CN"/>
                          </w:rPr>
                        </w:pPr>
                        <w:r>
                          <w:rPr>
                            <w:sz w:val="24"/>
                            <w:lang w:eastAsia="zh-CN"/>
                          </w:rPr>
                          <w:t>正在整改但违法行为未完全消除的</w:t>
                        </w:r>
                      </w:p>
                    </w:tc>
                    <w:tc>
                      <w:tcPr>
                        <w:tcW w:w="1000" w:type="dxa"/>
                      </w:tcPr>
                      <w:p>
                        <w:pPr>
                          <w:pStyle w:val="10"/>
                          <w:spacing w:before="12"/>
                          <w:ind w:left="83" w:right="83"/>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before="8"/>
                          <w:ind w:left="102"/>
                          <w:rPr>
                            <w:sz w:val="24"/>
                            <w:lang w:eastAsia="zh-CN"/>
                          </w:rPr>
                        </w:pPr>
                        <w:r>
                          <w:rPr>
                            <w:sz w:val="24"/>
                            <w:lang w:eastAsia="zh-CN"/>
                          </w:rPr>
                          <w:t>复查时未采取整改措施的</w:t>
                        </w:r>
                      </w:p>
                    </w:tc>
                    <w:tc>
                      <w:tcPr>
                        <w:tcW w:w="1000" w:type="dxa"/>
                      </w:tcPr>
                      <w:p>
                        <w:pPr>
                          <w:pStyle w:val="10"/>
                          <w:spacing w:before="8"/>
                          <w:ind w:left="83" w:right="83"/>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86" w:type="dxa"/>
                        <w:vMerge w:val="restart"/>
                      </w:tcPr>
                      <w:p>
                        <w:pPr>
                          <w:pStyle w:val="10"/>
                          <w:spacing w:before="105" w:line="180" w:lineRule="auto"/>
                          <w:ind w:left="259" w:right="237"/>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123" w:line="312" w:lineRule="exact"/>
                          <w:ind w:left="714" w:right="216" w:hanging="480"/>
                          <w:rPr>
                            <w:sz w:val="24"/>
                          </w:rPr>
                        </w:pPr>
                        <w:r>
                          <w:rPr>
                            <w:sz w:val="24"/>
                          </w:rPr>
                          <w:t>是否配合执法检查</w:t>
                        </w:r>
                      </w:p>
                    </w:tc>
                    <w:tc>
                      <w:tcPr>
                        <w:tcW w:w="660" w:type="dxa"/>
                        <w:vMerge w:val="restart"/>
                      </w:tcPr>
                      <w:p>
                        <w:pPr>
                          <w:pStyle w:val="10"/>
                          <w:rPr>
                            <w:sz w:val="19"/>
                          </w:rPr>
                        </w:pPr>
                      </w:p>
                      <w:p>
                        <w:pPr>
                          <w:pStyle w:val="10"/>
                          <w:ind w:left="145"/>
                          <w:rPr>
                            <w:sz w:val="24"/>
                          </w:rPr>
                        </w:pPr>
                        <w:r>
                          <w:rPr>
                            <w:sz w:val="24"/>
                          </w:rPr>
                          <w:t>10%</w:t>
                        </w:r>
                      </w:p>
                    </w:tc>
                    <w:tc>
                      <w:tcPr>
                        <w:tcW w:w="3800" w:type="dxa"/>
                      </w:tcPr>
                      <w:p>
                        <w:pPr>
                          <w:pStyle w:val="10"/>
                          <w:spacing w:before="28"/>
                          <w:ind w:left="102"/>
                          <w:rPr>
                            <w:sz w:val="24"/>
                          </w:rPr>
                        </w:pPr>
                        <w:r>
                          <w:rPr>
                            <w:sz w:val="24"/>
                          </w:rPr>
                          <w:t>不配合检查的</w:t>
                        </w:r>
                      </w:p>
                    </w:tc>
                    <w:tc>
                      <w:tcPr>
                        <w:tcW w:w="1000" w:type="dxa"/>
                      </w:tcPr>
                      <w:p>
                        <w:pPr>
                          <w:pStyle w:val="10"/>
                          <w:spacing w:before="28"/>
                          <w:ind w:left="83" w:right="8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before="22"/>
                          <w:ind w:left="102"/>
                          <w:rPr>
                            <w:sz w:val="24"/>
                          </w:rPr>
                        </w:pPr>
                        <w:r>
                          <w:rPr>
                            <w:sz w:val="24"/>
                          </w:rPr>
                          <w:t>配合检查的</w:t>
                        </w:r>
                      </w:p>
                    </w:tc>
                    <w:tc>
                      <w:tcPr>
                        <w:tcW w:w="1000" w:type="dxa"/>
                      </w:tcPr>
                      <w:p>
                        <w:pPr>
                          <w:pStyle w:val="10"/>
                          <w:spacing w:before="22"/>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86" w:type="dxa"/>
                        <w:vMerge w:val="restart"/>
                      </w:tcPr>
                      <w:p>
                        <w:pPr>
                          <w:pStyle w:val="10"/>
                          <w:spacing w:before="6" w:line="180" w:lineRule="auto"/>
                          <w:ind w:left="139" w:right="130"/>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0" w:type="dxa"/>
                        <w:vMerge w:val="restart"/>
                      </w:tcPr>
                      <w:p>
                        <w:pPr>
                          <w:pStyle w:val="10"/>
                          <w:spacing w:before="179" w:line="312" w:lineRule="exact"/>
                          <w:ind w:left="234" w:right="96" w:hanging="120"/>
                          <w:rPr>
                            <w:sz w:val="24"/>
                            <w:lang w:eastAsia="zh-CN"/>
                          </w:rPr>
                        </w:pPr>
                        <w:r>
                          <w:rPr>
                            <w:sz w:val="24"/>
                            <w:lang w:eastAsia="zh-CN"/>
                          </w:rPr>
                          <w:t>是否造成社会影响或生态破坏</w:t>
                        </w:r>
                      </w:p>
                    </w:tc>
                    <w:tc>
                      <w:tcPr>
                        <w:tcW w:w="660" w:type="dxa"/>
                        <w:vMerge w:val="restart"/>
                      </w:tcPr>
                      <w:p>
                        <w:pPr>
                          <w:pStyle w:val="10"/>
                          <w:spacing w:before="4"/>
                          <w:rPr>
                            <w:sz w:val="23"/>
                            <w:lang w:eastAsia="zh-CN"/>
                          </w:rPr>
                        </w:pPr>
                      </w:p>
                      <w:p>
                        <w:pPr>
                          <w:pStyle w:val="10"/>
                          <w:ind w:left="145"/>
                          <w:rPr>
                            <w:sz w:val="24"/>
                          </w:rPr>
                        </w:pPr>
                        <w:r>
                          <w:rPr>
                            <w:sz w:val="24"/>
                          </w:rPr>
                          <w:t>20%</w:t>
                        </w:r>
                      </w:p>
                    </w:tc>
                    <w:tc>
                      <w:tcPr>
                        <w:tcW w:w="3800" w:type="dxa"/>
                      </w:tcPr>
                      <w:p>
                        <w:pPr>
                          <w:pStyle w:val="10"/>
                          <w:spacing w:before="43"/>
                          <w:ind w:left="102"/>
                          <w:rPr>
                            <w:sz w:val="24"/>
                            <w:lang w:eastAsia="zh-CN"/>
                          </w:rPr>
                        </w:pPr>
                        <w:r>
                          <w:rPr>
                            <w:sz w:val="24"/>
                            <w:lang w:eastAsia="zh-CN"/>
                          </w:rPr>
                          <w:t>造成社会影响或生态破坏的</w:t>
                        </w:r>
                      </w:p>
                    </w:tc>
                    <w:tc>
                      <w:tcPr>
                        <w:tcW w:w="1000" w:type="dxa"/>
                      </w:tcPr>
                      <w:p>
                        <w:pPr>
                          <w:pStyle w:val="10"/>
                          <w:spacing w:before="43"/>
                          <w:ind w:left="26" w:right="9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86" w:type="dxa"/>
                        <w:vMerge w:val="continue"/>
                      </w:tcPr>
                      <w:p/>
                    </w:tc>
                    <w:tc>
                      <w:tcPr>
                        <w:tcW w:w="1920" w:type="dxa"/>
                        <w:vMerge w:val="continue"/>
                      </w:tcPr>
                      <w:p/>
                    </w:tc>
                    <w:tc>
                      <w:tcPr>
                        <w:tcW w:w="660" w:type="dxa"/>
                        <w:vMerge w:val="continue"/>
                      </w:tcPr>
                      <w:p/>
                    </w:tc>
                    <w:tc>
                      <w:tcPr>
                        <w:tcW w:w="3800" w:type="dxa"/>
                      </w:tcPr>
                      <w:p>
                        <w:pPr>
                          <w:pStyle w:val="10"/>
                          <w:spacing w:before="63"/>
                          <w:ind w:left="102"/>
                          <w:rPr>
                            <w:sz w:val="24"/>
                            <w:lang w:eastAsia="zh-CN"/>
                          </w:rPr>
                        </w:pPr>
                        <w:r>
                          <w:rPr>
                            <w:sz w:val="24"/>
                            <w:lang w:eastAsia="zh-CN"/>
                          </w:rPr>
                          <w:t>未造成社会影响与生态破坏的</w:t>
                        </w:r>
                      </w:p>
                    </w:tc>
                    <w:tc>
                      <w:tcPr>
                        <w:tcW w:w="1000" w:type="dxa"/>
                      </w:tcPr>
                      <w:p>
                        <w:pPr>
                          <w:pStyle w:val="10"/>
                          <w:spacing w:before="63"/>
                          <w:ind w:left="83" w:right="83"/>
                          <w:jc w:val="center"/>
                          <w:rPr>
                            <w:sz w:val="24"/>
                          </w:rPr>
                        </w:pPr>
                        <w:r>
                          <w:rPr>
                            <w:sz w:val="24"/>
                          </w:rPr>
                          <w:t>0%</w:t>
                        </w:r>
                      </w:p>
                    </w:tc>
                  </w:tr>
                </w:tbl>
                <w:p>
                  <w:pPr>
                    <w:pStyle w:val="3"/>
                  </w:pPr>
                </w:p>
              </w:txbxContent>
            </v:textbox>
          </v:shape>
        </w:pict>
      </w:r>
      <w:r>
        <w:rPr>
          <w:sz w:val="24"/>
        </w:rPr>
        <w:t>，</w:t>
      </w:r>
    </w:p>
    <w:p>
      <w:pPr>
        <w:jc w:val="right"/>
        <w:rPr>
          <w:sz w:val="24"/>
        </w:rPr>
        <w:sectPr>
          <w:pgSz w:w="11910" w:h="16840"/>
          <w:pgMar w:top="1420" w:right="126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1790"/>
        <w:gridCol w:w="710"/>
        <w:gridCol w:w="379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exact"/>
        </w:trPr>
        <w:tc>
          <w:tcPr>
            <w:tcW w:w="8846" w:type="dxa"/>
            <w:gridSpan w:val="5"/>
          </w:tcPr>
          <w:p>
            <w:pPr>
              <w:pStyle w:val="10"/>
              <w:spacing w:before="49"/>
              <w:ind w:left="417"/>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6" w:type="dxa"/>
          </w:tcPr>
          <w:p>
            <w:pPr>
              <w:pStyle w:val="10"/>
              <w:spacing w:before="12"/>
              <w:ind w:left="162" w:right="161"/>
              <w:jc w:val="center"/>
              <w:rPr>
                <w:rFonts w:ascii="Microsoft JhengHei" w:eastAsia="Microsoft JhengHei"/>
                <w:b/>
                <w:sz w:val="28"/>
              </w:rPr>
            </w:pPr>
            <w:r>
              <w:rPr>
                <w:rFonts w:hint="eastAsia" w:ascii="Microsoft JhengHei" w:eastAsia="Microsoft JhengHei"/>
                <w:b/>
                <w:sz w:val="28"/>
              </w:rPr>
              <w:t>序号</w:t>
            </w:r>
          </w:p>
        </w:tc>
        <w:tc>
          <w:tcPr>
            <w:tcW w:w="7350" w:type="dxa"/>
            <w:gridSpan w:val="4"/>
          </w:tcPr>
          <w:p>
            <w:pPr>
              <w:pStyle w:val="10"/>
              <w:spacing w:before="134"/>
              <w:ind w:left="3470" w:right="3468"/>
              <w:jc w:val="center"/>
              <w:rPr>
                <w:sz w:val="24"/>
              </w:rPr>
            </w:pPr>
            <w:r>
              <w:rPr>
                <w:sz w:val="24"/>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96" w:type="dxa"/>
          </w:tcPr>
          <w:p>
            <w:pPr>
              <w:pStyle w:val="10"/>
              <w:spacing w:before="42"/>
              <w:ind w:left="162" w:right="163"/>
              <w:jc w:val="center"/>
              <w:rPr>
                <w:rFonts w:ascii="Microsoft JhengHei" w:eastAsia="Microsoft JhengHei"/>
                <w:b/>
                <w:sz w:val="28"/>
              </w:rPr>
            </w:pPr>
            <w:r>
              <w:rPr>
                <w:rFonts w:hint="eastAsia" w:ascii="Microsoft JhengHei" w:eastAsia="Microsoft JhengHei"/>
                <w:b/>
                <w:sz w:val="28"/>
              </w:rPr>
              <w:t>违法行为</w:t>
            </w:r>
          </w:p>
        </w:tc>
        <w:tc>
          <w:tcPr>
            <w:tcW w:w="7350" w:type="dxa"/>
            <w:gridSpan w:val="4"/>
          </w:tcPr>
          <w:p>
            <w:pPr>
              <w:pStyle w:val="10"/>
              <w:spacing w:before="161"/>
              <w:ind w:left="11"/>
              <w:rPr>
                <w:sz w:val="24"/>
              </w:rPr>
            </w:pPr>
            <w:r>
              <w:rPr>
                <w:sz w:val="24"/>
              </w:rPr>
              <w:t>造成大气污染事故的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exact"/>
        </w:trPr>
        <w:tc>
          <w:tcPr>
            <w:tcW w:w="1496" w:type="dxa"/>
          </w:tcPr>
          <w:p>
            <w:pPr>
              <w:pStyle w:val="10"/>
              <w:rPr>
                <w:sz w:val="28"/>
              </w:rPr>
            </w:pPr>
          </w:p>
          <w:p>
            <w:pPr>
              <w:pStyle w:val="10"/>
              <w:rPr>
                <w:sz w:val="28"/>
              </w:rPr>
            </w:pPr>
          </w:p>
          <w:p>
            <w:pPr>
              <w:pStyle w:val="10"/>
              <w:rPr>
                <w:sz w:val="26"/>
              </w:rPr>
            </w:pPr>
          </w:p>
          <w:p>
            <w:pPr>
              <w:pStyle w:val="10"/>
              <w:ind w:left="162" w:right="163"/>
              <w:jc w:val="center"/>
              <w:rPr>
                <w:rFonts w:ascii="Microsoft JhengHei" w:eastAsia="Microsoft JhengHei"/>
                <w:b/>
                <w:sz w:val="28"/>
              </w:rPr>
            </w:pPr>
            <w:r>
              <w:rPr>
                <w:rFonts w:hint="eastAsia" w:ascii="Microsoft JhengHei" w:eastAsia="Microsoft JhengHei"/>
                <w:b/>
                <w:sz w:val="28"/>
              </w:rPr>
              <w:t>处罚依据</w:t>
            </w:r>
          </w:p>
        </w:tc>
        <w:tc>
          <w:tcPr>
            <w:tcW w:w="7350" w:type="dxa"/>
            <w:gridSpan w:val="4"/>
          </w:tcPr>
          <w:p>
            <w:pPr>
              <w:pStyle w:val="10"/>
              <w:spacing w:before="26" w:line="365" w:lineRule="exact"/>
              <w:ind w:left="11"/>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11"/>
              <w:rPr>
                <w:sz w:val="24"/>
                <w:lang w:eastAsia="zh-CN"/>
              </w:rPr>
            </w:pPr>
            <w:r>
              <w:rPr>
                <w:rFonts w:hint="eastAsia" w:ascii="Microsoft JhengHei" w:eastAsia="Microsoft JhengHei"/>
                <w:b/>
                <w:sz w:val="24"/>
                <w:lang w:eastAsia="zh-CN"/>
              </w:rPr>
              <w:t xml:space="preserve">第一百二十二条  </w:t>
            </w:r>
            <w:r>
              <w:rPr>
                <w:sz w:val="24"/>
                <w:lang w:eastAsia="zh-CN"/>
              </w:rPr>
              <w:t>违反本法规定，造成大气污染事故的，由县级以上人</w:t>
            </w:r>
          </w:p>
          <w:p>
            <w:pPr>
              <w:pStyle w:val="10"/>
              <w:spacing w:before="16" w:line="312" w:lineRule="exact"/>
              <w:ind w:left="11"/>
              <w:rPr>
                <w:sz w:val="24"/>
                <w:lang w:eastAsia="zh-CN"/>
              </w:rPr>
            </w:pPr>
            <w:r>
              <w:rPr>
                <w:spacing w:val="-5"/>
                <w:sz w:val="24"/>
                <w:lang w:eastAsia="zh-CN"/>
              </w:rPr>
              <w:t>民政府生态环境主管部门依照本条第二款的规定处以罚款；对直接负责的主管人员和其他直接责任人员可以处上一年度从本企业事业单位取得收入百分之五十以下的罚款。</w:t>
            </w:r>
          </w:p>
          <w:p>
            <w:pPr>
              <w:pStyle w:val="10"/>
              <w:spacing w:line="312" w:lineRule="exact"/>
              <w:ind w:left="11" w:right="7"/>
              <w:jc w:val="both"/>
              <w:rPr>
                <w:sz w:val="24"/>
                <w:lang w:eastAsia="zh-CN"/>
              </w:rPr>
            </w:pPr>
            <w:r>
              <w:rPr>
                <w:spacing w:val="-8"/>
                <w:sz w:val="24"/>
                <w:lang w:eastAsia="zh-CN"/>
              </w:rPr>
              <w:t>对造成一般或者较大大气污染事故的，按照污染事故造成直接损失的一</w:t>
            </w:r>
            <w:r>
              <w:rPr>
                <w:spacing w:val="-14"/>
                <w:sz w:val="24"/>
                <w:lang w:eastAsia="zh-CN"/>
              </w:rPr>
              <w:t>倍以上三倍以下计算罚款；对造成重大或者特大大气污染事故的，按照污染事故造成的直接损失的三倍以上五倍以下计算罚款。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996" w:type="dxa"/>
            <w:gridSpan w:val="3"/>
          </w:tcPr>
          <w:p>
            <w:pPr>
              <w:pStyle w:val="10"/>
              <w:spacing w:line="483" w:lineRule="exact"/>
              <w:ind w:left="1413" w:right="1413"/>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3" w:lineRule="exact"/>
              <w:ind w:left="1839" w:right="184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6" w:type="dxa"/>
          </w:tcPr>
          <w:p>
            <w:pPr>
              <w:pStyle w:val="10"/>
              <w:spacing w:before="43"/>
              <w:ind w:left="162" w:right="161"/>
              <w:jc w:val="center"/>
              <w:rPr>
                <w:rFonts w:ascii="Microsoft JhengHei" w:eastAsia="Microsoft JhengHei"/>
                <w:b/>
                <w:sz w:val="24"/>
              </w:rPr>
            </w:pPr>
            <w:r>
              <w:rPr>
                <w:rFonts w:hint="eastAsia" w:ascii="Microsoft JhengHei" w:eastAsia="Microsoft JhengHei"/>
                <w:b/>
                <w:sz w:val="24"/>
              </w:rPr>
              <w:t>要素</w:t>
            </w:r>
          </w:p>
        </w:tc>
        <w:tc>
          <w:tcPr>
            <w:tcW w:w="1790" w:type="dxa"/>
          </w:tcPr>
          <w:p>
            <w:pPr>
              <w:pStyle w:val="10"/>
              <w:spacing w:before="65"/>
              <w:ind w:left="450"/>
              <w:rPr>
                <w:rFonts w:ascii="Microsoft JhengHei" w:eastAsia="Microsoft JhengHei"/>
                <w:b/>
              </w:rPr>
            </w:pPr>
            <w:r>
              <w:rPr>
                <w:rFonts w:hint="eastAsia" w:ascii="Microsoft JhengHei" w:eastAsia="Microsoft JhengHei"/>
                <w:b/>
              </w:rPr>
              <w:t>具体条件</w:t>
            </w:r>
          </w:p>
        </w:tc>
        <w:tc>
          <w:tcPr>
            <w:tcW w:w="710" w:type="dxa"/>
          </w:tcPr>
          <w:p>
            <w:pPr>
              <w:pStyle w:val="10"/>
              <w:spacing w:line="257" w:lineRule="exact"/>
              <w:ind w:left="129"/>
              <w:rPr>
                <w:rFonts w:ascii="Microsoft JhengHei" w:eastAsia="Microsoft JhengHei"/>
                <w:b/>
              </w:rPr>
            </w:pPr>
            <w:r>
              <w:rPr>
                <w:rFonts w:hint="eastAsia" w:ascii="Microsoft JhengHei" w:eastAsia="Microsoft JhengHei"/>
                <w:b/>
              </w:rPr>
              <w:t>构成</w:t>
            </w:r>
          </w:p>
          <w:p>
            <w:pPr>
              <w:pStyle w:val="10"/>
              <w:spacing w:line="347" w:lineRule="exact"/>
              <w:ind w:left="129"/>
              <w:rPr>
                <w:rFonts w:ascii="Microsoft JhengHei" w:eastAsia="Microsoft JhengHei"/>
                <w:b/>
              </w:rPr>
            </w:pPr>
            <w:r>
              <w:rPr>
                <w:rFonts w:hint="eastAsia" w:ascii="Microsoft JhengHei" w:eastAsia="Microsoft JhengHei"/>
                <w:b/>
              </w:rPr>
              <w:t>比例</w:t>
            </w:r>
          </w:p>
        </w:tc>
        <w:tc>
          <w:tcPr>
            <w:tcW w:w="3790" w:type="dxa"/>
          </w:tcPr>
          <w:p>
            <w:pPr>
              <w:pStyle w:val="10"/>
              <w:spacing w:before="65"/>
              <w:ind w:left="1630" w:right="1628"/>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5"/>
              <w:ind w:left="72" w:right="7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exact"/>
        </w:trPr>
        <w:tc>
          <w:tcPr>
            <w:tcW w:w="1496" w:type="dxa"/>
            <w:vMerge w:val="restart"/>
          </w:tcPr>
          <w:p>
            <w:pPr>
              <w:pStyle w:val="10"/>
              <w:rPr>
                <w:sz w:val="24"/>
              </w:rPr>
            </w:pPr>
          </w:p>
          <w:p>
            <w:pPr>
              <w:pStyle w:val="10"/>
              <w:spacing w:before="4"/>
              <w:rPr>
                <w:sz w:val="23"/>
              </w:rPr>
            </w:pPr>
          </w:p>
          <w:p>
            <w:pPr>
              <w:pStyle w:val="10"/>
              <w:spacing w:line="180" w:lineRule="auto"/>
              <w:ind w:left="504" w:right="122" w:hanging="360"/>
              <w:rPr>
                <w:rFonts w:ascii="Microsoft JhengHei" w:eastAsia="Microsoft JhengHei"/>
                <w:b/>
                <w:sz w:val="24"/>
              </w:rPr>
            </w:pPr>
            <w:r>
              <w:rPr>
                <w:rFonts w:hint="eastAsia" w:ascii="Microsoft JhengHei" w:eastAsia="Microsoft JhengHei"/>
                <w:b/>
                <w:sz w:val="24"/>
              </w:rPr>
              <w:t>对环境影响程度</w:t>
            </w:r>
          </w:p>
        </w:tc>
        <w:tc>
          <w:tcPr>
            <w:tcW w:w="1790" w:type="dxa"/>
            <w:vMerge w:val="restart"/>
          </w:tcPr>
          <w:p>
            <w:pPr>
              <w:pStyle w:val="10"/>
            </w:pPr>
          </w:p>
          <w:p>
            <w:pPr>
              <w:pStyle w:val="10"/>
            </w:pPr>
          </w:p>
          <w:p>
            <w:pPr>
              <w:pStyle w:val="10"/>
              <w:spacing w:before="6"/>
              <w:rPr>
                <w:sz w:val="15"/>
              </w:rPr>
            </w:pPr>
          </w:p>
          <w:p>
            <w:pPr>
              <w:pStyle w:val="10"/>
              <w:ind w:left="229"/>
            </w:pPr>
            <w:r>
              <w:t>违法行为类型</w:t>
            </w:r>
          </w:p>
        </w:tc>
        <w:tc>
          <w:tcPr>
            <w:tcW w:w="710" w:type="dxa"/>
            <w:vMerge w:val="restart"/>
          </w:tcPr>
          <w:p>
            <w:pPr>
              <w:pStyle w:val="10"/>
            </w:pPr>
          </w:p>
          <w:p>
            <w:pPr>
              <w:pStyle w:val="10"/>
            </w:pPr>
          </w:p>
          <w:p>
            <w:pPr>
              <w:pStyle w:val="10"/>
              <w:spacing w:before="6"/>
              <w:rPr>
                <w:sz w:val="15"/>
              </w:rPr>
            </w:pPr>
          </w:p>
          <w:p>
            <w:pPr>
              <w:pStyle w:val="10"/>
              <w:ind w:left="184"/>
            </w:pPr>
            <w:r>
              <w:t>60%</w:t>
            </w:r>
          </w:p>
        </w:tc>
        <w:tc>
          <w:tcPr>
            <w:tcW w:w="3790" w:type="dxa"/>
          </w:tcPr>
          <w:p>
            <w:pPr>
              <w:pStyle w:val="10"/>
              <w:spacing w:before="65"/>
              <w:ind w:left="103"/>
            </w:pPr>
            <w:r>
              <w:t>造成一般大气污染事故的</w:t>
            </w:r>
          </w:p>
        </w:tc>
        <w:tc>
          <w:tcPr>
            <w:tcW w:w="1060" w:type="dxa"/>
          </w:tcPr>
          <w:p>
            <w:pPr>
              <w:pStyle w:val="10"/>
              <w:spacing w:before="65"/>
              <w:ind w:left="72" w:right="72"/>
              <w:jc w:val="center"/>
            </w:pPr>
            <w: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before="56"/>
              <w:ind w:left="103"/>
              <w:rPr>
                <w:lang w:eastAsia="zh-CN"/>
              </w:rPr>
            </w:pPr>
            <w:r>
              <w:rPr>
                <w:lang w:eastAsia="zh-CN"/>
              </w:rPr>
              <w:t>造成较大大气污染事故的</w:t>
            </w:r>
          </w:p>
        </w:tc>
        <w:tc>
          <w:tcPr>
            <w:tcW w:w="1060" w:type="dxa"/>
          </w:tcPr>
          <w:p>
            <w:pPr>
              <w:pStyle w:val="10"/>
              <w:spacing w:before="56"/>
              <w:ind w:left="74" w:right="72"/>
              <w:jc w:val="center"/>
            </w:pPr>
            <w: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before="56"/>
              <w:ind w:left="103"/>
            </w:pPr>
            <w:r>
              <w:t>造成重大大气污染事故的</w:t>
            </w:r>
          </w:p>
        </w:tc>
        <w:tc>
          <w:tcPr>
            <w:tcW w:w="1060" w:type="dxa"/>
          </w:tcPr>
          <w:p>
            <w:pPr>
              <w:pStyle w:val="10"/>
              <w:spacing w:before="56"/>
              <w:ind w:left="74" w:right="72"/>
              <w:jc w:val="center"/>
            </w:pPr>
            <w: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before="56"/>
              <w:ind w:left="103"/>
            </w:pPr>
            <w:r>
              <w:t>造成特大大气污染事故的</w:t>
            </w:r>
          </w:p>
        </w:tc>
        <w:tc>
          <w:tcPr>
            <w:tcW w:w="1060" w:type="dxa"/>
          </w:tcPr>
          <w:p>
            <w:pPr>
              <w:pStyle w:val="10"/>
              <w:spacing w:before="56"/>
              <w:ind w:left="74" w:right="72"/>
              <w:jc w:val="center"/>
            </w:pPr>
            <w:r>
              <w:t>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6" w:type="dxa"/>
            <w:vMerge w:val="restart"/>
          </w:tcPr>
          <w:p>
            <w:pPr>
              <w:pStyle w:val="10"/>
              <w:spacing w:before="3"/>
              <w:rPr>
                <w:sz w:val="28"/>
              </w:rPr>
            </w:pPr>
          </w:p>
          <w:p>
            <w:pPr>
              <w:pStyle w:val="10"/>
              <w:ind w:left="264"/>
              <w:rPr>
                <w:rFonts w:ascii="Microsoft JhengHei" w:eastAsia="Microsoft JhengHei"/>
                <w:b/>
                <w:sz w:val="24"/>
              </w:rPr>
            </w:pPr>
            <w:r>
              <w:rPr>
                <w:rFonts w:hint="eastAsia" w:ascii="Microsoft JhengHei" w:eastAsia="Microsoft JhengHei"/>
                <w:b/>
                <w:sz w:val="24"/>
              </w:rPr>
              <w:t>违法频次</w:t>
            </w:r>
          </w:p>
        </w:tc>
        <w:tc>
          <w:tcPr>
            <w:tcW w:w="1790" w:type="dxa"/>
            <w:vMerge w:val="restart"/>
          </w:tcPr>
          <w:p>
            <w:pPr>
              <w:pStyle w:val="10"/>
            </w:pPr>
          </w:p>
          <w:p>
            <w:pPr>
              <w:pStyle w:val="10"/>
              <w:spacing w:before="174"/>
              <w:ind w:left="119"/>
            </w:pPr>
            <w:r>
              <w:t>一年内违法次数</w:t>
            </w:r>
          </w:p>
        </w:tc>
        <w:tc>
          <w:tcPr>
            <w:tcW w:w="710" w:type="dxa"/>
            <w:vMerge w:val="restart"/>
          </w:tcPr>
          <w:p>
            <w:pPr>
              <w:pStyle w:val="10"/>
            </w:pPr>
          </w:p>
          <w:p>
            <w:pPr>
              <w:pStyle w:val="10"/>
              <w:spacing w:before="174"/>
              <w:ind w:left="184"/>
            </w:pPr>
            <w:r>
              <w:t>20%</w:t>
            </w:r>
          </w:p>
        </w:tc>
        <w:tc>
          <w:tcPr>
            <w:tcW w:w="3790" w:type="dxa"/>
          </w:tcPr>
          <w:p>
            <w:pPr>
              <w:pStyle w:val="10"/>
              <w:spacing w:line="278" w:lineRule="exact"/>
              <w:ind w:left="103"/>
              <w:rPr>
                <w:sz w:val="24"/>
              </w:rPr>
            </w:pPr>
            <w:r>
              <w:rPr>
                <w:sz w:val="24"/>
              </w:rPr>
              <w:t>首次实施违法行为的</w:t>
            </w:r>
          </w:p>
        </w:tc>
        <w:tc>
          <w:tcPr>
            <w:tcW w:w="1060" w:type="dxa"/>
          </w:tcPr>
          <w:p>
            <w:pPr>
              <w:pStyle w:val="10"/>
              <w:spacing w:line="268" w:lineRule="exact"/>
              <w:ind w:left="72"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line="277" w:lineRule="exact"/>
              <w:ind w:left="103"/>
              <w:rPr>
                <w:sz w:val="24"/>
              </w:rPr>
            </w:pPr>
            <w:r>
              <w:rPr>
                <w:sz w:val="24"/>
              </w:rPr>
              <w:t>再次实施违法行为的</w:t>
            </w:r>
          </w:p>
        </w:tc>
        <w:tc>
          <w:tcPr>
            <w:tcW w:w="1060" w:type="dxa"/>
          </w:tcPr>
          <w:p>
            <w:pPr>
              <w:pStyle w:val="10"/>
              <w:spacing w:line="267" w:lineRule="exact"/>
              <w:ind w:left="72"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line="277" w:lineRule="exact"/>
              <w:ind w:left="103"/>
              <w:rPr>
                <w:sz w:val="24"/>
                <w:lang w:eastAsia="zh-CN"/>
              </w:rPr>
            </w:pPr>
            <w:r>
              <w:rPr>
                <w:sz w:val="24"/>
                <w:lang w:eastAsia="zh-CN"/>
              </w:rPr>
              <w:t>第三次实施违法行为的</w:t>
            </w:r>
          </w:p>
        </w:tc>
        <w:tc>
          <w:tcPr>
            <w:tcW w:w="1060" w:type="dxa"/>
          </w:tcPr>
          <w:p>
            <w:pPr>
              <w:pStyle w:val="10"/>
              <w:spacing w:line="267" w:lineRule="exact"/>
              <w:ind w:left="72"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line="276" w:lineRule="exact"/>
              <w:ind w:left="103"/>
              <w:rPr>
                <w:sz w:val="24"/>
                <w:lang w:eastAsia="zh-CN"/>
              </w:rPr>
            </w:pPr>
            <w:r>
              <w:rPr>
                <w:sz w:val="24"/>
                <w:lang w:eastAsia="zh-CN"/>
              </w:rPr>
              <w:t>三次以上实施违法行为的</w:t>
            </w:r>
          </w:p>
        </w:tc>
        <w:tc>
          <w:tcPr>
            <w:tcW w:w="1060" w:type="dxa"/>
          </w:tcPr>
          <w:p>
            <w:pPr>
              <w:pStyle w:val="10"/>
              <w:spacing w:line="266" w:lineRule="exact"/>
              <w:ind w:left="72"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96" w:type="dxa"/>
            <w:vMerge w:val="restart"/>
          </w:tcPr>
          <w:p>
            <w:pPr>
              <w:pStyle w:val="10"/>
              <w:rPr>
                <w:sz w:val="24"/>
              </w:rPr>
            </w:pPr>
          </w:p>
          <w:p>
            <w:pPr>
              <w:pStyle w:val="10"/>
              <w:spacing w:before="159"/>
              <w:ind w:left="264"/>
              <w:rPr>
                <w:rFonts w:ascii="Microsoft JhengHei" w:eastAsia="Microsoft JhengHei"/>
                <w:b/>
                <w:sz w:val="24"/>
              </w:rPr>
            </w:pPr>
            <w:r>
              <w:rPr>
                <w:rFonts w:hint="eastAsia" w:ascii="Microsoft JhengHei" w:eastAsia="Microsoft JhengHei"/>
                <w:b/>
                <w:sz w:val="24"/>
              </w:rPr>
              <w:t>整改情况</w:t>
            </w:r>
          </w:p>
        </w:tc>
        <w:tc>
          <w:tcPr>
            <w:tcW w:w="1790" w:type="dxa"/>
            <w:vMerge w:val="restart"/>
          </w:tcPr>
          <w:p>
            <w:pPr>
              <w:pStyle w:val="10"/>
              <w:rPr>
                <w:sz w:val="24"/>
              </w:rPr>
            </w:pPr>
          </w:p>
          <w:p>
            <w:pPr>
              <w:pStyle w:val="10"/>
              <w:rPr>
                <w:sz w:val="18"/>
              </w:rPr>
            </w:pPr>
          </w:p>
          <w:p>
            <w:pPr>
              <w:pStyle w:val="10"/>
              <w:ind w:left="169"/>
              <w:rPr>
                <w:sz w:val="24"/>
              </w:rPr>
            </w:pPr>
            <w:r>
              <w:rPr>
                <w:sz w:val="24"/>
              </w:rPr>
              <w:t>是否完成整改</w:t>
            </w:r>
          </w:p>
        </w:tc>
        <w:tc>
          <w:tcPr>
            <w:tcW w:w="710" w:type="dxa"/>
            <w:vMerge w:val="restart"/>
          </w:tcPr>
          <w:p>
            <w:pPr>
              <w:pStyle w:val="10"/>
              <w:rPr>
                <w:sz w:val="24"/>
              </w:rPr>
            </w:pPr>
          </w:p>
          <w:p>
            <w:pPr>
              <w:pStyle w:val="10"/>
              <w:rPr>
                <w:sz w:val="18"/>
              </w:rPr>
            </w:pPr>
          </w:p>
          <w:p>
            <w:pPr>
              <w:pStyle w:val="10"/>
              <w:ind w:left="169"/>
              <w:rPr>
                <w:sz w:val="24"/>
              </w:rPr>
            </w:pPr>
            <w:r>
              <w:rPr>
                <w:sz w:val="24"/>
              </w:rPr>
              <w:t>10%</w:t>
            </w:r>
          </w:p>
        </w:tc>
        <w:tc>
          <w:tcPr>
            <w:tcW w:w="3790" w:type="dxa"/>
          </w:tcPr>
          <w:p>
            <w:pPr>
              <w:pStyle w:val="10"/>
              <w:spacing w:before="53"/>
              <w:ind w:left="103"/>
              <w:rPr>
                <w:sz w:val="24"/>
                <w:lang w:eastAsia="zh-CN"/>
              </w:rPr>
            </w:pPr>
            <w:r>
              <w:rPr>
                <w:sz w:val="24"/>
                <w:lang w:eastAsia="zh-CN"/>
              </w:rPr>
              <w:t>全面整改并停止违法行为的</w:t>
            </w:r>
          </w:p>
        </w:tc>
        <w:tc>
          <w:tcPr>
            <w:tcW w:w="1060" w:type="dxa"/>
          </w:tcPr>
          <w:p>
            <w:pPr>
              <w:pStyle w:val="10"/>
              <w:spacing w:before="53"/>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before="57"/>
              <w:ind w:left="103"/>
              <w:rPr>
                <w:sz w:val="24"/>
                <w:lang w:eastAsia="zh-CN"/>
              </w:rPr>
            </w:pPr>
            <w:r>
              <w:rPr>
                <w:sz w:val="24"/>
                <w:lang w:eastAsia="zh-CN"/>
              </w:rPr>
              <w:t>正在整改但违法行为未完全消除的</w:t>
            </w:r>
          </w:p>
        </w:tc>
        <w:tc>
          <w:tcPr>
            <w:tcW w:w="1060" w:type="dxa"/>
          </w:tcPr>
          <w:p>
            <w:pPr>
              <w:pStyle w:val="10"/>
              <w:spacing w:before="57"/>
              <w:ind w:left="72"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before="42"/>
              <w:ind w:left="103"/>
              <w:rPr>
                <w:sz w:val="24"/>
                <w:lang w:eastAsia="zh-CN"/>
              </w:rPr>
            </w:pPr>
            <w:r>
              <w:rPr>
                <w:sz w:val="24"/>
                <w:lang w:eastAsia="zh-CN"/>
              </w:rPr>
              <w:t>复查时未采取整改措施的</w:t>
            </w:r>
          </w:p>
        </w:tc>
        <w:tc>
          <w:tcPr>
            <w:tcW w:w="1060" w:type="dxa"/>
          </w:tcPr>
          <w:p>
            <w:pPr>
              <w:pStyle w:val="10"/>
              <w:spacing w:before="42"/>
              <w:ind w:left="72" w:right="7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96" w:type="dxa"/>
            <w:vMerge w:val="restart"/>
          </w:tcPr>
          <w:p>
            <w:pPr>
              <w:pStyle w:val="10"/>
              <w:spacing w:before="130" w:line="180" w:lineRule="auto"/>
              <w:ind w:left="264" w:right="242"/>
              <w:rPr>
                <w:rFonts w:ascii="Microsoft JhengHei" w:eastAsia="Microsoft JhengHei"/>
                <w:b/>
                <w:sz w:val="24"/>
              </w:rPr>
            </w:pPr>
            <w:r>
              <w:rPr>
                <w:rFonts w:hint="eastAsia" w:ascii="Microsoft JhengHei" w:eastAsia="Microsoft JhengHei"/>
                <w:b/>
                <w:sz w:val="24"/>
              </w:rPr>
              <w:t>配合调查取证情况</w:t>
            </w:r>
          </w:p>
        </w:tc>
        <w:tc>
          <w:tcPr>
            <w:tcW w:w="1790" w:type="dxa"/>
            <w:vMerge w:val="restart"/>
          </w:tcPr>
          <w:p>
            <w:pPr>
              <w:pStyle w:val="10"/>
              <w:spacing w:before="148" w:line="312" w:lineRule="exact"/>
              <w:ind w:left="649" w:right="151" w:hanging="480"/>
              <w:rPr>
                <w:sz w:val="24"/>
              </w:rPr>
            </w:pPr>
            <w:r>
              <w:rPr>
                <w:sz w:val="24"/>
              </w:rPr>
              <w:t>是否配合执法检查</w:t>
            </w:r>
          </w:p>
        </w:tc>
        <w:tc>
          <w:tcPr>
            <w:tcW w:w="710" w:type="dxa"/>
            <w:vMerge w:val="restart"/>
          </w:tcPr>
          <w:p>
            <w:pPr>
              <w:pStyle w:val="10"/>
              <w:spacing w:before="11"/>
              <w:rPr>
                <w:sz w:val="20"/>
              </w:rPr>
            </w:pPr>
          </w:p>
          <w:p>
            <w:pPr>
              <w:pStyle w:val="10"/>
              <w:ind w:left="169"/>
              <w:rPr>
                <w:sz w:val="24"/>
              </w:rPr>
            </w:pPr>
            <w:r>
              <w:rPr>
                <w:sz w:val="24"/>
              </w:rPr>
              <w:t>10%</w:t>
            </w:r>
          </w:p>
        </w:tc>
        <w:tc>
          <w:tcPr>
            <w:tcW w:w="3790" w:type="dxa"/>
          </w:tcPr>
          <w:p>
            <w:pPr>
              <w:pStyle w:val="10"/>
              <w:spacing w:before="23"/>
              <w:ind w:left="103"/>
              <w:rPr>
                <w:sz w:val="24"/>
              </w:rPr>
            </w:pPr>
            <w:r>
              <w:rPr>
                <w:sz w:val="24"/>
              </w:rPr>
              <w:t>不配合检查的</w:t>
            </w:r>
          </w:p>
        </w:tc>
        <w:tc>
          <w:tcPr>
            <w:tcW w:w="1060" w:type="dxa"/>
          </w:tcPr>
          <w:p>
            <w:pPr>
              <w:pStyle w:val="10"/>
              <w:spacing w:before="23"/>
              <w:ind w:left="72"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96" w:type="dxa"/>
            <w:vMerge w:val="continue"/>
          </w:tcPr>
          <w:p/>
        </w:tc>
        <w:tc>
          <w:tcPr>
            <w:tcW w:w="1790" w:type="dxa"/>
            <w:vMerge w:val="continue"/>
          </w:tcPr>
          <w:p/>
        </w:tc>
        <w:tc>
          <w:tcPr>
            <w:tcW w:w="710" w:type="dxa"/>
            <w:vMerge w:val="continue"/>
          </w:tcPr>
          <w:p/>
        </w:tc>
        <w:tc>
          <w:tcPr>
            <w:tcW w:w="3790" w:type="dxa"/>
          </w:tcPr>
          <w:p>
            <w:pPr>
              <w:pStyle w:val="10"/>
              <w:spacing w:before="52"/>
              <w:ind w:left="103"/>
              <w:rPr>
                <w:sz w:val="24"/>
              </w:rPr>
            </w:pPr>
            <w:r>
              <w:rPr>
                <w:sz w:val="24"/>
              </w:rPr>
              <w:t>配合检查的</w:t>
            </w:r>
          </w:p>
        </w:tc>
        <w:tc>
          <w:tcPr>
            <w:tcW w:w="1060" w:type="dxa"/>
          </w:tcPr>
          <w:p>
            <w:pPr>
              <w:pStyle w:val="10"/>
              <w:spacing w:before="52"/>
              <w:ind w:left="72" w:right="72"/>
              <w:jc w:val="center"/>
              <w:rPr>
                <w:sz w:val="24"/>
              </w:rPr>
            </w:pPr>
            <w:r>
              <w:rPr>
                <w:sz w:val="24"/>
              </w:rPr>
              <w:t>0%</w:t>
            </w:r>
          </w:p>
        </w:tc>
      </w:tr>
    </w:tbl>
    <w:p>
      <w:pPr>
        <w:jc w:val="center"/>
        <w:rPr>
          <w:sz w:val="24"/>
        </w:rPr>
        <w:sectPr>
          <w:pgSz w:w="11910" w:h="16840"/>
          <w:pgMar w:top="1420" w:right="1360" w:bottom="1100" w:left="1460" w:header="0" w:footer="911" w:gutter="0"/>
          <w:cols w:space="720" w:num="1"/>
        </w:sectPr>
      </w:pPr>
    </w:p>
    <w:p>
      <w:pPr>
        <w:pStyle w:val="3"/>
        <w:spacing w:before="2"/>
        <w:rPr>
          <w:rFonts w:ascii="Times New Roman"/>
          <w:sz w:val="6"/>
        </w:r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20"/>
        <w:gridCol w:w="670"/>
        <w:gridCol w:w="375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00" w:type="dxa"/>
            <w:gridSpan w:val="5"/>
          </w:tcPr>
          <w:p>
            <w:pPr>
              <w:pStyle w:val="10"/>
              <w:spacing w:before="31"/>
              <w:ind w:left="445"/>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0" w:type="dxa"/>
          </w:tcPr>
          <w:p>
            <w:pPr>
              <w:pStyle w:val="10"/>
              <w:spacing w:before="12"/>
              <w:ind w:left="123" w:right="122"/>
              <w:jc w:val="center"/>
              <w:rPr>
                <w:rFonts w:ascii="Microsoft JhengHei" w:eastAsia="Microsoft JhengHei"/>
                <w:b/>
                <w:sz w:val="28"/>
              </w:rPr>
            </w:pPr>
            <w:r>
              <w:rPr>
                <w:rFonts w:hint="eastAsia" w:ascii="Microsoft JhengHei" w:eastAsia="Microsoft JhengHei"/>
                <w:b/>
                <w:sz w:val="28"/>
              </w:rPr>
              <w:t>序号</w:t>
            </w:r>
          </w:p>
        </w:tc>
        <w:tc>
          <w:tcPr>
            <w:tcW w:w="7430" w:type="dxa"/>
            <w:gridSpan w:val="4"/>
          </w:tcPr>
          <w:p>
            <w:pPr>
              <w:pStyle w:val="10"/>
              <w:spacing w:before="134"/>
              <w:ind w:left="3570" w:right="3570"/>
              <w:jc w:val="center"/>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70" w:type="dxa"/>
          </w:tcPr>
          <w:p>
            <w:pPr>
              <w:pStyle w:val="10"/>
              <w:spacing w:before="42"/>
              <w:ind w:left="123" w:right="122"/>
              <w:jc w:val="center"/>
              <w:rPr>
                <w:rFonts w:ascii="Microsoft JhengHei" w:eastAsia="Microsoft JhengHei"/>
                <w:b/>
                <w:sz w:val="28"/>
              </w:rPr>
            </w:pPr>
            <w:r>
              <w:rPr>
                <w:rFonts w:hint="eastAsia" w:ascii="Microsoft JhengHei" w:eastAsia="Microsoft JhengHei"/>
                <w:b/>
                <w:sz w:val="28"/>
              </w:rPr>
              <w:t>违法行为</w:t>
            </w:r>
          </w:p>
        </w:tc>
        <w:tc>
          <w:tcPr>
            <w:tcW w:w="7430" w:type="dxa"/>
            <w:gridSpan w:val="4"/>
          </w:tcPr>
          <w:p>
            <w:pPr>
              <w:pStyle w:val="10"/>
              <w:spacing w:before="35" w:line="312" w:lineRule="exact"/>
              <w:ind w:left="9"/>
              <w:rPr>
                <w:sz w:val="24"/>
                <w:lang w:eastAsia="zh-CN"/>
              </w:rPr>
            </w:pPr>
            <w:r>
              <w:rPr>
                <w:spacing w:val="-3"/>
                <w:sz w:val="24"/>
                <w:lang w:eastAsia="zh-CN"/>
              </w:rPr>
              <w:t>重点用车单位注册车辆二十辆以上，注册车辆年度排放检验不合格比例超过百分之十的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exact"/>
        </w:trPr>
        <w:tc>
          <w:tcPr>
            <w:tcW w:w="1470" w:type="dxa"/>
          </w:tcPr>
          <w:p>
            <w:pPr>
              <w:pStyle w:val="10"/>
              <w:rPr>
                <w:rFonts w:ascii="Times New Roman"/>
                <w:sz w:val="28"/>
                <w:lang w:eastAsia="zh-CN"/>
              </w:rPr>
            </w:pPr>
          </w:p>
          <w:p>
            <w:pPr>
              <w:pStyle w:val="10"/>
              <w:spacing w:before="8"/>
              <w:rPr>
                <w:rFonts w:ascii="Times New Roman"/>
                <w:sz w:val="36"/>
                <w:lang w:eastAsia="zh-CN"/>
              </w:rPr>
            </w:pPr>
          </w:p>
          <w:p>
            <w:pPr>
              <w:pStyle w:val="10"/>
              <w:ind w:left="123" w:right="122"/>
              <w:jc w:val="center"/>
              <w:rPr>
                <w:rFonts w:ascii="Microsoft JhengHei" w:eastAsia="Microsoft JhengHei"/>
                <w:b/>
                <w:sz w:val="28"/>
              </w:rPr>
            </w:pPr>
            <w:r>
              <w:rPr>
                <w:rFonts w:hint="eastAsia" w:ascii="Microsoft JhengHei" w:eastAsia="Microsoft JhengHei"/>
                <w:b/>
                <w:sz w:val="28"/>
              </w:rPr>
              <w:t>处罚依据</w:t>
            </w:r>
          </w:p>
        </w:tc>
        <w:tc>
          <w:tcPr>
            <w:tcW w:w="7430" w:type="dxa"/>
            <w:gridSpan w:val="4"/>
          </w:tcPr>
          <w:p>
            <w:pPr>
              <w:pStyle w:val="10"/>
              <w:spacing w:before="9" w:line="365"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《河北省机动车和非道路移动机械排放污染防治条例》</w:t>
            </w:r>
          </w:p>
          <w:p>
            <w:pPr>
              <w:pStyle w:val="10"/>
              <w:spacing w:line="350" w:lineRule="exact"/>
              <w:ind w:left="9"/>
              <w:rPr>
                <w:sz w:val="24"/>
                <w:lang w:eastAsia="zh-CN"/>
              </w:rPr>
            </w:pPr>
            <w:r>
              <w:rPr>
                <w:rFonts w:hint="eastAsia" w:ascii="Microsoft JhengHei" w:eastAsia="Microsoft JhengHei"/>
                <w:b/>
                <w:sz w:val="24"/>
                <w:lang w:eastAsia="zh-CN"/>
              </w:rPr>
              <w:t xml:space="preserve">第四十五条  </w:t>
            </w:r>
            <w:r>
              <w:rPr>
                <w:sz w:val="24"/>
                <w:lang w:eastAsia="zh-CN"/>
              </w:rPr>
              <w:t>第二款 违反本条例规定，重点用车单位有下列情形之一</w:t>
            </w:r>
          </w:p>
          <w:p>
            <w:pPr>
              <w:pStyle w:val="10"/>
              <w:spacing w:before="16" w:line="312" w:lineRule="exact"/>
              <w:ind w:left="9" w:right="71"/>
              <w:rPr>
                <w:sz w:val="24"/>
                <w:lang w:eastAsia="zh-CN"/>
              </w:rPr>
            </w:pPr>
            <w:r>
              <w:rPr>
                <w:sz w:val="24"/>
                <w:lang w:eastAsia="zh-CN"/>
              </w:rPr>
              <w:t>的，由生态环境主管部门责令改正，处一万元以上三万元以下的罚款; 情节严重的，处三万元以上五万元以下的罚款：</w:t>
            </w:r>
          </w:p>
          <w:p>
            <w:pPr>
              <w:pStyle w:val="10"/>
              <w:spacing w:line="312" w:lineRule="exact"/>
              <w:ind w:left="9"/>
              <w:rPr>
                <w:sz w:val="24"/>
                <w:lang w:eastAsia="zh-CN"/>
              </w:rPr>
            </w:pPr>
            <w:r>
              <w:rPr>
                <w:sz w:val="24"/>
                <w:lang w:eastAsia="zh-CN"/>
              </w:rPr>
              <w:t>（一</w:t>
            </w:r>
            <w:r>
              <w:rPr>
                <w:spacing w:val="-20"/>
                <w:sz w:val="24"/>
                <w:lang w:eastAsia="zh-CN"/>
              </w:rPr>
              <w:t>）</w:t>
            </w:r>
            <w:r>
              <w:rPr>
                <w:spacing w:val="-2"/>
                <w:sz w:val="24"/>
                <w:lang w:eastAsia="zh-CN"/>
              </w:rPr>
              <w:t>本单位注册车辆二十辆以上，在一个自然年内经排放检验不合格的车辆数量超过注册车辆数量百分之十的；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0" w:type="dxa"/>
            <w:gridSpan w:val="3"/>
          </w:tcPr>
          <w:p>
            <w:pPr>
              <w:pStyle w:val="10"/>
              <w:spacing w:line="485" w:lineRule="exact"/>
              <w:ind w:left="1444" w:right="1445"/>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5"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before="42"/>
              <w:ind w:left="123" w:right="122"/>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4"/>
              <w:ind w:left="515"/>
              <w:rPr>
                <w:rFonts w:ascii="Microsoft JhengHei" w:eastAsia="Microsoft JhengHei"/>
                <w:b/>
              </w:rPr>
            </w:pPr>
            <w:r>
              <w:rPr>
                <w:rFonts w:hint="eastAsia" w:ascii="Microsoft JhengHei" w:eastAsia="Microsoft JhengHei"/>
                <w:b/>
              </w:rPr>
              <w:t>具体条件</w:t>
            </w:r>
          </w:p>
        </w:tc>
        <w:tc>
          <w:tcPr>
            <w:tcW w:w="670" w:type="dxa"/>
          </w:tcPr>
          <w:p>
            <w:pPr>
              <w:pStyle w:val="10"/>
              <w:spacing w:line="256" w:lineRule="exact"/>
              <w:ind w:left="110"/>
              <w:rPr>
                <w:rFonts w:ascii="Microsoft JhengHei" w:eastAsia="Microsoft JhengHei"/>
                <w:b/>
              </w:rPr>
            </w:pPr>
            <w:r>
              <w:rPr>
                <w:rFonts w:hint="eastAsia" w:ascii="Microsoft JhengHei" w:eastAsia="Microsoft JhengHei"/>
                <w:b/>
              </w:rPr>
              <w:t>构成</w:t>
            </w:r>
          </w:p>
          <w:p>
            <w:pPr>
              <w:pStyle w:val="10"/>
              <w:spacing w:line="347" w:lineRule="exact"/>
              <w:ind w:left="110"/>
              <w:rPr>
                <w:rFonts w:ascii="Microsoft JhengHei" w:eastAsia="Microsoft JhengHei"/>
                <w:b/>
              </w:rPr>
            </w:pPr>
            <w:r>
              <w:rPr>
                <w:rFonts w:hint="eastAsia" w:ascii="Microsoft JhengHei" w:eastAsia="Microsoft JhengHei"/>
                <w:b/>
              </w:rPr>
              <w:t>比例</w:t>
            </w:r>
          </w:p>
        </w:tc>
        <w:tc>
          <w:tcPr>
            <w:tcW w:w="3750" w:type="dxa"/>
          </w:tcPr>
          <w:p>
            <w:pPr>
              <w:pStyle w:val="10"/>
              <w:spacing w:before="64"/>
              <w:ind w:left="1610" w:right="160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4"/>
              <w:ind w:left="99" w:right="9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32"/>
              </w:rPr>
            </w:pPr>
          </w:p>
          <w:p>
            <w:pPr>
              <w:pStyle w:val="10"/>
              <w:spacing w:line="180" w:lineRule="auto"/>
              <w:ind w:left="490" w:right="110"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1"/>
              </w:rPr>
            </w:pPr>
          </w:p>
          <w:p>
            <w:pPr>
              <w:pStyle w:val="10"/>
              <w:ind w:left="235"/>
              <w:rPr>
                <w:sz w:val="24"/>
              </w:rPr>
            </w:pPr>
            <w:r>
              <w:rPr>
                <w:sz w:val="24"/>
              </w:rPr>
              <w:t>违法行为类型</w:t>
            </w:r>
          </w:p>
        </w:tc>
        <w:tc>
          <w:tcPr>
            <w:tcW w:w="67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1"/>
              </w:rPr>
            </w:pPr>
          </w:p>
          <w:p>
            <w:pPr>
              <w:pStyle w:val="10"/>
              <w:ind w:left="151"/>
              <w:rPr>
                <w:sz w:val="24"/>
              </w:rPr>
            </w:pPr>
            <w:r>
              <w:rPr>
                <w:sz w:val="24"/>
              </w:rPr>
              <w:t>60%</w:t>
            </w:r>
          </w:p>
        </w:tc>
        <w:tc>
          <w:tcPr>
            <w:tcW w:w="3750" w:type="dxa"/>
          </w:tcPr>
          <w:p>
            <w:pPr>
              <w:pStyle w:val="10"/>
              <w:spacing w:line="275" w:lineRule="exact"/>
              <w:ind w:left="102"/>
              <w:rPr>
                <w:sz w:val="24"/>
                <w:lang w:eastAsia="zh-CN"/>
              </w:rPr>
            </w:pPr>
            <w:r>
              <w:rPr>
                <w:sz w:val="24"/>
                <w:lang w:eastAsia="zh-CN"/>
              </w:rPr>
              <w:t>排放检验不合格车辆数超过注册</w:t>
            </w:r>
          </w:p>
          <w:p>
            <w:pPr>
              <w:pStyle w:val="10"/>
              <w:spacing w:line="313" w:lineRule="exact"/>
              <w:ind w:left="102"/>
              <w:rPr>
                <w:sz w:val="24"/>
              </w:rPr>
            </w:pPr>
            <w:r>
              <w:rPr>
                <w:sz w:val="24"/>
              </w:rPr>
              <w:t>车辆 10%-20%</w:t>
            </w:r>
          </w:p>
        </w:tc>
        <w:tc>
          <w:tcPr>
            <w:tcW w:w="1090" w:type="dxa"/>
          </w:tcPr>
          <w:p>
            <w:pPr>
              <w:pStyle w:val="10"/>
              <w:spacing w:before="118"/>
              <w:ind w:left="99" w:right="9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continue"/>
          </w:tcPr>
          <w:p/>
        </w:tc>
        <w:tc>
          <w:tcPr>
            <w:tcW w:w="1920" w:type="dxa"/>
            <w:vMerge w:val="continue"/>
          </w:tcPr>
          <w:p/>
        </w:tc>
        <w:tc>
          <w:tcPr>
            <w:tcW w:w="670" w:type="dxa"/>
            <w:vMerge w:val="continue"/>
          </w:tcPr>
          <w:p/>
        </w:tc>
        <w:tc>
          <w:tcPr>
            <w:tcW w:w="3750" w:type="dxa"/>
          </w:tcPr>
          <w:p>
            <w:pPr>
              <w:pStyle w:val="10"/>
              <w:spacing w:line="277" w:lineRule="exact"/>
              <w:ind w:left="102"/>
              <w:rPr>
                <w:sz w:val="24"/>
                <w:lang w:eastAsia="zh-CN"/>
              </w:rPr>
            </w:pPr>
            <w:r>
              <w:rPr>
                <w:sz w:val="24"/>
                <w:lang w:eastAsia="zh-CN"/>
              </w:rPr>
              <w:t>排放检验不合格车辆数超过注册</w:t>
            </w:r>
          </w:p>
          <w:p>
            <w:pPr>
              <w:pStyle w:val="10"/>
              <w:spacing w:line="313" w:lineRule="exact"/>
              <w:ind w:left="102"/>
              <w:rPr>
                <w:sz w:val="24"/>
              </w:rPr>
            </w:pPr>
            <w:r>
              <w:rPr>
                <w:sz w:val="24"/>
              </w:rPr>
              <w:t>车辆 20%-30%</w:t>
            </w:r>
          </w:p>
        </w:tc>
        <w:tc>
          <w:tcPr>
            <w:tcW w:w="1090" w:type="dxa"/>
          </w:tcPr>
          <w:p>
            <w:pPr>
              <w:pStyle w:val="10"/>
              <w:spacing w:before="120"/>
              <w:ind w:left="99" w:right="98"/>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continue"/>
          </w:tcPr>
          <w:p/>
        </w:tc>
        <w:tc>
          <w:tcPr>
            <w:tcW w:w="1920" w:type="dxa"/>
            <w:vMerge w:val="continue"/>
          </w:tcPr>
          <w:p/>
        </w:tc>
        <w:tc>
          <w:tcPr>
            <w:tcW w:w="670" w:type="dxa"/>
            <w:vMerge w:val="continue"/>
          </w:tcPr>
          <w:p/>
        </w:tc>
        <w:tc>
          <w:tcPr>
            <w:tcW w:w="3750" w:type="dxa"/>
          </w:tcPr>
          <w:p>
            <w:pPr>
              <w:pStyle w:val="10"/>
              <w:spacing w:line="276" w:lineRule="exact"/>
              <w:ind w:left="102"/>
              <w:rPr>
                <w:sz w:val="24"/>
                <w:lang w:eastAsia="zh-CN"/>
              </w:rPr>
            </w:pPr>
            <w:r>
              <w:rPr>
                <w:sz w:val="24"/>
                <w:lang w:eastAsia="zh-CN"/>
              </w:rPr>
              <w:t>排放检验不合格车辆数超过注册</w:t>
            </w:r>
          </w:p>
          <w:p>
            <w:pPr>
              <w:pStyle w:val="10"/>
              <w:spacing w:line="313" w:lineRule="exact"/>
              <w:ind w:left="102"/>
              <w:rPr>
                <w:sz w:val="24"/>
              </w:rPr>
            </w:pPr>
            <w:r>
              <w:rPr>
                <w:sz w:val="24"/>
              </w:rPr>
              <w:t>车辆 30%-40%，情节较重的</w:t>
            </w:r>
          </w:p>
        </w:tc>
        <w:tc>
          <w:tcPr>
            <w:tcW w:w="1090" w:type="dxa"/>
          </w:tcPr>
          <w:p>
            <w:pPr>
              <w:pStyle w:val="10"/>
              <w:spacing w:before="119"/>
              <w:ind w:left="99" w:right="98"/>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continue"/>
          </w:tcPr>
          <w:p/>
        </w:tc>
        <w:tc>
          <w:tcPr>
            <w:tcW w:w="1920" w:type="dxa"/>
            <w:vMerge w:val="continue"/>
          </w:tcPr>
          <w:p/>
        </w:tc>
        <w:tc>
          <w:tcPr>
            <w:tcW w:w="670" w:type="dxa"/>
            <w:vMerge w:val="continue"/>
          </w:tcPr>
          <w:p/>
        </w:tc>
        <w:tc>
          <w:tcPr>
            <w:tcW w:w="3750" w:type="dxa"/>
          </w:tcPr>
          <w:p>
            <w:pPr>
              <w:pStyle w:val="10"/>
              <w:spacing w:line="276" w:lineRule="exact"/>
              <w:ind w:left="102"/>
              <w:rPr>
                <w:sz w:val="24"/>
                <w:lang w:eastAsia="zh-CN"/>
              </w:rPr>
            </w:pPr>
            <w:r>
              <w:rPr>
                <w:sz w:val="24"/>
                <w:lang w:eastAsia="zh-CN"/>
              </w:rPr>
              <w:t>排放检验不合格车辆数超过注册</w:t>
            </w:r>
          </w:p>
          <w:p>
            <w:pPr>
              <w:pStyle w:val="10"/>
              <w:spacing w:line="313" w:lineRule="exact"/>
              <w:ind w:left="102"/>
              <w:rPr>
                <w:sz w:val="24"/>
                <w:lang w:eastAsia="zh-CN"/>
              </w:rPr>
            </w:pPr>
            <w:r>
              <w:rPr>
                <w:sz w:val="24"/>
                <w:lang w:eastAsia="zh-CN"/>
              </w:rPr>
              <w:t>车辆 40%及以上，情节严重的</w:t>
            </w:r>
          </w:p>
        </w:tc>
        <w:tc>
          <w:tcPr>
            <w:tcW w:w="1090" w:type="dxa"/>
          </w:tcPr>
          <w:p>
            <w:pPr>
              <w:pStyle w:val="10"/>
              <w:spacing w:before="119"/>
              <w:ind w:left="99" w:right="98"/>
              <w:jc w:val="center"/>
              <w:rPr>
                <w:sz w:val="24"/>
              </w:rPr>
            </w:pPr>
            <w:r>
              <w:rPr>
                <w:sz w:val="24"/>
              </w:rPr>
              <w:t>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70" w:type="dxa"/>
            <w:vMerge w:val="restart"/>
          </w:tcPr>
          <w:p>
            <w:pPr>
              <w:pStyle w:val="10"/>
              <w:rPr>
                <w:rFonts w:ascii="Times New Roman"/>
                <w:sz w:val="24"/>
              </w:rPr>
            </w:pPr>
          </w:p>
          <w:p>
            <w:pPr>
              <w:pStyle w:val="10"/>
              <w:spacing w:before="157"/>
              <w:ind w:left="250"/>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rPr>
                <w:rFonts w:ascii="Times New Roman"/>
                <w:sz w:val="24"/>
              </w:rPr>
            </w:pPr>
          </w:p>
          <w:p>
            <w:pPr>
              <w:pStyle w:val="10"/>
              <w:spacing w:before="3"/>
              <w:rPr>
                <w:rFonts w:ascii="Times New Roman"/>
                <w:sz w:val="20"/>
              </w:rPr>
            </w:pPr>
          </w:p>
          <w:p>
            <w:pPr>
              <w:pStyle w:val="10"/>
              <w:spacing w:before="1"/>
              <w:ind w:left="223"/>
              <w:rPr>
                <w:sz w:val="24"/>
              </w:rPr>
            </w:pPr>
            <w:r>
              <w:rPr>
                <w:sz w:val="24"/>
              </w:rPr>
              <w:t>是否完成整改</w:t>
            </w:r>
          </w:p>
        </w:tc>
        <w:tc>
          <w:tcPr>
            <w:tcW w:w="670" w:type="dxa"/>
            <w:vMerge w:val="restart"/>
          </w:tcPr>
          <w:p>
            <w:pPr>
              <w:pStyle w:val="10"/>
              <w:rPr>
                <w:rFonts w:ascii="Times New Roman"/>
                <w:sz w:val="24"/>
              </w:rPr>
            </w:pPr>
          </w:p>
          <w:p>
            <w:pPr>
              <w:pStyle w:val="10"/>
              <w:spacing w:before="3"/>
              <w:rPr>
                <w:rFonts w:ascii="Times New Roman"/>
                <w:sz w:val="20"/>
              </w:rPr>
            </w:pPr>
          </w:p>
          <w:p>
            <w:pPr>
              <w:pStyle w:val="10"/>
              <w:spacing w:before="1"/>
              <w:ind w:left="151"/>
              <w:rPr>
                <w:sz w:val="24"/>
              </w:rPr>
            </w:pPr>
            <w:r>
              <w:rPr>
                <w:sz w:val="24"/>
              </w:rPr>
              <w:t>20%</w:t>
            </w:r>
          </w:p>
        </w:tc>
        <w:tc>
          <w:tcPr>
            <w:tcW w:w="3750" w:type="dxa"/>
          </w:tcPr>
          <w:p>
            <w:pPr>
              <w:pStyle w:val="10"/>
              <w:spacing w:before="37"/>
              <w:ind w:left="102"/>
              <w:rPr>
                <w:sz w:val="24"/>
                <w:lang w:eastAsia="zh-CN"/>
              </w:rPr>
            </w:pPr>
            <w:r>
              <w:rPr>
                <w:sz w:val="24"/>
                <w:lang w:eastAsia="zh-CN"/>
              </w:rPr>
              <w:t>全面整改并停止违法行为的</w:t>
            </w:r>
          </w:p>
        </w:tc>
        <w:tc>
          <w:tcPr>
            <w:tcW w:w="1090" w:type="dxa"/>
          </w:tcPr>
          <w:p>
            <w:pPr>
              <w:pStyle w:val="10"/>
              <w:spacing w:before="37"/>
              <w:ind w:left="99" w:right="9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70" w:type="dxa"/>
            <w:vMerge w:val="continue"/>
          </w:tcPr>
          <w:p/>
        </w:tc>
        <w:tc>
          <w:tcPr>
            <w:tcW w:w="1920" w:type="dxa"/>
            <w:vMerge w:val="continue"/>
          </w:tcPr>
          <w:p/>
        </w:tc>
        <w:tc>
          <w:tcPr>
            <w:tcW w:w="670" w:type="dxa"/>
            <w:vMerge w:val="continue"/>
          </w:tcPr>
          <w:p/>
        </w:tc>
        <w:tc>
          <w:tcPr>
            <w:tcW w:w="3750" w:type="dxa"/>
          </w:tcPr>
          <w:p>
            <w:pPr>
              <w:pStyle w:val="10"/>
              <w:spacing w:before="38"/>
              <w:ind w:left="102"/>
              <w:rPr>
                <w:sz w:val="24"/>
                <w:lang w:eastAsia="zh-CN"/>
              </w:rPr>
            </w:pPr>
            <w:r>
              <w:rPr>
                <w:sz w:val="24"/>
                <w:lang w:eastAsia="zh-CN"/>
              </w:rPr>
              <w:t>正在整改但违法行为未完全消除的</w:t>
            </w:r>
          </w:p>
        </w:tc>
        <w:tc>
          <w:tcPr>
            <w:tcW w:w="1090" w:type="dxa"/>
          </w:tcPr>
          <w:p>
            <w:pPr>
              <w:pStyle w:val="10"/>
              <w:spacing w:before="38"/>
              <w:ind w:left="99" w:right="9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70" w:type="dxa"/>
            <w:vMerge w:val="continue"/>
          </w:tcPr>
          <w:p/>
        </w:tc>
        <w:tc>
          <w:tcPr>
            <w:tcW w:w="1920" w:type="dxa"/>
            <w:vMerge w:val="continue"/>
          </w:tcPr>
          <w:p/>
        </w:tc>
        <w:tc>
          <w:tcPr>
            <w:tcW w:w="670" w:type="dxa"/>
            <w:vMerge w:val="continue"/>
          </w:tcPr>
          <w:p/>
        </w:tc>
        <w:tc>
          <w:tcPr>
            <w:tcW w:w="3750" w:type="dxa"/>
          </w:tcPr>
          <w:p>
            <w:pPr>
              <w:pStyle w:val="10"/>
              <w:spacing w:before="38"/>
              <w:ind w:left="102"/>
              <w:rPr>
                <w:sz w:val="24"/>
                <w:lang w:eastAsia="zh-CN"/>
              </w:rPr>
            </w:pPr>
            <w:r>
              <w:rPr>
                <w:sz w:val="24"/>
                <w:lang w:eastAsia="zh-CN"/>
              </w:rPr>
              <w:t>复查时未采取整改措施的</w:t>
            </w:r>
          </w:p>
        </w:tc>
        <w:tc>
          <w:tcPr>
            <w:tcW w:w="1090" w:type="dxa"/>
          </w:tcPr>
          <w:p>
            <w:pPr>
              <w:pStyle w:val="10"/>
              <w:spacing w:before="38"/>
              <w:ind w:left="99" w:right="98"/>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70" w:type="dxa"/>
            <w:vMerge w:val="restart"/>
          </w:tcPr>
          <w:p>
            <w:pPr>
              <w:pStyle w:val="10"/>
              <w:spacing w:before="110" w:line="180" w:lineRule="auto"/>
              <w:ind w:left="250" w:right="230"/>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127" w:line="312" w:lineRule="exact"/>
              <w:ind w:left="715" w:right="215" w:hanging="480"/>
              <w:rPr>
                <w:sz w:val="24"/>
              </w:rPr>
            </w:pPr>
            <w:r>
              <w:rPr>
                <w:sz w:val="24"/>
              </w:rPr>
              <w:t>是否配合执法检查</w:t>
            </w:r>
          </w:p>
        </w:tc>
        <w:tc>
          <w:tcPr>
            <w:tcW w:w="670" w:type="dxa"/>
            <w:vMerge w:val="restart"/>
          </w:tcPr>
          <w:p>
            <w:pPr>
              <w:pStyle w:val="10"/>
              <w:rPr>
                <w:rFonts w:ascii="Times New Roman"/>
              </w:rPr>
            </w:pPr>
          </w:p>
          <w:p>
            <w:pPr>
              <w:pStyle w:val="10"/>
              <w:ind w:left="151"/>
              <w:rPr>
                <w:sz w:val="24"/>
              </w:rPr>
            </w:pPr>
            <w:r>
              <w:rPr>
                <w:sz w:val="24"/>
              </w:rPr>
              <w:t>10%</w:t>
            </w:r>
          </w:p>
        </w:tc>
        <w:tc>
          <w:tcPr>
            <w:tcW w:w="3750" w:type="dxa"/>
          </w:tcPr>
          <w:p>
            <w:pPr>
              <w:pStyle w:val="10"/>
              <w:spacing w:before="32"/>
              <w:ind w:left="102"/>
              <w:rPr>
                <w:sz w:val="24"/>
              </w:rPr>
            </w:pPr>
            <w:r>
              <w:rPr>
                <w:sz w:val="24"/>
              </w:rPr>
              <w:t>不配合检查的</w:t>
            </w:r>
          </w:p>
        </w:tc>
        <w:tc>
          <w:tcPr>
            <w:tcW w:w="1090" w:type="dxa"/>
          </w:tcPr>
          <w:p>
            <w:pPr>
              <w:pStyle w:val="10"/>
              <w:spacing w:before="32"/>
              <w:ind w:left="99" w:right="9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70" w:type="dxa"/>
            <w:vMerge w:val="continue"/>
          </w:tcPr>
          <w:p/>
        </w:tc>
        <w:tc>
          <w:tcPr>
            <w:tcW w:w="1920" w:type="dxa"/>
            <w:vMerge w:val="continue"/>
          </w:tcPr>
          <w:p/>
        </w:tc>
        <w:tc>
          <w:tcPr>
            <w:tcW w:w="670" w:type="dxa"/>
            <w:vMerge w:val="continue"/>
          </w:tcPr>
          <w:p/>
        </w:tc>
        <w:tc>
          <w:tcPr>
            <w:tcW w:w="3750" w:type="dxa"/>
          </w:tcPr>
          <w:p>
            <w:pPr>
              <w:pStyle w:val="10"/>
              <w:spacing w:before="24"/>
              <w:ind w:left="102"/>
              <w:rPr>
                <w:sz w:val="24"/>
              </w:rPr>
            </w:pPr>
            <w:r>
              <w:rPr>
                <w:sz w:val="24"/>
              </w:rPr>
              <w:t>配合检查的</w:t>
            </w:r>
          </w:p>
        </w:tc>
        <w:tc>
          <w:tcPr>
            <w:tcW w:w="1090" w:type="dxa"/>
          </w:tcPr>
          <w:p>
            <w:pPr>
              <w:pStyle w:val="10"/>
              <w:spacing w:before="24"/>
              <w:ind w:left="99" w:right="9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70" w:type="dxa"/>
            <w:vMerge w:val="restart"/>
          </w:tcPr>
          <w:p>
            <w:pPr>
              <w:pStyle w:val="10"/>
              <w:spacing w:line="252" w:lineRule="exact"/>
              <w:ind w:left="130"/>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0" w:right="11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0" w:type="dxa"/>
            <w:vMerge w:val="restart"/>
          </w:tcPr>
          <w:p>
            <w:pPr>
              <w:pStyle w:val="10"/>
              <w:spacing w:before="150" w:line="312" w:lineRule="exact"/>
              <w:ind w:left="235" w:right="95" w:hanging="120"/>
              <w:rPr>
                <w:sz w:val="24"/>
                <w:lang w:eastAsia="zh-CN"/>
              </w:rPr>
            </w:pPr>
            <w:r>
              <w:rPr>
                <w:sz w:val="24"/>
                <w:lang w:eastAsia="zh-CN"/>
              </w:rPr>
              <w:t>是否造成社会影响或生态破坏</w:t>
            </w:r>
          </w:p>
        </w:tc>
        <w:tc>
          <w:tcPr>
            <w:tcW w:w="670" w:type="dxa"/>
            <w:vMerge w:val="restart"/>
          </w:tcPr>
          <w:p>
            <w:pPr>
              <w:pStyle w:val="10"/>
              <w:spacing w:before="11"/>
              <w:rPr>
                <w:rFonts w:ascii="Times New Roman"/>
                <w:sz w:val="23"/>
                <w:lang w:eastAsia="zh-CN"/>
              </w:rPr>
            </w:pPr>
          </w:p>
          <w:p>
            <w:pPr>
              <w:pStyle w:val="10"/>
              <w:ind w:left="151"/>
              <w:rPr>
                <w:sz w:val="24"/>
              </w:rPr>
            </w:pPr>
            <w:r>
              <w:rPr>
                <w:sz w:val="24"/>
              </w:rPr>
              <w:t>10%</w:t>
            </w:r>
          </w:p>
        </w:tc>
        <w:tc>
          <w:tcPr>
            <w:tcW w:w="3750" w:type="dxa"/>
          </w:tcPr>
          <w:p>
            <w:pPr>
              <w:pStyle w:val="10"/>
              <w:spacing w:before="42"/>
              <w:ind w:left="102"/>
              <w:rPr>
                <w:sz w:val="24"/>
                <w:lang w:eastAsia="zh-CN"/>
              </w:rPr>
            </w:pPr>
            <w:r>
              <w:rPr>
                <w:sz w:val="24"/>
                <w:lang w:eastAsia="zh-CN"/>
              </w:rPr>
              <w:t>造成社会影响或生态破坏的</w:t>
            </w:r>
          </w:p>
        </w:tc>
        <w:tc>
          <w:tcPr>
            <w:tcW w:w="1090" w:type="dxa"/>
          </w:tcPr>
          <w:p>
            <w:pPr>
              <w:pStyle w:val="10"/>
              <w:spacing w:before="42"/>
              <w:ind w:left="99" w:right="1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70" w:type="dxa"/>
            <w:vMerge w:val="continue"/>
          </w:tcPr>
          <w:p/>
        </w:tc>
        <w:tc>
          <w:tcPr>
            <w:tcW w:w="1920" w:type="dxa"/>
            <w:vMerge w:val="continue"/>
          </w:tcPr>
          <w:p/>
        </w:tc>
        <w:tc>
          <w:tcPr>
            <w:tcW w:w="670" w:type="dxa"/>
            <w:vMerge w:val="continue"/>
          </w:tcPr>
          <w:p/>
        </w:tc>
        <w:tc>
          <w:tcPr>
            <w:tcW w:w="3750" w:type="dxa"/>
          </w:tcPr>
          <w:p>
            <w:pPr>
              <w:pStyle w:val="10"/>
              <w:spacing w:before="33"/>
              <w:ind w:left="102"/>
              <w:rPr>
                <w:sz w:val="24"/>
                <w:lang w:eastAsia="zh-CN"/>
              </w:rPr>
            </w:pPr>
            <w:r>
              <w:rPr>
                <w:sz w:val="24"/>
                <w:lang w:eastAsia="zh-CN"/>
              </w:rPr>
              <w:t>未造成社会影响或生态破坏的</w:t>
            </w:r>
          </w:p>
        </w:tc>
        <w:tc>
          <w:tcPr>
            <w:tcW w:w="1090" w:type="dxa"/>
          </w:tcPr>
          <w:p>
            <w:pPr>
              <w:pStyle w:val="10"/>
              <w:spacing w:before="33"/>
              <w:ind w:left="99" w:right="98"/>
              <w:jc w:val="center"/>
              <w:rPr>
                <w:sz w:val="24"/>
              </w:rPr>
            </w:pPr>
            <w:r>
              <w:rPr>
                <w:sz w:val="24"/>
              </w:rPr>
              <w:t>0%</w:t>
            </w:r>
          </w:p>
        </w:tc>
      </w:tr>
    </w:tbl>
    <w:p>
      <w:pPr>
        <w:jc w:val="center"/>
        <w:rPr>
          <w:sz w:val="24"/>
        </w:rPr>
        <w:sectPr>
          <w:pgSz w:w="11910" w:h="16840"/>
          <w:pgMar w:top="1580" w:right="1300" w:bottom="1100" w:left="1460" w:header="0" w:footer="911" w:gutter="0"/>
          <w:cols w:space="720" w:num="1"/>
        </w:sectPr>
      </w:pPr>
    </w:p>
    <w:tbl>
      <w:tblPr>
        <w:tblStyle w:val="8"/>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1963"/>
        <w:gridCol w:w="660"/>
        <w:gridCol w:w="373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30" w:type="dxa"/>
            <w:gridSpan w:val="5"/>
          </w:tcPr>
          <w:p>
            <w:pPr>
              <w:pStyle w:val="10"/>
              <w:spacing w:before="32"/>
              <w:ind w:left="460"/>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67" w:type="dxa"/>
          </w:tcPr>
          <w:p>
            <w:pPr>
              <w:pStyle w:val="10"/>
              <w:spacing w:before="13"/>
              <w:ind w:left="148" w:right="148"/>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35"/>
              <w:ind w:left="3526" w:right="3526"/>
              <w:jc w:val="center"/>
              <w:rPr>
                <w:sz w:val="24"/>
              </w:rPr>
            </w:pPr>
            <w:r>
              <w:rPr>
                <w:sz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67" w:type="dxa"/>
          </w:tcPr>
          <w:p>
            <w:pPr>
              <w:pStyle w:val="10"/>
              <w:spacing w:before="40"/>
              <w:ind w:left="148" w:right="148"/>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before="37" w:line="312" w:lineRule="exact"/>
              <w:ind w:left="8" w:right="225"/>
              <w:rPr>
                <w:sz w:val="24"/>
                <w:lang w:eastAsia="zh-CN"/>
              </w:rPr>
            </w:pPr>
            <w:r>
              <w:rPr>
                <w:sz w:val="24"/>
                <w:lang w:eastAsia="zh-CN"/>
              </w:rPr>
              <w:t>重点用车单位同一辆车因不符合排放标准在一个自然年内收到罚款处罚五次以上的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exact"/>
        </w:trPr>
        <w:tc>
          <w:tcPr>
            <w:tcW w:w="1467" w:type="dxa"/>
          </w:tcPr>
          <w:p>
            <w:pPr>
              <w:pStyle w:val="10"/>
              <w:rPr>
                <w:rFonts w:ascii="Times New Roman"/>
                <w:sz w:val="28"/>
                <w:lang w:eastAsia="zh-CN"/>
              </w:rPr>
            </w:pPr>
          </w:p>
          <w:p>
            <w:pPr>
              <w:pStyle w:val="10"/>
              <w:spacing w:before="5"/>
              <w:rPr>
                <w:rFonts w:ascii="Times New Roman"/>
                <w:sz w:val="37"/>
                <w:lang w:eastAsia="zh-CN"/>
              </w:rPr>
            </w:pPr>
          </w:p>
          <w:p>
            <w:pPr>
              <w:pStyle w:val="10"/>
              <w:ind w:left="148" w:right="148"/>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before="17" w:line="365" w:lineRule="exact"/>
              <w:ind w:left="8"/>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《河北省机动车和非道路移动机械排放污染防治条例》</w:t>
            </w:r>
          </w:p>
          <w:p>
            <w:pPr>
              <w:pStyle w:val="10"/>
              <w:spacing w:line="350" w:lineRule="exact"/>
              <w:ind w:left="8"/>
              <w:rPr>
                <w:sz w:val="24"/>
                <w:lang w:eastAsia="zh-CN"/>
              </w:rPr>
            </w:pPr>
            <w:r>
              <w:rPr>
                <w:rFonts w:hint="eastAsia" w:ascii="Microsoft JhengHei" w:eastAsia="Microsoft JhengHei"/>
                <w:b/>
                <w:sz w:val="24"/>
                <w:lang w:eastAsia="zh-CN"/>
              </w:rPr>
              <w:t xml:space="preserve">第四十五条  </w:t>
            </w:r>
            <w:r>
              <w:rPr>
                <w:sz w:val="24"/>
                <w:lang w:eastAsia="zh-CN"/>
              </w:rPr>
              <w:t>第二款 违反本条例规定，重点用车单位有下列情形之一</w:t>
            </w:r>
          </w:p>
          <w:p>
            <w:pPr>
              <w:pStyle w:val="10"/>
              <w:spacing w:before="16" w:line="312" w:lineRule="exact"/>
              <w:ind w:left="8" w:right="105"/>
              <w:rPr>
                <w:sz w:val="24"/>
                <w:lang w:eastAsia="zh-CN"/>
              </w:rPr>
            </w:pPr>
            <w:r>
              <w:rPr>
                <w:sz w:val="24"/>
                <w:lang w:eastAsia="zh-CN"/>
              </w:rPr>
              <w:t>的，由生态环境主管部门责令改正，处一万元以上三万元以下的罚款; 情节严重的，处三万元以上五万元以下的罚款：</w:t>
            </w:r>
          </w:p>
          <w:p>
            <w:pPr>
              <w:pStyle w:val="10"/>
              <w:spacing w:line="312" w:lineRule="exact"/>
              <w:ind w:left="8" w:right="-15"/>
              <w:rPr>
                <w:sz w:val="24"/>
                <w:lang w:eastAsia="zh-CN"/>
              </w:rPr>
            </w:pPr>
            <w:r>
              <w:rPr>
                <w:sz w:val="24"/>
                <w:lang w:eastAsia="zh-CN"/>
              </w:rPr>
              <w:t>（二）本单位注册的同一辆车因不符合排放标准在一个自然年内受到罚款处罚五次以上的。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90" w:type="dxa"/>
            <w:gridSpan w:val="3"/>
          </w:tcPr>
          <w:p>
            <w:pPr>
              <w:pStyle w:val="10"/>
              <w:spacing w:line="485" w:lineRule="exact"/>
              <w:ind w:left="1460" w:right="1460"/>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5"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7" w:type="dxa"/>
          </w:tcPr>
          <w:p>
            <w:pPr>
              <w:pStyle w:val="10"/>
              <w:spacing w:before="42"/>
              <w:ind w:left="146" w:right="148"/>
              <w:jc w:val="center"/>
              <w:rPr>
                <w:rFonts w:ascii="Microsoft JhengHei" w:eastAsia="Microsoft JhengHei"/>
                <w:b/>
                <w:sz w:val="24"/>
              </w:rPr>
            </w:pPr>
            <w:r>
              <w:rPr>
                <w:rFonts w:hint="eastAsia" w:ascii="Microsoft JhengHei" w:eastAsia="Microsoft JhengHei"/>
                <w:b/>
                <w:sz w:val="24"/>
              </w:rPr>
              <w:t>要素</w:t>
            </w:r>
          </w:p>
        </w:tc>
        <w:tc>
          <w:tcPr>
            <w:tcW w:w="1963" w:type="dxa"/>
          </w:tcPr>
          <w:p>
            <w:pPr>
              <w:pStyle w:val="10"/>
              <w:spacing w:before="65"/>
              <w:ind w:left="536"/>
              <w:rPr>
                <w:rFonts w:ascii="Microsoft JhengHei" w:eastAsia="Microsoft JhengHei"/>
                <w:b/>
              </w:rPr>
            </w:pPr>
            <w:r>
              <w:rPr>
                <w:rFonts w:hint="eastAsia" w:ascii="Microsoft JhengHei" w:eastAsia="Microsoft JhengHei"/>
                <w:b/>
              </w:rPr>
              <w:t>具体条件</w:t>
            </w:r>
          </w:p>
        </w:tc>
        <w:tc>
          <w:tcPr>
            <w:tcW w:w="660" w:type="dxa"/>
          </w:tcPr>
          <w:p>
            <w:pPr>
              <w:pStyle w:val="10"/>
              <w:spacing w:line="256"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30" w:type="dxa"/>
          </w:tcPr>
          <w:p>
            <w:pPr>
              <w:pStyle w:val="10"/>
              <w:spacing w:before="65"/>
              <w:ind w:left="1620" w:right="1617"/>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5"/>
              <w:ind w:left="110" w:right="10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67" w:type="dxa"/>
            <w:vMerge w:val="restart"/>
          </w:tcPr>
          <w:p>
            <w:pPr>
              <w:pStyle w:val="10"/>
              <w:rPr>
                <w:rFonts w:ascii="Times New Roman"/>
                <w:sz w:val="24"/>
              </w:rPr>
            </w:pPr>
          </w:p>
          <w:p>
            <w:pPr>
              <w:pStyle w:val="10"/>
              <w:spacing w:before="5"/>
              <w:rPr>
                <w:rFonts w:ascii="Times New Roman"/>
                <w:sz w:val="28"/>
              </w:rPr>
            </w:pPr>
          </w:p>
          <w:p>
            <w:pPr>
              <w:pStyle w:val="10"/>
              <w:spacing w:before="1" w:line="180" w:lineRule="auto"/>
              <w:ind w:left="487" w:right="110" w:hanging="360"/>
              <w:rPr>
                <w:rFonts w:ascii="Microsoft JhengHei" w:eastAsia="Microsoft JhengHei"/>
                <w:b/>
                <w:sz w:val="24"/>
              </w:rPr>
            </w:pPr>
            <w:r>
              <w:rPr>
                <w:rFonts w:hint="eastAsia" w:ascii="Microsoft JhengHei" w:eastAsia="Microsoft JhengHei"/>
                <w:b/>
                <w:sz w:val="24"/>
              </w:rPr>
              <w:t>对环境影响程度</w:t>
            </w:r>
          </w:p>
        </w:tc>
        <w:tc>
          <w:tcPr>
            <w:tcW w:w="1963" w:type="dxa"/>
            <w:vMerge w:val="restart"/>
          </w:tcPr>
          <w:p>
            <w:pPr>
              <w:pStyle w:val="10"/>
              <w:rPr>
                <w:rFonts w:ascii="Times New Roman"/>
                <w:sz w:val="24"/>
              </w:rPr>
            </w:pPr>
          </w:p>
          <w:p>
            <w:pPr>
              <w:pStyle w:val="10"/>
              <w:rPr>
                <w:rFonts w:ascii="Times New Roman"/>
                <w:sz w:val="24"/>
              </w:rPr>
            </w:pPr>
          </w:p>
          <w:p>
            <w:pPr>
              <w:pStyle w:val="10"/>
              <w:spacing w:before="195"/>
              <w:ind w:left="256"/>
              <w:rPr>
                <w:sz w:val="24"/>
              </w:rPr>
            </w:pPr>
            <w:r>
              <w:rPr>
                <w:sz w:val="24"/>
              </w:rPr>
              <w:t>违法行为类型</w:t>
            </w:r>
          </w:p>
        </w:tc>
        <w:tc>
          <w:tcPr>
            <w:tcW w:w="660" w:type="dxa"/>
            <w:vMerge w:val="restart"/>
          </w:tcPr>
          <w:p>
            <w:pPr>
              <w:pStyle w:val="10"/>
              <w:rPr>
                <w:rFonts w:ascii="Times New Roman"/>
                <w:sz w:val="24"/>
              </w:rPr>
            </w:pPr>
          </w:p>
          <w:p>
            <w:pPr>
              <w:pStyle w:val="10"/>
              <w:rPr>
                <w:rFonts w:ascii="Times New Roman"/>
                <w:sz w:val="24"/>
              </w:rPr>
            </w:pPr>
          </w:p>
          <w:p>
            <w:pPr>
              <w:pStyle w:val="10"/>
              <w:spacing w:before="195"/>
              <w:ind w:left="145"/>
              <w:rPr>
                <w:sz w:val="24"/>
              </w:rPr>
            </w:pPr>
            <w:r>
              <w:rPr>
                <w:sz w:val="24"/>
              </w:rPr>
              <w:t>60%</w:t>
            </w:r>
          </w:p>
        </w:tc>
        <w:tc>
          <w:tcPr>
            <w:tcW w:w="3730" w:type="dxa"/>
          </w:tcPr>
          <w:p>
            <w:pPr>
              <w:pStyle w:val="10"/>
              <w:spacing w:line="275" w:lineRule="exact"/>
              <w:ind w:left="102"/>
              <w:rPr>
                <w:sz w:val="24"/>
                <w:lang w:eastAsia="zh-CN"/>
              </w:rPr>
            </w:pPr>
            <w:r>
              <w:rPr>
                <w:sz w:val="24"/>
                <w:lang w:eastAsia="zh-CN"/>
              </w:rPr>
              <w:t>同一辆车因不符合排放标准在一</w:t>
            </w:r>
          </w:p>
          <w:p>
            <w:pPr>
              <w:pStyle w:val="10"/>
              <w:spacing w:before="29" w:line="312" w:lineRule="exact"/>
              <w:ind w:left="102" w:right="238"/>
              <w:rPr>
                <w:sz w:val="24"/>
                <w:lang w:eastAsia="zh-CN"/>
              </w:rPr>
            </w:pPr>
            <w:r>
              <w:rPr>
                <w:spacing w:val="-5"/>
                <w:sz w:val="24"/>
                <w:lang w:eastAsia="zh-CN"/>
              </w:rPr>
              <w:t xml:space="preserve">个自然年内受到罚款处罚 </w:t>
            </w:r>
            <w:r>
              <w:rPr>
                <w:sz w:val="24"/>
                <w:lang w:eastAsia="zh-CN"/>
              </w:rPr>
              <w:t>5-8</w:t>
            </w:r>
            <w:r>
              <w:rPr>
                <w:spacing w:val="-30"/>
                <w:sz w:val="24"/>
                <w:lang w:eastAsia="zh-CN"/>
              </w:rPr>
              <w:t xml:space="preserve"> 次的</w:t>
            </w:r>
          </w:p>
        </w:tc>
        <w:tc>
          <w:tcPr>
            <w:tcW w:w="1110" w:type="dxa"/>
          </w:tcPr>
          <w:p>
            <w:pPr>
              <w:pStyle w:val="10"/>
              <w:spacing w:before="9"/>
              <w:rPr>
                <w:rFonts w:ascii="Times New Roman"/>
                <w:sz w:val="23"/>
                <w:lang w:eastAsia="zh-CN"/>
              </w:rPr>
            </w:pPr>
          </w:p>
          <w:p>
            <w:pPr>
              <w:pStyle w:val="10"/>
              <w:ind w:left="110" w:right="108"/>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67" w:type="dxa"/>
            <w:vMerge w:val="continue"/>
          </w:tcPr>
          <w:p/>
        </w:tc>
        <w:tc>
          <w:tcPr>
            <w:tcW w:w="1963" w:type="dxa"/>
            <w:vMerge w:val="continue"/>
          </w:tcPr>
          <w:p/>
        </w:tc>
        <w:tc>
          <w:tcPr>
            <w:tcW w:w="660" w:type="dxa"/>
            <w:vMerge w:val="continue"/>
          </w:tcPr>
          <w:p/>
        </w:tc>
        <w:tc>
          <w:tcPr>
            <w:tcW w:w="3730" w:type="dxa"/>
          </w:tcPr>
          <w:p>
            <w:pPr>
              <w:pStyle w:val="10"/>
              <w:spacing w:line="275" w:lineRule="exact"/>
              <w:ind w:left="102"/>
              <w:rPr>
                <w:sz w:val="24"/>
                <w:lang w:eastAsia="zh-CN"/>
              </w:rPr>
            </w:pPr>
            <w:r>
              <w:rPr>
                <w:sz w:val="24"/>
                <w:lang w:eastAsia="zh-CN"/>
              </w:rPr>
              <w:t>同一辆车因不符合排放标准在一</w:t>
            </w:r>
          </w:p>
          <w:p>
            <w:pPr>
              <w:pStyle w:val="10"/>
              <w:spacing w:before="29" w:line="312" w:lineRule="exact"/>
              <w:ind w:left="102" w:right="238"/>
              <w:rPr>
                <w:sz w:val="24"/>
                <w:lang w:eastAsia="zh-CN"/>
              </w:rPr>
            </w:pPr>
            <w:r>
              <w:rPr>
                <w:spacing w:val="-5"/>
                <w:sz w:val="24"/>
                <w:lang w:eastAsia="zh-CN"/>
              </w:rPr>
              <w:t xml:space="preserve">个自然年内受到罚款处罚 </w:t>
            </w:r>
            <w:r>
              <w:rPr>
                <w:sz w:val="24"/>
                <w:lang w:eastAsia="zh-CN"/>
              </w:rPr>
              <w:t>8</w:t>
            </w:r>
            <w:r>
              <w:rPr>
                <w:spacing w:val="-20"/>
                <w:sz w:val="24"/>
                <w:lang w:eastAsia="zh-CN"/>
              </w:rPr>
              <w:t xml:space="preserve"> 次以上的</w:t>
            </w:r>
          </w:p>
        </w:tc>
        <w:tc>
          <w:tcPr>
            <w:tcW w:w="1110" w:type="dxa"/>
          </w:tcPr>
          <w:p>
            <w:pPr>
              <w:pStyle w:val="10"/>
              <w:spacing w:before="9"/>
              <w:rPr>
                <w:rFonts w:ascii="Times New Roman"/>
                <w:sz w:val="23"/>
                <w:lang w:eastAsia="zh-CN"/>
              </w:rPr>
            </w:pPr>
          </w:p>
          <w:p>
            <w:pPr>
              <w:pStyle w:val="10"/>
              <w:ind w:left="110" w:right="108"/>
              <w:jc w:val="center"/>
              <w:rPr>
                <w:sz w:val="24"/>
              </w:rPr>
            </w:pPr>
            <w:r>
              <w:rPr>
                <w:sz w:val="24"/>
              </w:rPr>
              <w:t>31%-60%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67" w:type="dxa"/>
            <w:vMerge w:val="restart"/>
          </w:tcPr>
          <w:p>
            <w:pPr>
              <w:pStyle w:val="10"/>
              <w:rPr>
                <w:rFonts w:ascii="Times New Roman"/>
                <w:sz w:val="24"/>
              </w:rPr>
            </w:pPr>
          </w:p>
          <w:p>
            <w:pPr>
              <w:pStyle w:val="10"/>
              <w:spacing w:before="142"/>
              <w:ind w:left="247"/>
              <w:rPr>
                <w:rFonts w:ascii="Microsoft JhengHei" w:eastAsia="Microsoft JhengHei"/>
                <w:b/>
                <w:sz w:val="24"/>
              </w:rPr>
            </w:pPr>
            <w:r>
              <w:rPr>
                <w:rFonts w:hint="eastAsia" w:ascii="Microsoft JhengHei" w:eastAsia="Microsoft JhengHei"/>
                <w:b/>
                <w:sz w:val="24"/>
              </w:rPr>
              <w:t>整改情况</w:t>
            </w:r>
          </w:p>
        </w:tc>
        <w:tc>
          <w:tcPr>
            <w:tcW w:w="1963" w:type="dxa"/>
            <w:vMerge w:val="restart"/>
          </w:tcPr>
          <w:p>
            <w:pPr>
              <w:pStyle w:val="10"/>
              <w:rPr>
                <w:rFonts w:ascii="Times New Roman"/>
                <w:sz w:val="24"/>
              </w:rPr>
            </w:pPr>
          </w:p>
          <w:p>
            <w:pPr>
              <w:pStyle w:val="10"/>
              <w:spacing w:before="11"/>
              <w:rPr>
                <w:rFonts w:ascii="Times New Roman"/>
                <w:sz w:val="18"/>
              </w:rPr>
            </w:pPr>
          </w:p>
          <w:p>
            <w:pPr>
              <w:pStyle w:val="10"/>
              <w:ind w:left="222"/>
              <w:rPr>
                <w:sz w:val="24"/>
              </w:rPr>
            </w:pPr>
            <w:r>
              <w:rPr>
                <w:sz w:val="24"/>
              </w:rPr>
              <w:t>是否完成整改</w:t>
            </w:r>
          </w:p>
        </w:tc>
        <w:tc>
          <w:tcPr>
            <w:tcW w:w="660" w:type="dxa"/>
            <w:vMerge w:val="restart"/>
          </w:tcPr>
          <w:p>
            <w:pPr>
              <w:pStyle w:val="10"/>
              <w:rPr>
                <w:rFonts w:ascii="Times New Roman"/>
                <w:sz w:val="24"/>
              </w:rPr>
            </w:pPr>
          </w:p>
          <w:p>
            <w:pPr>
              <w:pStyle w:val="10"/>
              <w:spacing w:before="11"/>
              <w:rPr>
                <w:rFonts w:ascii="Times New Roman"/>
                <w:sz w:val="18"/>
              </w:rPr>
            </w:pPr>
          </w:p>
          <w:p>
            <w:pPr>
              <w:pStyle w:val="10"/>
              <w:ind w:left="145"/>
              <w:rPr>
                <w:sz w:val="24"/>
              </w:rPr>
            </w:pPr>
            <w:r>
              <w:rPr>
                <w:sz w:val="24"/>
              </w:rPr>
              <w:t>20%</w:t>
            </w:r>
          </w:p>
        </w:tc>
        <w:tc>
          <w:tcPr>
            <w:tcW w:w="3730" w:type="dxa"/>
          </w:tcPr>
          <w:p>
            <w:pPr>
              <w:pStyle w:val="10"/>
              <w:spacing w:before="33"/>
              <w:ind w:left="102"/>
              <w:rPr>
                <w:sz w:val="24"/>
                <w:lang w:eastAsia="zh-CN"/>
              </w:rPr>
            </w:pPr>
            <w:r>
              <w:rPr>
                <w:sz w:val="24"/>
                <w:lang w:eastAsia="zh-CN"/>
              </w:rPr>
              <w:t>全面整改并停止违法行为的</w:t>
            </w:r>
          </w:p>
        </w:tc>
        <w:tc>
          <w:tcPr>
            <w:tcW w:w="1110" w:type="dxa"/>
          </w:tcPr>
          <w:p>
            <w:pPr>
              <w:pStyle w:val="10"/>
              <w:spacing w:before="33"/>
              <w:ind w:left="110" w:right="10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67" w:type="dxa"/>
            <w:vMerge w:val="continue"/>
          </w:tcPr>
          <w:p/>
        </w:tc>
        <w:tc>
          <w:tcPr>
            <w:tcW w:w="1963" w:type="dxa"/>
            <w:vMerge w:val="continue"/>
          </w:tcPr>
          <w:p/>
        </w:tc>
        <w:tc>
          <w:tcPr>
            <w:tcW w:w="660" w:type="dxa"/>
            <w:vMerge w:val="continue"/>
          </w:tcPr>
          <w:p/>
        </w:tc>
        <w:tc>
          <w:tcPr>
            <w:tcW w:w="3730" w:type="dxa"/>
          </w:tcPr>
          <w:p>
            <w:pPr>
              <w:pStyle w:val="10"/>
              <w:spacing w:before="32"/>
              <w:ind w:left="102"/>
              <w:rPr>
                <w:sz w:val="24"/>
                <w:lang w:eastAsia="zh-CN"/>
              </w:rPr>
            </w:pPr>
            <w:r>
              <w:rPr>
                <w:sz w:val="24"/>
                <w:lang w:eastAsia="zh-CN"/>
              </w:rPr>
              <w:t>正在整改但违法行为未完全消除的</w:t>
            </w:r>
          </w:p>
        </w:tc>
        <w:tc>
          <w:tcPr>
            <w:tcW w:w="1110" w:type="dxa"/>
          </w:tcPr>
          <w:p>
            <w:pPr>
              <w:pStyle w:val="10"/>
              <w:spacing w:before="32"/>
              <w:ind w:left="110" w:right="10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67" w:type="dxa"/>
            <w:vMerge w:val="continue"/>
          </w:tcPr>
          <w:p/>
        </w:tc>
        <w:tc>
          <w:tcPr>
            <w:tcW w:w="1963" w:type="dxa"/>
            <w:vMerge w:val="continue"/>
          </w:tcPr>
          <w:p/>
        </w:tc>
        <w:tc>
          <w:tcPr>
            <w:tcW w:w="660" w:type="dxa"/>
            <w:vMerge w:val="continue"/>
          </w:tcPr>
          <w:p/>
        </w:tc>
        <w:tc>
          <w:tcPr>
            <w:tcW w:w="3730" w:type="dxa"/>
          </w:tcPr>
          <w:p>
            <w:pPr>
              <w:pStyle w:val="10"/>
              <w:spacing w:before="33"/>
              <w:ind w:left="102"/>
              <w:rPr>
                <w:sz w:val="24"/>
                <w:lang w:eastAsia="zh-CN"/>
              </w:rPr>
            </w:pPr>
            <w:r>
              <w:rPr>
                <w:sz w:val="24"/>
                <w:lang w:eastAsia="zh-CN"/>
              </w:rPr>
              <w:t>复查时未采取整改措施的</w:t>
            </w:r>
          </w:p>
        </w:tc>
        <w:tc>
          <w:tcPr>
            <w:tcW w:w="1110" w:type="dxa"/>
          </w:tcPr>
          <w:p>
            <w:pPr>
              <w:pStyle w:val="10"/>
              <w:spacing w:before="33"/>
              <w:ind w:left="110" w:right="108"/>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67" w:type="dxa"/>
            <w:vMerge w:val="restart"/>
          </w:tcPr>
          <w:p>
            <w:pPr>
              <w:pStyle w:val="10"/>
              <w:spacing w:before="110" w:line="180" w:lineRule="auto"/>
              <w:ind w:left="247" w:right="230"/>
              <w:rPr>
                <w:rFonts w:ascii="Microsoft JhengHei" w:eastAsia="Microsoft JhengHei"/>
                <w:b/>
                <w:sz w:val="24"/>
              </w:rPr>
            </w:pPr>
            <w:r>
              <w:rPr>
                <w:rFonts w:hint="eastAsia" w:ascii="Microsoft JhengHei" w:eastAsia="Microsoft JhengHei"/>
                <w:b/>
                <w:sz w:val="24"/>
              </w:rPr>
              <w:t>配合调查取证情况</w:t>
            </w:r>
          </w:p>
        </w:tc>
        <w:tc>
          <w:tcPr>
            <w:tcW w:w="1963" w:type="dxa"/>
            <w:vMerge w:val="restart"/>
          </w:tcPr>
          <w:p>
            <w:pPr>
              <w:pStyle w:val="10"/>
              <w:spacing w:before="127" w:line="312" w:lineRule="exact"/>
              <w:ind w:left="736" w:right="237" w:hanging="480"/>
              <w:rPr>
                <w:sz w:val="24"/>
              </w:rPr>
            </w:pPr>
            <w:r>
              <w:rPr>
                <w:sz w:val="24"/>
              </w:rPr>
              <w:t>是否配合执法检查</w:t>
            </w:r>
          </w:p>
        </w:tc>
        <w:tc>
          <w:tcPr>
            <w:tcW w:w="660" w:type="dxa"/>
            <w:vMerge w:val="restart"/>
          </w:tcPr>
          <w:p>
            <w:pPr>
              <w:pStyle w:val="10"/>
              <w:rPr>
                <w:rFonts w:ascii="Times New Roman"/>
              </w:rPr>
            </w:pPr>
          </w:p>
          <w:p>
            <w:pPr>
              <w:pStyle w:val="10"/>
              <w:ind w:left="145"/>
              <w:rPr>
                <w:sz w:val="24"/>
              </w:rPr>
            </w:pPr>
            <w:r>
              <w:rPr>
                <w:sz w:val="24"/>
              </w:rPr>
              <w:t>10%</w:t>
            </w:r>
          </w:p>
        </w:tc>
        <w:tc>
          <w:tcPr>
            <w:tcW w:w="3730" w:type="dxa"/>
          </w:tcPr>
          <w:p>
            <w:pPr>
              <w:pStyle w:val="10"/>
              <w:spacing w:before="37"/>
              <w:ind w:left="102"/>
              <w:rPr>
                <w:sz w:val="24"/>
              </w:rPr>
            </w:pPr>
            <w:r>
              <w:rPr>
                <w:sz w:val="24"/>
              </w:rPr>
              <w:t>不配合检查的</w:t>
            </w:r>
          </w:p>
        </w:tc>
        <w:tc>
          <w:tcPr>
            <w:tcW w:w="1110" w:type="dxa"/>
          </w:tcPr>
          <w:p>
            <w:pPr>
              <w:pStyle w:val="10"/>
              <w:spacing w:before="37"/>
              <w:ind w:left="110" w:right="10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67" w:type="dxa"/>
            <w:vMerge w:val="continue"/>
          </w:tcPr>
          <w:p/>
        </w:tc>
        <w:tc>
          <w:tcPr>
            <w:tcW w:w="1963" w:type="dxa"/>
            <w:vMerge w:val="continue"/>
          </w:tcPr>
          <w:p/>
        </w:tc>
        <w:tc>
          <w:tcPr>
            <w:tcW w:w="660" w:type="dxa"/>
            <w:vMerge w:val="continue"/>
          </w:tcPr>
          <w:p/>
        </w:tc>
        <w:tc>
          <w:tcPr>
            <w:tcW w:w="3730" w:type="dxa"/>
          </w:tcPr>
          <w:p>
            <w:pPr>
              <w:pStyle w:val="10"/>
              <w:spacing w:before="18"/>
              <w:ind w:left="102"/>
              <w:rPr>
                <w:sz w:val="24"/>
              </w:rPr>
            </w:pPr>
            <w:r>
              <w:rPr>
                <w:sz w:val="24"/>
              </w:rPr>
              <w:t>配合检查的</w:t>
            </w:r>
          </w:p>
        </w:tc>
        <w:tc>
          <w:tcPr>
            <w:tcW w:w="1110" w:type="dxa"/>
          </w:tcPr>
          <w:p>
            <w:pPr>
              <w:pStyle w:val="10"/>
              <w:spacing w:before="18"/>
              <w:ind w:left="110" w:right="10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67" w:type="dxa"/>
            <w:vMerge w:val="restart"/>
          </w:tcPr>
          <w:p>
            <w:pPr>
              <w:pStyle w:val="10"/>
              <w:spacing w:line="252" w:lineRule="exact"/>
              <w:ind w:left="127"/>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87" w:right="11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63" w:type="dxa"/>
            <w:vMerge w:val="restart"/>
          </w:tcPr>
          <w:p>
            <w:pPr>
              <w:pStyle w:val="10"/>
              <w:spacing w:before="150" w:line="312" w:lineRule="exact"/>
              <w:ind w:left="256" w:right="117" w:hanging="120"/>
              <w:rPr>
                <w:sz w:val="24"/>
                <w:lang w:eastAsia="zh-CN"/>
              </w:rPr>
            </w:pPr>
            <w:r>
              <w:rPr>
                <w:sz w:val="24"/>
                <w:lang w:eastAsia="zh-CN"/>
              </w:rPr>
              <w:t>是否造成社会影响或生态破坏</w:t>
            </w:r>
          </w:p>
        </w:tc>
        <w:tc>
          <w:tcPr>
            <w:tcW w:w="660" w:type="dxa"/>
            <w:vMerge w:val="restart"/>
          </w:tcPr>
          <w:p>
            <w:pPr>
              <w:pStyle w:val="10"/>
              <w:spacing w:before="11"/>
              <w:rPr>
                <w:rFonts w:ascii="Times New Roman"/>
                <w:sz w:val="23"/>
                <w:lang w:eastAsia="zh-CN"/>
              </w:rPr>
            </w:pPr>
          </w:p>
          <w:p>
            <w:pPr>
              <w:pStyle w:val="10"/>
              <w:ind w:left="145"/>
              <w:rPr>
                <w:sz w:val="24"/>
              </w:rPr>
            </w:pPr>
            <w:r>
              <w:rPr>
                <w:sz w:val="24"/>
              </w:rPr>
              <w:t>10%</w:t>
            </w:r>
          </w:p>
        </w:tc>
        <w:tc>
          <w:tcPr>
            <w:tcW w:w="3730" w:type="dxa"/>
          </w:tcPr>
          <w:p>
            <w:pPr>
              <w:pStyle w:val="10"/>
              <w:spacing w:before="45"/>
              <w:ind w:left="102"/>
              <w:rPr>
                <w:sz w:val="24"/>
                <w:lang w:eastAsia="zh-CN"/>
              </w:rPr>
            </w:pPr>
            <w:r>
              <w:rPr>
                <w:sz w:val="24"/>
                <w:lang w:eastAsia="zh-CN"/>
              </w:rPr>
              <w:t>造成社会影响或生态破坏的</w:t>
            </w:r>
          </w:p>
        </w:tc>
        <w:tc>
          <w:tcPr>
            <w:tcW w:w="1110" w:type="dxa"/>
          </w:tcPr>
          <w:p>
            <w:pPr>
              <w:pStyle w:val="10"/>
              <w:spacing w:before="45"/>
              <w:ind w:left="110" w:right="46"/>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67" w:type="dxa"/>
            <w:vMerge w:val="continue"/>
          </w:tcPr>
          <w:p/>
        </w:tc>
        <w:tc>
          <w:tcPr>
            <w:tcW w:w="1963" w:type="dxa"/>
            <w:vMerge w:val="continue"/>
          </w:tcPr>
          <w:p/>
        </w:tc>
        <w:tc>
          <w:tcPr>
            <w:tcW w:w="660" w:type="dxa"/>
            <w:vMerge w:val="continue"/>
          </w:tcPr>
          <w:p/>
        </w:tc>
        <w:tc>
          <w:tcPr>
            <w:tcW w:w="3730" w:type="dxa"/>
          </w:tcPr>
          <w:p>
            <w:pPr>
              <w:pStyle w:val="10"/>
              <w:spacing w:before="30"/>
              <w:ind w:left="102"/>
              <w:rPr>
                <w:sz w:val="24"/>
                <w:lang w:eastAsia="zh-CN"/>
              </w:rPr>
            </w:pPr>
            <w:r>
              <w:rPr>
                <w:sz w:val="24"/>
                <w:lang w:eastAsia="zh-CN"/>
              </w:rPr>
              <w:t>未造成社会影响或生态破坏的</w:t>
            </w:r>
          </w:p>
        </w:tc>
        <w:tc>
          <w:tcPr>
            <w:tcW w:w="1110" w:type="dxa"/>
          </w:tcPr>
          <w:p>
            <w:pPr>
              <w:pStyle w:val="10"/>
              <w:spacing w:before="30"/>
              <w:ind w:left="110" w:right="108"/>
              <w:jc w:val="center"/>
              <w:rPr>
                <w:sz w:val="24"/>
              </w:rPr>
            </w:pPr>
            <w:r>
              <w:rPr>
                <w:sz w:val="24"/>
              </w:rPr>
              <w:t>0%</w:t>
            </w:r>
          </w:p>
        </w:tc>
      </w:tr>
    </w:tbl>
    <w:p>
      <w:pPr>
        <w:jc w:val="center"/>
        <w:rPr>
          <w:sz w:val="24"/>
        </w:rPr>
        <w:sectPr>
          <w:pgSz w:w="11910" w:h="16840"/>
          <w:pgMar w:top="1420" w:right="1360" w:bottom="1100" w:left="1380" w:header="0" w:footer="911"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21"/>
        </w:rPr>
      </w:pPr>
    </w:p>
    <w:p>
      <w:pPr>
        <w:spacing w:before="26"/>
        <w:ind w:right="101"/>
        <w:jc w:val="right"/>
        <w:rPr>
          <w:sz w:val="24"/>
        </w:rPr>
      </w:pPr>
      <w:r>
        <w:pict>
          <v:shape id="_x0000_s1056" o:spid="_x0000_s1056" o:spt="202" type="#_x0000_t202" style="position:absolute;left:0pt;margin-left:72.65pt;margin-top:-150.2pt;height:625.85pt;width:448.75pt;mso-position-horizontal-relative:page;z-index:25167769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1943"/>
                    <w:gridCol w:w="680"/>
                    <w:gridCol w:w="371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60" w:type="dxa"/>
                        <w:gridSpan w:val="5"/>
                      </w:tcPr>
                      <w:p>
                        <w:pPr>
                          <w:pStyle w:val="10"/>
                          <w:spacing w:before="32"/>
                          <w:ind w:left="474"/>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7" w:type="dxa"/>
                      </w:tcPr>
                      <w:p>
                        <w:pPr>
                          <w:pStyle w:val="10"/>
                          <w:spacing w:before="13"/>
                          <w:ind w:left="163" w:right="164"/>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35"/>
                          <w:ind w:left="3526" w:right="3526"/>
                          <w:jc w:val="center"/>
                          <w:rPr>
                            <w:sz w:val="24"/>
                          </w:rPr>
                        </w:pPr>
                        <w:r>
                          <w:rPr>
                            <w:sz w:val="24"/>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97" w:type="dxa"/>
                      </w:tcPr>
                      <w:p>
                        <w:pPr>
                          <w:pStyle w:val="10"/>
                          <w:spacing w:before="40"/>
                          <w:ind w:left="163" w:right="164"/>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before="162"/>
                          <w:ind w:left="8"/>
                          <w:rPr>
                            <w:sz w:val="24"/>
                            <w:lang w:eastAsia="zh-CN"/>
                          </w:rPr>
                        </w:pPr>
                        <w:r>
                          <w:rPr>
                            <w:sz w:val="24"/>
                            <w:lang w:eastAsia="zh-CN"/>
                          </w:rPr>
                          <w:t>机动车排放检验机构未按照规定公开检验程序、检验方法、排放限值的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0" w:hRule="exact"/>
                    </w:trPr>
                    <w:tc>
                      <w:tcPr>
                        <w:tcW w:w="1497" w:type="dxa"/>
                      </w:tcPr>
                      <w:p>
                        <w:pPr>
                          <w:pStyle w:val="10"/>
                          <w:rPr>
                            <w:sz w:val="28"/>
                            <w:lang w:eastAsia="zh-CN"/>
                          </w:rPr>
                        </w:pPr>
                      </w:p>
                      <w:p>
                        <w:pPr>
                          <w:pStyle w:val="10"/>
                          <w:rPr>
                            <w:sz w:val="28"/>
                            <w:lang w:eastAsia="zh-CN"/>
                          </w:rPr>
                        </w:pPr>
                      </w:p>
                      <w:p>
                        <w:pPr>
                          <w:pStyle w:val="10"/>
                          <w:spacing w:before="5"/>
                          <w:rPr>
                            <w:sz w:val="40"/>
                            <w:lang w:eastAsia="zh-CN"/>
                          </w:rPr>
                        </w:pPr>
                      </w:p>
                      <w:p>
                        <w:pPr>
                          <w:pStyle w:val="10"/>
                          <w:ind w:left="163" w:right="164"/>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67" w:lineRule="exact"/>
                          <w:ind w:left="8"/>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《河北省机动车和非道路移动机械排放污染防治条例》</w:t>
                        </w:r>
                      </w:p>
                      <w:p>
                        <w:pPr>
                          <w:pStyle w:val="10"/>
                          <w:tabs>
                            <w:tab w:val="left" w:pos="1453"/>
                          </w:tabs>
                          <w:spacing w:line="350" w:lineRule="exact"/>
                          <w:ind w:left="8" w:right="-1"/>
                          <w:rPr>
                            <w:sz w:val="24"/>
                            <w:lang w:eastAsia="zh-CN"/>
                          </w:rPr>
                        </w:pPr>
                        <w:r>
                          <w:rPr>
                            <w:rFonts w:hint="eastAsia" w:ascii="Microsoft JhengHei" w:eastAsia="Microsoft JhengHei"/>
                            <w:b/>
                            <w:sz w:val="24"/>
                            <w:lang w:eastAsia="zh-CN"/>
                          </w:rPr>
                          <w:t>第二十七条</w:t>
                        </w:r>
                        <w:r>
                          <w:rPr>
                            <w:rFonts w:hint="eastAsia" w:ascii="Microsoft JhengHei" w:eastAsia="Microsoft JhengHei"/>
                            <w:b/>
                            <w:sz w:val="24"/>
                            <w:lang w:eastAsia="zh-CN"/>
                          </w:rPr>
                          <w:tab/>
                        </w:r>
                        <w:r>
                          <w:rPr>
                            <w:sz w:val="24"/>
                            <w:lang w:eastAsia="zh-CN"/>
                          </w:rPr>
                          <w:t>机动车排放检验机构应当依法取得资质，接受生态环境、</w:t>
                        </w:r>
                      </w:p>
                      <w:p>
                        <w:pPr>
                          <w:pStyle w:val="10"/>
                          <w:spacing w:line="298" w:lineRule="exact"/>
                          <w:ind w:left="8"/>
                          <w:rPr>
                            <w:sz w:val="24"/>
                            <w:lang w:eastAsia="zh-CN"/>
                          </w:rPr>
                        </w:pPr>
                        <w:r>
                          <w:rPr>
                            <w:sz w:val="24"/>
                            <w:lang w:eastAsia="zh-CN"/>
                          </w:rPr>
                          <w:t>市场监督管理等部门的监督管理，并遵守下列规定：</w:t>
                        </w:r>
                      </w:p>
                      <w:p>
                        <w:pPr>
                          <w:pStyle w:val="10"/>
                          <w:spacing w:line="313" w:lineRule="exact"/>
                          <w:ind w:left="8"/>
                          <w:rPr>
                            <w:sz w:val="24"/>
                            <w:lang w:eastAsia="zh-CN"/>
                          </w:rPr>
                        </w:pPr>
                        <w:r>
                          <w:rPr>
                            <w:sz w:val="24"/>
                            <w:lang w:eastAsia="zh-CN"/>
                          </w:rPr>
                          <w:t>（二）公开检验程序、检验方法、排放限值、收费标准和监督投诉电话</w:t>
                        </w:r>
                      </w:p>
                      <w:p>
                        <w:pPr>
                          <w:pStyle w:val="10"/>
                          <w:spacing w:before="11"/>
                          <w:rPr>
                            <w:sz w:val="17"/>
                            <w:lang w:eastAsia="zh-CN"/>
                          </w:rPr>
                        </w:pPr>
                      </w:p>
                      <w:p>
                        <w:pPr>
                          <w:pStyle w:val="10"/>
                          <w:spacing w:line="365" w:lineRule="exact"/>
                          <w:ind w:left="8"/>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河北省机动车和非道路移动机械排放污染防治条例》</w:t>
                        </w:r>
                      </w:p>
                      <w:p>
                        <w:pPr>
                          <w:pStyle w:val="10"/>
                          <w:tabs>
                            <w:tab w:val="left" w:pos="1453"/>
                          </w:tabs>
                          <w:spacing w:line="350" w:lineRule="exact"/>
                          <w:ind w:left="8"/>
                          <w:rPr>
                            <w:sz w:val="24"/>
                            <w:lang w:eastAsia="zh-CN"/>
                          </w:rPr>
                        </w:pPr>
                        <w:r>
                          <w:rPr>
                            <w:rFonts w:hint="eastAsia" w:ascii="Microsoft JhengHei" w:eastAsia="Microsoft JhengHei"/>
                            <w:b/>
                            <w:sz w:val="24"/>
                            <w:lang w:eastAsia="zh-CN"/>
                          </w:rPr>
                          <w:t>第四十六条</w:t>
                        </w:r>
                        <w:r>
                          <w:rPr>
                            <w:rFonts w:hint="eastAsia" w:ascii="Microsoft JhengHei" w:eastAsia="Microsoft JhengHei"/>
                            <w:b/>
                            <w:sz w:val="24"/>
                            <w:lang w:eastAsia="zh-CN"/>
                          </w:rPr>
                          <w:tab/>
                        </w:r>
                        <w:r>
                          <w:rPr>
                            <w:sz w:val="24"/>
                            <w:lang w:eastAsia="zh-CN"/>
                          </w:rPr>
                          <w:t>违反本条例规定，机动车排放检验机构有下列行为之一</w:t>
                        </w:r>
                      </w:p>
                      <w:p>
                        <w:pPr>
                          <w:pStyle w:val="10"/>
                          <w:spacing w:line="298" w:lineRule="exact"/>
                          <w:ind w:left="8"/>
                          <w:rPr>
                            <w:sz w:val="24"/>
                            <w:lang w:eastAsia="zh-CN"/>
                          </w:rPr>
                        </w:pPr>
                        <w:r>
                          <w:rPr>
                            <w:sz w:val="24"/>
                            <w:lang w:eastAsia="zh-CN"/>
                          </w:rPr>
                          <w:t>的，由生态环境主管部门责令改正，按照下列规定处罚：</w:t>
                        </w:r>
                      </w:p>
                      <w:p>
                        <w:pPr>
                          <w:pStyle w:val="10"/>
                          <w:spacing w:before="29" w:line="312" w:lineRule="exact"/>
                          <w:ind w:left="8" w:right="-15"/>
                          <w:rPr>
                            <w:sz w:val="24"/>
                            <w:lang w:eastAsia="zh-CN"/>
                          </w:rPr>
                        </w:pPr>
                        <w:r>
                          <w:rPr>
                            <w:sz w:val="24"/>
                            <w:lang w:eastAsia="zh-CN"/>
                          </w:rPr>
                          <w:t>（一）未按照规定公开检验程序、检验方法、排放限值等内容的，处一千元以上五千元以下的罚款；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20" w:type="dxa"/>
                        <w:gridSpan w:val="3"/>
                      </w:tcPr>
                      <w:p>
                        <w:pPr>
                          <w:pStyle w:val="10"/>
                          <w:spacing w:line="485" w:lineRule="exact"/>
                          <w:ind w:left="1475" w:right="1475"/>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5"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7" w:type="dxa"/>
                      </w:tcPr>
                      <w:p>
                        <w:pPr>
                          <w:pStyle w:val="10"/>
                          <w:spacing w:before="42"/>
                          <w:ind w:left="163" w:right="164"/>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4"/>
                          <w:ind w:left="525"/>
                          <w:rPr>
                            <w:rFonts w:ascii="Microsoft JhengHei" w:eastAsia="Microsoft JhengHei"/>
                            <w:b/>
                          </w:rPr>
                        </w:pPr>
                        <w:r>
                          <w:rPr>
                            <w:rFonts w:hint="eastAsia" w:ascii="Microsoft JhengHei" w:eastAsia="Microsoft JhengHei"/>
                            <w:b/>
                          </w:rPr>
                          <w:t>具体条件</w:t>
                        </w:r>
                      </w:p>
                    </w:tc>
                    <w:tc>
                      <w:tcPr>
                        <w:tcW w:w="680" w:type="dxa"/>
                      </w:tcPr>
                      <w:p>
                        <w:pPr>
                          <w:pStyle w:val="10"/>
                          <w:spacing w:line="256"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710" w:type="dxa"/>
                      </w:tcPr>
                      <w:p>
                        <w:pPr>
                          <w:pStyle w:val="10"/>
                          <w:spacing w:before="64"/>
                          <w:ind w:left="1609" w:right="1609"/>
                          <w:jc w:val="center"/>
                          <w:rPr>
                            <w:rFonts w:ascii="Microsoft JhengHei" w:eastAsia="Microsoft JhengHei"/>
                            <w:b/>
                          </w:rPr>
                        </w:pPr>
                        <w:r>
                          <w:rPr>
                            <w:rFonts w:hint="eastAsia" w:ascii="Microsoft JhengHei" w:eastAsia="Microsoft JhengHei"/>
                            <w:b/>
                          </w:rPr>
                          <w:t>程度</w:t>
                        </w:r>
                      </w:p>
                    </w:tc>
                    <w:tc>
                      <w:tcPr>
                        <w:tcW w:w="1130" w:type="dxa"/>
                      </w:tcPr>
                      <w:p>
                        <w:pPr>
                          <w:pStyle w:val="10"/>
                          <w:spacing w:before="64"/>
                          <w:ind w:left="119" w:right="117"/>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7" w:type="dxa"/>
                        <w:vMerge w:val="restart"/>
                      </w:tcPr>
                      <w:p>
                        <w:pPr>
                          <w:pStyle w:val="10"/>
                          <w:spacing w:before="4"/>
                          <w:rPr>
                            <w:sz w:val="34"/>
                          </w:rPr>
                        </w:pPr>
                      </w:p>
                      <w:p>
                        <w:pPr>
                          <w:pStyle w:val="10"/>
                          <w:spacing w:before="1" w:line="180" w:lineRule="auto"/>
                          <w:ind w:left="502" w:right="125"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sz w:val="24"/>
                          </w:rPr>
                        </w:pPr>
                      </w:p>
                      <w:p>
                        <w:pPr>
                          <w:pStyle w:val="10"/>
                          <w:spacing w:before="4"/>
                          <w:rPr>
                            <w:sz w:val="21"/>
                          </w:rPr>
                        </w:pPr>
                      </w:p>
                      <w:p>
                        <w:pPr>
                          <w:pStyle w:val="10"/>
                          <w:ind w:left="246"/>
                          <w:rPr>
                            <w:sz w:val="24"/>
                          </w:rPr>
                        </w:pPr>
                        <w:r>
                          <w:rPr>
                            <w:sz w:val="24"/>
                          </w:rPr>
                          <w:t>违法行为类型</w:t>
                        </w:r>
                      </w:p>
                    </w:tc>
                    <w:tc>
                      <w:tcPr>
                        <w:tcW w:w="680" w:type="dxa"/>
                        <w:vMerge w:val="restart"/>
                      </w:tcPr>
                      <w:p>
                        <w:pPr>
                          <w:pStyle w:val="10"/>
                          <w:rPr>
                            <w:sz w:val="24"/>
                          </w:rPr>
                        </w:pPr>
                      </w:p>
                      <w:p>
                        <w:pPr>
                          <w:pStyle w:val="10"/>
                          <w:spacing w:before="4"/>
                          <w:rPr>
                            <w:sz w:val="21"/>
                          </w:rPr>
                        </w:pPr>
                      </w:p>
                      <w:p>
                        <w:pPr>
                          <w:pStyle w:val="10"/>
                          <w:ind w:left="153"/>
                          <w:rPr>
                            <w:sz w:val="24"/>
                          </w:rPr>
                        </w:pPr>
                        <w:r>
                          <w:rPr>
                            <w:sz w:val="24"/>
                          </w:rPr>
                          <w:t>40%</w:t>
                        </w:r>
                      </w:p>
                    </w:tc>
                    <w:tc>
                      <w:tcPr>
                        <w:tcW w:w="3710" w:type="dxa"/>
                      </w:tcPr>
                      <w:p>
                        <w:pPr>
                          <w:pStyle w:val="10"/>
                          <w:spacing w:line="275" w:lineRule="exact"/>
                          <w:ind w:left="102"/>
                          <w:rPr>
                            <w:sz w:val="24"/>
                            <w:lang w:eastAsia="zh-CN"/>
                          </w:rPr>
                        </w:pPr>
                        <w:r>
                          <w:rPr>
                            <w:spacing w:val="-11"/>
                            <w:sz w:val="24"/>
                            <w:lang w:eastAsia="zh-CN"/>
                          </w:rPr>
                          <w:t>存在检验程序、检验方法、排放限</w:t>
                        </w:r>
                      </w:p>
                      <w:p>
                        <w:pPr>
                          <w:pStyle w:val="10"/>
                          <w:spacing w:before="29" w:line="312" w:lineRule="exact"/>
                          <w:ind w:left="102" w:right="218"/>
                          <w:rPr>
                            <w:sz w:val="24"/>
                            <w:lang w:eastAsia="zh-CN"/>
                          </w:rPr>
                        </w:pPr>
                        <w:r>
                          <w:rPr>
                            <w:sz w:val="24"/>
                            <w:lang w:eastAsia="zh-CN"/>
                          </w:rPr>
                          <w:t>值等部分内容未按规定向社会公开的</w:t>
                        </w:r>
                      </w:p>
                    </w:tc>
                    <w:tc>
                      <w:tcPr>
                        <w:tcW w:w="1130" w:type="dxa"/>
                      </w:tcPr>
                      <w:p>
                        <w:pPr>
                          <w:pStyle w:val="10"/>
                          <w:spacing w:before="12"/>
                          <w:rPr>
                            <w:sz w:val="20"/>
                            <w:lang w:eastAsia="zh-CN"/>
                          </w:rPr>
                        </w:pPr>
                      </w:p>
                      <w:p>
                        <w:pPr>
                          <w:pStyle w:val="10"/>
                          <w:ind w:left="119" w:right="12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line="277" w:lineRule="exact"/>
                          <w:ind w:left="102"/>
                          <w:rPr>
                            <w:sz w:val="24"/>
                            <w:lang w:eastAsia="zh-CN"/>
                          </w:rPr>
                        </w:pPr>
                        <w:r>
                          <w:rPr>
                            <w:spacing w:val="-11"/>
                            <w:sz w:val="24"/>
                            <w:lang w:eastAsia="zh-CN"/>
                          </w:rPr>
                          <w:t>检验程序、检验方法、排放限值等</w:t>
                        </w:r>
                      </w:p>
                      <w:p>
                        <w:pPr>
                          <w:pStyle w:val="10"/>
                          <w:spacing w:line="313" w:lineRule="exact"/>
                          <w:ind w:left="102"/>
                          <w:rPr>
                            <w:sz w:val="24"/>
                            <w:lang w:eastAsia="zh-CN"/>
                          </w:rPr>
                        </w:pPr>
                        <w:r>
                          <w:rPr>
                            <w:sz w:val="24"/>
                            <w:lang w:eastAsia="zh-CN"/>
                          </w:rPr>
                          <w:t>内容均未按规定向社会公开的</w:t>
                        </w:r>
                      </w:p>
                    </w:tc>
                    <w:tc>
                      <w:tcPr>
                        <w:tcW w:w="1130" w:type="dxa"/>
                      </w:tcPr>
                      <w:p>
                        <w:pPr>
                          <w:pStyle w:val="10"/>
                          <w:spacing w:before="120"/>
                          <w:ind w:left="119" w:right="120"/>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7" w:type="dxa"/>
                        <w:vMerge w:val="restart"/>
                      </w:tcPr>
                      <w:p>
                        <w:pPr>
                          <w:pStyle w:val="10"/>
                          <w:spacing w:before="3"/>
                          <w:rPr>
                            <w:sz w:val="28"/>
                          </w:rPr>
                        </w:pPr>
                      </w:p>
                      <w:p>
                        <w:pPr>
                          <w:pStyle w:val="10"/>
                          <w:ind w:left="262"/>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680" w:type="dxa"/>
                        <w:vMerge w:val="restart"/>
                      </w:tcPr>
                      <w:p>
                        <w:pPr>
                          <w:pStyle w:val="10"/>
                        </w:pPr>
                      </w:p>
                      <w:p>
                        <w:pPr>
                          <w:pStyle w:val="10"/>
                          <w:spacing w:before="174"/>
                          <w:ind w:left="170"/>
                        </w:pPr>
                        <w:r>
                          <w:t>20%</w:t>
                        </w:r>
                      </w:p>
                    </w:tc>
                    <w:tc>
                      <w:tcPr>
                        <w:tcW w:w="3710" w:type="dxa"/>
                      </w:tcPr>
                      <w:p>
                        <w:pPr>
                          <w:pStyle w:val="10"/>
                          <w:spacing w:line="278" w:lineRule="exact"/>
                          <w:ind w:left="102"/>
                          <w:rPr>
                            <w:sz w:val="24"/>
                          </w:rPr>
                        </w:pPr>
                        <w:r>
                          <w:rPr>
                            <w:sz w:val="24"/>
                          </w:rPr>
                          <w:t>首次实施违法行为的</w:t>
                        </w:r>
                      </w:p>
                    </w:tc>
                    <w:tc>
                      <w:tcPr>
                        <w:tcW w:w="1130" w:type="dxa"/>
                      </w:tcPr>
                      <w:p>
                        <w:pPr>
                          <w:pStyle w:val="10"/>
                          <w:spacing w:line="268" w:lineRule="exact"/>
                          <w:ind w:left="119" w:right="11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line="277" w:lineRule="exact"/>
                          <w:ind w:left="102"/>
                          <w:rPr>
                            <w:sz w:val="24"/>
                          </w:rPr>
                        </w:pPr>
                        <w:r>
                          <w:rPr>
                            <w:sz w:val="24"/>
                          </w:rPr>
                          <w:t>再次实施违法行为的</w:t>
                        </w:r>
                      </w:p>
                    </w:tc>
                    <w:tc>
                      <w:tcPr>
                        <w:tcW w:w="1130" w:type="dxa"/>
                      </w:tcPr>
                      <w:p>
                        <w:pPr>
                          <w:pStyle w:val="10"/>
                          <w:spacing w:line="267" w:lineRule="exact"/>
                          <w:ind w:left="119" w:right="11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line="277" w:lineRule="exact"/>
                          <w:ind w:left="102"/>
                          <w:rPr>
                            <w:sz w:val="24"/>
                            <w:lang w:eastAsia="zh-CN"/>
                          </w:rPr>
                        </w:pPr>
                        <w:r>
                          <w:rPr>
                            <w:sz w:val="24"/>
                            <w:lang w:eastAsia="zh-CN"/>
                          </w:rPr>
                          <w:t>第三次实施违法行为的</w:t>
                        </w:r>
                      </w:p>
                    </w:tc>
                    <w:tc>
                      <w:tcPr>
                        <w:tcW w:w="1130" w:type="dxa"/>
                      </w:tcPr>
                      <w:p>
                        <w:pPr>
                          <w:pStyle w:val="10"/>
                          <w:spacing w:line="267" w:lineRule="exact"/>
                          <w:ind w:left="119" w:right="11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line="276" w:lineRule="exact"/>
                          <w:ind w:left="102"/>
                          <w:rPr>
                            <w:sz w:val="24"/>
                            <w:lang w:eastAsia="zh-CN"/>
                          </w:rPr>
                        </w:pPr>
                        <w:r>
                          <w:rPr>
                            <w:sz w:val="24"/>
                            <w:lang w:eastAsia="zh-CN"/>
                          </w:rPr>
                          <w:t>三次以上实施违法行为的</w:t>
                        </w:r>
                      </w:p>
                    </w:tc>
                    <w:tc>
                      <w:tcPr>
                        <w:tcW w:w="1130" w:type="dxa"/>
                      </w:tcPr>
                      <w:p>
                        <w:pPr>
                          <w:pStyle w:val="10"/>
                          <w:spacing w:line="266" w:lineRule="exact"/>
                          <w:ind w:left="119" w:right="117"/>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1497" w:type="dxa"/>
                        <w:vMerge w:val="restart"/>
                      </w:tcPr>
                      <w:p>
                        <w:pPr>
                          <w:pStyle w:val="10"/>
                          <w:spacing w:before="8"/>
                          <w:rPr>
                            <w:sz w:val="26"/>
                          </w:rPr>
                        </w:pPr>
                      </w:p>
                      <w:p>
                        <w:pPr>
                          <w:pStyle w:val="10"/>
                          <w:ind w:left="262"/>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6"/>
                          <w:rPr>
                            <w:sz w:val="32"/>
                          </w:rPr>
                        </w:pPr>
                      </w:p>
                      <w:p>
                        <w:pPr>
                          <w:pStyle w:val="10"/>
                          <w:ind w:left="222"/>
                          <w:rPr>
                            <w:sz w:val="24"/>
                          </w:rPr>
                        </w:pPr>
                        <w:r>
                          <w:rPr>
                            <w:sz w:val="24"/>
                          </w:rPr>
                          <w:t>是否完成整改</w:t>
                        </w:r>
                      </w:p>
                    </w:tc>
                    <w:tc>
                      <w:tcPr>
                        <w:tcW w:w="680" w:type="dxa"/>
                        <w:vMerge w:val="restart"/>
                      </w:tcPr>
                      <w:p>
                        <w:pPr>
                          <w:pStyle w:val="10"/>
                          <w:spacing w:before="6"/>
                          <w:rPr>
                            <w:sz w:val="32"/>
                          </w:rPr>
                        </w:pPr>
                      </w:p>
                      <w:p>
                        <w:pPr>
                          <w:pStyle w:val="10"/>
                          <w:ind w:left="153"/>
                          <w:rPr>
                            <w:sz w:val="24"/>
                          </w:rPr>
                        </w:pPr>
                        <w:r>
                          <w:rPr>
                            <w:sz w:val="24"/>
                          </w:rPr>
                          <w:t>20%</w:t>
                        </w:r>
                      </w:p>
                    </w:tc>
                    <w:tc>
                      <w:tcPr>
                        <w:tcW w:w="3710" w:type="dxa"/>
                      </w:tcPr>
                      <w:p>
                        <w:pPr>
                          <w:pStyle w:val="10"/>
                          <w:spacing w:before="10"/>
                          <w:ind w:left="102"/>
                          <w:rPr>
                            <w:sz w:val="24"/>
                            <w:lang w:eastAsia="zh-CN"/>
                          </w:rPr>
                        </w:pPr>
                        <w:r>
                          <w:rPr>
                            <w:sz w:val="24"/>
                            <w:lang w:eastAsia="zh-CN"/>
                          </w:rPr>
                          <w:t>全面整改并停止违法行为的</w:t>
                        </w:r>
                      </w:p>
                    </w:tc>
                    <w:tc>
                      <w:tcPr>
                        <w:tcW w:w="1130" w:type="dxa"/>
                      </w:tcPr>
                      <w:p>
                        <w:pPr>
                          <w:pStyle w:val="10"/>
                          <w:spacing w:before="10"/>
                          <w:ind w:left="119" w:right="1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before="10"/>
                          <w:ind w:left="102" w:right="-3"/>
                          <w:rPr>
                            <w:sz w:val="24"/>
                            <w:lang w:eastAsia="zh-CN"/>
                          </w:rPr>
                        </w:pPr>
                        <w:r>
                          <w:rPr>
                            <w:sz w:val="24"/>
                            <w:lang w:eastAsia="zh-CN"/>
                          </w:rPr>
                          <w:t>正在整改但违法行为未完全消除的</w:t>
                        </w:r>
                      </w:p>
                    </w:tc>
                    <w:tc>
                      <w:tcPr>
                        <w:tcW w:w="1130" w:type="dxa"/>
                      </w:tcPr>
                      <w:p>
                        <w:pPr>
                          <w:pStyle w:val="10"/>
                          <w:spacing w:before="10"/>
                          <w:ind w:left="119" w:right="12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before="8"/>
                          <w:ind w:left="102"/>
                          <w:rPr>
                            <w:sz w:val="24"/>
                            <w:lang w:eastAsia="zh-CN"/>
                          </w:rPr>
                        </w:pPr>
                        <w:r>
                          <w:rPr>
                            <w:sz w:val="24"/>
                            <w:lang w:eastAsia="zh-CN"/>
                          </w:rPr>
                          <w:t>复查时未采取整改措施的</w:t>
                        </w:r>
                      </w:p>
                    </w:tc>
                    <w:tc>
                      <w:tcPr>
                        <w:tcW w:w="1130" w:type="dxa"/>
                      </w:tcPr>
                      <w:p>
                        <w:pPr>
                          <w:pStyle w:val="10"/>
                          <w:spacing w:before="8"/>
                          <w:ind w:left="119" w:right="120"/>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7" w:type="dxa"/>
                        <w:vMerge w:val="restart"/>
                      </w:tcPr>
                      <w:p>
                        <w:pPr>
                          <w:pStyle w:val="10"/>
                          <w:spacing w:before="117" w:line="180" w:lineRule="auto"/>
                          <w:ind w:left="262" w:right="245"/>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34" w:line="312" w:lineRule="exact"/>
                          <w:ind w:left="726" w:right="227" w:hanging="480"/>
                          <w:rPr>
                            <w:sz w:val="24"/>
                          </w:rPr>
                        </w:pPr>
                        <w:r>
                          <w:rPr>
                            <w:sz w:val="24"/>
                          </w:rPr>
                          <w:t>是否配合执法检查</w:t>
                        </w:r>
                      </w:p>
                    </w:tc>
                    <w:tc>
                      <w:tcPr>
                        <w:tcW w:w="680" w:type="dxa"/>
                        <w:vMerge w:val="restart"/>
                      </w:tcPr>
                      <w:p>
                        <w:pPr>
                          <w:pStyle w:val="10"/>
                          <w:spacing w:before="11"/>
                          <w:rPr>
                            <w:sz w:val="19"/>
                          </w:rPr>
                        </w:pPr>
                      </w:p>
                      <w:p>
                        <w:pPr>
                          <w:pStyle w:val="10"/>
                          <w:ind w:left="153"/>
                          <w:rPr>
                            <w:sz w:val="24"/>
                          </w:rPr>
                        </w:pPr>
                        <w:r>
                          <w:rPr>
                            <w:sz w:val="24"/>
                          </w:rPr>
                          <w:t>10%</w:t>
                        </w:r>
                      </w:p>
                    </w:tc>
                    <w:tc>
                      <w:tcPr>
                        <w:tcW w:w="3710" w:type="dxa"/>
                      </w:tcPr>
                      <w:p>
                        <w:pPr>
                          <w:pStyle w:val="10"/>
                          <w:spacing w:before="49"/>
                          <w:ind w:left="102"/>
                          <w:rPr>
                            <w:sz w:val="24"/>
                          </w:rPr>
                        </w:pPr>
                        <w:r>
                          <w:rPr>
                            <w:sz w:val="24"/>
                          </w:rPr>
                          <w:t>不配合检查的</w:t>
                        </w:r>
                      </w:p>
                    </w:tc>
                    <w:tc>
                      <w:tcPr>
                        <w:tcW w:w="1130" w:type="dxa"/>
                      </w:tcPr>
                      <w:p>
                        <w:pPr>
                          <w:pStyle w:val="10"/>
                          <w:spacing w:before="49"/>
                          <w:ind w:left="119" w:right="12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before="13"/>
                          <w:ind w:left="102"/>
                          <w:rPr>
                            <w:sz w:val="24"/>
                          </w:rPr>
                        </w:pPr>
                        <w:r>
                          <w:rPr>
                            <w:sz w:val="24"/>
                          </w:rPr>
                          <w:t>配合检查的</w:t>
                        </w:r>
                      </w:p>
                    </w:tc>
                    <w:tc>
                      <w:tcPr>
                        <w:tcW w:w="1130" w:type="dxa"/>
                      </w:tcPr>
                      <w:p>
                        <w:pPr>
                          <w:pStyle w:val="10"/>
                          <w:spacing w:before="13"/>
                          <w:ind w:left="119" w:right="1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1497" w:type="dxa"/>
                        <w:vMerge w:val="restart"/>
                      </w:tcPr>
                      <w:p>
                        <w:pPr>
                          <w:pStyle w:val="10"/>
                          <w:spacing w:line="251" w:lineRule="exact"/>
                          <w:ind w:left="142"/>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02" w:right="12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49" w:line="312" w:lineRule="exact"/>
                          <w:ind w:left="246" w:right="107" w:hanging="120"/>
                          <w:rPr>
                            <w:sz w:val="24"/>
                            <w:lang w:eastAsia="zh-CN"/>
                          </w:rPr>
                        </w:pPr>
                        <w:r>
                          <w:rPr>
                            <w:sz w:val="24"/>
                            <w:lang w:eastAsia="zh-CN"/>
                          </w:rPr>
                          <w:t>是否造成社会影响或生态破坏</w:t>
                        </w:r>
                      </w:p>
                    </w:tc>
                    <w:tc>
                      <w:tcPr>
                        <w:tcW w:w="680" w:type="dxa"/>
                        <w:vMerge w:val="restart"/>
                      </w:tcPr>
                      <w:p>
                        <w:pPr>
                          <w:pStyle w:val="10"/>
                          <w:rPr>
                            <w:sz w:val="21"/>
                            <w:lang w:eastAsia="zh-CN"/>
                          </w:rPr>
                        </w:pPr>
                      </w:p>
                      <w:p>
                        <w:pPr>
                          <w:pStyle w:val="10"/>
                          <w:ind w:left="153"/>
                          <w:rPr>
                            <w:sz w:val="24"/>
                          </w:rPr>
                        </w:pPr>
                        <w:r>
                          <w:rPr>
                            <w:sz w:val="24"/>
                          </w:rPr>
                          <w:t>10%</w:t>
                        </w:r>
                      </w:p>
                    </w:tc>
                    <w:tc>
                      <w:tcPr>
                        <w:tcW w:w="3710" w:type="dxa"/>
                      </w:tcPr>
                      <w:p>
                        <w:pPr>
                          <w:pStyle w:val="10"/>
                          <w:spacing w:before="32"/>
                          <w:ind w:left="102"/>
                          <w:rPr>
                            <w:sz w:val="24"/>
                            <w:lang w:eastAsia="zh-CN"/>
                          </w:rPr>
                        </w:pPr>
                        <w:r>
                          <w:rPr>
                            <w:sz w:val="24"/>
                            <w:lang w:eastAsia="zh-CN"/>
                          </w:rPr>
                          <w:t>造成社会影响或生态破坏的</w:t>
                        </w:r>
                      </w:p>
                    </w:tc>
                    <w:tc>
                      <w:tcPr>
                        <w:tcW w:w="1130" w:type="dxa"/>
                      </w:tcPr>
                      <w:p>
                        <w:pPr>
                          <w:pStyle w:val="10"/>
                          <w:spacing w:before="32"/>
                          <w:ind w:left="119" w:right="7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exact"/>
                    </w:trPr>
                    <w:tc>
                      <w:tcPr>
                        <w:tcW w:w="1497" w:type="dxa"/>
                        <w:vMerge w:val="continue"/>
                      </w:tcPr>
                      <w:p/>
                    </w:tc>
                    <w:tc>
                      <w:tcPr>
                        <w:tcW w:w="1943" w:type="dxa"/>
                        <w:vMerge w:val="continue"/>
                      </w:tcPr>
                      <w:p/>
                    </w:tc>
                    <w:tc>
                      <w:tcPr>
                        <w:tcW w:w="680" w:type="dxa"/>
                        <w:vMerge w:val="continue"/>
                      </w:tcPr>
                      <w:p/>
                    </w:tc>
                    <w:tc>
                      <w:tcPr>
                        <w:tcW w:w="3710" w:type="dxa"/>
                      </w:tcPr>
                      <w:p>
                        <w:pPr>
                          <w:pStyle w:val="10"/>
                          <w:spacing w:before="44"/>
                          <w:ind w:left="102"/>
                          <w:rPr>
                            <w:sz w:val="24"/>
                            <w:lang w:eastAsia="zh-CN"/>
                          </w:rPr>
                        </w:pPr>
                        <w:r>
                          <w:rPr>
                            <w:sz w:val="24"/>
                            <w:lang w:eastAsia="zh-CN"/>
                          </w:rPr>
                          <w:t>未造成社会影响或生态破坏的</w:t>
                        </w:r>
                      </w:p>
                    </w:tc>
                    <w:tc>
                      <w:tcPr>
                        <w:tcW w:w="1130" w:type="dxa"/>
                      </w:tcPr>
                      <w:p>
                        <w:pPr>
                          <w:pStyle w:val="10"/>
                          <w:spacing w:before="44"/>
                          <w:ind w:left="119" w:right="120"/>
                          <w:jc w:val="center"/>
                          <w:rPr>
                            <w:sz w:val="24"/>
                          </w:rPr>
                        </w:pPr>
                        <w:r>
                          <w:rPr>
                            <w:sz w:val="24"/>
                          </w:rPr>
                          <w:t>0%</w:t>
                        </w:r>
                      </w:p>
                    </w:tc>
                  </w:tr>
                </w:tbl>
                <w:p>
                  <w:pPr>
                    <w:pStyle w:val="3"/>
                  </w:pPr>
                </w:p>
              </w:txbxContent>
            </v:textbox>
          </v:shape>
        </w:pict>
      </w:r>
      <w:r>
        <w:rPr>
          <w:sz w:val="24"/>
        </w:rPr>
        <w:t>；</w:t>
      </w:r>
    </w:p>
    <w:p>
      <w:pPr>
        <w:jc w:val="right"/>
        <w:rPr>
          <w:sz w:val="24"/>
        </w:rPr>
        <w:sectPr>
          <w:pgSz w:w="11910" w:h="16840"/>
          <w:pgMar w:top="1420" w:right="1280" w:bottom="1100" w:left="1340" w:header="0" w:footer="911" w:gutter="0"/>
          <w:cols w:space="720" w:num="1"/>
        </w:sectPr>
      </w:pPr>
    </w:p>
    <w:p>
      <w:pPr>
        <w:pStyle w:val="3"/>
        <w:rPr>
          <w:sz w:val="20"/>
        </w:rPr>
      </w:pPr>
      <w:r>
        <w:pict>
          <v:shape id="_x0000_s1055" o:spid="_x0000_s1055" o:spt="202" type="#_x0000_t202" style="position:absolute;left:0pt;margin-left:66.75pt;margin-top:72pt;height:679.05pt;width:456.15pt;mso-position-horizontal-relative:page;mso-position-vertical-relative:page;z-index:25167872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5"/>
                    <w:gridCol w:w="1943"/>
                    <w:gridCol w:w="720"/>
                    <w:gridCol w:w="376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9108" w:type="dxa"/>
                        <w:gridSpan w:val="5"/>
                      </w:tcPr>
                      <w:p>
                        <w:pPr>
                          <w:pStyle w:val="10"/>
                          <w:spacing w:before="32"/>
                          <w:ind w:left="548"/>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615" w:type="dxa"/>
                      </w:tcPr>
                      <w:p>
                        <w:pPr>
                          <w:pStyle w:val="10"/>
                          <w:spacing w:before="13"/>
                          <w:ind w:left="194" w:right="195"/>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35"/>
                          <w:ind w:left="3541" w:right="3542"/>
                          <w:jc w:val="center"/>
                          <w:rPr>
                            <w:sz w:val="24"/>
                          </w:rPr>
                        </w:pPr>
                        <w:r>
                          <w:rPr>
                            <w:sz w:val="24"/>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615" w:type="dxa"/>
                      </w:tcPr>
                      <w:p>
                        <w:pPr>
                          <w:pStyle w:val="10"/>
                          <w:spacing w:before="40"/>
                          <w:ind w:left="194" w:right="195"/>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37" w:line="312" w:lineRule="exact"/>
                          <w:ind w:left="8" w:right="15"/>
                          <w:rPr>
                            <w:sz w:val="24"/>
                            <w:lang w:eastAsia="zh-CN"/>
                          </w:rPr>
                        </w:pPr>
                        <w:r>
                          <w:rPr>
                            <w:sz w:val="24"/>
                            <w:lang w:eastAsia="zh-CN"/>
                          </w:rPr>
                          <w:t>机动车排放检验机构未建立排放检验档案，按照相关规定期限保存纸质档案、电子档案和历史检验视频的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exact"/>
                    </w:trPr>
                    <w:tc>
                      <w:tcPr>
                        <w:tcW w:w="1615" w:type="dxa"/>
                      </w:tcPr>
                      <w:p>
                        <w:pPr>
                          <w:pStyle w:val="10"/>
                          <w:rPr>
                            <w:sz w:val="28"/>
                            <w:lang w:eastAsia="zh-CN"/>
                          </w:rPr>
                        </w:pPr>
                      </w:p>
                      <w:p>
                        <w:pPr>
                          <w:pStyle w:val="10"/>
                          <w:rPr>
                            <w:sz w:val="28"/>
                            <w:lang w:eastAsia="zh-CN"/>
                          </w:rPr>
                        </w:pPr>
                      </w:p>
                      <w:p>
                        <w:pPr>
                          <w:pStyle w:val="10"/>
                          <w:rPr>
                            <w:sz w:val="28"/>
                            <w:lang w:eastAsia="zh-CN"/>
                          </w:rPr>
                        </w:pPr>
                      </w:p>
                      <w:p>
                        <w:pPr>
                          <w:pStyle w:val="10"/>
                          <w:spacing w:before="4"/>
                          <w:rPr>
                            <w:sz w:val="24"/>
                            <w:lang w:eastAsia="zh-CN"/>
                          </w:rPr>
                        </w:pPr>
                      </w:p>
                      <w:p>
                        <w:pPr>
                          <w:pStyle w:val="10"/>
                          <w:ind w:left="194" w:right="195"/>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67" w:lineRule="exact"/>
                          <w:ind w:left="8"/>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《河北省机动车和非道路移动机械排放污染防治条例》</w:t>
                        </w:r>
                      </w:p>
                      <w:p>
                        <w:pPr>
                          <w:pStyle w:val="10"/>
                          <w:tabs>
                            <w:tab w:val="left" w:pos="1453"/>
                          </w:tabs>
                          <w:spacing w:line="350" w:lineRule="exact"/>
                          <w:ind w:left="8"/>
                          <w:rPr>
                            <w:sz w:val="24"/>
                            <w:lang w:eastAsia="zh-CN"/>
                          </w:rPr>
                        </w:pPr>
                        <w:r>
                          <w:rPr>
                            <w:rFonts w:hint="eastAsia" w:ascii="Microsoft JhengHei" w:eastAsia="Microsoft JhengHei"/>
                            <w:b/>
                            <w:sz w:val="24"/>
                            <w:lang w:eastAsia="zh-CN"/>
                          </w:rPr>
                          <w:t>第二十七条</w:t>
                        </w:r>
                        <w:r>
                          <w:rPr>
                            <w:rFonts w:hint="eastAsia" w:ascii="Microsoft JhengHei" w:eastAsia="Microsoft JhengHei"/>
                            <w:b/>
                            <w:sz w:val="24"/>
                            <w:lang w:eastAsia="zh-CN"/>
                          </w:rPr>
                          <w:tab/>
                        </w:r>
                        <w:r>
                          <w:rPr>
                            <w:sz w:val="24"/>
                            <w:lang w:eastAsia="zh-CN"/>
                          </w:rPr>
                          <w:t>机动车排放检验机构应当依法取得资质，接受生态环境、</w:t>
                        </w:r>
                      </w:p>
                      <w:p>
                        <w:pPr>
                          <w:pStyle w:val="10"/>
                          <w:spacing w:line="298" w:lineRule="exact"/>
                          <w:ind w:left="8"/>
                          <w:rPr>
                            <w:sz w:val="24"/>
                            <w:lang w:eastAsia="zh-CN"/>
                          </w:rPr>
                        </w:pPr>
                        <w:r>
                          <w:rPr>
                            <w:sz w:val="24"/>
                            <w:lang w:eastAsia="zh-CN"/>
                          </w:rPr>
                          <w:t>市场监督管理等部门的监督管理，并遵守下列规定：</w:t>
                        </w:r>
                      </w:p>
                      <w:p>
                        <w:pPr>
                          <w:pStyle w:val="10"/>
                          <w:spacing w:before="29" w:line="312" w:lineRule="exact"/>
                          <w:ind w:left="8" w:right="15"/>
                          <w:rPr>
                            <w:sz w:val="24"/>
                            <w:lang w:eastAsia="zh-CN"/>
                          </w:rPr>
                        </w:pPr>
                        <w:r>
                          <w:rPr>
                            <w:sz w:val="24"/>
                            <w:lang w:eastAsia="zh-CN"/>
                          </w:rPr>
                          <w:t>（五）建立排放检验档案，按照相关规定期限保存纸质档案、电子档案和历史检验视频；</w:t>
                        </w:r>
                      </w:p>
                      <w:p>
                        <w:pPr>
                          <w:pStyle w:val="10"/>
                          <w:spacing w:before="204" w:line="365" w:lineRule="exact"/>
                          <w:ind w:left="8"/>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河北省机动车和非道路移动机械排放污染防治条例》</w:t>
                        </w:r>
                      </w:p>
                      <w:p>
                        <w:pPr>
                          <w:pStyle w:val="10"/>
                          <w:tabs>
                            <w:tab w:val="left" w:pos="1453"/>
                          </w:tabs>
                          <w:spacing w:line="350" w:lineRule="exact"/>
                          <w:ind w:left="8"/>
                          <w:rPr>
                            <w:sz w:val="24"/>
                            <w:lang w:eastAsia="zh-CN"/>
                          </w:rPr>
                        </w:pPr>
                        <w:r>
                          <w:rPr>
                            <w:rFonts w:hint="eastAsia" w:ascii="Microsoft JhengHei" w:eastAsia="Microsoft JhengHei"/>
                            <w:b/>
                            <w:sz w:val="24"/>
                            <w:lang w:eastAsia="zh-CN"/>
                          </w:rPr>
                          <w:t>第四十六条</w:t>
                        </w:r>
                        <w:r>
                          <w:rPr>
                            <w:rFonts w:hint="eastAsia" w:ascii="Microsoft JhengHei" w:eastAsia="Microsoft JhengHei"/>
                            <w:b/>
                            <w:sz w:val="24"/>
                            <w:lang w:eastAsia="zh-CN"/>
                          </w:rPr>
                          <w:tab/>
                        </w:r>
                        <w:r>
                          <w:rPr>
                            <w:sz w:val="24"/>
                            <w:lang w:eastAsia="zh-CN"/>
                          </w:rPr>
                          <w:t>违反本条例规定</w:t>
                        </w:r>
                        <w:r>
                          <w:rPr>
                            <w:spacing w:val="-101"/>
                            <w:sz w:val="24"/>
                            <w:lang w:eastAsia="zh-CN"/>
                          </w:rPr>
                          <w:t>，</w:t>
                        </w:r>
                        <w:r>
                          <w:rPr>
                            <w:sz w:val="24"/>
                            <w:lang w:eastAsia="zh-CN"/>
                          </w:rPr>
                          <w:t>机动车排放检验机构有下列行为之一的</w:t>
                        </w:r>
                      </w:p>
                      <w:p>
                        <w:pPr>
                          <w:pStyle w:val="10"/>
                          <w:spacing w:line="298" w:lineRule="exact"/>
                          <w:ind w:left="8"/>
                          <w:rPr>
                            <w:sz w:val="24"/>
                            <w:lang w:eastAsia="zh-CN"/>
                          </w:rPr>
                        </w:pPr>
                        <w:r>
                          <w:rPr>
                            <w:sz w:val="24"/>
                            <w:lang w:eastAsia="zh-CN"/>
                          </w:rPr>
                          <w:t>由生态环境主管部门责令改正，按照下列规定处罚：</w:t>
                        </w:r>
                      </w:p>
                      <w:p>
                        <w:pPr>
                          <w:pStyle w:val="10"/>
                          <w:spacing w:before="29" w:line="312" w:lineRule="exact"/>
                          <w:ind w:left="8" w:right="15"/>
                          <w:rPr>
                            <w:sz w:val="24"/>
                            <w:lang w:eastAsia="zh-CN"/>
                          </w:rPr>
                        </w:pPr>
                        <w:r>
                          <w:rPr>
                            <w:sz w:val="24"/>
                            <w:lang w:eastAsia="zh-CN"/>
                          </w:rPr>
                          <w:t>（二）未建立机动车排放检验档案，或者未保存纸质档案、电子档案和历史检验视频的，处五千元以上二万元以下的罚款；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78" w:type="dxa"/>
                        <w:gridSpan w:val="3"/>
                      </w:tcPr>
                      <w:p>
                        <w:pPr>
                          <w:pStyle w:val="10"/>
                          <w:spacing w:line="485" w:lineRule="exact"/>
                          <w:ind w:left="1554" w:right="1554"/>
                          <w:jc w:val="center"/>
                          <w:rPr>
                            <w:rFonts w:ascii="Microsoft JhengHei" w:eastAsia="Microsoft JhengHei"/>
                            <w:b/>
                            <w:sz w:val="28"/>
                          </w:rPr>
                        </w:pPr>
                        <w:r>
                          <w:rPr>
                            <w:rFonts w:hint="eastAsia" w:ascii="Microsoft JhengHei" w:eastAsia="Microsoft JhengHei"/>
                            <w:b/>
                            <w:sz w:val="28"/>
                          </w:rPr>
                          <w:t>裁量要素</w:t>
                        </w:r>
                      </w:p>
                    </w:tc>
                    <w:tc>
                      <w:tcPr>
                        <w:tcW w:w="4830" w:type="dxa"/>
                        <w:gridSpan w:val="2"/>
                      </w:tcPr>
                      <w:p>
                        <w:pPr>
                          <w:pStyle w:val="10"/>
                          <w:spacing w:line="485" w:lineRule="exact"/>
                          <w:ind w:left="1829" w:right="182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615" w:type="dxa"/>
                      </w:tcPr>
                      <w:p>
                        <w:pPr>
                          <w:pStyle w:val="10"/>
                          <w:spacing w:before="42"/>
                          <w:ind w:left="196" w:right="195"/>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4"/>
                          <w:ind w:left="525"/>
                          <w:rPr>
                            <w:rFonts w:ascii="Microsoft JhengHei" w:eastAsia="Microsoft JhengHei"/>
                            <w:b/>
                          </w:rPr>
                        </w:pPr>
                        <w:r>
                          <w:rPr>
                            <w:rFonts w:hint="eastAsia" w:ascii="Microsoft JhengHei" w:eastAsia="Microsoft JhengHei"/>
                            <w:b/>
                          </w:rPr>
                          <w:t>具体条件</w:t>
                        </w:r>
                      </w:p>
                    </w:tc>
                    <w:tc>
                      <w:tcPr>
                        <w:tcW w:w="720" w:type="dxa"/>
                      </w:tcPr>
                      <w:p>
                        <w:pPr>
                          <w:pStyle w:val="10"/>
                          <w:spacing w:line="256" w:lineRule="exact"/>
                          <w:ind w:left="134"/>
                          <w:rPr>
                            <w:rFonts w:ascii="Microsoft JhengHei" w:eastAsia="Microsoft JhengHei"/>
                            <w:b/>
                          </w:rPr>
                        </w:pPr>
                        <w:r>
                          <w:rPr>
                            <w:rFonts w:hint="eastAsia" w:ascii="Microsoft JhengHei" w:eastAsia="Microsoft JhengHei"/>
                            <w:b/>
                          </w:rPr>
                          <w:t>构成</w:t>
                        </w:r>
                      </w:p>
                      <w:p>
                        <w:pPr>
                          <w:pStyle w:val="10"/>
                          <w:spacing w:line="347" w:lineRule="exact"/>
                          <w:ind w:left="134"/>
                          <w:rPr>
                            <w:rFonts w:ascii="Microsoft JhengHei" w:eastAsia="Microsoft JhengHei"/>
                            <w:b/>
                          </w:rPr>
                        </w:pPr>
                        <w:r>
                          <w:rPr>
                            <w:rFonts w:hint="eastAsia" w:ascii="Microsoft JhengHei" w:eastAsia="Microsoft JhengHei"/>
                            <w:b/>
                          </w:rPr>
                          <w:t>比例</w:t>
                        </w:r>
                      </w:p>
                    </w:tc>
                    <w:tc>
                      <w:tcPr>
                        <w:tcW w:w="3760" w:type="dxa"/>
                      </w:tcPr>
                      <w:p>
                        <w:pPr>
                          <w:pStyle w:val="10"/>
                          <w:spacing w:before="64"/>
                          <w:ind w:left="1614" w:right="1614"/>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4"/>
                          <w:ind w:left="83" w:right="8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exact"/>
                    </w:trPr>
                    <w:tc>
                      <w:tcPr>
                        <w:tcW w:w="1615" w:type="dxa"/>
                        <w:vMerge w:val="restart"/>
                      </w:tcPr>
                      <w:p>
                        <w:pPr>
                          <w:pStyle w:val="10"/>
                          <w:rPr>
                            <w:sz w:val="24"/>
                          </w:rPr>
                        </w:pPr>
                      </w:p>
                      <w:p>
                        <w:pPr>
                          <w:pStyle w:val="10"/>
                          <w:rPr>
                            <w:sz w:val="24"/>
                          </w:rPr>
                        </w:pPr>
                      </w:p>
                      <w:p>
                        <w:pPr>
                          <w:pStyle w:val="10"/>
                          <w:spacing w:before="1"/>
                        </w:pPr>
                      </w:p>
                      <w:p>
                        <w:pPr>
                          <w:pStyle w:val="10"/>
                          <w:spacing w:before="1" w:line="180" w:lineRule="auto"/>
                          <w:ind w:left="563" w:right="182"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sz w:val="24"/>
                          </w:rPr>
                        </w:pPr>
                      </w:p>
                      <w:p>
                        <w:pPr>
                          <w:pStyle w:val="10"/>
                          <w:rPr>
                            <w:sz w:val="24"/>
                          </w:rPr>
                        </w:pPr>
                      </w:p>
                      <w:p>
                        <w:pPr>
                          <w:pStyle w:val="10"/>
                          <w:spacing w:before="1"/>
                          <w:rPr>
                            <w:sz w:val="33"/>
                          </w:rPr>
                        </w:pPr>
                      </w:p>
                      <w:p>
                        <w:pPr>
                          <w:pStyle w:val="10"/>
                          <w:ind w:left="246"/>
                          <w:rPr>
                            <w:sz w:val="24"/>
                          </w:rPr>
                        </w:pPr>
                        <w:r>
                          <w:rPr>
                            <w:sz w:val="24"/>
                          </w:rPr>
                          <w:t>违法行为类型</w:t>
                        </w:r>
                      </w:p>
                    </w:tc>
                    <w:tc>
                      <w:tcPr>
                        <w:tcW w:w="720" w:type="dxa"/>
                        <w:vMerge w:val="restart"/>
                      </w:tcPr>
                      <w:p>
                        <w:pPr>
                          <w:pStyle w:val="10"/>
                          <w:rPr>
                            <w:sz w:val="24"/>
                          </w:rPr>
                        </w:pPr>
                      </w:p>
                      <w:p>
                        <w:pPr>
                          <w:pStyle w:val="10"/>
                          <w:rPr>
                            <w:sz w:val="24"/>
                          </w:rPr>
                        </w:pPr>
                      </w:p>
                      <w:p>
                        <w:pPr>
                          <w:pStyle w:val="10"/>
                          <w:spacing w:before="1"/>
                          <w:rPr>
                            <w:sz w:val="33"/>
                          </w:rPr>
                        </w:pPr>
                      </w:p>
                      <w:p>
                        <w:pPr>
                          <w:pStyle w:val="10"/>
                          <w:ind w:left="175"/>
                          <w:rPr>
                            <w:sz w:val="24"/>
                          </w:rPr>
                        </w:pPr>
                        <w:r>
                          <w:rPr>
                            <w:sz w:val="24"/>
                          </w:rPr>
                          <w:t>40%</w:t>
                        </w:r>
                      </w:p>
                    </w:tc>
                    <w:tc>
                      <w:tcPr>
                        <w:tcW w:w="3760" w:type="dxa"/>
                      </w:tcPr>
                      <w:p>
                        <w:pPr>
                          <w:pStyle w:val="10"/>
                          <w:spacing w:line="275" w:lineRule="exact"/>
                          <w:ind w:left="103"/>
                          <w:rPr>
                            <w:sz w:val="24"/>
                            <w:lang w:eastAsia="zh-CN"/>
                          </w:rPr>
                        </w:pPr>
                        <w:r>
                          <w:rPr>
                            <w:sz w:val="24"/>
                            <w:lang w:eastAsia="zh-CN"/>
                          </w:rPr>
                          <w:t>机动车排放检验档案不完善，未按</w:t>
                        </w:r>
                      </w:p>
                      <w:p>
                        <w:pPr>
                          <w:pStyle w:val="10"/>
                          <w:spacing w:before="29" w:line="312" w:lineRule="exact"/>
                          <w:ind w:left="103" w:right="-12"/>
                          <w:rPr>
                            <w:sz w:val="24"/>
                            <w:lang w:eastAsia="zh-CN"/>
                          </w:rPr>
                        </w:pPr>
                        <w:r>
                          <w:rPr>
                            <w:spacing w:val="-6"/>
                            <w:sz w:val="24"/>
                            <w:lang w:eastAsia="zh-CN"/>
                          </w:rPr>
                          <w:t>照规定保存纸质档案、电子档案和</w:t>
                        </w:r>
                        <w:r>
                          <w:rPr>
                            <w:spacing w:val="-23"/>
                            <w:sz w:val="24"/>
                            <w:lang w:eastAsia="zh-CN"/>
                          </w:rPr>
                          <w:t>历史检验视频的</w:t>
                        </w:r>
                        <w:r>
                          <w:rPr>
                            <w:sz w:val="24"/>
                            <w:lang w:eastAsia="zh-CN"/>
                          </w:rPr>
                          <w:t>（</w:t>
                        </w:r>
                        <w:r>
                          <w:rPr>
                            <w:spacing w:val="6"/>
                            <w:sz w:val="24"/>
                            <w:lang w:eastAsia="zh-CN"/>
                          </w:rPr>
                          <w:t>纸质档保存</w:t>
                        </w:r>
                        <w:r>
                          <w:rPr>
                            <w:sz w:val="24"/>
                            <w:lang w:eastAsia="zh-CN"/>
                          </w:rPr>
                          <w:t>6</w:t>
                        </w:r>
                        <w:r>
                          <w:rPr>
                            <w:spacing w:val="-30"/>
                            <w:sz w:val="24"/>
                            <w:lang w:eastAsia="zh-CN"/>
                          </w:rPr>
                          <w:t xml:space="preserve"> 年、</w:t>
                        </w:r>
                      </w:p>
                      <w:p>
                        <w:pPr>
                          <w:pStyle w:val="10"/>
                          <w:spacing w:line="282" w:lineRule="exact"/>
                          <w:ind w:left="103"/>
                          <w:rPr>
                            <w:sz w:val="24"/>
                            <w:lang w:eastAsia="zh-CN"/>
                          </w:rPr>
                        </w:pPr>
                        <w:r>
                          <w:rPr>
                            <w:sz w:val="24"/>
                            <w:lang w:eastAsia="zh-CN"/>
                          </w:rPr>
                          <w:t>电子档保存 10 年、监控视频保存</w:t>
                        </w:r>
                      </w:p>
                      <w:p>
                        <w:pPr>
                          <w:pStyle w:val="10"/>
                          <w:spacing w:line="313" w:lineRule="exact"/>
                          <w:ind w:left="103"/>
                          <w:rPr>
                            <w:sz w:val="24"/>
                          </w:rPr>
                        </w:pPr>
                        <w:r>
                          <w:rPr>
                            <w:sz w:val="24"/>
                          </w:rPr>
                          <w:t>12 个月以上）</w:t>
                        </w:r>
                      </w:p>
                    </w:tc>
                    <w:tc>
                      <w:tcPr>
                        <w:tcW w:w="1070" w:type="dxa"/>
                      </w:tcPr>
                      <w:p>
                        <w:pPr>
                          <w:pStyle w:val="10"/>
                          <w:rPr>
                            <w:sz w:val="24"/>
                          </w:rPr>
                        </w:pPr>
                      </w:p>
                      <w:p>
                        <w:pPr>
                          <w:pStyle w:val="10"/>
                          <w:spacing w:before="10"/>
                          <w:rPr>
                            <w:sz w:val="20"/>
                          </w:rPr>
                        </w:pPr>
                      </w:p>
                      <w:p>
                        <w:pPr>
                          <w:pStyle w:val="10"/>
                          <w:ind w:left="83" w:right="8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7" w:lineRule="exact"/>
                          <w:ind w:left="103"/>
                          <w:rPr>
                            <w:sz w:val="24"/>
                            <w:lang w:eastAsia="zh-CN"/>
                          </w:rPr>
                        </w:pPr>
                        <w:r>
                          <w:rPr>
                            <w:sz w:val="24"/>
                            <w:lang w:eastAsia="zh-CN"/>
                          </w:rPr>
                          <w:t>未建立排放检验档案，或者未保存</w:t>
                        </w:r>
                      </w:p>
                      <w:p>
                        <w:pPr>
                          <w:pStyle w:val="10"/>
                          <w:spacing w:before="29" w:line="312" w:lineRule="exact"/>
                          <w:ind w:left="103" w:right="27"/>
                          <w:rPr>
                            <w:sz w:val="24"/>
                            <w:lang w:eastAsia="zh-CN"/>
                          </w:rPr>
                        </w:pPr>
                        <w:r>
                          <w:rPr>
                            <w:sz w:val="24"/>
                            <w:lang w:eastAsia="zh-CN"/>
                          </w:rPr>
                          <w:t>纸质档案、电子档案和历史检验视频的</w:t>
                        </w:r>
                      </w:p>
                    </w:tc>
                    <w:tc>
                      <w:tcPr>
                        <w:tcW w:w="1070" w:type="dxa"/>
                      </w:tcPr>
                      <w:p>
                        <w:pPr>
                          <w:pStyle w:val="10"/>
                          <w:spacing w:before="1"/>
                          <w:rPr>
                            <w:sz w:val="21"/>
                            <w:lang w:eastAsia="zh-CN"/>
                          </w:rPr>
                        </w:pPr>
                      </w:p>
                      <w:p>
                        <w:pPr>
                          <w:pStyle w:val="10"/>
                          <w:ind w:left="83" w:right="8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restart"/>
                      </w:tcPr>
                      <w:p>
                        <w:pPr>
                          <w:pStyle w:val="10"/>
                          <w:spacing w:before="3"/>
                          <w:rPr>
                            <w:sz w:val="28"/>
                          </w:rPr>
                        </w:pPr>
                      </w:p>
                      <w:p>
                        <w:pPr>
                          <w:pStyle w:val="10"/>
                          <w:ind w:left="323"/>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720" w:type="dxa"/>
                        <w:vMerge w:val="restart"/>
                      </w:tcPr>
                      <w:p>
                        <w:pPr>
                          <w:pStyle w:val="10"/>
                        </w:pPr>
                      </w:p>
                      <w:p>
                        <w:pPr>
                          <w:pStyle w:val="10"/>
                          <w:spacing w:before="174"/>
                          <w:ind w:left="189"/>
                        </w:pPr>
                        <w:r>
                          <w:t>20%</w:t>
                        </w:r>
                      </w:p>
                    </w:tc>
                    <w:tc>
                      <w:tcPr>
                        <w:tcW w:w="3760" w:type="dxa"/>
                      </w:tcPr>
                      <w:p>
                        <w:pPr>
                          <w:pStyle w:val="10"/>
                          <w:spacing w:line="278" w:lineRule="exact"/>
                          <w:ind w:left="103"/>
                          <w:rPr>
                            <w:sz w:val="24"/>
                          </w:rPr>
                        </w:pPr>
                        <w:r>
                          <w:rPr>
                            <w:sz w:val="24"/>
                          </w:rPr>
                          <w:t>首次实施违法行为的</w:t>
                        </w:r>
                      </w:p>
                    </w:tc>
                    <w:tc>
                      <w:tcPr>
                        <w:tcW w:w="1070" w:type="dxa"/>
                      </w:tcPr>
                      <w:p>
                        <w:pPr>
                          <w:pStyle w:val="10"/>
                          <w:spacing w:line="268" w:lineRule="exact"/>
                          <w:ind w:left="83" w:right="81"/>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7" w:lineRule="exact"/>
                          <w:ind w:left="103"/>
                          <w:rPr>
                            <w:sz w:val="24"/>
                          </w:rPr>
                        </w:pPr>
                        <w:r>
                          <w:rPr>
                            <w:sz w:val="24"/>
                          </w:rPr>
                          <w:t>再次实施违法行为的</w:t>
                        </w:r>
                      </w:p>
                    </w:tc>
                    <w:tc>
                      <w:tcPr>
                        <w:tcW w:w="1070" w:type="dxa"/>
                      </w:tcPr>
                      <w:p>
                        <w:pPr>
                          <w:pStyle w:val="10"/>
                          <w:spacing w:line="267" w:lineRule="exact"/>
                          <w:ind w:left="83" w:right="8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7" w:lineRule="exact"/>
                          <w:ind w:left="103"/>
                          <w:rPr>
                            <w:sz w:val="24"/>
                            <w:lang w:eastAsia="zh-CN"/>
                          </w:rPr>
                        </w:pPr>
                        <w:r>
                          <w:rPr>
                            <w:sz w:val="24"/>
                            <w:lang w:eastAsia="zh-CN"/>
                          </w:rPr>
                          <w:t>第三次实施违法行为的</w:t>
                        </w:r>
                      </w:p>
                    </w:tc>
                    <w:tc>
                      <w:tcPr>
                        <w:tcW w:w="1070" w:type="dxa"/>
                      </w:tcPr>
                      <w:p>
                        <w:pPr>
                          <w:pStyle w:val="10"/>
                          <w:spacing w:line="267" w:lineRule="exact"/>
                          <w:ind w:left="83" w:right="8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6" w:lineRule="exact"/>
                          <w:ind w:left="103"/>
                          <w:rPr>
                            <w:sz w:val="24"/>
                            <w:lang w:eastAsia="zh-CN"/>
                          </w:rPr>
                        </w:pPr>
                        <w:r>
                          <w:rPr>
                            <w:sz w:val="24"/>
                            <w:lang w:eastAsia="zh-CN"/>
                          </w:rPr>
                          <w:t>三次以上实施违法行为的</w:t>
                        </w:r>
                      </w:p>
                    </w:tc>
                    <w:tc>
                      <w:tcPr>
                        <w:tcW w:w="1070" w:type="dxa"/>
                      </w:tcPr>
                      <w:p>
                        <w:pPr>
                          <w:pStyle w:val="10"/>
                          <w:spacing w:line="266" w:lineRule="exact"/>
                          <w:ind w:left="83" w:right="8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exact"/>
                    </w:trPr>
                    <w:tc>
                      <w:tcPr>
                        <w:tcW w:w="1615" w:type="dxa"/>
                        <w:vMerge w:val="restart"/>
                      </w:tcPr>
                      <w:p>
                        <w:pPr>
                          <w:pStyle w:val="10"/>
                          <w:spacing w:before="3"/>
                          <w:rPr>
                            <w:sz w:val="24"/>
                          </w:rPr>
                        </w:pPr>
                      </w:p>
                      <w:p>
                        <w:pPr>
                          <w:pStyle w:val="10"/>
                          <w:ind w:left="323"/>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1"/>
                          <w:rPr>
                            <w:sz w:val="30"/>
                          </w:rPr>
                        </w:pPr>
                      </w:p>
                      <w:p>
                        <w:pPr>
                          <w:pStyle w:val="10"/>
                          <w:ind w:left="222"/>
                          <w:rPr>
                            <w:sz w:val="24"/>
                          </w:rPr>
                        </w:pPr>
                        <w:r>
                          <w:rPr>
                            <w:sz w:val="24"/>
                          </w:rPr>
                          <w:t>是否完成整改</w:t>
                        </w:r>
                      </w:p>
                    </w:tc>
                    <w:tc>
                      <w:tcPr>
                        <w:tcW w:w="720" w:type="dxa"/>
                        <w:vMerge w:val="restart"/>
                      </w:tcPr>
                      <w:p>
                        <w:pPr>
                          <w:pStyle w:val="10"/>
                          <w:spacing w:before="1"/>
                          <w:rPr>
                            <w:sz w:val="30"/>
                          </w:rPr>
                        </w:pPr>
                      </w:p>
                      <w:p>
                        <w:pPr>
                          <w:pStyle w:val="10"/>
                          <w:ind w:left="175"/>
                          <w:rPr>
                            <w:sz w:val="24"/>
                          </w:rPr>
                        </w:pPr>
                        <w:r>
                          <w:rPr>
                            <w:sz w:val="24"/>
                          </w:rPr>
                          <w:t>20%</w:t>
                        </w:r>
                      </w:p>
                    </w:tc>
                    <w:tc>
                      <w:tcPr>
                        <w:tcW w:w="3760" w:type="dxa"/>
                      </w:tcPr>
                      <w:p>
                        <w:pPr>
                          <w:pStyle w:val="10"/>
                          <w:spacing w:line="307" w:lineRule="exact"/>
                          <w:ind w:left="103"/>
                          <w:rPr>
                            <w:sz w:val="24"/>
                            <w:lang w:eastAsia="zh-CN"/>
                          </w:rPr>
                        </w:pPr>
                        <w:r>
                          <w:rPr>
                            <w:sz w:val="24"/>
                            <w:lang w:eastAsia="zh-CN"/>
                          </w:rPr>
                          <w:t>全面整改并停止违法行为的</w:t>
                        </w:r>
                      </w:p>
                    </w:tc>
                    <w:tc>
                      <w:tcPr>
                        <w:tcW w:w="1070" w:type="dxa"/>
                      </w:tcPr>
                      <w:p>
                        <w:pPr>
                          <w:pStyle w:val="10"/>
                          <w:spacing w:line="307"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310" w:lineRule="exact"/>
                          <w:ind w:left="103"/>
                          <w:rPr>
                            <w:sz w:val="24"/>
                            <w:lang w:eastAsia="zh-CN"/>
                          </w:rPr>
                        </w:pPr>
                        <w:r>
                          <w:rPr>
                            <w:sz w:val="24"/>
                            <w:lang w:eastAsia="zh-CN"/>
                          </w:rPr>
                          <w:t>正在整改但违法行为未完全消除的</w:t>
                        </w:r>
                      </w:p>
                    </w:tc>
                    <w:tc>
                      <w:tcPr>
                        <w:tcW w:w="1070" w:type="dxa"/>
                      </w:tcPr>
                      <w:p>
                        <w:pPr>
                          <w:pStyle w:val="10"/>
                          <w:spacing w:line="310" w:lineRule="exact"/>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before="6"/>
                          <w:ind w:left="103"/>
                          <w:rPr>
                            <w:sz w:val="24"/>
                            <w:lang w:eastAsia="zh-CN"/>
                          </w:rPr>
                        </w:pPr>
                        <w:r>
                          <w:rPr>
                            <w:sz w:val="24"/>
                            <w:lang w:eastAsia="zh-CN"/>
                          </w:rPr>
                          <w:t>复查时未采取整改措施的</w:t>
                        </w:r>
                      </w:p>
                    </w:tc>
                    <w:tc>
                      <w:tcPr>
                        <w:tcW w:w="1070" w:type="dxa"/>
                      </w:tcPr>
                      <w:p>
                        <w:pPr>
                          <w:pStyle w:val="10"/>
                          <w:spacing w:before="6"/>
                          <w:ind w:left="83" w:right="8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615" w:type="dxa"/>
                        <w:vMerge w:val="restart"/>
                      </w:tcPr>
                      <w:p>
                        <w:pPr>
                          <w:pStyle w:val="10"/>
                          <w:spacing w:before="56" w:line="180" w:lineRule="auto"/>
                          <w:ind w:left="323" w:right="302"/>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74" w:line="312" w:lineRule="exact"/>
                          <w:ind w:left="726" w:right="227" w:hanging="480"/>
                          <w:rPr>
                            <w:sz w:val="24"/>
                          </w:rPr>
                        </w:pPr>
                        <w:r>
                          <w:rPr>
                            <w:sz w:val="24"/>
                          </w:rPr>
                          <w:t>是否配合执法检查</w:t>
                        </w:r>
                      </w:p>
                    </w:tc>
                    <w:tc>
                      <w:tcPr>
                        <w:tcW w:w="720" w:type="dxa"/>
                        <w:vMerge w:val="restart"/>
                      </w:tcPr>
                      <w:p>
                        <w:pPr>
                          <w:pStyle w:val="10"/>
                          <w:spacing w:before="199"/>
                          <w:ind w:left="175"/>
                          <w:rPr>
                            <w:sz w:val="24"/>
                          </w:rPr>
                        </w:pPr>
                        <w:r>
                          <w:rPr>
                            <w:sz w:val="24"/>
                          </w:rPr>
                          <w:t>10%</w:t>
                        </w:r>
                      </w:p>
                    </w:tc>
                    <w:tc>
                      <w:tcPr>
                        <w:tcW w:w="3760" w:type="dxa"/>
                      </w:tcPr>
                      <w:p>
                        <w:pPr>
                          <w:pStyle w:val="10"/>
                          <w:spacing w:line="312" w:lineRule="exact"/>
                          <w:ind w:left="103"/>
                          <w:rPr>
                            <w:sz w:val="24"/>
                          </w:rPr>
                        </w:pPr>
                        <w:r>
                          <w:rPr>
                            <w:sz w:val="24"/>
                          </w:rPr>
                          <w:t>不配合检查的</w:t>
                        </w:r>
                      </w:p>
                    </w:tc>
                    <w:tc>
                      <w:tcPr>
                        <w:tcW w:w="1070" w:type="dxa"/>
                      </w:tcPr>
                      <w:p>
                        <w:pPr>
                          <w:pStyle w:val="10"/>
                          <w:spacing w:line="312" w:lineRule="exact"/>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before="2"/>
                          <w:ind w:left="103"/>
                          <w:rPr>
                            <w:sz w:val="24"/>
                          </w:rPr>
                        </w:pPr>
                        <w:r>
                          <w:rPr>
                            <w:sz w:val="24"/>
                          </w:rPr>
                          <w:t>配合检查的</w:t>
                        </w:r>
                      </w:p>
                    </w:tc>
                    <w:tc>
                      <w:tcPr>
                        <w:tcW w:w="1070" w:type="dxa"/>
                      </w:tcPr>
                      <w:p>
                        <w:pPr>
                          <w:pStyle w:val="10"/>
                          <w:spacing w:before="2"/>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1615" w:type="dxa"/>
                        <w:vMerge w:val="restart"/>
                      </w:tcPr>
                      <w:p>
                        <w:pPr>
                          <w:pStyle w:val="10"/>
                          <w:spacing w:line="251" w:lineRule="exact"/>
                          <w:ind w:left="20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63" w:right="182"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49" w:line="312" w:lineRule="exact"/>
                          <w:ind w:left="246" w:right="107" w:hanging="120"/>
                          <w:rPr>
                            <w:sz w:val="24"/>
                            <w:lang w:eastAsia="zh-CN"/>
                          </w:rPr>
                        </w:pPr>
                        <w:r>
                          <w:rPr>
                            <w:sz w:val="24"/>
                            <w:lang w:eastAsia="zh-CN"/>
                          </w:rPr>
                          <w:t>是否造成社会影响或生态破坏</w:t>
                        </w:r>
                      </w:p>
                    </w:tc>
                    <w:tc>
                      <w:tcPr>
                        <w:tcW w:w="720" w:type="dxa"/>
                        <w:vMerge w:val="restart"/>
                      </w:tcPr>
                      <w:p>
                        <w:pPr>
                          <w:pStyle w:val="10"/>
                          <w:spacing w:before="12"/>
                          <w:rPr>
                            <w:sz w:val="20"/>
                            <w:lang w:eastAsia="zh-CN"/>
                          </w:rPr>
                        </w:pPr>
                      </w:p>
                      <w:p>
                        <w:pPr>
                          <w:pStyle w:val="10"/>
                          <w:ind w:left="175"/>
                          <w:rPr>
                            <w:sz w:val="24"/>
                          </w:rPr>
                        </w:pPr>
                        <w:r>
                          <w:rPr>
                            <w:sz w:val="24"/>
                          </w:rPr>
                          <w:t>10%</w:t>
                        </w:r>
                      </w:p>
                    </w:tc>
                    <w:tc>
                      <w:tcPr>
                        <w:tcW w:w="3760" w:type="dxa"/>
                      </w:tcPr>
                      <w:p>
                        <w:pPr>
                          <w:pStyle w:val="10"/>
                          <w:spacing w:before="20"/>
                          <w:ind w:left="103"/>
                          <w:rPr>
                            <w:sz w:val="24"/>
                            <w:lang w:eastAsia="zh-CN"/>
                          </w:rPr>
                        </w:pPr>
                        <w:r>
                          <w:rPr>
                            <w:sz w:val="24"/>
                            <w:lang w:eastAsia="zh-CN"/>
                          </w:rPr>
                          <w:t>造成社会影响或生态破坏的</w:t>
                        </w:r>
                      </w:p>
                    </w:tc>
                    <w:tc>
                      <w:tcPr>
                        <w:tcW w:w="1070" w:type="dxa"/>
                      </w:tcPr>
                      <w:p>
                        <w:pPr>
                          <w:pStyle w:val="10"/>
                          <w:spacing w:before="20"/>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before="54"/>
                          <w:ind w:left="103"/>
                          <w:rPr>
                            <w:sz w:val="24"/>
                            <w:lang w:eastAsia="zh-CN"/>
                          </w:rPr>
                        </w:pPr>
                        <w:r>
                          <w:rPr>
                            <w:sz w:val="24"/>
                            <w:lang w:eastAsia="zh-CN"/>
                          </w:rPr>
                          <w:t>未造成社会影响或生态破坏的</w:t>
                        </w:r>
                      </w:p>
                    </w:tc>
                    <w:tc>
                      <w:tcPr>
                        <w:tcW w:w="1070" w:type="dxa"/>
                      </w:tcPr>
                      <w:p>
                        <w:pPr>
                          <w:pStyle w:val="10"/>
                          <w:spacing w:before="54"/>
                          <w:ind w:left="83" w:right="8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25"/>
        </w:rPr>
      </w:pPr>
    </w:p>
    <w:p>
      <w:pPr>
        <w:spacing w:before="26"/>
        <w:ind w:right="111"/>
        <w:jc w:val="right"/>
        <w:rPr>
          <w:sz w:val="24"/>
        </w:rPr>
      </w:pPr>
      <w:r>
        <w:rPr>
          <w:sz w:val="24"/>
        </w:rPr>
        <w:t>，</w:t>
      </w:r>
    </w:p>
    <w:p>
      <w:pPr>
        <w:jc w:val="right"/>
        <w:rPr>
          <w:sz w:val="24"/>
        </w:rPr>
        <w:sectPr>
          <w:pgSz w:w="11910" w:h="16840"/>
          <w:pgMar w:top="1420" w:right="1240" w:bottom="1160" w:left="1220" w:header="0" w:footer="911" w:gutter="0"/>
          <w:cols w:space="720" w:num="1"/>
        </w:sectPr>
      </w:pPr>
    </w:p>
    <w:p>
      <w:pPr>
        <w:pStyle w:val="3"/>
        <w:rPr>
          <w:sz w:val="20"/>
        </w:rPr>
      </w:pPr>
      <w:r>
        <w:pict>
          <v:shape id="_x0000_s1054" o:spid="_x0000_s1054" o:spt="202" type="#_x0000_t202" style="position:absolute;left:0pt;margin-left:66.75pt;margin-top:72pt;height:697.3pt;width:456.15pt;mso-position-horizontal-relative:page;mso-position-vertical-relative:page;z-index:25167974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5"/>
                    <w:gridCol w:w="1943"/>
                    <w:gridCol w:w="720"/>
                    <w:gridCol w:w="376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9108" w:type="dxa"/>
                        <w:gridSpan w:val="5"/>
                      </w:tcPr>
                      <w:p>
                        <w:pPr>
                          <w:pStyle w:val="10"/>
                          <w:spacing w:before="32"/>
                          <w:ind w:left="548"/>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exact"/>
                    </w:trPr>
                    <w:tc>
                      <w:tcPr>
                        <w:tcW w:w="1615" w:type="dxa"/>
                      </w:tcPr>
                      <w:p>
                        <w:pPr>
                          <w:pStyle w:val="10"/>
                          <w:spacing w:before="13"/>
                          <w:ind w:left="194" w:right="195"/>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35"/>
                          <w:ind w:left="3541" w:right="3542"/>
                          <w:jc w:val="center"/>
                          <w:rPr>
                            <w:sz w:val="24"/>
                          </w:rPr>
                        </w:pPr>
                        <w:r>
                          <w:rPr>
                            <w:sz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1" w:hRule="exact"/>
                    </w:trPr>
                    <w:tc>
                      <w:tcPr>
                        <w:tcW w:w="1615" w:type="dxa"/>
                      </w:tcPr>
                      <w:p>
                        <w:pPr>
                          <w:pStyle w:val="10"/>
                          <w:spacing w:before="40"/>
                          <w:ind w:left="194" w:right="195"/>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37" w:line="312" w:lineRule="exact"/>
                          <w:ind w:left="8" w:right="15"/>
                          <w:rPr>
                            <w:sz w:val="24"/>
                            <w:lang w:eastAsia="zh-CN"/>
                          </w:rPr>
                        </w:pPr>
                        <w:r>
                          <w:rPr>
                            <w:sz w:val="24"/>
                            <w:lang w:eastAsia="zh-CN"/>
                          </w:rPr>
                          <w:t>机动车排放检验机构未与生态环境主管部门联网，实时上传排放检验数据、视频监控数据及其他相关管理数据和资料的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4" w:hRule="exact"/>
                    </w:trPr>
                    <w:tc>
                      <w:tcPr>
                        <w:tcW w:w="1615"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
                          <w:rPr>
                            <w:sz w:val="24"/>
                            <w:lang w:eastAsia="zh-CN"/>
                          </w:rPr>
                        </w:pPr>
                      </w:p>
                      <w:p>
                        <w:pPr>
                          <w:pStyle w:val="10"/>
                          <w:ind w:left="194" w:right="195"/>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67" w:lineRule="exact"/>
                          <w:ind w:left="8"/>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8"/>
                          <w:jc w:val="both"/>
                          <w:rPr>
                            <w:sz w:val="24"/>
                            <w:lang w:eastAsia="zh-CN"/>
                          </w:rPr>
                        </w:pPr>
                        <w:r>
                          <w:rPr>
                            <w:rFonts w:hint="eastAsia" w:ascii="Microsoft JhengHei" w:eastAsia="Microsoft JhengHei"/>
                            <w:b/>
                            <w:sz w:val="24"/>
                            <w:lang w:eastAsia="zh-CN"/>
                          </w:rPr>
                          <w:t xml:space="preserve">第五十四条  第一款  </w:t>
                        </w:r>
                        <w:r>
                          <w:rPr>
                            <w:sz w:val="24"/>
                            <w:lang w:eastAsia="zh-CN"/>
                          </w:rPr>
                          <w:t>机动车排放检验机构应当依法通过计量认证，使用</w:t>
                        </w:r>
                      </w:p>
                      <w:p>
                        <w:pPr>
                          <w:pStyle w:val="10"/>
                          <w:spacing w:before="16" w:line="312" w:lineRule="exact"/>
                          <w:ind w:left="8" w:right="32"/>
                          <w:jc w:val="both"/>
                          <w:rPr>
                            <w:sz w:val="24"/>
                            <w:lang w:eastAsia="zh-CN"/>
                          </w:rPr>
                        </w:pPr>
                        <w:r>
                          <w:rPr>
                            <w:sz w:val="24"/>
                            <w:lang w:eastAsia="zh-CN"/>
                          </w:rPr>
                          <w:t>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pStyle w:val="10"/>
                          <w:spacing w:before="51" w:line="403" w:lineRule="exact"/>
                          <w:ind w:left="8"/>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《河北省机动车和非道路移动机械排放污染防治条例》</w:t>
                        </w:r>
                      </w:p>
                      <w:p>
                        <w:pPr>
                          <w:pStyle w:val="10"/>
                          <w:spacing w:before="15" w:line="312" w:lineRule="exact"/>
                          <w:ind w:left="8" w:right="32"/>
                          <w:jc w:val="both"/>
                          <w:rPr>
                            <w:sz w:val="24"/>
                            <w:lang w:eastAsia="zh-CN"/>
                          </w:rPr>
                        </w:pPr>
                        <w:r>
                          <w:rPr>
                            <w:sz w:val="24"/>
                            <w:lang w:eastAsia="zh-CN"/>
                          </w:rPr>
                          <w:t>第二十七条 机动车排放检验机构应当依法取得资质，接受生态环境、市场监督管理等部门的监督管理，并遵守下列规定：</w:t>
                        </w:r>
                      </w:p>
                      <w:p>
                        <w:pPr>
                          <w:pStyle w:val="10"/>
                          <w:spacing w:line="312" w:lineRule="exact"/>
                          <w:ind w:left="8" w:right="32"/>
                          <w:jc w:val="both"/>
                          <w:rPr>
                            <w:sz w:val="24"/>
                            <w:lang w:eastAsia="zh-CN"/>
                          </w:rPr>
                        </w:pPr>
                        <w:r>
                          <w:rPr>
                            <w:sz w:val="24"/>
                            <w:lang w:eastAsia="zh-CN"/>
                          </w:rPr>
                          <w:t>（四）与生态环境主管部门联网，实时上传排放检验数据、视频监控数据及其他相关管理数据和资料；</w:t>
                        </w:r>
                      </w:p>
                      <w:p>
                        <w:pPr>
                          <w:pStyle w:val="10"/>
                          <w:spacing w:before="54" w:line="403" w:lineRule="exact"/>
                          <w:ind w:left="8"/>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河北省机动车和非道路移动机械排放污染防治条例》</w:t>
                        </w:r>
                      </w:p>
                      <w:p>
                        <w:pPr>
                          <w:pStyle w:val="10"/>
                          <w:spacing w:before="15" w:line="312" w:lineRule="exact"/>
                          <w:ind w:left="8" w:right="128"/>
                          <w:jc w:val="both"/>
                          <w:rPr>
                            <w:sz w:val="24"/>
                            <w:lang w:eastAsia="zh-CN"/>
                          </w:rPr>
                        </w:pPr>
                        <w:r>
                          <w:rPr>
                            <w:spacing w:val="-7"/>
                            <w:sz w:val="24"/>
                            <w:lang w:eastAsia="zh-CN"/>
                          </w:rPr>
                          <w:t>第四十六条 违反本条例规定，机动车排放检验机构有下列行为之一的由生态环境主管部门责令改正，按照下列规定处罚：</w:t>
                        </w:r>
                      </w:p>
                      <w:p>
                        <w:pPr>
                          <w:pStyle w:val="10"/>
                          <w:spacing w:line="312" w:lineRule="exact"/>
                          <w:ind w:left="8" w:right="32"/>
                          <w:jc w:val="both"/>
                          <w:rPr>
                            <w:sz w:val="24"/>
                            <w:lang w:eastAsia="zh-CN"/>
                          </w:rPr>
                        </w:pPr>
                        <w:r>
                          <w:rPr>
                            <w:sz w:val="24"/>
                            <w:lang w:eastAsia="zh-CN"/>
                          </w:rPr>
                          <w:t>（三）未与生态环境主管部门联网，或者未向生态环境主管部门实时上传排放检验数据、视频监控数据及其他相关管理数据和资料的，处二万元以上五万元以下的罚款；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78" w:type="dxa"/>
                        <w:gridSpan w:val="3"/>
                      </w:tcPr>
                      <w:p>
                        <w:pPr>
                          <w:pStyle w:val="10"/>
                          <w:spacing w:line="484" w:lineRule="exact"/>
                          <w:ind w:left="1554" w:right="1554"/>
                          <w:jc w:val="center"/>
                          <w:rPr>
                            <w:rFonts w:ascii="Microsoft JhengHei" w:eastAsia="Microsoft JhengHei"/>
                            <w:b/>
                            <w:sz w:val="28"/>
                          </w:rPr>
                        </w:pPr>
                        <w:r>
                          <w:rPr>
                            <w:rFonts w:hint="eastAsia" w:ascii="Microsoft JhengHei" w:eastAsia="Microsoft JhengHei"/>
                            <w:b/>
                            <w:sz w:val="28"/>
                          </w:rPr>
                          <w:t>裁量要素</w:t>
                        </w:r>
                      </w:p>
                    </w:tc>
                    <w:tc>
                      <w:tcPr>
                        <w:tcW w:w="4830" w:type="dxa"/>
                        <w:gridSpan w:val="2"/>
                      </w:tcPr>
                      <w:p>
                        <w:pPr>
                          <w:pStyle w:val="10"/>
                          <w:spacing w:line="484" w:lineRule="exact"/>
                          <w:ind w:left="1829" w:right="182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615" w:type="dxa"/>
                      </w:tcPr>
                      <w:p>
                        <w:pPr>
                          <w:pStyle w:val="10"/>
                          <w:spacing w:before="43"/>
                          <w:ind w:left="196" w:right="195"/>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720" w:type="dxa"/>
                      </w:tcPr>
                      <w:p>
                        <w:pPr>
                          <w:pStyle w:val="10"/>
                          <w:spacing w:line="258" w:lineRule="exact"/>
                          <w:ind w:left="134"/>
                          <w:rPr>
                            <w:rFonts w:ascii="Microsoft JhengHei" w:eastAsia="Microsoft JhengHei"/>
                            <w:b/>
                          </w:rPr>
                        </w:pPr>
                        <w:r>
                          <w:rPr>
                            <w:rFonts w:hint="eastAsia" w:ascii="Microsoft JhengHei" w:eastAsia="Microsoft JhengHei"/>
                            <w:b/>
                          </w:rPr>
                          <w:t>构成</w:t>
                        </w:r>
                      </w:p>
                      <w:p>
                        <w:pPr>
                          <w:pStyle w:val="10"/>
                          <w:spacing w:line="347" w:lineRule="exact"/>
                          <w:ind w:left="134"/>
                          <w:rPr>
                            <w:rFonts w:ascii="Microsoft JhengHei" w:eastAsia="Microsoft JhengHei"/>
                            <w:b/>
                          </w:rPr>
                        </w:pPr>
                        <w:r>
                          <w:rPr>
                            <w:rFonts w:hint="eastAsia" w:ascii="Microsoft JhengHei" w:eastAsia="Microsoft JhengHei"/>
                            <w:b/>
                          </w:rPr>
                          <w:t>比例</w:t>
                        </w:r>
                      </w:p>
                    </w:tc>
                    <w:tc>
                      <w:tcPr>
                        <w:tcW w:w="376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20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1615" w:type="dxa"/>
                        <w:vMerge w:val="restart"/>
                      </w:tcPr>
                      <w:p>
                        <w:pPr>
                          <w:pStyle w:val="10"/>
                          <w:spacing w:before="214" w:line="180" w:lineRule="auto"/>
                          <w:ind w:left="563" w:right="182"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spacing w:before="3"/>
                          <w:rPr>
                            <w:sz w:val="27"/>
                          </w:rPr>
                        </w:pPr>
                      </w:p>
                      <w:p>
                        <w:pPr>
                          <w:pStyle w:val="10"/>
                          <w:ind w:left="246"/>
                          <w:rPr>
                            <w:sz w:val="24"/>
                          </w:rPr>
                        </w:pPr>
                        <w:r>
                          <w:rPr>
                            <w:sz w:val="24"/>
                          </w:rPr>
                          <w:t>违法行为类型</w:t>
                        </w:r>
                      </w:p>
                    </w:tc>
                    <w:tc>
                      <w:tcPr>
                        <w:tcW w:w="720" w:type="dxa"/>
                        <w:vMerge w:val="restart"/>
                      </w:tcPr>
                      <w:p>
                        <w:pPr>
                          <w:pStyle w:val="10"/>
                          <w:spacing w:before="3"/>
                          <w:rPr>
                            <w:sz w:val="27"/>
                          </w:rPr>
                        </w:pPr>
                      </w:p>
                      <w:p>
                        <w:pPr>
                          <w:pStyle w:val="10"/>
                          <w:ind w:left="175"/>
                          <w:rPr>
                            <w:sz w:val="24"/>
                          </w:rPr>
                        </w:pPr>
                        <w:r>
                          <w:rPr>
                            <w:sz w:val="24"/>
                          </w:rPr>
                          <w:t>40%</w:t>
                        </w:r>
                      </w:p>
                    </w:tc>
                    <w:tc>
                      <w:tcPr>
                        <w:tcW w:w="3760" w:type="dxa"/>
                      </w:tcPr>
                      <w:p>
                        <w:pPr>
                          <w:pStyle w:val="10"/>
                          <w:spacing w:before="2" w:line="260" w:lineRule="exact"/>
                          <w:ind w:left="103" w:right="100"/>
                          <w:jc w:val="both"/>
                          <w:rPr>
                            <w:sz w:val="24"/>
                            <w:lang w:eastAsia="zh-CN"/>
                          </w:rPr>
                        </w:pPr>
                        <w:r>
                          <w:rPr>
                            <w:sz w:val="24"/>
                            <w:lang w:eastAsia="zh-CN"/>
                          </w:rPr>
                          <w:t>向生态环境主管部门实时上传的排放检验数据、视频监控数据及其他相关管理数据和资料不全的</w:t>
                        </w:r>
                      </w:p>
                    </w:tc>
                    <w:tc>
                      <w:tcPr>
                        <w:tcW w:w="1070" w:type="dxa"/>
                      </w:tcPr>
                      <w:p>
                        <w:pPr>
                          <w:pStyle w:val="10"/>
                          <w:spacing w:before="196"/>
                          <w:ind w:left="16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7" w:lineRule="exact"/>
                          <w:ind w:left="103"/>
                          <w:rPr>
                            <w:sz w:val="24"/>
                            <w:lang w:eastAsia="zh-CN"/>
                          </w:rPr>
                        </w:pPr>
                        <w:r>
                          <w:rPr>
                            <w:sz w:val="24"/>
                            <w:lang w:eastAsia="zh-CN"/>
                          </w:rPr>
                          <w:t>未与生态环境主管部门联网的</w:t>
                        </w:r>
                      </w:p>
                    </w:tc>
                    <w:tc>
                      <w:tcPr>
                        <w:tcW w:w="1070" w:type="dxa"/>
                      </w:tcPr>
                      <w:p>
                        <w:pPr>
                          <w:pStyle w:val="10"/>
                          <w:spacing w:line="277" w:lineRule="exact"/>
                          <w:ind w:left="109"/>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restart"/>
                      </w:tcPr>
                      <w:p>
                        <w:pPr>
                          <w:pStyle w:val="10"/>
                          <w:spacing w:before="2"/>
                          <w:rPr>
                            <w:sz w:val="28"/>
                          </w:rPr>
                        </w:pPr>
                      </w:p>
                      <w:p>
                        <w:pPr>
                          <w:pStyle w:val="10"/>
                          <w:ind w:left="323"/>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3"/>
                          <w:ind w:left="196"/>
                        </w:pPr>
                        <w:r>
                          <w:t>一年内违法次数</w:t>
                        </w:r>
                      </w:p>
                    </w:tc>
                    <w:tc>
                      <w:tcPr>
                        <w:tcW w:w="720" w:type="dxa"/>
                        <w:vMerge w:val="restart"/>
                      </w:tcPr>
                      <w:p>
                        <w:pPr>
                          <w:pStyle w:val="10"/>
                        </w:pPr>
                      </w:p>
                      <w:p>
                        <w:pPr>
                          <w:pStyle w:val="10"/>
                          <w:spacing w:before="173"/>
                          <w:ind w:left="189"/>
                        </w:pPr>
                        <w:r>
                          <w:t>20%</w:t>
                        </w:r>
                      </w:p>
                    </w:tc>
                    <w:tc>
                      <w:tcPr>
                        <w:tcW w:w="3760" w:type="dxa"/>
                      </w:tcPr>
                      <w:p>
                        <w:pPr>
                          <w:pStyle w:val="10"/>
                          <w:spacing w:line="277" w:lineRule="exact"/>
                          <w:ind w:left="103"/>
                          <w:rPr>
                            <w:sz w:val="24"/>
                          </w:rPr>
                        </w:pPr>
                        <w:r>
                          <w:rPr>
                            <w:sz w:val="24"/>
                          </w:rPr>
                          <w:t>首次实施违法行为的</w:t>
                        </w:r>
                      </w:p>
                    </w:tc>
                    <w:tc>
                      <w:tcPr>
                        <w:tcW w:w="1070" w:type="dxa"/>
                      </w:tcPr>
                      <w:p>
                        <w:pPr>
                          <w:pStyle w:val="10"/>
                          <w:spacing w:line="267" w:lineRule="exact"/>
                          <w:ind w:left="83" w:right="81"/>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6" w:lineRule="exact"/>
                          <w:ind w:left="103"/>
                          <w:rPr>
                            <w:sz w:val="24"/>
                          </w:rPr>
                        </w:pPr>
                        <w:r>
                          <w:rPr>
                            <w:sz w:val="24"/>
                          </w:rPr>
                          <w:t>再次实施违法行为的</w:t>
                        </w:r>
                      </w:p>
                    </w:tc>
                    <w:tc>
                      <w:tcPr>
                        <w:tcW w:w="1070" w:type="dxa"/>
                      </w:tcPr>
                      <w:p>
                        <w:pPr>
                          <w:pStyle w:val="10"/>
                          <w:spacing w:line="266" w:lineRule="exact"/>
                          <w:ind w:left="83" w:right="8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6" w:lineRule="exact"/>
                          <w:ind w:left="103"/>
                          <w:rPr>
                            <w:sz w:val="24"/>
                            <w:lang w:eastAsia="zh-CN"/>
                          </w:rPr>
                        </w:pPr>
                        <w:r>
                          <w:rPr>
                            <w:sz w:val="24"/>
                            <w:lang w:eastAsia="zh-CN"/>
                          </w:rPr>
                          <w:t>第三次实施违法行为的</w:t>
                        </w:r>
                      </w:p>
                    </w:tc>
                    <w:tc>
                      <w:tcPr>
                        <w:tcW w:w="1070" w:type="dxa"/>
                      </w:tcPr>
                      <w:p>
                        <w:pPr>
                          <w:pStyle w:val="10"/>
                          <w:spacing w:line="268" w:lineRule="exact"/>
                          <w:ind w:left="83" w:right="8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8" w:lineRule="exact"/>
                          <w:ind w:left="103"/>
                          <w:rPr>
                            <w:sz w:val="24"/>
                            <w:lang w:eastAsia="zh-CN"/>
                          </w:rPr>
                        </w:pPr>
                        <w:r>
                          <w:rPr>
                            <w:sz w:val="24"/>
                            <w:lang w:eastAsia="zh-CN"/>
                          </w:rPr>
                          <w:t>三次以上实施违法行为的</w:t>
                        </w:r>
                      </w:p>
                    </w:tc>
                    <w:tc>
                      <w:tcPr>
                        <w:tcW w:w="1070" w:type="dxa"/>
                      </w:tcPr>
                      <w:p>
                        <w:pPr>
                          <w:pStyle w:val="10"/>
                          <w:spacing w:line="268" w:lineRule="exact"/>
                          <w:ind w:left="83" w:right="8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restart"/>
                      </w:tcPr>
                      <w:p>
                        <w:pPr>
                          <w:pStyle w:val="10"/>
                          <w:spacing w:before="208"/>
                          <w:ind w:left="323"/>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10"/>
                          <w:rPr>
                            <w:sz w:val="21"/>
                          </w:rPr>
                        </w:pPr>
                      </w:p>
                      <w:p>
                        <w:pPr>
                          <w:pStyle w:val="10"/>
                          <w:ind w:left="222"/>
                          <w:rPr>
                            <w:sz w:val="24"/>
                          </w:rPr>
                        </w:pPr>
                        <w:r>
                          <w:rPr>
                            <w:sz w:val="24"/>
                          </w:rPr>
                          <w:t>是否完成整改</w:t>
                        </w:r>
                      </w:p>
                    </w:tc>
                    <w:tc>
                      <w:tcPr>
                        <w:tcW w:w="720" w:type="dxa"/>
                        <w:vMerge w:val="restart"/>
                      </w:tcPr>
                      <w:p>
                        <w:pPr>
                          <w:pStyle w:val="10"/>
                          <w:spacing w:before="10"/>
                          <w:rPr>
                            <w:sz w:val="21"/>
                          </w:rPr>
                        </w:pPr>
                      </w:p>
                      <w:p>
                        <w:pPr>
                          <w:pStyle w:val="10"/>
                          <w:ind w:left="175"/>
                          <w:rPr>
                            <w:sz w:val="24"/>
                          </w:rPr>
                        </w:pPr>
                        <w:r>
                          <w:rPr>
                            <w:sz w:val="24"/>
                          </w:rPr>
                          <w:t>20%</w:t>
                        </w:r>
                      </w:p>
                    </w:tc>
                    <w:tc>
                      <w:tcPr>
                        <w:tcW w:w="3760" w:type="dxa"/>
                      </w:tcPr>
                      <w:p>
                        <w:pPr>
                          <w:pStyle w:val="10"/>
                          <w:spacing w:line="278" w:lineRule="exact"/>
                          <w:ind w:left="103"/>
                          <w:rPr>
                            <w:sz w:val="24"/>
                            <w:lang w:eastAsia="zh-CN"/>
                          </w:rPr>
                        </w:pPr>
                        <w:r>
                          <w:rPr>
                            <w:sz w:val="24"/>
                            <w:lang w:eastAsia="zh-CN"/>
                          </w:rPr>
                          <w:t>全面整改并停止违法行为的</w:t>
                        </w:r>
                      </w:p>
                    </w:tc>
                    <w:tc>
                      <w:tcPr>
                        <w:tcW w:w="1070" w:type="dxa"/>
                      </w:tcPr>
                      <w:p>
                        <w:pPr>
                          <w:pStyle w:val="10"/>
                          <w:spacing w:line="278"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7" w:lineRule="exact"/>
                          <w:ind w:left="103"/>
                          <w:rPr>
                            <w:sz w:val="24"/>
                            <w:lang w:eastAsia="zh-CN"/>
                          </w:rPr>
                        </w:pPr>
                        <w:r>
                          <w:rPr>
                            <w:sz w:val="24"/>
                            <w:lang w:eastAsia="zh-CN"/>
                          </w:rPr>
                          <w:t>正在整改但违法行为未完全消除的</w:t>
                        </w:r>
                      </w:p>
                    </w:tc>
                    <w:tc>
                      <w:tcPr>
                        <w:tcW w:w="1070" w:type="dxa"/>
                      </w:tcPr>
                      <w:p>
                        <w:pPr>
                          <w:pStyle w:val="10"/>
                          <w:spacing w:line="277" w:lineRule="exact"/>
                          <w:ind w:left="16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7" w:lineRule="exact"/>
                          <w:ind w:left="103"/>
                          <w:rPr>
                            <w:sz w:val="24"/>
                            <w:lang w:eastAsia="zh-CN"/>
                          </w:rPr>
                        </w:pPr>
                        <w:r>
                          <w:rPr>
                            <w:sz w:val="24"/>
                            <w:lang w:eastAsia="zh-CN"/>
                          </w:rPr>
                          <w:t>复查时未采取整改措施的</w:t>
                        </w:r>
                      </w:p>
                    </w:tc>
                    <w:tc>
                      <w:tcPr>
                        <w:tcW w:w="1070" w:type="dxa"/>
                      </w:tcPr>
                      <w:p>
                        <w:pPr>
                          <w:pStyle w:val="10"/>
                          <w:spacing w:line="277" w:lineRule="exact"/>
                          <w:ind w:left="10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restart"/>
                      </w:tcPr>
                      <w:p>
                        <w:pPr>
                          <w:pStyle w:val="10"/>
                          <w:spacing w:line="256" w:lineRule="exact"/>
                          <w:ind w:left="323"/>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323"/>
                          <w:rPr>
                            <w:rFonts w:ascii="Microsoft JhengHei" w:eastAsia="Microsoft JhengHei"/>
                            <w:b/>
                            <w:sz w:val="24"/>
                          </w:rPr>
                        </w:pPr>
                        <w:r>
                          <w:rPr>
                            <w:rFonts w:hint="eastAsia" w:ascii="Microsoft JhengHei" w:eastAsia="Microsoft JhengHei"/>
                            <w:b/>
                            <w:sz w:val="24"/>
                          </w:rPr>
                          <w:t>取证情况</w:t>
                        </w:r>
                      </w:p>
                    </w:tc>
                    <w:tc>
                      <w:tcPr>
                        <w:tcW w:w="1943" w:type="dxa"/>
                        <w:vMerge w:val="restart"/>
                      </w:tcPr>
                      <w:p>
                        <w:pPr>
                          <w:pStyle w:val="10"/>
                          <w:spacing w:line="280" w:lineRule="exact"/>
                          <w:ind w:left="226" w:right="226"/>
                          <w:jc w:val="center"/>
                          <w:rPr>
                            <w:sz w:val="24"/>
                          </w:rPr>
                        </w:pPr>
                        <w:r>
                          <w:rPr>
                            <w:sz w:val="24"/>
                          </w:rPr>
                          <w:t>是否配合执法</w:t>
                        </w:r>
                      </w:p>
                      <w:p>
                        <w:pPr>
                          <w:pStyle w:val="10"/>
                          <w:spacing w:line="313" w:lineRule="exact"/>
                          <w:ind w:left="226" w:right="226"/>
                          <w:jc w:val="center"/>
                          <w:rPr>
                            <w:sz w:val="24"/>
                          </w:rPr>
                        </w:pPr>
                        <w:r>
                          <w:rPr>
                            <w:sz w:val="24"/>
                          </w:rPr>
                          <w:t>检查</w:t>
                        </w:r>
                      </w:p>
                    </w:tc>
                    <w:tc>
                      <w:tcPr>
                        <w:tcW w:w="720" w:type="dxa"/>
                        <w:vMerge w:val="restart"/>
                      </w:tcPr>
                      <w:p>
                        <w:pPr>
                          <w:pStyle w:val="10"/>
                          <w:spacing w:before="123"/>
                          <w:ind w:left="175"/>
                          <w:rPr>
                            <w:sz w:val="24"/>
                          </w:rPr>
                        </w:pPr>
                        <w:r>
                          <w:rPr>
                            <w:sz w:val="24"/>
                          </w:rPr>
                          <w:t>10%</w:t>
                        </w:r>
                      </w:p>
                    </w:tc>
                    <w:tc>
                      <w:tcPr>
                        <w:tcW w:w="3760" w:type="dxa"/>
                      </w:tcPr>
                      <w:p>
                        <w:pPr>
                          <w:pStyle w:val="10"/>
                          <w:spacing w:line="276" w:lineRule="exact"/>
                          <w:ind w:left="103"/>
                          <w:rPr>
                            <w:sz w:val="24"/>
                          </w:rPr>
                        </w:pPr>
                        <w:r>
                          <w:rPr>
                            <w:sz w:val="24"/>
                          </w:rPr>
                          <w:t>不配合检查的</w:t>
                        </w:r>
                      </w:p>
                    </w:tc>
                    <w:tc>
                      <w:tcPr>
                        <w:tcW w:w="1070" w:type="dxa"/>
                      </w:tcPr>
                      <w:p>
                        <w:pPr>
                          <w:pStyle w:val="10"/>
                          <w:spacing w:line="276" w:lineRule="exact"/>
                          <w:ind w:left="16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line="276" w:lineRule="exact"/>
                          <w:ind w:left="103"/>
                          <w:rPr>
                            <w:sz w:val="24"/>
                          </w:rPr>
                        </w:pPr>
                        <w:r>
                          <w:rPr>
                            <w:sz w:val="24"/>
                          </w:rPr>
                          <w:t>配合检查的</w:t>
                        </w:r>
                      </w:p>
                    </w:tc>
                    <w:tc>
                      <w:tcPr>
                        <w:tcW w:w="1070" w:type="dxa"/>
                      </w:tcPr>
                      <w:p>
                        <w:pPr>
                          <w:pStyle w:val="10"/>
                          <w:spacing w:line="276"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615" w:type="dxa"/>
                        <w:vMerge w:val="restart"/>
                      </w:tcPr>
                      <w:p>
                        <w:pPr>
                          <w:pStyle w:val="10"/>
                          <w:spacing w:before="5" w:line="160" w:lineRule="auto"/>
                          <w:ind w:left="203" w:right="195"/>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3" w:type="dxa"/>
                        <w:vMerge w:val="restart"/>
                      </w:tcPr>
                      <w:p>
                        <w:pPr>
                          <w:pStyle w:val="10"/>
                          <w:spacing w:before="122" w:line="312" w:lineRule="exact"/>
                          <w:ind w:left="246" w:right="107" w:hanging="120"/>
                          <w:rPr>
                            <w:sz w:val="24"/>
                            <w:lang w:eastAsia="zh-CN"/>
                          </w:rPr>
                        </w:pPr>
                        <w:r>
                          <w:rPr>
                            <w:sz w:val="24"/>
                            <w:lang w:eastAsia="zh-CN"/>
                          </w:rPr>
                          <w:t>是否造成社会影响或生态破坏</w:t>
                        </w:r>
                      </w:p>
                    </w:tc>
                    <w:tc>
                      <w:tcPr>
                        <w:tcW w:w="720" w:type="dxa"/>
                        <w:vMerge w:val="restart"/>
                      </w:tcPr>
                      <w:p>
                        <w:pPr>
                          <w:pStyle w:val="10"/>
                          <w:spacing w:before="11"/>
                          <w:rPr>
                            <w:sz w:val="18"/>
                            <w:lang w:eastAsia="zh-CN"/>
                          </w:rPr>
                        </w:pPr>
                      </w:p>
                      <w:p>
                        <w:pPr>
                          <w:pStyle w:val="10"/>
                          <w:ind w:left="175"/>
                          <w:rPr>
                            <w:sz w:val="24"/>
                          </w:rPr>
                        </w:pPr>
                        <w:r>
                          <w:rPr>
                            <w:sz w:val="24"/>
                          </w:rPr>
                          <w:t>10%</w:t>
                        </w:r>
                      </w:p>
                    </w:tc>
                    <w:tc>
                      <w:tcPr>
                        <w:tcW w:w="3760" w:type="dxa"/>
                      </w:tcPr>
                      <w:p>
                        <w:pPr>
                          <w:pStyle w:val="10"/>
                          <w:spacing w:before="2"/>
                          <w:ind w:left="103"/>
                          <w:rPr>
                            <w:sz w:val="24"/>
                            <w:lang w:eastAsia="zh-CN"/>
                          </w:rPr>
                        </w:pPr>
                        <w:r>
                          <w:rPr>
                            <w:sz w:val="24"/>
                            <w:lang w:eastAsia="zh-CN"/>
                          </w:rPr>
                          <w:t>造成社会影响或生态破坏的</w:t>
                        </w:r>
                      </w:p>
                    </w:tc>
                    <w:tc>
                      <w:tcPr>
                        <w:tcW w:w="1070" w:type="dxa"/>
                      </w:tcPr>
                      <w:p>
                        <w:pPr>
                          <w:pStyle w:val="10"/>
                          <w:spacing w:before="2"/>
                          <w:ind w:left="222"/>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615" w:type="dxa"/>
                        <w:vMerge w:val="continue"/>
                      </w:tcPr>
                      <w:p/>
                    </w:tc>
                    <w:tc>
                      <w:tcPr>
                        <w:tcW w:w="1943" w:type="dxa"/>
                        <w:vMerge w:val="continue"/>
                      </w:tcPr>
                      <w:p/>
                    </w:tc>
                    <w:tc>
                      <w:tcPr>
                        <w:tcW w:w="720" w:type="dxa"/>
                        <w:vMerge w:val="continue"/>
                      </w:tcPr>
                      <w:p/>
                    </w:tc>
                    <w:tc>
                      <w:tcPr>
                        <w:tcW w:w="3760" w:type="dxa"/>
                      </w:tcPr>
                      <w:p>
                        <w:pPr>
                          <w:pStyle w:val="10"/>
                          <w:spacing w:before="46"/>
                          <w:ind w:left="103"/>
                          <w:rPr>
                            <w:sz w:val="24"/>
                            <w:lang w:eastAsia="zh-CN"/>
                          </w:rPr>
                        </w:pPr>
                        <w:r>
                          <w:rPr>
                            <w:sz w:val="24"/>
                            <w:lang w:eastAsia="zh-CN"/>
                          </w:rPr>
                          <w:t>未造成社会影响或生态破坏的</w:t>
                        </w:r>
                      </w:p>
                    </w:tc>
                    <w:tc>
                      <w:tcPr>
                        <w:tcW w:w="1070" w:type="dxa"/>
                      </w:tcPr>
                      <w:p>
                        <w:pPr>
                          <w:pStyle w:val="10"/>
                          <w:spacing w:before="46"/>
                          <w:ind w:left="83" w:right="8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8"/>
        </w:rPr>
      </w:pPr>
    </w:p>
    <w:p>
      <w:pPr>
        <w:spacing w:before="26"/>
        <w:ind w:right="111"/>
        <w:jc w:val="right"/>
        <w:rPr>
          <w:sz w:val="24"/>
        </w:rPr>
      </w:pPr>
      <w:r>
        <w:rPr>
          <w:sz w:val="24"/>
        </w:rPr>
        <w:t>，</w:t>
      </w:r>
    </w:p>
    <w:p>
      <w:pPr>
        <w:jc w:val="right"/>
        <w:rPr>
          <w:sz w:val="24"/>
        </w:rPr>
        <w:sectPr>
          <w:pgSz w:w="11910" w:h="16840"/>
          <w:pgMar w:top="1420" w:right="1240" w:bottom="1160" w:left="122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30"/>
        <w:gridCol w:w="690"/>
        <w:gridCol w:w="3650"/>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06" w:type="dxa"/>
            <w:gridSpan w:val="5"/>
          </w:tcPr>
          <w:p>
            <w:pPr>
              <w:pStyle w:val="10"/>
              <w:spacing w:before="32"/>
              <w:ind w:left="448"/>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46" w:type="dxa"/>
          </w:tcPr>
          <w:p>
            <w:pPr>
              <w:pStyle w:val="10"/>
              <w:spacing w:before="13"/>
              <w:ind w:left="85" w:right="86"/>
              <w:jc w:val="center"/>
              <w:rPr>
                <w:rFonts w:ascii="Microsoft JhengHei" w:eastAsia="Microsoft JhengHei"/>
                <w:b/>
                <w:sz w:val="28"/>
              </w:rPr>
            </w:pPr>
            <w:r>
              <w:rPr>
                <w:rFonts w:hint="eastAsia" w:ascii="Microsoft JhengHei" w:eastAsia="Microsoft JhengHei"/>
                <w:b/>
                <w:sz w:val="28"/>
              </w:rPr>
              <w:t>序号</w:t>
            </w:r>
          </w:p>
        </w:tc>
        <w:tc>
          <w:tcPr>
            <w:tcW w:w="7460" w:type="dxa"/>
            <w:gridSpan w:val="4"/>
          </w:tcPr>
          <w:p>
            <w:pPr>
              <w:pStyle w:val="10"/>
              <w:spacing w:before="135"/>
              <w:ind w:left="3525" w:right="3524"/>
              <w:jc w:val="center"/>
              <w:rPr>
                <w:sz w:val="24"/>
              </w:rPr>
            </w:pPr>
            <w:r>
              <w:rPr>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46" w:type="dxa"/>
          </w:tcPr>
          <w:p>
            <w:pPr>
              <w:pStyle w:val="10"/>
              <w:spacing w:before="40"/>
              <w:ind w:left="85" w:right="86"/>
              <w:jc w:val="center"/>
              <w:rPr>
                <w:rFonts w:ascii="Microsoft JhengHei" w:eastAsia="Microsoft JhengHei"/>
                <w:b/>
                <w:sz w:val="28"/>
              </w:rPr>
            </w:pPr>
            <w:r>
              <w:rPr>
                <w:rFonts w:hint="eastAsia" w:ascii="Microsoft JhengHei" w:eastAsia="Microsoft JhengHei"/>
                <w:b/>
                <w:sz w:val="28"/>
              </w:rPr>
              <w:t>违法行为</w:t>
            </w:r>
          </w:p>
        </w:tc>
        <w:tc>
          <w:tcPr>
            <w:tcW w:w="7460" w:type="dxa"/>
            <w:gridSpan w:val="4"/>
          </w:tcPr>
          <w:p>
            <w:pPr>
              <w:pStyle w:val="10"/>
              <w:spacing w:before="37" w:line="312" w:lineRule="exact"/>
              <w:ind w:left="10" w:right="-20"/>
              <w:rPr>
                <w:sz w:val="24"/>
                <w:lang w:eastAsia="zh-CN"/>
              </w:rPr>
            </w:pPr>
            <w:r>
              <w:rPr>
                <w:sz w:val="24"/>
                <w:lang w:eastAsia="zh-CN"/>
              </w:rPr>
              <w:t>机动车排放检验机构未按照国家及本省规定的检验方法、技术规范和排放标准进行排放检验的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4" w:hRule="exact"/>
        </w:trPr>
        <w:tc>
          <w:tcPr>
            <w:tcW w:w="1446" w:type="dxa"/>
          </w:tcPr>
          <w:p>
            <w:pPr>
              <w:pStyle w:val="10"/>
              <w:rPr>
                <w:sz w:val="28"/>
                <w:lang w:eastAsia="zh-CN"/>
              </w:rPr>
            </w:pPr>
          </w:p>
          <w:p>
            <w:pPr>
              <w:pStyle w:val="10"/>
              <w:rPr>
                <w:sz w:val="28"/>
                <w:lang w:eastAsia="zh-CN"/>
              </w:rPr>
            </w:pPr>
          </w:p>
          <w:p>
            <w:pPr>
              <w:pStyle w:val="10"/>
              <w:rPr>
                <w:sz w:val="28"/>
                <w:lang w:eastAsia="zh-CN"/>
              </w:rPr>
            </w:pPr>
          </w:p>
          <w:p>
            <w:pPr>
              <w:pStyle w:val="10"/>
              <w:spacing w:before="2"/>
              <w:rPr>
                <w:sz w:val="36"/>
                <w:lang w:eastAsia="zh-CN"/>
              </w:rPr>
            </w:pPr>
          </w:p>
          <w:p>
            <w:pPr>
              <w:pStyle w:val="10"/>
              <w:spacing w:before="1"/>
              <w:ind w:left="85" w:right="86"/>
              <w:jc w:val="center"/>
              <w:rPr>
                <w:rFonts w:ascii="Microsoft JhengHei" w:eastAsia="Microsoft JhengHei"/>
                <w:b/>
                <w:sz w:val="28"/>
              </w:rPr>
            </w:pPr>
            <w:r>
              <w:rPr>
                <w:rFonts w:hint="eastAsia" w:ascii="Microsoft JhengHei" w:eastAsia="Microsoft JhengHei"/>
                <w:b/>
                <w:sz w:val="28"/>
              </w:rPr>
              <w:t>处罚依据</w:t>
            </w:r>
          </w:p>
        </w:tc>
        <w:tc>
          <w:tcPr>
            <w:tcW w:w="7460" w:type="dxa"/>
            <w:gridSpan w:val="4"/>
          </w:tcPr>
          <w:p>
            <w:pPr>
              <w:pStyle w:val="10"/>
              <w:spacing w:line="267" w:lineRule="exact"/>
              <w:ind w:left="10"/>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《河北省机动车和非道路移动机械排放污染防治条例》</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第二十七条    </w:t>
            </w:r>
            <w:r>
              <w:rPr>
                <w:sz w:val="24"/>
                <w:lang w:eastAsia="zh-CN"/>
              </w:rPr>
              <w:t>机动车排放检验机构应当依法取得资质，接受生态环境、</w:t>
            </w:r>
          </w:p>
          <w:p>
            <w:pPr>
              <w:pStyle w:val="10"/>
              <w:spacing w:line="298" w:lineRule="exact"/>
              <w:ind w:left="10"/>
              <w:jc w:val="both"/>
              <w:rPr>
                <w:sz w:val="24"/>
                <w:lang w:eastAsia="zh-CN"/>
              </w:rPr>
            </w:pPr>
            <w:r>
              <w:rPr>
                <w:sz w:val="24"/>
                <w:lang w:eastAsia="zh-CN"/>
              </w:rPr>
              <w:t>市场监督管理等部门的监督管理，并遵守下列规定：</w:t>
            </w:r>
          </w:p>
          <w:p>
            <w:pPr>
              <w:pStyle w:val="10"/>
              <w:spacing w:before="29" w:line="312" w:lineRule="exact"/>
              <w:ind w:left="10" w:right="7"/>
              <w:jc w:val="both"/>
              <w:rPr>
                <w:sz w:val="24"/>
                <w:lang w:eastAsia="zh-CN"/>
              </w:rPr>
            </w:pPr>
            <w:r>
              <w:rPr>
                <w:sz w:val="24"/>
                <w:lang w:eastAsia="zh-CN"/>
              </w:rPr>
              <w:t>（三）</w:t>
            </w:r>
            <w:r>
              <w:rPr>
                <w:spacing w:val="-1"/>
                <w:sz w:val="24"/>
                <w:lang w:eastAsia="zh-CN"/>
              </w:rPr>
              <w:t>按照国家及本省规定的检验方法、技术规范和排放标准进行排放</w:t>
            </w:r>
            <w:r>
              <w:rPr>
                <w:spacing w:val="-4"/>
                <w:sz w:val="24"/>
                <w:lang w:eastAsia="zh-CN"/>
              </w:rPr>
              <w:t>检验，出具由生态环境主管部门统一编码的排放检验报告，不得出具虚假排放检验报告；</w:t>
            </w:r>
          </w:p>
          <w:p>
            <w:pPr>
              <w:pStyle w:val="10"/>
              <w:spacing w:before="204" w:line="365" w:lineRule="exact"/>
              <w:ind w:left="10"/>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河北省机动车和非道路移动机械排放污染防治条例》</w:t>
            </w:r>
          </w:p>
          <w:p>
            <w:pPr>
              <w:pStyle w:val="10"/>
              <w:spacing w:line="350" w:lineRule="exact"/>
              <w:ind w:left="10"/>
              <w:jc w:val="both"/>
              <w:rPr>
                <w:sz w:val="24"/>
                <w:lang w:eastAsia="zh-CN"/>
              </w:rPr>
            </w:pPr>
            <w:r>
              <w:rPr>
                <w:rFonts w:hint="eastAsia" w:ascii="Microsoft JhengHei" w:eastAsia="Microsoft JhengHei"/>
                <w:b/>
                <w:sz w:val="24"/>
                <w:lang w:eastAsia="zh-CN"/>
              </w:rPr>
              <w:t xml:space="preserve">第四十六条    </w:t>
            </w:r>
            <w:r>
              <w:rPr>
                <w:sz w:val="24"/>
                <w:lang w:eastAsia="zh-CN"/>
              </w:rPr>
              <w:t>违反本条例规定，机动车排放检验机构有下列行为之一</w:t>
            </w:r>
          </w:p>
          <w:p>
            <w:pPr>
              <w:pStyle w:val="10"/>
              <w:spacing w:line="298" w:lineRule="exact"/>
              <w:ind w:left="10"/>
              <w:jc w:val="both"/>
              <w:rPr>
                <w:sz w:val="24"/>
                <w:lang w:eastAsia="zh-CN"/>
              </w:rPr>
            </w:pPr>
            <w:r>
              <w:rPr>
                <w:sz w:val="24"/>
                <w:lang w:eastAsia="zh-CN"/>
              </w:rPr>
              <w:t>的，由生态环境主管部门责令改正，按照下列规定处罚：</w:t>
            </w:r>
          </w:p>
          <w:p>
            <w:pPr>
              <w:pStyle w:val="10"/>
              <w:spacing w:before="29" w:line="312" w:lineRule="exact"/>
              <w:ind w:left="10" w:right="-20"/>
              <w:rPr>
                <w:sz w:val="24"/>
                <w:lang w:eastAsia="zh-CN"/>
              </w:rPr>
            </w:pPr>
            <w:r>
              <w:rPr>
                <w:sz w:val="24"/>
                <w:lang w:eastAsia="zh-CN"/>
              </w:rPr>
              <w:t>（四）未按照国家及本省规定的排放检验方法、技术规范和排放标准进行排放检验的，处十万元以上二十万元以下的罚款。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5"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5"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2"/>
              <w:ind w:left="85" w:right="86"/>
              <w:jc w:val="center"/>
              <w:rPr>
                <w:rFonts w:ascii="Microsoft JhengHei" w:eastAsia="Microsoft JhengHei"/>
                <w:b/>
                <w:sz w:val="24"/>
              </w:rPr>
            </w:pPr>
            <w:r>
              <w:rPr>
                <w:rFonts w:hint="eastAsia" w:ascii="Microsoft JhengHei" w:eastAsia="Microsoft JhengHei"/>
                <w:b/>
                <w:sz w:val="24"/>
              </w:rPr>
              <w:t>要素</w:t>
            </w:r>
          </w:p>
        </w:tc>
        <w:tc>
          <w:tcPr>
            <w:tcW w:w="1930" w:type="dxa"/>
          </w:tcPr>
          <w:p>
            <w:pPr>
              <w:pStyle w:val="10"/>
              <w:spacing w:before="64"/>
              <w:ind w:left="519"/>
              <w:rPr>
                <w:rFonts w:ascii="Microsoft JhengHei" w:eastAsia="Microsoft JhengHei"/>
                <w:b/>
              </w:rPr>
            </w:pPr>
            <w:r>
              <w:rPr>
                <w:rFonts w:hint="eastAsia" w:ascii="Microsoft JhengHei" w:eastAsia="Microsoft JhengHei"/>
                <w:b/>
              </w:rPr>
              <w:t>具体条件</w:t>
            </w:r>
          </w:p>
        </w:tc>
        <w:tc>
          <w:tcPr>
            <w:tcW w:w="690" w:type="dxa"/>
          </w:tcPr>
          <w:p>
            <w:pPr>
              <w:pStyle w:val="10"/>
              <w:spacing w:line="256" w:lineRule="exact"/>
              <w:ind w:left="120"/>
              <w:rPr>
                <w:rFonts w:ascii="Microsoft JhengHei" w:eastAsia="Microsoft JhengHei"/>
                <w:b/>
              </w:rPr>
            </w:pPr>
            <w:r>
              <w:rPr>
                <w:rFonts w:hint="eastAsia" w:ascii="Microsoft JhengHei" w:eastAsia="Microsoft JhengHei"/>
                <w:b/>
              </w:rPr>
              <w:t>构成</w:t>
            </w:r>
          </w:p>
          <w:p>
            <w:pPr>
              <w:pStyle w:val="10"/>
              <w:spacing w:line="347" w:lineRule="exact"/>
              <w:ind w:left="120"/>
              <w:rPr>
                <w:rFonts w:ascii="Microsoft JhengHei" w:eastAsia="Microsoft JhengHei"/>
                <w:b/>
              </w:rPr>
            </w:pPr>
            <w:r>
              <w:rPr>
                <w:rFonts w:hint="eastAsia" w:ascii="Microsoft JhengHei" w:eastAsia="Microsoft JhengHei"/>
                <w:b/>
              </w:rPr>
              <w:t>比例</w:t>
            </w:r>
          </w:p>
        </w:tc>
        <w:tc>
          <w:tcPr>
            <w:tcW w:w="3650" w:type="dxa"/>
          </w:tcPr>
          <w:p>
            <w:pPr>
              <w:pStyle w:val="10"/>
              <w:spacing w:before="64"/>
              <w:ind w:left="1580" w:right="1578"/>
              <w:jc w:val="center"/>
              <w:rPr>
                <w:rFonts w:ascii="Microsoft JhengHei" w:eastAsia="Microsoft JhengHei"/>
                <w:b/>
              </w:rPr>
            </w:pPr>
            <w:r>
              <w:rPr>
                <w:rFonts w:hint="eastAsia" w:ascii="Microsoft JhengHei" w:eastAsia="Microsoft JhengHei"/>
                <w:b/>
              </w:rPr>
              <w:t>程度</w:t>
            </w:r>
          </w:p>
        </w:tc>
        <w:tc>
          <w:tcPr>
            <w:tcW w:w="1190" w:type="dxa"/>
          </w:tcPr>
          <w:p>
            <w:pPr>
              <w:pStyle w:val="10"/>
              <w:spacing w:before="64"/>
              <w:ind w:right="25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6" w:type="dxa"/>
            <w:vMerge w:val="restart"/>
          </w:tcPr>
          <w:p>
            <w:pPr>
              <w:pStyle w:val="10"/>
              <w:rPr>
                <w:sz w:val="24"/>
              </w:rPr>
            </w:pPr>
          </w:p>
          <w:p>
            <w:pPr>
              <w:pStyle w:val="10"/>
              <w:spacing w:before="3"/>
            </w:pPr>
          </w:p>
          <w:p>
            <w:pPr>
              <w:pStyle w:val="10"/>
              <w:spacing w:before="1" w:line="180" w:lineRule="auto"/>
              <w:ind w:left="477" w:right="99" w:hanging="360"/>
              <w:rPr>
                <w:rFonts w:ascii="Microsoft JhengHei" w:eastAsia="Microsoft JhengHei"/>
                <w:b/>
                <w:sz w:val="24"/>
              </w:rPr>
            </w:pPr>
            <w:r>
              <w:rPr>
                <w:rFonts w:hint="eastAsia" w:ascii="Microsoft JhengHei" w:eastAsia="Microsoft JhengHei"/>
                <w:b/>
                <w:sz w:val="24"/>
              </w:rPr>
              <w:t>对环境影响程度</w:t>
            </w:r>
          </w:p>
        </w:tc>
        <w:tc>
          <w:tcPr>
            <w:tcW w:w="1930" w:type="dxa"/>
            <w:vMerge w:val="restart"/>
          </w:tcPr>
          <w:p>
            <w:pPr>
              <w:pStyle w:val="10"/>
              <w:rPr>
                <w:sz w:val="24"/>
              </w:rPr>
            </w:pPr>
          </w:p>
          <w:p>
            <w:pPr>
              <w:pStyle w:val="10"/>
              <w:spacing w:before="3"/>
              <w:rPr>
                <w:sz w:val="33"/>
              </w:rPr>
            </w:pPr>
          </w:p>
          <w:p>
            <w:pPr>
              <w:pStyle w:val="10"/>
              <w:ind w:left="241"/>
              <w:rPr>
                <w:sz w:val="24"/>
              </w:rPr>
            </w:pPr>
            <w:r>
              <w:rPr>
                <w:sz w:val="24"/>
              </w:rPr>
              <w:t>违法行为类型</w:t>
            </w:r>
          </w:p>
        </w:tc>
        <w:tc>
          <w:tcPr>
            <w:tcW w:w="690" w:type="dxa"/>
            <w:vMerge w:val="restart"/>
          </w:tcPr>
          <w:p>
            <w:pPr>
              <w:pStyle w:val="10"/>
              <w:rPr>
                <w:sz w:val="24"/>
              </w:rPr>
            </w:pPr>
          </w:p>
          <w:p>
            <w:pPr>
              <w:pStyle w:val="10"/>
              <w:spacing w:before="3"/>
              <w:rPr>
                <w:sz w:val="33"/>
              </w:rPr>
            </w:pPr>
          </w:p>
          <w:p>
            <w:pPr>
              <w:pStyle w:val="10"/>
              <w:ind w:left="159"/>
              <w:rPr>
                <w:sz w:val="24"/>
              </w:rPr>
            </w:pPr>
            <w:r>
              <w:rPr>
                <w:sz w:val="24"/>
              </w:rPr>
              <w:t>60%</w:t>
            </w:r>
          </w:p>
        </w:tc>
        <w:tc>
          <w:tcPr>
            <w:tcW w:w="3650" w:type="dxa"/>
          </w:tcPr>
          <w:p>
            <w:pPr>
              <w:pStyle w:val="10"/>
              <w:spacing w:line="275" w:lineRule="exact"/>
              <w:ind w:left="102"/>
              <w:rPr>
                <w:sz w:val="24"/>
                <w:lang w:eastAsia="zh-CN"/>
              </w:rPr>
            </w:pPr>
            <w:r>
              <w:rPr>
                <w:sz w:val="24"/>
                <w:lang w:eastAsia="zh-CN"/>
              </w:rPr>
              <w:t>未按照规定的排放检验方法、技</w:t>
            </w:r>
          </w:p>
          <w:p>
            <w:pPr>
              <w:pStyle w:val="10"/>
              <w:spacing w:line="312" w:lineRule="exact"/>
              <w:ind w:left="102"/>
              <w:rPr>
                <w:sz w:val="24"/>
                <w:lang w:eastAsia="zh-CN"/>
              </w:rPr>
            </w:pPr>
            <w:r>
              <w:rPr>
                <w:sz w:val="24"/>
                <w:lang w:eastAsia="zh-CN"/>
              </w:rPr>
              <w:t>术规范和排放标准进行排放检验</w:t>
            </w:r>
          </w:p>
          <w:p>
            <w:pPr>
              <w:pStyle w:val="10"/>
              <w:spacing w:line="313" w:lineRule="exact"/>
              <w:ind w:left="102"/>
              <w:rPr>
                <w:sz w:val="24"/>
              </w:rPr>
            </w:pPr>
            <w:r>
              <w:rPr>
                <w:sz w:val="24"/>
              </w:rPr>
              <w:t>3 辆以下的</w:t>
            </w:r>
          </w:p>
        </w:tc>
        <w:tc>
          <w:tcPr>
            <w:tcW w:w="1190" w:type="dxa"/>
          </w:tcPr>
          <w:p>
            <w:pPr>
              <w:pStyle w:val="10"/>
              <w:spacing w:before="12"/>
              <w:rPr>
                <w:sz w:val="20"/>
              </w:rPr>
            </w:pPr>
          </w:p>
          <w:p>
            <w:pPr>
              <w:pStyle w:val="10"/>
              <w:ind w:right="228"/>
              <w:jc w:val="right"/>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6" w:type="dxa"/>
            <w:vMerge w:val="continue"/>
          </w:tcPr>
          <w:p/>
        </w:tc>
        <w:tc>
          <w:tcPr>
            <w:tcW w:w="1930" w:type="dxa"/>
            <w:vMerge w:val="continue"/>
          </w:tcPr>
          <w:p/>
        </w:tc>
        <w:tc>
          <w:tcPr>
            <w:tcW w:w="690" w:type="dxa"/>
            <w:vMerge w:val="continue"/>
          </w:tcPr>
          <w:p/>
        </w:tc>
        <w:tc>
          <w:tcPr>
            <w:tcW w:w="3650" w:type="dxa"/>
          </w:tcPr>
          <w:p>
            <w:pPr>
              <w:pStyle w:val="10"/>
              <w:spacing w:line="277" w:lineRule="exact"/>
              <w:ind w:left="102"/>
              <w:rPr>
                <w:sz w:val="24"/>
                <w:lang w:eastAsia="zh-CN"/>
              </w:rPr>
            </w:pPr>
            <w:r>
              <w:rPr>
                <w:sz w:val="24"/>
                <w:lang w:eastAsia="zh-CN"/>
              </w:rPr>
              <w:t>未按照规定的排放检验方法、技</w:t>
            </w:r>
          </w:p>
          <w:p>
            <w:pPr>
              <w:pStyle w:val="10"/>
              <w:spacing w:line="312" w:lineRule="exact"/>
              <w:ind w:left="102"/>
              <w:rPr>
                <w:sz w:val="24"/>
                <w:lang w:eastAsia="zh-CN"/>
              </w:rPr>
            </w:pPr>
            <w:r>
              <w:rPr>
                <w:sz w:val="24"/>
                <w:lang w:eastAsia="zh-CN"/>
              </w:rPr>
              <w:t>术规范和排放标准进行排放检验</w:t>
            </w:r>
          </w:p>
          <w:p>
            <w:pPr>
              <w:pStyle w:val="10"/>
              <w:spacing w:line="313" w:lineRule="exact"/>
              <w:ind w:left="102"/>
              <w:rPr>
                <w:sz w:val="24"/>
              </w:rPr>
            </w:pPr>
            <w:r>
              <w:rPr>
                <w:sz w:val="24"/>
              </w:rPr>
              <w:t>3 辆及以上的</w:t>
            </w:r>
          </w:p>
        </w:tc>
        <w:tc>
          <w:tcPr>
            <w:tcW w:w="1190" w:type="dxa"/>
          </w:tcPr>
          <w:p>
            <w:pPr>
              <w:pStyle w:val="10"/>
              <w:spacing w:before="1"/>
              <w:rPr>
                <w:sz w:val="21"/>
              </w:rPr>
            </w:pPr>
          </w:p>
          <w:p>
            <w:pPr>
              <w:pStyle w:val="10"/>
              <w:ind w:right="168"/>
              <w:jc w:val="right"/>
              <w:rPr>
                <w:sz w:val="24"/>
              </w:rPr>
            </w:pPr>
            <w:r>
              <w:rPr>
                <w:sz w:val="24"/>
              </w:rPr>
              <w:t>31%-60%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3"/>
              <w:rPr>
                <w:sz w:val="28"/>
              </w:rPr>
            </w:pPr>
          </w:p>
          <w:p>
            <w:pPr>
              <w:pStyle w:val="10"/>
              <w:ind w:left="237"/>
              <w:rPr>
                <w:rFonts w:ascii="Microsoft JhengHei" w:eastAsia="Microsoft JhengHei"/>
                <w:b/>
                <w:sz w:val="24"/>
              </w:rPr>
            </w:pPr>
            <w:r>
              <w:rPr>
                <w:rFonts w:hint="eastAsia" w:ascii="Microsoft JhengHei" w:eastAsia="Microsoft JhengHei"/>
                <w:b/>
                <w:sz w:val="24"/>
              </w:rPr>
              <w:t>违法频次</w:t>
            </w:r>
          </w:p>
        </w:tc>
        <w:tc>
          <w:tcPr>
            <w:tcW w:w="1930" w:type="dxa"/>
            <w:vMerge w:val="restart"/>
          </w:tcPr>
          <w:p>
            <w:pPr>
              <w:pStyle w:val="10"/>
            </w:pPr>
          </w:p>
          <w:p>
            <w:pPr>
              <w:pStyle w:val="10"/>
              <w:spacing w:before="174"/>
              <w:ind w:left="190"/>
            </w:pPr>
            <w:r>
              <w:t>一年内违法次数</w:t>
            </w:r>
          </w:p>
        </w:tc>
        <w:tc>
          <w:tcPr>
            <w:tcW w:w="690" w:type="dxa"/>
            <w:vMerge w:val="restart"/>
          </w:tcPr>
          <w:p>
            <w:pPr>
              <w:pStyle w:val="10"/>
            </w:pPr>
          </w:p>
          <w:p>
            <w:pPr>
              <w:pStyle w:val="10"/>
              <w:spacing w:before="174"/>
              <w:ind w:left="175"/>
            </w:pPr>
            <w:r>
              <w:t>20%</w:t>
            </w:r>
          </w:p>
        </w:tc>
        <w:tc>
          <w:tcPr>
            <w:tcW w:w="3650" w:type="dxa"/>
          </w:tcPr>
          <w:p>
            <w:pPr>
              <w:pStyle w:val="10"/>
              <w:spacing w:line="278" w:lineRule="exact"/>
              <w:ind w:left="102"/>
              <w:rPr>
                <w:sz w:val="24"/>
              </w:rPr>
            </w:pPr>
            <w:r>
              <w:rPr>
                <w:sz w:val="24"/>
              </w:rPr>
              <w:t>首次实施违法行为的</w:t>
            </w:r>
          </w:p>
        </w:tc>
        <w:tc>
          <w:tcPr>
            <w:tcW w:w="1190" w:type="dxa"/>
          </w:tcPr>
          <w:p>
            <w:pPr>
              <w:pStyle w:val="10"/>
              <w:spacing w:line="268" w:lineRule="exact"/>
              <w:ind w:left="403" w:right="40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30" w:type="dxa"/>
            <w:vMerge w:val="continue"/>
          </w:tcPr>
          <w:p/>
        </w:tc>
        <w:tc>
          <w:tcPr>
            <w:tcW w:w="690" w:type="dxa"/>
            <w:vMerge w:val="continue"/>
          </w:tcPr>
          <w:p/>
        </w:tc>
        <w:tc>
          <w:tcPr>
            <w:tcW w:w="3650" w:type="dxa"/>
          </w:tcPr>
          <w:p>
            <w:pPr>
              <w:pStyle w:val="10"/>
              <w:spacing w:line="277" w:lineRule="exact"/>
              <w:ind w:left="102"/>
              <w:rPr>
                <w:sz w:val="24"/>
              </w:rPr>
            </w:pPr>
            <w:r>
              <w:rPr>
                <w:sz w:val="24"/>
              </w:rPr>
              <w:t>再次实施违法行为的</w:t>
            </w:r>
          </w:p>
        </w:tc>
        <w:tc>
          <w:tcPr>
            <w:tcW w:w="1190" w:type="dxa"/>
          </w:tcPr>
          <w:p>
            <w:pPr>
              <w:pStyle w:val="10"/>
              <w:spacing w:line="267" w:lineRule="exact"/>
              <w:ind w:left="403" w:right="40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30" w:type="dxa"/>
            <w:vMerge w:val="continue"/>
          </w:tcPr>
          <w:p/>
        </w:tc>
        <w:tc>
          <w:tcPr>
            <w:tcW w:w="690" w:type="dxa"/>
            <w:vMerge w:val="continue"/>
          </w:tcPr>
          <w:p/>
        </w:tc>
        <w:tc>
          <w:tcPr>
            <w:tcW w:w="3650" w:type="dxa"/>
          </w:tcPr>
          <w:p>
            <w:pPr>
              <w:pStyle w:val="10"/>
              <w:spacing w:line="277" w:lineRule="exact"/>
              <w:ind w:left="102"/>
              <w:rPr>
                <w:sz w:val="24"/>
                <w:lang w:eastAsia="zh-CN"/>
              </w:rPr>
            </w:pPr>
            <w:r>
              <w:rPr>
                <w:sz w:val="24"/>
                <w:lang w:eastAsia="zh-CN"/>
              </w:rPr>
              <w:t>第三次实施违法行为的</w:t>
            </w:r>
          </w:p>
        </w:tc>
        <w:tc>
          <w:tcPr>
            <w:tcW w:w="1190" w:type="dxa"/>
          </w:tcPr>
          <w:p>
            <w:pPr>
              <w:pStyle w:val="10"/>
              <w:spacing w:line="267" w:lineRule="exact"/>
              <w:ind w:left="403" w:right="40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30" w:type="dxa"/>
            <w:vMerge w:val="continue"/>
          </w:tcPr>
          <w:p/>
        </w:tc>
        <w:tc>
          <w:tcPr>
            <w:tcW w:w="690" w:type="dxa"/>
            <w:vMerge w:val="continue"/>
          </w:tcPr>
          <w:p/>
        </w:tc>
        <w:tc>
          <w:tcPr>
            <w:tcW w:w="3650" w:type="dxa"/>
          </w:tcPr>
          <w:p>
            <w:pPr>
              <w:pStyle w:val="10"/>
              <w:spacing w:line="276" w:lineRule="exact"/>
              <w:ind w:left="102"/>
              <w:rPr>
                <w:sz w:val="24"/>
                <w:lang w:eastAsia="zh-CN"/>
              </w:rPr>
            </w:pPr>
            <w:r>
              <w:rPr>
                <w:sz w:val="24"/>
                <w:lang w:eastAsia="zh-CN"/>
              </w:rPr>
              <w:t>三次以上实施违法行为的</w:t>
            </w:r>
          </w:p>
        </w:tc>
        <w:tc>
          <w:tcPr>
            <w:tcW w:w="1190" w:type="dxa"/>
          </w:tcPr>
          <w:p>
            <w:pPr>
              <w:pStyle w:val="10"/>
              <w:spacing w:line="266" w:lineRule="exact"/>
              <w:ind w:left="403" w:right="40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46" w:type="dxa"/>
            <w:vMerge w:val="restart"/>
          </w:tcPr>
          <w:p>
            <w:pPr>
              <w:pStyle w:val="10"/>
              <w:spacing w:before="106" w:line="180" w:lineRule="auto"/>
              <w:ind w:left="237" w:right="219"/>
              <w:rPr>
                <w:rFonts w:ascii="Microsoft JhengHei" w:eastAsia="Microsoft JhengHei"/>
                <w:b/>
                <w:sz w:val="24"/>
              </w:rPr>
            </w:pPr>
            <w:r>
              <w:rPr>
                <w:rFonts w:hint="eastAsia" w:ascii="Microsoft JhengHei" w:eastAsia="Microsoft JhengHei"/>
                <w:b/>
                <w:sz w:val="24"/>
              </w:rPr>
              <w:t>配合调查取证情况</w:t>
            </w:r>
          </w:p>
        </w:tc>
        <w:tc>
          <w:tcPr>
            <w:tcW w:w="1930" w:type="dxa"/>
            <w:vMerge w:val="restart"/>
          </w:tcPr>
          <w:p>
            <w:pPr>
              <w:pStyle w:val="10"/>
              <w:spacing w:before="124" w:line="312" w:lineRule="exact"/>
              <w:ind w:left="721" w:right="219" w:hanging="480"/>
              <w:rPr>
                <w:sz w:val="24"/>
              </w:rPr>
            </w:pPr>
            <w:r>
              <w:rPr>
                <w:sz w:val="24"/>
              </w:rPr>
              <w:t>是否配合执法检查</w:t>
            </w:r>
          </w:p>
        </w:tc>
        <w:tc>
          <w:tcPr>
            <w:tcW w:w="690" w:type="dxa"/>
            <w:vMerge w:val="restart"/>
          </w:tcPr>
          <w:p>
            <w:pPr>
              <w:pStyle w:val="10"/>
              <w:spacing w:before="1"/>
              <w:rPr>
                <w:sz w:val="19"/>
              </w:rPr>
            </w:pPr>
          </w:p>
          <w:p>
            <w:pPr>
              <w:pStyle w:val="10"/>
              <w:ind w:left="159"/>
              <w:rPr>
                <w:sz w:val="24"/>
              </w:rPr>
            </w:pPr>
            <w:r>
              <w:rPr>
                <w:sz w:val="24"/>
              </w:rPr>
              <w:t>10%</w:t>
            </w:r>
          </w:p>
        </w:tc>
        <w:tc>
          <w:tcPr>
            <w:tcW w:w="3650" w:type="dxa"/>
          </w:tcPr>
          <w:p>
            <w:pPr>
              <w:pStyle w:val="10"/>
              <w:spacing w:before="29"/>
              <w:ind w:left="102"/>
              <w:rPr>
                <w:sz w:val="24"/>
              </w:rPr>
            </w:pPr>
            <w:r>
              <w:rPr>
                <w:sz w:val="24"/>
              </w:rPr>
              <w:t>不配合检查的</w:t>
            </w:r>
          </w:p>
        </w:tc>
        <w:tc>
          <w:tcPr>
            <w:tcW w:w="1190" w:type="dxa"/>
          </w:tcPr>
          <w:p>
            <w:pPr>
              <w:pStyle w:val="10"/>
              <w:spacing w:before="29"/>
              <w:ind w:right="22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46" w:type="dxa"/>
            <w:vMerge w:val="continue"/>
          </w:tcPr>
          <w:p/>
        </w:tc>
        <w:tc>
          <w:tcPr>
            <w:tcW w:w="1930" w:type="dxa"/>
            <w:vMerge w:val="continue"/>
          </w:tcPr>
          <w:p/>
        </w:tc>
        <w:tc>
          <w:tcPr>
            <w:tcW w:w="690" w:type="dxa"/>
            <w:vMerge w:val="continue"/>
          </w:tcPr>
          <w:p/>
        </w:tc>
        <w:tc>
          <w:tcPr>
            <w:tcW w:w="3650" w:type="dxa"/>
          </w:tcPr>
          <w:p>
            <w:pPr>
              <w:pStyle w:val="10"/>
              <w:spacing w:before="23"/>
              <w:ind w:left="102"/>
              <w:rPr>
                <w:sz w:val="24"/>
              </w:rPr>
            </w:pPr>
            <w:r>
              <w:rPr>
                <w:sz w:val="24"/>
              </w:rPr>
              <w:t>配合检查的</w:t>
            </w:r>
          </w:p>
        </w:tc>
        <w:tc>
          <w:tcPr>
            <w:tcW w:w="1190" w:type="dxa"/>
          </w:tcPr>
          <w:p>
            <w:pPr>
              <w:pStyle w:val="10"/>
              <w:spacing w:before="23"/>
              <w:ind w:left="403" w:right="4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exact"/>
        </w:trPr>
        <w:tc>
          <w:tcPr>
            <w:tcW w:w="1446" w:type="dxa"/>
            <w:vMerge w:val="restart"/>
          </w:tcPr>
          <w:p>
            <w:pPr>
              <w:pStyle w:val="10"/>
              <w:spacing w:line="252" w:lineRule="exact"/>
              <w:ind w:left="117"/>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7" w:right="99"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0" w:type="dxa"/>
            <w:vMerge w:val="restart"/>
          </w:tcPr>
          <w:p>
            <w:pPr>
              <w:pStyle w:val="10"/>
              <w:spacing w:before="149" w:line="312" w:lineRule="exact"/>
              <w:ind w:left="241" w:right="99" w:hanging="120"/>
              <w:rPr>
                <w:sz w:val="24"/>
                <w:lang w:eastAsia="zh-CN"/>
              </w:rPr>
            </w:pPr>
            <w:r>
              <w:rPr>
                <w:sz w:val="24"/>
                <w:lang w:eastAsia="zh-CN"/>
              </w:rPr>
              <w:t>是否造成社会影响或生态破坏</w:t>
            </w:r>
          </w:p>
        </w:tc>
        <w:tc>
          <w:tcPr>
            <w:tcW w:w="690" w:type="dxa"/>
            <w:vMerge w:val="restart"/>
          </w:tcPr>
          <w:p>
            <w:pPr>
              <w:pStyle w:val="10"/>
              <w:rPr>
                <w:sz w:val="21"/>
                <w:lang w:eastAsia="zh-CN"/>
              </w:rPr>
            </w:pPr>
          </w:p>
          <w:p>
            <w:pPr>
              <w:pStyle w:val="10"/>
              <w:ind w:left="159"/>
              <w:rPr>
                <w:sz w:val="24"/>
              </w:rPr>
            </w:pPr>
            <w:r>
              <w:rPr>
                <w:sz w:val="24"/>
              </w:rPr>
              <w:t>10%</w:t>
            </w:r>
          </w:p>
        </w:tc>
        <w:tc>
          <w:tcPr>
            <w:tcW w:w="3650" w:type="dxa"/>
          </w:tcPr>
          <w:p>
            <w:pPr>
              <w:pStyle w:val="10"/>
              <w:spacing w:before="23"/>
              <w:ind w:left="102"/>
              <w:rPr>
                <w:sz w:val="24"/>
                <w:lang w:eastAsia="zh-CN"/>
              </w:rPr>
            </w:pPr>
            <w:r>
              <w:rPr>
                <w:sz w:val="24"/>
                <w:lang w:eastAsia="zh-CN"/>
              </w:rPr>
              <w:t>造成社会影响或生态破坏的</w:t>
            </w:r>
          </w:p>
        </w:tc>
        <w:tc>
          <w:tcPr>
            <w:tcW w:w="1190" w:type="dxa"/>
          </w:tcPr>
          <w:p>
            <w:pPr>
              <w:pStyle w:val="10"/>
              <w:spacing w:before="23"/>
              <w:ind w:right="235"/>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trPr>
        <w:tc>
          <w:tcPr>
            <w:tcW w:w="1446" w:type="dxa"/>
            <w:vMerge w:val="continue"/>
          </w:tcPr>
          <w:p/>
        </w:tc>
        <w:tc>
          <w:tcPr>
            <w:tcW w:w="1930" w:type="dxa"/>
            <w:vMerge w:val="continue"/>
          </w:tcPr>
          <w:p/>
        </w:tc>
        <w:tc>
          <w:tcPr>
            <w:tcW w:w="690" w:type="dxa"/>
            <w:vMerge w:val="continue"/>
          </w:tcPr>
          <w:p/>
        </w:tc>
        <w:tc>
          <w:tcPr>
            <w:tcW w:w="3650" w:type="dxa"/>
          </w:tcPr>
          <w:p>
            <w:pPr>
              <w:pStyle w:val="10"/>
              <w:spacing w:before="55"/>
              <w:ind w:left="102"/>
              <w:rPr>
                <w:sz w:val="24"/>
                <w:lang w:eastAsia="zh-CN"/>
              </w:rPr>
            </w:pPr>
            <w:r>
              <w:rPr>
                <w:sz w:val="24"/>
                <w:lang w:eastAsia="zh-CN"/>
              </w:rPr>
              <w:t>未造成社会影响或生态破坏的</w:t>
            </w:r>
          </w:p>
        </w:tc>
        <w:tc>
          <w:tcPr>
            <w:tcW w:w="1190" w:type="dxa"/>
          </w:tcPr>
          <w:p>
            <w:pPr>
              <w:pStyle w:val="10"/>
              <w:spacing w:before="55"/>
              <w:ind w:left="403" w:right="403"/>
              <w:jc w:val="center"/>
              <w:rPr>
                <w:sz w:val="24"/>
              </w:rPr>
            </w:pPr>
            <w:r>
              <w:rPr>
                <w:sz w:val="24"/>
              </w:rPr>
              <w:t>0%</w:t>
            </w:r>
          </w:p>
        </w:tc>
      </w:tr>
    </w:tbl>
    <w:p>
      <w:pPr>
        <w:jc w:val="center"/>
        <w:rPr>
          <w:sz w:val="24"/>
        </w:rPr>
        <w:sectPr>
          <w:pgSz w:w="11910" w:h="16840"/>
          <w:pgMar w:top="1420" w:right="1300" w:bottom="1100" w:left="1460" w:header="0" w:footer="911" w:gutter="0"/>
          <w:cols w:space="720" w:num="1"/>
        </w:sectPr>
      </w:pPr>
    </w:p>
    <w:p>
      <w:pPr>
        <w:pStyle w:val="3"/>
        <w:rPr>
          <w:sz w:val="20"/>
        </w:rPr>
      </w:pPr>
      <w:r>
        <w:pict>
          <v:shape id="_x0000_s1053" o:spid="_x0000_s1053" o:spt="202" type="#_x0000_t202" style="position:absolute;left:0pt;margin-left:73.15pt;margin-top:72pt;height:692.35pt;width:448.25pt;mso-position-horizontal-relative:page;mso-position-vertical-relative:page;z-index:25168076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1943"/>
                    <w:gridCol w:w="700"/>
                    <w:gridCol w:w="375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50" w:type="dxa"/>
                        <w:gridSpan w:val="5"/>
                      </w:tcPr>
                      <w:p>
                        <w:pPr>
                          <w:pStyle w:val="10"/>
                          <w:spacing w:before="32"/>
                          <w:ind w:left="471"/>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7" w:type="dxa"/>
                      </w:tcPr>
                      <w:p>
                        <w:pPr>
                          <w:pStyle w:val="10"/>
                          <w:spacing w:before="13"/>
                          <w:ind w:left="158" w:right="158"/>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35"/>
                          <w:ind w:left="3526" w:right="3526"/>
                          <w:jc w:val="center"/>
                          <w:rPr>
                            <w:sz w:val="24"/>
                          </w:rPr>
                        </w:pPr>
                        <w:r>
                          <w:rPr>
                            <w:sz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87" w:type="dxa"/>
                      </w:tcPr>
                      <w:p>
                        <w:pPr>
                          <w:pStyle w:val="10"/>
                          <w:spacing w:before="14"/>
                          <w:ind w:left="158" w:right="158"/>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before="133"/>
                          <w:ind w:left="8"/>
                          <w:rPr>
                            <w:sz w:val="24"/>
                            <w:lang w:eastAsia="zh-CN"/>
                          </w:rPr>
                        </w:pPr>
                        <w:r>
                          <w:rPr>
                            <w:sz w:val="24"/>
                            <w:lang w:eastAsia="zh-CN"/>
                          </w:rPr>
                          <w:t>机动车排放检验机构出具虚假排放检验报告的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2" w:hRule="exact"/>
                    </w:trPr>
                    <w:tc>
                      <w:tcPr>
                        <w:tcW w:w="1487"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9"/>
                          <w:rPr>
                            <w:sz w:val="31"/>
                            <w:lang w:eastAsia="zh-CN"/>
                          </w:rPr>
                        </w:pPr>
                      </w:p>
                      <w:p>
                        <w:pPr>
                          <w:pStyle w:val="10"/>
                          <w:ind w:left="158" w:right="158"/>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76" w:lineRule="exact"/>
                          <w:ind w:left="8"/>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《中华人民共和国大气污染防治法》</w:t>
                        </w:r>
                      </w:p>
                      <w:p>
                        <w:pPr>
                          <w:pStyle w:val="10"/>
                          <w:spacing w:line="350" w:lineRule="exact"/>
                          <w:ind w:left="8"/>
                          <w:jc w:val="both"/>
                          <w:rPr>
                            <w:sz w:val="24"/>
                            <w:lang w:eastAsia="zh-CN"/>
                          </w:rPr>
                        </w:pPr>
                        <w:r>
                          <w:rPr>
                            <w:rFonts w:hint="eastAsia" w:ascii="Microsoft JhengHei" w:eastAsia="Microsoft JhengHei"/>
                            <w:b/>
                            <w:sz w:val="24"/>
                            <w:lang w:eastAsia="zh-CN"/>
                          </w:rPr>
                          <w:t xml:space="preserve">第五十四条  第一款  </w:t>
                        </w:r>
                        <w:r>
                          <w:rPr>
                            <w:sz w:val="24"/>
                            <w:lang w:eastAsia="zh-CN"/>
                          </w:rPr>
                          <w:t>机动车排放检验机构应当依法通过计量认证，使用</w:t>
                        </w:r>
                      </w:p>
                      <w:p>
                        <w:pPr>
                          <w:pStyle w:val="10"/>
                          <w:spacing w:before="16" w:line="312" w:lineRule="exact"/>
                          <w:ind w:left="8" w:right="7"/>
                          <w:jc w:val="both"/>
                          <w:rPr>
                            <w:sz w:val="24"/>
                            <w:lang w:eastAsia="zh-CN"/>
                          </w:rPr>
                        </w:pPr>
                        <w:r>
                          <w:rPr>
                            <w:spacing w:val="-1"/>
                            <w:sz w:val="24"/>
                            <w:lang w:eastAsia="zh-CN"/>
                          </w:rPr>
                          <w:t>经依法检定合格的机动车排放检验设备，按照国务院生态环境主管部门</w:t>
                        </w:r>
                        <w:r>
                          <w:rPr>
                            <w:spacing w:val="-3"/>
                            <w:sz w:val="24"/>
                            <w:lang w:eastAsia="zh-CN"/>
                          </w:rPr>
                          <w:t>制定的规范，对机动车进行排放检验，并与生态环境主管部门联网，实</w:t>
                        </w:r>
                        <w:r>
                          <w:rPr>
                            <w:spacing w:val="-4"/>
                            <w:sz w:val="24"/>
                            <w:lang w:eastAsia="zh-CN"/>
                          </w:rPr>
                          <w:t>现检验数据实时共享。机动车排放检验机构及其负责人对检验数据的真实性和准确性负责。</w:t>
                        </w:r>
                      </w:p>
                      <w:p>
                        <w:pPr>
                          <w:pStyle w:val="10"/>
                          <w:spacing w:before="133" w:line="365" w:lineRule="exact"/>
                          <w:ind w:left="8"/>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《河北省机动车和非道路移动机械排放污染防治条例》</w:t>
                        </w:r>
                      </w:p>
                      <w:p>
                        <w:pPr>
                          <w:pStyle w:val="10"/>
                          <w:spacing w:line="350" w:lineRule="exact"/>
                          <w:ind w:left="8"/>
                          <w:jc w:val="both"/>
                          <w:rPr>
                            <w:sz w:val="24"/>
                            <w:lang w:eastAsia="zh-CN"/>
                          </w:rPr>
                        </w:pPr>
                        <w:r>
                          <w:rPr>
                            <w:rFonts w:hint="eastAsia" w:ascii="Microsoft JhengHei" w:eastAsia="Microsoft JhengHei"/>
                            <w:b/>
                            <w:sz w:val="24"/>
                            <w:lang w:eastAsia="zh-CN"/>
                          </w:rPr>
                          <w:t xml:space="preserve">第二十七条    </w:t>
                        </w:r>
                        <w:r>
                          <w:rPr>
                            <w:sz w:val="24"/>
                            <w:lang w:eastAsia="zh-CN"/>
                          </w:rPr>
                          <w:t>机动车排放检验机构应当依法取得资质，接受生态环境、</w:t>
                        </w:r>
                      </w:p>
                      <w:p>
                        <w:pPr>
                          <w:pStyle w:val="10"/>
                          <w:spacing w:line="298" w:lineRule="exact"/>
                          <w:ind w:left="8"/>
                          <w:jc w:val="both"/>
                          <w:rPr>
                            <w:sz w:val="24"/>
                            <w:lang w:eastAsia="zh-CN"/>
                          </w:rPr>
                        </w:pPr>
                        <w:r>
                          <w:rPr>
                            <w:sz w:val="24"/>
                            <w:lang w:eastAsia="zh-CN"/>
                          </w:rPr>
                          <w:t>市场监督管理等部门的监督管理，并遵守下列规定：</w:t>
                        </w:r>
                      </w:p>
                      <w:p>
                        <w:pPr>
                          <w:pStyle w:val="10"/>
                          <w:spacing w:before="29" w:line="312" w:lineRule="exact"/>
                          <w:ind w:left="8" w:right="7"/>
                          <w:jc w:val="both"/>
                          <w:rPr>
                            <w:sz w:val="24"/>
                            <w:lang w:eastAsia="zh-CN"/>
                          </w:rPr>
                        </w:pPr>
                        <w:r>
                          <w:rPr>
                            <w:sz w:val="24"/>
                            <w:lang w:eastAsia="zh-CN"/>
                          </w:rPr>
                          <w:t>（四）</w:t>
                        </w:r>
                        <w:r>
                          <w:rPr>
                            <w:spacing w:val="-1"/>
                            <w:sz w:val="24"/>
                            <w:lang w:eastAsia="zh-CN"/>
                          </w:rPr>
                          <w:t>按照国家及本省规定的检验方法、技术规范和排放标准进行排放</w:t>
                        </w:r>
                        <w:r>
                          <w:rPr>
                            <w:spacing w:val="-3"/>
                            <w:sz w:val="24"/>
                            <w:lang w:eastAsia="zh-CN"/>
                          </w:rPr>
                          <w:t>检验，出具由生态环境主管部门统一编码的排放检验报告，不得出具虚假排放检验报告；</w:t>
                        </w:r>
                      </w:p>
                      <w:p>
                        <w:pPr>
                          <w:pStyle w:val="10"/>
                          <w:spacing w:before="132" w:line="365" w:lineRule="exact"/>
                          <w:ind w:left="8"/>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《中华人民共和国大气污染防治法》</w:t>
                        </w:r>
                      </w:p>
                      <w:p>
                        <w:pPr>
                          <w:pStyle w:val="10"/>
                          <w:spacing w:line="350" w:lineRule="exact"/>
                          <w:ind w:left="8"/>
                          <w:jc w:val="both"/>
                          <w:rPr>
                            <w:sz w:val="24"/>
                            <w:lang w:eastAsia="zh-CN"/>
                          </w:rPr>
                        </w:pPr>
                        <w:r>
                          <w:rPr>
                            <w:rFonts w:hint="eastAsia" w:ascii="Microsoft JhengHei" w:eastAsia="Microsoft JhengHei"/>
                            <w:b/>
                            <w:sz w:val="24"/>
                            <w:lang w:eastAsia="zh-CN"/>
                          </w:rPr>
                          <w:t xml:space="preserve">第一百一十二条  </w:t>
                        </w:r>
                        <w:r>
                          <w:rPr>
                            <w:sz w:val="24"/>
                            <w:lang w:eastAsia="zh-CN"/>
                          </w:rPr>
                          <w:t>违反本法规定，伪造机动车、非道路移动机械排放检</w:t>
                        </w:r>
                      </w:p>
                      <w:p>
                        <w:pPr>
                          <w:pStyle w:val="10"/>
                          <w:spacing w:before="16" w:line="312" w:lineRule="exact"/>
                          <w:ind w:left="8" w:right="7"/>
                          <w:jc w:val="both"/>
                          <w:rPr>
                            <w:sz w:val="24"/>
                            <w:lang w:eastAsia="zh-CN"/>
                          </w:rPr>
                        </w:pPr>
                        <w:r>
                          <w:rPr>
                            <w:spacing w:val="-1"/>
                            <w:sz w:val="24"/>
                            <w:lang w:eastAsia="zh-CN"/>
                          </w:rPr>
                          <w:t>验结果或者出具虚假排放检验报告的，由县级以上人民政府生态环境主</w:t>
                        </w:r>
                        <w:r>
                          <w:rPr>
                            <w:spacing w:val="-3"/>
                            <w:sz w:val="24"/>
                            <w:lang w:eastAsia="zh-CN"/>
                          </w:rPr>
                          <w:t>管部门没收违法所得，并处十万元以上五十万元以下的罚款；情节严重的，由负责资质认定的部门取消其检验资格。</w:t>
                        </w:r>
                      </w:p>
                      <w:p>
                        <w:pPr>
                          <w:pStyle w:val="10"/>
                          <w:spacing w:before="132" w:line="365" w:lineRule="exact"/>
                          <w:ind w:left="8"/>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河北省机动车和非道路移动机械排放污染防治条例》</w:t>
                        </w:r>
                      </w:p>
                      <w:p>
                        <w:pPr>
                          <w:pStyle w:val="10"/>
                          <w:spacing w:line="350" w:lineRule="exact"/>
                          <w:ind w:left="8"/>
                          <w:jc w:val="both"/>
                          <w:rPr>
                            <w:sz w:val="24"/>
                            <w:lang w:eastAsia="zh-CN"/>
                          </w:rPr>
                        </w:pPr>
                        <w:r>
                          <w:rPr>
                            <w:rFonts w:hint="eastAsia" w:ascii="Microsoft JhengHei" w:eastAsia="Microsoft JhengHei"/>
                            <w:b/>
                            <w:sz w:val="24"/>
                            <w:lang w:eastAsia="zh-CN"/>
                          </w:rPr>
                          <w:t xml:space="preserve">第四十六条  第二款  </w:t>
                        </w:r>
                        <w:r>
                          <w:rPr>
                            <w:sz w:val="24"/>
                            <w:lang w:eastAsia="zh-CN"/>
                          </w:rPr>
                          <w:t>违反本条例规定，机动车排放检验机构出具虚假排</w:t>
                        </w:r>
                      </w:p>
                      <w:p>
                        <w:pPr>
                          <w:pStyle w:val="10"/>
                          <w:spacing w:before="16" w:line="312" w:lineRule="exact"/>
                          <w:ind w:left="8" w:right="7"/>
                          <w:jc w:val="both"/>
                          <w:rPr>
                            <w:sz w:val="24"/>
                            <w:lang w:eastAsia="zh-CN"/>
                          </w:rPr>
                        </w:pPr>
                        <w:r>
                          <w:rPr>
                            <w:spacing w:val="-2"/>
                            <w:sz w:val="24"/>
                            <w:lang w:eastAsia="zh-CN"/>
                          </w:rPr>
                          <w:t>放检验报告的，由生态环境主管部门没收违法所得，并处十万元以上五</w:t>
                        </w:r>
                        <w:r>
                          <w:rPr>
                            <w:spacing w:val="-13"/>
                            <w:sz w:val="24"/>
                            <w:lang w:eastAsia="zh-CN"/>
                          </w:rPr>
                          <w:t>十万元以下的罚款；情节严重的，由市场监督管理部门取消其检验资格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0" w:type="dxa"/>
                        <w:gridSpan w:val="3"/>
                      </w:tcPr>
                      <w:p>
                        <w:pPr>
                          <w:pStyle w:val="10"/>
                          <w:spacing w:line="486" w:lineRule="exact"/>
                          <w:ind w:left="1479" w:right="1479"/>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2"/>
                      </w:tcPr>
                      <w:p>
                        <w:pPr>
                          <w:pStyle w:val="10"/>
                          <w:spacing w:line="486" w:lineRule="exact"/>
                          <w:ind w:left="1824" w:right="182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7" w:type="dxa"/>
                      </w:tcPr>
                      <w:p>
                        <w:pPr>
                          <w:pStyle w:val="10"/>
                          <w:spacing w:before="43"/>
                          <w:ind w:left="158" w:right="158"/>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5"/>
                          <w:ind w:left="525"/>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50" w:type="dxa"/>
                      </w:tcPr>
                      <w:p>
                        <w:pPr>
                          <w:pStyle w:val="10"/>
                          <w:spacing w:before="65"/>
                          <w:ind w:left="1610" w:right="1609"/>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5"/>
                          <w:ind w:right="19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7" w:type="dxa"/>
                        <w:vMerge w:val="restart"/>
                      </w:tcPr>
                      <w:p>
                        <w:pPr>
                          <w:pStyle w:val="10"/>
                          <w:rPr>
                            <w:sz w:val="24"/>
                          </w:rPr>
                        </w:pPr>
                      </w:p>
                      <w:p>
                        <w:pPr>
                          <w:pStyle w:val="10"/>
                          <w:spacing w:before="7"/>
                        </w:pPr>
                      </w:p>
                      <w:p>
                        <w:pPr>
                          <w:pStyle w:val="10"/>
                          <w:spacing w:line="180" w:lineRule="auto"/>
                          <w:ind w:left="497" w:right="120"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sz w:val="24"/>
                          </w:rPr>
                        </w:pPr>
                      </w:p>
                      <w:p>
                        <w:pPr>
                          <w:pStyle w:val="10"/>
                          <w:spacing w:before="6"/>
                          <w:rPr>
                            <w:sz w:val="33"/>
                          </w:rPr>
                        </w:pPr>
                      </w:p>
                      <w:p>
                        <w:pPr>
                          <w:pStyle w:val="10"/>
                          <w:ind w:left="246"/>
                          <w:rPr>
                            <w:sz w:val="24"/>
                          </w:rPr>
                        </w:pPr>
                        <w:r>
                          <w:rPr>
                            <w:sz w:val="24"/>
                          </w:rPr>
                          <w:t>违法行为类型</w:t>
                        </w:r>
                      </w:p>
                    </w:tc>
                    <w:tc>
                      <w:tcPr>
                        <w:tcW w:w="700" w:type="dxa"/>
                        <w:vMerge w:val="restart"/>
                      </w:tcPr>
                      <w:p>
                        <w:pPr>
                          <w:pStyle w:val="10"/>
                          <w:rPr>
                            <w:sz w:val="24"/>
                          </w:rPr>
                        </w:pPr>
                      </w:p>
                      <w:p>
                        <w:pPr>
                          <w:pStyle w:val="10"/>
                          <w:spacing w:before="6"/>
                          <w:rPr>
                            <w:sz w:val="33"/>
                          </w:rPr>
                        </w:pPr>
                      </w:p>
                      <w:p>
                        <w:pPr>
                          <w:pStyle w:val="10"/>
                          <w:ind w:left="165"/>
                          <w:rPr>
                            <w:sz w:val="24"/>
                          </w:rPr>
                        </w:pPr>
                        <w:r>
                          <w:rPr>
                            <w:sz w:val="24"/>
                          </w:rPr>
                          <w:t>60%</w:t>
                        </w:r>
                      </w:p>
                    </w:tc>
                    <w:tc>
                      <w:tcPr>
                        <w:tcW w:w="3750" w:type="dxa"/>
                      </w:tcPr>
                      <w:p>
                        <w:pPr>
                          <w:pStyle w:val="10"/>
                          <w:spacing w:line="276" w:lineRule="exact"/>
                          <w:ind w:left="102"/>
                          <w:rPr>
                            <w:sz w:val="24"/>
                            <w:lang w:eastAsia="zh-CN"/>
                          </w:rPr>
                        </w:pPr>
                        <w:r>
                          <w:rPr>
                            <w:sz w:val="24"/>
                            <w:lang w:eastAsia="zh-CN"/>
                          </w:rPr>
                          <w:t>一个自然年内伪造结果或出具虚</w:t>
                        </w:r>
                      </w:p>
                      <w:p>
                        <w:pPr>
                          <w:pStyle w:val="10"/>
                          <w:spacing w:line="313" w:lineRule="exact"/>
                          <w:ind w:left="102"/>
                          <w:rPr>
                            <w:sz w:val="24"/>
                            <w:lang w:eastAsia="zh-CN"/>
                          </w:rPr>
                        </w:pPr>
                        <w:r>
                          <w:rPr>
                            <w:sz w:val="24"/>
                            <w:lang w:eastAsia="zh-CN"/>
                          </w:rPr>
                          <w:t>假报告 1 次的，为情节一般</w:t>
                        </w:r>
                      </w:p>
                    </w:tc>
                    <w:tc>
                      <w:tcPr>
                        <w:tcW w:w="1070" w:type="dxa"/>
                      </w:tcPr>
                      <w:p>
                        <w:pPr>
                          <w:pStyle w:val="10"/>
                          <w:spacing w:before="119"/>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7" w:type="dxa"/>
                        <w:vMerge w:val="continue"/>
                      </w:tcPr>
                      <w:p/>
                    </w:tc>
                    <w:tc>
                      <w:tcPr>
                        <w:tcW w:w="1943" w:type="dxa"/>
                        <w:vMerge w:val="continue"/>
                      </w:tcPr>
                      <w:p/>
                    </w:tc>
                    <w:tc>
                      <w:tcPr>
                        <w:tcW w:w="700" w:type="dxa"/>
                        <w:vMerge w:val="continue"/>
                      </w:tcPr>
                      <w:p/>
                    </w:tc>
                    <w:tc>
                      <w:tcPr>
                        <w:tcW w:w="3750" w:type="dxa"/>
                      </w:tcPr>
                      <w:p>
                        <w:pPr>
                          <w:pStyle w:val="10"/>
                          <w:spacing w:line="276" w:lineRule="exact"/>
                          <w:ind w:left="102"/>
                          <w:rPr>
                            <w:sz w:val="24"/>
                            <w:lang w:eastAsia="zh-CN"/>
                          </w:rPr>
                        </w:pPr>
                        <w:r>
                          <w:rPr>
                            <w:sz w:val="24"/>
                            <w:lang w:eastAsia="zh-CN"/>
                          </w:rPr>
                          <w:t>一个自然年内伪造结果或出具虚</w:t>
                        </w:r>
                      </w:p>
                      <w:p>
                        <w:pPr>
                          <w:pStyle w:val="10"/>
                          <w:spacing w:line="313" w:lineRule="exact"/>
                          <w:ind w:left="102"/>
                          <w:rPr>
                            <w:sz w:val="24"/>
                            <w:lang w:eastAsia="zh-CN"/>
                          </w:rPr>
                        </w:pPr>
                        <w:r>
                          <w:rPr>
                            <w:sz w:val="24"/>
                            <w:lang w:eastAsia="zh-CN"/>
                          </w:rPr>
                          <w:t>假报告 2 次的，为情节较重</w:t>
                        </w:r>
                      </w:p>
                    </w:tc>
                    <w:tc>
                      <w:tcPr>
                        <w:tcW w:w="1070" w:type="dxa"/>
                      </w:tcPr>
                      <w:p>
                        <w:pPr>
                          <w:pStyle w:val="10"/>
                          <w:spacing w:before="118"/>
                          <w:ind w:right="10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7" w:type="dxa"/>
                        <w:vMerge w:val="continue"/>
                      </w:tcPr>
                      <w:p/>
                    </w:tc>
                    <w:tc>
                      <w:tcPr>
                        <w:tcW w:w="1943" w:type="dxa"/>
                        <w:vMerge w:val="continue"/>
                      </w:tcPr>
                      <w:p/>
                    </w:tc>
                    <w:tc>
                      <w:tcPr>
                        <w:tcW w:w="700" w:type="dxa"/>
                        <w:vMerge w:val="continue"/>
                      </w:tcPr>
                      <w:p/>
                    </w:tc>
                    <w:tc>
                      <w:tcPr>
                        <w:tcW w:w="3750" w:type="dxa"/>
                      </w:tcPr>
                      <w:p>
                        <w:pPr>
                          <w:pStyle w:val="10"/>
                          <w:spacing w:line="275" w:lineRule="exact"/>
                          <w:ind w:left="102"/>
                          <w:rPr>
                            <w:sz w:val="24"/>
                            <w:lang w:eastAsia="zh-CN"/>
                          </w:rPr>
                        </w:pPr>
                        <w:r>
                          <w:rPr>
                            <w:sz w:val="24"/>
                            <w:lang w:eastAsia="zh-CN"/>
                          </w:rPr>
                          <w:t>一个自然年内伪造结果或出具虚</w:t>
                        </w:r>
                      </w:p>
                      <w:p>
                        <w:pPr>
                          <w:pStyle w:val="10"/>
                          <w:spacing w:line="313" w:lineRule="exact"/>
                          <w:ind w:left="102"/>
                          <w:rPr>
                            <w:sz w:val="24"/>
                            <w:lang w:eastAsia="zh-CN"/>
                          </w:rPr>
                        </w:pPr>
                        <w:r>
                          <w:rPr>
                            <w:sz w:val="24"/>
                            <w:lang w:eastAsia="zh-CN"/>
                          </w:rPr>
                          <w:t>假报告 3 次及以上的,为情节严重</w:t>
                        </w:r>
                      </w:p>
                    </w:tc>
                    <w:tc>
                      <w:tcPr>
                        <w:tcW w:w="1070" w:type="dxa"/>
                      </w:tcPr>
                      <w:p>
                        <w:pPr>
                          <w:pStyle w:val="10"/>
                          <w:spacing w:before="118"/>
                          <w:ind w:right="108"/>
                          <w:jc w:val="right"/>
                          <w:rPr>
                            <w:sz w:val="24"/>
                          </w:rPr>
                        </w:pPr>
                        <w:r>
                          <w:rPr>
                            <w:sz w:val="24"/>
                          </w:rPr>
                          <w:t>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7" w:type="dxa"/>
                        <w:vMerge w:val="restart"/>
                      </w:tcPr>
                      <w:p>
                        <w:pPr>
                          <w:pStyle w:val="10"/>
                          <w:spacing w:before="3"/>
                          <w:rPr>
                            <w:sz w:val="28"/>
                          </w:rPr>
                        </w:pPr>
                      </w:p>
                      <w:p>
                        <w:pPr>
                          <w:pStyle w:val="10"/>
                          <w:ind w:left="257"/>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700" w:type="dxa"/>
                        <w:vMerge w:val="restart"/>
                      </w:tcPr>
                      <w:p>
                        <w:pPr>
                          <w:pStyle w:val="10"/>
                        </w:pPr>
                      </w:p>
                      <w:p>
                        <w:pPr>
                          <w:pStyle w:val="10"/>
                          <w:spacing w:before="174"/>
                          <w:ind w:left="180"/>
                        </w:pPr>
                        <w:r>
                          <w:t>20%</w:t>
                        </w:r>
                      </w:p>
                    </w:tc>
                    <w:tc>
                      <w:tcPr>
                        <w:tcW w:w="3750" w:type="dxa"/>
                      </w:tcPr>
                      <w:p>
                        <w:pPr>
                          <w:pStyle w:val="10"/>
                          <w:spacing w:line="278" w:lineRule="exact"/>
                          <w:ind w:left="102"/>
                          <w:rPr>
                            <w:sz w:val="24"/>
                          </w:rPr>
                        </w:pPr>
                        <w:r>
                          <w:rPr>
                            <w:sz w:val="24"/>
                          </w:rPr>
                          <w:t>首次实施违法行为的</w:t>
                        </w:r>
                      </w:p>
                    </w:tc>
                    <w:tc>
                      <w:tcPr>
                        <w:tcW w:w="1070" w:type="dxa"/>
                      </w:tcPr>
                      <w:p>
                        <w:pPr>
                          <w:pStyle w:val="10"/>
                          <w:spacing w:line="268"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7" w:type="dxa"/>
                        <w:vMerge w:val="continue"/>
                      </w:tcPr>
                      <w:p/>
                    </w:tc>
                    <w:tc>
                      <w:tcPr>
                        <w:tcW w:w="1943" w:type="dxa"/>
                        <w:vMerge w:val="continue"/>
                      </w:tcPr>
                      <w:p/>
                    </w:tc>
                    <w:tc>
                      <w:tcPr>
                        <w:tcW w:w="700" w:type="dxa"/>
                        <w:vMerge w:val="continue"/>
                      </w:tcPr>
                      <w:p/>
                    </w:tc>
                    <w:tc>
                      <w:tcPr>
                        <w:tcW w:w="3750" w:type="dxa"/>
                      </w:tcPr>
                      <w:p>
                        <w:pPr>
                          <w:pStyle w:val="10"/>
                          <w:spacing w:line="278" w:lineRule="exact"/>
                          <w:ind w:left="102"/>
                          <w:rPr>
                            <w:sz w:val="24"/>
                          </w:rPr>
                        </w:pPr>
                        <w:r>
                          <w:rPr>
                            <w:sz w:val="24"/>
                          </w:rPr>
                          <w:t>再次实施违法行为的</w:t>
                        </w:r>
                      </w:p>
                    </w:tc>
                    <w:tc>
                      <w:tcPr>
                        <w:tcW w:w="1070" w:type="dxa"/>
                      </w:tcPr>
                      <w:p>
                        <w:pPr>
                          <w:pStyle w:val="10"/>
                          <w:spacing w:line="268"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7" w:type="dxa"/>
                        <w:vMerge w:val="continue"/>
                      </w:tcPr>
                      <w:p/>
                    </w:tc>
                    <w:tc>
                      <w:tcPr>
                        <w:tcW w:w="1943" w:type="dxa"/>
                        <w:vMerge w:val="continue"/>
                      </w:tcPr>
                      <w:p/>
                    </w:tc>
                    <w:tc>
                      <w:tcPr>
                        <w:tcW w:w="700" w:type="dxa"/>
                        <w:vMerge w:val="continue"/>
                      </w:tcPr>
                      <w:p/>
                    </w:tc>
                    <w:tc>
                      <w:tcPr>
                        <w:tcW w:w="3750" w:type="dxa"/>
                      </w:tcPr>
                      <w:p>
                        <w:pPr>
                          <w:pStyle w:val="10"/>
                          <w:spacing w:line="277" w:lineRule="exact"/>
                          <w:ind w:left="102"/>
                          <w:rPr>
                            <w:sz w:val="24"/>
                            <w:lang w:eastAsia="zh-CN"/>
                          </w:rPr>
                        </w:pPr>
                        <w:r>
                          <w:rPr>
                            <w:sz w:val="24"/>
                            <w:lang w:eastAsia="zh-CN"/>
                          </w:rPr>
                          <w:t>第三次实施违法行为的</w:t>
                        </w:r>
                      </w:p>
                    </w:tc>
                    <w:tc>
                      <w:tcPr>
                        <w:tcW w:w="1070" w:type="dxa"/>
                      </w:tcPr>
                      <w:p>
                        <w:pPr>
                          <w:pStyle w:val="10"/>
                          <w:spacing w:line="267"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87" w:type="dxa"/>
                        <w:vMerge w:val="continue"/>
                      </w:tcPr>
                      <w:p/>
                    </w:tc>
                    <w:tc>
                      <w:tcPr>
                        <w:tcW w:w="1943" w:type="dxa"/>
                        <w:vMerge w:val="continue"/>
                      </w:tcPr>
                      <w:p/>
                    </w:tc>
                    <w:tc>
                      <w:tcPr>
                        <w:tcW w:w="700" w:type="dxa"/>
                        <w:vMerge w:val="continue"/>
                      </w:tcPr>
                      <w:p/>
                    </w:tc>
                    <w:tc>
                      <w:tcPr>
                        <w:tcW w:w="3750" w:type="dxa"/>
                      </w:tcPr>
                      <w:p>
                        <w:pPr>
                          <w:pStyle w:val="10"/>
                          <w:spacing w:line="277" w:lineRule="exact"/>
                          <w:ind w:left="102"/>
                          <w:rPr>
                            <w:sz w:val="24"/>
                            <w:lang w:eastAsia="zh-CN"/>
                          </w:rPr>
                        </w:pPr>
                        <w:r>
                          <w:rPr>
                            <w:sz w:val="24"/>
                            <w:lang w:eastAsia="zh-CN"/>
                          </w:rPr>
                          <w:t>三次以上实施违法行为的</w:t>
                        </w:r>
                      </w:p>
                    </w:tc>
                    <w:tc>
                      <w:tcPr>
                        <w:tcW w:w="1070" w:type="dxa"/>
                      </w:tcPr>
                      <w:p>
                        <w:pPr>
                          <w:pStyle w:val="10"/>
                          <w:spacing w:line="267" w:lineRule="exact"/>
                          <w:ind w:left="83" w:right="83"/>
                          <w:jc w:val="center"/>
                        </w:pPr>
                        <w:r>
                          <w:t>20%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6"/>
        </w:rPr>
      </w:pPr>
    </w:p>
    <w:p>
      <w:pPr>
        <w:spacing w:before="26"/>
        <w:ind w:right="101"/>
        <w:jc w:val="right"/>
        <w:rPr>
          <w:sz w:val="24"/>
        </w:rPr>
      </w:pPr>
      <w:r>
        <w:rPr>
          <w:sz w:val="24"/>
        </w:rPr>
        <w:t>。</w:t>
      </w:r>
    </w:p>
    <w:p>
      <w:pPr>
        <w:jc w:val="right"/>
        <w:rPr>
          <w:sz w:val="24"/>
        </w:rPr>
        <w:sectPr>
          <w:footerReference r:id="rId10" w:type="default"/>
          <w:pgSz w:w="11910" w:h="16840"/>
          <w:pgMar w:top="1420" w:right="1280" w:bottom="1100" w:left="1360" w:header="0" w:footer="911" w:gutter="0"/>
          <w:pgNumType w:start="70"/>
          <w:cols w:space="720" w:num="1"/>
        </w:sectPr>
      </w:pPr>
    </w:p>
    <w:tbl>
      <w:tblPr>
        <w:tblStyle w:val="8"/>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1943"/>
        <w:gridCol w:w="700"/>
        <w:gridCol w:w="375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87" w:type="dxa"/>
            <w:vMerge w:val="restart"/>
          </w:tcPr>
          <w:p>
            <w:pPr>
              <w:pStyle w:val="10"/>
              <w:spacing w:before="132" w:line="180" w:lineRule="auto"/>
              <w:ind w:left="377" w:right="120" w:hanging="240"/>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49" w:line="312" w:lineRule="exact"/>
              <w:ind w:left="726" w:right="227" w:hanging="480"/>
              <w:rPr>
                <w:sz w:val="24"/>
              </w:rPr>
            </w:pPr>
            <w:r>
              <w:rPr>
                <w:sz w:val="24"/>
              </w:rPr>
              <w:t>是否配合执法检查</w:t>
            </w:r>
          </w:p>
        </w:tc>
        <w:tc>
          <w:tcPr>
            <w:tcW w:w="700" w:type="dxa"/>
            <w:vMerge w:val="restart"/>
          </w:tcPr>
          <w:p>
            <w:pPr>
              <w:pStyle w:val="10"/>
              <w:rPr>
                <w:sz w:val="21"/>
              </w:rPr>
            </w:pPr>
          </w:p>
          <w:p>
            <w:pPr>
              <w:pStyle w:val="10"/>
              <w:ind w:left="165"/>
              <w:rPr>
                <w:sz w:val="24"/>
              </w:rPr>
            </w:pPr>
            <w:r>
              <w:rPr>
                <w:sz w:val="24"/>
              </w:rPr>
              <w:t>10%</w:t>
            </w:r>
          </w:p>
        </w:tc>
        <w:tc>
          <w:tcPr>
            <w:tcW w:w="3750" w:type="dxa"/>
          </w:tcPr>
          <w:p>
            <w:pPr>
              <w:pStyle w:val="10"/>
              <w:spacing w:before="42"/>
              <w:ind w:left="102"/>
              <w:rPr>
                <w:sz w:val="24"/>
              </w:rPr>
            </w:pPr>
            <w:r>
              <w:rPr>
                <w:sz w:val="24"/>
              </w:rPr>
              <w:t>不配合检查的</w:t>
            </w:r>
          </w:p>
        </w:tc>
        <w:tc>
          <w:tcPr>
            <w:tcW w:w="1070" w:type="dxa"/>
          </w:tcPr>
          <w:p>
            <w:pPr>
              <w:pStyle w:val="10"/>
              <w:spacing w:before="42"/>
              <w:ind w:left="83" w:right="8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87" w:type="dxa"/>
            <w:vMerge w:val="continue"/>
          </w:tcPr>
          <w:p/>
        </w:tc>
        <w:tc>
          <w:tcPr>
            <w:tcW w:w="1943" w:type="dxa"/>
            <w:vMerge w:val="continue"/>
          </w:tcPr>
          <w:p/>
        </w:tc>
        <w:tc>
          <w:tcPr>
            <w:tcW w:w="700" w:type="dxa"/>
            <w:vMerge w:val="continue"/>
          </w:tcPr>
          <w:p/>
        </w:tc>
        <w:tc>
          <w:tcPr>
            <w:tcW w:w="3750" w:type="dxa"/>
          </w:tcPr>
          <w:p>
            <w:pPr>
              <w:pStyle w:val="10"/>
              <w:spacing w:before="33"/>
              <w:ind w:left="102"/>
              <w:rPr>
                <w:sz w:val="24"/>
              </w:rPr>
            </w:pPr>
            <w:r>
              <w:rPr>
                <w:sz w:val="24"/>
              </w:rPr>
              <w:t>配合检查的</w:t>
            </w:r>
          </w:p>
        </w:tc>
        <w:tc>
          <w:tcPr>
            <w:tcW w:w="1070" w:type="dxa"/>
          </w:tcPr>
          <w:p>
            <w:pPr>
              <w:pStyle w:val="10"/>
              <w:spacing w:before="33"/>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87" w:type="dxa"/>
            <w:vMerge w:val="restart"/>
          </w:tcPr>
          <w:p>
            <w:pPr>
              <w:pStyle w:val="10"/>
              <w:spacing w:line="251" w:lineRule="exact"/>
              <w:ind w:left="137"/>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7" w:right="12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49" w:line="312" w:lineRule="exact"/>
              <w:ind w:left="246" w:right="107" w:hanging="120"/>
              <w:rPr>
                <w:sz w:val="24"/>
                <w:lang w:eastAsia="zh-CN"/>
              </w:rPr>
            </w:pPr>
            <w:r>
              <w:rPr>
                <w:sz w:val="24"/>
                <w:lang w:eastAsia="zh-CN"/>
              </w:rPr>
              <w:t>是否造成社会影响或生态破坏</w:t>
            </w:r>
          </w:p>
        </w:tc>
        <w:tc>
          <w:tcPr>
            <w:tcW w:w="700" w:type="dxa"/>
            <w:vMerge w:val="restart"/>
          </w:tcPr>
          <w:p>
            <w:pPr>
              <w:pStyle w:val="10"/>
              <w:spacing w:before="12"/>
              <w:rPr>
                <w:sz w:val="20"/>
                <w:lang w:eastAsia="zh-CN"/>
              </w:rPr>
            </w:pPr>
          </w:p>
          <w:p>
            <w:pPr>
              <w:pStyle w:val="10"/>
              <w:ind w:left="165"/>
              <w:rPr>
                <w:sz w:val="24"/>
              </w:rPr>
            </w:pPr>
            <w:r>
              <w:rPr>
                <w:sz w:val="24"/>
              </w:rPr>
              <w:t>10%</w:t>
            </w:r>
          </w:p>
        </w:tc>
        <w:tc>
          <w:tcPr>
            <w:tcW w:w="3750" w:type="dxa"/>
          </w:tcPr>
          <w:p>
            <w:pPr>
              <w:pStyle w:val="10"/>
              <w:spacing w:before="36"/>
              <w:ind w:left="102"/>
              <w:rPr>
                <w:sz w:val="24"/>
                <w:lang w:eastAsia="zh-CN"/>
              </w:rPr>
            </w:pPr>
            <w:r>
              <w:rPr>
                <w:sz w:val="24"/>
                <w:lang w:eastAsia="zh-CN"/>
              </w:rPr>
              <w:t>造成社会影响或生态破坏的</w:t>
            </w:r>
          </w:p>
        </w:tc>
        <w:tc>
          <w:tcPr>
            <w:tcW w:w="1070" w:type="dxa"/>
          </w:tcPr>
          <w:p>
            <w:pPr>
              <w:pStyle w:val="10"/>
              <w:spacing w:before="36"/>
              <w:ind w:left="195" w:right="8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87" w:type="dxa"/>
            <w:vMerge w:val="continue"/>
          </w:tcPr>
          <w:p/>
        </w:tc>
        <w:tc>
          <w:tcPr>
            <w:tcW w:w="1943" w:type="dxa"/>
            <w:vMerge w:val="continue"/>
          </w:tcPr>
          <w:p/>
        </w:tc>
        <w:tc>
          <w:tcPr>
            <w:tcW w:w="700" w:type="dxa"/>
            <w:vMerge w:val="continue"/>
          </w:tcPr>
          <w:p/>
        </w:tc>
        <w:tc>
          <w:tcPr>
            <w:tcW w:w="3750" w:type="dxa"/>
          </w:tcPr>
          <w:p>
            <w:pPr>
              <w:pStyle w:val="10"/>
              <w:spacing w:before="38"/>
              <w:ind w:left="102"/>
              <w:rPr>
                <w:sz w:val="24"/>
                <w:lang w:eastAsia="zh-CN"/>
              </w:rPr>
            </w:pPr>
            <w:r>
              <w:rPr>
                <w:sz w:val="24"/>
                <w:lang w:eastAsia="zh-CN"/>
              </w:rPr>
              <w:t>未造成社会影响或生态破坏的</w:t>
            </w:r>
          </w:p>
        </w:tc>
        <w:tc>
          <w:tcPr>
            <w:tcW w:w="1070" w:type="dxa"/>
          </w:tcPr>
          <w:p>
            <w:pPr>
              <w:pStyle w:val="10"/>
              <w:spacing w:before="38"/>
              <w:ind w:left="83" w:right="83"/>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963"/>
        <w:gridCol w:w="660"/>
        <w:gridCol w:w="3590"/>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70" w:type="dxa"/>
            <w:gridSpan w:val="5"/>
          </w:tcPr>
          <w:p>
            <w:pPr>
              <w:pStyle w:val="10"/>
              <w:spacing w:before="32"/>
              <w:ind w:left="480"/>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7" w:type="dxa"/>
          </w:tcPr>
          <w:p>
            <w:pPr>
              <w:pStyle w:val="10"/>
              <w:spacing w:before="13"/>
              <w:ind w:left="128" w:right="128"/>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35"/>
              <w:ind w:left="3541" w:right="3542"/>
              <w:jc w:val="center"/>
              <w:rPr>
                <w:sz w:val="24"/>
              </w:rPr>
            </w:pPr>
            <w:r>
              <w:rPr>
                <w:sz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477" w:type="dxa"/>
          </w:tcPr>
          <w:p>
            <w:pPr>
              <w:pStyle w:val="10"/>
              <w:spacing w:before="40"/>
              <w:ind w:left="128" w:right="128"/>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37" w:line="312" w:lineRule="exact"/>
              <w:ind w:left="8"/>
              <w:rPr>
                <w:sz w:val="24"/>
                <w:lang w:eastAsia="zh-CN"/>
              </w:rPr>
            </w:pPr>
            <w:r>
              <w:rPr>
                <w:sz w:val="24"/>
                <w:lang w:eastAsia="zh-CN"/>
              </w:rPr>
              <w:t>排放检验机构及其工作人员直接或者间接从事机动车排放污染治理维修业务的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2" w:hRule="exact"/>
        </w:trPr>
        <w:tc>
          <w:tcPr>
            <w:tcW w:w="1477" w:type="dxa"/>
          </w:tcPr>
          <w:p>
            <w:pPr>
              <w:pStyle w:val="10"/>
              <w:rPr>
                <w:sz w:val="28"/>
                <w:lang w:eastAsia="zh-CN"/>
              </w:rPr>
            </w:pPr>
          </w:p>
          <w:p>
            <w:pPr>
              <w:pStyle w:val="10"/>
              <w:rPr>
                <w:sz w:val="28"/>
                <w:lang w:eastAsia="zh-CN"/>
              </w:rPr>
            </w:pPr>
          </w:p>
          <w:p>
            <w:pPr>
              <w:pStyle w:val="10"/>
              <w:spacing w:before="11"/>
              <w:rPr>
                <w:sz w:val="27"/>
                <w:lang w:eastAsia="zh-CN"/>
              </w:rPr>
            </w:pPr>
          </w:p>
          <w:p>
            <w:pPr>
              <w:pStyle w:val="10"/>
              <w:spacing w:before="1"/>
              <w:ind w:left="128" w:right="128"/>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before="48" w:line="365" w:lineRule="exact"/>
              <w:ind w:left="8"/>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《河北省机动车和非道路移动机械排放污染防治条例》</w:t>
            </w:r>
          </w:p>
          <w:p>
            <w:pPr>
              <w:pStyle w:val="10"/>
              <w:tabs>
                <w:tab w:val="left" w:pos="1453"/>
              </w:tabs>
              <w:spacing w:line="350" w:lineRule="exact"/>
              <w:ind w:left="8"/>
              <w:rPr>
                <w:sz w:val="24"/>
                <w:lang w:eastAsia="zh-CN"/>
              </w:rPr>
            </w:pPr>
            <w:r>
              <w:rPr>
                <w:rFonts w:hint="eastAsia" w:ascii="Microsoft JhengHei" w:eastAsia="Microsoft JhengHei"/>
                <w:b/>
                <w:sz w:val="24"/>
                <w:lang w:eastAsia="zh-CN"/>
              </w:rPr>
              <w:t>第二十七条</w:t>
            </w:r>
            <w:r>
              <w:rPr>
                <w:rFonts w:hint="eastAsia" w:ascii="Microsoft JhengHei" w:eastAsia="Microsoft JhengHei"/>
                <w:b/>
                <w:sz w:val="24"/>
                <w:lang w:eastAsia="zh-CN"/>
              </w:rPr>
              <w:tab/>
            </w:r>
            <w:r>
              <w:rPr>
                <w:sz w:val="24"/>
                <w:lang w:eastAsia="zh-CN"/>
              </w:rPr>
              <w:t>第二款排放检验机构及其工作人员不得以任何方式直接或</w:t>
            </w:r>
          </w:p>
          <w:p>
            <w:pPr>
              <w:pStyle w:val="10"/>
              <w:spacing w:line="299" w:lineRule="exact"/>
              <w:ind w:left="8"/>
              <w:rPr>
                <w:sz w:val="24"/>
                <w:lang w:eastAsia="zh-CN"/>
              </w:rPr>
            </w:pPr>
            <w:r>
              <w:rPr>
                <w:sz w:val="24"/>
                <w:lang w:eastAsia="zh-CN"/>
              </w:rPr>
              <w:t>者间接从事机动车排放污染治理维修业务。</w:t>
            </w:r>
          </w:p>
          <w:p>
            <w:pPr>
              <w:pStyle w:val="10"/>
              <w:spacing w:before="10"/>
              <w:rPr>
                <w:sz w:val="17"/>
                <w:lang w:eastAsia="zh-CN"/>
              </w:rPr>
            </w:pPr>
          </w:p>
          <w:p>
            <w:pPr>
              <w:pStyle w:val="10"/>
              <w:spacing w:line="365" w:lineRule="exact"/>
              <w:ind w:left="8"/>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河北省机动车和非道路移动机械排放污染防治条例》</w:t>
            </w:r>
          </w:p>
          <w:p>
            <w:pPr>
              <w:pStyle w:val="10"/>
              <w:tabs>
                <w:tab w:val="left" w:pos="1453"/>
              </w:tabs>
              <w:spacing w:line="350" w:lineRule="exact"/>
              <w:ind w:left="8"/>
              <w:rPr>
                <w:sz w:val="24"/>
                <w:lang w:eastAsia="zh-CN"/>
              </w:rPr>
            </w:pPr>
            <w:r>
              <w:rPr>
                <w:rFonts w:hint="eastAsia" w:ascii="Microsoft JhengHei" w:eastAsia="Microsoft JhengHei"/>
                <w:b/>
                <w:sz w:val="24"/>
                <w:lang w:eastAsia="zh-CN"/>
              </w:rPr>
              <w:t>第四十六条</w:t>
            </w:r>
            <w:r>
              <w:rPr>
                <w:rFonts w:hint="eastAsia" w:ascii="Microsoft JhengHei" w:eastAsia="Microsoft JhengHei"/>
                <w:b/>
                <w:sz w:val="24"/>
                <w:lang w:eastAsia="zh-CN"/>
              </w:rPr>
              <w:tab/>
            </w:r>
            <w:r>
              <w:rPr>
                <w:sz w:val="24"/>
                <w:lang w:eastAsia="zh-CN"/>
              </w:rPr>
              <w:t>第三款 违反本条例规定</w:t>
            </w:r>
            <w:r>
              <w:rPr>
                <w:spacing w:val="-101"/>
                <w:sz w:val="24"/>
                <w:lang w:eastAsia="zh-CN"/>
              </w:rPr>
              <w:t>，</w:t>
            </w:r>
            <w:r>
              <w:rPr>
                <w:sz w:val="24"/>
                <w:lang w:eastAsia="zh-CN"/>
              </w:rPr>
              <w:t>排放检验机构及其工作人员直接</w:t>
            </w:r>
          </w:p>
          <w:p>
            <w:pPr>
              <w:pStyle w:val="10"/>
              <w:spacing w:before="16" w:line="312" w:lineRule="exact"/>
              <w:ind w:left="8" w:right="15"/>
              <w:rPr>
                <w:sz w:val="24"/>
                <w:lang w:eastAsia="zh-CN"/>
              </w:rPr>
            </w:pPr>
            <w:r>
              <w:rPr>
                <w:sz w:val="24"/>
                <w:lang w:eastAsia="zh-CN"/>
              </w:rPr>
              <w:t>或者间接从事机动车排放污染治理维修业务的，由生态环境主管部门责令改正，没收违法所得，并处二万元以上五万元以下的罚款。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00" w:type="dxa"/>
            <w:gridSpan w:val="3"/>
          </w:tcPr>
          <w:p>
            <w:pPr>
              <w:pStyle w:val="10"/>
              <w:spacing w:line="484" w:lineRule="exact"/>
              <w:ind w:left="1465" w:right="1465"/>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4" w:lineRule="exact"/>
              <w:ind w:left="1849" w:right="1848"/>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tcPr>
          <w:p>
            <w:pPr>
              <w:pStyle w:val="10"/>
              <w:spacing w:before="43"/>
              <w:ind w:left="128" w:right="128"/>
              <w:jc w:val="center"/>
              <w:rPr>
                <w:rFonts w:ascii="Microsoft JhengHei" w:eastAsia="Microsoft JhengHei"/>
                <w:b/>
                <w:sz w:val="24"/>
              </w:rPr>
            </w:pPr>
            <w:r>
              <w:rPr>
                <w:rFonts w:hint="eastAsia" w:ascii="Microsoft JhengHei" w:eastAsia="Microsoft JhengHei"/>
                <w:b/>
                <w:sz w:val="24"/>
              </w:rPr>
              <w:t>要素</w:t>
            </w:r>
          </w:p>
        </w:tc>
        <w:tc>
          <w:tcPr>
            <w:tcW w:w="1963" w:type="dxa"/>
          </w:tcPr>
          <w:p>
            <w:pPr>
              <w:pStyle w:val="10"/>
              <w:spacing w:before="66"/>
              <w:ind w:left="536"/>
              <w:rPr>
                <w:rFonts w:ascii="Microsoft JhengHei" w:eastAsia="Microsoft JhengHei"/>
                <w:b/>
              </w:rPr>
            </w:pPr>
            <w:r>
              <w:rPr>
                <w:rFonts w:hint="eastAsia" w:ascii="Microsoft JhengHei" w:eastAsia="Microsoft JhengHei"/>
                <w:b/>
              </w:rPr>
              <w:t>具体条件</w:t>
            </w:r>
          </w:p>
        </w:tc>
        <w:tc>
          <w:tcPr>
            <w:tcW w:w="660" w:type="dxa"/>
          </w:tcPr>
          <w:p>
            <w:pPr>
              <w:pStyle w:val="10"/>
              <w:spacing w:line="258"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590" w:type="dxa"/>
          </w:tcPr>
          <w:p>
            <w:pPr>
              <w:pStyle w:val="10"/>
              <w:spacing w:before="66"/>
              <w:ind w:left="1550" w:right="1550"/>
              <w:jc w:val="center"/>
              <w:rPr>
                <w:rFonts w:ascii="Microsoft JhengHei" w:eastAsia="Microsoft JhengHei"/>
                <w:b/>
              </w:rPr>
            </w:pPr>
            <w:r>
              <w:rPr>
                <w:rFonts w:hint="eastAsia" w:ascii="Microsoft JhengHei" w:eastAsia="Microsoft JhengHei"/>
                <w:b/>
              </w:rPr>
              <w:t>程度</w:t>
            </w:r>
          </w:p>
        </w:tc>
        <w:tc>
          <w:tcPr>
            <w:tcW w:w="1280" w:type="dxa"/>
          </w:tcPr>
          <w:p>
            <w:pPr>
              <w:pStyle w:val="10"/>
              <w:spacing w:before="66"/>
              <w:ind w:right="30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77" w:type="dxa"/>
            <w:vMerge w:val="restart"/>
          </w:tcPr>
          <w:p>
            <w:pPr>
              <w:pStyle w:val="10"/>
              <w:rPr>
                <w:sz w:val="24"/>
              </w:rPr>
            </w:pPr>
          </w:p>
          <w:p>
            <w:pPr>
              <w:pStyle w:val="10"/>
              <w:spacing w:before="164" w:line="180" w:lineRule="auto"/>
              <w:ind w:left="492" w:right="115" w:hanging="360"/>
              <w:rPr>
                <w:rFonts w:ascii="Microsoft JhengHei" w:eastAsia="Microsoft JhengHei"/>
                <w:b/>
                <w:sz w:val="24"/>
              </w:rPr>
            </w:pPr>
            <w:r>
              <w:rPr>
                <w:rFonts w:hint="eastAsia" w:ascii="Microsoft JhengHei" w:eastAsia="Microsoft JhengHei"/>
                <w:b/>
                <w:sz w:val="24"/>
              </w:rPr>
              <w:t>对环境影响程度</w:t>
            </w:r>
          </w:p>
        </w:tc>
        <w:tc>
          <w:tcPr>
            <w:tcW w:w="1963" w:type="dxa"/>
            <w:vMerge w:val="restart"/>
          </w:tcPr>
          <w:p>
            <w:pPr>
              <w:pStyle w:val="10"/>
            </w:pPr>
          </w:p>
          <w:p>
            <w:pPr>
              <w:pStyle w:val="10"/>
              <w:spacing w:before="9"/>
              <w:rPr>
                <w:sz w:val="26"/>
              </w:rPr>
            </w:pPr>
          </w:p>
          <w:p>
            <w:pPr>
              <w:pStyle w:val="10"/>
              <w:ind w:left="316"/>
            </w:pPr>
            <w:r>
              <w:t>违法行为类型</w:t>
            </w:r>
          </w:p>
        </w:tc>
        <w:tc>
          <w:tcPr>
            <w:tcW w:w="660" w:type="dxa"/>
            <w:vMerge w:val="restart"/>
          </w:tcPr>
          <w:p>
            <w:pPr>
              <w:pStyle w:val="10"/>
            </w:pPr>
          </w:p>
          <w:p>
            <w:pPr>
              <w:pStyle w:val="10"/>
              <w:spacing w:before="9"/>
              <w:rPr>
                <w:sz w:val="26"/>
              </w:rPr>
            </w:pPr>
          </w:p>
          <w:p>
            <w:pPr>
              <w:pStyle w:val="10"/>
              <w:ind w:left="160"/>
            </w:pPr>
            <w:r>
              <w:t>50%</w:t>
            </w:r>
          </w:p>
        </w:tc>
        <w:tc>
          <w:tcPr>
            <w:tcW w:w="3590" w:type="dxa"/>
          </w:tcPr>
          <w:p>
            <w:pPr>
              <w:pStyle w:val="10"/>
              <w:spacing w:before="63"/>
              <w:ind w:left="102"/>
              <w:rPr>
                <w:lang w:eastAsia="zh-CN"/>
              </w:rPr>
            </w:pPr>
            <w:r>
              <w:rPr>
                <w:lang w:eastAsia="zh-CN"/>
              </w:rPr>
              <w:t>违法行为持续 1 个月以下的</w:t>
            </w:r>
          </w:p>
        </w:tc>
        <w:tc>
          <w:tcPr>
            <w:tcW w:w="1280" w:type="dxa"/>
          </w:tcPr>
          <w:p>
            <w:pPr>
              <w:pStyle w:val="10"/>
              <w:spacing w:before="63"/>
              <w:ind w:right="301"/>
              <w:jc w:val="right"/>
            </w:pPr>
            <w: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vMerge w:val="continue"/>
          </w:tcPr>
          <w:p/>
        </w:tc>
        <w:tc>
          <w:tcPr>
            <w:tcW w:w="1963" w:type="dxa"/>
            <w:vMerge w:val="continue"/>
          </w:tcPr>
          <w:p/>
        </w:tc>
        <w:tc>
          <w:tcPr>
            <w:tcW w:w="660" w:type="dxa"/>
            <w:vMerge w:val="continue"/>
          </w:tcPr>
          <w:p/>
        </w:tc>
        <w:tc>
          <w:tcPr>
            <w:tcW w:w="3590" w:type="dxa"/>
          </w:tcPr>
          <w:p>
            <w:pPr>
              <w:pStyle w:val="10"/>
              <w:spacing w:line="268" w:lineRule="exact"/>
              <w:ind w:left="102"/>
              <w:rPr>
                <w:lang w:eastAsia="zh-CN"/>
              </w:rPr>
            </w:pPr>
            <w:r>
              <w:rPr>
                <w:spacing w:val="-11"/>
                <w:lang w:eastAsia="zh-CN"/>
              </w:rPr>
              <w:t xml:space="preserve">违法行为持续 </w:t>
            </w:r>
            <w:r>
              <w:rPr>
                <w:lang w:eastAsia="zh-CN"/>
              </w:rPr>
              <w:t>1</w:t>
            </w:r>
            <w:r>
              <w:rPr>
                <w:spacing w:val="-20"/>
                <w:lang w:eastAsia="zh-CN"/>
              </w:rPr>
              <w:t xml:space="preserve"> 个月以上 </w:t>
            </w:r>
            <w:r>
              <w:rPr>
                <w:lang w:eastAsia="zh-CN"/>
              </w:rPr>
              <w:t>3</w:t>
            </w:r>
            <w:r>
              <w:rPr>
                <w:spacing w:val="-15"/>
                <w:lang w:eastAsia="zh-CN"/>
              </w:rPr>
              <w:t xml:space="preserve"> 个月以</w:t>
            </w:r>
          </w:p>
          <w:p>
            <w:pPr>
              <w:pStyle w:val="10"/>
              <w:spacing w:before="24"/>
              <w:ind w:left="102"/>
            </w:pPr>
            <w:r>
              <w:t>下的</w:t>
            </w:r>
          </w:p>
        </w:tc>
        <w:tc>
          <w:tcPr>
            <w:tcW w:w="1280" w:type="dxa"/>
          </w:tcPr>
          <w:p>
            <w:pPr>
              <w:pStyle w:val="10"/>
              <w:spacing w:before="135"/>
              <w:ind w:right="248"/>
              <w:jc w:val="right"/>
            </w:pPr>
            <w: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77" w:type="dxa"/>
            <w:vMerge w:val="continue"/>
          </w:tcPr>
          <w:p/>
        </w:tc>
        <w:tc>
          <w:tcPr>
            <w:tcW w:w="1963" w:type="dxa"/>
            <w:vMerge w:val="continue"/>
          </w:tcPr>
          <w:p/>
        </w:tc>
        <w:tc>
          <w:tcPr>
            <w:tcW w:w="660" w:type="dxa"/>
            <w:vMerge w:val="continue"/>
          </w:tcPr>
          <w:p/>
        </w:tc>
        <w:tc>
          <w:tcPr>
            <w:tcW w:w="3590" w:type="dxa"/>
          </w:tcPr>
          <w:p>
            <w:pPr>
              <w:pStyle w:val="10"/>
              <w:spacing w:before="59"/>
              <w:ind w:left="102"/>
              <w:rPr>
                <w:sz w:val="24"/>
                <w:lang w:eastAsia="zh-CN"/>
              </w:rPr>
            </w:pPr>
            <w:r>
              <w:rPr>
                <w:lang w:eastAsia="zh-CN"/>
              </w:rPr>
              <w:t xml:space="preserve">违法行为持续 </w:t>
            </w:r>
            <w:r>
              <w:rPr>
                <w:sz w:val="24"/>
                <w:lang w:eastAsia="zh-CN"/>
              </w:rPr>
              <w:t>3 个月以上的</w:t>
            </w:r>
          </w:p>
        </w:tc>
        <w:tc>
          <w:tcPr>
            <w:tcW w:w="1280" w:type="dxa"/>
          </w:tcPr>
          <w:p>
            <w:pPr>
              <w:pStyle w:val="10"/>
              <w:spacing w:before="75"/>
              <w:ind w:right="248"/>
              <w:jc w:val="right"/>
            </w:pPr>
            <w: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restart"/>
          </w:tcPr>
          <w:p>
            <w:pPr>
              <w:pStyle w:val="10"/>
              <w:spacing w:before="4"/>
              <w:rPr>
                <w:sz w:val="28"/>
              </w:rPr>
            </w:pPr>
          </w:p>
          <w:p>
            <w:pPr>
              <w:pStyle w:val="10"/>
              <w:ind w:left="252"/>
              <w:rPr>
                <w:rFonts w:ascii="Microsoft JhengHei" w:eastAsia="Microsoft JhengHei"/>
                <w:b/>
                <w:sz w:val="24"/>
              </w:rPr>
            </w:pPr>
            <w:r>
              <w:rPr>
                <w:rFonts w:hint="eastAsia" w:ascii="Microsoft JhengHei" w:eastAsia="Microsoft JhengHei"/>
                <w:b/>
                <w:sz w:val="24"/>
              </w:rPr>
              <w:t>违法频次</w:t>
            </w:r>
          </w:p>
        </w:tc>
        <w:tc>
          <w:tcPr>
            <w:tcW w:w="1963" w:type="dxa"/>
            <w:vMerge w:val="restart"/>
          </w:tcPr>
          <w:p>
            <w:pPr>
              <w:pStyle w:val="10"/>
            </w:pPr>
          </w:p>
          <w:p>
            <w:pPr>
              <w:pStyle w:val="10"/>
              <w:spacing w:before="175"/>
              <w:ind w:left="205"/>
            </w:pPr>
            <w:r>
              <w:t>一年内违法次数</w:t>
            </w:r>
          </w:p>
        </w:tc>
        <w:tc>
          <w:tcPr>
            <w:tcW w:w="660" w:type="dxa"/>
            <w:vMerge w:val="restart"/>
          </w:tcPr>
          <w:p>
            <w:pPr>
              <w:pStyle w:val="10"/>
            </w:pPr>
          </w:p>
          <w:p>
            <w:pPr>
              <w:pStyle w:val="10"/>
              <w:spacing w:before="175"/>
              <w:ind w:left="160"/>
            </w:pPr>
            <w:r>
              <w:t>20%</w:t>
            </w:r>
          </w:p>
        </w:tc>
        <w:tc>
          <w:tcPr>
            <w:tcW w:w="3590" w:type="dxa"/>
          </w:tcPr>
          <w:p>
            <w:pPr>
              <w:pStyle w:val="10"/>
              <w:spacing w:line="276" w:lineRule="exact"/>
              <w:ind w:left="102"/>
              <w:rPr>
                <w:sz w:val="24"/>
              </w:rPr>
            </w:pPr>
            <w:r>
              <w:rPr>
                <w:sz w:val="24"/>
              </w:rPr>
              <w:t>首次实施违法行为的</w:t>
            </w:r>
          </w:p>
        </w:tc>
        <w:tc>
          <w:tcPr>
            <w:tcW w:w="1280" w:type="dxa"/>
          </w:tcPr>
          <w:p>
            <w:pPr>
              <w:pStyle w:val="10"/>
              <w:spacing w:line="266" w:lineRule="exact"/>
              <w:ind w:left="450" w:right="44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continue"/>
          </w:tcPr>
          <w:p/>
        </w:tc>
        <w:tc>
          <w:tcPr>
            <w:tcW w:w="1963" w:type="dxa"/>
            <w:vMerge w:val="continue"/>
          </w:tcPr>
          <w:p/>
        </w:tc>
        <w:tc>
          <w:tcPr>
            <w:tcW w:w="660" w:type="dxa"/>
            <w:vMerge w:val="continue"/>
          </w:tcPr>
          <w:p/>
        </w:tc>
        <w:tc>
          <w:tcPr>
            <w:tcW w:w="3590" w:type="dxa"/>
          </w:tcPr>
          <w:p>
            <w:pPr>
              <w:pStyle w:val="10"/>
              <w:spacing w:line="276" w:lineRule="exact"/>
              <w:ind w:left="102"/>
              <w:rPr>
                <w:sz w:val="24"/>
              </w:rPr>
            </w:pPr>
            <w:r>
              <w:rPr>
                <w:sz w:val="24"/>
              </w:rPr>
              <w:t>再次实施违法行为的</w:t>
            </w:r>
          </w:p>
        </w:tc>
        <w:tc>
          <w:tcPr>
            <w:tcW w:w="1280" w:type="dxa"/>
          </w:tcPr>
          <w:p>
            <w:pPr>
              <w:pStyle w:val="10"/>
              <w:spacing w:line="268" w:lineRule="exact"/>
              <w:ind w:left="450" w:right="44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continue"/>
          </w:tcPr>
          <w:p/>
        </w:tc>
        <w:tc>
          <w:tcPr>
            <w:tcW w:w="1963" w:type="dxa"/>
            <w:vMerge w:val="continue"/>
          </w:tcPr>
          <w:p/>
        </w:tc>
        <w:tc>
          <w:tcPr>
            <w:tcW w:w="660" w:type="dxa"/>
            <w:vMerge w:val="continue"/>
          </w:tcPr>
          <w:p/>
        </w:tc>
        <w:tc>
          <w:tcPr>
            <w:tcW w:w="3590" w:type="dxa"/>
          </w:tcPr>
          <w:p>
            <w:pPr>
              <w:pStyle w:val="10"/>
              <w:spacing w:line="278" w:lineRule="exact"/>
              <w:ind w:left="102"/>
              <w:rPr>
                <w:sz w:val="24"/>
                <w:lang w:eastAsia="zh-CN"/>
              </w:rPr>
            </w:pPr>
            <w:r>
              <w:rPr>
                <w:sz w:val="24"/>
                <w:lang w:eastAsia="zh-CN"/>
              </w:rPr>
              <w:t>第三次实施违法行为的</w:t>
            </w:r>
          </w:p>
        </w:tc>
        <w:tc>
          <w:tcPr>
            <w:tcW w:w="1280" w:type="dxa"/>
          </w:tcPr>
          <w:p>
            <w:pPr>
              <w:pStyle w:val="10"/>
              <w:spacing w:line="268" w:lineRule="exact"/>
              <w:ind w:left="450" w:right="44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continue"/>
          </w:tcPr>
          <w:p/>
        </w:tc>
        <w:tc>
          <w:tcPr>
            <w:tcW w:w="1963" w:type="dxa"/>
            <w:vMerge w:val="continue"/>
          </w:tcPr>
          <w:p/>
        </w:tc>
        <w:tc>
          <w:tcPr>
            <w:tcW w:w="660" w:type="dxa"/>
            <w:vMerge w:val="continue"/>
          </w:tcPr>
          <w:p/>
        </w:tc>
        <w:tc>
          <w:tcPr>
            <w:tcW w:w="3590" w:type="dxa"/>
          </w:tcPr>
          <w:p>
            <w:pPr>
              <w:pStyle w:val="10"/>
              <w:spacing w:line="278" w:lineRule="exact"/>
              <w:ind w:left="102"/>
              <w:rPr>
                <w:sz w:val="24"/>
                <w:lang w:eastAsia="zh-CN"/>
              </w:rPr>
            </w:pPr>
            <w:r>
              <w:rPr>
                <w:sz w:val="24"/>
                <w:lang w:eastAsia="zh-CN"/>
              </w:rPr>
              <w:t>三次以上实施违法行为的</w:t>
            </w:r>
          </w:p>
        </w:tc>
        <w:tc>
          <w:tcPr>
            <w:tcW w:w="1280" w:type="dxa"/>
          </w:tcPr>
          <w:p>
            <w:pPr>
              <w:pStyle w:val="10"/>
              <w:spacing w:line="268" w:lineRule="exact"/>
              <w:ind w:left="450" w:right="44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77" w:type="dxa"/>
            <w:vMerge w:val="restart"/>
          </w:tcPr>
          <w:p>
            <w:pPr>
              <w:pStyle w:val="10"/>
              <w:spacing w:before="115" w:line="180" w:lineRule="auto"/>
              <w:ind w:left="252" w:right="235"/>
              <w:rPr>
                <w:rFonts w:ascii="Microsoft JhengHei" w:eastAsia="Microsoft JhengHei"/>
                <w:b/>
                <w:sz w:val="24"/>
              </w:rPr>
            </w:pPr>
            <w:r>
              <w:rPr>
                <w:rFonts w:hint="eastAsia" w:ascii="Microsoft JhengHei" w:eastAsia="Microsoft JhengHei"/>
                <w:b/>
                <w:sz w:val="24"/>
              </w:rPr>
              <w:t>配合调查取证情况</w:t>
            </w:r>
          </w:p>
        </w:tc>
        <w:tc>
          <w:tcPr>
            <w:tcW w:w="1963" w:type="dxa"/>
            <w:vMerge w:val="restart"/>
          </w:tcPr>
          <w:p>
            <w:pPr>
              <w:pStyle w:val="10"/>
              <w:spacing w:before="133" w:line="312" w:lineRule="exact"/>
              <w:ind w:left="736" w:right="237" w:hanging="480"/>
              <w:rPr>
                <w:sz w:val="24"/>
              </w:rPr>
            </w:pPr>
            <w:r>
              <w:rPr>
                <w:sz w:val="24"/>
              </w:rPr>
              <w:t>是否配合执法检查</w:t>
            </w:r>
          </w:p>
        </w:tc>
        <w:tc>
          <w:tcPr>
            <w:tcW w:w="660" w:type="dxa"/>
            <w:vMerge w:val="restart"/>
          </w:tcPr>
          <w:p>
            <w:pPr>
              <w:pStyle w:val="10"/>
              <w:spacing w:before="9"/>
              <w:rPr>
                <w:sz w:val="19"/>
              </w:rPr>
            </w:pPr>
          </w:p>
          <w:p>
            <w:pPr>
              <w:pStyle w:val="10"/>
              <w:ind w:left="145"/>
              <w:rPr>
                <w:sz w:val="24"/>
              </w:rPr>
            </w:pPr>
            <w:r>
              <w:rPr>
                <w:sz w:val="24"/>
              </w:rPr>
              <w:t>10%</w:t>
            </w:r>
          </w:p>
        </w:tc>
        <w:tc>
          <w:tcPr>
            <w:tcW w:w="3590" w:type="dxa"/>
          </w:tcPr>
          <w:p>
            <w:pPr>
              <w:pStyle w:val="10"/>
              <w:spacing w:before="32"/>
              <w:ind w:left="102"/>
              <w:rPr>
                <w:sz w:val="24"/>
              </w:rPr>
            </w:pPr>
            <w:r>
              <w:rPr>
                <w:sz w:val="24"/>
              </w:rPr>
              <w:t>不配合检查的</w:t>
            </w:r>
          </w:p>
        </w:tc>
        <w:tc>
          <w:tcPr>
            <w:tcW w:w="1280" w:type="dxa"/>
          </w:tcPr>
          <w:p>
            <w:pPr>
              <w:pStyle w:val="10"/>
              <w:spacing w:before="32"/>
              <w:ind w:right="27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7" w:type="dxa"/>
            <w:vMerge w:val="continue"/>
          </w:tcPr>
          <w:p/>
        </w:tc>
        <w:tc>
          <w:tcPr>
            <w:tcW w:w="1963" w:type="dxa"/>
            <w:vMerge w:val="continue"/>
          </w:tcPr>
          <w:p/>
        </w:tc>
        <w:tc>
          <w:tcPr>
            <w:tcW w:w="660" w:type="dxa"/>
            <w:vMerge w:val="continue"/>
          </w:tcPr>
          <w:p/>
        </w:tc>
        <w:tc>
          <w:tcPr>
            <w:tcW w:w="3590" w:type="dxa"/>
          </w:tcPr>
          <w:p>
            <w:pPr>
              <w:pStyle w:val="10"/>
              <w:spacing w:before="29"/>
              <w:ind w:left="102"/>
              <w:rPr>
                <w:sz w:val="24"/>
              </w:rPr>
            </w:pPr>
            <w:r>
              <w:rPr>
                <w:sz w:val="24"/>
              </w:rPr>
              <w:t>配合检查的</w:t>
            </w:r>
          </w:p>
        </w:tc>
        <w:tc>
          <w:tcPr>
            <w:tcW w:w="1280" w:type="dxa"/>
          </w:tcPr>
          <w:p>
            <w:pPr>
              <w:pStyle w:val="10"/>
              <w:spacing w:before="29"/>
              <w:ind w:left="450" w:right="44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77" w:type="dxa"/>
            <w:vMerge w:val="restart"/>
          </w:tcPr>
          <w:p>
            <w:pPr>
              <w:pStyle w:val="10"/>
              <w:spacing w:line="180" w:lineRule="auto"/>
              <w:ind w:left="132" w:right="12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63" w:type="dxa"/>
            <w:vMerge w:val="restart"/>
          </w:tcPr>
          <w:p>
            <w:pPr>
              <w:pStyle w:val="10"/>
              <w:spacing w:before="169" w:line="312" w:lineRule="exact"/>
              <w:ind w:left="256" w:right="117" w:hanging="120"/>
              <w:rPr>
                <w:sz w:val="24"/>
                <w:lang w:eastAsia="zh-CN"/>
              </w:rPr>
            </w:pPr>
            <w:r>
              <w:rPr>
                <w:sz w:val="24"/>
                <w:lang w:eastAsia="zh-CN"/>
              </w:rPr>
              <w:t>是否造成社会影响或生态破坏</w:t>
            </w:r>
          </w:p>
        </w:tc>
        <w:tc>
          <w:tcPr>
            <w:tcW w:w="660" w:type="dxa"/>
            <w:vMerge w:val="restart"/>
          </w:tcPr>
          <w:p>
            <w:pPr>
              <w:pStyle w:val="10"/>
              <w:spacing w:before="6"/>
              <w:rPr>
                <w:lang w:eastAsia="zh-CN"/>
              </w:rPr>
            </w:pPr>
          </w:p>
          <w:p>
            <w:pPr>
              <w:pStyle w:val="10"/>
              <w:ind w:left="145"/>
              <w:rPr>
                <w:sz w:val="24"/>
              </w:rPr>
            </w:pPr>
            <w:r>
              <w:rPr>
                <w:sz w:val="24"/>
              </w:rPr>
              <w:t>20%</w:t>
            </w:r>
          </w:p>
        </w:tc>
        <w:tc>
          <w:tcPr>
            <w:tcW w:w="3590" w:type="dxa"/>
          </w:tcPr>
          <w:p>
            <w:pPr>
              <w:pStyle w:val="10"/>
              <w:spacing w:before="52"/>
              <w:ind w:left="102"/>
              <w:rPr>
                <w:sz w:val="24"/>
                <w:lang w:eastAsia="zh-CN"/>
              </w:rPr>
            </w:pPr>
            <w:r>
              <w:rPr>
                <w:sz w:val="24"/>
                <w:lang w:eastAsia="zh-CN"/>
              </w:rPr>
              <w:t>造成社会影响或生态破坏的</w:t>
            </w:r>
          </w:p>
        </w:tc>
        <w:tc>
          <w:tcPr>
            <w:tcW w:w="1280" w:type="dxa"/>
          </w:tcPr>
          <w:p>
            <w:pPr>
              <w:pStyle w:val="10"/>
              <w:spacing w:before="52"/>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77" w:type="dxa"/>
            <w:vMerge w:val="continue"/>
          </w:tcPr>
          <w:p/>
        </w:tc>
        <w:tc>
          <w:tcPr>
            <w:tcW w:w="1963" w:type="dxa"/>
            <w:vMerge w:val="continue"/>
          </w:tcPr>
          <w:p/>
        </w:tc>
        <w:tc>
          <w:tcPr>
            <w:tcW w:w="660" w:type="dxa"/>
            <w:vMerge w:val="continue"/>
          </w:tcPr>
          <w:p/>
        </w:tc>
        <w:tc>
          <w:tcPr>
            <w:tcW w:w="3590" w:type="dxa"/>
          </w:tcPr>
          <w:p>
            <w:pPr>
              <w:pStyle w:val="10"/>
              <w:spacing w:before="44"/>
              <w:ind w:left="102"/>
              <w:rPr>
                <w:sz w:val="24"/>
                <w:lang w:eastAsia="zh-CN"/>
              </w:rPr>
            </w:pPr>
            <w:r>
              <w:rPr>
                <w:sz w:val="24"/>
                <w:lang w:eastAsia="zh-CN"/>
              </w:rPr>
              <w:t>未造成社会影响或生态破坏的</w:t>
            </w:r>
          </w:p>
        </w:tc>
        <w:tc>
          <w:tcPr>
            <w:tcW w:w="1280" w:type="dxa"/>
          </w:tcPr>
          <w:p>
            <w:pPr>
              <w:pStyle w:val="10"/>
              <w:spacing w:before="44"/>
              <w:ind w:left="450" w:right="449"/>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172"/>
        <w:gridCol w:w="1943"/>
        <w:gridCol w:w="740"/>
        <w:gridCol w:w="360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8960" w:type="dxa"/>
            <w:gridSpan w:val="6"/>
          </w:tcPr>
          <w:p>
            <w:pPr>
              <w:pStyle w:val="10"/>
              <w:spacing w:before="32"/>
              <w:ind w:left="474"/>
              <w:rPr>
                <w:rFonts w:ascii="PMingLiU" w:eastAsia="PMingLiU"/>
                <w:sz w:val="40"/>
                <w:lang w:eastAsia="zh-CN"/>
              </w:rPr>
            </w:pPr>
            <w:r>
              <w:rPr>
                <w:rFonts w:hint="eastAsia" w:ascii="PMingLiU" w:eastAsia="PMingLiU"/>
                <w:sz w:val="40"/>
                <w:lang w:eastAsia="zh-CN"/>
              </w:rPr>
              <w:t>唐山市生态环境行政处罚裁量规则（大气类）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275" w:type="dxa"/>
          </w:tcPr>
          <w:p>
            <w:pPr>
              <w:pStyle w:val="10"/>
              <w:spacing w:before="13"/>
              <w:ind w:left="52" w:right="52"/>
              <w:jc w:val="center"/>
              <w:rPr>
                <w:rFonts w:ascii="Microsoft JhengHei" w:eastAsia="Microsoft JhengHei"/>
                <w:b/>
                <w:sz w:val="28"/>
              </w:rPr>
            </w:pPr>
            <w:r>
              <w:rPr>
                <w:rFonts w:hint="eastAsia" w:ascii="Microsoft JhengHei" w:eastAsia="Microsoft JhengHei"/>
                <w:b/>
                <w:sz w:val="28"/>
              </w:rPr>
              <w:t>序号</w:t>
            </w:r>
          </w:p>
        </w:tc>
        <w:tc>
          <w:tcPr>
            <w:tcW w:w="7685" w:type="dxa"/>
            <w:gridSpan w:val="5"/>
          </w:tcPr>
          <w:p>
            <w:pPr>
              <w:pStyle w:val="10"/>
              <w:spacing w:before="135"/>
              <w:ind w:left="3696" w:right="3698"/>
              <w:jc w:val="center"/>
              <w:rPr>
                <w:sz w:val="24"/>
              </w:rPr>
            </w:pPr>
            <w:r>
              <w:rPr>
                <w:sz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exact"/>
        </w:trPr>
        <w:tc>
          <w:tcPr>
            <w:tcW w:w="1275" w:type="dxa"/>
          </w:tcPr>
          <w:p>
            <w:pPr>
              <w:pStyle w:val="10"/>
              <w:spacing w:before="40"/>
              <w:ind w:left="52" w:right="52"/>
              <w:jc w:val="center"/>
              <w:rPr>
                <w:rFonts w:ascii="Microsoft JhengHei" w:eastAsia="Microsoft JhengHei"/>
                <w:b/>
                <w:sz w:val="28"/>
              </w:rPr>
            </w:pPr>
            <w:r>
              <w:rPr>
                <w:rFonts w:hint="eastAsia" w:ascii="Microsoft JhengHei" w:eastAsia="Microsoft JhengHei"/>
                <w:b/>
                <w:sz w:val="28"/>
              </w:rPr>
              <w:t>违法行为</w:t>
            </w:r>
          </w:p>
        </w:tc>
        <w:tc>
          <w:tcPr>
            <w:tcW w:w="7685" w:type="dxa"/>
            <w:gridSpan w:val="5"/>
          </w:tcPr>
          <w:p>
            <w:pPr>
              <w:pStyle w:val="10"/>
              <w:spacing w:before="162"/>
              <w:ind w:left="10"/>
              <w:rPr>
                <w:sz w:val="24"/>
                <w:lang w:eastAsia="zh-CN"/>
              </w:rPr>
            </w:pPr>
            <w:r>
              <w:rPr>
                <w:sz w:val="24"/>
                <w:lang w:eastAsia="zh-CN"/>
              </w:rPr>
              <w:t>在禁止使用高排放非道路移动机械区使用高排放非道路移动机械的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6" w:hRule="exact"/>
        </w:trPr>
        <w:tc>
          <w:tcPr>
            <w:tcW w:w="1275"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
              <w:rPr>
                <w:sz w:val="20"/>
                <w:lang w:eastAsia="zh-CN"/>
              </w:rPr>
            </w:pPr>
          </w:p>
          <w:p>
            <w:pPr>
              <w:pStyle w:val="10"/>
              <w:spacing w:before="1"/>
              <w:ind w:left="52" w:right="52"/>
              <w:jc w:val="center"/>
              <w:rPr>
                <w:rFonts w:ascii="Microsoft JhengHei" w:eastAsia="Microsoft JhengHei"/>
                <w:b/>
                <w:sz w:val="28"/>
              </w:rPr>
            </w:pPr>
            <w:r>
              <w:rPr>
                <w:rFonts w:hint="eastAsia" w:ascii="Microsoft JhengHei" w:eastAsia="Microsoft JhengHei"/>
                <w:b/>
                <w:sz w:val="28"/>
              </w:rPr>
              <w:t>处罚依据</w:t>
            </w:r>
          </w:p>
        </w:tc>
        <w:tc>
          <w:tcPr>
            <w:tcW w:w="7685" w:type="dxa"/>
            <w:gridSpan w:val="5"/>
          </w:tcPr>
          <w:p>
            <w:pPr>
              <w:pStyle w:val="10"/>
              <w:spacing w:line="267" w:lineRule="exact"/>
              <w:ind w:left="10"/>
              <w:rPr>
                <w:rFonts w:ascii="Microsoft JhengHei" w:eastAsia="Microsoft JhengHei"/>
                <w:b/>
                <w:sz w:val="24"/>
                <w:lang w:eastAsia="zh-CN"/>
              </w:rPr>
            </w:pPr>
            <w:r>
              <w:rPr>
                <w:rFonts w:hint="eastAsia" w:ascii="Microsoft JhengHei" w:eastAsia="Microsoft JhengHei"/>
                <w:b/>
                <w:spacing w:val="2"/>
                <w:w w:val="83"/>
                <w:sz w:val="24"/>
                <w:lang w:eastAsia="zh-CN"/>
              </w:rPr>
              <w:t>1</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《中华人民共和国大气污染防治法》</w:t>
            </w:r>
          </w:p>
          <w:p>
            <w:pPr>
              <w:pStyle w:val="10"/>
              <w:spacing w:line="350" w:lineRule="exact"/>
              <w:ind w:left="10"/>
              <w:rPr>
                <w:sz w:val="24"/>
                <w:lang w:eastAsia="zh-CN"/>
              </w:rPr>
            </w:pPr>
            <w:r>
              <w:rPr>
                <w:rFonts w:hint="eastAsia" w:ascii="Microsoft JhengHei" w:eastAsia="Microsoft JhengHei"/>
                <w:b/>
                <w:sz w:val="24"/>
                <w:lang w:eastAsia="zh-CN"/>
              </w:rPr>
              <w:t xml:space="preserve">第一百一十四条  </w:t>
            </w:r>
            <w:r>
              <w:rPr>
                <w:spacing w:val="-3"/>
                <w:sz w:val="24"/>
                <w:lang w:eastAsia="zh-CN"/>
              </w:rPr>
              <w:t>第二款 违反本法规定，在禁止使用高排放非道路移动机</w:t>
            </w:r>
          </w:p>
          <w:p>
            <w:pPr>
              <w:pStyle w:val="10"/>
              <w:spacing w:before="16" w:line="312" w:lineRule="exact"/>
              <w:ind w:left="10"/>
              <w:rPr>
                <w:sz w:val="24"/>
                <w:lang w:eastAsia="zh-CN"/>
              </w:rPr>
            </w:pPr>
            <w:r>
              <w:rPr>
                <w:spacing w:val="-2"/>
                <w:sz w:val="24"/>
                <w:lang w:eastAsia="zh-CN"/>
              </w:rPr>
              <w:t>械的区域使用高排放非道路移动机械的，由城市人民政府生态环境等主管部门依法予以处罚。</w:t>
            </w:r>
          </w:p>
          <w:p>
            <w:pPr>
              <w:pStyle w:val="10"/>
              <w:spacing w:before="205" w:line="365" w:lineRule="exact"/>
              <w:ind w:left="10"/>
              <w:rPr>
                <w:rFonts w:ascii="Microsoft JhengHei" w:eastAsia="Microsoft JhengHei"/>
                <w:b/>
                <w:sz w:val="24"/>
                <w:lang w:eastAsia="zh-CN"/>
              </w:rPr>
            </w:pPr>
            <w:r>
              <w:rPr>
                <w:rFonts w:hint="eastAsia" w:ascii="Microsoft JhengHei" w:eastAsia="Microsoft JhengHei"/>
                <w:b/>
                <w:spacing w:val="2"/>
                <w:w w:val="83"/>
                <w:sz w:val="24"/>
                <w:lang w:eastAsia="zh-CN"/>
              </w:rPr>
              <w:t>2</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《河北省机动车和非道路移动机械排放污染防治条例》</w:t>
            </w:r>
          </w:p>
          <w:p>
            <w:pPr>
              <w:pStyle w:val="10"/>
              <w:spacing w:line="350" w:lineRule="exact"/>
              <w:ind w:left="10"/>
              <w:rPr>
                <w:sz w:val="24"/>
                <w:lang w:eastAsia="zh-CN"/>
              </w:rPr>
            </w:pPr>
            <w:r>
              <w:rPr>
                <w:rFonts w:hint="eastAsia" w:ascii="Microsoft JhengHei" w:eastAsia="Microsoft JhengHei"/>
                <w:b/>
                <w:sz w:val="24"/>
                <w:lang w:eastAsia="zh-CN"/>
              </w:rPr>
              <w:t xml:space="preserve">第十一条  第一款  </w:t>
            </w:r>
            <w:r>
              <w:rPr>
                <w:spacing w:val="-2"/>
                <w:sz w:val="24"/>
                <w:lang w:eastAsia="zh-CN"/>
              </w:rPr>
              <w:t>城市人民政府根据大气环境质量状况，可以划定禁止使</w:t>
            </w:r>
          </w:p>
          <w:p>
            <w:pPr>
              <w:pStyle w:val="10"/>
              <w:spacing w:line="299" w:lineRule="exact"/>
              <w:ind w:left="10"/>
              <w:rPr>
                <w:sz w:val="24"/>
                <w:lang w:eastAsia="zh-CN"/>
              </w:rPr>
            </w:pPr>
            <w:r>
              <w:rPr>
                <w:sz w:val="24"/>
                <w:lang w:eastAsia="zh-CN"/>
              </w:rPr>
              <w:t>用高排放非道路移动机械的区域，并及时公布。</w:t>
            </w:r>
          </w:p>
          <w:p>
            <w:pPr>
              <w:pStyle w:val="10"/>
              <w:spacing w:before="11"/>
              <w:rPr>
                <w:sz w:val="17"/>
                <w:lang w:eastAsia="zh-CN"/>
              </w:rPr>
            </w:pPr>
          </w:p>
          <w:p>
            <w:pPr>
              <w:pStyle w:val="10"/>
              <w:spacing w:line="365" w:lineRule="exact"/>
              <w:ind w:left="10"/>
              <w:rPr>
                <w:rFonts w:ascii="Microsoft JhengHei" w:eastAsia="Microsoft JhengHei"/>
                <w:b/>
                <w:sz w:val="24"/>
                <w:lang w:eastAsia="zh-CN"/>
              </w:rPr>
            </w:pPr>
            <w:r>
              <w:rPr>
                <w:rFonts w:hint="eastAsia" w:ascii="Microsoft JhengHei" w:eastAsia="Microsoft JhengHei"/>
                <w:b/>
                <w:spacing w:val="2"/>
                <w:w w:val="83"/>
                <w:sz w:val="24"/>
                <w:lang w:eastAsia="zh-CN"/>
              </w:rPr>
              <w:t>3</w:t>
            </w:r>
            <w:r>
              <w:rPr>
                <w:rFonts w:hint="eastAsia" w:ascii="Microsoft JhengHei" w:eastAsia="Microsoft JhengHei"/>
                <w:b/>
                <w:spacing w:val="-3"/>
                <w:w w:val="196"/>
                <w:sz w:val="24"/>
                <w:lang w:eastAsia="zh-CN"/>
              </w:rPr>
              <w:t>.</w:t>
            </w:r>
            <w:r>
              <w:rPr>
                <w:rFonts w:hint="eastAsia" w:ascii="Microsoft JhengHei" w:eastAsia="Microsoft JhengHei"/>
                <w:b/>
                <w:sz w:val="24"/>
                <w:lang w:eastAsia="zh-CN"/>
              </w:rPr>
              <w:t>《河北省机动车和非道路移动机械排放污染防治条例》</w:t>
            </w:r>
          </w:p>
          <w:p>
            <w:pPr>
              <w:pStyle w:val="10"/>
              <w:tabs>
                <w:tab w:val="left" w:pos="1452"/>
              </w:tabs>
              <w:spacing w:line="350" w:lineRule="exact"/>
              <w:ind w:left="10"/>
              <w:rPr>
                <w:sz w:val="24"/>
                <w:lang w:eastAsia="zh-CN"/>
              </w:rPr>
            </w:pPr>
            <w:r>
              <w:rPr>
                <w:rFonts w:hint="eastAsia" w:ascii="Microsoft JhengHei" w:eastAsia="Microsoft JhengHei"/>
                <w:b/>
                <w:sz w:val="24"/>
                <w:lang w:eastAsia="zh-CN"/>
              </w:rPr>
              <w:t>第四十九条</w:t>
            </w:r>
            <w:r>
              <w:rPr>
                <w:rFonts w:hint="eastAsia" w:ascii="Microsoft JhengHei" w:eastAsia="Microsoft JhengHei"/>
                <w:b/>
                <w:sz w:val="24"/>
                <w:lang w:eastAsia="zh-CN"/>
              </w:rPr>
              <w:tab/>
            </w:r>
            <w:r>
              <w:rPr>
                <w:sz w:val="24"/>
                <w:lang w:eastAsia="zh-CN"/>
              </w:rPr>
              <w:t>第二款 违反本条例规定，在禁止使用高排放非道路移动机</w:t>
            </w:r>
          </w:p>
          <w:p>
            <w:pPr>
              <w:pStyle w:val="10"/>
              <w:spacing w:before="16" w:line="312" w:lineRule="exact"/>
              <w:ind w:left="10"/>
              <w:rPr>
                <w:sz w:val="24"/>
                <w:lang w:eastAsia="zh-CN"/>
              </w:rPr>
            </w:pPr>
            <w:r>
              <w:rPr>
                <w:spacing w:val="-2"/>
                <w:sz w:val="24"/>
                <w:lang w:eastAsia="zh-CN"/>
              </w:rPr>
              <w:t>械区域使用高排放非道路移动机械的，由城市人民政府生态环境主管部门处五万元以上十万元以下的罚款。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0" w:type="dxa"/>
            <w:gridSpan w:val="4"/>
          </w:tcPr>
          <w:p>
            <w:pPr>
              <w:pStyle w:val="10"/>
              <w:spacing w:line="485" w:lineRule="exact"/>
              <w:ind w:left="1480" w:right="1479"/>
              <w:jc w:val="center"/>
              <w:rPr>
                <w:rFonts w:ascii="Microsoft JhengHei" w:eastAsia="Microsoft JhengHei"/>
                <w:b/>
                <w:sz w:val="28"/>
              </w:rPr>
            </w:pPr>
            <w:r>
              <w:rPr>
                <w:rFonts w:hint="eastAsia" w:ascii="Microsoft JhengHei" w:eastAsia="Microsoft JhengHei"/>
                <w:b/>
                <w:sz w:val="28"/>
              </w:rPr>
              <w:t>裁量要素</w:t>
            </w:r>
          </w:p>
        </w:tc>
        <w:tc>
          <w:tcPr>
            <w:tcW w:w="4830" w:type="dxa"/>
            <w:gridSpan w:val="2"/>
          </w:tcPr>
          <w:p>
            <w:pPr>
              <w:pStyle w:val="10"/>
              <w:spacing w:line="485" w:lineRule="exact"/>
              <w:ind w:left="1829" w:right="183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7" w:type="dxa"/>
            <w:gridSpan w:val="2"/>
          </w:tcPr>
          <w:p>
            <w:pPr>
              <w:pStyle w:val="10"/>
              <w:spacing w:before="42"/>
              <w:ind w:left="479"/>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4"/>
              <w:ind w:left="525"/>
              <w:rPr>
                <w:rFonts w:ascii="Microsoft JhengHei" w:eastAsia="Microsoft JhengHei"/>
                <w:b/>
              </w:rPr>
            </w:pPr>
            <w:r>
              <w:rPr>
                <w:rFonts w:hint="eastAsia" w:ascii="Microsoft JhengHei" w:eastAsia="Microsoft JhengHei"/>
                <w:b/>
              </w:rPr>
              <w:t>具体条件</w:t>
            </w:r>
          </w:p>
        </w:tc>
        <w:tc>
          <w:tcPr>
            <w:tcW w:w="740" w:type="dxa"/>
          </w:tcPr>
          <w:p>
            <w:pPr>
              <w:pStyle w:val="10"/>
              <w:spacing w:line="256" w:lineRule="exact"/>
              <w:ind w:left="144"/>
              <w:rPr>
                <w:rFonts w:ascii="Microsoft JhengHei" w:eastAsia="Microsoft JhengHei"/>
                <w:b/>
              </w:rPr>
            </w:pPr>
            <w:r>
              <w:rPr>
                <w:rFonts w:hint="eastAsia" w:ascii="Microsoft JhengHei" w:eastAsia="Microsoft JhengHei"/>
                <w:b/>
              </w:rPr>
              <w:t>构成</w:t>
            </w:r>
          </w:p>
          <w:p>
            <w:pPr>
              <w:pStyle w:val="10"/>
              <w:spacing w:line="347" w:lineRule="exact"/>
              <w:ind w:left="144"/>
              <w:rPr>
                <w:rFonts w:ascii="Microsoft JhengHei" w:eastAsia="Microsoft JhengHei"/>
                <w:b/>
              </w:rPr>
            </w:pPr>
            <w:r>
              <w:rPr>
                <w:rFonts w:hint="eastAsia" w:ascii="Microsoft JhengHei" w:eastAsia="Microsoft JhengHei"/>
                <w:b/>
              </w:rPr>
              <w:t>比例</w:t>
            </w:r>
          </w:p>
        </w:tc>
        <w:tc>
          <w:tcPr>
            <w:tcW w:w="3600" w:type="dxa"/>
          </w:tcPr>
          <w:p>
            <w:pPr>
              <w:pStyle w:val="10"/>
              <w:spacing w:before="64"/>
              <w:ind w:left="1555" w:right="1555"/>
              <w:jc w:val="center"/>
              <w:rPr>
                <w:rFonts w:ascii="Microsoft JhengHei" w:eastAsia="Microsoft JhengHei"/>
                <w:b/>
              </w:rPr>
            </w:pPr>
            <w:r>
              <w:rPr>
                <w:rFonts w:hint="eastAsia" w:ascii="Microsoft JhengHei" w:eastAsia="Microsoft JhengHei"/>
                <w:b/>
              </w:rPr>
              <w:t>程度</w:t>
            </w:r>
          </w:p>
        </w:tc>
        <w:tc>
          <w:tcPr>
            <w:tcW w:w="1230" w:type="dxa"/>
          </w:tcPr>
          <w:p>
            <w:pPr>
              <w:pStyle w:val="10"/>
              <w:spacing w:before="64"/>
              <w:ind w:left="110" w:right="10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7" w:type="dxa"/>
            <w:gridSpan w:val="2"/>
            <w:vMerge w:val="restart"/>
          </w:tcPr>
          <w:p>
            <w:pPr>
              <w:pStyle w:val="10"/>
              <w:rPr>
                <w:sz w:val="24"/>
              </w:rPr>
            </w:pPr>
          </w:p>
          <w:p>
            <w:pPr>
              <w:pStyle w:val="10"/>
              <w:spacing w:before="3"/>
            </w:pPr>
          </w:p>
          <w:p>
            <w:pPr>
              <w:pStyle w:val="10"/>
              <w:spacing w:before="1" w:line="180" w:lineRule="auto"/>
              <w:ind w:left="479" w:right="98"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sz w:val="24"/>
              </w:rPr>
            </w:pPr>
          </w:p>
          <w:p>
            <w:pPr>
              <w:pStyle w:val="10"/>
              <w:spacing w:before="3"/>
              <w:rPr>
                <w:sz w:val="33"/>
              </w:rPr>
            </w:pPr>
          </w:p>
          <w:p>
            <w:pPr>
              <w:pStyle w:val="10"/>
              <w:ind w:left="246"/>
              <w:rPr>
                <w:sz w:val="24"/>
              </w:rPr>
            </w:pPr>
            <w:r>
              <w:rPr>
                <w:sz w:val="24"/>
              </w:rPr>
              <w:t>违法行为类型</w:t>
            </w:r>
          </w:p>
        </w:tc>
        <w:tc>
          <w:tcPr>
            <w:tcW w:w="740" w:type="dxa"/>
            <w:vMerge w:val="restart"/>
          </w:tcPr>
          <w:p>
            <w:pPr>
              <w:pStyle w:val="10"/>
              <w:rPr>
                <w:sz w:val="24"/>
              </w:rPr>
            </w:pPr>
          </w:p>
          <w:p>
            <w:pPr>
              <w:pStyle w:val="10"/>
              <w:spacing w:before="3"/>
              <w:rPr>
                <w:sz w:val="33"/>
              </w:rPr>
            </w:pPr>
          </w:p>
          <w:p>
            <w:pPr>
              <w:pStyle w:val="10"/>
              <w:ind w:left="185"/>
              <w:rPr>
                <w:sz w:val="24"/>
              </w:rPr>
            </w:pPr>
            <w:r>
              <w:rPr>
                <w:sz w:val="24"/>
              </w:rPr>
              <w:t>50%</w:t>
            </w:r>
          </w:p>
        </w:tc>
        <w:tc>
          <w:tcPr>
            <w:tcW w:w="3600" w:type="dxa"/>
          </w:tcPr>
          <w:p>
            <w:pPr>
              <w:pStyle w:val="10"/>
              <w:spacing w:line="275" w:lineRule="exact"/>
              <w:ind w:left="102"/>
              <w:rPr>
                <w:sz w:val="24"/>
                <w:lang w:eastAsia="zh-CN"/>
              </w:rPr>
            </w:pPr>
            <w:r>
              <w:rPr>
                <w:sz w:val="24"/>
                <w:lang w:eastAsia="zh-CN"/>
              </w:rPr>
              <w:t>在禁止使用高排放非道路移动机</w:t>
            </w:r>
          </w:p>
          <w:p>
            <w:pPr>
              <w:pStyle w:val="10"/>
              <w:spacing w:before="29" w:line="312" w:lineRule="exact"/>
              <w:ind w:left="102" w:right="108"/>
              <w:rPr>
                <w:sz w:val="24"/>
                <w:lang w:eastAsia="zh-CN"/>
              </w:rPr>
            </w:pPr>
            <w:r>
              <w:rPr>
                <w:sz w:val="24"/>
                <w:lang w:eastAsia="zh-CN"/>
              </w:rPr>
              <w:t>械区域使用高排放非道路移动机械 2 辆以内的</w:t>
            </w:r>
          </w:p>
        </w:tc>
        <w:tc>
          <w:tcPr>
            <w:tcW w:w="1230" w:type="dxa"/>
          </w:tcPr>
          <w:p>
            <w:pPr>
              <w:pStyle w:val="10"/>
              <w:spacing w:before="12"/>
              <w:rPr>
                <w:sz w:val="20"/>
                <w:lang w:eastAsia="zh-CN"/>
              </w:rPr>
            </w:pPr>
          </w:p>
          <w:p>
            <w:pPr>
              <w:pStyle w:val="10"/>
              <w:ind w:left="109" w:right="110"/>
              <w:jc w:val="center"/>
              <w:rPr>
                <w:sz w:val="24"/>
              </w:rPr>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7" w:type="dxa"/>
            <w:gridSpan w:val="2"/>
            <w:vMerge w:val="continue"/>
          </w:tcPr>
          <w:p/>
        </w:tc>
        <w:tc>
          <w:tcPr>
            <w:tcW w:w="1943" w:type="dxa"/>
            <w:vMerge w:val="continue"/>
          </w:tcPr>
          <w:p/>
        </w:tc>
        <w:tc>
          <w:tcPr>
            <w:tcW w:w="740" w:type="dxa"/>
            <w:vMerge w:val="continue"/>
          </w:tcPr>
          <w:p/>
        </w:tc>
        <w:tc>
          <w:tcPr>
            <w:tcW w:w="3600" w:type="dxa"/>
          </w:tcPr>
          <w:p>
            <w:pPr>
              <w:pStyle w:val="10"/>
              <w:spacing w:line="277" w:lineRule="exact"/>
              <w:ind w:left="102"/>
              <w:rPr>
                <w:sz w:val="24"/>
                <w:lang w:eastAsia="zh-CN"/>
              </w:rPr>
            </w:pPr>
            <w:r>
              <w:rPr>
                <w:sz w:val="24"/>
                <w:lang w:eastAsia="zh-CN"/>
              </w:rPr>
              <w:t>在禁止使用高排放非道路移动机</w:t>
            </w:r>
          </w:p>
          <w:p>
            <w:pPr>
              <w:pStyle w:val="10"/>
              <w:spacing w:before="29" w:line="312" w:lineRule="exact"/>
              <w:ind w:left="102" w:right="108"/>
              <w:rPr>
                <w:sz w:val="24"/>
                <w:lang w:eastAsia="zh-CN"/>
              </w:rPr>
            </w:pPr>
            <w:r>
              <w:rPr>
                <w:sz w:val="24"/>
                <w:lang w:eastAsia="zh-CN"/>
              </w:rPr>
              <w:t>械区域使用高排放非道路移动机械 2 辆以上的</w:t>
            </w:r>
          </w:p>
        </w:tc>
        <w:tc>
          <w:tcPr>
            <w:tcW w:w="1230" w:type="dxa"/>
          </w:tcPr>
          <w:p>
            <w:pPr>
              <w:pStyle w:val="10"/>
              <w:spacing w:before="1"/>
              <w:rPr>
                <w:sz w:val="21"/>
                <w:lang w:eastAsia="zh-CN"/>
              </w:rPr>
            </w:pPr>
          </w:p>
          <w:p>
            <w:pPr>
              <w:pStyle w:val="10"/>
              <w:ind w:left="109" w:right="110"/>
              <w:jc w:val="center"/>
              <w:rPr>
                <w:sz w:val="24"/>
              </w:rPr>
            </w:pPr>
            <w:r>
              <w:rPr>
                <w:sz w:val="24"/>
              </w:rPr>
              <w:t>26%-50%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7" w:type="dxa"/>
            <w:gridSpan w:val="2"/>
            <w:vMerge w:val="restart"/>
          </w:tcPr>
          <w:p>
            <w:pPr>
              <w:pStyle w:val="10"/>
              <w:spacing w:before="3"/>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740" w:type="dxa"/>
            <w:vMerge w:val="restart"/>
          </w:tcPr>
          <w:p>
            <w:pPr>
              <w:pStyle w:val="10"/>
            </w:pPr>
          </w:p>
          <w:p>
            <w:pPr>
              <w:pStyle w:val="10"/>
              <w:spacing w:before="174"/>
              <w:ind w:left="199"/>
            </w:pPr>
            <w:r>
              <w:t>20%</w:t>
            </w:r>
          </w:p>
        </w:tc>
        <w:tc>
          <w:tcPr>
            <w:tcW w:w="3600" w:type="dxa"/>
          </w:tcPr>
          <w:p>
            <w:pPr>
              <w:pStyle w:val="10"/>
              <w:spacing w:line="278" w:lineRule="exact"/>
              <w:ind w:left="102"/>
              <w:rPr>
                <w:sz w:val="24"/>
              </w:rPr>
            </w:pPr>
            <w:r>
              <w:rPr>
                <w:sz w:val="24"/>
              </w:rPr>
              <w:t>首次实施违法行为的</w:t>
            </w:r>
          </w:p>
        </w:tc>
        <w:tc>
          <w:tcPr>
            <w:tcW w:w="1230" w:type="dxa"/>
          </w:tcPr>
          <w:p>
            <w:pPr>
              <w:pStyle w:val="10"/>
              <w:spacing w:line="268" w:lineRule="exact"/>
              <w:ind w:left="110" w:right="10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7" w:type="dxa"/>
            <w:gridSpan w:val="2"/>
            <w:vMerge w:val="continue"/>
          </w:tcPr>
          <w:p/>
        </w:tc>
        <w:tc>
          <w:tcPr>
            <w:tcW w:w="1943" w:type="dxa"/>
            <w:vMerge w:val="continue"/>
          </w:tcPr>
          <w:p/>
        </w:tc>
        <w:tc>
          <w:tcPr>
            <w:tcW w:w="740" w:type="dxa"/>
            <w:vMerge w:val="continue"/>
          </w:tcPr>
          <w:p/>
        </w:tc>
        <w:tc>
          <w:tcPr>
            <w:tcW w:w="3600" w:type="dxa"/>
          </w:tcPr>
          <w:p>
            <w:pPr>
              <w:pStyle w:val="10"/>
              <w:spacing w:line="277" w:lineRule="exact"/>
              <w:ind w:left="102"/>
              <w:rPr>
                <w:sz w:val="24"/>
              </w:rPr>
            </w:pPr>
            <w:r>
              <w:rPr>
                <w:sz w:val="24"/>
              </w:rPr>
              <w:t>再次实施违法行为的</w:t>
            </w:r>
          </w:p>
        </w:tc>
        <w:tc>
          <w:tcPr>
            <w:tcW w:w="1230" w:type="dxa"/>
          </w:tcPr>
          <w:p>
            <w:pPr>
              <w:pStyle w:val="10"/>
              <w:spacing w:line="267" w:lineRule="exact"/>
              <w:ind w:left="110" w:right="10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7" w:type="dxa"/>
            <w:gridSpan w:val="2"/>
            <w:vMerge w:val="continue"/>
          </w:tcPr>
          <w:p/>
        </w:tc>
        <w:tc>
          <w:tcPr>
            <w:tcW w:w="1943" w:type="dxa"/>
            <w:vMerge w:val="continue"/>
          </w:tcPr>
          <w:p/>
        </w:tc>
        <w:tc>
          <w:tcPr>
            <w:tcW w:w="740" w:type="dxa"/>
            <w:vMerge w:val="continue"/>
          </w:tcPr>
          <w:p/>
        </w:tc>
        <w:tc>
          <w:tcPr>
            <w:tcW w:w="3600" w:type="dxa"/>
          </w:tcPr>
          <w:p>
            <w:pPr>
              <w:pStyle w:val="10"/>
              <w:spacing w:line="277" w:lineRule="exact"/>
              <w:ind w:left="102"/>
              <w:rPr>
                <w:sz w:val="24"/>
                <w:lang w:eastAsia="zh-CN"/>
              </w:rPr>
            </w:pPr>
            <w:r>
              <w:rPr>
                <w:sz w:val="24"/>
                <w:lang w:eastAsia="zh-CN"/>
              </w:rPr>
              <w:t>第三次实施违法行为的</w:t>
            </w:r>
          </w:p>
        </w:tc>
        <w:tc>
          <w:tcPr>
            <w:tcW w:w="1230" w:type="dxa"/>
          </w:tcPr>
          <w:p>
            <w:pPr>
              <w:pStyle w:val="10"/>
              <w:spacing w:line="267" w:lineRule="exact"/>
              <w:ind w:left="110" w:right="10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7" w:type="dxa"/>
            <w:gridSpan w:val="2"/>
            <w:vMerge w:val="continue"/>
          </w:tcPr>
          <w:p/>
        </w:tc>
        <w:tc>
          <w:tcPr>
            <w:tcW w:w="1943" w:type="dxa"/>
            <w:vMerge w:val="continue"/>
          </w:tcPr>
          <w:p/>
        </w:tc>
        <w:tc>
          <w:tcPr>
            <w:tcW w:w="740" w:type="dxa"/>
            <w:vMerge w:val="continue"/>
          </w:tcPr>
          <w:p/>
        </w:tc>
        <w:tc>
          <w:tcPr>
            <w:tcW w:w="3600" w:type="dxa"/>
          </w:tcPr>
          <w:p>
            <w:pPr>
              <w:pStyle w:val="10"/>
              <w:spacing w:line="276" w:lineRule="exact"/>
              <w:ind w:left="102"/>
              <w:rPr>
                <w:sz w:val="24"/>
                <w:lang w:eastAsia="zh-CN"/>
              </w:rPr>
            </w:pPr>
            <w:r>
              <w:rPr>
                <w:sz w:val="24"/>
                <w:lang w:eastAsia="zh-CN"/>
              </w:rPr>
              <w:t>三次以上实施违法行为的</w:t>
            </w:r>
          </w:p>
        </w:tc>
        <w:tc>
          <w:tcPr>
            <w:tcW w:w="1230" w:type="dxa"/>
          </w:tcPr>
          <w:p>
            <w:pPr>
              <w:pStyle w:val="10"/>
              <w:spacing w:line="266" w:lineRule="exact"/>
              <w:ind w:left="110" w:right="10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47" w:type="dxa"/>
            <w:gridSpan w:val="2"/>
            <w:vMerge w:val="restart"/>
          </w:tcPr>
          <w:p>
            <w:pPr>
              <w:pStyle w:val="10"/>
              <w:spacing w:before="90" w:line="180" w:lineRule="auto"/>
              <w:ind w:left="239" w:right="218"/>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07" w:line="312" w:lineRule="exact"/>
              <w:ind w:left="726" w:right="227" w:hanging="480"/>
              <w:rPr>
                <w:sz w:val="24"/>
              </w:rPr>
            </w:pPr>
            <w:r>
              <w:rPr>
                <w:sz w:val="24"/>
              </w:rPr>
              <w:t>是否配合执法检查</w:t>
            </w:r>
          </w:p>
        </w:tc>
        <w:tc>
          <w:tcPr>
            <w:tcW w:w="740" w:type="dxa"/>
            <w:vMerge w:val="restart"/>
          </w:tcPr>
          <w:p>
            <w:pPr>
              <w:pStyle w:val="10"/>
              <w:spacing w:before="10"/>
              <w:rPr>
                <w:sz w:val="17"/>
              </w:rPr>
            </w:pPr>
          </w:p>
          <w:p>
            <w:pPr>
              <w:pStyle w:val="10"/>
              <w:ind w:left="185"/>
              <w:rPr>
                <w:sz w:val="24"/>
              </w:rPr>
            </w:pPr>
            <w:r>
              <w:rPr>
                <w:sz w:val="24"/>
              </w:rPr>
              <w:t>10%</w:t>
            </w:r>
          </w:p>
        </w:tc>
        <w:tc>
          <w:tcPr>
            <w:tcW w:w="3600" w:type="dxa"/>
          </w:tcPr>
          <w:p>
            <w:pPr>
              <w:pStyle w:val="10"/>
              <w:spacing w:before="22"/>
              <w:ind w:left="102"/>
              <w:rPr>
                <w:sz w:val="24"/>
              </w:rPr>
            </w:pPr>
            <w:r>
              <w:rPr>
                <w:sz w:val="24"/>
              </w:rPr>
              <w:t>不配合检查的</w:t>
            </w:r>
          </w:p>
        </w:tc>
        <w:tc>
          <w:tcPr>
            <w:tcW w:w="1230" w:type="dxa"/>
          </w:tcPr>
          <w:p>
            <w:pPr>
              <w:pStyle w:val="10"/>
              <w:spacing w:before="22"/>
              <w:ind w:left="109" w:right="11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47" w:type="dxa"/>
            <w:gridSpan w:val="2"/>
            <w:vMerge w:val="continue"/>
          </w:tcPr>
          <w:p/>
        </w:tc>
        <w:tc>
          <w:tcPr>
            <w:tcW w:w="1943" w:type="dxa"/>
            <w:vMerge w:val="continue"/>
          </w:tcPr>
          <w:p/>
        </w:tc>
        <w:tc>
          <w:tcPr>
            <w:tcW w:w="740" w:type="dxa"/>
            <w:vMerge w:val="continue"/>
          </w:tcPr>
          <w:p/>
        </w:tc>
        <w:tc>
          <w:tcPr>
            <w:tcW w:w="3600" w:type="dxa"/>
          </w:tcPr>
          <w:p>
            <w:pPr>
              <w:pStyle w:val="10"/>
              <w:spacing w:before="12"/>
              <w:ind w:left="102"/>
              <w:rPr>
                <w:sz w:val="24"/>
              </w:rPr>
            </w:pPr>
            <w:r>
              <w:rPr>
                <w:sz w:val="24"/>
              </w:rPr>
              <w:t>配合检查的</w:t>
            </w:r>
          </w:p>
        </w:tc>
        <w:tc>
          <w:tcPr>
            <w:tcW w:w="1230" w:type="dxa"/>
          </w:tcPr>
          <w:p>
            <w:pPr>
              <w:pStyle w:val="10"/>
              <w:spacing w:before="12"/>
              <w:ind w:left="109" w:right="1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exact"/>
        </w:trPr>
        <w:tc>
          <w:tcPr>
            <w:tcW w:w="1447" w:type="dxa"/>
            <w:gridSpan w:val="2"/>
            <w:vMerge w:val="restart"/>
          </w:tcPr>
          <w:p>
            <w:pPr>
              <w:pStyle w:val="10"/>
              <w:spacing w:line="250"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98"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48" w:line="312" w:lineRule="exact"/>
              <w:ind w:left="246" w:right="107" w:hanging="120"/>
              <w:rPr>
                <w:sz w:val="24"/>
                <w:lang w:eastAsia="zh-CN"/>
              </w:rPr>
            </w:pPr>
            <w:r>
              <w:rPr>
                <w:sz w:val="24"/>
                <w:lang w:eastAsia="zh-CN"/>
              </w:rPr>
              <w:t>是否造成社会影响或生态破坏</w:t>
            </w:r>
          </w:p>
        </w:tc>
        <w:tc>
          <w:tcPr>
            <w:tcW w:w="740" w:type="dxa"/>
            <w:vMerge w:val="restart"/>
          </w:tcPr>
          <w:p>
            <w:pPr>
              <w:pStyle w:val="10"/>
              <w:spacing w:before="12"/>
              <w:rPr>
                <w:sz w:val="20"/>
                <w:lang w:eastAsia="zh-CN"/>
              </w:rPr>
            </w:pPr>
          </w:p>
          <w:p>
            <w:pPr>
              <w:pStyle w:val="10"/>
              <w:ind w:left="185"/>
              <w:rPr>
                <w:sz w:val="24"/>
              </w:rPr>
            </w:pPr>
            <w:r>
              <w:rPr>
                <w:sz w:val="24"/>
              </w:rPr>
              <w:t>20%</w:t>
            </w:r>
          </w:p>
        </w:tc>
        <w:tc>
          <w:tcPr>
            <w:tcW w:w="3600" w:type="dxa"/>
          </w:tcPr>
          <w:p>
            <w:pPr>
              <w:pStyle w:val="10"/>
              <w:spacing w:before="43"/>
              <w:ind w:left="102"/>
              <w:rPr>
                <w:sz w:val="24"/>
                <w:lang w:eastAsia="zh-CN"/>
              </w:rPr>
            </w:pPr>
            <w:r>
              <w:rPr>
                <w:sz w:val="24"/>
                <w:lang w:eastAsia="zh-CN"/>
              </w:rPr>
              <w:t>造成社会影响或生态破坏的</w:t>
            </w:r>
          </w:p>
        </w:tc>
        <w:tc>
          <w:tcPr>
            <w:tcW w:w="1230" w:type="dxa"/>
          </w:tcPr>
          <w:p>
            <w:pPr>
              <w:pStyle w:val="10"/>
              <w:spacing w:before="43"/>
              <w:ind w:left="109"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1447" w:type="dxa"/>
            <w:gridSpan w:val="2"/>
            <w:vMerge w:val="continue"/>
          </w:tcPr>
          <w:p/>
        </w:tc>
        <w:tc>
          <w:tcPr>
            <w:tcW w:w="1943" w:type="dxa"/>
            <w:vMerge w:val="continue"/>
          </w:tcPr>
          <w:p/>
        </w:tc>
        <w:tc>
          <w:tcPr>
            <w:tcW w:w="740" w:type="dxa"/>
            <w:vMerge w:val="continue"/>
          </w:tcPr>
          <w:p/>
        </w:tc>
        <w:tc>
          <w:tcPr>
            <w:tcW w:w="3600" w:type="dxa"/>
          </w:tcPr>
          <w:p>
            <w:pPr>
              <w:pStyle w:val="10"/>
              <w:spacing w:before="31"/>
              <w:ind w:left="102"/>
              <w:rPr>
                <w:sz w:val="24"/>
                <w:lang w:eastAsia="zh-CN"/>
              </w:rPr>
            </w:pPr>
            <w:r>
              <w:rPr>
                <w:sz w:val="24"/>
                <w:lang w:eastAsia="zh-CN"/>
              </w:rPr>
              <w:t>未造成社会影响或生态破坏的</w:t>
            </w:r>
          </w:p>
        </w:tc>
        <w:tc>
          <w:tcPr>
            <w:tcW w:w="1230" w:type="dxa"/>
          </w:tcPr>
          <w:p>
            <w:pPr>
              <w:pStyle w:val="10"/>
              <w:spacing w:before="31"/>
              <w:ind w:left="109" w:right="110"/>
              <w:jc w:val="center"/>
              <w:rPr>
                <w:sz w:val="24"/>
              </w:rPr>
            </w:pPr>
            <w:r>
              <w:rPr>
                <w:sz w:val="24"/>
              </w:rPr>
              <w:t>0%</w:t>
            </w:r>
          </w:p>
        </w:tc>
      </w:tr>
    </w:tbl>
    <w:p>
      <w:pPr>
        <w:jc w:val="center"/>
        <w:rPr>
          <w:sz w:val="24"/>
        </w:rPr>
        <w:sectPr>
          <w:pgSz w:w="11910" w:h="16840"/>
          <w:pgMar w:top="1420" w:right="1320" w:bottom="1100" w:left="140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780"/>
        <w:gridCol w:w="700"/>
        <w:gridCol w:w="398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20" w:type="dxa"/>
            <w:gridSpan w:val="5"/>
          </w:tcPr>
          <w:p>
            <w:pPr>
              <w:pStyle w:val="10"/>
              <w:spacing w:before="23"/>
              <w:ind w:left="705"/>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2" w:right="113"/>
              <w:jc w:val="center"/>
              <w:rPr>
                <w:rFonts w:ascii="Microsoft JhengHei" w:eastAsia="Microsoft JhengHei"/>
                <w:b/>
                <w:sz w:val="28"/>
              </w:rPr>
            </w:pPr>
            <w:r>
              <w:rPr>
                <w:rFonts w:hint="eastAsia" w:ascii="Microsoft JhengHei" w:eastAsia="Microsoft JhengHei"/>
                <w:b/>
                <w:sz w:val="28"/>
              </w:rPr>
              <w:t>序号</w:t>
            </w:r>
          </w:p>
        </w:tc>
        <w:tc>
          <w:tcPr>
            <w:tcW w:w="7570" w:type="dxa"/>
            <w:gridSpan w:val="4"/>
          </w:tcPr>
          <w:p>
            <w:pPr>
              <w:pStyle w:val="10"/>
              <w:spacing w:before="119"/>
              <w:ind w:left="3639" w:right="3640"/>
              <w:jc w:val="center"/>
              <w:rPr>
                <w:sz w:val="24"/>
              </w:rPr>
            </w:pPr>
            <w:r>
              <w:rPr>
                <w:sz w:val="24"/>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tcPr>
          <w:p>
            <w:pPr>
              <w:pStyle w:val="10"/>
              <w:spacing w:before="153"/>
              <w:ind w:left="112" w:right="113"/>
              <w:jc w:val="center"/>
              <w:rPr>
                <w:rFonts w:ascii="Microsoft JhengHei" w:eastAsia="Microsoft JhengHei"/>
                <w:b/>
                <w:sz w:val="28"/>
              </w:rPr>
            </w:pPr>
            <w:r>
              <w:rPr>
                <w:rFonts w:hint="eastAsia" w:ascii="Microsoft JhengHei" w:eastAsia="Microsoft JhengHei"/>
                <w:b/>
                <w:sz w:val="28"/>
              </w:rPr>
              <w:t>违法行为</w:t>
            </w:r>
          </w:p>
        </w:tc>
        <w:tc>
          <w:tcPr>
            <w:tcW w:w="7570" w:type="dxa"/>
            <w:gridSpan w:val="4"/>
          </w:tcPr>
          <w:p>
            <w:pPr>
              <w:pStyle w:val="10"/>
              <w:spacing w:line="276" w:lineRule="exact"/>
              <w:ind w:left="102"/>
              <w:rPr>
                <w:sz w:val="24"/>
                <w:lang w:eastAsia="zh-CN"/>
              </w:rPr>
            </w:pPr>
            <w:r>
              <w:rPr>
                <w:sz w:val="24"/>
                <w:lang w:eastAsia="zh-CN"/>
              </w:rPr>
              <w:t>以拖延、围堵、滞留执法人员等方式拒绝、阻挠环境保护主管部门或者</w:t>
            </w:r>
          </w:p>
          <w:p>
            <w:pPr>
              <w:pStyle w:val="10"/>
              <w:spacing w:before="29" w:line="312" w:lineRule="exact"/>
              <w:ind w:left="102"/>
              <w:rPr>
                <w:sz w:val="24"/>
                <w:lang w:eastAsia="zh-CN"/>
              </w:rPr>
            </w:pPr>
            <w:r>
              <w:rPr>
                <w:spacing w:val="-4"/>
                <w:sz w:val="24"/>
                <w:lang w:eastAsia="zh-CN"/>
              </w:rPr>
              <w:t>其他依照本法规定行使监督管理权的部门的监督检查，或者在接受监督检查时弄虚作假的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8"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89"/>
              <w:ind w:left="112" w:right="113"/>
              <w:jc w:val="center"/>
              <w:rPr>
                <w:rFonts w:ascii="Microsoft JhengHei" w:eastAsia="Microsoft JhengHei"/>
                <w:b/>
                <w:sz w:val="28"/>
              </w:rPr>
            </w:pPr>
            <w:r>
              <w:rPr>
                <w:rFonts w:hint="eastAsia" w:ascii="Microsoft JhengHei" w:eastAsia="Microsoft JhengHei"/>
                <w:b/>
                <w:sz w:val="28"/>
              </w:rPr>
              <w:t>处罚依据</w:t>
            </w:r>
          </w:p>
        </w:tc>
        <w:tc>
          <w:tcPr>
            <w:tcW w:w="7570" w:type="dxa"/>
            <w:gridSpan w:val="4"/>
          </w:tcPr>
          <w:p>
            <w:pPr>
              <w:pStyle w:val="10"/>
              <w:spacing w:line="356"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第三十条    </w:t>
            </w:r>
            <w:r>
              <w:rPr>
                <w:sz w:val="24"/>
                <w:lang w:eastAsia="zh-CN"/>
              </w:rPr>
              <w:t>环境保护主管部门和其他依照本法规定行使监督管理权的</w:t>
            </w:r>
          </w:p>
          <w:p>
            <w:pPr>
              <w:pStyle w:val="10"/>
              <w:spacing w:before="16" w:line="312" w:lineRule="exact"/>
              <w:ind w:left="102" w:right="102"/>
              <w:jc w:val="both"/>
              <w:rPr>
                <w:sz w:val="24"/>
                <w:lang w:eastAsia="zh-CN"/>
              </w:rPr>
            </w:pPr>
            <w:r>
              <w:rPr>
                <w:spacing w:val="-9"/>
                <w:sz w:val="24"/>
                <w:lang w:eastAsia="zh-CN"/>
              </w:rPr>
              <w:t>部门，有权对管辖范围内的排污单位进行现场检查，被检查的单位应当</w:t>
            </w:r>
            <w:r>
              <w:rPr>
                <w:spacing w:val="-13"/>
                <w:sz w:val="24"/>
                <w:lang w:eastAsia="zh-CN"/>
              </w:rPr>
              <w:t>如实反映情况，提供必要的资料。检查机关有义务为被检查的单位保守在检查中获取的商业秘密。</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第八十一条    </w:t>
            </w:r>
            <w:r>
              <w:rPr>
                <w:sz w:val="24"/>
                <w:lang w:eastAsia="zh-CN"/>
              </w:rPr>
              <w:t>以拖延、围堵、滞留执法人员等方式拒绝、阻挠环境保护</w:t>
            </w:r>
          </w:p>
          <w:p>
            <w:pPr>
              <w:pStyle w:val="10"/>
              <w:spacing w:before="16" w:line="312" w:lineRule="exact"/>
              <w:ind w:left="102" w:right="102"/>
              <w:jc w:val="both"/>
              <w:rPr>
                <w:sz w:val="24"/>
                <w:lang w:eastAsia="zh-CN"/>
              </w:rPr>
            </w:pPr>
            <w:r>
              <w:rPr>
                <w:spacing w:val="-3"/>
                <w:sz w:val="24"/>
                <w:lang w:eastAsia="zh-CN"/>
              </w:rPr>
              <w:t>主管部门或者其他依照本法规定行使监督管理权的部门的监督检查，或</w:t>
            </w:r>
            <w:r>
              <w:rPr>
                <w:spacing w:val="-9"/>
                <w:sz w:val="24"/>
                <w:lang w:eastAsia="zh-CN"/>
              </w:rPr>
              <w:t>者在接受监督检查时弄虚作假的，由县级以上人民政府环境保护主管部</w:t>
            </w:r>
            <w:r>
              <w:rPr>
                <w:spacing w:val="-12"/>
                <w:sz w:val="24"/>
                <w:lang w:eastAsia="zh-CN"/>
              </w:rPr>
              <w:t>门或者其他依照本法规定行使监督管理权的部门责令改正，处二万元以上二十万元以下的罚款。</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第七十六条    </w:t>
            </w:r>
            <w:r>
              <w:rPr>
                <w:sz w:val="24"/>
                <w:lang w:eastAsia="zh-CN"/>
              </w:rPr>
              <w:t>违反本条例规定，以拖延、围堵、滞留执法人员等方式拒</w:t>
            </w:r>
          </w:p>
          <w:p>
            <w:pPr>
              <w:pStyle w:val="10"/>
              <w:spacing w:before="16" w:line="312" w:lineRule="exact"/>
              <w:ind w:left="102" w:right="82"/>
              <w:rPr>
                <w:sz w:val="24"/>
                <w:lang w:eastAsia="zh-CN"/>
              </w:rPr>
            </w:pPr>
            <w:r>
              <w:rPr>
                <w:sz w:val="24"/>
                <w:lang w:eastAsia="zh-CN"/>
              </w:rPr>
              <w:t>绝、阻挠环境保护主管部门或者其他行使监督管理权的部门的监督检</w:t>
            </w:r>
            <w:r>
              <w:rPr>
                <w:spacing w:val="-10"/>
                <w:sz w:val="24"/>
                <w:lang w:eastAsia="zh-CN"/>
              </w:rPr>
              <w:t>查，或者在接受监督检查时弄虚作假的，由环境保护主管部门以及其他</w:t>
            </w:r>
            <w:r>
              <w:rPr>
                <w:spacing w:val="-14"/>
                <w:sz w:val="24"/>
                <w:lang w:eastAsia="zh-CN"/>
              </w:rPr>
              <w:t>负有水环境保护监督管理职责的部门责令改正，处三万元以上十万元以下的罚款；情节严重的，处十万元以上二十万元以下的罚款。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930" w:type="dxa"/>
            <w:gridSpan w:val="3"/>
          </w:tcPr>
          <w:p>
            <w:pPr>
              <w:pStyle w:val="10"/>
              <w:spacing w:line="485" w:lineRule="exact"/>
              <w:ind w:left="1380" w:right="1380"/>
              <w:jc w:val="center"/>
              <w:rPr>
                <w:rFonts w:ascii="Microsoft JhengHei" w:eastAsia="Microsoft JhengHei"/>
                <w:b/>
                <w:sz w:val="28"/>
              </w:rPr>
            </w:pPr>
            <w:r>
              <w:rPr>
                <w:rFonts w:hint="eastAsia" w:ascii="Microsoft JhengHei" w:eastAsia="Microsoft JhengHei"/>
                <w:b/>
                <w:sz w:val="28"/>
              </w:rPr>
              <w:t>裁量要素</w:t>
            </w:r>
          </w:p>
        </w:tc>
        <w:tc>
          <w:tcPr>
            <w:tcW w:w="5090" w:type="dxa"/>
            <w:gridSpan w:val="2"/>
          </w:tcPr>
          <w:p>
            <w:pPr>
              <w:pStyle w:val="10"/>
              <w:spacing w:line="485" w:lineRule="exact"/>
              <w:ind w:left="1960" w:right="196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2" w:right="113"/>
              <w:jc w:val="center"/>
              <w:rPr>
                <w:rFonts w:ascii="Microsoft JhengHei" w:eastAsia="Microsoft JhengHei"/>
                <w:b/>
                <w:sz w:val="24"/>
              </w:rPr>
            </w:pPr>
            <w:r>
              <w:rPr>
                <w:rFonts w:hint="eastAsia" w:ascii="Microsoft JhengHei" w:eastAsia="Microsoft JhengHei"/>
                <w:b/>
                <w:sz w:val="24"/>
              </w:rPr>
              <w:t>要素</w:t>
            </w:r>
          </w:p>
        </w:tc>
        <w:tc>
          <w:tcPr>
            <w:tcW w:w="1780" w:type="dxa"/>
          </w:tcPr>
          <w:p>
            <w:pPr>
              <w:pStyle w:val="10"/>
              <w:spacing w:before="64"/>
              <w:ind w:left="445"/>
              <w:rPr>
                <w:rFonts w:ascii="Microsoft JhengHei" w:eastAsia="Microsoft JhengHei"/>
                <w:b/>
              </w:rPr>
            </w:pPr>
            <w:r>
              <w:rPr>
                <w:rFonts w:hint="eastAsia" w:ascii="Microsoft JhengHei" w:eastAsia="Microsoft JhengHei"/>
                <w:b/>
              </w:rPr>
              <w:t>具体条件</w:t>
            </w:r>
          </w:p>
        </w:tc>
        <w:tc>
          <w:tcPr>
            <w:tcW w:w="700" w:type="dxa"/>
          </w:tcPr>
          <w:p>
            <w:pPr>
              <w:pStyle w:val="10"/>
              <w:spacing w:line="256" w:lineRule="exact"/>
              <w:ind w:left="124"/>
              <w:rPr>
                <w:rFonts w:ascii="Microsoft JhengHei" w:eastAsia="Microsoft JhengHei"/>
                <w:b/>
              </w:rPr>
            </w:pPr>
            <w:r>
              <w:rPr>
                <w:rFonts w:hint="eastAsia" w:ascii="Microsoft JhengHei" w:eastAsia="Microsoft JhengHei"/>
                <w:b/>
              </w:rPr>
              <w:t>构成</w:t>
            </w:r>
          </w:p>
          <w:p>
            <w:pPr>
              <w:pStyle w:val="10"/>
              <w:spacing w:line="347" w:lineRule="exact"/>
              <w:ind w:left="124"/>
              <w:rPr>
                <w:rFonts w:ascii="Microsoft JhengHei" w:eastAsia="Microsoft JhengHei"/>
                <w:b/>
              </w:rPr>
            </w:pPr>
            <w:r>
              <w:rPr>
                <w:rFonts w:hint="eastAsia" w:ascii="Microsoft JhengHei" w:eastAsia="Microsoft JhengHei"/>
                <w:b/>
              </w:rPr>
              <w:t>比例</w:t>
            </w:r>
          </w:p>
        </w:tc>
        <w:tc>
          <w:tcPr>
            <w:tcW w:w="3980" w:type="dxa"/>
          </w:tcPr>
          <w:p>
            <w:pPr>
              <w:pStyle w:val="10"/>
              <w:spacing w:before="64"/>
              <w:ind w:left="1745" w:right="1745"/>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4"/>
              <w:ind w:right="215"/>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sz w:val="24"/>
              </w:rPr>
            </w:pPr>
          </w:p>
          <w:p>
            <w:pPr>
              <w:pStyle w:val="10"/>
              <w:rPr>
                <w:sz w:val="24"/>
              </w:rPr>
            </w:pPr>
          </w:p>
          <w:p>
            <w:pPr>
              <w:pStyle w:val="10"/>
              <w:spacing w:before="3"/>
              <w:rPr>
                <w:sz w:val="27"/>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780" w:type="dxa"/>
            <w:vMerge w:val="restart"/>
          </w:tcPr>
          <w:p>
            <w:pPr>
              <w:pStyle w:val="10"/>
              <w:rPr>
                <w:sz w:val="24"/>
              </w:rPr>
            </w:pPr>
          </w:p>
          <w:p>
            <w:pPr>
              <w:pStyle w:val="10"/>
              <w:spacing w:before="4"/>
              <w:rPr>
                <w:sz w:val="25"/>
              </w:rPr>
            </w:pPr>
          </w:p>
          <w:p>
            <w:pPr>
              <w:pStyle w:val="10"/>
              <w:spacing w:before="1"/>
              <w:ind w:left="164"/>
              <w:rPr>
                <w:sz w:val="24"/>
              </w:rPr>
            </w:pPr>
            <w:r>
              <w:rPr>
                <w:sz w:val="24"/>
              </w:rPr>
              <w:t>拒绝检查情形</w:t>
            </w:r>
          </w:p>
        </w:tc>
        <w:tc>
          <w:tcPr>
            <w:tcW w:w="700" w:type="dxa"/>
            <w:vMerge w:val="restart"/>
          </w:tcPr>
          <w:p>
            <w:pPr>
              <w:pStyle w:val="10"/>
              <w:rPr>
                <w:sz w:val="24"/>
              </w:rPr>
            </w:pPr>
          </w:p>
          <w:p>
            <w:pPr>
              <w:pStyle w:val="10"/>
              <w:rPr>
                <w:sz w:val="24"/>
              </w:rPr>
            </w:pPr>
          </w:p>
          <w:p>
            <w:pPr>
              <w:pStyle w:val="10"/>
              <w:rPr>
                <w:sz w:val="24"/>
              </w:rPr>
            </w:pPr>
          </w:p>
          <w:p>
            <w:pPr>
              <w:pStyle w:val="10"/>
              <w:spacing w:before="186"/>
              <w:ind w:left="165"/>
              <w:rPr>
                <w:sz w:val="24"/>
              </w:rPr>
            </w:pPr>
            <w:r>
              <w:rPr>
                <w:sz w:val="24"/>
              </w:rPr>
              <w:t>50%</w:t>
            </w:r>
          </w:p>
        </w:tc>
        <w:tc>
          <w:tcPr>
            <w:tcW w:w="3980" w:type="dxa"/>
          </w:tcPr>
          <w:p>
            <w:pPr>
              <w:pStyle w:val="10"/>
              <w:spacing w:line="276" w:lineRule="exact"/>
              <w:ind w:left="103"/>
              <w:rPr>
                <w:sz w:val="24"/>
                <w:lang w:eastAsia="zh-CN"/>
              </w:rPr>
            </w:pPr>
            <w:r>
              <w:rPr>
                <w:sz w:val="24"/>
                <w:lang w:eastAsia="zh-CN"/>
              </w:rPr>
              <w:t>迟滞 10 分钟以上 30 分钟以内</w:t>
            </w:r>
          </w:p>
        </w:tc>
        <w:tc>
          <w:tcPr>
            <w:tcW w:w="1110" w:type="dxa"/>
          </w:tcPr>
          <w:p>
            <w:pPr>
              <w:pStyle w:val="10"/>
              <w:spacing w:line="276" w:lineRule="exact"/>
              <w:ind w:right="18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50" w:type="dxa"/>
            <w:vMerge w:val="continue"/>
          </w:tcPr>
          <w:p/>
        </w:tc>
        <w:tc>
          <w:tcPr>
            <w:tcW w:w="1780" w:type="dxa"/>
            <w:vMerge w:val="continue"/>
          </w:tcPr>
          <w:p/>
        </w:tc>
        <w:tc>
          <w:tcPr>
            <w:tcW w:w="700" w:type="dxa"/>
            <w:vMerge w:val="continue"/>
          </w:tcPr>
          <w:p/>
        </w:tc>
        <w:tc>
          <w:tcPr>
            <w:tcW w:w="3980" w:type="dxa"/>
          </w:tcPr>
          <w:p>
            <w:pPr>
              <w:pStyle w:val="10"/>
              <w:ind w:left="103"/>
              <w:rPr>
                <w:sz w:val="24"/>
              </w:rPr>
            </w:pPr>
            <w:r>
              <w:rPr>
                <w:sz w:val="24"/>
              </w:rPr>
              <w:t>迟滞超过半小时</w:t>
            </w:r>
          </w:p>
        </w:tc>
        <w:tc>
          <w:tcPr>
            <w:tcW w:w="1110" w:type="dxa"/>
          </w:tcPr>
          <w:p>
            <w:pPr>
              <w:pStyle w:val="10"/>
              <w:ind w:right="12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6" w:lineRule="exact"/>
              <w:ind w:left="103"/>
              <w:rPr>
                <w:sz w:val="24"/>
              </w:rPr>
            </w:pPr>
            <w:r>
              <w:rPr>
                <w:sz w:val="24"/>
              </w:rPr>
              <w:t>阻碍或隐匿部分资料</w:t>
            </w:r>
          </w:p>
        </w:tc>
        <w:tc>
          <w:tcPr>
            <w:tcW w:w="1110" w:type="dxa"/>
          </w:tcPr>
          <w:p>
            <w:pPr>
              <w:pStyle w:val="10"/>
              <w:spacing w:line="276" w:lineRule="exact"/>
              <w:ind w:right="12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8" w:lineRule="exact"/>
              <w:ind w:left="103"/>
              <w:rPr>
                <w:sz w:val="24"/>
                <w:lang w:eastAsia="zh-CN"/>
              </w:rPr>
            </w:pPr>
            <w:r>
              <w:rPr>
                <w:sz w:val="24"/>
                <w:lang w:eastAsia="zh-CN"/>
              </w:rPr>
              <w:t>围堵、留滞执法人员或拒绝提供资料</w:t>
            </w:r>
          </w:p>
        </w:tc>
        <w:tc>
          <w:tcPr>
            <w:tcW w:w="1110" w:type="dxa"/>
          </w:tcPr>
          <w:p>
            <w:pPr>
              <w:pStyle w:val="10"/>
              <w:spacing w:line="278" w:lineRule="exact"/>
              <w:ind w:right="12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8" w:lineRule="exact"/>
              <w:ind w:left="103"/>
              <w:rPr>
                <w:sz w:val="24"/>
              </w:rPr>
            </w:pPr>
            <w:r>
              <w:rPr>
                <w:sz w:val="24"/>
              </w:rPr>
              <w:t>暴力抗法</w:t>
            </w:r>
          </w:p>
        </w:tc>
        <w:tc>
          <w:tcPr>
            <w:tcW w:w="1110" w:type="dxa"/>
          </w:tcPr>
          <w:p>
            <w:pPr>
              <w:pStyle w:val="10"/>
              <w:spacing w:line="278" w:lineRule="exact"/>
              <w:ind w:right="128"/>
              <w:jc w:val="right"/>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restart"/>
          </w:tcPr>
          <w:p>
            <w:pPr>
              <w:pStyle w:val="10"/>
              <w:spacing w:before="10"/>
              <w:rPr>
                <w:sz w:val="21"/>
              </w:rPr>
            </w:pPr>
          </w:p>
          <w:p>
            <w:pPr>
              <w:pStyle w:val="10"/>
              <w:ind w:left="164"/>
              <w:rPr>
                <w:sz w:val="24"/>
              </w:rPr>
            </w:pPr>
            <w:r>
              <w:rPr>
                <w:sz w:val="24"/>
              </w:rPr>
              <w:t>弄虚作假情形</w:t>
            </w:r>
          </w:p>
        </w:tc>
        <w:tc>
          <w:tcPr>
            <w:tcW w:w="700" w:type="dxa"/>
            <w:vMerge w:val="continue"/>
          </w:tcPr>
          <w:p/>
        </w:tc>
        <w:tc>
          <w:tcPr>
            <w:tcW w:w="3980" w:type="dxa"/>
          </w:tcPr>
          <w:p>
            <w:pPr>
              <w:pStyle w:val="10"/>
              <w:spacing w:line="277" w:lineRule="exact"/>
              <w:ind w:left="103"/>
              <w:rPr>
                <w:sz w:val="24"/>
                <w:lang w:eastAsia="zh-CN"/>
              </w:rPr>
            </w:pPr>
            <w:r>
              <w:rPr>
                <w:sz w:val="24"/>
                <w:lang w:eastAsia="zh-CN"/>
              </w:rPr>
              <w:t>提供非关键性假信息的</w:t>
            </w:r>
          </w:p>
        </w:tc>
        <w:tc>
          <w:tcPr>
            <w:tcW w:w="1110" w:type="dxa"/>
          </w:tcPr>
          <w:p>
            <w:pPr>
              <w:pStyle w:val="10"/>
              <w:spacing w:line="277" w:lineRule="exact"/>
              <w:ind w:right="18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7" w:lineRule="exact"/>
              <w:ind w:left="103"/>
              <w:rPr>
                <w:sz w:val="24"/>
              </w:rPr>
            </w:pPr>
            <w:r>
              <w:rPr>
                <w:sz w:val="24"/>
              </w:rPr>
              <w:t>提供关键性假信息的</w:t>
            </w:r>
          </w:p>
        </w:tc>
        <w:tc>
          <w:tcPr>
            <w:tcW w:w="1110" w:type="dxa"/>
          </w:tcPr>
          <w:p>
            <w:pPr>
              <w:pStyle w:val="10"/>
              <w:spacing w:line="277" w:lineRule="exact"/>
              <w:ind w:right="128"/>
              <w:jc w:val="right"/>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7" w:lineRule="exact"/>
              <w:ind w:left="103"/>
              <w:rPr>
                <w:sz w:val="24"/>
              </w:rPr>
            </w:pPr>
            <w:r>
              <w:rPr>
                <w:sz w:val="24"/>
              </w:rPr>
              <w:t>伪造现场或证据的</w:t>
            </w:r>
          </w:p>
        </w:tc>
        <w:tc>
          <w:tcPr>
            <w:tcW w:w="1110" w:type="dxa"/>
          </w:tcPr>
          <w:p>
            <w:pPr>
              <w:pStyle w:val="10"/>
              <w:spacing w:line="277" w:lineRule="exact"/>
              <w:ind w:right="128"/>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4"/>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780" w:type="dxa"/>
            <w:vMerge w:val="restart"/>
          </w:tcPr>
          <w:p>
            <w:pPr>
              <w:pStyle w:val="10"/>
            </w:pPr>
          </w:p>
          <w:p>
            <w:pPr>
              <w:pStyle w:val="10"/>
              <w:spacing w:before="175"/>
              <w:ind w:left="114"/>
            </w:pPr>
            <w:r>
              <w:t>一年内违法次数</w:t>
            </w:r>
          </w:p>
        </w:tc>
        <w:tc>
          <w:tcPr>
            <w:tcW w:w="700" w:type="dxa"/>
            <w:vMerge w:val="restart"/>
          </w:tcPr>
          <w:p>
            <w:pPr>
              <w:pStyle w:val="10"/>
            </w:pPr>
          </w:p>
          <w:p>
            <w:pPr>
              <w:pStyle w:val="10"/>
              <w:spacing w:before="175"/>
              <w:ind w:left="179"/>
            </w:pPr>
            <w:r>
              <w:t>20%</w:t>
            </w:r>
          </w:p>
        </w:tc>
        <w:tc>
          <w:tcPr>
            <w:tcW w:w="3980" w:type="dxa"/>
          </w:tcPr>
          <w:p>
            <w:pPr>
              <w:pStyle w:val="10"/>
              <w:spacing w:line="276" w:lineRule="exact"/>
              <w:ind w:left="103"/>
              <w:rPr>
                <w:sz w:val="24"/>
              </w:rPr>
            </w:pPr>
            <w:r>
              <w:rPr>
                <w:sz w:val="24"/>
              </w:rPr>
              <w:t>首次实施违法行为的</w:t>
            </w:r>
          </w:p>
        </w:tc>
        <w:tc>
          <w:tcPr>
            <w:tcW w:w="1110" w:type="dxa"/>
          </w:tcPr>
          <w:p>
            <w:pPr>
              <w:pStyle w:val="10"/>
              <w:spacing w:line="266" w:lineRule="exact"/>
              <w:ind w:left="108" w:right="10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8" w:lineRule="exact"/>
              <w:ind w:left="103"/>
              <w:rPr>
                <w:sz w:val="24"/>
              </w:rPr>
            </w:pPr>
            <w:r>
              <w:rPr>
                <w:sz w:val="24"/>
              </w:rPr>
              <w:t>再次实施违法行为的</w:t>
            </w:r>
          </w:p>
        </w:tc>
        <w:tc>
          <w:tcPr>
            <w:tcW w:w="1110" w:type="dxa"/>
          </w:tcPr>
          <w:p>
            <w:pPr>
              <w:pStyle w:val="10"/>
              <w:spacing w:line="268" w:lineRule="exact"/>
              <w:ind w:left="108" w:right="10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8" w:lineRule="exact"/>
              <w:ind w:left="103"/>
              <w:rPr>
                <w:sz w:val="24"/>
                <w:lang w:eastAsia="zh-CN"/>
              </w:rPr>
            </w:pPr>
            <w:r>
              <w:rPr>
                <w:sz w:val="24"/>
                <w:lang w:eastAsia="zh-CN"/>
              </w:rPr>
              <w:t>第三次实施违法行为的</w:t>
            </w:r>
          </w:p>
        </w:tc>
        <w:tc>
          <w:tcPr>
            <w:tcW w:w="1110" w:type="dxa"/>
          </w:tcPr>
          <w:p>
            <w:pPr>
              <w:pStyle w:val="10"/>
              <w:spacing w:line="268" w:lineRule="exact"/>
              <w:ind w:left="108" w:right="10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line="277" w:lineRule="exact"/>
              <w:ind w:left="103"/>
              <w:rPr>
                <w:sz w:val="24"/>
                <w:lang w:eastAsia="zh-CN"/>
              </w:rPr>
            </w:pPr>
            <w:r>
              <w:rPr>
                <w:sz w:val="24"/>
                <w:lang w:eastAsia="zh-CN"/>
              </w:rPr>
              <w:t>三次以上实施违法行为的</w:t>
            </w:r>
          </w:p>
        </w:tc>
        <w:tc>
          <w:tcPr>
            <w:tcW w:w="1110" w:type="dxa"/>
          </w:tcPr>
          <w:p>
            <w:pPr>
              <w:pStyle w:val="10"/>
              <w:spacing w:line="267" w:lineRule="exact"/>
              <w:ind w:left="108" w:right="109"/>
              <w:jc w:val="center"/>
            </w:pPr>
            <w:r>
              <w:t>20%</w:t>
            </w:r>
          </w:p>
        </w:tc>
      </w:tr>
    </w:tbl>
    <w:p>
      <w:pPr>
        <w:spacing w:line="267" w:lineRule="exact"/>
        <w:jc w:val="center"/>
        <w:sectPr>
          <w:pgSz w:w="11910" w:h="16840"/>
          <w:pgMar w:top="1420" w:right="1260" w:bottom="1100" w:left="138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780"/>
        <w:gridCol w:w="700"/>
        <w:gridCol w:w="398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before="4"/>
              <w:rPr>
                <w:sz w:val="29"/>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780" w:type="dxa"/>
            <w:vMerge w:val="restart"/>
          </w:tcPr>
          <w:p>
            <w:pPr>
              <w:pStyle w:val="10"/>
              <w:spacing w:before="1"/>
              <w:rPr>
                <w:sz w:val="35"/>
              </w:rPr>
            </w:pPr>
          </w:p>
          <w:p>
            <w:pPr>
              <w:pStyle w:val="10"/>
              <w:spacing w:before="1"/>
              <w:ind w:left="164"/>
              <w:rPr>
                <w:sz w:val="24"/>
              </w:rPr>
            </w:pPr>
            <w:r>
              <w:rPr>
                <w:sz w:val="24"/>
              </w:rPr>
              <w:t>是否完成整改</w:t>
            </w:r>
          </w:p>
        </w:tc>
        <w:tc>
          <w:tcPr>
            <w:tcW w:w="700" w:type="dxa"/>
            <w:vMerge w:val="restart"/>
          </w:tcPr>
          <w:p>
            <w:pPr>
              <w:pStyle w:val="10"/>
              <w:spacing w:before="1"/>
              <w:rPr>
                <w:sz w:val="35"/>
              </w:rPr>
            </w:pPr>
          </w:p>
          <w:p>
            <w:pPr>
              <w:pStyle w:val="10"/>
              <w:spacing w:before="1"/>
              <w:ind w:left="165"/>
              <w:rPr>
                <w:sz w:val="24"/>
              </w:rPr>
            </w:pPr>
            <w:r>
              <w:rPr>
                <w:sz w:val="24"/>
              </w:rPr>
              <w:t>10%</w:t>
            </w:r>
          </w:p>
        </w:tc>
        <w:tc>
          <w:tcPr>
            <w:tcW w:w="3980" w:type="dxa"/>
          </w:tcPr>
          <w:p>
            <w:pPr>
              <w:pStyle w:val="10"/>
              <w:spacing w:before="28"/>
              <w:ind w:left="103"/>
              <w:rPr>
                <w:sz w:val="24"/>
                <w:lang w:eastAsia="zh-CN"/>
              </w:rPr>
            </w:pPr>
            <w:r>
              <w:rPr>
                <w:sz w:val="24"/>
                <w:lang w:eastAsia="zh-CN"/>
              </w:rPr>
              <w:t>全面整改并停止违法行为的</w:t>
            </w:r>
          </w:p>
        </w:tc>
        <w:tc>
          <w:tcPr>
            <w:tcW w:w="1110" w:type="dxa"/>
          </w:tcPr>
          <w:p>
            <w:pPr>
              <w:pStyle w:val="10"/>
              <w:spacing w:before="28"/>
              <w:ind w:left="108"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before="22"/>
              <w:ind w:left="103"/>
              <w:rPr>
                <w:sz w:val="24"/>
                <w:lang w:eastAsia="zh-CN"/>
              </w:rPr>
            </w:pPr>
            <w:r>
              <w:rPr>
                <w:sz w:val="24"/>
                <w:lang w:eastAsia="zh-CN"/>
              </w:rPr>
              <w:t>正在整改但违法行为未完全消除的</w:t>
            </w:r>
          </w:p>
        </w:tc>
        <w:tc>
          <w:tcPr>
            <w:tcW w:w="1110" w:type="dxa"/>
          </w:tcPr>
          <w:p>
            <w:pPr>
              <w:pStyle w:val="10"/>
              <w:spacing w:before="22"/>
              <w:ind w:left="108" w:right="10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before="12"/>
              <w:ind w:left="103"/>
              <w:rPr>
                <w:sz w:val="24"/>
                <w:lang w:eastAsia="zh-CN"/>
              </w:rPr>
            </w:pPr>
            <w:r>
              <w:rPr>
                <w:sz w:val="24"/>
                <w:lang w:eastAsia="zh-CN"/>
              </w:rPr>
              <w:t>复查时未采取整改措施的</w:t>
            </w:r>
          </w:p>
        </w:tc>
        <w:tc>
          <w:tcPr>
            <w:tcW w:w="1110" w:type="dxa"/>
          </w:tcPr>
          <w:p>
            <w:pPr>
              <w:pStyle w:val="10"/>
              <w:spacing w:before="12"/>
              <w:ind w:left="108" w:right="10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1450" w:type="dxa"/>
            <w:vMerge w:val="restart"/>
          </w:tcPr>
          <w:p>
            <w:pPr>
              <w:pStyle w:val="10"/>
              <w:spacing w:line="180" w:lineRule="auto"/>
              <w:ind w:left="118"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780" w:type="dxa"/>
            <w:vMerge w:val="restart"/>
          </w:tcPr>
          <w:p>
            <w:pPr>
              <w:pStyle w:val="10"/>
              <w:spacing w:before="161" w:line="312" w:lineRule="exact"/>
              <w:ind w:left="195" w:right="-5" w:hanging="120"/>
              <w:rPr>
                <w:sz w:val="24"/>
                <w:lang w:eastAsia="zh-CN"/>
              </w:rPr>
            </w:pPr>
            <w:r>
              <w:rPr>
                <w:sz w:val="24"/>
                <w:lang w:eastAsia="zh-CN"/>
              </w:rPr>
              <w:t>是否造成社会影响或生态破坏</w:t>
            </w:r>
          </w:p>
        </w:tc>
        <w:tc>
          <w:tcPr>
            <w:tcW w:w="700" w:type="dxa"/>
            <w:vMerge w:val="restart"/>
          </w:tcPr>
          <w:p>
            <w:pPr>
              <w:pStyle w:val="10"/>
              <w:spacing w:before="130"/>
              <w:ind w:left="165"/>
              <w:rPr>
                <w:sz w:val="24"/>
              </w:rPr>
            </w:pPr>
            <w:r>
              <w:rPr>
                <w:sz w:val="24"/>
              </w:rPr>
              <w:t>20%</w:t>
            </w:r>
          </w:p>
        </w:tc>
        <w:tc>
          <w:tcPr>
            <w:tcW w:w="3980" w:type="dxa"/>
          </w:tcPr>
          <w:p>
            <w:pPr>
              <w:pStyle w:val="10"/>
              <w:spacing w:before="39"/>
              <w:ind w:left="103"/>
              <w:rPr>
                <w:sz w:val="24"/>
                <w:lang w:eastAsia="zh-CN"/>
              </w:rPr>
            </w:pPr>
            <w:r>
              <w:rPr>
                <w:sz w:val="24"/>
                <w:lang w:eastAsia="zh-CN"/>
              </w:rPr>
              <w:t>造成社会影响与生态破坏的</w:t>
            </w:r>
          </w:p>
        </w:tc>
        <w:tc>
          <w:tcPr>
            <w:tcW w:w="1110" w:type="dxa"/>
          </w:tcPr>
          <w:p>
            <w:pPr>
              <w:pStyle w:val="10"/>
              <w:spacing w:before="39"/>
              <w:ind w:left="108" w:right="10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780" w:type="dxa"/>
            <w:vMerge w:val="continue"/>
          </w:tcPr>
          <w:p/>
        </w:tc>
        <w:tc>
          <w:tcPr>
            <w:tcW w:w="700" w:type="dxa"/>
            <w:vMerge w:val="continue"/>
          </w:tcPr>
          <w:p/>
        </w:tc>
        <w:tc>
          <w:tcPr>
            <w:tcW w:w="3980" w:type="dxa"/>
          </w:tcPr>
          <w:p>
            <w:pPr>
              <w:pStyle w:val="10"/>
              <w:spacing w:before="47"/>
              <w:ind w:left="103"/>
              <w:rPr>
                <w:sz w:val="24"/>
                <w:lang w:eastAsia="zh-CN"/>
              </w:rPr>
            </w:pPr>
            <w:r>
              <w:rPr>
                <w:sz w:val="24"/>
                <w:lang w:eastAsia="zh-CN"/>
              </w:rPr>
              <w:t>未造成社会影响与生态破坏的</w:t>
            </w:r>
          </w:p>
        </w:tc>
        <w:tc>
          <w:tcPr>
            <w:tcW w:w="1110" w:type="dxa"/>
          </w:tcPr>
          <w:p>
            <w:pPr>
              <w:pStyle w:val="10"/>
              <w:spacing w:before="47"/>
              <w:ind w:left="108" w:right="109"/>
              <w:jc w:val="center"/>
              <w:rPr>
                <w:sz w:val="24"/>
              </w:rPr>
            </w:pPr>
            <w:r>
              <w:rPr>
                <w:sz w:val="24"/>
              </w:rPr>
              <w:t>0%</w:t>
            </w:r>
          </w:p>
        </w:tc>
      </w:tr>
    </w:tbl>
    <w:p>
      <w:pPr>
        <w:jc w:val="center"/>
        <w:rPr>
          <w:sz w:val="24"/>
        </w:rPr>
        <w:sectPr>
          <w:pgSz w:w="11910" w:h="16840"/>
          <w:pgMar w:top="1420" w:right="1260" w:bottom="1100" w:left="138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53"/>
        <w:gridCol w:w="730"/>
        <w:gridCol w:w="385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93" w:type="dxa"/>
            <w:gridSpan w:val="5"/>
          </w:tcPr>
          <w:p>
            <w:pPr>
              <w:pStyle w:val="10"/>
              <w:spacing w:before="23"/>
              <w:ind w:left="691"/>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43" w:type="dxa"/>
            <w:gridSpan w:val="4"/>
          </w:tcPr>
          <w:p>
            <w:pPr>
              <w:pStyle w:val="10"/>
              <w:spacing w:before="119"/>
              <w:ind w:left="3626" w:right="3627"/>
              <w:jc w:val="center"/>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0" w:type="dxa"/>
          </w:tcPr>
          <w:p>
            <w:pPr>
              <w:pStyle w:val="10"/>
              <w:spacing w:before="11"/>
              <w:ind w:left="113" w:right="113"/>
              <w:jc w:val="center"/>
              <w:rPr>
                <w:rFonts w:ascii="Microsoft JhengHei" w:eastAsia="Microsoft JhengHei"/>
                <w:b/>
                <w:sz w:val="28"/>
              </w:rPr>
            </w:pPr>
            <w:r>
              <w:rPr>
                <w:rFonts w:hint="eastAsia" w:ascii="Microsoft JhengHei" w:eastAsia="Microsoft JhengHei"/>
                <w:b/>
                <w:sz w:val="28"/>
              </w:rPr>
              <w:t>违法行为</w:t>
            </w:r>
          </w:p>
        </w:tc>
        <w:tc>
          <w:tcPr>
            <w:tcW w:w="7543" w:type="dxa"/>
            <w:gridSpan w:val="4"/>
          </w:tcPr>
          <w:p>
            <w:pPr>
              <w:pStyle w:val="10"/>
              <w:spacing w:before="133"/>
              <w:ind w:left="102"/>
              <w:rPr>
                <w:sz w:val="24"/>
                <w:lang w:eastAsia="zh-CN"/>
              </w:rPr>
            </w:pPr>
            <w:r>
              <w:rPr>
                <w:spacing w:val="-6"/>
                <w:sz w:val="24"/>
                <w:lang w:eastAsia="zh-CN"/>
              </w:rPr>
              <w:t>未按照规定对所排放的水污染物自行监测，或者未保存原始监测记录的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41"/>
              <w:ind w:left="113" w:right="113"/>
              <w:jc w:val="center"/>
              <w:rPr>
                <w:rFonts w:ascii="Microsoft JhengHei" w:eastAsia="Microsoft JhengHei"/>
                <w:b/>
                <w:sz w:val="28"/>
              </w:rPr>
            </w:pPr>
            <w:r>
              <w:rPr>
                <w:rFonts w:hint="eastAsia" w:ascii="Microsoft JhengHei" w:eastAsia="Microsoft JhengHei"/>
                <w:b/>
                <w:sz w:val="28"/>
              </w:rPr>
              <w:t>处罚依据</w:t>
            </w:r>
          </w:p>
        </w:tc>
        <w:tc>
          <w:tcPr>
            <w:tcW w:w="7543" w:type="dxa"/>
            <w:gridSpan w:val="4"/>
          </w:tcPr>
          <w:p>
            <w:pPr>
              <w:pStyle w:val="10"/>
              <w:spacing w:line="252"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第二十三条  第一款  </w:t>
            </w:r>
            <w:r>
              <w:rPr>
                <w:sz w:val="24"/>
                <w:lang w:eastAsia="zh-CN"/>
              </w:rPr>
              <w:t>实行排污许可管理的企业事业单位和其他生产经</w:t>
            </w:r>
          </w:p>
          <w:p>
            <w:pPr>
              <w:pStyle w:val="10"/>
              <w:spacing w:before="16" w:line="312" w:lineRule="exact"/>
              <w:ind w:left="102" w:right="101"/>
              <w:jc w:val="both"/>
              <w:rPr>
                <w:sz w:val="24"/>
                <w:lang w:eastAsia="zh-CN"/>
              </w:rPr>
            </w:pPr>
            <w:r>
              <w:rPr>
                <w:sz w:val="24"/>
                <w:lang w:eastAsia="zh-CN"/>
              </w:rPr>
              <w:t>营者应当按照国家有关规定和监测规范，对所排放的水污染物自行监</w:t>
            </w:r>
            <w:r>
              <w:rPr>
                <w:spacing w:val="-12"/>
                <w:sz w:val="24"/>
                <w:lang w:eastAsia="zh-CN"/>
              </w:rPr>
              <w:t>测，并保存原始监测记录。重点排污单位还应当安装水污染物排放自动</w:t>
            </w:r>
            <w:r>
              <w:rPr>
                <w:spacing w:val="-14"/>
                <w:sz w:val="24"/>
                <w:lang w:eastAsia="zh-CN"/>
              </w:rPr>
              <w:t>监测设备，与环境保护主管部门的监控设备联网，并保证监测设备正常运行。具体办法由国务院环境保护主管部门规定。</w:t>
            </w:r>
          </w:p>
          <w:p>
            <w:pPr>
              <w:pStyle w:val="10"/>
              <w:spacing w:before="205" w:line="365" w:lineRule="exact"/>
              <w:ind w:left="102"/>
              <w:jc w:val="both"/>
              <w:rPr>
                <w:rFonts w:ascii="Microsoft JhengHei" w:eastAsia="Microsoft JhengHei"/>
                <w:b/>
                <w:sz w:val="24"/>
                <w:lang w:eastAsia="zh-CN"/>
              </w:rPr>
            </w:pPr>
            <w:r>
              <w:rPr>
                <w:rFonts w:hint="eastAsia" w:ascii="Microsoft JhengHei" w:eastAsia="Microsoft JhengHei"/>
                <w:b/>
                <w:spacing w:val="2"/>
                <w:w w:val="83"/>
                <w:sz w:val="24"/>
                <w:lang w:eastAsia="zh-CN"/>
              </w:rPr>
              <w:t>2</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pacing w:val="1"/>
                <w:sz w:val="24"/>
                <w:lang w:eastAsia="zh-CN"/>
              </w:rPr>
              <w:t xml:space="preserve">第八十二条    </w:t>
            </w:r>
            <w:r>
              <w:rPr>
                <w:spacing w:val="-12"/>
                <w:sz w:val="24"/>
                <w:lang w:eastAsia="zh-CN"/>
              </w:rPr>
              <w:t>违反本法规定，有下列行为之一的，由县级以上人民政府</w:t>
            </w:r>
          </w:p>
          <w:p>
            <w:pPr>
              <w:pStyle w:val="10"/>
              <w:spacing w:before="16" w:line="312" w:lineRule="exact"/>
              <w:ind w:left="102" w:right="-29"/>
              <w:rPr>
                <w:sz w:val="24"/>
                <w:lang w:eastAsia="zh-CN"/>
              </w:rPr>
            </w:pPr>
            <w:r>
              <w:rPr>
                <w:sz w:val="24"/>
                <w:lang w:eastAsia="zh-CN"/>
              </w:rPr>
              <w:t>环境保护主管部门责令限期改正，处二万元以上二十万元以下的罚款；逾期不改正的，责令停产整治：</w:t>
            </w:r>
          </w:p>
          <w:p>
            <w:pPr>
              <w:pStyle w:val="10"/>
              <w:spacing w:line="312" w:lineRule="exact"/>
              <w:ind w:left="102"/>
              <w:rPr>
                <w:sz w:val="24"/>
                <w:lang w:eastAsia="zh-CN"/>
              </w:rPr>
            </w:pPr>
            <w:r>
              <w:rPr>
                <w:sz w:val="24"/>
                <w:lang w:eastAsia="zh-CN"/>
              </w:rPr>
              <w:t>（一</w:t>
            </w:r>
            <w:r>
              <w:rPr>
                <w:spacing w:val="-58"/>
                <w:sz w:val="24"/>
                <w:lang w:eastAsia="zh-CN"/>
              </w:rPr>
              <w:t>）</w:t>
            </w:r>
            <w:r>
              <w:rPr>
                <w:spacing w:val="-4"/>
                <w:sz w:val="24"/>
                <w:lang w:eastAsia="zh-CN"/>
              </w:rPr>
              <w:t>未按照规定对所排放的水污染物自行监测，或者未保存原始监测记录的；</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pacing w:val="1"/>
                <w:sz w:val="24"/>
                <w:lang w:eastAsia="zh-CN"/>
              </w:rPr>
              <w:t xml:space="preserve">第七十二条    </w:t>
            </w:r>
            <w:r>
              <w:rPr>
                <w:spacing w:val="-12"/>
                <w:sz w:val="24"/>
                <w:lang w:eastAsia="zh-CN"/>
              </w:rPr>
              <w:t>违反本条例规定，有下列行为之一的，由环境保护主管部</w:t>
            </w:r>
          </w:p>
          <w:p>
            <w:pPr>
              <w:pStyle w:val="10"/>
              <w:spacing w:before="16" w:line="312" w:lineRule="exact"/>
              <w:ind w:left="102" w:right="58"/>
              <w:rPr>
                <w:sz w:val="24"/>
                <w:lang w:eastAsia="zh-CN"/>
              </w:rPr>
            </w:pPr>
            <w:r>
              <w:rPr>
                <w:spacing w:val="-9"/>
                <w:sz w:val="24"/>
                <w:lang w:eastAsia="zh-CN"/>
              </w:rPr>
              <w:t>门责令限期改正，处三万元以上十万元以下的罚款；情节较重的，处十万元以上二十万元以下的罚款；逾期不改正的，责令停产整治：</w:t>
            </w:r>
          </w:p>
          <w:p>
            <w:pPr>
              <w:pStyle w:val="10"/>
              <w:spacing w:line="312" w:lineRule="exact"/>
              <w:ind w:left="102"/>
              <w:rPr>
                <w:sz w:val="24"/>
                <w:lang w:eastAsia="zh-CN"/>
              </w:rPr>
            </w:pPr>
            <w:r>
              <w:rPr>
                <w:sz w:val="24"/>
                <w:lang w:eastAsia="zh-CN"/>
              </w:rPr>
              <w:t>（一</w:t>
            </w:r>
            <w:r>
              <w:rPr>
                <w:spacing w:val="-58"/>
                <w:sz w:val="24"/>
                <w:lang w:eastAsia="zh-CN"/>
              </w:rPr>
              <w:t>）</w:t>
            </w:r>
            <w:r>
              <w:rPr>
                <w:spacing w:val="-4"/>
                <w:sz w:val="24"/>
                <w:lang w:eastAsia="zh-CN"/>
              </w:rPr>
              <w:t>未按照规定对所排放的水污染物进行监测，或者未保存原始监测记录的；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33" w:type="dxa"/>
            <w:gridSpan w:val="3"/>
          </w:tcPr>
          <w:p>
            <w:pPr>
              <w:pStyle w:val="10"/>
              <w:spacing w:line="485" w:lineRule="exact"/>
              <w:ind w:left="1431" w:right="1432"/>
              <w:jc w:val="center"/>
              <w:rPr>
                <w:rFonts w:ascii="Microsoft JhengHei" w:eastAsia="Microsoft JhengHei"/>
                <w:b/>
                <w:sz w:val="28"/>
              </w:rPr>
            </w:pPr>
            <w:r>
              <w:rPr>
                <w:rFonts w:hint="eastAsia" w:ascii="Microsoft JhengHei" w:eastAsia="Microsoft JhengHei"/>
                <w:b/>
                <w:sz w:val="28"/>
              </w:rPr>
              <w:t>裁量要素</w:t>
            </w:r>
          </w:p>
        </w:tc>
        <w:tc>
          <w:tcPr>
            <w:tcW w:w="4960" w:type="dxa"/>
            <w:gridSpan w:val="2"/>
          </w:tcPr>
          <w:p>
            <w:pPr>
              <w:pStyle w:val="10"/>
              <w:spacing w:line="485" w:lineRule="exact"/>
              <w:ind w:left="1895" w:right="189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853" w:type="dxa"/>
          </w:tcPr>
          <w:p>
            <w:pPr>
              <w:pStyle w:val="10"/>
              <w:spacing w:before="64"/>
              <w:ind w:left="481"/>
              <w:rPr>
                <w:rFonts w:ascii="Microsoft JhengHei" w:eastAsia="Microsoft JhengHei"/>
                <w:b/>
              </w:rPr>
            </w:pPr>
            <w:r>
              <w:rPr>
                <w:rFonts w:hint="eastAsia" w:ascii="Microsoft JhengHei" w:eastAsia="Microsoft JhengHei"/>
                <w:b/>
              </w:rPr>
              <w:t>具体条件</w:t>
            </w:r>
          </w:p>
        </w:tc>
        <w:tc>
          <w:tcPr>
            <w:tcW w:w="730" w:type="dxa"/>
          </w:tcPr>
          <w:p>
            <w:pPr>
              <w:pStyle w:val="10"/>
              <w:spacing w:line="256" w:lineRule="exact"/>
              <w:ind w:left="140"/>
              <w:rPr>
                <w:rFonts w:ascii="Microsoft JhengHei" w:eastAsia="Microsoft JhengHei"/>
                <w:b/>
              </w:rPr>
            </w:pPr>
            <w:r>
              <w:rPr>
                <w:rFonts w:hint="eastAsia" w:ascii="Microsoft JhengHei" w:eastAsia="Microsoft JhengHei"/>
                <w:b/>
              </w:rPr>
              <w:t>构成</w:t>
            </w:r>
          </w:p>
          <w:p>
            <w:pPr>
              <w:pStyle w:val="10"/>
              <w:spacing w:line="347" w:lineRule="exact"/>
              <w:ind w:left="140"/>
              <w:rPr>
                <w:rFonts w:ascii="Microsoft JhengHei" w:eastAsia="Microsoft JhengHei"/>
                <w:b/>
              </w:rPr>
            </w:pPr>
            <w:r>
              <w:rPr>
                <w:rFonts w:hint="eastAsia" w:ascii="Microsoft JhengHei" w:eastAsia="Microsoft JhengHei"/>
                <w:b/>
              </w:rPr>
              <w:t>比例</w:t>
            </w:r>
          </w:p>
        </w:tc>
        <w:tc>
          <w:tcPr>
            <w:tcW w:w="3850" w:type="dxa"/>
          </w:tcPr>
          <w:p>
            <w:pPr>
              <w:pStyle w:val="10"/>
              <w:spacing w:before="64"/>
              <w:ind w:left="1681" w:right="1679"/>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4"/>
              <w:ind w:left="219"/>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rPr>
                <w:sz w:val="24"/>
              </w:rPr>
            </w:pPr>
          </w:p>
          <w:p>
            <w:pPr>
              <w:pStyle w:val="10"/>
              <w:spacing w:before="10"/>
              <w:rPr>
                <w:sz w:val="16"/>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53" w:type="dxa"/>
            <w:vMerge w:val="restart"/>
          </w:tcPr>
          <w:p>
            <w:pPr>
              <w:pStyle w:val="10"/>
              <w:spacing w:before="2"/>
              <w:rPr>
                <w:sz w:val="27"/>
              </w:rPr>
            </w:pPr>
          </w:p>
          <w:p>
            <w:pPr>
              <w:pStyle w:val="10"/>
              <w:ind w:left="462"/>
              <w:rPr>
                <w:sz w:val="24"/>
              </w:rPr>
            </w:pPr>
            <w:r>
              <w:rPr>
                <w:sz w:val="24"/>
              </w:rPr>
              <w:t>行为类型</w:t>
            </w:r>
          </w:p>
        </w:tc>
        <w:tc>
          <w:tcPr>
            <w:tcW w:w="730" w:type="dxa"/>
            <w:vMerge w:val="restart"/>
          </w:tcPr>
          <w:p>
            <w:pPr>
              <w:pStyle w:val="10"/>
              <w:spacing w:before="2"/>
              <w:rPr>
                <w:sz w:val="27"/>
              </w:rPr>
            </w:pPr>
          </w:p>
          <w:p>
            <w:pPr>
              <w:pStyle w:val="10"/>
              <w:ind w:left="179"/>
              <w:rPr>
                <w:sz w:val="24"/>
              </w:rPr>
            </w:pPr>
            <w:r>
              <w:rPr>
                <w:sz w:val="24"/>
              </w:rPr>
              <w:t>20%</w:t>
            </w:r>
          </w:p>
        </w:tc>
        <w:tc>
          <w:tcPr>
            <w:tcW w:w="3850" w:type="dxa"/>
          </w:tcPr>
          <w:p>
            <w:pPr>
              <w:pStyle w:val="10"/>
              <w:spacing w:before="39"/>
              <w:ind w:left="102"/>
              <w:rPr>
                <w:sz w:val="24"/>
                <w:lang w:eastAsia="zh-CN"/>
              </w:rPr>
            </w:pPr>
            <w:r>
              <w:rPr>
                <w:sz w:val="24"/>
                <w:lang w:eastAsia="zh-CN"/>
              </w:rPr>
              <w:t>已开展自行监测,未保存原始记录的</w:t>
            </w:r>
          </w:p>
        </w:tc>
        <w:tc>
          <w:tcPr>
            <w:tcW w:w="1110" w:type="dxa"/>
          </w:tcPr>
          <w:p>
            <w:pPr>
              <w:pStyle w:val="10"/>
              <w:spacing w:before="39"/>
              <w:ind w:left="19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line="276" w:lineRule="exact"/>
              <w:ind w:left="102"/>
              <w:rPr>
                <w:sz w:val="24"/>
                <w:lang w:eastAsia="zh-CN"/>
              </w:rPr>
            </w:pPr>
            <w:r>
              <w:rPr>
                <w:sz w:val="24"/>
                <w:lang w:eastAsia="zh-CN"/>
              </w:rPr>
              <w:t>未按照规定对所排放的水污染物自</w:t>
            </w:r>
          </w:p>
          <w:p>
            <w:pPr>
              <w:pStyle w:val="10"/>
              <w:spacing w:line="313" w:lineRule="exact"/>
              <w:ind w:left="102"/>
              <w:rPr>
                <w:sz w:val="24"/>
              </w:rPr>
            </w:pPr>
            <w:r>
              <w:rPr>
                <w:sz w:val="24"/>
              </w:rPr>
              <w:t>行监测的</w:t>
            </w:r>
          </w:p>
        </w:tc>
        <w:tc>
          <w:tcPr>
            <w:tcW w:w="1110" w:type="dxa"/>
          </w:tcPr>
          <w:p>
            <w:pPr>
              <w:pStyle w:val="10"/>
              <w:spacing w:before="119"/>
              <w:ind w:left="130"/>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53" w:type="dxa"/>
            <w:vMerge w:val="restart"/>
          </w:tcPr>
          <w:p>
            <w:pPr>
              <w:pStyle w:val="10"/>
              <w:spacing w:before="123"/>
              <w:ind w:left="320"/>
              <w:rPr>
                <w:sz w:val="24"/>
              </w:rPr>
            </w:pPr>
            <w:r>
              <w:rPr>
                <w:sz w:val="24"/>
              </w:rPr>
              <w:t>排污口级别</w:t>
            </w:r>
          </w:p>
        </w:tc>
        <w:tc>
          <w:tcPr>
            <w:tcW w:w="730" w:type="dxa"/>
            <w:vMerge w:val="restart"/>
          </w:tcPr>
          <w:p>
            <w:pPr>
              <w:pStyle w:val="10"/>
              <w:spacing w:before="123"/>
              <w:ind w:left="179"/>
              <w:rPr>
                <w:sz w:val="24"/>
              </w:rPr>
            </w:pPr>
            <w:r>
              <w:rPr>
                <w:sz w:val="24"/>
              </w:rPr>
              <w:t>20%</w:t>
            </w:r>
          </w:p>
        </w:tc>
        <w:tc>
          <w:tcPr>
            <w:tcW w:w="3850" w:type="dxa"/>
          </w:tcPr>
          <w:p>
            <w:pPr>
              <w:pStyle w:val="10"/>
              <w:spacing w:line="277" w:lineRule="exact"/>
              <w:ind w:left="102"/>
              <w:rPr>
                <w:sz w:val="24"/>
              </w:rPr>
            </w:pPr>
            <w:r>
              <w:rPr>
                <w:sz w:val="24"/>
              </w:rPr>
              <w:t>一般排污单位</w:t>
            </w:r>
          </w:p>
        </w:tc>
        <w:tc>
          <w:tcPr>
            <w:tcW w:w="1110" w:type="dxa"/>
          </w:tcPr>
          <w:p>
            <w:pPr>
              <w:pStyle w:val="10"/>
              <w:spacing w:line="277" w:lineRule="exact"/>
              <w:ind w:left="19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line="276" w:lineRule="exact"/>
              <w:ind w:left="102"/>
              <w:rPr>
                <w:sz w:val="24"/>
              </w:rPr>
            </w:pPr>
            <w:r>
              <w:rPr>
                <w:sz w:val="24"/>
              </w:rPr>
              <w:t>重点排污单位</w:t>
            </w:r>
          </w:p>
        </w:tc>
        <w:tc>
          <w:tcPr>
            <w:tcW w:w="1110" w:type="dxa"/>
          </w:tcPr>
          <w:p>
            <w:pPr>
              <w:pStyle w:val="10"/>
              <w:spacing w:line="276" w:lineRule="exact"/>
              <w:ind w:left="130"/>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3"/>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853" w:type="dxa"/>
            <w:vMerge w:val="restart"/>
          </w:tcPr>
          <w:p>
            <w:pPr>
              <w:pStyle w:val="10"/>
            </w:pPr>
          </w:p>
          <w:p>
            <w:pPr>
              <w:pStyle w:val="10"/>
              <w:spacing w:before="174"/>
              <w:ind w:left="150"/>
            </w:pPr>
            <w:r>
              <w:t>一年内违法次数</w:t>
            </w:r>
          </w:p>
        </w:tc>
        <w:tc>
          <w:tcPr>
            <w:tcW w:w="730" w:type="dxa"/>
            <w:vMerge w:val="restart"/>
          </w:tcPr>
          <w:p>
            <w:pPr>
              <w:pStyle w:val="10"/>
            </w:pPr>
          </w:p>
          <w:p>
            <w:pPr>
              <w:pStyle w:val="10"/>
              <w:spacing w:before="174"/>
              <w:ind w:left="195"/>
            </w:pPr>
            <w:r>
              <w:t>20%</w:t>
            </w:r>
          </w:p>
        </w:tc>
        <w:tc>
          <w:tcPr>
            <w:tcW w:w="3850" w:type="dxa"/>
          </w:tcPr>
          <w:p>
            <w:pPr>
              <w:pStyle w:val="10"/>
              <w:spacing w:line="278" w:lineRule="exact"/>
              <w:ind w:left="102"/>
              <w:rPr>
                <w:sz w:val="24"/>
              </w:rPr>
            </w:pPr>
            <w:r>
              <w:rPr>
                <w:sz w:val="24"/>
              </w:rPr>
              <w:t>首次实施违法行为的</w:t>
            </w:r>
          </w:p>
        </w:tc>
        <w:tc>
          <w:tcPr>
            <w:tcW w:w="1110" w:type="dxa"/>
          </w:tcPr>
          <w:p>
            <w:pPr>
              <w:pStyle w:val="10"/>
              <w:spacing w:line="268" w:lineRule="exact"/>
              <w:ind w:left="109" w:right="10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line="278" w:lineRule="exact"/>
              <w:ind w:left="102"/>
              <w:rPr>
                <w:sz w:val="24"/>
              </w:rPr>
            </w:pPr>
            <w:r>
              <w:rPr>
                <w:sz w:val="24"/>
              </w:rPr>
              <w:t>再次实施违法行为的</w:t>
            </w:r>
          </w:p>
        </w:tc>
        <w:tc>
          <w:tcPr>
            <w:tcW w:w="1110" w:type="dxa"/>
          </w:tcPr>
          <w:p>
            <w:pPr>
              <w:pStyle w:val="10"/>
              <w:spacing w:line="268" w:lineRule="exact"/>
              <w:ind w:left="109" w:right="10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line="277" w:lineRule="exact"/>
              <w:ind w:left="102"/>
              <w:rPr>
                <w:sz w:val="24"/>
                <w:lang w:eastAsia="zh-CN"/>
              </w:rPr>
            </w:pPr>
            <w:r>
              <w:rPr>
                <w:sz w:val="24"/>
                <w:lang w:eastAsia="zh-CN"/>
              </w:rPr>
              <w:t>第三次实施违法行为的</w:t>
            </w:r>
          </w:p>
        </w:tc>
        <w:tc>
          <w:tcPr>
            <w:tcW w:w="1110" w:type="dxa"/>
          </w:tcPr>
          <w:p>
            <w:pPr>
              <w:pStyle w:val="10"/>
              <w:spacing w:line="267" w:lineRule="exact"/>
              <w:ind w:left="109" w:right="10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line="277" w:lineRule="exact"/>
              <w:ind w:left="102"/>
              <w:rPr>
                <w:sz w:val="24"/>
                <w:lang w:eastAsia="zh-CN"/>
              </w:rPr>
            </w:pPr>
            <w:r>
              <w:rPr>
                <w:sz w:val="24"/>
                <w:lang w:eastAsia="zh-CN"/>
              </w:rPr>
              <w:t>三次以上实施违法行为的</w:t>
            </w:r>
          </w:p>
        </w:tc>
        <w:tc>
          <w:tcPr>
            <w:tcW w:w="1110" w:type="dxa"/>
          </w:tcPr>
          <w:p>
            <w:pPr>
              <w:pStyle w:val="10"/>
              <w:spacing w:line="267" w:lineRule="exact"/>
              <w:ind w:left="109" w:right="10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rPr>
                <w:sz w:val="25"/>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853" w:type="dxa"/>
            <w:vMerge w:val="restart"/>
          </w:tcPr>
          <w:p>
            <w:pPr>
              <w:pStyle w:val="10"/>
              <w:spacing w:before="11"/>
              <w:rPr>
                <w:sz w:val="30"/>
              </w:rPr>
            </w:pPr>
          </w:p>
          <w:p>
            <w:pPr>
              <w:pStyle w:val="10"/>
              <w:ind w:left="200"/>
              <w:rPr>
                <w:sz w:val="24"/>
              </w:rPr>
            </w:pPr>
            <w:r>
              <w:rPr>
                <w:sz w:val="24"/>
              </w:rPr>
              <w:t>是否完成整改</w:t>
            </w:r>
          </w:p>
        </w:tc>
        <w:tc>
          <w:tcPr>
            <w:tcW w:w="730" w:type="dxa"/>
            <w:vMerge w:val="restart"/>
          </w:tcPr>
          <w:p>
            <w:pPr>
              <w:pStyle w:val="10"/>
              <w:spacing w:before="11"/>
              <w:rPr>
                <w:sz w:val="30"/>
              </w:rPr>
            </w:pPr>
          </w:p>
          <w:p>
            <w:pPr>
              <w:pStyle w:val="10"/>
              <w:ind w:left="179"/>
              <w:rPr>
                <w:sz w:val="24"/>
              </w:rPr>
            </w:pPr>
            <w:r>
              <w:rPr>
                <w:sz w:val="24"/>
              </w:rPr>
              <w:t>10%</w:t>
            </w:r>
          </w:p>
        </w:tc>
        <w:tc>
          <w:tcPr>
            <w:tcW w:w="3850" w:type="dxa"/>
          </w:tcPr>
          <w:p>
            <w:pPr>
              <w:pStyle w:val="10"/>
              <w:spacing w:before="8"/>
              <w:ind w:left="102"/>
              <w:rPr>
                <w:sz w:val="24"/>
                <w:lang w:eastAsia="zh-CN"/>
              </w:rPr>
            </w:pPr>
            <w:r>
              <w:rPr>
                <w:sz w:val="24"/>
                <w:lang w:eastAsia="zh-CN"/>
              </w:rPr>
              <w:t>全面整改并停止违法行为的</w:t>
            </w:r>
          </w:p>
        </w:tc>
        <w:tc>
          <w:tcPr>
            <w:tcW w:w="1110" w:type="dxa"/>
          </w:tcPr>
          <w:p>
            <w:pPr>
              <w:pStyle w:val="10"/>
              <w:spacing w:before="8"/>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line="311" w:lineRule="exact"/>
              <w:ind w:left="102"/>
              <w:rPr>
                <w:sz w:val="24"/>
                <w:lang w:eastAsia="zh-CN"/>
              </w:rPr>
            </w:pPr>
            <w:r>
              <w:rPr>
                <w:sz w:val="24"/>
                <w:lang w:eastAsia="zh-CN"/>
              </w:rPr>
              <w:t>正在整改但违法行为未完全消除的</w:t>
            </w:r>
          </w:p>
        </w:tc>
        <w:tc>
          <w:tcPr>
            <w:tcW w:w="1110" w:type="dxa"/>
          </w:tcPr>
          <w:p>
            <w:pPr>
              <w:pStyle w:val="10"/>
              <w:spacing w:line="311" w:lineRule="exact"/>
              <w:ind w:left="25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before="3"/>
              <w:ind w:left="102"/>
              <w:rPr>
                <w:sz w:val="24"/>
                <w:lang w:eastAsia="zh-CN"/>
              </w:rPr>
            </w:pPr>
            <w:r>
              <w:rPr>
                <w:sz w:val="24"/>
                <w:lang w:eastAsia="zh-CN"/>
              </w:rPr>
              <w:t>复查时未采取整改措施的</w:t>
            </w:r>
          </w:p>
        </w:tc>
        <w:tc>
          <w:tcPr>
            <w:tcW w:w="1110" w:type="dxa"/>
          </w:tcPr>
          <w:p>
            <w:pPr>
              <w:pStyle w:val="10"/>
              <w:spacing w:before="3"/>
              <w:ind w:left="190"/>
              <w:rPr>
                <w:sz w:val="24"/>
              </w:rPr>
            </w:pPr>
            <w:r>
              <w:rPr>
                <w:sz w:val="24"/>
              </w:rPr>
              <w:t>6%-10%</w:t>
            </w:r>
          </w:p>
        </w:tc>
      </w:tr>
    </w:tbl>
    <w:p>
      <w:pPr>
        <w:rPr>
          <w:sz w:val="24"/>
        </w:rPr>
        <w:sectPr>
          <w:pgSz w:w="11910" w:h="16840"/>
          <w:pgMar w:top="1420" w:right="128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53"/>
        <w:gridCol w:w="730"/>
        <w:gridCol w:w="385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restart"/>
          </w:tcPr>
          <w:p>
            <w:pPr>
              <w:pStyle w:val="10"/>
              <w:spacing w:before="86"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853" w:type="dxa"/>
            <w:vMerge w:val="restart"/>
          </w:tcPr>
          <w:p>
            <w:pPr>
              <w:pStyle w:val="10"/>
              <w:spacing w:before="104" w:line="312" w:lineRule="exact"/>
              <w:ind w:left="680" w:right="183" w:hanging="480"/>
              <w:rPr>
                <w:sz w:val="24"/>
              </w:rPr>
            </w:pPr>
            <w:r>
              <w:rPr>
                <w:sz w:val="24"/>
              </w:rPr>
              <w:t>是否配合执法检查</w:t>
            </w:r>
          </w:p>
        </w:tc>
        <w:tc>
          <w:tcPr>
            <w:tcW w:w="730" w:type="dxa"/>
            <w:vMerge w:val="restart"/>
          </w:tcPr>
          <w:p>
            <w:pPr>
              <w:pStyle w:val="10"/>
              <w:spacing w:before="7"/>
              <w:rPr>
                <w:sz w:val="17"/>
              </w:rPr>
            </w:pPr>
          </w:p>
          <w:p>
            <w:pPr>
              <w:pStyle w:val="10"/>
              <w:ind w:left="179"/>
              <w:rPr>
                <w:sz w:val="24"/>
              </w:rPr>
            </w:pPr>
            <w:r>
              <w:rPr>
                <w:sz w:val="24"/>
              </w:rPr>
              <w:t>10%</w:t>
            </w:r>
          </w:p>
        </w:tc>
        <w:tc>
          <w:tcPr>
            <w:tcW w:w="3850" w:type="dxa"/>
          </w:tcPr>
          <w:p>
            <w:pPr>
              <w:pStyle w:val="10"/>
              <w:spacing w:before="23"/>
              <w:ind w:left="102"/>
              <w:rPr>
                <w:sz w:val="24"/>
              </w:rPr>
            </w:pPr>
            <w:r>
              <w:rPr>
                <w:sz w:val="24"/>
              </w:rPr>
              <w:t>不配合检查的</w:t>
            </w:r>
          </w:p>
        </w:tc>
        <w:tc>
          <w:tcPr>
            <w:tcW w:w="1110" w:type="dxa"/>
          </w:tcPr>
          <w:p>
            <w:pPr>
              <w:pStyle w:val="10"/>
              <w:spacing w:before="23"/>
              <w:ind w:left="109" w:right="10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before="8"/>
              <w:ind w:left="102"/>
              <w:rPr>
                <w:sz w:val="24"/>
              </w:rPr>
            </w:pPr>
            <w:r>
              <w:rPr>
                <w:sz w:val="24"/>
              </w:rPr>
              <w:t>配合检查的</w:t>
            </w:r>
          </w:p>
        </w:tc>
        <w:tc>
          <w:tcPr>
            <w:tcW w:w="1110" w:type="dxa"/>
          </w:tcPr>
          <w:p>
            <w:pPr>
              <w:pStyle w:val="10"/>
              <w:spacing w:before="8"/>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53" w:type="dxa"/>
            <w:vMerge w:val="restart"/>
          </w:tcPr>
          <w:p>
            <w:pPr>
              <w:pStyle w:val="10"/>
              <w:spacing w:before="150" w:line="312" w:lineRule="exact"/>
              <w:ind w:left="232" w:right="31" w:hanging="120"/>
              <w:rPr>
                <w:sz w:val="24"/>
                <w:lang w:eastAsia="zh-CN"/>
              </w:rPr>
            </w:pPr>
            <w:r>
              <w:rPr>
                <w:sz w:val="24"/>
                <w:lang w:eastAsia="zh-CN"/>
              </w:rPr>
              <w:t>是否造成社会影响或生态破坏</w:t>
            </w:r>
          </w:p>
        </w:tc>
        <w:tc>
          <w:tcPr>
            <w:tcW w:w="730" w:type="dxa"/>
            <w:vMerge w:val="restart"/>
          </w:tcPr>
          <w:p>
            <w:pPr>
              <w:pStyle w:val="10"/>
              <w:spacing w:before="119"/>
              <w:ind w:left="179"/>
              <w:rPr>
                <w:sz w:val="24"/>
              </w:rPr>
            </w:pPr>
            <w:r>
              <w:rPr>
                <w:sz w:val="24"/>
              </w:rPr>
              <w:t>20%</w:t>
            </w:r>
          </w:p>
        </w:tc>
        <w:tc>
          <w:tcPr>
            <w:tcW w:w="3850" w:type="dxa"/>
          </w:tcPr>
          <w:p>
            <w:pPr>
              <w:pStyle w:val="10"/>
              <w:spacing w:before="45"/>
              <w:ind w:left="102"/>
              <w:rPr>
                <w:sz w:val="24"/>
                <w:lang w:eastAsia="zh-CN"/>
              </w:rPr>
            </w:pPr>
            <w:r>
              <w:rPr>
                <w:sz w:val="24"/>
                <w:lang w:eastAsia="zh-CN"/>
              </w:rPr>
              <w:t>造成社会影响或生态破坏的</w:t>
            </w:r>
          </w:p>
        </w:tc>
        <w:tc>
          <w:tcPr>
            <w:tcW w:w="1110" w:type="dxa"/>
          </w:tcPr>
          <w:p>
            <w:pPr>
              <w:pStyle w:val="10"/>
              <w:spacing w:before="45"/>
              <w:ind w:left="109" w:right="10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853" w:type="dxa"/>
            <w:vMerge w:val="continue"/>
          </w:tcPr>
          <w:p/>
        </w:tc>
        <w:tc>
          <w:tcPr>
            <w:tcW w:w="730" w:type="dxa"/>
            <w:vMerge w:val="continue"/>
          </w:tcPr>
          <w:p/>
        </w:tc>
        <w:tc>
          <w:tcPr>
            <w:tcW w:w="3850" w:type="dxa"/>
          </w:tcPr>
          <w:p>
            <w:pPr>
              <w:pStyle w:val="10"/>
              <w:spacing w:before="34"/>
              <w:ind w:left="102"/>
              <w:rPr>
                <w:sz w:val="24"/>
                <w:lang w:eastAsia="zh-CN"/>
              </w:rPr>
            </w:pPr>
            <w:r>
              <w:rPr>
                <w:sz w:val="24"/>
                <w:lang w:eastAsia="zh-CN"/>
              </w:rPr>
              <w:t>未造成社会影响与生态破坏的</w:t>
            </w:r>
          </w:p>
        </w:tc>
        <w:tc>
          <w:tcPr>
            <w:tcW w:w="1110" w:type="dxa"/>
          </w:tcPr>
          <w:p>
            <w:pPr>
              <w:pStyle w:val="10"/>
              <w:spacing w:before="34"/>
              <w:ind w:left="109" w:right="109"/>
              <w:jc w:val="center"/>
              <w:rPr>
                <w:sz w:val="24"/>
              </w:rPr>
            </w:pPr>
            <w:r>
              <w:rPr>
                <w:sz w:val="24"/>
              </w:rPr>
              <w:t>0%</w:t>
            </w:r>
          </w:p>
        </w:tc>
      </w:tr>
    </w:tbl>
    <w:p>
      <w:pPr>
        <w:jc w:val="center"/>
        <w:rPr>
          <w:sz w:val="24"/>
        </w:rPr>
        <w:sectPr>
          <w:pgSz w:w="11910" w:h="16840"/>
          <w:pgMar w:top="1420" w:right="128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90"/>
        <w:gridCol w:w="713"/>
        <w:gridCol w:w="1440"/>
        <w:gridCol w:w="227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63" w:type="dxa"/>
            <w:gridSpan w:val="6"/>
          </w:tcPr>
          <w:p>
            <w:pPr>
              <w:pStyle w:val="10"/>
              <w:spacing w:before="23"/>
              <w:ind w:left="676"/>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13" w:type="dxa"/>
            <w:gridSpan w:val="5"/>
          </w:tcPr>
          <w:p>
            <w:pPr>
              <w:pStyle w:val="10"/>
              <w:spacing w:before="119"/>
              <w:ind w:left="3611" w:right="3611"/>
              <w:jc w:val="center"/>
              <w:rPr>
                <w:sz w:val="24"/>
              </w:rPr>
            </w:pPr>
            <w:r>
              <w:rPr>
                <w:sz w:val="24"/>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513" w:type="dxa"/>
            <w:gridSpan w:val="5"/>
          </w:tcPr>
          <w:p>
            <w:pPr>
              <w:pStyle w:val="10"/>
              <w:spacing w:line="276" w:lineRule="exact"/>
              <w:ind w:left="102"/>
              <w:rPr>
                <w:sz w:val="24"/>
                <w:lang w:eastAsia="zh-CN"/>
              </w:rPr>
            </w:pPr>
            <w:r>
              <w:rPr>
                <w:sz w:val="24"/>
                <w:lang w:eastAsia="zh-CN"/>
              </w:rPr>
              <w:t>未按照规定安装水污染物排放自动监测设备，未按照规定与环境保护</w:t>
            </w:r>
          </w:p>
          <w:p>
            <w:pPr>
              <w:pStyle w:val="10"/>
              <w:spacing w:line="313" w:lineRule="exact"/>
              <w:ind w:left="102"/>
              <w:rPr>
                <w:sz w:val="24"/>
                <w:lang w:eastAsia="zh-CN"/>
              </w:rPr>
            </w:pPr>
            <w:r>
              <w:rPr>
                <w:sz w:val="24"/>
                <w:lang w:eastAsia="zh-CN"/>
              </w:rPr>
              <w:t>主管部门的监控设备联网，或者未保证监测设备正常运行的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4"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32"/>
              <w:ind w:left="113" w:right="113"/>
              <w:jc w:val="center"/>
              <w:rPr>
                <w:rFonts w:ascii="Microsoft JhengHei" w:eastAsia="Microsoft JhengHei"/>
                <w:b/>
                <w:sz w:val="28"/>
              </w:rPr>
            </w:pPr>
            <w:r>
              <w:rPr>
                <w:rFonts w:hint="eastAsia" w:ascii="Microsoft JhengHei" w:eastAsia="Microsoft JhengHei"/>
                <w:b/>
                <w:sz w:val="28"/>
              </w:rPr>
              <w:t>处罚依据</w:t>
            </w:r>
          </w:p>
        </w:tc>
        <w:tc>
          <w:tcPr>
            <w:tcW w:w="7513" w:type="dxa"/>
            <w:gridSpan w:val="5"/>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第二十三条  第一款  </w:t>
            </w:r>
            <w:r>
              <w:rPr>
                <w:sz w:val="24"/>
                <w:lang w:eastAsia="zh-CN"/>
              </w:rPr>
              <w:t>实行排污许可管理的企业事业单位和其他生产经</w:t>
            </w:r>
          </w:p>
          <w:p>
            <w:pPr>
              <w:pStyle w:val="10"/>
              <w:spacing w:before="16" w:line="312" w:lineRule="exact"/>
              <w:ind w:left="102" w:right="198"/>
              <w:jc w:val="both"/>
              <w:rPr>
                <w:sz w:val="24"/>
                <w:lang w:eastAsia="zh-CN"/>
              </w:rPr>
            </w:pPr>
            <w:r>
              <w:rPr>
                <w:sz w:val="24"/>
                <w:lang w:eastAsia="zh-CN"/>
              </w:rPr>
              <w:t>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第八十二条    </w:t>
            </w:r>
            <w:r>
              <w:rPr>
                <w:sz w:val="24"/>
                <w:lang w:eastAsia="zh-CN"/>
              </w:rPr>
              <w:t>违反本法规定，有下列行为之一的，由县级以上人民政</w:t>
            </w:r>
          </w:p>
          <w:p>
            <w:pPr>
              <w:pStyle w:val="10"/>
              <w:spacing w:before="16" w:line="312" w:lineRule="exact"/>
              <w:ind w:left="102" w:right="181"/>
              <w:rPr>
                <w:sz w:val="24"/>
                <w:lang w:eastAsia="zh-CN"/>
              </w:rPr>
            </w:pPr>
            <w:r>
              <w:rPr>
                <w:sz w:val="24"/>
                <w:lang w:eastAsia="zh-CN"/>
              </w:rPr>
              <w:t>府环境保护主管部门责令限期改正，处二万元以上二十万元以下的罚款；逾期不改正的，责令停产整治：</w:t>
            </w:r>
          </w:p>
          <w:p>
            <w:pPr>
              <w:pStyle w:val="10"/>
              <w:spacing w:line="312" w:lineRule="exact"/>
              <w:ind w:left="102" w:right="181"/>
              <w:rPr>
                <w:sz w:val="24"/>
                <w:lang w:eastAsia="zh-CN"/>
              </w:rPr>
            </w:pPr>
            <w:r>
              <w:rPr>
                <w:sz w:val="24"/>
                <w:lang w:eastAsia="zh-CN"/>
              </w:rPr>
              <w:t>（二）未按照规定安装水污染物排放自动监测设备，未按照规定与环境保护主管部门的监控设备联网，或者未保证监测设备正常运行的；</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第七十二条    </w:t>
            </w:r>
            <w:r>
              <w:rPr>
                <w:sz w:val="24"/>
                <w:lang w:eastAsia="zh-CN"/>
              </w:rPr>
              <w:t>违反本条例规定，有下列行为之一的，由环境保护主管</w:t>
            </w:r>
          </w:p>
          <w:p>
            <w:pPr>
              <w:pStyle w:val="10"/>
              <w:spacing w:before="16" w:line="312" w:lineRule="exact"/>
              <w:ind w:left="102" w:right="181"/>
              <w:rPr>
                <w:sz w:val="24"/>
                <w:lang w:eastAsia="zh-CN"/>
              </w:rPr>
            </w:pPr>
            <w:r>
              <w:rPr>
                <w:sz w:val="24"/>
                <w:lang w:eastAsia="zh-CN"/>
              </w:rPr>
              <w:t>部门责令限期改正，处三万元以上十万元以下的罚款；情节较重的， 处十万元以上二十万元以下的罚款；逾期不改正的，责令停产整治：</w:t>
            </w:r>
          </w:p>
          <w:p>
            <w:pPr>
              <w:pStyle w:val="10"/>
              <w:spacing w:line="312" w:lineRule="exact"/>
              <w:ind w:left="102" w:right="181"/>
              <w:rPr>
                <w:sz w:val="24"/>
                <w:lang w:eastAsia="zh-CN"/>
              </w:rPr>
            </w:pPr>
            <w:r>
              <w:rPr>
                <w:sz w:val="24"/>
                <w:lang w:eastAsia="zh-CN"/>
              </w:rPr>
              <w:t>（二）未按照规定安装水污染物排放自动监测设备，未按照规定与环境保护主管部门的监控设备联网，或者未保证监测设备正常运行的；</w:t>
            </w:r>
          </w:p>
          <w:p>
            <w:pPr>
              <w:pStyle w:val="10"/>
              <w:spacing w:before="205" w:line="365" w:lineRule="exact"/>
              <w:ind w:left="10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《河北省生态环境保护条例》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第七十二条      </w:t>
            </w:r>
            <w:r>
              <w:rPr>
                <w:sz w:val="24"/>
                <w:lang w:eastAsia="zh-CN"/>
              </w:rPr>
              <w:t>违反本条例规定，重点排污单位有下列行为之一的，由</w:t>
            </w:r>
          </w:p>
          <w:p>
            <w:pPr>
              <w:pStyle w:val="10"/>
              <w:spacing w:before="16" w:line="312" w:lineRule="exact"/>
              <w:ind w:left="102" w:right="181"/>
              <w:rPr>
                <w:sz w:val="24"/>
                <w:lang w:eastAsia="zh-CN"/>
              </w:rPr>
            </w:pPr>
            <w:r>
              <w:rPr>
                <w:sz w:val="24"/>
                <w:lang w:eastAsia="zh-CN"/>
              </w:rPr>
              <w:t>生态环境主管部门责令改正，处二万元以上二十万元以下的罚款；拒不改正的，责令停产整治：</w:t>
            </w:r>
          </w:p>
          <w:p>
            <w:pPr>
              <w:pStyle w:val="10"/>
              <w:spacing w:line="312" w:lineRule="exact"/>
              <w:ind w:left="102" w:right="181"/>
              <w:rPr>
                <w:sz w:val="24"/>
                <w:lang w:eastAsia="zh-CN"/>
              </w:rPr>
            </w:pPr>
            <w:r>
              <w:rPr>
                <w:sz w:val="24"/>
                <w:lang w:eastAsia="zh-CN"/>
              </w:rPr>
              <w:t>（一）未按照规定安装使用自动监测设备，或者未与生态环境主管部门的监控设备联网的；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3"/>
          </w:tcPr>
          <w:p>
            <w:pPr>
              <w:pStyle w:val="10"/>
              <w:spacing w:line="484" w:lineRule="exact"/>
              <w:ind w:left="1869" w:right="1868"/>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890" w:type="dxa"/>
          </w:tcPr>
          <w:p>
            <w:pPr>
              <w:pStyle w:val="10"/>
              <w:spacing w:before="66"/>
              <w:ind w:left="500"/>
              <w:rPr>
                <w:rFonts w:ascii="Microsoft JhengHei" w:eastAsia="Microsoft JhengHei"/>
                <w:b/>
              </w:rPr>
            </w:pPr>
            <w:r>
              <w:rPr>
                <w:rFonts w:hint="eastAsia" w:ascii="Microsoft JhengHei" w:eastAsia="Microsoft JhengHei"/>
                <w:b/>
              </w:rPr>
              <w:t>具体条件</w:t>
            </w:r>
          </w:p>
        </w:tc>
        <w:tc>
          <w:tcPr>
            <w:tcW w:w="713" w:type="dxa"/>
          </w:tcPr>
          <w:p>
            <w:pPr>
              <w:pStyle w:val="10"/>
              <w:spacing w:line="257" w:lineRule="exact"/>
              <w:ind w:left="130"/>
              <w:rPr>
                <w:rFonts w:ascii="Microsoft JhengHei" w:eastAsia="Microsoft JhengHei"/>
                <w:b/>
              </w:rPr>
            </w:pPr>
            <w:r>
              <w:rPr>
                <w:rFonts w:hint="eastAsia" w:ascii="Microsoft JhengHei" w:eastAsia="Microsoft JhengHei"/>
                <w:b/>
              </w:rPr>
              <w:t>构成</w:t>
            </w:r>
          </w:p>
          <w:p>
            <w:pPr>
              <w:pStyle w:val="10"/>
              <w:spacing w:line="347" w:lineRule="exact"/>
              <w:ind w:left="130"/>
              <w:rPr>
                <w:rFonts w:ascii="Microsoft JhengHei" w:eastAsia="Microsoft JhengHei"/>
                <w:b/>
              </w:rPr>
            </w:pPr>
            <w:r>
              <w:rPr>
                <w:rFonts w:hint="eastAsia" w:ascii="Microsoft JhengHei" w:eastAsia="Microsoft JhengHei"/>
                <w:b/>
              </w:rPr>
              <w:t>比例</w:t>
            </w:r>
          </w:p>
        </w:tc>
        <w:tc>
          <w:tcPr>
            <w:tcW w:w="3710" w:type="dxa"/>
            <w:gridSpan w:val="2"/>
          </w:tcPr>
          <w:p>
            <w:pPr>
              <w:pStyle w:val="10"/>
              <w:spacing w:before="66"/>
              <w:ind w:left="1610" w:right="1609"/>
              <w:jc w:val="center"/>
              <w:rPr>
                <w:rFonts w:ascii="Microsoft JhengHei" w:eastAsia="Microsoft JhengHei"/>
                <w:b/>
              </w:rPr>
            </w:pPr>
            <w:r>
              <w:rPr>
                <w:rFonts w:hint="eastAsia" w:ascii="Microsoft JhengHei" w:eastAsia="Microsoft JhengHei"/>
                <w:b/>
              </w:rPr>
              <w:t>程度</w:t>
            </w:r>
          </w:p>
        </w:tc>
        <w:tc>
          <w:tcPr>
            <w:tcW w:w="1200" w:type="dxa"/>
          </w:tcPr>
          <w:p>
            <w:pPr>
              <w:pStyle w:val="10"/>
              <w:spacing w:before="66"/>
              <w:ind w:left="95" w:right="9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rPr>
                <w:sz w:val="24"/>
              </w:rPr>
            </w:pPr>
          </w:p>
          <w:p>
            <w:pPr>
              <w:pStyle w:val="10"/>
              <w:rPr>
                <w:sz w:val="29"/>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90" w:type="dxa"/>
            <w:vMerge w:val="restart"/>
          </w:tcPr>
          <w:p>
            <w:pPr>
              <w:pStyle w:val="10"/>
              <w:rPr>
                <w:sz w:val="24"/>
              </w:rPr>
            </w:pPr>
          </w:p>
          <w:p>
            <w:pPr>
              <w:pStyle w:val="10"/>
              <w:rPr>
                <w:sz w:val="24"/>
              </w:rPr>
            </w:pPr>
          </w:p>
          <w:p>
            <w:pPr>
              <w:pStyle w:val="10"/>
              <w:spacing w:before="208"/>
              <w:ind w:left="462"/>
              <w:rPr>
                <w:sz w:val="24"/>
              </w:rPr>
            </w:pPr>
            <w:r>
              <w:rPr>
                <w:sz w:val="24"/>
              </w:rPr>
              <w:t>行为类型</w:t>
            </w:r>
          </w:p>
        </w:tc>
        <w:tc>
          <w:tcPr>
            <w:tcW w:w="713" w:type="dxa"/>
            <w:vMerge w:val="restart"/>
          </w:tcPr>
          <w:p>
            <w:pPr>
              <w:pStyle w:val="10"/>
              <w:rPr>
                <w:sz w:val="24"/>
              </w:rPr>
            </w:pPr>
          </w:p>
          <w:p>
            <w:pPr>
              <w:pStyle w:val="10"/>
              <w:rPr>
                <w:sz w:val="24"/>
              </w:rPr>
            </w:pPr>
          </w:p>
          <w:p>
            <w:pPr>
              <w:pStyle w:val="10"/>
              <w:spacing w:before="208"/>
              <w:ind w:left="170"/>
              <w:rPr>
                <w:sz w:val="24"/>
              </w:rPr>
            </w:pPr>
            <w:r>
              <w:rPr>
                <w:sz w:val="24"/>
              </w:rPr>
              <w:t>40%</w:t>
            </w:r>
          </w:p>
        </w:tc>
        <w:tc>
          <w:tcPr>
            <w:tcW w:w="1440" w:type="dxa"/>
            <w:vMerge w:val="restart"/>
          </w:tcPr>
          <w:p>
            <w:pPr>
              <w:pStyle w:val="10"/>
              <w:spacing w:before="155" w:line="312" w:lineRule="exact"/>
              <w:ind w:left="103" w:right="-18" w:hanging="120"/>
              <w:jc w:val="center"/>
              <w:rPr>
                <w:sz w:val="24"/>
                <w:lang w:eastAsia="zh-CN"/>
              </w:rPr>
            </w:pPr>
            <w:r>
              <w:rPr>
                <w:sz w:val="24"/>
                <w:lang w:eastAsia="zh-CN"/>
              </w:rPr>
              <w:t xml:space="preserve">未按照规定 </w:t>
            </w:r>
            <w:r>
              <w:rPr>
                <w:spacing w:val="-17"/>
                <w:sz w:val="24"/>
                <w:lang w:eastAsia="zh-CN"/>
              </w:rPr>
              <w:t>安装、联网、验收自动监 控设备</w:t>
            </w:r>
          </w:p>
        </w:tc>
        <w:tc>
          <w:tcPr>
            <w:tcW w:w="2270" w:type="dxa"/>
          </w:tcPr>
          <w:p>
            <w:pPr>
              <w:pStyle w:val="10"/>
              <w:spacing w:line="276" w:lineRule="exact"/>
              <w:ind w:left="103"/>
              <w:rPr>
                <w:sz w:val="24"/>
                <w:lang w:eastAsia="zh-CN"/>
              </w:rPr>
            </w:pPr>
            <w:r>
              <w:rPr>
                <w:spacing w:val="-13"/>
                <w:sz w:val="24"/>
                <w:lang w:eastAsia="zh-CN"/>
              </w:rPr>
              <w:t>已安装且联网，但未</w:t>
            </w:r>
          </w:p>
          <w:p>
            <w:pPr>
              <w:pStyle w:val="10"/>
              <w:spacing w:line="313" w:lineRule="exact"/>
              <w:ind w:left="103"/>
              <w:rPr>
                <w:sz w:val="24"/>
                <w:lang w:eastAsia="zh-CN"/>
              </w:rPr>
            </w:pPr>
            <w:r>
              <w:rPr>
                <w:sz w:val="24"/>
                <w:lang w:eastAsia="zh-CN"/>
              </w:rPr>
              <w:t>通过验收</w:t>
            </w:r>
          </w:p>
        </w:tc>
        <w:tc>
          <w:tcPr>
            <w:tcW w:w="1200" w:type="dxa"/>
          </w:tcPr>
          <w:p>
            <w:pPr>
              <w:pStyle w:val="10"/>
              <w:spacing w:before="119"/>
              <w:ind w:left="95" w:right="9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50" w:type="dxa"/>
            <w:vMerge w:val="continue"/>
          </w:tcPr>
          <w:p/>
        </w:tc>
        <w:tc>
          <w:tcPr>
            <w:tcW w:w="1890" w:type="dxa"/>
            <w:vMerge w:val="continue"/>
          </w:tcPr>
          <w:p/>
        </w:tc>
        <w:tc>
          <w:tcPr>
            <w:tcW w:w="713" w:type="dxa"/>
            <w:vMerge w:val="continue"/>
          </w:tcPr>
          <w:p/>
        </w:tc>
        <w:tc>
          <w:tcPr>
            <w:tcW w:w="1440" w:type="dxa"/>
            <w:vMerge w:val="continue"/>
          </w:tcPr>
          <w:p/>
        </w:tc>
        <w:tc>
          <w:tcPr>
            <w:tcW w:w="2270" w:type="dxa"/>
          </w:tcPr>
          <w:p>
            <w:pPr>
              <w:pStyle w:val="10"/>
              <w:spacing w:before="44"/>
              <w:ind w:left="103"/>
              <w:rPr>
                <w:sz w:val="24"/>
              </w:rPr>
            </w:pPr>
            <w:r>
              <w:rPr>
                <w:sz w:val="24"/>
              </w:rPr>
              <w:t>已安装但未联网</w:t>
            </w:r>
          </w:p>
        </w:tc>
        <w:tc>
          <w:tcPr>
            <w:tcW w:w="1200" w:type="dxa"/>
          </w:tcPr>
          <w:p>
            <w:pPr>
              <w:pStyle w:val="10"/>
              <w:spacing w:before="44"/>
              <w:ind w:left="95" w:right="9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890" w:type="dxa"/>
            <w:vMerge w:val="continue"/>
          </w:tcPr>
          <w:p/>
        </w:tc>
        <w:tc>
          <w:tcPr>
            <w:tcW w:w="713" w:type="dxa"/>
            <w:vMerge w:val="continue"/>
          </w:tcPr>
          <w:p/>
        </w:tc>
        <w:tc>
          <w:tcPr>
            <w:tcW w:w="1440" w:type="dxa"/>
            <w:vMerge w:val="continue"/>
          </w:tcPr>
          <w:p/>
        </w:tc>
        <w:tc>
          <w:tcPr>
            <w:tcW w:w="2270" w:type="dxa"/>
          </w:tcPr>
          <w:p>
            <w:pPr>
              <w:pStyle w:val="10"/>
              <w:spacing w:before="33"/>
              <w:ind w:left="103"/>
              <w:rPr>
                <w:sz w:val="24"/>
              </w:rPr>
            </w:pPr>
            <w:r>
              <w:rPr>
                <w:sz w:val="24"/>
              </w:rPr>
              <w:t>未安装</w:t>
            </w:r>
          </w:p>
        </w:tc>
        <w:tc>
          <w:tcPr>
            <w:tcW w:w="1200" w:type="dxa"/>
          </w:tcPr>
          <w:p>
            <w:pPr>
              <w:pStyle w:val="10"/>
              <w:spacing w:before="33"/>
              <w:ind w:left="95" w:right="9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450" w:type="dxa"/>
            <w:vMerge w:val="continue"/>
          </w:tcPr>
          <w:p/>
        </w:tc>
        <w:tc>
          <w:tcPr>
            <w:tcW w:w="1890" w:type="dxa"/>
            <w:vMerge w:val="continue"/>
          </w:tcPr>
          <w:p/>
        </w:tc>
        <w:tc>
          <w:tcPr>
            <w:tcW w:w="713" w:type="dxa"/>
            <w:vMerge w:val="continue"/>
          </w:tcPr>
          <w:p/>
        </w:tc>
        <w:tc>
          <w:tcPr>
            <w:tcW w:w="3710" w:type="dxa"/>
            <w:gridSpan w:val="2"/>
          </w:tcPr>
          <w:p>
            <w:pPr>
              <w:pStyle w:val="10"/>
              <w:spacing w:before="49"/>
              <w:ind w:left="103"/>
              <w:rPr>
                <w:sz w:val="24"/>
                <w:lang w:eastAsia="zh-CN"/>
              </w:rPr>
            </w:pPr>
            <w:r>
              <w:rPr>
                <w:sz w:val="24"/>
                <w:lang w:eastAsia="zh-CN"/>
              </w:rPr>
              <w:t>未按照规定使用自动监测设备</w:t>
            </w:r>
          </w:p>
        </w:tc>
        <w:tc>
          <w:tcPr>
            <w:tcW w:w="1200" w:type="dxa"/>
          </w:tcPr>
          <w:p>
            <w:pPr>
              <w:pStyle w:val="10"/>
              <w:spacing w:before="49"/>
              <w:ind w:left="95" w:right="94"/>
              <w:jc w:val="center"/>
              <w:rPr>
                <w:sz w:val="24"/>
              </w:rPr>
            </w:pPr>
            <w:r>
              <w:rPr>
                <w:sz w:val="24"/>
              </w:rPr>
              <w:t>1%-40%</w:t>
            </w:r>
          </w:p>
        </w:tc>
      </w:tr>
    </w:tbl>
    <w:p>
      <w:pPr>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90"/>
        <w:gridCol w:w="713"/>
        <w:gridCol w:w="371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pPr>
          </w:p>
          <w:p>
            <w:pPr>
              <w:pStyle w:val="10"/>
              <w:spacing w:before="173"/>
              <w:ind w:left="169"/>
            </w:pPr>
            <w:r>
              <w:t>一年内违法次数</w:t>
            </w:r>
          </w:p>
        </w:tc>
        <w:tc>
          <w:tcPr>
            <w:tcW w:w="713" w:type="dxa"/>
            <w:vMerge w:val="restart"/>
          </w:tcPr>
          <w:p>
            <w:pPr>
              <w:pStyle w:val="10"/>
            </w:pPr>
          </w:p>
          <w:p>
            <w:pPr>
              <w:pStyle w:val="10"/>
              <w:spacing w:before="173"/>
              <w:ind w:left="185"/>
            </w:pPr>
            <w:r>
              <w:t>20%</w:t>
            </w:r>
          </w:p>
        </w:tc>
        <w:tc>
          <w:tcPr>
            <w:tcW w:w="3710" w:type="dxa"/>
          </w:tcPr>
          <w:p>
            <w:pPr>
              <w:pStyle w:val="10"/>
              <w:spacing w:line="277" w:lineRule="exact"/>
              <w:ind w:left="103"/>
              <w:rPr>
                <w:sz w:val="24"/>
              </w:rPr>
            </w:pPr>
            <w:r>
              <w:rPr>
                <w:sz w:val="24"/>
              </w:rPr>
              <w:t>首次实施违法行为的</w:t>
            </w:r>
          </w:p>
        </w:tc>
        <w:tc>
          <w:tcPr>
            <w:tcW w:w="1200" w:type="dxa"/>
          </w:tcPr>
          <w:p>
            <w:pPr>
              <w:pStyle w:val="10"/>
              <w:spacing w:line="267" w:lineRule="exact"/>
              <w:ind w:left="95"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13" w:type="dxa"/>
            <w:vMerge w:val="continue"/>
          </w:tcPr>
          <w:p/>
        </w:tc>
        <w:tc>
          <w:tcPr>
            <w:tcW w:w="3710" w:type="dxa"/>
          </w:tcPr>
          <w:p>
            <w:pPr>
              <w:pStyle w:val="10"/>
              <w:spacing w:line="277" w:lineRule="exact"/>
              <w:ind w:left="103"/>
              <w:rPr>
                <w:sz w:val="24"/>
              </w:rPr>
            </w:pPr>
            <w:r>
              <w:rPr>
                <w:sz w:val="24"/>
              </w:rPr>
              <w:t>再次实施违法行为的</w:t>
            </w:r>
          </w:p>
        </w:tc>
        <w:tc>
          <w:tcPr>
            <w:tcW w:w="1200" w:type="dxa"/>
          </w:tcPr>
          <w:p>
            <w:pPr>
              <w:pStyle w:val="10"/>
              <w:spacing w:line="267" w:lineRule="exact"/>
              <w:ind w:left="95"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13" w:type="dxa"/>
            <w:vMerge w:val="continue"/>
          </w:tcPr>
          <w:p/>
        </w:tc>
        <w:tc>
          <w:tcPr>
            <w:tcW w:w="3710" w:type="dxa"/>
          </w:tcPr>
          <w:p>
            <w:pPr>
              <w:pStyle w:val="10"/>
              <w:spacing w:line="276" w:lineRule="exact"/>
              <w:ind w:left="103"/>
              <w:rPr>
                <w:sz w:val="24"/>
                <w:lang w:eastAsia="zh-CN"/>
              </w:rPr>
            </w:pPr>
            <w:r>
              <w:rPr>
                <w:sz w:val="24"/>
                <w:lang w:eastAsia="zh-CN"/>
              </w:rPr>
              <w:t>第三次实施违法行为的</w:t>
            </w:r>
          </w:p>
        </w:tc>
        <w:tc>
          <w:tcPr>
            <w:tcW w:w="1200" w:type="dxa"/>
          </w:tcPr>
          <w:p>
            <w:pPr>
              <w:pStyle w:val="10"/>
              <w:spacing w:line="266" w:lineRule="exact"/>
              <w:ind w:left="95"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13" w:type="dxa"/>
            <w:vMerge w:val="continue"/>
          </w:tcPr>
          <w:p/>
        </w:tc>
        <w:tc>
          <w:tcPr>
            <w:tcW w:w="3710" w:type="dxa"/>
          </w:tcPr>
          <w:p>
            <w:pPr>
              <w:pStyle w:val="10"/>
              <w:spacing w:line="276" w:lineRule="exact"/>
              <w:ind w:left="103"/>
              <w:rPr>
                <w:sz w:val="24"/>
                <w:lang w:eastAsia="zh-CN"/>
              </w:rPr>
            </w:pPr>
            <w:r>
              <w:rPr>
                <w:sz w:val="24"/>
                <w:lang w:eastAsia="zh-CN"/>
              </w:rPr>
              <w:t>三次以上实施违法行为的</w:t>
            </w:r>
          </w:p>
        </w:tc>
        <w:tc>
          <w:tcPr>
            <w:tcW w:w="1200" w:type="dxa"/>
          </w:tcPr>
          <w:p>
            <w:pPr>
              <w:pStyle w:val="10"/>
              <w:spacing w:line="268" w:lineRule="exact"/>
              <w:ind w:left="95"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before="10"/>
              <w:rPr>
                <w:sz w:val="30"/>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890" w:type="dxa"/>
            <w:vMerge w:val="restart"/>
          </w:tcPr>
          <w:p>
            <w:pPr>
              <w:pStyle w:val="10"/>
              <w:rPr>
                <w:sz w:val="24"/>
              </w:rPr>
            </w:pPr>
          </w:p>
          <w:p>
            <w:pPr>
              <w:pStyle w:val="10"/>
              <w:spacing w:before="166"/>
              <w:ind w:left="220"/>
              <w:rPr>
                <w:sz w:val="24"/>
              </w:rPr>
            </w:pPr>
            <w:r>
              <w:rPr>
                <w:sz w:val="24"/>
              </w:rPr>
              <w:t>是否完成整改</w:t>
            </w:r>
          </w:p>
        </w:tc>
        <w:tc>
          <w:tcPr>
            <w:tcW w:w="713" w:type="dxa"/>
            <w:vMerge w:val="restart"/>
          </w:tcPr>
          <w:p>
            <w:pPr>
              <w:pStyle w:val="10"/>
              <w:rPr>
                <w:sz w:val="24"/>
              </w:rPr>
            </w:pPr>
          </w:p>
          <w:p>
            <w:pPr>
              <w:pStyle w:val="10"/>
              <w:spacing w:before="166"/>
              <w:ind w:left="170"/>
              <w:rPr>
                <w:sz w:val="24"/>
              </w:rPr>
            </w:pPr>
            <w:r>
              <w:rPr>
                <w:sz w:val="24"/>
              </w:rPr>
              <w:t>10%</w:t>
            </w:r>
          </w:p>
        </w:tc>
        <w:tc>
          <w:tcPr>
            <w:tcW w:w="3710" w:type="dxa"/>
          </w:tcPr>
          <w:p>
            <w:pPr>
              <w:pStyle w:val="10"/>
              <w:spacing w:before="33"/>
              <w:ind w:left="103"/>
              <w:rPr>
                <w:sz w:val="24"/>
                <w:lang w:eastAsia="zh-CN"/>
              </w:rPr>
            </w:pPr>
            <w:r>
              <w:rPr>
                <w:sz w:val="24"/>
                <w:lang w:eastAsia="zh-CN"/>
              </w:rPr>
              <w:t>全面整改并停止违法行为的</w:t>
            </w:r>
          </w:p>
        </w:tc>
        <w:tc>
          <w:tcPr>
            <w:tcW w:w="1200" w:type="dxa"/>
          </w:tcPr>
          <w:p>
            <w:pPr>
              <w:pStyle w:val="10"/>
              <w:spacing w:before="33"/>
              <w:ind w:left="95"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890" w:type="dxa"/>
            <w:vMerge w:val="continue"/>
          </w:tcPr>
          <w:p/>
        </w:tc>
        <w:tc>
          <w:tcPr>
            <w:tcW w:w="713" w:type="dxa"/>
            <w:vMerge w:val="continue"/>
          </w:tcPr>
          <w:p/>
        </w:tc>
        <w:tc>
          <w:tcPr>
            <w:tcW w:w="3710" w:type="dxa"/>
          </w:tcPr>
          <w:p>
            <w:pPr>
              <w:pStyle w:val="10"/>
              <w:spacing w:before="18"/>
              <w:ind w:left="103" w:right="-4"/>
              <w:rPr>
                <w:sz w:val="24"/>
                <w:lang w:eastAsia="zh-CN"/>
              </w:rPr>
            </w:pPr>
            <w:r>
              <w:rPr>
                <w:sz w:val="24"/>
                <w:lang w:eastAsia="zh-CN"/>
              </w:rPr>
              <w:t>正在整改但违法行为未完全消除的</w:t>
            </w:r>
          </w:p>
        </w:tc>
        <w:tc>
          <w:tcPr>
            <w:tcW w:w="1200" w:type="dxa"/>
          </w:tcPr>
          <w:p>
            <w:pPr>
              <w:pStyle w:val="10"/>
              <w:spacing w:before="18"/>
              <w:ind w:right="292"/>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890" w:type="dxa"/>
            <w:vMerge w:val="continue"/>
          </w:tcPr>
          <w:p/>
        </w:tc>
        <w:tc>
          <w:tcPr>
            <w:tcW w:w="713" w:type="dxa"/>
            <w:vMerge w:val="continue"/>
          </w:tcPr>
          <w:p/>
        </w:tc>
        <w:tc>
          <w:tcPr>
            <w:tcW w:w="3710" w:type="dxa"/>
          </w:tcPr>
          <w:p>
            <w:pPr>
              <w:pStyle w:val="10"/>
              <w:spacing w:before="32"/>
              <w:ind w:left="103"/>
              <w:rPr>
                <w:sz w:val="24"/>
                <w:lang w:eastAsia="zh-CN"/>
              </w:rPr>
            </w:pPr>
            <w:r>
              <w:rPr>
                <w:sz w:val="24"/>
                <w:lang w:eastAsia="zh-CN"/>
              </w:rPr>
              <w:t>复查时未采取整改措施的</w:t>
            </w:r>
          </w:p>
        </w:tc>
        <w:tc>
          <w:tcPr>
            <w:tcW w:w="1200" w:type="dxa"/>
          </w:tcPr>
          <w:p>
            <w:pPr>
              <w:pStyle w:val="10"/>
              <w:spacing w:before="32"/>
              <w:ind w:right="232"/>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spacing w:before="152"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890" w:type="dxa"/>
            <w:vMerge w:val="restart"/>
          </w:tcPr>
          <w:p>
            <w:pPr>
              <w:pStyle w:val="10"/>
              <w:spacing w:before="170" w:line="312" w:lineRule="exact"/>
              <w:ind w:left="700" w:right="200" w:hanging="480"/>
              <w:rPr>
                <w:sz w:val="24"/>
              </w:rPr>
            </w:pPr>
            <w:r>
              <w:rPr>
                <w:sz w:val="24"/>
              </w:rPr>
              <w:t>是否配合执法检查</w:t>
            </w:r>
          </w:p>
        </w:tc>
        <w:tc>
          <w:tcPr>
            <w:tcW w:w="713" w:type="dxa"/>
            <w:vMerge w:val="restart"/>
          </w:tcPr>
          <w:p>
            <w:pPr>
              <w:pStyle w:val="10"/>
              <w:spacing w:before="7"/>
            </w:pPr>
          </w:p>
          <w:p>
            <w:pPr>
              <w:pStyle w:val="10"/>
              <w:ind w:left="170"/>
              <w:rPr>
                <w:sz w:val="24"/>
              </w:rPr>
            </w:pPr>
            <w:r>
              <w:rPr>
                <w:sz w:val="24"/>
              </w:rPr>
              <w:t>10%</w:t>
            </w:r>
          </w:p>
        </w:tc>
        <w:tc>
          <w:tcPr>
            <w:tcW w:w="3710" w:type="dxa"/>
          </w:tcPr>
          <w:p>
            <w:pPr>
              <w:pStyle w:val="10"/>
              <w:spacing w:before="48"/>
              <w:ind w:left="103"/>
              <w:rPr>
                <w:sz w:val="24"/>
              </w:rPr>
            </w:pPr>
            <w:r>
              <w:rPr>
                <w:sz w:val="24"/>
              </w:rPr>
              <w:t>不配合检查的</w:t>
            </w:r>
          </w:p>
        </w:tc>
        <w:tc>
          <w:tcPr>
            <w:tcW w:w="1200" w:type="dxa"/>
          </w:tcPr>
          <w:p>
            <w:pPr>
              <w:pStyle w:val="10"/>
              <w:spacing w:before="48"/>
              <w:ind w:right="23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890" w:type="dxa"/>
            <w:vMerge w:val="continue"/>
          </w:tcPr>
          <w:p/>
        </w:tc>
        <w:tc>
          <w:tcPr>
            <w:tcW w:w="713" w:type="dxa"/>
            <w:vMerge w:val="continue"/>
          </w:tcPr>
          <w:p/>
        </w:tc>
        <w:tc>
          <w:tcPr>
            <w:tcW w:w="3710" w:type="dxa"/>
          </w:tcPr>
          <w:p>
            <w:pPr>
              <w:pStyle w:val="10"/>
              <w:spacing w:before="48"/>
              <w:ind w:left="103"/>
              <w:rPr>
                <w:sz w:val="24"/>
              </w:rPr>
            </w:pPr>
            <w:r>
              <w:rPr>
                <w:sz w:val="24"/>
              </w:rPr>
              <w:t>配合检查的</w:t>
            </w:r>
          </w:p>
        </w:tc>
        <w:tc>
          <w:tcPr>
            <w:tcW w:w="1200" w:type="dxa"/>
          </w:tcPr>
          <w:p>
            <w:pPr>
              <w:pStyle w:val="10"/>
              <w:spacing w:before="48"/>
              <w:ind w:left="95"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1450" w:type="dxa"/>
            <w:vMerge w:val="restart"/>
          </w:tcPr>
          <w:p>
            <w:pPr>
              <w:pStyle w:val="10"/>
              <w:spacing w:before="8"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90" w:type="dxa"/>
            <w:vMerge w:val="restart"/>
          </w:tcPr>
          <w:p>
            <w:pPr>
              <w:pStyle w:val="10"/>
              <w:spacing w:before="181" w:line="312" w:lineRule="exact"/>
              <w:ind w:left="222" w:right="78" w:hanging="120"/>
              <w:rPr>
                <w:sz w:val="24"/>
                <w:lang w:eastAsia="zh-CN"/>
              </w:rPr>
            </w:pPr>
            <w:r>
              <w:rPr>
                <w:sz w:val="24"/>
                <w:lang w:eastAsia="zh-CN"/>
              </w:rPr>
              <w:t>是否造成社会影响或生态破坏</w:t>
            </w:r>
          </w:p>
        </w:tc>
        <w:tc>
          <w:tcPr>
            <w:tcW w:w="713" w:type="dxa"/>
            <w:vMerge w:val="restart"/>
          </w:tcPr>
          <w:p>
            <w:pPr>
              <w:pStyle w:val="10"/>
              <w:spacing w:before="6"/>
              <w:rPr>
                <w:sz w:val="23"/>
                <w:lang w:eastAsia="zh-CN"/>
              </w:rPr>
            </w:pPr>
          </w:p>
          <w:p>
            <w:pPr>
              <w:pStyle w:val="10"/>
              <w:ind w:left="170"/>
              <w:rPr>
                <w:sz w:val="24"/>
              </w:rPr>
            </w:pPr>
            <w:r>
              <w:rPr>
                <w:sz w:val="24"/>
              </w:rPr>
              <w:t>20%</w:t>
            </w:r>
          </w:p>
        </w:tc>
        <w:tc>
          <w:tcPr>
            <w:tcW w:w="3710" w:type="dxa"/>
          </w:tcPr>
          <w:p>
            <w:pPr>
              <w:pStyle w:val="10"/>
              <w:spacing w:before="50"/>
              <w:ind w:left="103"/>
              <w:rPr>
                <w:sz w:val="24"/>
                <w:lang w:eastAsia="zh-CN"/>
              </w:rPr>
            </w:pPr>
            <w:r>
              <w:rPr>
                <w:sz w:val="24"/>
                <w:lang w:eastAsia="zh-CN"/>
              </w:rPr>
              <w:t>造成社会影响或生态破坏的</w:t>
            </w:r>
          </w:p>
        </w:tc>
        <w:tc>
          <w:tcPr>
            <w:tcW w:w="1200" w:type="dxa"/>
          </w:tcPr>
          <w:p>
            <w:pPr>
              <w:pStyle w:val="10"/>
              <w:spacing w:before="50"/>
              <w:ind w:right="232"/>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1450" w:type="dxa"/>
            <w:vMerge w:val="continue"/>
          </w:tcPr>
          <w:p/>
        </w:tc>
        <w:tc>
          <w:tcPr>
            <w:tcW w:w="1890" w:type="dxa"/>
            <w:vMerge w:val="continue"/>
          </w:tcPr>
          <w:p/>
        </w:tc>
        <w:tc>
          <w:tcPr>
            <w:tcW w:w="713" w:type="dxa"/>
            <w:vMerge w:val="continue"/>
          </w:tcPr>
          <w:p/>
        </w:tc>
        <w:tc>
          <w:tcPr>
            <w:tcW w:w="3710" w:type="dxa"/>
          </w:tcPr>
          <w:p>
            <w:pPr>
              <w:pStyle w:val="10"/>
              <w:spacing w:before="58"/>
              <w:ind w:left="103"/>
              <w:rPr>
                <w:sz w:val="24"/>
                <w:lang w:eastAsia="zh-CN"/>
              </w:rPr>
            </w:pPr>
            <w:r>
              <w:rPr>
                <w:sz w:val="24"/>
                <w:lang w:eastAsia="zh-CN"/>
              </w:rPr>
              <w:t>未造成社会影响与生态破坏的</w:t>
            </w:r>
          </w:p>
        </w:tc>
        <w:tc>
          <w:tcPr>
            <w:tcW w:w="1200" w:type="dxa"/>
          </w:tcPr>
          <w:p>
            <w:pPr>
              <w:pStyle w:val="10"/>
              <w:spacing w:before="58"/>
              <w:ind w:left="95" w:right="94"/>
              <w:jc w:val="center"/>
              <w:rPr>
                <w:sz w:val="24"/>
              </w:rPr>
            </w:pPr>
            <w:r>
              <w:rPr>
                <w:sz w:val="24"/>
              </w:rPr>
              <w:t>0%</w:t>
            </w:r>
          </w:p>
        </w:tc>
      </w:tr>
    </w:tbl>
    <w:p>
      <w:pPr>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60"/>
        <w:gridCol w:w="376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53" w:type="dxa"/>
            <w:gridSpan w:val="5"/>
          </w:tcPr>
          <w:p>
            <w:pPr>
              <w:pStyle w:val="10"/>
              <w:spacing w:before="23"/>
              <w:ind w:left="671"/>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03" w:type="dxa"/>
            <w:gridSpan w:val="4"/>
          </w:tcPr>
          <w:p>
            <w:pPr>
              <w:pStyle w:val="10"/>
              <w:spacing w:before="119"/>
              <w:ind w:left="3606" w:right="3607"/>
              <w:jc w:val="center"/>
              <w:rPr>
                <w:sz w:val="24"/>
              </w:rPr>
            </w:pPr>
            <w:r>
              <w:rPr>
                <w:sz w:val="24"/>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503" w:type="dxa"/>
            <w:gridSpan w:val="4"/>
          </w:tcPr>
          <w:p>
            <w:pPr>
              <w:pStyle w:val="10"/>
              <w:spacing w:line="276" w:lineRule="exact"/>
              <w:ind w:left="102"/>
              <w:rPr>
                <w:sz w:val="24"/>
                <w:lang w:eastAsia="zh-CN"/>
              </w:rPr>
            </w:pPr>
            <w:r>
              <w:rPr>
                <w:sz w:val="24"/>
                <w:lang w:eastAsia="zh-CN"/>
              </w:rPr>
              <w:t>未按照规定对有毒有害水污染物的排污口和周边环境进行监测，或者</w:t>
            </w:r>
          </w:p>
          <w:p>
            <w:pPr>
              <w:pStyle w:val="10"/>
              <w:spacing w:line="313" w:lineRule="exact"/>
              <w:ind w:left="102"/>
              <w:rPr>
                <w:sz w:val="24"/>
                <w:lang w:eastAsia="zh-CN"/>
              </w:rPr>
            </w:pPr>
            <w:r>
              <w:rPr>
                <w:sz w:val="24"/>
                <w:lang w:eastAsia="zh-CN"/>
              </w:rPr>
              <w:t>未公开有毒有害水污染物信息的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4"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85"/>
              <w:ind w:left="113" w:right="113"/>
              <w:jc w:val="center"/>
              <w:rPr>
                <w:rFonts w:ascii="Microsoft JhengHei" w:eastAsia="Microsoft JhengHei"/>
                <w:b/>
                <w:sz w:val="28"/>
              </w:rPr>
            </w:pPr>
            <w:r>
              <w:rPr>
                <w:rFonts w:hint="eastAsia" w:ascii="Microsoft JhengHei" w:eastAsia="Microsoft JhengHei"/>
                <w:b/>
                <w:sz w:val="28"/>
              </w:rPr>
              <w:t>处罚依据</w:t>
            </w:r>
          </w:p>
        </w:tc>
        <w:tc>
          <w:tcPr>
            <w:tcW w:w="750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第三十二条    </w:t>
            </w:r>
            <w:r>
              <w:rPr>
                <w:sz w:val="24"/>
                <w:lang w:eastAsia="zh-CN"/>
              </w:rPr>
              <w:t>国务院环境保护主管部门应当会同国务院卫生主管部</w:t>
            </w:r>
          </w:p>
          <w:p>
            <w:pPr>
              <w:pStyle w:val="10"/>
              <w:spacing w:before="16" w:line="312" w:lineRule="exact"/>
              <w:ind w:left="102" w:right="171"/>
              <w:rPr>
                <w:sz w:val="24"/>
                <w:lang w:eastAsia="zh-CN"/>
              </w:rPr>
            </w:pPr>
            <w:r>
              <w:rPr>
                <w:sz w:val="24"/>
                <w:lang w:eastAsia="zh-CN"/>
              </w:rPr>
              <w:t>门，根据对公众健康和生态环境的危害和影响程度，公布有毒有害水污染物名录，实行风险管理。</w:t>
            </w:r>
          </w:p>
          <w:p>
            <w:pPr>
              <w:pStyle w:val="10"/>
              <w:spacing w:line="312" w:lineRule="exact"/>
              <w:ind w:left="102" w:right="188"/>
              <w:jc w:val="both"/>
              <w:rPr>
                <w:sz w:val="24"/>
                <w:lang w:eastAsia="zh-CN"/>
              </w:rPr>
            </w:pPr>
            <w:r>
              <w:rPr>
                <w:sz w:val="24"/>
                <w:lang w:eastAsia="zh-CN"/>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pStyle w:val="10"/>
              <w:spacing w:before="205" w:line="365" w:lineRule="exact"/>
              <w:ind w:left="102"/>
              <w:jc w:val="both"/>
              <w:rPr>
                <w:rFonts w:ascii="Microsoft JhengHei" w:eastAsia="Microsoft JhengHei"/>
                <w:b/>
                <w:sz w:val="24"/>
                <w:lang w:eastAsia="zh-CN"/>
              </w:rPr>
            </w:pPr>
            <w:r>
              <w:rPr>
                <w:rFonts w:hint="eastAsia" w:ascii="Microsoft JhengHei" w:eastAsia="Microsoft JhengHei"/>
                <w:b/>
                <w:spacing w:val="2"/>
                <w:w w:val="83"/>
                <w:sz w:val="24"/>
                <w:lang w:eastAsia="zh-CN"/>
              </w:rPr>
              <w:t>2</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第八十二条    </w:t>
            </w:r>
            <w:r>
              <w:rPr>
                <w:sz w:val="24"/>
                <w:lang w:eastAsia="zh-CN"/>
              </w:rPr>
              <w:t>违反本法规定，有下列行为之一的，由县级以上人民政</w:t>
            </w:r>
          </w:p>
          <w:p>
            <w:pPr>
              <w:pStyle w:val="10"/>
              <w:spacing w:before="16" w:line="312" w:lineRule="exact"/>
              <w:ind w:left="102" w:right="171"/>
              <w:rPr>
                <w:sz w:val="24"/>
                <w:lang w:eastAsia="zh-CN"/>
              </w:rPr>
            </w:pPr>
            <w:r>
              <w:rPr>
                <w:sz w:val="24"/>
                <w:lang w:eastAsia="zh-CN"/>
              </w:rPr>
              <w:t>府环境保护主管部门责令限期改正，处二万元以上二十万元以下的罚款；逾期不改正的，责令停产整治：</w:t>
            </w:r>
          </w:p>
          <w:p>
            <w:pPr>
              <w:pStyle w:val="10"/>
              <w:spacing w:line="312" w:lineRule="exact"/>
              <w:ind w:left="102" w:right="-35"/>
              <w:rPr>
                <w:sz w:val="24"/>
                <w:lang w:eastAsia="zh-CN"/>
              </w:rPr>
            </w:pPr>
            <w:r>
              <w:rPr>
                <w:sz w:val="24"/>
                <w:lang w:eastAsia="zh-CN"/>
              </w:rPr>
              <w:t>（三</w:t>
            </w:r>
            <w:r>
              <w:rPr>
                <w:spacing w:val="-34"/>
                <w:sz w:val="24"/>
                <w:lang w:eastAsia="zh-CN"/>
              </w:rPr>
              <w:t>）</w:t>
            </w:r>
            <w:r>
              <w:rPr>
                <w:sz w:val="24"/>
                <w:lang w:eastAsia="zh-CN"/>
              </w:rPr>
              <w:t>未按照规定对有毒有害水污染物的排污口和周边环境进行监测，或者未公开有毒有害水污染物信息的。</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tabs>
                <w:tab w:val="left" w:pos="1667"/>
              </w:tabs>
              <w:spacing w:line="350" w:lineRule="exact"/>
              <w:ind w:left="222"/>
              <w:rPr>
                <w:sz w:val="24"/>
                <w:lang w:eastAsia="zh-CN"/>
              </w:rPr>
            </w:pPr>
            <w:r>
              <w:rPr>
                <w:rFonts w:hint="eastAsia" w:ascii="Microsoft JhengHei" w:eastAsia="Microsoft JhengHei"/>
                <w:b/>
                <w:sz w:val="24"/>
                <w:lang w:eastAsia="zh-CN"/>
              </w:rPr>
              <w:t>第七十二条</w:t>
            </w:r>
            <w:r>
              <w:rPr>
                <w:rFonts w:hint="eastAsia" w:ascii="Microsoft JhengHei" w:eastAsia="Microsoft JhengHei"/>
                <w:b/>
                <w:sz w:val="24"/>
                <w:lang w:eastAsia="zh-CN"/>
              </w:rPr>
              <w:tab/>
            </w:r>
            <w:r>
              <w:rPr>
                <w:sz w:val="24"/>
                <w:lang w:eastAsia="zh-CN"/>
              </w:rPr>
              <w:t>违反本条例规定</w:t>
            </w:r>
            <w:r>
              <w:rPr>
                <w:spacing w:val="-20"/>
                <w:sz w:val="24"/>
                <w:lang w:eastAsia="zh-CN"/>
              </w:rPr>
              <w:t>，</w:t>
            </w:r>
            <w:r>
              <w:rPr>
                <w:sz w:val="24"/>
                <w:lang w:eastAsia="zh-CN"/>
              </w:rPr>
              <w:t>有下列行为之一的</w:t>
            </w:r>
            <w:r>
              <w:rPr>
                <w:spacing w:val="-20"/>
                <w:sz w:val="24"/>
                <w:lang w:eastAsia="zh-CN"/>
              </w:rPr>
              <w:t>，</w:t>
            </w:r>
            <w:r>
              <w:rPr>
                <w:sz w:val="24"/>
                <w:lang w:eastAsia="zh-CN"/>
              </w:rPr>
              <w:t>由环境保护主管</w:t>
            </w:r>
          </w:p>
          <w:p>
            <w:pPr>
              <w:pStyle w:val="10"/>
              <w:spacing w:before="16" w:line="312" w:lineRule="exact"/>
              <w:ind w:left="102" w:right="171"/>
              <w:rPr>
                <w:sz w:val="24"/>
                <w:lang w:eastAsia="zh-CN"/>
              </w:rPr>
            </w:pPr>
            <w:r>
              <w:rPr>
                <w:sz w:val="24"/>
                <w:lang w:eastAsia="zh-CN"/>
              </w:rPr>
              <w:t>部门责令限期改正，处三万元以上十万元以下的罚款；情节较重的， 处十万元以上二十万元以下的罚款；逾期不改正的，责令停产整治：</w:t>
            </w:r>
          </w:p>
          <w:p>
            <w:pPr>
              <w:pStyle w:val="10"/>
              <w:spacing w:line="312" w:lineRule="exact"/>
              <w:ind w:left="102" w:right="-35"/>
              <w:rPr>
                <w:sz w:val="24"/>
                <w:lang w:eastAsia="zh-CN"/>
              </w:rPr>
            </w:pPr>
            <w:r>
              <w:rPr>
                <w:sz w:val="24"/>
                <w:lang w:eastAsia="zh-CN"/>
              </w:rPr>
              <w:t>（三</w:t>
            </w:r>
            <w:r>
              <w:rPr>
                <w:spacing w:val="-34"/>
                <w:sz w:val="24"/>
                <w:lang w:eastAsia="zh-CN"/>
              </w:rPr>
              <w:t>）</w:t>
            </w:r>
            <w:r>
              <w:rPr>
                <w:sz w:val="24"/>
                <w:lang w:eastAsia="zh-CN"/>
              </w:rPr>
              <w:t>未按照规定对有毒有害水污染物的排污口和周边环境进行监测，或者未公开有毒有害水污染物信息的。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900" w:type="dxa"/>
            <w:gridSpan w:val="2"/>
          </w:tcPr>
          <w:p>
            <w:pPr>
              <w:pStyle w:val="10"/>
              <w:spacing w:line="484" w:lineRule="exact"/>
              <w:ind w:left="1864" w:right="186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660" w:type="dxa"/>
          </w:tcPr>
          <w:p>
            <w:pPr>
              <w:pStyle w:val="10"/>
              <w:spacing w:line="257"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6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140" w:type="dxa"/>
          </w:tcPr>
          <w:p>
            <w:pPr>
              <w:pStyle w:val="10"/>
              <w:spacing w:before="66"/>
              <w:ind w:right="23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187"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spacing w:before="3"/>
              <w:rPr>
                <w:sz w:val="25"/>
              </w:rPr>
            </w:pPr>
          </w:p>
          <w:p>
            <w:pPr>
              <w:pStyle w:val="10"/>
              <w:ind w:left="462"/>
              <w:rPr>
                <w:sz w:val="24"/>
              </w:rPr>
            </w:pPr>
            <w:r>
              <w:rPr>
                <w:sz w:val="24"/>
              </w:rPr>
              <w:t>行为类型</w:t>
            </w:r>
          </w:p>
        </w:tc>
        <w:tc>
          <w:tcPr>
            <w:tcW w:w="660" w:type="dxa"/>
            <w:vMerge w:val="restart"/>
          </w:tcPr>
          <w:p>
            <w:pPr>
              <w:pStyle w:val="10"/>
              <w:spacing w:before="3"/>
              <w:rPr>
                <w:sz w:val="25"/>
              </w:rPr>
            </w:pPr>
          </w:p>
          <w:p>
            <w:pPr>
              <w:pStyle w:val="10"/>
              <w:ind w:left="144"/>
              <w:rPr>
                <w:sz w:val="24"/>
              </w:rPr>
            </w:pPr>
            <w:r>
              <w:rPr>
                <w:sz w:val="24"/>
              </w:rPr>
              <w:t>40%</w:t>
            </w:r>
          </w:p>
        </w:tc>
        <w:tc>
          <w:tcPr>
            <w:tcW w:w="3760" w:type="dxa"/>
          </w:tcPr>
          <w:p>
            <w:pPr>
              <w:pStyle w:val="10"/>
              <w:spacing w:before="13"/>
              <w:ind w:left="103"/>
              <w:rPr>
                <w:sz w:val="24"/>
                <w:lang w:eastAsia="zh-CN"/>
              </w:rPr>
            </w:pPr>
            <w:r>
              <w:rPr>
                <w:sz w:val="24"/>
                <w:lang w:eastAsia="zh-CN"/>
              </w:rPr>
              <w:t>未公开有毒有害水污染物信息的</w:t>
            </w:r>
          </w:p>
        </w:tc>
        <w:tc>
          <w:tcPr>
            <w:tcW w:w="1140" w:type="dxa"/>
          </w:tcPr>
          <w:p>
            <w:pPr>
              <w:pStyle w:val="10"/>
              <w:spacing w:before="13"/>
              <w:ind w:right="20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line="277" w:lineRule="exact"/>
              <w:ind w:left="103"/>
              <w:rPr>
                <w:sz w:val="24"/>
                <w:lang w:eastAsia="zh-CN"/>
              </w:rPr>
            </w:pPr>
            <w:r>
              <w:rPr>
                <w:sz w:val="24"/>
                <w:lang w:eastAsia="zh-CN"/>
              </w:rPr>
              <w:t>未按照规定对有毒有害水污染物</w:t>
            </w:r>
          </w:p>
          <w:p>
            <w:pPr>
              <w:pStyle w:val="10"/>
              <w:spacing w:line="313" w:lineRule="exact"/>
              <w:ind w:left="103"/>
              <w:rPr>
                <w:sz w:val="24"/>
                <w:lang w:eastAsia="zh-CN"/>
              </w:rPr>
            </w:pPr>
            <w:r>
              <w:rPr>
                <w:sz w:val="24"/>
                <w:lang w:eastAsia="zh-CN"/>
              </w:rPr>
              <w:t>的排污口和周边环境进行监测的</w:t>
            </w:r>
          </w:p>
        </w:tc>
        <w:tc>
          <w:tcPr>
            <w:tcW w:w="1140" w:type="dxa"/>
          </w:tcPr>
          <w:p>
            <w:pPr>
              <w:pStyle w:val="10"/>
              <w:spacing w:before="119"/>
              <w:ind w:right="14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660" w:type="dxa"/>
            <w:vMerge w:val="restart"/>
          </w:tcPr>
          <w:p>
            <w:pPr>
              <w:pStyle w:val="10"/>
            </w:pPr>
          </w:p>
          <w:p>
            <w:pPr>
              <w:pStyle w:val="10"/>
              <w:spacing w:before="174"/>
              <w:ind w:left="161"/>
            </w:pPr>
            <w:r>
              <w:t>20%</w:t>
            </w:r>
          </w:p>
        </w:tc>
        <w:tc>
          <w:tcPr>
            <w:tcW w:w="3760" w:type="dxa"/>
          </w:tcPr>
          <w:p>
            <w:pPr>
              <w:pStyle w:val="10"/>
              <w:spacing w:line="277" w:lineRule="exact"/>
              <w:ind w:left="103"/>
              <w:rPr>
                <w:sz w:val="24"/>
              </w:rPr>
            </w:pPr>
            <w:r>
              <w:rPr>
                <w:sz w:val="24"/>
              </w:rPr>
              <w:t>首次实施违法行为的</w:t>
            </w:r>
          </w:p>
        </w:tc>
        <w:tc>
          <w:tcPr>
            <w:tcW w:w="1140" w:type="dxa"/>
          </w:tcPr>
          <w:p>
            <w:pPr>
              <w:pStyle w:val="10"/>
              <w:spacing w:line="267" w:lineRule="exact"/>
              <w:ind w:left="185" w:right="18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line="277" w:lineRule="exact"/>
              <w:ind w:left="103"/>
              <w:rPr>
                <w:sz w:val="24"/>
              </w:rPr>
            </w:pPr>
            <w:r>
              <w:rPr>
                <w:sz w:val="24"/>
              </w:rPr>
              <w:t>再次实施违法行为的</w:t>
            </w:r>
          </w:p>
        </w:tc>
        <w:tc>
          <w:tcPr>
            <w:tcW w:w="1140" w:type="dxa"/>
          </w:tcPr>
          <w:p>
            <w:pPr>
              <w:pStyle w:val="10"/>
              <w:spacing w:line="267" w:lineRule="exact"/>
              <w:ind w:left="185" w:right="18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line="277" w:lineRule="exact"/>
              <w:ind w:left="103"/>
              <w:rPr>
                <w:sz w:val="24"/>
                <w:lang w:eastAsia="zh-CN"/>
              </w:rPr>
            </w:pPr>
            <w:r>
              <w:rPr>
                <w:sz w:val="24"/>
                <w:lang w:eastAsia="zh-CN"/>
              </w:rPr>
              <w:t>第三次实施违法行为的</w:t>
            </w:r>
          </w:p>
        </w:tc>
        <w:tc>
          <w:tcPr>
            <w:tcW w:w="1140" w:type="dxa"/>
          </w:tcPr>
          <w:p>
            <w:pPr>
              <w:pStyle w:val="10"/>
              <w:spacing w:line="267" w:lineRule="exact"/>
              <w:ind w:left="185" w:right="18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line="276" w:lineRule="exact"/>
              <w:ind w:left="103"/>
              <w:rPr>
                <w:sz w:val="24"/>
                <w:lang w:eastAsia="zh-CN"/>
              </w:rPr>
            </w:pPr>
            <w:r>
              <w:rPr>
                <w:sz w:val="24"/>
                <w:lang w:eastAsia="zh-CN"/>
              </w:rPr>
              <w:t>三次以上实施违法行为的</w:t>
            </w:r>
          </w:p>
        </w:tc>
        <w:tc>
          <w:tcPr>
            <w:tcW w:w="1140" w:type="dxa"/>
          </w:tcPr>
          <w:p>
            <w:pPr>
              <w:pStyle w:val="10"/>
              <w:spacing w:line="266" w:lineRule="exact"/>
              <w:ind w:left="185" w:right="18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restart"/>
          </w:tcPr>
          <w:p>
            <w:pPr>
              <w:pStyle w:val="10"/>
              <w:spacing w:before="9"/>
              <w:rPr>
                <w:sz w:val="27"/>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7"/>
              <w:rPr>
                <w:sz w:val="33"/>
              </w:rPr>
            </w:pPr>
          </w:p>
          <w:p>
            <w:pPr>
              <w:pStyle w:val="10"/>
              <w:ind w:left="246"/>
              <w:rPr>
                <w:sz w:val="24"/>
              </w:rPr>
            </w:pPr>
            <w:r>
              <w:rPr>
                <w:sz w:val="24"/>
              </w:rPr>
              <w:t>是否完成整改</w:t>
            </w:r>
          </w:p>
        </w:tc>
        <w:tc>
          <w:tcPr>
            <w:tcW w:w="660" w:type="dxa"/>
            <w:vMerge w:val="restart"/>
          </w:tcPr>
          <w:p>
            <w:pPr>
              <w:pStyle w:val="10"/>
              <w:spacing w:before="7"/>
              <w:rPr>
                <w:sz w:val="33"/>
              </w:rPr>
            </w:pPr>
          </w:p>
          <w:p>
            <w:pPr>
              <w:pStyle w:val="10"/>
              <w:ind w:left="144"/>
              <w:rPr>
                <w:sz w:val="24"/>
              </w:rPr>
            </w:pPr>
            <w:r>
              <w:rPr>
                <w:sz w:val="24"/>
              </w:rPr>
              <w:t>10%</w:t>
            </w:r>
          </w:p>
        </w:tc>
        <w:tc>
          <w:tcPr>
            <w:tcW w:w="3760" w:type="dxa"/>
          </w:tcPr>
          <w:p>
            <w:pPr>
              <w:pStyle w:val="10"/>
              <w:spacing w:before="2"/>
              <w:ind w:left="103"/>
              <w:rPr>
                <w:sz w:val="24"/>
                <w:lang w:eastAsia="zh-CN"/>
              </w:rPr>
            </w:pPr>
            <w:r>
              <w:rPr>
                <w:sz w:val="24"/>
                <w:lang w:eastAsia="zh-CN"/>
              </w:rPr>
              <w:t>全面整改并停止违法行为的</w:t>
            </w:r>
          </w:p>
        </w:tc>
        <w:tc>
          <w:tcPr>
            <w:tcW w:w="1140" w:type="dxa"/>
          </w:tcPr>
          <w:p>
            <w:pPr>
              <w:pStyle w:val="10"/>
              <w:spacing w:before="2"/>
              <w:ind w:left="185" w:right="18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before="23"/>
              <w:ind w:left="103"/>
              <w:rPr>
                <w:sz w:val="24"/>
                <w:lang w:eastAsia="zh-CN"/>
              </w:rPr>
            </w:pPr>
            <w:r>
              <w:rPr>
                <w:sz w:val="24"/>
                <w:lang w:eastAsia="zh-CN"/>
              </w:rPr>
              <w:t>正在整改但违法行为未完全消除的</w:t>
            </w:r>
          </w:p>
        </w:tc>
        <w:tc>
          <w:tcPr>
            <w:tcW w:w="1140" w:type="dxa"/>
          </w:tcPr>
          <w:p>
            <w:pPr>
              <w:pStyle w:val="10"/>
              <w:spacing w:before="23"/>
              <w:ind w:left="26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before="17"/>
              <w:ind w:left="103"/>
              <w:rPr>
                <w:sz w:val="24"/>
                <w:lang w:eastAsia="zh-CN"/>
              </w:rPr>
            </w:pPr>
            <w:r>
              <w:rPr>
                <w:sz w:val="24"/>
                <w:lang w:eastAsia="zh-CN"/>
              </w:rPr>
              <w:t>复查时未采取整改措施的</w:t>
            </w:r>
          </w:p>
        </w:tc>
        <w:tc>
          <w:tcPr>
            <w:tcW w:w="1140" w:type="dxa"/>
          </w:tcPr>
          <w:p>
            <w:pPr>
              <w:pStyle w:val="10"/>
              <w:spacing w:before="17"/>
              <w:ind w:right="203"/>
              <w:jc w:val="right"/>
              <w:rPr>
                <w:sz w:val="24"/>
              </w:rPr>
            </w:pPr>
            <w:r>
              <w:rPr>
                <w:sz w:val="24"/>
              </w:rPr>
              <w:t>6%-10%</w:t>
            </w:r>
          </w:p>
        </w:tc>
      </w:tr>
    </w:tbl>
    <w:p>
      <w:pPr>
        <w:jc w:val="right"/>
        <w:rPr>
          <w:sz w:val="24"/>
        </w:rPr>
        <w:sectPr>
          <w:footerReference r:id="rId11" w:type="default"/>
          <w:pgSz w:w="11910" w:h="16840"/>
          <w:pgMar w:top="1420" w:right="1320" w:bottom="1100" w:left="1400" w:header="0" w:footer="911" w:gutter="0"/>
          <w:pgNumType w:start="8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60"/>
        <w:gridCol w:w="376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50" w:type="dxa"/>
            <w:vMerge w:val="restart"/>
          </w:tcPr>
          <w:p>
            <w:pPr>
              <w:pStyle w:val="10"/>
              <w:spacing w:before="160"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78" w:line="312" w:lineRule="exact"/>
              <w:ind w:left="726" w:right="227" w:hanging="480"/>
              <w:rPr>
                <w:sz w:val="24"/>
              </w:rPr>
            </w:pPr>
            <w:r>
              <w:rPr>
                <w:sz w:val="24"/>
              </w:rPr>
              <w:t>是否配合执法检查</w:t>
            </w:r>
          </w:p>
        </w:tc>
        <w:tc>
          <w:tcPr>
            <w:tcW w:w="660" w:type="dxa"/>
            <w:vMerge w:val="restart"/>
          </w:tcPr>
          <w:p>
            <w:pPr>
              <w:pStyle w:val="10"/>
              <w:spacing w:before="2"/>
              <w:rPr>
                <w:sz w:val="23"/>
              </w:rPr>
            </w:pPr>
          </w:p>
          <w:p>
            <w:pPr>
              <w:pStyle w:val="10"/>
              <w:spacing w:before="1"/>
              <w:ind w:left="144"/>
              <w:rPr>
                <w:sz w:val="24"/>
              </w:rPr>
            </w:pPr>
            <w:r>
              <w:rPr>
                <w:sz w:val="24"/>
              </w:rPr>
              <w:t>10%</w:t>
            </w:r>
          </w:p>
        </w:tc>
        <w:tc>
          <w:tcPr>
            <w:tcW w:w="3760" w:type="dxa"/>
          </w:tcPr>
          <w:p>
            <w:pPr>
              <w:pStyle w:val="10"/>
              <w:spacing w:before="64"/>
              <w:ind w:left="103"/>
              <w:rPr>
                <w:sz w:val="24"/>
              </w:rPr>
            </w:pPr>
            <w:r>
              <w:rPr>
                <w:sz w:val="24"/>
              </w:rPr>
              <w:t>不配合检查的</w:t>
            </w:r>
          </w:p>
        </w:tc>
        <w:tc>
          <w:tcPr>
            <w:tcW w:w="1140" w:type="dxa"/>
          </w:tcPr>
          <w:p>
            <w:pPr>
              <w:pStyle w:val="10"/>
              <w:spacing w:before="64"/>
              <w:ind w:left="185" w:right="185"/>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before="43"/>
              <w:ind w:left="103"/>
              <w:rPr>
                <w:sz w:val="24"/>
              </w:rPr>
            </w:pPr>
            <w:r>
              <w:rPr>
                <w:sz w:val="24"/>
              </w:rPr>
              <w:t>配合检查的</w:t>
            </w:r>
          </w:p>
        </w:tc>
        <w:tc>
          <w:tcPr>
            <w:tcW w:w="1140" w:type="dxa"/>
          </w:tcPr>
          <w:p>
            <w:pPr>
              <w:pStyle w:val="10"/>
              <w:spacing w:before="43"/>
              <w:ind w:left="185" w:right="18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1450" w:type="dxa"/>
            <w:vMerge w:val="restart"/>
          </w:tcPr>
          <w:p>
            <w:pPr>
              <w:pStyle w:val="10"/>
              <w:spacing w:before="100"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3" w:type="dxa"/>
            <w:vMerge w:val="restart"/>
          </w:tcPr>
          <w:p>
            <w:pPr>
              <w:pStyle w:val="10"/>
              <w:spacing w:before="12"/>
              <w:rPr>
                <w:sz w:val="20"/>
                <w:lang w:eastAsia="zh-CN"/>
              </w:rPr>
            </w:pPr>
          </w:p>
          <w:p>
            <w:pPr>
              <w:pStyle w:val="10"/>
              <w:spacing w:line="312" w:lineRule="exact"/>
              <w:ind w:left="246" w:right="107" w:hanging="120"/>
              <w:rPr>
                <w:sz w:val="24"/>
                <w:lang w:eastAsia="zh-CN"/>
              </w:rPr>
            </w:pPr>
            <w:r>
              <w:rPr>
                <w:sz w:val="24"/>
                <w:lang w:eastAsia="zh-CN"/>
              </w:rPr>
              <w:t>是否造成社会影响或生态破坏</w:t>
            </w:r>
          </w:p>
        </w:tc>
        <w:tc>
          <w:tcPr>
            <w:tcW w:w="660" w:type="dxa"/>
            <w:vMerge w:val="restart"/>
          </w:tcPr>
          <w:p>
            <w:pPr>
              <w:pStyle w:val="10"/>
              <w:spacing w:before="6"/>
              <w:rPr>
                <w:sz w:val="30"/>
                <w:lang w:eastAsia="zh-CN"/>
              </w:rPr>
            </w:pPr>
          </w:p>
          <w:p>
            <w:pPr>
              <w:pStyle w:val="10"/>
              <w:ind w:left="144"/>
              <w:rPr>
                <w:sz w:val="24"/>
              </w:rPr>
            </w:pPr>
            <w:r>
              <w:rPr>
                <w:sz w:val="24"/>
              </w:rPr>
              <w:t>20%</w:t>
            </w:r>
          </w:p>
        </w:tc>
        <w:tc>
          <w:tcPr>
            <w:tcW w:w="3760" w:type="dxa"/>
          </w:tcPr>
          <w:p>
            <w:pPr>
              <w:pStyle w:val="10"/>
              <w:spacing w:before="89"/>
              <w:ind w:left="103"/>
              <w:rPr>
                <w:sz w:val="24"/>
                <w:lang w:eastAsia="zh-CN"/>
              </w:rPr>
            </w:pPr>
            <w:r>
              <w:rPr>
                <w:sz w:val="24"/>
                <w:lang w:eastAsia="zh-CN"/>
              </w:rPr>
              <w:t>造成社会影响或生态破坏的</w:t>
            </w:r>
          </w:p>
        </w:tc>
        <w:tc>
          <w:tcPr>
            <w:tcW w:w="1140" w:type="dxa"/>
          </w:tcPr>
          <w:p>
            <w:pPr>
              <w:pStyle w:val="10"/>
              <w:spacing w:before="89"/>
              <w:ind w:left="185" w:right="18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1450" w:type="dxa"/>
            <w:vMerge w:val="continue"/>
          </w:tcPr>
          <w:p/>
        </w:tc>
        <w:tc>
          <w:tcPr>
            <w:tcW w:w="1943" w:type="dxa"/>
            <w:vMerge w:val="continue"/>
          </w:tcPr>
          <w:p/>
        </w:tc>
        <w:tc>
          <w:tcPr>
            <w:tcW w:w="660" w:type="dxa"/>
            <w:vMerge w:val="continue"/>
          </w:tcPr>
          <w:p/>
        </w:tc>
        <w:tc>
          <w:tcPr>
            <w:tcW w:w="3760" w:type="dxa"/>
          </w:tcPr>
          <w:p>
            <w:pPr>
              <w:pStyle w:val="10"/>
              <w:spacing w:before="109"/>
              <w:ind w:left="103"/>
              <w:rPr>
                <w:sz w:val="24"/>
                <w:lang w:eastAsia="zh-CN"/>
              </w:rPr>
            </w:pPr>
            <w:r>
              <w:rPr>
                <w:sz w:val="24"/>
                <w:lang w:eastAsia="zh-CN"/>
              </w:rPr>
              <w:t>未造成社会影响与生态破坏的</w:t>
            </w:r>
          </w:p>
        </w:tc>
        <w:tc>
          <w:tcPr>
            <w:tcW w:w="1140" w:type="dxa"/>
          </w:tcPr>
          <w:p>
            <w:pPr>
              <w:pStyle w:val="10"/>
              <w:spacing w:before="109"/>
              <w:ind w:left="185" w:right="185"/>
              <w:jc w:val="center"/>
              <w:rPr>
                <w:sz w:val="24"/>
              </w:rPr>
            </w:pPr>
            <w:r>
              <w:rPr>
                <w:sz w:val="24"/>
              </w:rPr>
              <w:t>0%</w:t>
            </w:r>
          </w:p>
        </w:tc>
      </w:tr>
    </w:tbl>
    <w:p>
      <w:pPr>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90"/>
        <w:gridCol w:w="693"/>
        <w:gridCol w:w="375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667"/>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118"/>
              <w:ind w:left="102"/>
              <w:rPr>
                <w:sz w:val="24"/>
                <w:lang w:eastAsia="zh-CN"/>
              </w:rPr>
            </w:pPr>
            <w:r>
              <w:rPr>
                <w:sz w:val="24"/>
                <w:lang w:eastAsia="zh-CN"/>
              </w:rPr>
              <w:t>未依法取得排污许可证排放水污染物的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0"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20"/>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4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38" w:lineRule="exact"/>
              <w:ind w:left="102"/>
              <w:jc w:val="both"/>
              <w:rPr>
                <w:sz w:val="24"/>
                <w:lang w:eastAsia="zh-CN"/>
              </w:rPr>
            </w:pPr>
            <w:r>
              <w:rPr>
                <w:rFonts w:hint="eastAsia" w:ascii="Microsoft JhengHei" w:eastAsia="Microsoft JhengHei"/>
                <w:b/>
                <w:sz w:val="24"/>
                <w:lang w:eastAsia="zh-CN"/>
              </w:rPr>
              <w:t xml:space="preserve">第二十一条  </w:t>
            </w:r>
            <w:r>
              <w:rPr>
                <w:sz w:val="24"/>
                <w:lang w:eastAsia="zh-CN"/>
              </w:rPr>
              <w:t>直接或者间接向水体排放工业废水和医疗污水以及其他</w:t>
            </w:r>
          </w:p>
          <w:p>
            <w:pPr>
              <w:pStyle w:val="10"/>
              <w:spacing w:before="19" w:line="300" w:lineRule="exact"/>
              <w:ind w:left="102" w:right="178"/>
              <w:jc w:val="both"/>
              <w:rPr>
                <w:sz w:val="24"/>
                <w:lang w:eastAsia="zh-CN"/>
              </w:rPr>
            </w:pPr>
            <w:r>
              <w:rPr>
                <w:sz w:val="24"/>
                <w:lang w:eastAsia="zh-CN"/>
              </w:rPr>
              <w:t>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pStyle w:val="10"/>
              <w:spacing w:line="300" w:lineRule="exact"/>
              <w:ind w:left="102" w:right="161" w:firstLine="480"/>
              <w:rPr>
                <w:sz w:val="21"/>
                <w:lang w:eastAsia="zh-CN"/>
              </w:rPr>
            </w:pPr>
            <w:r>
              <w:rPr>
                <w:sz w:val="24"/>
                <w:lang w:eastAsia="zh-CN"/>
              </w:rPr>
              <w:t>禁止企业事业单位和其他生产经营者无排污许可证或者违反排污</w:t>
            </w:r>
            <w:r>
              <w:rPr>
                <w:w w:val="95"/>
                <w:sz w:val="24"/>
                <w:lang w:eastAsia="zh-CN"/>
              </w:rPr>
              <w:t>许可证的规定向水体排放前款规定的废水、污水</w:t>
            </w:r>
            <w:r>
              <w:rPr>
                <w:w w:val="95"/>
                <w:sz w:val="21"/>
                <w:lang w:eastAsia="zh-CN"/>
              </w:rPr>
              <w:t>。</w:t>
            </w:r>
          </w:p>
          <w:p>
            <w:pPr>
              <w:pStyle w:val="10"/>
              <w:spacing w:before="83" w:line="359"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38" w:lineRule="exact"/>
              <w:ind w:left="102"/>
              <w:jc w:val="both"/>
              <w:rPr>
                <w:sz w:val="24"/>
                <w:lang w:eastAsia="zh-CN"/>
              </w:rPr>
            </w:pPr>
            <w:r>
              <w:rPr>
                <w:rFonts w:hint="eastAsia" w:ascii="Microsoft JhengHei" w:eastAsia="Microsoft JhengHei"/>
                <w:b/>
                <w:sz w:val="24"/>
                <w:lang w:eastAsia="zh-CN"/>
              </w:rPr>
              <w:t xml:space="preserve">第八十三条    </w:t>
            </w:r>
            <w:r>
              <w:rPr>
                <w:sz w:val="24"/>
                <w:lang w:eastAsia="zh-CN"/>
              </w:rPr>
              <w:t>违反本法规定，有下列行为之一的，由县级以上人民政</w:t>
            </w:r>
          </w:p>
          <w:p>
            <w:pPr>
              <w:pStyle w:val="10"/>
              <w:spacing w:before="19" w:line="300" w:lineRule="exact"/>
              <w:ind w:left="102" w:right="178"/>
              <w:jc w:val="both"/>
              <w:rPr>
                <w:sz w:val="24"/>
                <w:lang w:eastAsia="zh-CN"/>
              </w:rPr>
            </w:pPr>
            <w:r>
              <w:rPr>
                <w:sz w:val="24"/>
                <w:lang w:eastAsia="zh-CN"/>
              </w:rPr>
              <w:t>府环境保护主管部门责令改正或者责令限制生产、停产整治，并处十万元以上一百万元以下的罚款；情节严重的，报经有批准权的人民政府批准，责令停业、关闭：</w:t>
            </w:r>
          </w:p>
          <w:p>
            <w:pPr>
              <w:pStyle w:val="10"/>
              <w:spacing w:line="274" w:lineRule="exact"/>
              <w:ind w:left="222"/>
              <w:rPr>
                <w:sz w:val="24"/>
                <w:lang w:eastAsia="zh-CN"/>
              </w:rPr>
            </w:pPr>
            <w:r>
              <w:rPr>
                <w:sz w:val="24"/>
                <w:lang w:eastAsia="zh-CN"/>
              </w:rPr>
              <w:t>（一）未依法取得排污许可证排放水污染物的；</w:t>
            </w:r>
          </w:p>
          <w:p>
            <w:pPr>
              <w:pStyle w:val="10"/>
              <w:spacing w:before="109" w:line="359"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《河北省生态环境保护条例》</w:t>
            </w:r>
          </w:p>
          <w:p>
            <w:pPr>
              <w:pStyle w:val="10"/>
              <w:spacing w:line="338" w:lineRule="exact"/>
              <w:ind w:left="102"/>
              <w:jc w:val="both"/>
              <w:rPr>
                <w:sz w:val="24"/>
                <w:lang w:eastAsia="zh-CN"/>
              </w:rPr>
            </w:pPr>
            <w:r>
              <w:rPr>
                <w:rFonts w:hint="eastAsia" w:ascii="Microsoft JhengHei" w:eastAsia="Microsoft JhengHei"/>
                <w:b/>
                <w:sz w:val="24"/>
                <w:lang w:eastAsia="zh-CN"/>
              </w:rPr>
              <w:t xml:space="preserve">第六十九条    </w:t>
            </w:r>
            <w:r>
              <w:rPr>
                <w:sz w:val="24"/>
                <w:lang w:eastAsia="zh-CN"/>
              </w:rPr>
              <w:t>违反本条例规定，企业事业单位和其他生产经营者未取</w:t>
            </w:r>
          </w:p>
          <w:p>
            <w:pPr>
              <w:pStyle w:val="10"/>
              <w:spacing w:before="20" w:line="300" w:lineRule="exact"/>
              <w:ind w:left="102" w:right="178"/>
              <w:jc w:val="both"/>
              <w:rPr>
                <w:sz w:val="24"/>
                <w:lang w:eastAsia="zh-CN"/>
              </w:rPr>
            </w:pPr>
            <w:r>
              <w:rPr>
                <w:sz w:val="24"/>
                <w:lang w:eastAsia="zh-CN"/>
              </w:rPr>
              <w:t>得排污许可证排放污染物的，由生态环境主管部门责令改正或者责令限制生产、停产整治，并处十万元以上一百万元以下的罚款；情节严重的，报经有批准权的人民政府批准，责令停业、关闭。</w:t>
            </w:r>
          </w:p>
          <w:p>
            <w:pPr>
              <w:pStyle w:val="10"/>
              <w:spacing w:before="84" w:line="359" w:lineRule="exact"/>
              <w:ind w:left="10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38" w:lineRule="exact"/>
              <w:ind w:left="102"/>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违反本条例规定，有下列行为之一的，由环境保护主管部</w:t>
            </w:r>
          </w:p>
          <w:p>
            <w:pPr>
              <w:pStyle w:val="10"/>
              <w:spacing w:before="20" w:line="300" w:lineRule="exact"/>
              <w:ind w:left="102" w:right="178"/>
              <w:jc w:val="both"/>
              <w:rPr>
                <w:sz w:val="24"/>
                <w:lang w:eastAsia="zh-CN"/>
              </w:rPr>
            </w:pPr>
            <w:r>
              <w:rPr>
                <w:sz w:val="24"/>
                <w:lang w:eastAsia="zh-CN"/>
              </w:rPr>
              <w:t>门责令改正或者责令限制生产、停产整治，并处二十万元以上一百万元以下的罚款；情节严重的，报经有批准权的人民政府批准，责令停业、关闭：</w:t>
            </w:r>
          </w:p>
          <w:p>
            <w:pPr>
              <w:pStyle w:val="10"/>
              <w:spacing w:line="274" w:lineRule="exact"/>
              <w:ind w:left="102"/>
              <w:jc w:val="both"/>
              <w:rPr>
                <w:sz w:val="24"/>
                <w:lang w:eastAsia="zh-CN"/>
              </w:rPr>
            </w:pPr>
            <w:r>
              <w:rPr>
                <w:sz w:val="24"/>
                <w:lang w:eastAsia="zh-CN"/>
              </w:rPr>
              <w:t>（二）未依法取得排污许可证排放水污染物的；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33" w:type="dxa"/>
            <w:gridSpan w:val="3"/>
          </w:tcPr>
          <w:p>
            <w:pPr>
              <w:pStyle w:val="10"/>
              <w:spacing w:line="484" w:lineRule="exact"/>
              <w:ind w:left="1431" w:right="1432"/>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4" w:lineRule="exact"/>
              <w:ind w:left="1868"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890" w:type="dxa"/>
          </w:tcPr>
          <w:p>
            <w:pPr>
              <w:pStyle w:val="10"/>
              <w:spacing w:before="66"/>
              <w:ind w:left="500"/>
              <w:rPr>
                <w:rFonts w:ascii="Microsoft JhengHei" w:eastAsia="Microsoft JhengHei"/>
                <w:b/>
              </w:rPr>
            </w:pPr>
            <w:r>
              <w:rPr>
                <w:rFonts w:hint="eastAsia" w:ascii="Microsoft JhengHei" w:eastAsia="Microsoft JhengHei"/>
                <w:b/>
              </w:rPr>
              <w:t>具体条件</w:t>
            </w:r>
          </w:p>
        </w:tc>
        <w:tc>
          <w:tcPr>
            <w:tcW w:w="693" w:type="dxa"/>
          </w:tcPr>
          <w:p>
            <w:pPr>
              <w:pStyle w:val="10"/>
              <w:spacing w:line="257" w:lineRule="exact"/>
              <w:ind w:left="120"/>
              <w:rPr>
                <w:rFonts w:ascii="Microsoft JhengHei" w:eastAsia="Microsoft JhengHei"/>
                <w:b/>
              </w:rPr>
            </w:pPr>
            <w:r>
              <w:rPr>
                <w:rFonts w:hint="eastAsia" w:ascii="Microsoft JhengHei" w:eastAsia="Microsoft JhengHei"/>
                <w:b/>
              </w:rPr>
              <w:t>构成</w:t>
            </w:r>
          </w:p>
          <w:p>
            <w:pPr>
              <w:pStyle w:val="10"/>
              <w:spacing w:line="347" w:lineRule="exact"/>
              <w:ind w:left="120"/>
              <w:rPr>
                <w:rFonts w:ascii="Microsoft JhengHei" w:eastAsia="Microsoft JhengHei"/>
                <w:b/>
              </w:rPr>
            </w:pPr>
            <w:r>
              <w:rPr>
                <w:rFonts w:hint="eastAsia" w:ascii="Microsoft JhengHei" w:eastAsia="Microsoft JhengHei"/>
                <w:b/>
              </w:rPr>
              <w:t>比例</w:t>
            </w:r>
          </w:p>
        </w:tc>
        <w:tc>
          <w:tcPr>
            <w:tcW w:w="3750" w:type="dxa"/>
          </w:tcPr>
          <w:p>
            <w:pPr>
              <w:pStyle w:val="10"/>
              <w:spacing w:before="66"/>
              <w:ind w:left="1610" w:right="1609"/>
              <w:jc w:val="center"/>
              <w:rPr>
                <w:rFonts w:ascii="Microsoft JhengHei" w:eastAsia="Microsoft JhengHei"/>
                <w:b/>
              </w:rPr>
            </w:pPr>
            <w:r>
              <w:rPr>
                <w:rFonts w:hint="eastAsia" w:ascii="Microsoft JhengHei" w:eastAsia="Microsoft JhengHei"/>
                <w:b/>
              </w:rPr>
              <w:t>程度</w:t>
            </w:r>
          </w:p>
        </w:tc>
        <w:tc>
          <w:tcPr>
            <w:tcW w:w="1160" w:type="dxa"/>
          </w:tcPr>
          <w:p>
            <w:pPr>
              <w:pStyle w:val="10"/>
              <w:spacing w:before="66"/>
              <w:ind w:left="135" w:right="13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sz w:val="24"/>
              </w:rPr>
            </w:pPr>
          </w:p>
          <w:p>
            <w:pPr>
              <w:pStyle w:val="10"/>
              <w:spacing w:before="12"/>
              <w:rPr>
                <w:sz w:val="35"/>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90" w:type="dxa"/>
            <w:vMerge w:val="restart"/>
          </w:tcPr>
          <w:p>
            <w:pPr>
              <w:pStyle w:val="10"/>
              <w:spacing w:before="159" w:line="312" w:lineRule="exact"/>
              <w:ind w:left="460" w:right="200" w:hanging="240"/>
              <w:rPr>
                <w:sz w:val="24"/>
                <w:lang w:eastAsia="zh-CN"/>
              </w:rPr>
            </w:pPr>
            <w:r>
              <w:rPr>
                <w:sz w:val="24"/>
                <w:lang w:eastAsia="zh-CN"/>
              </w:rPr>
              <w:t>环境影响评价项目类型</w:t>
            </w:r>
          </w:p>
        </w:tc>
        <w:tc>
          <w:tcPr>
            <w:tcW w:w="693" w:type="dxa"/>
            <w:vMerge w:val="restart"/>
          </w:tcPr>
          <w:p>
            <w:pPr>
              <w:pStyle w:val="10"/>
              <w:spacing w:before="9"/>
              <w:rPr>
                <w:sz w:val="33"/>
                <w:lang w:eastAsia="zh-CN"/>
              </w:rPr>
            </w:pPr>
          </w:p>
          <w:p>
            <w:pPr>
              <w:pStyle w:val="10"/>
              <w:ind w:left="103"/>
              <w:rPr>
                <w:sz w:val="24"/>
              </w:rPr>
            </w:pPr>
            <w:r>
              <w:rPr>
                <w:sz w:val="24"/>
              </w:rPr>
              <w:t>30%</w:t>
            </w:r>
          </w:p>
        </w:tc>
        <w:tc>
          <w:tcPr>
            <w:tcW w:w="3750" w:type="dxa"/>
          </w:tcPr>
          <w:p>
            <w:pPr>
              <w:pStyle w:val="10"/>
              <w:spacing w:line="277" w:lineRule="exact"/>
              <w:ind w:left="102"/>
              <w:rPr>
                <w:sz w:val="24"/>
                <w:lang w:eastAsia="zh-CN"/>
              </w:rPr>
            </w:pPr>
            <w:r>
              <w:rPr>
                <w:sz w:val="24"/>
                <w:lang w:eastAsia="zh-CN"/>
              </w:rPr>
              <w:t>列入环境影响登记表类项目的</w:t>
            </w:r>
          </w:p>
        </w:tc>
        <w:tc>
          <w:tcPr>
            <w:tcW w:w="1160" w:type="dxa"/>
          </w:tcPr>
          <w:p>
            <w:pPr>
              <w:pStyle w:val="10"/>
              <w:spacing w:line="277" w:lineRule="exact"/>
              <w:ind w:left="135" w:right="13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line="277" w:lineRule="exact"/>
              <w:ind w:left="102"/>
              <w:rPr>
                <w:sz w:val="24"/>
                <w:lang w:eastAsia="zh-CN"/>
              </w:rPr>
            </w:pPr>
            <w:r>
              <w:rPr>
                <w:sz w:val="24"/>
                <w:lang w:eastAsia="zh-CN"/>
              </w:rPr>
              <w:t>列入环境影响报告表类项目的</w:t>
            </w:r>
          </w:p>
        </w:tc>
        <w:tc>
          <w:tcPr>
            <w:tcW w:w="1160" w:type="dxa"/>
          </w:tcPr>
          <w:p>
            <w:pPr>
              <w:pStyle w:val="10"/>
              <w:spacing w:line="277" w:lineRule="exact"/>
              <w:ind w:left="135" w:right="13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line="277" w:lineRule="exact"/>
              <w:ind w:left="102"/>
              <w:rPr>
                <w:sz w:val="24"/>
                <w:lang w:eastAsia="zh-CN"/>
              </w:rPr>
            </w:pPr>
            <w:r>
              <w:rPr>
                <w:sz w:val="24"/>
                <w:lang w:eastAsia="zh-CN"/>
              </w:rPr>
              <w:t>列入环境影响报告书类项目的</w:t>
            </w:r>
          </w:p>
        </w:tc>
        <w:tc>
          <w:tcPr>
            <w:tcW w:w="1160" w:type="dxa"/>
          </w:tcPr>
          <w:p>
            <w:pPr>
              <w:pStyle w:val="10"/>
              <w:spacing w:line="277" w:lineRule="exact"/>
              <w:ind w:left="135" w:right="134"/>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restart"/>
          </w:tcPr>
          <w:p>
            <w:pPr>
              <w:pStyle w:val="10"/>
              <w:spacing w:line="280" w:lineRule="exact"/>
              <w:ind w:left="199" w:right="199"/>
              <w:jc w:val="center"/>
              <w:rPr>
                <w:sz w:val="24"/>
              </w:rPr>
            </w:pPr>
            <w:r>
              <w:rPr>
                <w:sz w:val="24"/>
              </w:rPr>
              <w:t>是否经过收集</w:t>
            </w:r>
          </w:p>
          <w:p>
            <w:pPr>
              <w:pStyle w:val="10"/>
              <w:spacing w:line="313" w:lineRule="exact"/>
              <w:ind w:left="199" w:right="199"/>
              <w:jc w:val="center"/>
              <w:rPr>
                <w:sz w:val="24"/>
              </w:rPr>
            </w:pPr>
            <w:r>
              <w:rPr>
                <w:sz w:val="24"/>
              </w:rPr>
              <w:t>处理</w:t>
            </w:r>
          </w:p>
        </w:tc>
        <w:tc>
          <w:tcPr>
            <w:tcW w:w="693" w:type="dxa"/>
            <w:vMerge w:val="restart"/>
          </w:tcPr>
          <w:p>
            <w:pPr>
              <w:pStyle w:val="10"/>
              <w:spacing w:before="123"/>
              <w:ind w:left="161"/>
              <w:rPr>
                <w:sz w:val="24"/>
              </w:rPr>
            </w:pPr>
            <w:r>
              <w:rPr>
                <w:sz w:val="24"/>
              </w:rPr>
              <w:t>20%</w:t>
            </w:r>
          </w:p>
        </w:tc>
        <w:tc>
          <w:tcPr>
            <w:tcW w:w="3750" w:type="dxa"/>
          </w:tcPr>
          <w:p>
            <w:pPr>
              <w:pStyle w:val="10"/>
              <w:spacing w:line="276" w:lineRule="exact"/>
              <w:ind w:left="102"/>
              <w:rPr>
                <w:sz w:val="24"/>
              </w:rPr>
            </w:pPr>
            <w:r>
              <w:rPr>
                <w:sz w:val="24"/>
              </w:rPr>
              <w:t>经收集处理</w:t>
            </w:r>
          </w:p>
        </w:tc>
        <w:tc>
          <w:tcPr>
            <w:tcW w:w="1160" w:type="dxa"/>
          </w:tcPr>
          <w:p>
            <w:pPr>
              <w:pStyle w:val="10"/>
              <w:spacing w:line="276" w:lineRule="exact"/>
              <w:ind w:left="135" w:right="13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line="278" w:lineRule="exact"/>
              <w:ind w:left="102"/>
              <w:rPr>
                <w:sz w:val="24"/>
              </w:rPr>
            </w:pPr>
            <w:r>
              <w:rPr>
                <w:sz w:val="24"/>
              </w:rPr>
              <w:t>未经收集处理</w:t>
            </w:r>
          </w:p>
        </w:tc>
        <w:tc>
          <w:tcPr>
            <w:tcW w:w="1160" w:type="dxa"/>
          </w:tcPr>
          <w:p>
            <w:pPr>
              <w:pStyle w:val="10"/>
              <w:spacing w:line="278" w:lineRule="exact"/>
              <w:ind w:left="135" w:right="13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restart"/>
          </w:tcPr>
          <w:p>
            <w:pPr>
              <w:pStyle w:val="10"/>
              <w:spacing w:before="124"/>
              <w:ind w:left="460"/>
              <w:rPr>
                <w:sz w:val="24"/>
              </w:rPr>
            </w:pPr>
            <w:r>
              <w:rPr>
                <w:sz w:val="24"/>
              </w:rPr>
              <w:t>是否超标</w:t>
            </w:r>
          </w:p>
        </w:tc>
        <w:tc>
          <w:tcPr>
            <w:tcW w:w="693" w:type="dxa"/>
            <w:vMerge w:val="restart"/>
          </w:tcPr>
          <w:p>
            <w:pPr>
              <w:pStyle w:val="10"/>
              <w:spacing w:before="124"/>
              <w:ind w:left="161"/>
              <w:rPr>
                <w:sz w:val="24"/>
              </w:rPr>
            </w:pPr>
            <w:r>
              <w:rPr>
                <w:sz w:val="24"/>
              </w:rPr>
              <w:t>10%</w:t>
            </w:r>
          </w:p>
        </w:tc>
        <w:tc>
          <w:tcPr>
            <w:tcW w:w="3750" w:type="dxa"/>
          </w:tcPr>
          <w:p>
            <w:pPr>
              <w:pStyle w:val="10"/>
              <w:spacing w:line="278" w:lineRule="exact"/>
              <w:ind w:left="102"/>
              <w:rPr>
                <w:sz w:val="24"/>
              </w:rPr>
            </w:pPr>
            <w:r>
              <w:rPr>
                <w:sz w:val="24"/>
              </w:rPr>
              <w:t>水污染物不超标的</w:t>
            </w:r>
          </w:p>
        </w:tc>
        <w:tc>
          <w:tcPr>
            <w:tcW w:w="1160" w:type="dxa"/>
          </w:tcPr>
          <w:p>
            <w:pPr>
              <w:pStyle w:val="10"/>
              <w:spacing w:line="278" w:lineRule="exact"/>
              <w:ind w:left="135"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line="277" w:lineRule="exact"/>
              <w:ind w:left="102"/>
              <w:rPr>
                <w:sz w:val="24"/>
              </w:rPr>
            </w:pPr>
            <w:r>
              <w:rPr>
                <w:sz w:val="24"/>
              </w:rPr>
              <w:t>水污染物超标的</w:t>
            </w:r>
          </w:p>
        </w:tc>
        <w:tc>
          <w:tcPr>
            <w:tcW w:w="1160" w:type="dxa"/>
          </w:tcPr>
          <w:p>
            <w:pPr>
              <w:pStyle w:val="10"/>
              <w:spacing w:line="277" w:lineRule="exact"/>
              <w:ind w:left="135" w:right="134"/>
              <w:jc w:val="center"/>
              <w:rPr>
                <w:sz w:val="24"/>
              </w:rPr>
            </w:pPr>
            <w:r>
              <w:rPr>
                <w:sz w:val="24"/>
              </w:rPr>
              <w:t>1%-10%</w:t>
            </w:r>
          </w:p>
        </w:tc>
      </w:tr>
    </w:tbl>
    <w:p>
      <w:pPr>
        <w:spacing w:line="277" w:lineRule="exact"/>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90"/>
        <w:gridCol w:w="693"/>
        <w:gridCol w:w="375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before="11"/>
              <w:rPr>
                <w:sz w:val="33"/>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890" w:type="dxa"/>
            <w:vMerge w:val="restart"/>
          </w:tcPr>
          <w:p>
            <w:pPr>
              <w:pStyle w:val="10"/>
              <w:rPr>
                <w:sz w:val="24"/>
              </w:rPr>
            </w:pPr>
          </w:p>
          <w:p>
            <w:pPr>
              <w:pStyle w:val="10"/>
              <w:spacing w:before="206"/>
              <w:ind w:left="220"/>
              <w:rPr>
                <w:sz w:val="24"/>
              </w:rPr>
            </w:pPr>
            <w:r>
              <w:rPr>
                <w:sz w:val="24"/>
              </w:rPr>
              <w:t>是否完成整改</w:t>
            </w:r>
          </w:p>
        </w:tc>
        <w:tc>
          <w:tcPr>
            <w:tcW w:w="693" w:type="dxa"/>
            <w:vMerge w:val="restart"/>
          </w:tcPr>
          <w:p>
            <w:pPr>
              <w:pStyle w:val="10"/>
              <w:rPr>
                <w:sz w:val="24"/>
              </w:rPr>
            </w:pPr>
          </w:p>
          <w:p>
            <w:pPr>
              <w:pStyle w:val="10"/>
              <w:spacing w:before="206"/>
              <w:ind w:left="161"/>
              <w:rPr>
                <w:sz w:val="24"/>
              </w:rPr>
            </w:pPr>
            <w:r>
              <w:rPr>
                <w:sz w:val="24"/>
              </w:rPr>
              <w:t>10%</w:t>
            </w:r>
          </w:p>
        </w:tc>
        <w:tc>
          <w:tcPr>
            <w:tcW w:w="3750" w:type="dxa"/>
          </w:tcPr>
          <w:p>
            <w:pPr>
              <w:pStyle w:val="10"/>
              <w:spacing w:before="37"/>
              <w:ind w:left="102"/>
              <w:rPr>
                <w:sz w:val="24"/>
                <w:lang w:eastAsia="zh-CN"/>
              </w:rPr>
            </w:pPr>
            <w:r>
              <w:rPr>
                <w:sz w:val="24"/>
                <w:lang w:eastAsia="zh-CN"/>
              </w:rPr>
              <w:t>全面整改并停止违法行为的</w:t>
            </w:r>
          </w:p>
        </w:tc>
        <w:tc>
          <w:tcPr>
            <w:tcW w:w="1160" w:type="dxa"/>
          </w:tcPr>
          <w:p>
            <w:pPr>
              <w:pStyle w:val="10"/>
              <w:spacing w:before="37"/>
              <w:ind w:left="135"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before="38"/>
              <w:ind w:left="102"/>
              <w:rPr>
                <w:sz w:val="24"/>
                <w:lang w:eastAsia="zh-CN"/>
              </w:rPr>
            </w:pPr>
            <w:r>
              <w:rPr>
                <w:sz w:val="24"/>
                <w:lang w:eastAsia="zh-CN"/>
              </w:rPr>
              <w:t>正在整改但违法行为未完全消除的</w:t>
            </w:r>
          </w:p>
        </w:tc>
        <w:tc>
          <w:tcPr>
            <w:tcW w:w="1160" w:type="dxa"/>
          </w:tcPr>
          <w:p>
            <w:pPr>
              <w:pStyle w:val="10"/>
              <w:spacing w:before="38"/>
              <w:ind w:right="272"/>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before="48"/>
              <w:ind w:left="102"/>
              <w:rPr>
                <w:sz w:val="24"/>
                <w:lang w:eastAsia="zh-CN"/>
              </w:rPr>
            </w:pPr>
            <w:r>
              <w:rPr>
                <w:sz w:val="24"/>
                <w:lang w:eastAsia="zh-CN"/>
              </w:rPr>
              <w:t>复查时未采取整改措施的</w:t>
            </w:r>
          </w:p>
        </w:tc>
        <w:tc>
          <w:tcPr>
            <w:tcW w:w="1160" w:type="dxa"/>
          </w:tcPr>
          <w:p>
            <w:pPr>
              <w:pStyle w:val="10"/>
              <w:spacing w:before="48"/>
              <w:ind w:right="212"/>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50" w:type="dxa"/>
            <w:vMerge w:val="restart"/>
          </w:tcPr>
          <w:p>
            <w:pPr>
              <w:pStyle w:val="10"/>
              <w:spacing w:before="155"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890" w:type="dxa"/>
            <w:vMerge w:val="restart"/>
          </w:tcPr>
          <w:p>
            <w:pPr>
              <w:pStyle w:val="10"/>
              <w:spacing w:before="173" w:line="312" w:lineRule="exact"/>
              <w:ind w:left="700" w:right="200" w:hanging="480"/>
              <w:rPr>
                <w:sz w:val="24"/>
              </w:rPr>
            </w:pPr>
            <w:r>
              <w:rPr>
                <w:sz w:val="24"/>
              </w:rPr>
              <w:t>是否配合执法检查</w:t>
            </w:r>
          </w:p>
        </w:tc>
        <w:tc>
          <w:tcPr>
            <w:tcW w:w="693" w:type="dxa"/>
            <w:vMerge w:val="restart"/>
          </w:tcPr>
          <w:p>
            <w:pPr>
              <w:pStyle w:val="10"/>
              <w:spacing w:before="10"/>
            </w:pPr>
          </w:p>
          <w:p>
            <w:pPr>
              <w:pStyle w:val="10"/>
              <w:ind w:left="161"/>
              <w:rPr>
                <w:sz w:val="24"/>
              </w:rPr>
            </w:pPr>
            <w:r>
              <w:rPr>
                <w:sz w:val="24"/>
              </w:rPr>
              <w:t>10%</w:t>
            </w:r>
          </w:p>
        </w:tc>
        <w:tc>
          <w:tcPr>
            <w:tcW w:w="3750" w:type="dxa"/>
          </w:tcPr>
          <w:p>
            <w:pPr>
              <w:pStyle w:val="10"/>
              <w:spacing w:before="53"/>
              <w:ind w:left="102"/>
              <w:rPr>
                <w:sz w:val="24"/>
              </w:rPr>
            </w:pPr>
            <w:r>
              <w:rPr>
                <w:sz w:val="24"/>
              </w:rPr>
              <w:t>不配合检查的</w:t>
            </w:r>
          </w:p>
        </w:tc>
        <w:tc>
          <w:tcPr>
            <w:tcW w:w="1160" w:type="dxa"/>
          </w:tcPr>
          <w:p>
            <w:pPr>
              <w:pStyle w:val="10"/>
              <w:spacing w:before="53"/>
              <w:ind w:right="21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before="48"/>
              <w:ind w:left="102"/>
              <w:rPr>
                <w:sz w:val="24"/>
              </w:rPr>
            </w:pPr>
            <w:r>
              <w:rPr>
                <w:sz w:val="24"/>
              </w:rPr>
              <w:t>配合检查的</w:t>
            </w:r>
          </w:p>
        </w:tc>
        <w:tc>
          <w:tcPr>
            <w:tcW w:w="1160" w:type="dxa"/>
          </w:tcPr>
          <w:p>
            <w:pPr>
              <w:pStyle w:val="10"/>
              <w:spacing w:before="48"/>
              <w:ind w:left="135"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1450" w:type="dxa"/>
            <w:vMerge w:val="restart"/>
          </w:tcPr>
          <w:p>
            <w:pPr>
              <w:pStyle w:val="10"/>
              <w:spacing w:before="10"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90" w:type="dxa"/>
            <w:vMerge w:val="restart"/>
          </w:tcPr>
          <w:p>
            <w:pPr>
              <w:pStyle w:val="10"/>
              <w:spacing w:before="184" w:line="312" w:lineRule="exact"/>
              <w:ind w:left="232" w:right="68" w:hanging="120"/>
              <w:rPr>
                <w:sz w:val="24"/>
                <w:lang w:eastAsia="zh-CN"/>
              </w:rPr>
            </w:pPr>
            <w:r>
              <w:rPr>
                <w:sz w:val="24"/>
                <w:lang w:eastAsia="zh-CN"/>
              </w:rPr>
              <w:t>是否造成社会影响或生态破坏</w:t>
            </w:r>
          </w:p>
        </w:tc>
        <w:tc>
          <w:tcPr>
            <w:tcW w:w="693" w:type="dxa"/>
            <w:vMerge w:val="restart"/>
          </w:tcPr>
          <w:p>
            <w:pPr>
              <w:pStyle w:val="10"/>
              <w:spacing w:before="8"/>
              <w:rPr>
                <w:sz w:val="23"/>
                <w:lang w:eastAsia="zh-CN"/>
              </w:rPr>
            </w:pPr>
          </w:p>
          <w:p>
            <w:pPr>
              <w:pStyle w:val="10"/>
              <w:spacing w:before="1"/>
              <w:ind w:left="161"/>
              <w:rPr>
                <w:sz w:val="24"/>
              </w:rPr>
            </w:pPr>
            <w:r>
              <w:rPr>
                <w:sz w:val="24"/>
              </w:rPr>
              <w:t>20%</w:t>
            </w:r>
          </w:p>
        </w:tc>
        <w:tc>
          <w:tcPr>
            <w:tcW w:w="3750" w:type="dxa"/>
          </w:tcPr>
          <w:p>
            <w:pPr>
              <w:pStyle w:val="10"/>
              <w:spacing w:before="58"/>
              <w:ind w:left="102"/>
              <w:rPr>
                <w:sz w:val="24"/>
                <w:lang w:eastAsia="zh-CN"/>
              </w:rPr>
            </w:pPr>
            <w:r>
              <w:rPr>
                <w:sz w:val="24"/>
                <w:lang w:eastAsia="zh-CN"/>
              </w:rPr>
              <w:t>造成社会影响或生态破坏的</w:t>
            </w:r>
          </w:p>
        </w:tc>
        <w:tc>
          <w:tcPr>
            <w:tcW w:w="1160" w:type="dxa"/>
          </w:tcPr>
          <w:p>
            <w:pPr>
              <w:pStyle w:val="10"/>
              <w:spacing w:before="58"/>
              <w:ind w:right="212"/>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50" w:type="dxa"/>
            <w:vMerge w:val="continue"/>
          </w:tcPr>
          <w:p/>
        </w:tc>
        <w:tc>
          <w:tcPr>
            <w:tcW w:w="1890" w:type="dxa"/>
            <w:vMerge w:val="continue"/>
          </w:tcPr>
          <w:p/>
        </w:tc>
        <w:tc>
          <w:tcPr>
            <w:tcW w:w="693" w:type="dxa"/>
            <w:vMerge w:val="continue"/>
          </w:tcPr>
          <w:p/>
        </w:tc>
        <w:tc>
          <w:tcPr>
            <w:tcW w:w="3750" w:type="dxa"/>
          </w:tcPr>
          <w:p>
            <w:pPr>
              <w:pStyle w:val="10"/>
              <w:spacing w:before="53"/>
              <w:ind w:left="102"/>
              <w:rPr>
                <w:sz w:val="24"/>
                <w:lang w:eastAsia="zh-CN"/>
              </w:rPr>
            </w:pPr>
            <w:r>
              <w:rPr>
                <w:sz w:val="24"/>
                <w:lang w:eastAsia="zh-CN"/>
              </w:rPr>
              <w:t>未造成社会影响与生态破坏的</w:t>
            </w:r>
          </w:p>
        </w:tc>
        <w:tc>
          <w:tcPr>
            <w:tcW w:w="1160" w:type="dxa"/>
          </w:tcPr>
          <w:p>
            <w:pPr>
              <w:pStyle w:val="10"/>
              <w:spacing w:before="53"/>
              <w:ind w:left="135" w:right="13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90"/>
        <w:gridCol w:w="723"/>
        <w:gridCol w:w="37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667"/>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1450" w:type="dxa"/>
          </w:tcPr>
          <w:p>
            <w:pPr>
              <w:pStyle w:val="10"/>
              <w:spacing w:before="33"/>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29" w:line="312" w:lineRule="exact"/>
              <w:ind w:left="102" w:right="161"/>
              <w:rPr>
                <w:sz w:val="24"/>
                <w:lang w:eastAsia="zh-CN"/>
              </w:rPr>
            </w:pPr>
            <w:r>
              <w:rPr>
                <w:sz w:val="24"/>
                <w:lang w:eastAsia="zh-CN"/>
              </w:rPr>
              <w:t>超过水污染物排放标准或者超过重点水污染物排放总量控制指标排放水污染物的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8"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20"/>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before="22" w:line="36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第十条  </w:t>
            </w:r>
            <w:r>
              <w:rPr>
                <w:sz w:val="24"/>
                <w:lang w:eastAsia="zh-CN"/>
              </w:rPr>
              <w:t>排放水污染物，不得超过国家或者地方规定的水污染物排放标</w:t>
            </w:r>
          </w:p>
          <w:p>
            <w:pPr>
              <w:pStyle w:val="10"/>
              <w:spacing w:line="299" w:lineRule="exact"/>
              <w:ind w:left="102"/>
              <w:jc w:val="both"/>
              <w:rPr>
                <w:sz w:val="24"/>
                <w:lang w:eastAsia="zh-CN"/>
              </w:rPr>
            </w:pPr>
            <w:r>
              <w:rPr>
                <w:sz w:val="24"/>
                <w:lang w:eastAsia="zh-CN"/>
              </w:rPr>
              <w:t>准和重点水污染物排放总量控制指标。</w:t>
            </w:r>
          </w:p>
          <w:p>
            <w:pPr>
              <w:pStyle w:val="10"/>
              <w:spacing w:before="11"/>
              <w:rPr>
                <w:sz w:val="17"/>
                <w:lang w:eastAsia="zh-CN"/>
              </w:rPr>
            </w:pPr>
          </w:p>
          <w:p>
            <w:pPr>
              <w:pStyle w:val="10"/>
              <w:spacing w:line="365" w:lineRule="exact"/>
              <w:ind w:left="102"/>
              <w:jc w:val="both"/>
              <w:rPr>
                <w:rFonts w:ascii="Microsoft JhengHei" w:eastAsia="Microsoft JhengHei"/>
                <w:b/>
                <w:sz w:val="24"/>
                <w:lang w:eastAsia="zh-CN"/>
              </w:rPr>
            </w:pPr>
            <w:r>
              <w:rPr>
                <w:rFonts w:hint="eastAsia" w:ascii="Microsoft JhengHei" w:eastAsia="Microsoft JhengHei"/>
                <w:b/>
                <w:spacing w:val="2"/>
                <w:w w:val="83"/>
                <w:sz w:val="24"/>
                <w:lang w:eastAsia="zh-CN"/>
              </w:rPr>
              <w:t>2</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第八十三条    </w:t>
            </w:r>
            <w:r>
              <w:rPr>
                <w:sz w:val="24"/>
                <w:lang w:eastAsia="zh-CN"/>
              </w:rPr>
              <w:t>违反本法规定，有下列行为之一的，由县级以上人民政</w:t>
            </w:r>
          </w:p>
          <w:p>
            <w:pPr>
              <w:pStyle w:val="10"/>
              <w:spacing w:before="16" w:line="312" w:lineRule="exact"/>
              <w:ind w:left="102" w:right="178"/>
              <w:jc w:val="both"/>
              <w:rPr>
                <w:sz w:val="24"/>
                <w:lang w:eastAsia="zh-CN"/>
              </w:rPr>
            </w:pPr>
            <w:r>
              <w:rPr>
                <w:sz w:val="24"/>
                <w:lang w:eastAsia="zh-CN"/>
              </w:rPr>
              <w:t>府环境保护主管部门责令改正或者责令限制生产、停产整治，并处十万元以上一百万元以下的罚款；情节严重的，报经有批准权的人民政府批准，责令停业、关闭：</w:t>
            </w:r>
          </w:p>
          <w:p>
            <w:pPr>
              <w:pStyle w:val="10"/>
              <w:spacing w:line="312" w:lineRule="exact"/>
              <w:ind w:left="102" w:right="178"/>
              <w:jc w:val="both"/>
              <w:rPr>
                <w:sz w:val="24"/>
                <w:lang w:eastAsia="zh-CN"/>
              </w:rPr>
            </w:pPr>
            <w:r>
              <w:rPr>
                <w:sz w:val="24"/>
                <w:lang w:eastAsia="zh-CN"/>
              </w:rPr>
              <w:t>（二）超过水污染物排放标准或者超过重点水污染物排放总量控制指标排放水污染物的；</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违反本条例规定，有下列行为之一的，由环境保护主管部</w:t>
            </w:r>
          </w:p>
          <w:p>
            <w:pPr>
              <w:pStyle w:val="10"/>
              <w:spacing w:before="16" w:line="312" w:lineRule="exact"/>
              <w:ind w:left="102" w:right="178"/>
              <w:jc w:val="both"/>
              <w:rPr>
                <w:sz w:val="24"/>
                <w:lang w:eastAsia="zh-CN"/>
              </w:rPr>
            </w:pPr>
            <w:r>
              <w:rPr>
                <w:sz w:val="24"/>
                <w:lang w:eastAsia="zh-CN"/>
              </w:rPr>
              <w:t>门责令改正或者责令限制生产、停产整治，并处二十万元以上一百万元以下的罚款；情节严重的，报经有批准权的人民政府批准，责令停业、关闭：</w:t>
            </w:r>
          </w:p>
          <w:p>
            <w:pPr>
              <w:pStyle w:val="10"/>
              <w:spacing w:line="312" w:lineRule="exact"/>
              <w:ind w:left="102" w:right="178"/>
              <w:jc w:val="both"/>
              <w:rPr>
                <w:sz w:val="24"/>
                <w:lang w:eastAsia="zh-CN"/>
              </w:rPr>
            </w:pPr>
            <w:r>
              <w:rPr>
                <w:sz w:val="24"/>
                <w:lang w:eastAsia="zh-CN"/>
              </w:rPr>
              <w:t>（一）超过水污染物排放标准或者超过重点水污染物排放总量控制指标排放水污染物的；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4" w:lineRule="exact"/>
              <w:ind w:left="1445" w:right="1445"/>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4" w:lineRule="exact"/>
              <w:ind w:left="1854" w:right="185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890" w:type="dxa"/>
          </w:tcPr>
          <w:p>
            <w:pPr>
              <w:pStyle w:val="10"/>
              <w:spacing w:before="64"/>
              <w:ind w:left="500"/>
              <w:rPr>
                <w:rFonts w:ascii="Microsoft JhengHei" w:eastAsia="Microsoft JhengHei"/>
                <w:b/>
              </w:rPr>
            </w:pPr>
            <w:r>
              <w:rPr>
                <w:rFonts w:hint="eastAsia" w:ascii="Microsoft JhengHei" w:eastAsia="Microsoft JhengHei"/>
                <w:b/>
              </w:rPr>
              <w:t>具体条件</w:t>
            </w:r>
          </w:p>
        </w:tc>
        <w:tc>
          <w:tcPr>
            <w:tcW w:w="723" w:type="dxa"/>
          </w:tcPr>
          <w:p>
            <w:pPr>
              <w:pStyle w:val="10"/>
              <w:spacing w:line="256" w:lineRule="exact"/>
              <w:ind w:left="135"/>
              <w:rPr>
                <w:rFonts w:ascii="Microsoft JhengHei" w:eastAsia="Microsoft JhengHei"/>
                <w:b/>
              </w:rPr>
            </w:pPr>
            <w:r>
              <w:rPr>
                <w:rFonts w:hint="eastAsia" w:ascii="Microsoft JhengHei" w:eastAsia="Microsoft JhengHei"/>
                <w:b/>
              </w:rPr>
              <w:t>构成</w:t>
            </w:r>
          </w:p>
          <w:p>
            <w:pPr>
              <w:pStyle w:val="10"/>
              <w:spacing w:line="347" w:lineRule="exact"/>
              <w:ind w:left="135"/>
              <w:rPr>
                <w:rFonts w:ascii="Microsoft JhengHei" w:eastAsia="Microsoft JhengHei"/>
                <w:b/>
              </w:rPr>
            </w:pPr>
            <w:r>
              <w:rPr>
                <w:rFonts w:hint="eastAsia" w:ascii="Microsoft JhengHei" w:eastAsia="Microsoft JhengHei"/>
                <w:b/>
              </w:rPr>
              <w:t>比例</w:t>
            </w:r>
          </w:p>
        </w:tc>
        <w:tc>
          <w:tcPr>
            <w:tcW w:w="3790" w:type="dxa"/>
          </w:tcPr>
          <w:p>
            <w:pPr>
              <w:pStyle w:val="10"/>
              <w:spacing w:before="64"/>
              <w:ind w:left="1630" w:right="162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4"/>
              <w:ind w:left="99" w:right="9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sz w:val="24"/>
              </w:rPr>
            </w:pPr>
          </w:p>
          <w:p>
            <w:pPr>
              <w:pStyle w:val="10"/>
              <w:spacing w:before="10"/>
              <w:rPr>
                <w:sz w:val="25"/>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90" w:type="dxa"/>
            <w:vMerge w:val="restart"/>
          </w:tcPr>
          <w:p>
            <w:pPr>
              <w:pStyle w:val="10"/>
              <w:spacing w:before="160" w:line="312" w:lineRule="exact"/>
              <w:ind w:left="460" w:right="200" w:hanging="240"/>
              <w:rPr>
                <w:sz w:val="24"/>
                <w:lang w:eastAsia="zh-CN"/>
              </w:rPr>
            </w:pPr>
            <w:r>
              <w:rPr>
                <w:sz w:val="24"/>
                <w:lang w:eastAsia="zh-CN"/>
              </w:rPr>
              <w:t>超过水污染物排放标准</w:t>
            </w:r>
          </w:p>
        </w:tc>
        <w:tc>
          <w:tcPr>
            <w:tcW w:w="723" w:type="dxa"/>
            <w:vMerge w:val="restart"/>
          </w:tcPr>
          <w:p>
            <w:pPr>
              <w:pStyle w:val="10"/>
              <w:spacing w:before="10"/>
              <w:rPr>
                <w:sz w:val="21"/>
                <w:lang w:eastAsia="zh-CN"/>
              </w:rPr>
            </w:pPr>
          </w:p>
          <w:p>
            <w:pPr>
              <w:pStyle w:val="10"/>
              <w:spacing w:before="1"/>
              <w:ind w:left="223"/>
              <w:rPr>
                <w:sz w:val="24"/>
              </w:rPr>
            </w:pPr>
            <w:r>
              <w:rPr>
                <w:sz w:val="24"/>
              </w:rPr>
              <w:t>20%</w:t>
            </w:r>
          </w:p>
        </w:tc>
        <w:tc>
          <w:tcPr>
            <w:tcW w:w="3790" w:type="dxa"/>
          </w:tcPr>
          <w:p>
            <w:pPr>
              <w:pStyle w:val="10"/>
              <w:spacing w:line="278" w:lineRule="exact"/>
              <w:ind w:left="103"/>
              <w:rPr>
                <w:sz w:val="24"/>
              </w:rPr>
            </w:pPr>
            <w:r>
              <w:rPr>
                <w:sz w:val="24"/>
              </w:rPr>
              <w:t>超标一倍以内的</w:t>
            </w:r>
          </w:p>
        </w:tc>
        <w:tc>
          <w:tcPr>
            <w:tcW w:w="1090" w:type="dxa"/>
          </w:tcPr>
          <w:p>
            <w:pPr>
              <w:pStyle w:val="10"/>
              <w:spacing w:line="278" w:lineRule="exact"/>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8" w:lineRule="exact"/>
              <w:ind w:left="103"/>
              <w:rPr>
                <w:sz w:val="24"/>
                <w:lang w:eastAsia="zh-CN"/>
              </w:rPr>
            </w:pPr>
            <w:r>
              <w:rPr>
                <w:sz w:val="24"/>
                <w:lang w:eastAsia="zh-CN"/>
              </w:rPr>
              <w:t>超标一倍以上二倍以下的</w:t>
            </w:r>
          </w:p>
        </w:tc>
        <w:tc>
          <w:tcPr>
            <w:tcW w:w="1090" w:type="dxa"/>
          </w:tcPr>
          <w:p>
            <w:pPr>
              <w:pStyle w:val="10"/>
              <w:spacing w:line="278" w:lineRule="exact"/>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7" w:lineRule="exact"/>
              <w:ind w:left="103"/>
              <w:rPr>
                <w:sz w:val="24"/>
              </w:rPr>
            </w:pPr>
            <w:r>
              <w:rPr>
                <w:sz w:val="24"/>
              </w:rPr>
              <w:t>超标两倍以上的</w:t>
            </w:r>
          </w:p>
        </w:tc>
        <w:tc>
          <w:tcPr>
            <w:tcW w:w="1090" w:type="dxa"/>
          </w:tcPr>
          <w:p>
            <w:pPr>
              <w:pStyle w:val="10"/>
              <w:spacing w:line="277" w:lineRule="exact"/>
              <w:ind w:left="98" w:right="99"/>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restart"/>
          </w:tcPr>
          <w:p>
            <w:pPr>
              <w:pStyle w:val="10"/>
              <w:spacing w:before="185" w:line="312" w:lineRule="exact"/>
              <w:ind w:left="460" w:right="200" w:hanging="240"/>
              <w:rPr>
                <w:sz w:val="24"/>
                <w:lang w:eastAsia="zh-CN"/>
              </w:rPr>
            </w:pPr>
            <w:r>
              <w:rPr>
                <w:sz w:val="24"/>
                <w:lang w:eastAsia="zh-CN"/>
              </w:rPr>
              <w:t>环境影响评价项目类型</w:t>
            </w:r>
          </w:p>
        </w:tc>
        <w:tc>
          <w:tcPr>
            <w:tcW w:w="723" w:type="dxa"/>
            <w:vMerge w:val="restart"/>
          </w:tcPr>
          <w:p>
            <w:pPr>
              <w:pStyle w:val="10"/>
              <w:spacing w:before="9"/>
              <w:rPr>
                <w:sz w:val="23"/>
                <w:lang w:eastAsia="zh-CN"/>
              </w:rPr>
            </w:pPr>
          </w:p>
          <w:p>
            <w:pPr>
              <w:pStyle w:val="10"/>
              <w:spacing w:before="1"/>
              <w:ind w:left="175"/>
              <w:rPr>
                <w:sz w:val="24"/>
              </w:rPr>
            </w:pPr>
            <w:r>
              <w:rPr>
                <w:sz w:val="24"/>
              </w:rPr>
              <w:t>20%</w:t>
            </w:r>
          </w:p>
        </w:tc>
        <w:tc>
          <w:tcPr>
            <w:tcW w:w="3790" w:type="dxa"/>
          </w:tcPr>
          <w:p>
            <w:pPr>
              <w:pStyle w:val="10"/>
              <w:spacing w:line="277" w:lineRule="exact"/>
              <w:ind w:left="103"/>
              <w:rPr>
                <w:sz w:val="24"/>
                <w:lang w:eastAsia="zh-CN"/>
              </w:rPr>
            </w:pPr>
            <w:r>
              <w:rPr>
                <w:sz w:val="24"/>
                <w:lang w:eastAsia="zh-CN"/>
              </w:rPr>
              <w:t>列入环境影响登记表类项目的</w:t>
            </w:r>
          </w:p>
        </w:tc>
        <w:tc>
          <w:tcPr>
            <w:tcW w:w="1090" w:type="dxa"/>
          </w:tcPr>
          <w:p>
            <w:pPr>
              <w:pStyle w:val="10"/>
              <w:spacing w:line="277" w:lineRule="exact"/>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7" w:lineRule="exact"/>
              <w:ind w:left="103"/>
              <w:rPr>
                <w:sz w:val="24"/>
                <w:lang w:eastAsia="zh-CN"/>
              </w:rPr>
            </w:pPr>
            <w:r>
              <w:rPr>
                <w:sz w:val="24"/>
                <w:lang w:eastAsia="zh-CN"/>
              </w:rPr>
              <w:t>列入环境影响报告表类项目的</w:t>
            </w:r>
          </w:p>
        </w:tc>
        <w:tc>
          <w:tcPr>
            <w:tcW w:w="1090" w:type="dxa"/>
          </w:tcPr>
          <w:p>
            <w:pPr>
              <w:pStyle w:val="10"/>
              <w:spacing w:line="277" w:lineRule="exact"/>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305" w:lineRule="exact"/>
              <w:ind w:left="103"/>
              <w:rPr>
                <w:sz w:val="24"/>
                <w:lang w:eastAsia="zh-CN"/>
              </w:rPr>
            </w:pPr>
            <w:r>
              <w:rPr>
                <w:sz w:val="24"/>
                <w:lang w:eastAsia="zh-CN"/>
              </w:rPr>
              <w:t>列入环境影响报告书类项目的</w:t>
            </w:r>
          </w:p>
        </w:tc>
        <w:tc>
          <w:tcPr>
            <w:tcW w:w="1090" w:type="dxa"/>
          </w:tcPr>
          <w:p>
            <w:pPr>
              <w:pStyle w:val="10"/>
              <w:spacing w:line="305" w:lineRule="exact"/>
              <w:ind w:left="98" w:right="99"/>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3"/>
              <w:rPr>
                <w:sz w:val="28"/>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pPr>
          </w:p>
          <w:p>
            <w:pPr>
              <w:pStyle w:val="10"/>
              <w:spacing w:before="175"/>
              <w:ind w:left="169"/>
            </w:pPr>
            <w:r>
              <w:t>一年内违法次数</w:t>
            </w:r>
          </w:p>
        </w:tc>
        <w:tc>
          <w:tcPr>
            <w:tcW w:w="723" w:type="dxa"/>
            <w:vMerge w:val="restart"/>
          </w:tcPr>
          <w:p>
            <w:pPr>
              <w:pStyle w:val="10"/>
            </w:pPr>
          </w:p>
          <w:p>
            <w:pPr>
              <w:pStyle w:val="10"/>
              <w:spacing w:before="175"/>
              <w:ind w:left="190"/>
            </w:pPr>
            <w:r>
              <w:t>20%</w:t>
            </w:r>
          </w:p>
        </w:tc>
        <w:tc>
          <w:tcPr>
            <w:tcW w:w="3790" w:type="dxa"/>
          </w:tcPr>
          <w:p>
            <w:pPr>
              <w:pStyle w:val="10"/>
              <w:spacing w:line="276" w:lineRule="exact"/>
              <w:ind w:left="103"/>
              <w:rPr>
                <w:sz w:val="24"/>
              </w:rPr>
            </w:pPr>
            <w:r>
              <w:rPr>
                <w:sz w:val="24"/>
              </w:rPr>
              <w:t>首次实施违法行为的</w:t>
            </w:r>
          </w:p>
        </w:tc>
        <w:tc>
          <w:tcPr>
            <w:tcW w:w="1090" w:type="dxa"/>
          </w:tcPr>
          <w:p>
            <w:pPr>
              <w:pStyle w:val="10"/>
              <w:spacing w:line="268" w:lineRule="exact"/>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8" w:lineRule="exact"/>
              <w:ind w:left="103"/>
              <w:rPr>
                <w:sz w:val="24"/>
              </w:rPr>
            </w:pPr>
            <w:r>
              <w:rPr>
                <w:sz w:val="24"/>
              </w:rPr>
              <w:t>再次实施违法行为的</w:t>
            </w:r>
          </w:p>
        </w:tc>
        <w:tc>
          <w:tcPr>
            <w:tcW w:w="1090" w:type="dxa"/>
          </w:tcPr>
          <w:p>
            <w:pPr>
              <w:pStyle w:val="10"/>
              <w:spacing w:line="268" w:lineRule="exact"/>
              <w:ind w:left="98"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8" w:lineRule="exact"/>
              <w:ind w:left="103"/>
              <w:rPr>
                <w:sz w:val="24"/>
                <w:lang w:eastAsia="zh-CN"/>
              </w:rPr>
            </w:pPr>
            <w:r>
              <w:rPr>
                <w:sz w:val="24"/>
                <w:lang w:eastAsia="zh-CN"/>
              </w:rPr>
              <w:t>第三次实施违法行为的</w:t>
            </w:r>
          </w:p>
        </w:tc>
        <w:tc>
          <w:tcPr>
            <w:tcW w:w="1090" w:type="dxa"/>
          </w:tcPr>
          <w:p>
            <w:pPr>
              <w:pStyle w:val="10"/>
              <w:spacing w:line="268" w:lineRule="exact"/>
              <w:ind w:left="98"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7" w:lineRule="exact"/>
              <w:ind w:left="103"/>
              <w:rPr>
                <w:sz w:val="24"/>
                <w:lang w:eastAsia="zh-CN"/>
              </w:rPr>
            </w:pPr>
            <w:r>
              <w:rPr>
                <w:sz w:val="24"/>
                <w:lang w:eastAsia="zh-CN"/>
              </w:rPr>
              <w:t>三次以上实施违法行为的</w:t>
            </w:r>
          </w:p>
        </w:tc>
        <w:tc>
          <w:tcPr>
            <w:tcW w:w="1090" w:type="dxa"/>
          </w:tcPr>
          <w:p>
            <w:pPr>
              <w:pStyle w:val="10"/>
              <w:spacing w:line="267" w:lineRule="exact"/>
              <w:ind w:left="98"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08"/>
              <w:ind w:left="239"/>
              <w:rPr>
                <w:rFonts w:ascii="Microsoft JhengHei" w:eastAsia="Microsoft JhengHei"/>
                <w:b/>
                <w:sz w:val="24"/>
              </w:rPr>
            </w:pPr>
            <w:r>
              <w:rPr>
                <w:rFonts w:hint="eastAsia" w:ascii="Microsoft JhengHei" w:eastAsia="Microsoft JhengHei"/>
                <w:b/>
                <w:sz w:val="24"/>
              </w:rPr>
              <w:t>整改情况</w:t>
            </w:r>
          </w:p>
        </w:tc>
        <w:tc>
          <w:tcPr>
            <w:tcW w:w="1890" w:type="dxa"/>
            <w:vMerge w:val="restart"/>
          </w:tcPr>
          <w:p>
            <w:pPr>
              <w:pStyle w:val="10"/>
              <w:spacing w:before="9"/>
              <w:rPr>
                <w:sz w:val="21"/>
              </w:rPr>
            </w:pPr>
          </w:p>
          <w:p>
            <w:pPr>
              <w:pStyle w:val="10"/>
              <w:ind w:left="220"/>
              <w:rPr>
                <w:sz w:val="24"/>
              </w:rPr>
            </w:pPr>
            <w:r>
              <w:rPr>
                <w:sz w:val="24"/>
              </w:rPr>
              <w:t>是否完成整改</w:t>
            </w:r>
          </w:p>
        </w:tc>
        <w:tc>
          <w:tcPr>
            <w:tcW w:w="723" w:type="dxa"/>
            <w:vMerge w:val="restart"/>
          </w:tcPr>
          <w:p>
            <w:pPr>
              <w:pStyle w:val="10"/>
              <w:spacing w:before="9"/>
              <w:rPr>
                <w:sz w:val="21"/>
              </w:rPr>
            </w:pPr>
          </w:p>
          <w:p>
            <w:pPr>
              <w:pStyle w:val="10"/>
              <w:ind w:left="175"/>
              <w:rPr>
                <w:sz w:val="24"/>
              </w:rPr>
            </w:pPr>
            <w:r>
              <w:rPr>
                <w:sz w:val="24"/>
              </w:rPr>
              <w:t>10%</w:t>
            </w:r>
          </w:p>
        </w:tc>
        <w:tc>
          <w:tcPr>
            <w:tcW w:w="3790" w:type="dxa"/>
          </w:tcPr>
          <w:p>
            <w:pPr>
              <w:pStyle w:val="10"/>
              <w:spacing w:line="277" w:lineRule="exact"/>
              <w:ind w:left="103"/>
              <w:rPr>
                <w:sz w:val="24"/>
                <w:lang w:eastAsia="zh-CN"/>
              </w:rPr>
            </w:pPr>
            <w:r>
              <w:rPr>
                <w:sz w:val="24"/>
                <w:lang w:eastAsia="zh-CN"/>
              </w:rPr>
              <w:t>全面整改并停止违法行为的</w:t>
            </w:r>
          </w:p>
        </w:tc>
        <w:tc>
          <w:tcPr>
            <w:tcW w:w="1090" w:type="dxa"/>
          </w:tcPr>
          <w:p>
            <w:pPr>
              <w:pStyle w:val="10"/>
              <w:spacing w:line="277" w:lineRule="exact"/>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6" w:lineRule="exact"/>
              <w:ind w:left="103"/>
              <w:rPr>
                <w:sz w:val="24"/>
                <w:lang w:eastAsia="zh-CN"/>
              </w:rPr>
            </w:pPr>
            <w:r>
              <w:rPr>
                <w:sz w:val="24"/>
                <w:lang w:eastAsia="zh-CN"/>
              </w:rPr>
              <w:t>正在整改但违法行为未完全消除的</w:t>
            </w:r>
          </w:p>
        </w:tc>
        <w:tc>
          <w:tcPr>
            <w:tcW w:w="1090" w:type="dxa"/>
          </w:tcPr>
          <w:p>
            <w:pPr>
              <w:pStyle w:val="10"/>
              <w:spacing w:line="276" w:lineRule="exact"/>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line="276" w:lineRule="exact"/>
              <w:ind w:left="103"/>
              <w:rPr>
                <w:sz w:val="24"/>
                <w:lang w:eastAsia="zh-CN"/>
              </w:rPr>
            </w:pPr>
            <w:r>
              <w:rPr>
                <w:sz w:val="24"/>
                <w:lang w:eastAsia="zh-CN"/>
              </w:rPr>
              <w:t>复查时未采取整改措施的</w:t>
            </w:r>
          </w:p>
        </w:tc>
        <w:tc>
          <w:tcPr>
            <w:tcW w:w="1090" w:type="dxa"/>
          </w:tcPr>
          <w:p>
            <w:pPr>
              <w:pStyle w:val="10"/>
              <w:spacing w:line="276" w:lineRule="exact"/>
              <w:ind w:left="98" w:right="99"/>
              <w:jc w:val="center"/>
              <w:rPr>
                <w:sz w:val="24"/>
              </w:rPr>
            </w:pPr>
            <w:r>
              <w:rPr>
                <w:sz w:val="24"/>
              </w:rPr>
              <w:t>6%-10%</w:t>
            </w:r>
          </w:p>
        </w:tc>
      </w:tr>
    </w:tbl>
    <w:p>
      <w:pPr>
        <w:spacing w:line="276" w:lineRule="exact"/>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90"/>
        <w:gridCol w:w="723"/>
        <w:gridCol w:w="37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before="14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890" w:type="dxa"/>
            <w:vMerge w:val="restart"/>
          </w:tcPr>
          <w:p>
            <w:pPr>
              <w:pStyle w:val="10"/>
              <w:spacing w:before="159" w:line="312" w:lineRule="exact"/>
              <w:ind w:left="700" w:right="200" w:hanging="480"/>
              <w:rPr>
                <w:sz w:val="24"/>
              </w:rPr>
            </w:pPr>
            <w:r>
              <w:rPr>
                <w:sz w:val="24"/>
              </w:rPr>
              <w:t>是否配合执法检查</w:t>
            </w:r>
          </w:p>
        </w:tc>
        <w:tc>
          <w:tcPr>
            <w:tcW w:w="723" w:type="dxa"/>
            <w:vMerge w:val="restart"/>
          </w:tcPr>
          <w:p>
            <w:pPr>
              <w:pStyle w:val="10"/>
              <w:spacing w:before="9"/>
              <w:rPr>
                <w:sz w:val="21"/>
              </w:rPr>
            </w:pPr>
          </w:p>
          <w:p>
            <w:pPr>
              <w:pStyle w:val="10"/>
              <w:spacing w:before="1"/>
              <w:ind w:left="175"/>
              <w:rPr>
                <w:sz w:val="24"/>
              </w:rPr>
            </w:pPr>
            <w:r>
              <w:rPr>
                <w:sz w:val="24"/>
              </w:rPr>
              <w:t>10%</w:t>
            </w:r>
          </w:p>
        </w:tc>
        <w:tc>
          <w:tcPr>
            <w:tcW w:w="3790" w:type="dxa"/>
          </w:tcPr>
          <w:p>
            <w:pPr>
              <w:pStyle w:val="10"/>
              <w:spacing w:before="37"/>
              <w:ind w:left="103"/>
              <w:rPr>
                <w:sz w:val="24"/>
              </w:rPr>
            </w:pPr>
            <w:r>
              <w:rPr>
                <w:sz w:val="24"/>
              </w:rPr>
              <w:t>不配合检查的</w:t>
            </w:r>
          </w:p>
        </w:tc>
        <w:tc>
          <w:tcPr>
            <w:tcW w:w="1090" w:type="dxa"/>
          </w:tcPr>
          <w:p>
            <w:pPr>
              <w:pStyle w:val="10"/>
              <w:spacing w:before="37"/>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before="48"/>
              <w:ind w:left="103"/>
              <w:rPr>
                <w:sz w:val="24"/>
              </w:rPr>
            </w:pPr>
            <w:r>
              <w:rPr>
                <w:sz w:val="24"/>
              </w:rPr>
              <w:t>配合检查的</w:t>
            </w:r>
          </w:p>
        </w:tc>
        <w:tc>
          <w:tcPr>
            <w:tcW w:w="1090" w:type="dxa"/>
          </w:tcPr>
          <w:p>
            <w:pPr>
              <w:pStyle w:val="10"/>
              <w:spacing w:before="48"/>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50" w:type="dxa"/>
            <w:vMerge w:val="restart"/>
          </w:tcPr>
          <w:p>
            <w:pPr>
              <w:pStyle w:val="10"/>
              <w:spacing w:before="20"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90" w:type="dxa"/>
            <w:vMerge w:val="restart"/>
          </w:tcPr>
          <w:p>
            <w:pPr>
              <w:pStyle w:val="10"/>
              <w:spacing w:before="194" w:line="312" w:lineRule="exact"/>
              <w:ind w:left="232" w:right="68" w:hanging="120"/>
              <w:rPr>
                <w:sz w:val="24"/>
                <w:lang w:eastAsia="zh-CN"/>
              </w:rPr>
            </w:pPr>
            <w:r>
              <w:rPr>
                <w:sz w:val="24"/>
                <w:lang w:eastAsia="zh-CN"/>
              </w:rPr>
              <w:t>是否造成社会影响或生态破坏</w:t>
            </w:r>
          </w:p>
        </w:tc>
        <w:tc>
          <w:tcPr>
            <w:tcW w:w="723" w:type="dxa"/>
            <w:vMerge w:val="restart"/>
          </w:tcPr>
          <w:p>
            <w:pPr>
              <w:pStyle w:val="10"/>
              <w:spacing w:before="5"/>
              <w:rPr>
                <w:sz w:val="24"/>
                <w:lang w:eastAsia="zh-CN"/>
              </w:rPr>
            </w:pPr>
          </w:p>
          <w:p>
            <w:pPr>
              <w:pStyle w:val="10"/>
              <w:ind w:left="175"/>
              <w:rPr>
                <w:sz w:val="24"/>
              </w:rPr>
            </w:pPr>
            <w:r>
              <w:rPr>
                <w:sz w:val="24"/>
              </w:rPr>
              <w:t>20%</w:t>
            </w:r>
          </w:p>
        </w:tc>
        <w:tc>
          <w:tcPr>
            <w:tcW w:w="3790" w:type="dxa"/>
          </w:tcPr>
          <w:p>
            <w:pPr>
              <w:pStyle w:val="10"/>
              <w:spacing w:before="52"/>
              <w:ind w:left="103"/>
              <w:rPr>
                <w:sz w:val="24"/>
                <w:lang w:eastAsia="zh-CN"/>
              </w:rPr>
            </w:pPr>
            <w:r>
              <w:rPr>
                <w:sz w:val="24"/>
                <w:lang w:eastAsia="zh-CN"/>
              </w:rPr>
              <w:t>造成社会影响或生态破坏的</w:t>
            </w:r>
          </w:p>
        </w:tc>
        <w:tc>
          <w:tcPr>
            <w:tcW w:w="1090" w:type="dxa"/>
          </w:tcPr>
          <w:p>
            <w:pPr>
              <w:pStyle w:val="10"/>
              <w:spacing w:before="52"/>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1450" w:type="dxa"/>
            <w:vMerge w:val="continue"/>
          </w:tcPr>
          <w:p/>
        </w:tc>
        <w:tc>
          <w:tcPr>
            <w:tcW w:w="1890" w:type="dxa"/>
            <w:vMerge w:val="continue"/>
          </w:tcPr>
          <w:p/>
        </w:tc>
        <w:tc>
          <w:tcPr>
            <w:tcW w:w="723" w:type="dxa"/>
            <w:vMerge w:val="continue"/>
          </w:tcPr>
          <w:p/>
        </w:tc>
        <w:tc>
          <w:tcPr>
            <w:tcW w:w="3790" w:type="dxa"/>
          </w:tcPr>
          <w:p>
            <w:pPr>
              <w:pStyle w:val="10"/>
              <w:spacing w:before="67"/>
              <w:ind w:left="103"/>
              <w:rPr>
                <w:sz w:val="24"/>
                <w:lang w:eastAsia="zh-CN"/>
              </w:rPr>
            </w:pPr>
            <w:r>
              <w:rPr>
                <w:sz w:val="24"/>
                <w:lang w:eastAsia="zh-CN"/>
              </w:rPr>
              <w:t>未造成社会影响与生态破坏的</w:t>
            </w:r>
          </w:p>
        </w:tc>
        <w:tc>
          <w:tcPr>
            <w:tcW w:w="1090" w:type="dxa"/>
          </w:tcPr>
          <w:p>
            <w:pPr>
              <w:pStyle w:val="10"/>
              <w:spacing w:before="67"/>
              <w:ind w:left="98" w:right="99"/>
              <w:jc w:val="center"/>
              <w:rPr>
                <w:sz w:val="24"/>
              </w:rPr>
            </w:pPr>
            <w:r>
              <w:rPr>
                <w:sz w:val="24"/>
              </w:rPr>
              <w:t>0%</w:t>
            </w:r>
          </w:p>
        </w:tc>
      </w:tr>
    </w:tbl>
    <w:p>
      <w:pPr>
        <w:pStyle w:val="3"/>
        <w:rPr>
          <w:sz w:val="20"/>
        </w:rPr>
      </w:pPr>
    </w:p>
    <w:p>
      <w:pPr>
        <w:pStyle w:val="3"/>
        <w:spacing w:before="2"/>
        <w:rPr>
          <w:sz w:val="18"/>
        </w:rPr>
      </w:pPr>
    </w:p>
    <w:p>
      <w:pPr>
        <w:spacing w:before="35"/>
        <w:ind w:left="186"/>
        <w:rPr>
          <w:b/>
          <w:sz w:val="21"/>
          <w:lang w:eastAsia="zh-CN"/>
        </w:rPr>
      </w:pPr>
      <w:r>
        <w:rPr>
          <w:b/>
          <w:w w:val="95"/>
          <w:sz w:val="21"/>
          <w:lang w:eastAsia="zh-CN"/>
        </w:rPr>
        <w:t>注：污染物超标以超标幅度最高的因子为准。</w:t>
      </w:r>
    </w:p>
    <w:p>
      <w:pPr>
        <w:pStyle w:val="3"/>
        <w:spacing w:before="10"/>
        <w:rPr>
          <w:b/>
          <w:sz w:val="14"/>
          <w:lang w:eastAsia="zh-CN"/>
        </w:rPr>
      </w:pPr>
    </w:p>
    <w:p>
      <w:pPr>
        <w:ind w:left="186"/>
        <w:rPr>
          <w:sz w:val="21"/>
          <w:lang w:eastAsia="zh-CN"/>
        </w:rPr>
      </w:pPr>
      <w:r>
        <w:rPr>
          <w:sz w:val="21"/>
          <w:lang w:eastAsia="zh-CN"/>
        </w:rPr>
        <w:t>1.当 10≤pH&lt;10.5，或 4.5&lt;pH≤5，适用污染因子超标 1 倍以内的裁定范围；</w:t>
      </w:r>
    </w:p>
    <w:p>
      <w:pPr>
        <w:pStyle w:val="3"/>
        <w:spacing w:before="9"/>
        <w:rPr>
          <w:sz w:val="14"/>
          <w:lang w:eastAsia="zh-CN"/>
        </w:rPr>
      </w:pPr>
    </w:p>
    <w:p>
      <w:pPr>
        <w:spacing w:before="1"/>
        <w:ind w:left="186"/>
        <w:rPr>
          <w:sz w:val="21"/>
          <w:lang w:eastAsia="zh-CN"/>
        </w:rPr>
      </w:pPr>
      <w:r>
        <w:rPr>
          <w:sz w:val="21"/>
          <w:lang w:eastAsia="zh-CN"/>
        </w:rPr>
        <w:t>2.当 10.5≤pH&lt;11，或 4&lt;pH≤4.5，适用污染因子超标 1-2 倍的裁定范围；</w:t>
      </w:r>
    </w:p>
    <w:p>
      <w:pPr>
        <w:pStyle w:val="3"/>
        <w:spacing w:before="10"/>
        <w:rPr>
          <w:sz w:val="14"/>
          <w:lang w:eastAsia="zh-CN"/>
        </w:rPr>
      </w:pPr>
    </w:p>
    <w:p>
      <w:pPr>
        <w:ind w:left="186"/>
        <w:rPr>
          <w:sz w:val="21"/>
          <w:lang w:eastAsia="zh-CN"/>
        </w:rPr>
      </w:pPr>
      <w:r>
        <w:rPr>
          <w:sz w:val="21"/>
          <w:lang w:eastAsia="zh-CN"/>
        </w:rPr>
        <w:t>3.当 pH≥11，或 pH≤4，可视作污染因子超标 2 倍以上的裁定范围。</w:t>
      </w:r>
    </w:p>
    <w:p>
      <w:pPr>
        <w:rPr>
          <w:sz w:val="21"/>
          <w:lang w:eastAsia="zh-CN"/>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7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23" w:type="dxa"/>
            <w:gridSpan w:val="2"/>
          </w:tcPr>
          <w:p>
            <w:pPr>
              <w:pStyle w:val="10"/>
              <w:spacing w:before="23"/>
              <w:ind w:left="655"/>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0" w:type="dxa"/>
          </w:tcPr>
          <w:p>
            <w:pPr>
              <w:pStyle w:val="10"/>
              <w:spacing w:before="12"/>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tcPr>
          <w:p>
            <w:pPr>
              <w:pStyle w:val="10"/>
              <w:spacing w:before="133"/>
              <w:ind w:left="3531" w:right="3531"/>
              <w:jc w:val="center"/>
              <w:rPr>
                <w:sz w:val="24"/>
              </w:rPr>
            </w:pPr>
            <w:r>
              <w:rPr>
                <w:sz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4" w:hRule="exact"/>
        </w:trPr>
        <w:tc>
          <w:tcPr>
            <w:tcW w:w="1450" w:type="dxa"/>
          </w:tcPr>
          <w:p>
            <w:pPr>
              <w:pStyle w:val="10"/>
              <w:spacing w:before="96"/>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tcPr>
          <w:p>
            <w:pPr>
              <w:pStyle w:val="10"/>
              <w:spacing w:before="93" w:line="312" w:lineRule="exact"/>
              <w:ind w:left="102" w:right="141"/>
              <w:rPr>
                <w:sz w:val="24"/>
                <w:lang w:eastAsia="zh-CN"/>
              </w:rPr>
            </w:pPr>
            <w:r>
              <w:rPr>
                <w:sz w:val="24"/>
                <w:lang w:eastAsia="zh-CN"/>
              </w:rPr>
              <w:t>利用渗井、渗坑、裂隙、溶洞，私设暗管，篡改、伪造监测数据，或者不正常运行水污染防治设施等逃避监管的方式排放水污染物的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6"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8"/>
              <w:rPr>
                <w:sz w:val="41"/>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tcPr>
          <w:p>
            <w:pPr>
              <w:pStyle w:val="10"/>
              <w:spacing w:before="207" w:line="36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第三十九条  </w:t>
            </w:r>
            <w:r>
              <w:rPr>
                <w:sz w:val="24"/>
                <w:lang w:eastAsia="zh-CN"/>
              </w:rPr>
              <w:t>禁止利用渗井、渗坑、裂隙、溶洞，私设暗管，篡改、伪</w:t>
            </w:r>
          </w:p>
          <w:p>
            <w:pPr>
              <w:pStyle w:val="10"/>
              <w:spacing w:before="16" w:line="312" w:lineRule="exact"/>
              <w:ind w:left="102" w:right="141"/>
              <w:rPr>
                <w:sz w:val="24"/>
                <w:lang w:eastAsia="zh-CN"/>
              </w:rPr>
            </w:pPr>
            <w:r>
              <w:rPr>
                <w:sz w:val="24"/>
                <w:lang w:eastAsia="zh-CN"/>
              </w:rPr>
              <w:t>造监测数据，或者不正常运行水污染防治设施等逃避监管的方式排放水污染物。</w:t>
            </w:r>
          </w:p>
          <w:p>
            <w:pPr>
              <w:pStyle w:val="10"/>
              <w:spacing w:before="204"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第八十三条    </w:t>
            </w:r>
            <w:r>
              <w:rPr>
                <w:sz w:val="24"/>
                <w:lang w:eastAsia="zh-CN"/>
              </w:rPr>
              <w:t>违反本法规定，有下列行为之一的，由县级以上人民政</w:t>
            </w:r>
          </w:p>
          <w:p>
            <w:pPr>
              <w:pStyle w:val="10"/>
              <w:spacing w:before="16" w:line="312" w:lineRule="exact"/>
              <w:ind w:left="102" w:right="158"/>
              <w:jc w:val="both"/>
              <w:rPr>
                <w:sz w:val="24"/>
                <w:lang w:eastAsia="zh-CN"/>
              </w:rPr>
            </w:pPr>
            <w:r>
              <w:rPr>
                <w:sz w:val="24"/>
                <w:lang w:eastAsia="zh-CN"/>
              </w:rPr>
              <w:t>府环境保护主管部门责令改正或者责令限制生产、停产整治，并处十万元以上一百万元以下的罚款；情节严重的，报经有批准权的人民政府批准，责令停业、关闭：</w:t>
            </w:r>
          </w:p>
          <w:p>
            <w:pPr>
              <w:pStyle w:val="10"/>
              <w:spacing w:line="312" w:lineRule="exact"/>
              <w:ind w:left="102" w:right="141"/>
              <w:rPr>
                <w:sz w:val="24"/>
                <w:lang w:eastAsia="zh-CN"/>
              </w:rPr>
            </w:pPr>
            <w:r>
              <w:rPr>
                <w:sz w:val="24"/>
                <w:lang w:eastAsia="zh-CN"/>
              </w:rPr>
              <w:t>（</w:t>
            </w:r>
            <w:r>
              <w:rPr>
                <w:spacing w:val="-14"/>
                <w:sz w:val="24"/>
                <w:lang w:eastAsia="zh-CN"/>
              </w:rPr>
              <w:t>三)利用渗井、渗坑、裂隙、溶洞，私设暗管，篡改、伪造监测数据， 或者不正常运行水污染防治设施等逃避监管的方式排放水污染物的；</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w:t>
            </w:r>
            <w:r>
              <w:rPr>
                <w:sz w:val="24"/>
                <w:lang w:eastAsia="zh-CN"/>
              </w:rPr>
              <w:t>禁止下列污染地表水体和地下水体的行为：</w:t>
            </w:r>
          </w:p>
          <w:p>
            <w:pPr>
              <w:pStyle w:val="10"/>
              <w:spacing w:before="16" w:line="312" w:lineRule="exact"/>
              <w:ind w:left="102"/>
              <w:rPr>
                <w:sz w:val="24"/>
                <w:lang w:eastAsia="zh-CN"/>
              </w:rPr>
            </w:pPr>
            <w:r>
              <w:rPr>
                <w:sz w:val="24"/>
                <w:lang w:eastAsia="zh-CN"/>
              </w:rPr>
              <w:t>（九）利用渗井、渗坑、裂隙、溶洞，私设暗管，篡改、伪造监测数</w:t>
            </w:r>
            <w:r>
              <w:rPr>
                <w:spacing w:val="-9"/>
                <w:sz w:val="24"/>
                <w:lang w:eastAsia="zh-CN"/>
              </w:rPr>
              <w:t>据，或者不正常运行水污染防治设施等逃避监管的方式排放水污染物；</w:t>
            </w:r>
          </w:p>
          <w:p>
            <w:pPr>
              <w:pStyle w:val="10"/>
              <w:spacing w:before="204" w:line="365" w:lineRule="exact"/>
              <w:ind w:left="10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违反本条例规定，有下列行为之一的，由环境保护主管部门</w:t>
            </w:r>
          </w:p>
          <w:p>
            <w:pPr>
              <w:pStyle w:val="10"/>
              <w:spacing w:before="16" w:line="312" w:lineRule="exact"/>
              <w:ind w:left="102"/>
              <w:rPr>
                <w:sz w:val="24"/>
                <w:lang w:eastAsia="zh-CN"/>
              </w:rPr>
            </w:pPr>
            <w:r>
              <w:rPr>
                <w:sz w:val="24"/>
                <w:lang w:eastAsia="zh-CN"/>
              </w:rPr>
              <w:t>责令改正或者责令限制生产、停产整治，并处二十万元以上一百万元</w:t>
            </w:r>
            <w:r>
              <w:rPr>
                <w:spacing w:val="-7"/>
                <w:sz w:val="24"/>
                <w:lang w:eastAsia="zh-CN"/>
              </w:rPr>
              <w:t>以下的罚款；情节严重的，报经有批准权的人民政府批准，责令停业、关闭：</w:t>
            </w:r>
          </w:p>
          <w:p>
            <w:pPr>
              <w:pStyle w:val="10"/>
              <w:spacing w:line="312" w:lineRule="exact"/>
              <w:ind w:left="102" w:right="158"/>
              <w:jc w:val="both"/>
              <w:rPr>
                <w:sz w:val="24"/>
                <w:lang w:eastAsia="zh-CN"/>
              </w:rPr>
            </w:pPr>
            <w:r>
              <w:rPr>
                <w:sz w:val="24"/>
                <w:lang w:eastAsia="zh-CN"/>
              </w:rPr>
              <w:t>（三）利用渗井、渗坑、裂隙、溶洞，私设暗管，篡改、伪造监测数据，或者不正常运行水污染防治设施等逃避监管的方式排放水污染物的；</w:t>
            </w:r>
          </w:p>
          <w:p>
            <w:pPr>
              <w:pStyle w:val="10"/>
              <w:spacing w:before="205" w:line="365" w:lineRule="exact"/>
              <w:ind w:left="102"/>
              <w:jc w:val="both"/>
              <w:rPr>
                <w:rFonts w:ascii="Microsoft JhengHei" w:eastAsia="Microsoft JhengHei"/>
                <w:b/>
                <w:sz w:val="24"/>
                <w:lang w:eastAsia="zh-CN"/>
              </w:rPr>
            </w:pPr>
            <w:r>
              <w:rPr>
                <w:rFonts w:hint="eastAsia" w:ascii="Microsoft JhengHei" w:eastAsia="Microsoft JhengHei"/>
                <w:b/>
                <w:spacing w:val="2"/>
                <w:w w:val="83"/>
                <w:sz w:val="24"/>
                <w:lang w:eastAsia="zh-CN"/>
              </w:rPr>
              <w:t>5</w:t>
            </w:r>
            <w:r>
              <w:rPr>
                <w:rFonts w:hint="eastAsia" w:ascii="Microsoft JhengHei" w:eastAsia="Microsoft JhengHei"/>
                <w:b/>
                <w:w w:val="196"/>
                <w:sz w:val="24"/>
                <w:lang w:eastAsia="zh-CN"/>
              </w:rPr>
              <w:t>.</w:t>
            </w:r>
            <w:r>
              <w:rPr>
                <w:rFonts w:hint="eastAsia" w:ascii="Microsoft JhengHei" w:eastAsia="Microsoft JhengHei"/>
                <w:b/>
                <w:sz w:val="24"/>
                <w:lang w:eastAsia="zh-CN"/>
              </w:rPr>
              <w:t>《河北省生态环境保护条例》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违反本条例规定，企业事业单位和其他生产经营者有下列</w:t>
            </w:r>
          </w:p>
          <w:p>
            <w:pPr>
              <w:pStyle w:val="10"/>
              <w:spacing w:before="16" w:line="312" w:lineRule="exact"/>
              <w:ind w:left="102" w:right="158"/>
              <w:jc w:val="both"/>
              <w:rPr>
                <w:sz w:val="24"/>
                <w:lang w:eastAsia="zh-CN"/>
              </w:rPr>
            </w:pPr>
            <w:r>
              <w:rPr>
                <w:sz w:val="24"/>
                <w:lang w:eastAsia="zh-CN"/>
              </w:rPr>
              <w:t>行为之一的，受到罚款处罚，被责令改正拒不改正的，依法作出处罚决定的行政主管部门可以自责令改正之日的次日起，按照原处罚数额按日连续处罚：</w:t>
            </w:r>
          </w:p>
          <w:p>
            <w:pPr>
              <w:pStyle w:val="10"/>
              <w:spacing w:line="312" w:lineRule="exact"/>
              <w:ind w:left="102" w:right="141"/>
              <w:rPr>
                <w:sz w:val="24"/>
                <w:lang w:eastAsia="zh-CN"/>
              </w:rPr>
            </w:pPr>
            <w:r>
              <w:rPr>
                <w:sz w:val="24"/>
                <w:lang w:eastAsia="zh-CN"/>
              </w:rPr>
              <w:t>（四）通过暗管、渗井、渗坑、灌注或者篡改、伪造监测数据，或者不正常运行防治污染设施等逃避监管的方式排放污染物的;</w:t>
            </w:r>
          </w:p>
        </w:tc>
      </w:tr>
    </w:tbl>
    <w:p>
      <w:pPr>
        <w:spacing w:line="312" w:lineRule="exact"/>
        <w:rPr>
          <w:sz w:val="24"/>
          <w:lang w:eastAsia="zh-CN"/>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90"/>
        <w:gridCol w:w="703"/>
        <w:gridCol w:w="381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43" w:type="dxa"/>
            <w:gridSpan w:val="3"/>
          </w:tcPr>
          <w:p>
            <w:pPr>
              <w:pStyle w:val="10"/>
              <w:spacing w:line="485" w:lineRule="exact"/>
              <w:ind w:left="1436" w:right="1437"/>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5" w:lineRule="exact"/>
              <w:ind w:left="1854" w:right="185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479"/>
              <w:rPr>
                <w:rFonts w:ascii="Microsoft JhengHei" w:eastAsia="Microsoft JhengHei"/>
                <w:b/>
                <w:sz w:val="24"/>
              </w:rPr>
            </w:pPr>
            <w:r>
              <w:rPr>
                <w:rFonts w:hint="eastAsia" w:ascii="Microsoft JhengHei" w:eastAsia="Microsoft JhengHei"/>
                <w:b/>
                <w:sz w:val="24"/>
              </w:rPr>
              <w:t>要素</w:t>
            </w:r>
          </w:p>
        </w:tc>
        <w:tc>
          <w:tcPr>
            <w:tcW w:w="1890" w:type="dxa"/>
          </w:tcPr>
          <w:p>
            <w:pPr>
              <w:pStyle w:val="10"/>
              <w:spacing w:before="65"/>
              <w:ind w:left="500"/>
              <w:rPr>
                <w:rFonts w:ascii="Microsoft JhengHei" w:eastAsia="Microsoft JhengHei"/>
                <w:b/>
              </w:rPr>
            </w:pPr>
            <w:r>
              <w:rPr>
                <w:rFonts w:hint="eastAsia" w:ascii="Microsoft JhengHei" w:eastAsia="Microsoft JhengHei"/>
                <w:b/>
              </w:rPr>
              <w:t>具体条件</w:t>
            </w:r>
          </w:p>
        </w:tc>
        <w:tc>
          <w:tcPr>
            <w:tcW w:w="703" w:type="dxa"/>
          </w:tcPr>
          <w:p>
            <w:pPr>
              <w:pStyle w:val="10"/>
              <w:spacing w:line="256"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810" w:type="dxa"/>
          </w:tcPr>
          <w:p>
            <w:pPr>
              <w:pStyle w:val="10"/>
              <w:spacing w:before="65"/>
              <w:ind w:left="1660" w:right="1658"/>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5"/>
              <w:ind w:right="19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8"/>
              <w:rPr>
                <w:sz w:val="32"/>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9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60" w:line="312" w:lineRule="exact"/>
              <w:ind w:left="700" w:right="320" w:hanging="360"/>
              <w:rPr>
                <w:sz w:val="24"/>
              </w:rPr>
            </w:pPr>
            <w:r>
              <w:rPr>
                <w:sz w:val="24"/>
              </w:rPr>
              <w:t>行为方式和手段</w:t>
            </w:r>
          </w:p>
        </w:tc>
        <w:tc>
          <w:tcPr>
            <w:tcW w:w="70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0"/>
              <w:rPr>
                <w:sz w:val="21"/>
              </w:rPr>
            </w:pPr>
          </w:p>
          <w:p>
            <w:pPr>
              <w:pStyle w:val="10"/>
              <w:ind w:left="223"/>
              <w:rPr>
                <w:sz w:val="24"/>
              </w:rPr>
            </w:pPr>
            <w:r>
              <w:rPr>
                <w:sz w:val="24"/>
              </w:rPr>
              <w:t>20%</w:t>
            </w:r>
          </w:p>
        </w:tc>
        <w:tc>
          <w:tcPr>
            <w:tcW w:w="3810" w:type="dxa"/>
          </w:tcPr>
          <w:p>
            <w:pPr>
              <w:pStyle w:val="10"/>
              <w:spacing w:before="48"/>
              <w:ind w:left="103"/>
              <w:rPr>
                <w:sz w:val="24"/>
                <w:lang w:eastAsia="zh-CN"/>
              </w:rPr>
            </w:pPr>
            <w:r>
              <w:rPr>
                <w:sz w:val="24"/>
                <w:lang w:eastAsia="zh-CN"/>
              </w:rPr>
              <w:t>部分处理设施不能正常运行的</w:t>
            </w:r>
          </w:p>
        </w:tc>
        <w:tc>
          <w:tcPr>
            <w:tcW w:w="1070" w:type="dxa"/>
          </w:tcPr>
          <w:p>
            <w:pPr>
              <w:pStyle w:val="10"/>
              <w:spacing w:before="48"/>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before="32"/>
              <w:ind w:left="103"/>
              <w:rPr>
                <w:sz w:val="24"/>
              </w:rPr>
            </w:pPr>
            <w:r>
              <w:rPr>
                <w:sz w:val="24"/>
              </w:rPr>
              <w:t>部分处理设施停运的</w:t>
            </w:r>
          </w:p>
        </w:tc>
        <w:tc>
          <w:tcPr>
            <w:tcW w:w="1070" w:type="dxa"/>
          </w:tcPr>
          <w:p>
            <w:pPr>
              <w:pStyle w:val="10"/>
              <w:spacing w:before="32"/>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line="277" w:lineRule="exact"/>
              <w:ind w:left="103"/>
              <w:rPr>
                <w:sz w:val="24"/>
                <w:lang w:eastAsia="zh-CN"/>
              </w:rPr>
            </w:pPr>
            <w:r>
              <w:rPr>
                <w:sz w:val="24"/>
                <w:lang w:eastAsia="zh-CN"/>
              </w:rPr>
              <w:t>整体或关键处理设施不能正常运</w:t>
            </w:r>
          </w:p>
          <w:p>
            <w:pPr>
              <w:pStyle w:val="10"/>
              <w:spacing w:line="313" w:lineRule="exact"/>
              <w:ind w:left="103"/>
              <w:rPr>
                <w:sz w:val="24"/>
              </w:rPr>
            </w:pPr>
            <w:r>
              <w:rPr>
                <w:sz w:val="24"/>
              </w:rPr>
              <w:t>行的</w:t>
            </w:r>
          </w:p>
        </w:tc>
        <w:tc>
          <w:tcPr>
            <w:tcW w:w="1070" w:type="dxa"/>
          </w:tcPr>
          <w:p>
            <w:pPr>
              <w:pStyle w:val="10"/>
              <w:spacing w:before="119"/>
              <w:ind w:right="108"/>
              <w:jc w:val="right"/>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line="276" w:lineRule="exact"/>
              <w:ind w:left="103"/>
              <w:rPr>
                <w:sz w:val="24"/>
                <w:lang w:eastAsia="zh-CN"/>
              </w:rPr>
            </w:pPr>
            <w:r>
              <w:rPr>
                <w:sz w:val="24"/>
                <w:lang w:eastAsia="zh-CN"/>
              </w:rPr>
              <w:t>整体或关键处理设施停运/为逃避</w:t>
            </w:r>
          </w:p>
          <w:p>
            <w:pPr>
              <w:pStyle w:val="10"/>
              <w:spacing w:line="313" w:lineRule="exact"/>
              <w:ind w:left="103"/>
              <w:rPr>
                <w:sz w:val="24"/>
              </w:rPr>
            </w:pPr>
            <w:r>
              <w:rPr>
                <w:sz w:val="24"/>
              </w:rPr>
              <w:t>现场检查临时停产的</w:t>
            </w:r>
          </w:p>
        </w:tc>
        <w:tc>
          <w:tcPr>
            <w:tcW w:w="1070" w:type="dxa"/>
          </w:tcPr>
          <w:p>
            <w:pPr>
              <w:pStyle w:val="10"/>
              <w:spacing w:before="119"/>
              <w:ind w:right="108"/>
              <w:jc w:val="right"/>
              <w:rPr>
                <w:sz w:val="24"/>
              </w:rPr>
            </w:pPr>
            <w:r>
              <w:rPr>
                <w:sz w:val="24"/>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line="276" w:lineRule="exact"/>
              <w:ind w:left="103"/>
              <w:jc w:val="both"/>
              <w:rPr>
                <w:sz w:val="24"/>
                <w:lang w:eastAsia="zh-CN"/>
              </w:rPr>
            </w:pPr>
            <w:r>
              <w:rPr>
                <w:spacing w:val="-13"/>
                <w:sz w:val="24"/>
                <w:lang w:eastAsia="zh-CN"/>
              </w:rPr>
              <w:t>正常生产时利用渗井、渗坑、裂隙、</w:t>
            </w:r>
          </w:p>
          <w:p>
            <w:pPr>
              <w:pStyle w:val="10"/>
              <w:spacing w:before="29" w:line="312" w:lineRule="exact"/>
              <w:ind w:left="103" w:right="101"/>
              <w:jc w:val="both"/>
              <w:rPr>
                <w:sz w:val="24"/>
                <w:lang w:eastAsia="zh-CN"/>
              </w:rPr>
            </w:pPr>
            <w:r>
              <w:rPr>
                <w:spacing w:val="-3"/>
                <w:sz w:val="24"/>
                <w:lang w:eastAsia="zh-CN"/>
              </w:rPr>
              <w:t>溶洞，私设暗管等逃避监管的方式</w:t>
            </w:r>
            <w:r>
              <w:rPr>
                <w:spacing w:val="-4"/>
                <w:sz w:val="24"/>
                <w:lang w:eastAsia="zh-CN"/>
              </w:rPr>
              <w:t>排放水污染物或者篡改、伪造监测数据的</w:t>
            </w:r>
          </w:p>
        </w:tc>
        <w:tc>
          <w:tcPr>
            <w:tcW w:w="1070" w:type="dxa"/>
          </w:tcPr>
          <w:p>
            <w:pPr>
              <w:pStyle w:val="10"/>
              <w:spacing w:before="11"/>
              <w:rPr>
                <w:sz w:val="32"/>
                <w:lang w:eastAsia="zh-CN"/>
              </w:rPr>
            </w:pPr>
          </w:p>
          <w:p>
            <w:pPr>
              <w:pStyle w:val="10"/>
              <w:spacing w:before="1"/>
              <w:ind w:right="108"/>
              <w:jc w:val="right"/>
              <w:rPr>
                <w:sz w:val="24"/>
              </w:rPr>
            </w:pPr>
            <w:r>
              <w:rPr>
                <w:sz w:val="24"/>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1450" w:type="dxa"/>
            <w:vMerge w:val="continue"/>
          </w:tcPr>
          <w:p/>
        </w:tc>
        <w:tc>
          <w:tcPr>
            <w:tcW w:w="1890" w:type="dxa"/>
            <w:vMerge w:val="restart"/>
          </w:tcPr>
          <w:p>
            <w:pPr>
              <w:pStyle w:val="10"/>
              <w:rPr>
                <w:sz w:val="24"/>
              </w:rPr>
            </w:pPr>
          </w:p>
          <w:p>
            <w:pPr>
              <w:pStyle w:val="10"/>
              <w:spacing w:before="2"/>
              <w:rPr>
                <w:sz w:val="21"/>
              </w:rPr>
            </w:pPr>
          </w:p>
          <w:p>
            <w:pPr>
              <w:pStyle w:val="10"/>
              <w:ind w:left="460"/>
              <w:rPr>
                <w:sz w:val="24"/>
              </w:rPr>
            </w:pPr>
            <w:r>
              <w:rPr>
                <w:sz w:val="24"/>
              </w:rPr>
              <w:t>废水类别</w:t>
            </w:r>
          </w:p>
        </w:tc>
        <w:tc>
          <w:tcPr>
            <w:tcW w:w="703" w:type="dxa"/>
            <w:vMerge w:val="restart"/>
          </w:tcPr>
          <w:p>
            <w:pPr>
              <w:pStyle w:val="10"/>
              <w:rPr>
                <w:sz w:val="24"/>
              </w:rPr>
            </w:pPr>
          </w:p>
          <w:p>
            <w:pPr>
              <w:pStyle w:val="10"/>
              <w:spacing w:before="2"/>
              <w:rPr>
                <w:sz w:val="21"/>
              </w:rPr>
            </w:pPr>
          </w:p>
          <w:p>
            <w:pPr>
              <w:pStyle w:val="10"/>
              <w:ind w:left="166"/>
              <w:rPr>
                <w:sz w:val="24"/>
              </w:rPr>
            </w:pPr>
            <w:r>
              <w:rPr>
                <w:sz w:val="24"/>
              </w:rPr>
              <w:t>20%</w:t>
            </w:r>
          </w:p>
        </w:tc>
        <w:tc>
          <w:tcPr>
            <w:tcW w:w="3810" w:type="dxa"/>
          </w:tcPr>
          <w:p>
            <w:pPr>
              <w:pStyle w:val="10"/>
              <w:spacing w:before="34"/>
              <w:ind w:left="103"/>
              <w:rPr>
                <w:sz w:val="24"/>
              </w:rPr>
            </w:pPr>
            <w:r>
              <w:rPr>
                <w:sz w:val="24"/>
              </w:rPr>
              <w:t>非工业废水的</w:t>
            </w:r>
          </w:p>
        </w:tc>
        <w:tc>
          <w:tcPr>
            <w:tcW w:w="1070" w:type="dxa"/>
          </w:tcPr>
          <w:p>
            <w:pPr>
              <w:pStyle w:val="10"/>
              <w:spacing w:before="34"/>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before="42"/>
              <w:ind w:left="103"/>
              <w:rPr>
                <w:sz w:val="24"/>
              </w:rPr>
            </w:pPr>
            <w:r>
              <w:rPr>
                <w:sz w:val="24"/>
              </w:rPr>
              <w:t>一般工业废水的</w:t>
            </w:r>
          </w:p>
        </w:tc>
        <w:tc>
          <w:tcPr>
            <w:tcW w:w="1070" w:type="dxa"/>
          </w:tcPr>
          <w:p>
            <w:pPr>
              <w:pStyle w:val="10"/>
              <w:spacing w:before="42"/>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line="276" w:lineRule="exact"/>
              <w:ind w:left="103"/>
              <w:rPr>
                <w:sz w:val="24"/>
                <w:lang w:eastAsia="zh-CN"/>
              </w:rPr>
            </w:pPr>
            <w:r>
              <w:rPr>
                <w:sz w:val="24"/>
                <w:lang w:eastAsia="zh-CN"/>
              </w:rPr>
              <w:t>含其他有毒有害物质的废水、医疗</w:t>
            </w:r>
          </w:p>
          <w:p>
            <w:pPr>
              <w:pStyle w:val="10"/>
              <w:spacing w:line="313" w:lineRule="exact"/>
              <w:ind w:left="103"/>
              <w:rPr>
                <w:sz w:val="24"/>
              </w:rPr>
            </w:pPr>
            <w:r>
              <w:rPr>
                <w:sz w:val="24"/>
              </w:rPr>
              <w:t>废水的</w:t>
            </w:r>
          </w:p>
        </w:tc>
        <w:tc>
          <w:tcPr>
            <w:tcW w:w="1070" w:type="dxa"/>
          </w:tcPr>
          <w:p>
            <w:pPr>
              <w:pStyle w:val="10"/>
              <w:spacing w:before="119"/>
              <w:ind w:right="10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890" w:type="dxa"/>
            <w:vMerge w:val="restart"/>
          </w:tcPr>
          <w:p>
            <w:pPr>
              <w:pStyle w:val="10"/>
              <w:spacing w:before="8"/>
              <w:rPr>
                <w:sz w:val="18"/>
              </w:rPr>
            </w:pPr>
          </w:p>
          <w:p>
            <w:pPr>
              <w:pStyle w:val="10"/>
              <w:ind w:left="460"/>
              <w:rPr>
                <w:sz w:val="24"/>
              </w:rPr>
            </w:pPr>
            <w:r>
              <w:rPr>
                <w:sz w:val="24"/>
              </w:rPr>
              <w:t>日排放量</w:t>
            </w:r>
          </w:p>
        </w:tc>
        <w:tc>
          <w:tcPr>
            <w:tcW w:w="703" w:type="dxa"/>
            <w:vMerge w:val="restart"/>
          </w:tcPr>
          <w:p>
            <w:pPr>
              <w:pStyle w:val="10"/>
              <w:spacing w:before="8"/>
              <w:rPr>
                <w:sz w:val="18"/>
              </w:rPr>
            </w:pPr>
          </w:p>
          <w:p>
            <w:pPr>
              <w:pStyle w:val="10"/>
              <w:ind w:left="166"/>
              <w:rPr>
                <w:sz w:val="24"/>
              </w:rPr>
            </w:pPr>
            <w:r>
              <w:rPr>
                <w:sz w:val="24"/>
              </w:rPr>
              <w:t>10%</w:t>
            </w:r>
          </w:p>
        </w:tc>
        <w:tc>
          <w:tcPr>
            <w:tcW w:w="3810" w:type="dxa"/>
          </w:tcPr>
          <w:p>
            <w:pPr>
              <w:pStyle w:val="10"/>
              <w:spacing w:before="23"/>
              <w:ind w:left="103"/>
              <w:rPr>
                <w:sz w:val="24"/>
              </w:rPr>
            </w:pPr>
            <w:r>
              <w:rPr>
                <w:sz w:val="24"/>
              </w:rPr>
              <w:t>日排放量 10 吨以下的</w:t>
            </w:r>
          </w:p>
        </w:tc>
        <w:tc>
          <w:tcPr>
            <w:tcW w:w="1070" w:type="dxa"/>
          </w:tcPr>
          <w:p>
            <w:pPr>
              <w:pStyle w:val="10"/>
              <w:spacing w:before="23"/>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before="22"/>
              <w:ind w:left="103"/>
              <w:rPr>
                <w:sz w:val="24"/>
              </w:rPr>
            </w:pPr>
            <w:r>
              <w:rPr>
                <w:sz w:val="24"/>
              </w:rPr>
              <w:t>日排放量 10 吨以上的</w:t>
            </w:r>
          </w:p>
        </w:tc>
        <w:tc>
          <w:tcPr>
            <w:tcW w:w="1070" w:type="dxa"/>
          </w:tcPr>
          <w:p>
            <w:pPr>
              <w:pStyle w:val="10"/>
              <w:spacing w:before="22"/>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4"/>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pPr>
          </w:p>
          <w:p>
            <w:pPr>
              <w:pStyle w:val="10"/>
              <w:spacing w:before="175"/>
              <w:ind w:left="169"/>
            </w:pPr>
            <w:r>
              <w:t>一年内违法次数</w:t>
            </w:r>
          </w:p>
        </w:tc>
        <w:tc>
          <w:tcPr>
            <w:tcW w:w="703" w:type="dxa"/>
            <w:vMerge w:val="restart"/>
          </w:tcPr>
          <w:p>
            <w:pPr>
              <w:pStyle w:val="10"/>
            </w:pPr>
          </w:p>
          <w:p>
            <w:pPr>
              <w:pStyle w:val="10"/>
              <w:spacing w:before="175"/>
              <w:ind w:left="180"/>
            </w:pPr>
            <w:r>
              <w:t>20%</w:t>
            </w:r>
          </w:p>
        </w:tc>
        <w:tc>
          <w:tcPr>
            <w:tcW w:w="3810" w:type="dxa"/>
          </w:tcPr>
          <w:p>
            <w:pPr>
              <w:pStyle w:val="10"/>
              <w:spacing w:line="276" w:lineRule="exact"/>
              <w:ind w:left="103"/>
              <w:rPr>
                <w:sz w:val="24"/>
              </w:rPr>
            </w:pPr>
            <w:r>
              <w:rPr>
                <w:sz w:val="24"/>
              </w:rPr>
              <w:t>首次实施违法行为的</w:t>
            </w:r>
          </w:p>
        </w:tc>
        <w:tc>
          <w:tcPr>
            <w:tcW w:w="1070" w:type="dxa"/>
          </w:tcPr>
          <w:p>
            <w:pPr>
              <w:pStyle w:val="10"/>
              <w:spacing w:line="266"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line="278" w:lineRule="exact"/>
              <w:ind w:left="103"/>
              <w:rPr>
                <w:sz w:val="24"/>
              </w:rPr>
            </w:pPr>
            <w:r>
              <w:rPr>
                <w:sz w:val="24"/>
              </w:rPr>
              <w:t>再次实施违法行为的</w:t>
            </w:r>
          </w:p>
        </w:tc>
        <w:tc>
          <w:tcPr>
            <w:tcW w:w="1070" w:type="dxa"/>
          </w:tcPr>
          <w:p>
            <w:pPr>
              <w:pStyle w:val="10"/>
              <w:spacing w:line="268"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line="278" w:lineRule="exact"/>
              <w:ind w:left="103"/>
              <w:rPr>
                <w:sz w:val="24"/>
                <w:lang w:eastAsia="zh-CN"/>
              </w:rPr>
            </w:pPr>
            <w:r>
              <w:rPr>
                <w:sz w:val="24"/>
                <w:lang w:eastAsia="zh-CN"/>
              </w:rPr>
              <w:t>第三次实施违法行为的</w:t>
            </w:r>
          </w:p>
        </w:tc>
        <w:tc>
          <w:tcPr>
            <w:tcW w:w="1070" w:type="dxa"/>
          </w:tcPr>
          <w:p>
            <w:pPr>
              <w:pStyle w:val="10"/>
              <w:spacing w:line="268"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line="277" w:lineRule="exact"/>
              <w:ind w:left="103"/>
              <w:rPr>
                <w:sz w:val="24"/>
                <w:lang w:eastAsia="zh-CN"/>
              </w:rPr>
            </w:pPr>
            <w:r>
              <w:rPr>
                <w:sz w:val="24"/>
                <w:lang w:eastAsia="zh-CN"/>
              </w:rPr>
              <w:t>三次以上实施违法行为的</w:t>
            </w:r>
          </w:p>
        </w:tc>
        <w:tc>
          <w:tcPr>
            <w:tcW w:w="1070" w:type="dxa"/>
          </w:tcPr>
          <w:p>
            <w:pPr>
              <w:pStyle w:val="10"/>
              <w:spacing w:line="267"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spacing w:before="3"/>
              <w:rPr>
                <w:sz w:val="3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890" w:type="dxa"/>
            <w:vMerge w:val="restart"/>
          </w:tcPr>
          <w:p>
            <w:pPr>
              <w:pStyle w:val="10"/>
              <w:rPr>
                <w:sz w:val="24"/>
              </w:rPr>
            </w:pPr>
          </w:p>
          <w:p>
            <w:pPr>
              <w:pStyle w:val="10"/>
              <w:spacing w:before="210"/>
              <w:ind w:left="220"/>
              <w:rPr>
                <w:sz w:val="24"/>
              </w:rPr>
            </w:pPr>
            <w:r>
              <w:rPr>
                <w:sz w:val="24"/>
              </w:rPr>
              <w:t>是否完成整改</w:t>
            </w:r>
          </w:p>
        </w:tc>
        <w:tc>
          <w:tcPr>
            <w:tcW w:w="703" w:type="dxa"/>
            <w:vMerge w:val="restart"/>
          </w:tcPr>
          <w:p>
            <w:pPr>
              <w:pStyle w:val="10"/>
              <w:rPr>
                <w:sz w:val="24"/>
              </w:rPr>
            </w:pPr>
          </w:p>
          <w:p>
            <w:pPr>
              <w:pStyle w:val="10"/>
              <w:spacing w:before="210"/>
              <w:ind w:left="166"/>
              <w:rPr>
                <w:sz w:val="24"/>
              </w:rPr>
            </w:pPr>
            <w:r>
              <w:rPr>
                <w:sz w:val="24"/>
              </w:rPr>
              <w:t>10%</w:t>
            </w:r>
          </w:p>
        </w:tc>
        <w:tc>
          <w:tcPr>
            <w:tcW w:w="3810" w:type="dxa"/>
          </w:tcPr>
          <w:p>
            <w:pPr>
              <w:pStyle w:val="10"/>
              <w:spacing w:before="47"/>
              <w:ind w:left="103"/>
              <w:rPr>
                <w:sz w:val="24"/>
                <w:lang w:eastAsia="zh-CN"/>
              </w:rPr>
            </w:pPr>
            <w:r>
              <w:rPr>
                <w:sz w:val="24"/>
                <w:lang w:eastAsia="zh-CN"/>
              </w:rPr>
              <w:t>全面整改并停止违法行为的</w:t>
            </w:r>
          </w:p>
        </w:tc>
        <w:tc>
          <w:tcPr>
            <w:tcW w:w="1070" w:type="dxa"/>
          </w:tcPr>
          <w:p>
            <w:pPr>
              <w:pStyle w:val="10"/>
              <w:spacing w:before="47"/>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before="47"/>
              <w:ind w:left="103"/>
              <w:rPr>
                <w:sz w:val="24"/>
                <w:lang w:eastAsia="zh-CN"/>
              </w:rPr>
            </w:pPr>
            <w:r>
              <w:rPr>
                <w:sz w:val="24"/>
                <w:lang w:eastAsia="zh-CN"/>
              </w:rPr>
              <w:t>正在整改但违法行为未完全消除的</w:t>
            </w:r>
          </w:p>
        </w:tc>
        <w:tc>
          <w:tcPr>
            <w:tcW w:w="1070" w:type="dxa"/>
          </w:tcPr>
          <w:p>
            <w:pPr>
              <w:pStyle w:val="10"/>
              <w:spacing w:before="47"/>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before="32"/>
              <w:ind w:left="103"/>
              <w:rPr>
                <w:sz w:val="24"/>
                <w:lang w:eastAsia="zh-CN"/>
              </w:rPr>
            </w:pPr>
            <w:r>
              <w:rPr>
                <w:sz w:val="24"/>
                <w:lang w:eastAsia="zh-CN"/>
              </w:rPr>
              <w:t>复查时未采取整改措施的</w:t>
            </w:r>
          </w:p>
        </w:tc>
        <w:tc>
          <w:tcPr>
            <w:tcW w:w="1070" w:type="dxa"/>
          </w:tcPr>
          <w:p>
            <w:pPr>
              <w:pStyle w:val="10"/>
              <w:spacing w:before="32"/>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spacing w:before="166"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890" w:type="dxa"/>
            <w:vMerge w:val="restart"/>
          </w:tcPr>
          <w:p>
            <w:pPr>
              <w:pStyle w:val="10"/>
              <w:spacing w:before="184" w:line="312" w:lineRule="exact"/>
              <w:ind w:left="700" w:right="200" w:hanging="480"/>
              <w:rPr>
                <w:sz w:val="24"/>
              </w:rPr>
            </w:pPr>
            <w:r>
              <w:rPr>
                <w:sz w:val="24"/>
              </w:rPr>
              <w:t>是否配合执法检查</w:t>
            </w:r>
          </w:p>
        </w:tc>
        <w:tc>
          <w:tcPr>
            <w:tcW w:w="703" w:type="dxa"/>
            <w:vMerge w:val="restart"/>
          </w:tcPr>
          <w:p>
            <w:pPr>
              <w:pStyle w:val="10"/>
              <w:spacing w:before="8"/>
              <w:rPr>
                <w:sz w:val="23"/>
              </w:rPr>
            </w:pPr>
          </w:p>
          <w:p>
            <w:pPr>
              <w:pStyle w:val="10"/>
              <w:ind w:left="166"/>
              <w:rPr>
                <w:sz w:val="24"/>
              </w:rPr>
            </w:pPr>
            <w:r>
              <w:rPr>
                <w:sz w:val="24"/>
              </w:rPr>
              <w:t>10%</w:t>
            </w:r>
          </w:p>
        </w:tc>
        <w:tc>
          <w:tcPr>
            <w:tcW w:w="3810" w:type="dxa"/>
          </w:tcPr>
          <w:p>
            <w:pPr>
              <w:pStyle w:val="10"/>
              <w:spacing w:before="48"/>
              <w:ind w:left="103"/>
              <w:rPr>
                <w:sz w:val="24"/>
              </w:rPr>
            </w:pPr>
            <w:r>
              <w:rPr>
                <w:sz w:val="24"/>
              </w:rPr>
              <w:t>不配合检查的</w:t>
            </w:r>
          </w:p>
        </w:tc>
        <w:tc>
          <w:tcPr>
            <w:tcW w:w="1070" w:type="dxa"/>
          </w:tcPr>
          <w:p>
            <w:pPr>
              <w:pStyle w:val="10"/>
              <w:spacing w:before="48"/>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before="62"/>
              <w:ind w:left="103"/>
              <w:rPr>
                <w:sz w:val="24"/>
              </w:rPr>
            </w:pPr>
            <w:r>
              <w:rPr>
                <w:sz w:val="24"/>
              </w:rPr>
              <w:t>配合检查的</w:t>
            </w:r>
          </w:p>
        </w:tc>
        <w:tc>
          <w:tcPr>
            <w:tcW w:w="1070" w:type="dxa"/>
          </w:tcPr>
          <w:p>
            <w:pPr>
              <w:pStyle w:val="10"/>
              <w:spacing w:before="62"/>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450" w:type="dxa"/>
            <w:vMerge w:val="restart"/>
          </w:tcPr>
          <w:p>
            <w:pPr>
              <w:pStyle w:val="10"/>
              <w:spacing w:before="55"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90" w:type="dxa"/>
            <w:vMerge w:val="restart"/>
          </w:tcPr>
          <w:p>
            <w:pPr>
              <w:pStyle w:val="10"/>
              <w:spacing w:before="6"/>
              <w:rPr>
                <w:sz w:val="17"/>
                <w:lang w:eastAsia="zh-CN"/>
              </w:rPr>
            </w:pPr>
          </w:p>
          <w:p>
            <w:pPr>
              <w:pStyle w:val="10"/>
              <w:spacing w:line="312" w:lineRule="exact"/>
              <w:ind w:left="232" w:right="68" w:hanging="120"/>
              <w:rPr>
                <w:sz w:val="24"/>
                <w:lang w:eastAsia="zh-CN"/>
              </w:rPr>
            </w:pPr>
            <w:r>
              <w:rPr>
                <w:sz w:val="24"/>
                <w:lang w:eastAsia="zh-CN"/>
              </w:rPr>
              <w:t>是否造成社会影响或生态破坏</w:t>
            </w:r>
          </w:p>
        </w:tc>
        <w:tc>
          <w:tcPr>
            <w:tcW w:w="703" w:type="dxa"/>
            <w:vMerge w:val="restart"/>
          </w:tcPr>
          <w:p>
            <w:pPr>
              <w:pStyle w:val="10"/>
              <w:rPr>
                <w:sz w:val="27"/>
                <w:lang w:eastAsia="zh-CN"/>
              </w:rPr>
            </w:pPr>
          </w:p>
          <w:p>
            <w:pPr>
              <w:pStyle w:val="10"/>
              <w:ind w:left="166"/>
              <w:rPr>
                <w:sz w:val="24"/>
              </w:rPr>
            </w:pPr>
            <w:r>
              <w:rPr>
                <w:sz w:val="24"/>
              </w:rPr>
              <w:t>10%</w:t>
            </w:r>
          </w:p>
        </w:tc>
        <w:tc>
          <w:tcPr>
            <w:tcW w:w="3810" w:type="dxa"/>
          </w:tcPr>
          <w:p>
            <w:pPr>
              <w:pStyle w:val="10"/>
              <w:spacing w:before="66"/>
              <w:ind w:left="103"/>
              <w:rPr>
                <w:sz w:val="24"/>
                <w:lang w:eastAsia="zh-CN"/>
              </w:rPr>
            </w:pPr>
            <w:r>
              <w:rPr>
                <w:sz w:val="24"/>
                <w:lang w:eastAsia="zh-CN"/>
              </w:rPr>
              <w:t>造成社会影响或生态破坏的</w:t>
            </w:r>
          </w:p>
        </w:tc>
        <w:tc>
          <w:tcPr>
            <w:tcW w:w="1070" w:type="dxa"/>
          </w:tcPr>
          <w:p>
            <w:pPr>
              <w:pStyle w:val="10"/>
              <w:spacing w:before="66"/>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trPr>
        <w:tc>
          <w:tcPr>
            <w:tcW w:w="1450" w:type="dxa"/>
            <w:vMerge w:val="continue"/>
          </w:tcPr>
          <w:p/>
        </w:tc>
        <w:tc>
          <w:tcPr>
            <w:tcW w:w="1890" w:type="dxa"/>
            <w:vMerge w:val="continue"/>
          </w:tcPr>
          <w:p/>
        </w:tc>
        <w:tc>
          <w:tcPr>
            <w:tcW w:w="703" w:type="dxa"/>
            <w:vMerge w:val="continue"/>
          </w:tcPr>
          <w:p/>
        </w:tc>
        <w:tc>
          <w:tcPr>
            <w:tcW w:w="3810" w:type="dxa"/>
          </w:tcPr>
          <w:p>
            <w:pPr>
              <w:pStyle w:val="10"/>
              <w:spacing w:before="88"/>
              <w:ind w:left="103"/>
              <w:rPr>
                <w:sz w:val="24"/>
                <w:lang w:eastAsia="zh-CN"/>
              </w:rPr>
            </w:pPr>
            <w:r>
              <w:rPr>
                <w:sz w:val="24"/>
                <w:lang w:eastAsia="zh-CN"/>
              </w:rPr>
              <w:t>未造成社会影响与生态破坏的</w:t>
            </w:r>
          </w:p>
        </w:tc>
        <w:tc>
          <w:tcPr>
            <w:tcW w:w="1070" w:type="dxa"/>
          </w:tcPr>
          <w:p>
            <w:pPr>
              <w:pStyle w:val="10"/>
              <w:spacing w:before="88"/>
              <w:ind w:left="83" w:right="8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73"/>
        <w:gridCol w:w="700"/>
        <w:gridCol w:w="379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63" w:type="dxa"/>
            <w:gridSpan w:val="5"/>
          </w:tcPr>
          <w:p>
            <w:pPr>
              <w:pStyle w:val="10"/>
              <w:spacing w:before="23"/>
              <w:ind w:left="676"/>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13" w:type="dxa"/>
            <w:gridSpan w:val="4"/>
          </w:tcPr>
          <w:p>
            <w:pPr>
              <w:pStyle w:val="10"/>
              <w:spacing w:before="119"/>
              <w:ind w:left="3611" w:right="3611"/>
              <w:jc w:val="center"/>
              <w:rPr>
                <w:sz w:val="24"/>
              </w:rPr>
            </w:pPr>
            <w:r>
              <w:rPr>
                <w:sz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1450" w:type="dxa"/>
          </w:tcPr>
          <w:p>
            <w:pPr>
              <w:pStyle w:val="10"/>
              <w:spacing w:before="52"/>
              <w:ind w:left="113" w:right="113"/>
              <w:jc w:val="center"/>
              <w:rPr>
                <w:rFonts w:ascii="Microsoft JhengHei" w:eastAsia="Microsoft JhengHei"/>
                <w:b/>
                <w:sz w:val="28"/>
              </w:rPr>
            </w:pPr>
            <w:r>
              <w:rPr>
                <w:rFonts w:hint="eastAsia" w:ascii="Microsoft JhengHei" w:eastAsia="Microsoft JhengHei"/>
                <w:b/>
                <w:sz w:val="28"/>
              </w:rPr>
              <w:t>违法行为</w:t>
            </w:r>
          </w:p>
        </w:tc>
        <w:tc>
          <w:tcPr>
            <w:tcW w:w="7513" w:type="dxa"/>
            <w:gridSpan w:val="4"/>
          </w:tcPr>
          <w:p>
            <w:pPr>
              <w:pStyle w:val="10"/>
              <w:spacing w:before="48" w:line="312" w:lineRule="exact"/>
              <w:ind w:left="102" w:right="181"/>
              <w:rPr>
                <w:sz w:val="24"/>
                <w:lang w:eastAsia="zh-CN"/>
              </w:rPr>
            </w:pPr>
            <w:r>
              <w:rPr>
                <w:sz w:val="24"/>
                <w:lang w:eastAsia="zh-CN"/>
              </w:rPr>
              <w:t>未按照规定进行预处理，向污水集中处理设施排放不符合处理工艺要求的工业废水的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0"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26"/>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513" w:type="dxa"/>
            <w:gridSpan w:val="4"/>
          </w:tcPr>
          <w:p>
            <w:pPr>
              <w:pStyle w:val="10"/>
              <w:spacing w:line="36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第四十五条  第三款  </w:t>
            </w:r>
            <w:r>
              <w:rPr>
                <w:sz w:val="24"/>
                <w:lang w:eastAsia="zh-CN"/>
              </w:rPr>
              <w:t>向污水集中处理设施排放工业废水的，应当按照</w:t>
            </w:r>
          </w:p>
          <w:p>
            <w:pPr>
              <w:pStyle w:val="10"/>
              <w:spacing w:before="16" w:line="312" w:lineRule="exact"/>
              <w:ind w:left="102" w:right="198"/>
              <w:jc w:val="both"/>
              <w:rPr>
                <w:sz w:val="24"/>
                <w:lang w:eastAsia="zh-CN"/>
              </w:rPr>
            </w:pPr>
            <w:r>
              <w:rPr>
                <w:sz w:val="24"/>
                <w:lang w:eastAsia="zh-CN"/>
              </w:rPr>
              <w:t>国家有关规定进行预处理，达到集中处理设施处理工艺要求后方可排放。</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第八十三条    </w:t>
            </w:r>
            <w:r>
              <w:rPr>
                <w:sz w:val="24"/>
                <w:lang w:eastAsia="zh-CN"/>
              </w:rPr>
              <w:t>违反本法规定，有下列行为之一的，由县级以上人民政</w:t>
            </w:r>
          </w:p>
          <w:p>
            <w:pPr>
              <w:pStyle w:val="10"/>
              <w:spacing w:before="16" w:line="312" w:lineRule="exact"/>
              <w:ind w:left="102" w:right="198"/>
              <w:jc w:val="both"/>
              <w:rPr>
                <w:sz w:val="24"/>
                <w:lang w:eastAsia="zh-CN"/>
              </w:rPr>
            </w:pPr>
            <w:r>
              <w:rPr>
                <w:sz w:val="24"/>
                <w:lang w:eastAsia="zh-CN"/>
              </w:rPr>
              <w:t>府环境保护主管部门责令改正或者责令限制生产、停产整治，并处十万元以上一百万元以下的罚款；情节严重的，报经有批准权的人民政府批准，责令停业、关闭：</w:t>
            </w:r>
          </w:p>
          <w:p>
            <w:pPr>
              <w:pStyle w:val="10"/>
              <w:spacing w:line="312" w:lineRule="exact"/>
              <w:ind w:left="102" w:right="100"/>
              <w:jc w:val="both"/>
              <w:rPr>
                <w:sz w:val="24"/>
                <w:lang w:eastAsia="zh-CN"/>
              </w:rPr>
            </w:pPr>
            <w:r>
              <w:rPr>
                <w:sz w:val="24"/>
                <w:lang w:eastAsia="zh-CN"/>
              </w:rPr>
              <w:t>（</w:t>
            </w:r>
            <w:r>
              <w:rPr>
                <w:spacing w:val="-2"/>
                <w:sz w:val="24"/>
                <w:lang w:eastAsia="zh-CN"/>
              </w:rPr>
              <w:t>四)未按照规定进行预处理，向污水集中处理设施排放不符合处理工艺要求的工业废水的。</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第七十条    </w:t>
            </w:r>
            <w:r>
              <w:rPr>
                <w:sz w:val="24"/>
                <w:lang w:eastAsia="zh-CN"/>
              </w:rPr>
              <w:t>违反本条例规定，有下列行为之一的，由环境保护主管部</w:t>
            </w:r>
          </w:p>
          <w:p>
            <w:pPr>
              <w:pStyle w:val="10"/>
              <w:spacing w:before="16" w:line="312" w:lineRule="exact"/>
              <w:ind w:left="102" w:right="198"/>
              <w:jc w:val="both"/>
              <w:rPr>
                <w:sz w:val="24"/>
                <w:lang w:eastAsia="zh-CN"/>
              </w:rPr>
            </w:pPr>
            <w:r>
              <w:rPr>
                <w:sz w:val="24"/>
                <w:lang w:eastAsia="zh-CN"/>
              </w:rPr>
              <w:t>门责令改正或者责令限制生产、停产整治，并处二十万元以上一百万元以下的罚款；情节严重的，报经有批准权的人民政府批准，责令停业、关闭：</w:t>
            </w:r>
          </w:p>
          <w:p>
            <w:pPr>
              <w:pStyle w:val="10"/>
              <w:spacing w:line="312" w:lineRule="exact"/>
              <w:ind w:left="102" w:right="198"/>
              <w:jc w:val="both"/>
              <w:rPr>
                <w:sz w:val="24"/>
                <w:lang w:eastAsia="zh-CN"/>
              </w:rPr>
            </w:pPr>
            <w:r>
              <w:rPr>
                <w:sz w:val="24"/>
                <w:lang w:eastAsia="zh-CN"/>
              </w:rPr>
              <w:t>（四）未按照规定进行预处理，向污水集中处理设施排放不符合处理工艺要求的工业废水的。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23" w:type="dxa"/>
            <w:gridSpan w:val="3"/>
          </w:tcPr>
          <w:p>
            <w:pPr>
              <w:pStyle w:val="10"/>
              <w:spacing w:line="485" w:lineRule="exact"/>
              <w:ind w:left="1426" w:right="1426"/>
              <w:jc w:val="center"/>
              <w:rPr>
                <w:rFonts w:ascii="Microsoft JhengHei" w:eastAsia="Microsoft JhengHei"/>
                <w:b/>
                <w:sz w:val="28"/>
              </w:rPr>
            </w:pPr>
            <w:r>
              <w:rPr>
                <w:rFonts w:hint="eastAsia" w:ascii="Microsoft JhengHei" w:eastAsia="Microsoft JhengHei"/>
                <w:b/>
                <w:sz w:val="28"/>
              </w:rPr>
              <w:t>裁量要素</w:t>
            </w:r>
          </w:p>
        </w:tc>
        <w:tc>
          <w:tcPr>
            <w:tcW w:w="4940" w:type="dxa"/>
            <w:gridSpan w:val="2"/>
          </w:tcPr>
          <w:p>
            <w:pPr>
              <w:pStyle w:val="10"/>
              <w:spacing w:line="485" w:lineRule="exact"/>
              <w:ind w:left="1885" w:right="188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873" w:type="dxa"/>
          </w:tcPr>
          <w:p>
            <w:pPr>
              <w:pStyle w:val="10"/>
              <w:spacing w:before="64"/>
              <w:ind w:left="491"/>
              <w:rPr>
                <w:rFonts w:ascii="Microsoft JhengHei" w:eastAsia="Microsoft JhengHei"/>
                <w:b/>
              </w:rPr>
            </w:pPr>
            <w:r>
              <w:rPr>
                <w:rFonts w:hint="eastAsia" w:ascii="Microsoft JhengHei" w:eastAsia="Microsoft JhengHei"/>
                <w:b/>
              </w:rPr>
              <w:t>具体条件</w:t>
            </w:r>
          </w:p>
        </w:tc>
        <w:tc>
          <w:tcPr>
            <w:tcW w:w="700" w:type="dxa"/>
          </w:tcPr>
          <w:p>
            <w:pPr>
              <w:pStyle w:val="10"/>
              <w:spacing w:line="256"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90" w:type="dxa"/>
          </w:tcPr>
          <w:p>
            <w:pPr>
              <w:pStyle w:val="10"/>
              <w:spacing w:before="64"/>
              <w:ind w:left="1630" w:right="1630"/>
              <w:jc w:val="center"/>
              <w:rPr>
                <w:rFonts w:ascii="Microsoft JhengHei" w:eastAsia="Microsoft JhengHei"/>
                <w:b/>
              </w:rPr>
            </w:pPr>
            <w:r>
              <w:rPr>
                <w:rFonts w:hint="eastAsia" w:ascii="Microsoft JhengHei" w:eastAsia="Microsoft JhengHei"/>
                <w:b/>
              </w:rPr>
              <w:t>程度</w:t>
            </w:r>
          </w:p>
        </w:tc>
        <w:tc>
          <w:tcPr>
            <w:tcW w:w="1150" w:type="dxa"/>
          </w:tcPr>
          <w:p>
            <w:pPr>
              <w:pStyle w:val="10"/>
              <w:spacing w:before="64"/>
              <w:ind w:right="23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450" w:type="dxa"/>
            <w:vMerge w:val="restart"/>
          </w:tcPr>
          <w:p>
            <w:pPr>
              <w:pStyle w:val="10"/>
              <w:rPr>
                <w:sz w:val="24"/>
              </w:rPr>
            </w:pPr>
          </w:p>
          <w:p>
            <w:pPr>
              <w:pStyle w:val="10"/>
              <w:rPr>
                <w:sz w:val="24"/>
              </w:rPr>
            </w:pPr>
          </w:p>
          <w:p>
            <w:pPr>
              <w:pStyle w:val="10"/>
              <w:spacing w:before="5"/>
              <w:rPr>
                <w:sz w:val="23"/>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73" w:type="dxa"/>
            <w:vMerge w:val="restart"/>
          </w:tcPr>
          <w:p>
            <w:pPr>
              <w:pStyle w:val="10"/>
              <w:spacing w:before="10"/>
              <w:rPr>
                <w:sz w:val="19"/>
                <w:lang w:eastAsia="zh-CN"/>
              </w:rPr>
            </w:pPr>
          </w:p>
          <w:p>
            <w:pPr>
              <w:pStyle w:val="10"/>
              <w:spacing w:line="312" w:lineRule="exact"/>
              <w:ind w:left="211" w:right="211"/>
              <w:jc w:val="center"/>
              <w:rPr>
                <w:sz w:val="24"/>
                <w:lang w:eastAsia="zh-CN"/>
              </w:rPr>
            </w:pPr>
            <w:r>
              <w:rPr>
                <w:sz w:val="24"/>
                <w:lang w:eastAsia="zh-CN"/>
              </w:rPr>
              <w:t>向污水处理厂设施中超标 排放废水</w:t>
            </w:r>
          </w:p>
        </w:tc>
        <w:tc>
          <w:tcPr>
            <w:tcW w:w="700" w:type="dxa"/>
            <w:vMerge w:val="restart"/>
          </w:tcPr>
          <w:p>
            <w:pPr>
              <w:pStyle w:val="10"/>
              <w:rPr>
                <w:sz w:val="24"/>
                <w:lang w:eastAsia="zh-CN"/>
              </w:rPr>
            </w:pPr>
          </w:p>
          <w:p>
            <w:pPr>
              <w:pStyle w:val="10"/>
              <w:spacing w:before="3"/>
              <w:rPr>
                <w:sz w:val="17"/>
                <w:lang w:eastAsia="zh-CN"/>
              </w:rPr>
            </w:pPr>
          </w:p>
          <w:p>
            <w:pPr>
              <w:pStyle w:val="10"/>
              <w:spacing w:before="1"/>
              <w:ind w:left="223"/>
              <w:rPr>
                <w:sz w:val="24"/>
              </w:rPr>
            </w:pPr>
            <w:r>
              <w:rPr>
                <w:sz w:val="24"/>
              </w:rPr>
              <w:t>20%</w:t>
            </w:r>
          </w:p>
        </w:tc>
        <w:tc>
          <w:tcPr>
            <w:tcW w:w="3790" w:type="dxa"/>
          </w:tcPr>
          <w:p>
            <w:pPr>
              <w:pStyle w:val="10"/>
              <w:spacing w:line="300" w:lineRule="exact"/>
              <w:ind w:left="102"/>
              <w:rPr>
                <w:sz w:val="24"/>
              </w:rPr>
            </w:pPr>
            <w:r>
              <w:rPr>
                <w:sz w:val="24"/>
              </w:rPr>
              <w:t>超标 20%以下的</w:t>
            </w:r>
          </w:p>
        </w:tc>
        <w:tc>
          <w:tcPr>
            <w:tcW w:w="1150" w:type="dxa"/>
          </w:tcPr>
          <w:p>
            <w:pPr>
              <w:pStyle w:val="10"/>
              <w:spacing w:line="300" w:lineRule="exact"/>
              <w:ind w:left="27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301" w:lineRule="exact"/>
              <w:ind w:left="102"/>
              <w:rPr>
                <w:sz w:val="24"/>
              </w:rPr>
            </w:pPr>
            <w:r>
              <w:rPr>
                <w:sz w:val="24"/>
              </w:rPr>
              <w:t>超标 20%以上 50%以下的</w:t>
            </w:r>
          </w:p>
        </w:tc>
        <w:tc>
          <w:tcPr>
            <w:tcW w:w="1150" w:type="dxa"/>
          </w:tcPr>
          <w:p>
            <w:pPr>
              <w:pStyle w:val="10"/>
              <w:spacing w:line="301" w:lineRule="exact"/>
              <w:ind w:right="20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299" w:lineRule="exact"/>
              <w:ind w:left="102"/>
              <w:rPr>
                <w:sz w:val="24"/>
              </w:rPr>
            </w:pPr>
            <w:r>
              <w:rPr>
                <w:sz w:val="24"/>
              </w:rPr>
              <w:t>超标 50%以上 100%以下的</w:t>
            </w:r>
          </w:p>
        </w:tc>
        <w:tc>
          <w:tcPr>
            <w:tcW w:w="1150" w:type="dxa"/>
          </w:tcPr>
          <w:p>
            <w:pPr>
              <w:pStyle w:val="10"/>
              <w:spacing w:line="299" w:lineRule="exact"/>
              <w:ind w:right="148"/>
              <w:jc w:val="right"/>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300" w:lineRule="exact"/>
              <w:ind w:left="102"/>
              <w:rPr>
                <w:sz w:val="24"/>
              </w:rPr>
            </w:pPr>
            <w:r>
              <w:rPr>
                <w:sz w:val="24"/>
              </w:rPr>
              <w:t>超标 100%以上的</w:t>
            </w:r>
          </w:p>
        </w:tc>
        <w:tc>
          <w:tcPr>
            <w:tcW w:w="1150" w:type="dxa"/>
          </w:tcPr>
          <w:p>
            <w:pPr>
              <w:pStyle w:val="10"/>
              <w:spacing w:line="300" w:lineRule="exact"/>
              <w:ind w:right="148"/>
              <w:jc w:val="right"/>
              <w:rPr>
                <w:sz w:val="24"/>
              </w:rPr>
            </w:pPr>
            <w:r>
              <w:rPr>
                <w:sz w:val="24"/>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exact"/>
        </w:trPr>
        <w:tc>
          <w:tcPr>
            <w:tcW w:w="1450" w:type="dxa"/>
            <w:vMerge w:val="continue"/>
          </w:tcPr>
          <w:p/>
        </w:tc>
        <w:tc>
          <w:tcPr>
            <w:tcW w:w="1873" w:type="dxa"/>
            <w:vMerge w:val="restart"/>
          </w:tcPr>
          <w:p>
            <w:pPr>
              <w:pStyle w:val="10"/>
              <w:spacing w:before="11"/>
              <w:rPr>
                <w:sz w:val="25"/>
              </w:rPr>
            </w:pPr>
          </w:p>
          <w:p>
            <w:pPr>
              <w:pStyle w:val="10"/>
              <w:ind w:left="450"/>
              <w:rPr>
                <w:sz w:val="24"/>
              </w:rPr>
            </w:pPr>
            <w:r>
              <w:rPr>
                <w:sz w:val="24"/>
              </w:rPr>
              <w:t>日排放量</w:t>
            </w:r>
          </w:p>
        </w:tc>
        <w:tc>
          <w:tcPr>
            <w:tcW w:w="700" w:type="dxa"/>
            <w:vMerge w:val="restart"/>
          </w:tcPr>
          <w:p>
            <w:pPr>
              <w:pStyle w:val="10"/>
              <w:spacing w:before="11"/>
              <w:rPr>
                <w:sz w:val="25"/>
              </w:rPr>
            </w:pPr>
          </w:p>
          <w:p>
            <w:pPr>
              <w:pStyle w:val="10"/>
              <w:ind w:left="163"/>
              <w:rPr>
                <w:sz w:val="24"/>
              </w:rPr>
            </w:pPr>
            <w:r>
              <w:rPr>
                <w:sz w:val="24"/>
              </w:rPr>
              <w:t>20%</w:t>
            </w:r>
          </w:p>
        </w:tc>
        <w:tc>
          <w:tcPr>
            <w:tcW w:w="3790" w:type="dxa"/>
          </w:tcPr>
          <w:p>
            <w:pPr>
              <w:pStyle w:val="10"/>
              <w:spacing w:line="295" w:lineRule="exact"/>
              <w:ind w:left="102"/>
              <w:rPr>
                <w:sz w:val="24"/>
              </w:rPr>
            </w:pPr>
            <w:r>
              <w:rPr>
                <w:sz w:val="24"/>
              </w:rPr>
              <w:t>日排放量 10 吨以下的</w:t>
            </w:r>
          </w:p>
        </w:tc>
        <w:tc>
          <w:tcPr>
            <w:tcW w:w="1150" w:type="dxa"/>
          </w:tcPr>
          <w:p>
            <w:pPr>
              <w:pStyle w:val="10"/>
              <w:spacing w:line="295" w:lineRule="exact"/>
              <w:ind w:left="27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295" w:lineRule="exact"/>
              <w:ind w:left="102"/>
              <w:rPr>
                <w:sz w:val="24"/>
              </w:rPr>
            </w:pPr>
            <w:r>
              <w:rPr>
                <w:sz w:val="24"/>
              </w:rPr>
              <w:t>日排放量 10 吨以上 20 吨以下的</w:t>
            </w:r>
          </w:p>
        </w:tc>
        <w:tc>
          <w:tcPr>
            <w:tcW w:w="1150" w:type="dxa"/>
          </w:tcPr>
          <w:p>
            <w:pPr>
              <w:pStyle w:val="10"/>
              <w:spacing w:line="295" w:lineRule="exact"/>
              <w:ind w:right="20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295" w:lineRule="exact"/>
              <w:ind w:left="102"/>
              <w:rPr>
                <w:sz w:val="24"/>
              </w:rPr>
            </w:pPr>
            <w:r>
              <w:rPr>
                <w:sz w:val="24"/>
              </w:rPr>
              <w:t>日排放量 20 吨以上的</w:t>
            </w:r>
          </w:p>
        </w:tc>
        <w:tc>
          <w:tcPr>
            <w:tcW w:w="1150" w:type="dxa"/>
          </w:tcPr>
          <w:p>
            <w:pPr>
              <w:pStyle w:val="10"/>
              <w:spacing w:line="295" w:lineRule="exact"/>
              <w:ind w:right="14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exact"/>
        </w:trPr>
        <w:tc>
          <w:tcPr>
            <w:tcW w:w="1450" w:type="dxa"/>
            <w:vMerge w:val="restart"/>
          </w:tcPr>
          <w:p>
            <w:pPr>
              <w:pStyle w:val="10"/>
              <w:spacing w:before="1"/>
              <w:rPr>
                <w:sz w:val="29"/>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873" w:type="dxa"/>
            <w:vMerge w:val="restart"/>
          </w:tcPr>
          <w:p>
            <w:pPr>
              <w:pStyle w:val="10"/>
            </w:pPr>
          </w:p>
          <w:p>
            <w:pPr>
              <w:pStyle w:val="10"/>
              <w:spacing w:before="186"/>
              <w:ind w:left="160"/>
            </w:pPr>
            <w:r>
              <w:t>一年内违法次数</w:t>
            </w:r>
          </w:p>
        </w:tc>
        <w:tc>
          <w:tcPr>
            <w:tcW w:w="700" w:type="dxa"/>
            <w:vMerge w:val="restart"/>
          </w:tcPr>
          <w:p>
            <w:pPr>
              <w:pStyle w:val="10"/>
            </w:pPr>
          </w:p>
          <w:p>
            <w:pPr>
              <w:pStyle w:val="10"/>
              <w:spacing w:before="186"/>
              <w:ind w:left="180"/>
            </w:pPr>
            <w:r>
              <w:t>20%</w:t>
            </w:r>
          </w:p>
        </w:tc>
        <w:tc>
          <w:tcPr>
            <w:tcW w:w="3790" w:type="dxa"/>
          </w:tcPr>
          <w:p>
            <w:pPr>
              <w:pStyle w:val="10"/>
              <w:spacing w:line="287" w:lineRule="exact"/>
              <w:ind w:left="102"/>
              <w:rPr>
                <w:sz w:val="24"/>
              </w:rPr>
            </w:pPr>
            <w:r>
              <w:rPr>
                <w:sz w:val="24"/>
              </w:rPr>
              <w:t>首次实施违法行为的</w:t>
            </w:r>
          </w:p>
        </w:tc>
        <w:tc>
          <w:tcPr>
            <w:tcW w:w="1150" w:type="dxa"/>
          </w:tcPr>
          <w:p>
            <w:pPr>
              <w:pStyle w:val="10"/>
              <w:spacing w:line="279" w:lineRule="exact"/>
              <w:ind w:left="129" w:right="12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277" w:lineRule="exact"/>
              <w:ind w:left="102"/>
              <w:rPr>
                <w:sz w:val="24"/>
              </w:rPr>
            </w:pPr>
            <w:r>
              <w:rPr>
                <w:sz w:val="24"/>
              </w:rPr>
              <w:t>再次实施违法行为的</w:t>
            </w:r>
          </w:p>
        </w:tc>
        <w:tc>
          <w:tcPr>
            <w:tcW w:w="1150" w:type="dxa"/>
          </w:tcPr>
          <w:p>
            <w:pPr>
              <w:pStyle w:val="10"/>
              <w:spacing w:line="267" w:lineRule="exact"/>
              <w:ind w:left="129" w:right="12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276" w:lineRule="exact"/>
              <w:ind w:left="102"/>
              <w:rPr>
                <w:sz w:val="24"/>
                <w:lang w:eastAsia="zh-CN"/>
              </w:rPr>
            </w:pPr>
            <w:r>
              <w:rPr>
                <w:sz w:val="24"/>
                <w:lang w:eastAsia="zh-CN"/>
              </w:rPr>
              <w:t>第三次实施违法行为的</w:t>
            </w:r>
          </w:p>
        </w:tc>
        <w:tc>
          <w:tcPr>
            <w:tcW w:w="1150" w:type="dxa"/>
          </w:tcPr>
          <w:p>
            <w:pPr>
              <w:pStyle w:val="10"/>
              <w:spacing w:line="266" w:lineRule="exact"/>
              <w:ind w:left="129" w:right="12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line="278" w:lineRule="exact"/>
              <w:ind w:left="102"/>
              <w:rPr>
                <w:sz w:val="24"/>
                <w:lang w:eastAsia="zh-CN"/>
              </w:rPr>
            </w:pPr>
            <w:r>
              <w:rPr>
                <w:sz w:val="24"/>
                <w:lang w:eastAsia="zh-CN"/>
              </w:rPr>
              <w:t>三次以上实施违法行为的</w:t>
            </w:r>
          </w:p>
        </w:tc>
        <w:tc>
          <w:tcPr>
            <w:tcW w:w="1150" w:type="dxa"/>
          </w:tcPr>
          <w:p>
            <w:pPr>
              <w:pStyle w:val="10"/>
              <w:spacing w:line="268" w:lineRule="exact"/>
              <w:ind w:left="129" w:right="129"/>
              <w:jc w:val="center"/>
            </w:pPr>
            <w:r>
              <w:t>20%</w:t>
            </w:r>
          </w:p>
        </w:tc>
      </w:tr>
    </w:tbl>
    <w:p>
      <w:pPr>
        <w:spacing w:line="268" w:lineRule="exact"/>
        <w:jc w:val="cente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73"/>
        <w:gridCol w:w="700"/>
        <w:gridCol w:w="379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50" w:type="dxa"/>
            <w:vMerge w:val="restart"/>
          </w:tcPr>
          <w:p>
            <w:pPr>
              <w:pStyle w:val="10"/>
              <w:rPr>
                <w:sz w:val="30"/>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873" w:type="dxa"/>
            <w:vMerge w:val="restart"/>
          </w:tcPr>
          <w:p>
            <w:pPr>
              <w:pStyle w:val="10"/>
              <w:spacing w:before="11"/>
              <w:rPr>
                <w:sz w:val="35"/>
              </w:rPr>
            </w:pPr>
          </w:p>
          <w:p>
            <w:pPr>
              <w:pStyle w:val="10"/>
              <w:ind w:left="210"/>
              <w:rPr>
                <w:sz w:val="24"/>
              </w:rPr>
            </w:pPr>
            <w:r>
              <w:rPr>
                <w:sz w:val="24"/>
              </w:rPr>
              <w:t>是否完成整改</w:t>
            </w:r>
          </w:p>
        </w:tc>
        <w:tc>
          <w:tcPr>
            <w:tcW w:w="700" w:type="dxa"/>
            <w:vMerge w:val="restart"/>
          </w:tcPr>
          <w:p>
            <w:pPr>
              <w:pStyle w:val="10"/>
              <w:spacing w:before="11"/>
              <w:rPr>
                <w:sz w:val="35"/>
              </w:rPr>
            </w:pPr>
          </w:p>
          <w:p>
            <w:pPr>
              <w:pStyle w:val="10"/>
              <w:ind w:left="163"/>
              <w:rPr>
                <w:sz w:val="24"/>
              </w:rPr>
            </w:pPr>
            <w:r>
              <w:rPr>
                <w:sz w:val="24"/>
              </w:rPr>
              <w:t>10%</w:t>
            </w:r>
          </w:p>
        </w:tc>
        <w:tc>
          <w:tcPr>
            <w:tcW w:w="3790" w:type="dxa"/>
          </w:tcPr>
          <w:p>
            <w:pPr>
              <w:pStyle w:val="10"/>
              <w:spacing w:before="23"/>
              <w:ind w:left="102"/>
              <w:rPr>
                <w:sz w:val="24"/>
                <w:lang w:eastAsia="zh-CN"/>
              </w:rPr>
            </w:pPr>
            <w:r>
              <w:rPr>
                <w:sz w:val="24"/>
                <w:lang w:eastAsia="zh-CN"/>
              </w:rPr>
              <w:t>全面整改并停止违法行为的</w:t>
            </w:r>
          </w:p>
        </w:tc>
        <w:tc>
          <w:tcPr>
            <w:tcW w:w="1150" w:type="dxa"/>
          </w:tcPr>
          <w:p>
            <w:pPr>
              <w:pStyle w:val="10"/>
              <w:spacing w:before="23"/>
              <w:ind w:left="129" w:right="12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before="24"/>
              <w:ind w:left="102"/>
              <w:rPr>
                <w:sz w:val="24"/>
                <w:lang w:eastAsia="zh-CN"/>
              </w:rPr>
            </w:pPr>
            <w:r>
              <w:rPr>
                <w:sz w:val="24"/>
                <w:lang w:eastAsia="zh-CN"/>
              </w:rPr>
              <w:t>正在整改但违法行为未完全消除的</w:t>
            </w:r>
          </w:p>
        </w:tc>
        <w:tc>
          <w:tcPr>
            <w:tcW w:w="1150" w:type="dxa"/>
          </w:tcPr>
          <w:p>
            <w:pPr>
              <w:pStyle w:val="10"/>
              <w:spacing w:before="24"/>
              <w:ind w:left="129" w:right="12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before="23"/>
              <w:ind w:left="102"/>
              <w:rPr>
                <w:sz w:val="24"/>
                <w:lang w:eastAsia="zh-CN"/>
              </w:rPr>
            </w:pPr>
            <w:r>
              <w:rPr>
                <w:sz w:val="24"/>
                <w:lang w:eastAsia="zh-CN"/>
              </w:rPr>
              <w:t>复查时未采取整改措施的</w:t>
            </w:r>
          </w:p>
        </w:tc>
        <w:tc>
          <w:tcPr>
            <w:tcW w:w="1150" w:type="dxa"/>
          </w:tcPr>
          <w:p>
            <w:pPr>
              <w:pStyle w:val="10"/>
              <w:spacing w:before="23"/>
              <w:ind w:left="129" w:right="12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before="126"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873" w:type="dxa"/>
            <w:vMerge w:val="restart"/>
          </w:tcPr>
          <w:p>
            <w:pPr>
              <w:pStyle w:val="10"/>
              <w:spacing w:before="144" w:line="312" w:lineRule="exact"/>
              <w:ind w:left="690" w:right="193" w:hanging="480"/>
              <w:rPr>
                <w:sz w:val="24"/>
              </w:rPr>
            </w:pPr>
            <w:r>
              <w:rPr>
                <w:sz w:val="24"/>
              </w:rPr>
              <w:t>是否配合执法检查</w:t>
            </w:r>
          </w:p>
        </w:tc>
        <w:tc>
          <w:tcPr>
            <w:tcW w:w="700" w:type="dxa"/>
            <w:vMerge w:val="restart"/>
          </w:tcPr>
          <w:p>
            <w:pPr>
              <w:pStyle w:val="10"/>
              <w:spacing w:before="7"/>
              <w:rPr>
                <w:sz w:val="20"/>
              </w:rPr>
            </w:pPr>
          </w:p>
          <w:p>
            <w:pPr>
              <w:pStyle w:val="10"/>
              <w:spacing w:before="1"/>
              <w:ind w:left="163"/>
              <w:rPr>
                <w:sz w:val="24"/>
              </w:rPr>
            </w:pPr>
            <w:r>
              <w:rPr>
                <w:sz w:val="24"/>
              </w:rPr>
              <w:t>10%</w:t>
            </w:r>
          </w:p>
        </w:tc>
        <w:tc>
          <w:tcPr>
            <w:tcW w:w="3790" w:type="dxa"/>
          </w:tcPr>
          <w:p>
            <w:pPr>
              <w:pStyle w:val="10"/>
              <w:spacing w:before="27"/>
              <w:ind w:left="102"/>
              <w:rPr>
                <w:sz w:val="24"/>
              </w:rPr>
            </w:pPr>
            <w:r>
              <w:rPr>
                <w:sz w:val="24"/>
              </w:rPr>
              <w:t>不配合检查的</w:t>
            </w:r>
          </w:p>
        </w:tc>
        <w:tc>
          <w:tcPr>
            <w:tcW w:w="1150" w:type="dxa"/>
          </w:tcPr>
          <w:p>
            <w:pPr>
              <w:pStyle w:val="10"/>
              <w:spacing w:before="27"/>
              <w:ind w:left="129" w:right="12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before="43"/>
              <w:ind w:left="102"/>
              <w:rPr>
                <w:sz w:val="24"/>
              </w:rPr>
            </w:pPr>
            <w:r>
              <w:rPr>
                <w:sz w:val="24"/>
              </w:rPr>
              <w:t>配合检查的</w:t>
            </w:r>
          </w:p>
        </w:tc>
        <w:tc>
          <w:tcPr>
            <w:tcW w:w="1150" w:type="dxa"/>
          </w:tcPr>
          <w:p>
            <w:pPr>
              <w:pStyle w:val="10"/>
              <w:spacing w:before="43"/>
              <w:ind w:left="129" w:right="12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1450" w:type="dxa"/>
            <w:vMerge w:val="restart"/>
          </w:tcPr>
          <w:p>
            <w:pPr>
              <w:pStyle w:val="10"/>
              <w:spacing w:before="25"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73" w:type="dxa"/>
            <w:vMerge w:val="restart"/>
          </w:tcPr>
          <w:p>
            <w:pPr>
              <w:pStyle w:val="10"/>
              <w:spacing w:before="199" w:line="312" w:lineRule="exact"/>
              <w:ind w:left="232" w:right="51" w:hanging="120"/>
              <w:rPr>
                <w:sz w:val="24"/>
                <w:lang w:eastAsia="zh-CN"/>
              </w:rPr>
            </w:pPr>
            <w:r>
              <w:rPr>
                <w:sz w:val="24"/>
                <w:lang w:eastAsia="zh-CN"/>
              </w:rPr>
              <w:t>是否造成社会影响或生态破坏</w:t>
            </w:r>
          </w:p>
        </w:tc>
        <w:tc>
          <w:tcPr>
            <w:tcW w:w="700" w:type="dxa"/>
            <w:vMerge w:val="restart"/>
          </w:tcPr>
          <w:p>
            <w:pPr>
              <w:pStyle w:val="10"/>
              <w:spacing w:before="10"/>
              <w:rPr>
                <w:sz w:val="24"/>
                <w:lang w:eastAsia="zh-CN"/>
              </w:rPr>
            </w:pPr>
          </w:p>
          <w:p>
            <w:pPr>
              <w:pStyle w:val="10"/>
              <w:ind w:left="163"/>
              <w:rPr>
                <w:sz w:val="24"/>
              </w:rPr>
            </w:pPr>
            <w:r>
              <w:rPr>
                <w:sz w:val="24"/>
              </w:rPr>
              <w:t>20%</w:t>
            </w:r>
          </w:p>
        </w:tc>
        <w:tc>
          <w:tcPr>
            <w:tcW w:w="3790" w:type="dxa"/>
          </w:tcPr>
          <w:p>
            <w:pPr>
              <w:pStyle w:val="10"/>
              <w:spacing w:before="58"/>
              <w:ind w:left="102"/>
              <w:rPr>
                <w:sz w:val="24"/>
                <w:lang w:eastAsia="zh-CN"/>
              </w:rPr>
            </w:pPr>
            <w:r>
              <w:rPr>
                <w:sz w:val="24"/>
                <w:lang w:eastAsia="zh-CN"/>
              </w:rPr>
              <w:t>造成社会影响或生态破坏的</w:t>
            </w:r>
          </w:p>
        </w:tc>
        <w:tc>
          <w:tcPr>
            <w:tcW w:w="1150" w:type="dxa"/>
          </w:tcPr>
          <w:p>
            <w:pPr>
              <w:pStyle w:val="10"/>
              <w:spacing w:before="58"/>
              <w:ind w:left="129" w:right="12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exact"/>
        </w:trPr>
        <w:tc>
          <w:tcPr>
            <w:tcW w:w="1450" w:type="dxa"/>
            <w:vMerge w:val="continue"/>
          </w:tcPr>
          <w:p/>
        </w:tc>
        <w:tc>
          <w:tcPr>
            <w:tcW w:w="1873" w:type="dxa"/>
            <w:vMerge w:val="continue"/>
          </w:tcPr>
          <w:p/>
        </w:tc>
        <w:tc>
          <w:tcPr>
            <w:tcW w:w="700" w:type="dxa"/>
            <w:vMerge w:val="continue"/>
          </w:tcPr>
          <w:p/>
        </w:tc>
        <w:tc>
          <w:tcPr>
            <w:tcW w:w="3790" w:type="dxa"/>
          </w:tcPr>
          <w:p>
            <w:pPr>
              <w:pStyle w:val="10"/>
              <w:spacing w:before="66"/>
              <w:ind w:left="102"/>
              <w:rPr>
                <w:sz w:val="24"/>
                <w:lang w:eastAsia="zh-CN"/>
              </w:rPr>
            </w:pPr>
            <w:r>
              <w:rPr>
                <w:sz w:val="24"/>
                <w:lang w:eastAsia="zh-CN"/>
              </w:rPr>
              <w:t>未造成社会影响与生态破坏的</w:t>
            </w:r>
          </w:p>
        </w:tc>
        <w:tc>
          <w:tcPr>
            <w:tcW w:w="1150" w:type="dxa"/>
          </w:tcPr>
          <w:p>
            <w:pPr>
              <w:pStyle w:val="10"/>
              <w:spacing w:before="66"/>
              <w:ind w:left="129" w:right="129"/>
              <w:jc w:val="center"/>
              <w:rPr>
                <w:sz w:val="24"/>
              </w:rPr>
            </w:pPr>
            <w:r>
              <w:rPr>
                <w:sz w:val="24"/>
              </w:rPr>
              <w:t>0%</w:t>
            </w:r>
          </w:p>
        </w:tc>
      </w:tr>
    </w:tbl>
    <w:p>
      <w:pPr>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700"/>
        <w:gridCol w:w="379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83" w:type="dxa"/>
            <w:gridSpan w:val="5"/>
          </w:tcPr>
          <w:p>
            <w:pPr>
              <w:pStyle w:val="10"/>
              <w:spacing w:before="23"/>
              <w:ind w:left="686"/>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33" w:type="dxa"/>
            <w:gridSpan w:val="4"/>
          </w:tcPr>
          <w:p>
            <w:pPr>
              <w:pStyle w:val="10"/>
              <w:spacing w:before="119"/>
              <w:ind w:left="3620" w:right="3622"/>
              <w:jc w:val="center"/>
              <w:rPr>
                <w:sz w:val="24"/>
              </w:rPr>
            </w:pPr>
            <w:r>
              <w:rPr>
                <w:sz w:val="24"/>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533" w:type="dxa"/>
            <w:gridSpan w:val="4"/>
          </w:tcPr>
          <w:p>
            <w:pPr>
              <w:pStyle w:val="10"/>
              <w:spacing w:before="118"/>
              <w:ind w:left="102"/>
              <w:rPr>
                <w:sz w:val="24"/>
                <w:lang w:eastAsia="zh-CN"/>
              </w:rPr>
            </w:pPr>
            <w:r>
              <w:rPr>
                <w:sz w:val="24"/>
                <w:lang w:eastAsia="zh-CN"/>
              </w:rPr>
              <w:t>违反法律、行政法规和国务院环境保护主管部门的规定设置排污口的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0"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92"/>
              <w:ind w:left="113" w:right="113"/>
              <w:jc w:val="center"/>
              <w:rPr>
                <w:rFonts w:ascii="Microsoft JhengHei" w:eastAsia="Microsoft JhengHei"/>
                <w:b/>
                <w:sz w:val="28"/>
              </w:rPr>
            </w:pPr>
            <w:r>
              <w:rPr>
                <w:rFonts w:hint="eastAsia" w:ascii="Microsoft JhengHei" w:eastAsia="Microsoft JhengHei"/>
                <w:b/>
                <w:sz w:val="28"/>
              </w:rPr>
              <w:t>处罚依据</w:t>
            </w:r>
          </w:p>
        </w:tc>
        <w:tc>
          <w:tcPr>
            <w:tcW w:w="753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right="-17"/>
              <w:rPr>
                <w:sz w:val="24"/>
                <w:lang w:eastAsia="zh-CN"/>
              </w:rPr>
            </w:pPr>
            <w:r>
              <w:rPr>
                <w:rFonts w:hint="eastAsia" w:ascii="Microsoft JhengHei" w:eastAsia="Microsoft JhengHei"/>
                <w:b/>
                <w:sz w:val="24"/>
                <w:lang w:eastAsia="zh-CN"/>
              </w:rPr>
              <w:t xml:space="preserve">第二十二条  </w:t>
            </w:r>
            <w:r>
              <w:rPr>
                <w:spacing w:val="-1"/>
                <w:sz w:val="24"/>
                <w:lang w:eastAsia="zh-CN"/>
              </w:rPr>
              <w:t>向水体排放污染物的企业事业单位和其他生产经营者，应</w:t>
            </w:r>
          </w:p>
          <w:p>
            <w:pPr>
              <w:pStyle w:val="10"/>
              <w:spacing w:before="16" w:line="312" w:lineRule="exact"/>
              <w:ind w:left="102" w:right="-17"/>
              <w:rPr>
                <w:sz w:val="24"/>
                <w:lang w:eastAsia="zh-CN"/>
              </w:rPr>
            </w:pPr>
            <w:r>
              <w:rPr>
                <w:spacing w:val="-1"/>
                <w:sz w:val="24"/>
                <w:lang w:eastAsia="zh-CN"/>
              </w:rPr>
              <w:t>当按照法律、行政法规和国务院环境保护主管部门的规定设置排污口；在江河、湖泊设置排污口的，还应当遵守国务院水行政主管部门的规定。</w:t>
            </w:r>
          </w:p>
          <w:p>
            <w:pPr>
              <w:pStyle w:val="10"/>
              <w:spacing w:line="296" w:lineRule="exact"/>
              <w:ind w:left="102"/>
              <w:rPr>
                <w:sz w:val="24"/>
                <w:lang w:eastAsia="zh-CN"/>
              </w:rPr>
            </w:pPr>
            <w:r>
              <w:rPr>
                <w:rFonts w:hint="eastAsia" w:ascii="Microsoft JhengHei" w:eastAsia="Microsoft JhengHei"/>
                <w:b/>
                <w:sz w:val="24"/>
                <w:lang w:eastAsia="zh-CN"/>
              </w:rPr>
              <w:t xml:space="preserve">第七十五条  </w:t>
            </w:r>
            <w:r>
              <w:rPr>
                <w:sz w:val="24"/>
                <w:lang w:eastAsia="zh-CN"/>
              </w:rPr>
              <w:t>在风景名胜区水体、重要渔业水体和其他具有特殊经济文</w:t>
            </w:r>
          </w:p>
          <w:p>
            <w:pPr>
              <w:pStyle w:val="10"/>
              <w:spacing w:before="16" w:line="312" w:lineRule="exact"/>
              <w:ind w:left="102" w:right="201"/>
              <w:rPr>
                <w:sz w:val="24"/>
                <w:lang w:eastAsia="zh-CN"/>
              </w:rPr>
            </w:pPr>
            <w:r>
              <w:rPr>
                <w:sz w:val="24"/>
                <w:lang w:eastAsia="zh-CN"/>
              </w:rPr>
              <w:t>化价值的水体的保护区内，不得新建排污口。在保护区附近新建排污口，应当保证保护区水体不受污染。</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tabs>
                <w:tab w:val="left" w:pos="2389"/>
              </w:tabs>
              <w:spacing w:line="350" w:lineRule="exact"/>
              <w:ind w:left="102"/>
              <w:rPr>
                <w:sz w:val="24"/>
                <w:lang w:eastAsia="zh-CN"/>
              </w:rPr>
            </w:pPr>
            <w:r>
              <w:rPr>
                <w:rFonts w:hint="eastAsia" w:ascii="Microsoft JhengHei" w:eastAsia="Microsoft JhengHei"/>
                <w:b/>
                <w:sz w:val="24"/>
                <w:lang w:eastAsia="zh-CN"/>
              </w:rPr>
              <w:t xml:space="preserve">第八十四条 </w:t>
            </w:r>
            <w:r>
              <w:rPr>
                <w:rFonts w:hint="eastAsia" w:ascii="Microsoft JhengHei" w:eastAsia="Microsoft JhengHei"/>
                <w:b/>
                <w:spacing w:val="2"/>
                <w:sz w:val="24"/>
                <w:lang w:eastAsia="zh-CN"/>
              </w:rPr>
              <w:t xml:space="preserve"> </w:t>
            </w:r>
            <w:r>
              <w:rPr>
                <w:rFonts w:hint="eastAsia" w:ascii="Microsoft JhengHei" w:eastAsia="Microsoft JhengHei"/>
                <w:b/>
                <w:sz w:val="24"/>
                <w:lang w:eastAsia="zh-CN"/>
              </w:rPr>
              <w:t>第二款</w:t>
            </w:r>
            <w:r>
              <w:rPr>
                <w:rFonts w:hint="eastAsia" w:ascii="Microsoft JhengHei" w:eastAsia="Microsoft JhengHei"/>
                <w:b/>
                <w:sz w:val="24"/>
                <w:lang w:eastAsia="zh-CN"/>
              </w:rPr>
              <w:tab/>
            </w:r>
            <w:r>
              <w:rPr>
                <w:sz w:val="24"/>
                <w:lang w:eastAsia="zh-CN"/>
              </w:rPr>
              <w:t>除前款规定外</w:t>
            </w:r>
            <w:r>
              <w:rPr>
                <w:spacing w:val="-5"/>
                <w:sz w:val="24"/>
                <w:lang w:eastAsia="zh-CN"/>
              </w:rPr>
              <w:t>，</w:t>
            </w:r>
            <w:r>
              <w:rPr>
                <w:sz w:val="24"/>
                <w:lang w:eastAsia="zh-CN"/>
              </w:rPr>
              <w:t>违反法律</w:t>
            </w:r>
            <w:r>
              <w:rPr>
                <w:spacing w:val="-5"/>
                <w:sz w:val="24"/>
                <w:lang w:eastAsia="zh-CN"/>
              </w:rPr>
              <w:t>、</w:t>
            </w:r>
            <w:r>
              <w:rPr>
                <w:sz w:val="24"/>
                <w:lang w:eastAsia="zh-CN"/>
              </w:rPr>
              <w:t>行政法规和国务院环</w:t>
            </w:r>
          </w:p>
          <w:p>
            <w:pPr>
              <w:pStyle w:val="10"/>
              <w:spacing w:before="16" w:line="312" w:lineRule="exact"/>
              <w:ind w:left="102" w:right="218"/>
              <w:jc w:val="both"/>
              <w:rPr>
                <w:sz w:val="24"/>
                <w:lang w:eastAsia="zh-CN"/>
              </w:rPr>
            </w:pPr>
            <w:r>
              <w:rPr>
                <w:sz w:val="24"/>
                <w:lang w:eastAsia="zh-CN"/>
              </w:rPr>
              <w:t>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3" w:type="dxa"/>
            <w:gridSpan w:val="3"/>
          </w:tcPr>
          <w:p>
            <w:pPr>
              <w:pStyle w:val="10"/>
              <w:spacing w:line="484" w:lineRule="exact"/>
              <w:ind w:left="1451" w:right="1451"/>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4" w:lineRule="exact"/>
              <w:ind w:left="1869"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23" w:type="dxa"/>
          </w:tcPr>
          <w:p>
            <w:pPr>
              <w:pStyle w:val="10"/>
              <w:spacing w:before="66"/>
              <w:ind w:left="515"/>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90" w:type="dxa"/>
          </w:tcPr>
          <w:p>
            <w:pPr>
              <w:pStyle w:val="10"/>
              <w:spacing w:before="66"/>
              <w:ind w:left="1630" w:right="1629"/>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6"/>
              <w:ind w:left="114" w:right="113"/>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50" w:type="dxa"/>
            <w:vMerge w:val="restart"/>
          </w:tcPr>
          <w:p>
            <w:pPr>
              <w:pStyle w:val="10"/>
              <w:rPr>
                <w:sz w:val="24"/>
              </w:rPr>
            </w:pPr>
          </w:p>
          <w:p>
            <w:pPr>
              <w:pStyle w:val="10"/>
              <w:spacing w:before="5"/>
              <w:rPr>
                <w:sz w:val="24"/>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3" w:type="dxa"/>
            <w:vMerge w:val="restart"/>
          </w:tcPr>
          <w:p>
            <w:pPr>
              <w:pStyle w:val="10"/>
              <w:rPr>
                <w:sz w:val="24"/>
              </w:rPr>
            </w:pPr>
          </w:p>
          <w:p>
            <w:pPr>
              <w:pStyle w:val="10"/>
              <w:spacing w:before="4"/>
              <w:rPr>
                <w:sz w:val="35"/>
              </w:rPr>
            </w:pPr>
          </w:p>
          <w:p>
            <w:pPr>
              <w:pStyle w:val="10"/>
              <w:spacing w:before="1"/>
              <w:ind w:left="116"/>
              <w:rPr>
                <w:sz w:val="24"/>
              </w:rPr>
            </w:pPr>
            <w:r>
              <w:rPr>
                <w:sz w:val="24"/>
              </w:rPr>
              <w:t>排污口设置位置</w:t>
            </w:r>
          </w:p>
        </w:tc>
        <w:tc>
          <w:tcPr>
            <w:tcW w:w="700" w:type="dxa"/>
            <w:vMerge w:val="restart"/>
          </w:tcPr>
          <w:p>
            <w:pPr>
              <w:pStyle w:val="10"/>
              <w:rPr>
                <w:sz w:val="24"/>
              </w:rPr>
            </w:pPr>
          </w:p>
          <w:p>
            <w:pPr>
              <w:pStyle w:val="10"/>
              <w:spacing w:before="4"/>
              <w:rPr>
                <w:sz w:val="35"/>
              </w:rPr>
            </w:pPr>
          </w:p>
          <w:p>
            <w:pPr>
              <w:pStyle w:val="10"/>
              <w:spacing w:before="1"/>
              <w:ind w:left="164"/>
              <w:rPr>
                <w:sz w:val="24"/>
              </w:rPr>
            </w:pPr>
            <w:r>
              <w:rPr>
                <w:sz w:val="24"/>
              </w:rPr>
              <w:t>40%</w:t>
            </w:r>
          </w:p>
        </w:tc>
        <w:tc>
          <w:tcPr>
            <w:tcW w:w="3790" w:type="dxa"/>
          </w:tcPr>
          <w:p>
            <w:pPr>
              <w:pStyle w:val="10"/>
              <w:spacing w:line="301" w:lineRule="exact"/>
              <w:ind w:left="102"/>
              <w:rPr>
                <w:sz w:val="24"/>
                <w:lang w:eastAsia="zh-CN"/>
              </w:rPr>
            </w:pPr>
            <w:r>
              <w:rPr>
                <w:sz w:val="24"/>
                <w:lang w:eastAsia="zh-CN"/>
              </w:rPr>
              <w:t>在江河中设置排污口的</w:t>
            </w:r>
          </w:p>
        </w:tc>
        <w:tc>
          <w:tcPr>
            <w:tcW w:w="1120" w:type="dxa"/>
          </w:tcPr>
          <w:p>
            <w:pPr>
              <w:pStyle w:val="10"/>
              <w:spacing w:line="301" w:lineRule="exact"/>
              <w:ind w:left="114" w:right="11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76" w:lineRule="exact"/>
              <w:ind w:left="102"/>
              <w:rPr>
                <w:sz w:val="24"/>
                <w:lang w:eastAsia="zh-CN"/>
              </w:rPr>
            </w:pPr>
            <w:r>
              <w:rPr>
                <w:sz w:val="24"/>
                <w:lang w:eastAsia="zh-CN"/>
              </w:rPr>
              <w:t>在水库、湖泊、地下水中设置排污</w:t>
            </w:r>
          </w:p>
          <w:p>
            <w:pPr>
              <w:pStyle w:val="10"/>
              <w:spacing w:line="313" w:lineRule="exact"/>
              <w:ind w:left="102"/>
              <w:rPr>
                <w:sz w:val="24"/>
              </w:rPr>
            </w:pPr>
            <w:r>
              <w:rPr>
                <w:sz w:val="24"/>
              </w:rPr>
              <w:t>口的</w:t>
            </w:r>
          </w:p>
        </w:tc>
        <w:tc>
          <w:tcPr>
            <w:tcW w:w="1120" w:type="dxa"/>
          </w:tcPr>
          <w:p>
            <w:pPr>
              <w:pStyle w:val="10"/>
              <w:spacing w:before="119"/>
              <w:ind w:left="114" w:right="113"/>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76" w:lineRule="exact"/>
              <w:ind w:left="102"/>
              <w:rPr>
                <w:sz w:val="24"/>
                <w:lang w:eastAsia="zh-CN"/>
              </w:rPr>
            </w:pPr>
            <w:r>
              <w:rPr>
                <w:sz w:val="24"/>
                <w:lang w:eastAsia="zh-CN"/>
              </w:rPr>
              <w:t>在风景名胜区水体、重要渔业水体</w:t>
            </w:r>
          </w:p>
          <w:p>
            <w:pPr>
              <w:pStyle w:val="10"/>
              <w:spacing w:before="29" w:line="312" w:lineRule="exact"/>
              <w:ind w:left="102" w:right="298"/>
              <w:rPr>
                <w:sz w:val="24"/>
                <w:lang w:eastAsia="zh-CN"/>
              </w:rPr>
            </w:pPr>
            <w:r>
              <w:rPr>
                <w:sz w:val="24"/>
                <w:lang w:eastAsia="zh-CN"/>
              </w:rPr>
              <w:t>和其他具有特殊经济文化价值的水体的保护区内设置排污口的</w:t>
            </w:r>
          </w:p>
        </w:tc>
        <w:tc>
          <w:tcPr>
            <w:tcW w:w="1120" w:type="dxa"/>
          </w:tcPr>
          <w:p>
            <w:pPr>
              <w:pStyle w:val="10"/>
              <w:rPr>
                <w:sz w:val="21"/>
                <w:lang w:eastAsia="zh-CN"/>
              </w:rPr>
            </w:pPr>
          </w:p>
          <w:p>
            <w:pPr>
              <w:pStyle w:val="10"/>
              <w:ind w:left="114" w:right="113"/>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23" w:type="dxa"/>
            <w:vMerge w:val="restart"/>
          </w:tcPr>
          <w:p>
            <w:pPr>
              <w:pStyle w:val="10"/>
            </w:pPr>
          </w:p>
          <w:p>
            <w:pPr>
              <w:pStyle w:val="10"/>
              <w:spacing w:before="175"/>
              <w:ind w:left="186"/>
            </w:pPr>
            <w:r>
              <w:t>一年内违法次数</w:t>
            </w:r>
          </w:p>
        </w:tc>
        <w:tc>
          <w:tcPr>
            <w:tcW w:w="700" w:type="dxa"/>
            <w:vMerge w:val="restart"/>
          </w:tcPr>
          <w:p>
            <w:pPr>
              <w:pStyle w:val="10"/>
            </w:pPr>
          </w:p>
          <w:p>
            <w:pPr>
              <w:pStyle w:val="10"/>
              <w:spacing w:before="175"/>
              <w:ind w:left="181"/>
            </w:pPr>
            <w:r>
              <w:t>20%</w:t>
            </w:r>
          </w:p>
        </w:tc>
        <w:tc>
          <w:tcPr>
            <w:tcW w:w="3790" w:type="dxa"/>
          </w:tcPr>
          <w:p>
            <w:pPr>
              <w:pStyle w:val="10"/>
              <w:spacing w:line="277" w:lineRule="exact"/>
              <w:ind w:left="102"/>
              <w:rPr>
                <w:sz w:val="24"/>
              </w:rPr>
            </w:pPr>
            <w:r>
              <w:rPr>
                <w:sz w:val="24"/>
              </w:rPr>
              <w:t>首次实施违法行为的</w:t>
            </w:r>
          </w:p>
        </w:tc>
        <w:tc>
          <w:tcPr>
            <w:tcW w:w="1120" w:type="dxa"/>
          </w:tcPr>
          <w:p>
            <w:pPr>
              <w:pStyle w:val="10"/>
              <w:spacing w:line="267" w:lineRule="exact"/>
              <w:ind w:left="114" w:right="11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76" w:lineRule="exact"/>
              <w:ind w:left="102"/>
              <w:rPr>
                <w:sz w:val="24"/>
              </w:rPr>
            </w:pPr>
            <w:r>
              <w:rPr>
                <w:sz w:val="24"/>
              </w:rPr>
              <w:t>再次实施违法行为的</w:t>
            </w:r>
          </w:p>
        </w:tc>
        <w:tc>
          <w:tcPr>
            <w:tcW w:w="1120" w:type="dxa"/>
          </w:tcPr>
          <w:p>
            <w:pPr>
              <w:pStyle w:val="10"/>
              <w:spacing w:line="266" w:lineRule="exact"/>
              <w:ind w:left="114" w:right="11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78" w:lineRule="exact"/>
              <w:ind w:left="102"/>
              <w:rPr>
                <w:sz w:val="24"/>
                <w:lang w:eastAsia="zh-CN"/>
              </w:rPr>
            </w:pPr>
            <w:r>
              <w:rPr>
                <w:sz w:val="24"/>
                <w:lang w:eastAsia="zh-CN"/>
              </w:rPr>
              <w:t>第三次实施违法行为的</w:t>
            </w:r>
          </w:p>
        </w:tc>
        <w:tc>
          <w:tcPr>
            <w:tcW w:w="1120" w:type="dxa"/>
          </w:tcPr>
          <w:p>
            <w:pPr>
              <w:pStyle w:val="10"/>
              <w:spacing w:line="268" w:lineRule="exact"/>
              <w:ind w:left="114" w:right="11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78" w:lineRule="exact"/>
              <w:ind w:left="102"/>
              <w:rPr>
                <w:sz w:val="24"/>
                <w:lang w:eastAsia="zh-CN"/>
              </w:rPr>
            </w:pPr>
            <w:r>
              <w:rPr>
                <w:sz w:val="24"/>
                <w:lang w:eastAsia="zh-CN"/>
              </w:rPr>
              <w:t>三次以上实施违法行为的</w:t>
            </w:r>
          </w:p>
        </w:tc>
        <w:tc>
          <w:tcPr>
            <w:tcW w:w="1120" w:type="dxa"/>
          </w:tcPr>
          <w:p>
            <w:pPr>
              <w:pStyle w:val="10"/>
              <w:spacing w:line="268" w:lineRule="exact"/>
              <w:ind w:left="114" w:right="11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08"/>
              <w:ind w:left="239"/>
              <w:rPr>
                <w:rFonts w:ascii="Microsoft JhengHei" w:eastAsia="Microsoft JhengHei"/>
                <w:b/>
                <w:sz w:val="24"/>
              </w:rPr>
            </w:pPr>
            <w:r>
              <w:rPr>
                <w:rFonts w:hint="eastAsia" w:ascii="Microsoft JhengHei" w:eastAsia="Microsoft JhengHei"/>
                <w:b/>
                <w:sz w:val="24"/>
              </w:rPr>
              <w:t>整改情况</w:t>
            </w:r>
          </w:p>
        </w:tc>
        <w:tc>
          <w:tcPr>
            <w:tcW w:w="1923" w:type="dxa"/>
            <w:vMerge w:val="restart"/>
          </w:tcPr>
          <w:p>
            <w:pPr>
              <w:pStyle w:val="10"/>
              <w:spacing w:before="10"/>
              <w:rPr>
                <w:sz w:val="21"/>
              </w:rPr>
            </w:pPr>
          </w:p>
          <w:p>
            <w:pPr>
              <w:pStyle w:val="10"/>
              <w:ind w:left="236"/>
              <w:rPr>
                <w:sz w:val="24"/>
              </w:rPr>
            </w:pPr>
            <w:r>
              <w:rPr>
                <w:sz w:val="24"/>
              </w:rPr>
              <w:t>是否完成整改</w:t>
            </w:r>
          </w:p>
        </w:tc>
        <w:tc>
          <w:tcPr>
            <w:tcW w:w="700" w:type="dxa"/>
            <w:vMerge w:val="restart"/>
          </w:tcPr>
          <w:p>
            <w:pPr>
              <w:pStyle w:val="10"/>
              <w:spacing w:before="10"/>
              <w:rPr>
                <w:sz w:val="21"/>
              </w:rPr>
            </w:pPr>
          </w:p>
          <w:p>
            <w:pPr>
              <w:pStyle w:val="10"/>
              <w:ind w:left="164"/>
              <w:rPr>
                <w:sz w:val="24"/>
              </w:rPr>
            </w:pPr>
            <w:r>
              <w:rPr>
                <w:sz w:val="24"/>
              </w:rPr>
              <w:t>10%</w:t>
            </w:r>
          </w:p>
        </w:tc>
        <w:tc>
          <w:tcPr>
            <w:tcW w:w="3790" w:type="dxa"/>
          </w:tcPr>
          <w:p>
            <w:pPr>
              <w:pStyle w:val="10"/>
              <w:spacing w:line="277" w:lineRule="exact"/>
              <w:ind w:left="102"/>
              <w:rPr>
                <w:sz w:val="24"/>
                <w:lang w:eastAsia="zh-CN"/>
              </w:rPr>
            </w:pPr>
            <w:r>
              <w:rPr>
                <w:sz w:val="24"/>
                <w:lang w:eastAsia="zh-CN"/>
              </w:rPr>
              <w:t>全面整改并停止违法行为的</w:t>
            </w:r>
          </w:p>
        </w:tc>
        <w:tc>
          <w:tcPr>
            <w:tcW w:w="1120" w:type="dxa"/>
          </w:tcPr>
          <w:p>
            <w:pPr>
              <w:pStyle w:val="10"/>
              <w:spacing w:line="277" w:lineRule="exact"/>
              <w:ind w:left="114" w:right="11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77" w:lineRule="exact"/>
              <w:ind w:left="102"/>
              <w:rPr>
                <w:sz w:val="24"/>
                <w:lang w:eastAsia="zh-CN"/>
              </w:rPr>
            </w:pPr>
            <w:r>
              <w:rPr>
                <w:sz w:val="24"/>
                <w:lang w:eastAsia="zh-CN"/>
              </w:rPr>
              <w:t>正在整改但违法行为未完全消除的</w:t>
            </w:r>
          </w:p>
        </w:tc>
        <w:tc>
          <w:tcPr>
            <w:tcW w:w="1120" w:type="dxa"/>
          </w:tcPr>
          <w:p>
            <w:pPr>
              <w:pStyle w:val="10"/>
              <w:spacing w:line="277" w:lineRule="exact"/>
              <w:ind w:left="114" w:right="113"/>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77" w:lineRule="exact"/>
              <w:ind w:left="102"/>
              <w:rPr>
                <w:sz w:val="24"/>
                <w:lang w:eastAsia="zh-CN"/>
              </w:rPr>
            </w:pPr>
            <w:r>
              <w:rPr>
                <w:sz w:val="24"/>
                <w:lang w:eastAsia="zh-CN"/>
              </w:rPr>
              <w:t>复查时未采取整改措施的</w:t>
            </w:r>
          </w:p>
        </w:tc>
        <w:tc>
          <w:tcPr>
            <w:tcW w:w="1120" w:type="dxa"/>
          </w:tcPr>
          <w:p>
            <w:pPr>
              <w:pStyle w:val="10"/>
              <w:spacing w:line="277" w:lineRule="exact"/>
              <w:ind w:left="114" w:right="113"/>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1450" w:type="dxa"/>
            <w:vMerge w:val="restart"/>
          </w:tcPr>
          <w:p>
            <w:pPr>
              <w:pStyle w:val="10"/>
              <w:spacing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23" w:type="dxa"/>
            <w:vMerge w:val="restart"/>
          </w:tcPr>
          <w:p>
            <w:pPr>
              <w:pStyle w:val="10"/>
              <w:spacing w:before="14" w:line="312" w:lineRule="exact"/>
              <w:ind w:left="716" w:right="217" w:hanging="480"/>
              <w:rPr>
                <w:sz w:val="24"/>
              </w:rPr>
            </w:pPr>
            <w:r>
              <w:rPr>
                <w:sz w:val="24"/>
              </w:rPr>
              <w:t>是否配合执法检查</w:t>
            </w:r>
          </w:p>
        </w:tc>
        <w:tc>
          <w:tcPr>
            <w:tcW w:w="700" w:type="dxa"/>
            <w:vMerge w:val="restart"/>
          </w:tcPr>
          <w:p>
            <w:pPr>
              <w:pStyle w:val="10"/>
              <w:spacing w:before="139"/>
              <w:ind w:left="164"/>
              <w:rPr>
                <w:sz w:val="24"/>
              </w:rPr>
            </w:pPr>
            <w:r>
              <w:rPr>
                <w:sz w:val="24"/>
              </w:rPr>
              <w:t>10%</w:t>
            </w:r>
          </w:p>
        </w:tc>
        <w:tc>
          <w:tcPr>
            <w:tcW w:w="3790" w:type="dxa"/>
          </w:tcPr>
          <w:p>
            <w:pPr>
              <w:pStyle w:val="10"/>
              <w:spacing w:line="281" w:lineRule="exact"/>
              <w:ind w:left="102"/>
              <w:rPr>
                <w:sz w:val="24"/>
              </w:rPr>
            </w:pPr>
            <w:r>
              <w:rPr>
                <w:sz w:val="24"/>
              </w:rPr>
              <w:t>不配合检查的</w:t>
            </w:r>
          </w:p>
        </w:tc>
        <w:tc>
          <w:tcPr>
            <w:tcW w:w="1120" w:type="dxa"/>
          </w:tcPr>
          <w:p>
            <w:pPr>
              <w:pStyle w:val="10"/>
              <w:spacing w:line="281" w:lineRule="exact"/>
              <w:ind w:left="114" w:right="11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line="287" w:lineRule="exact"/>
              <w:ind w:left="102"/>
              <w:rPr>
                <w:sz w:val="24"/>
              </w:rPr>
            </w:pPr>
            <w:r>
              <w:rPr>
                <w:sz w:val="24"/>
              </w:rPr>
              <w:t>配合检查的</w:t>
            </w:r>
          </w:p>
        </w:tc>
        <w:tc>
          <w:tcPr>
            <w:tcW w:w="1120" w:type="dxa"/>
          </w:tcPr>
          <w:p>
            <w:pPr>
              <w:pStyle w:val="10"/>
              <w:spacing w:line="287" w:lineRule="exact"/>
              <w:ind w:left="114" w:right="11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1450" w:type="dxa"/>
            <w:vMerge w:val="restart"/>
          </w:tcPr>
          <w:p>
            <w:pPr>
              <w:pStyle w:val="10"/>
              <w:spacing w:before="16"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3" w:type="dxa"/>
            <w:vMerge w:val="restart"/>
          </w:tcPr>
          <w:p>
            <w:pPr>
              <w:pStyle w:val="10"/>
              <w:spacing w:before="190" w:line="312" w:lineRule="exact"/>
              <w:ind w:left="236" w:right="97" w:hanging="120"/>
              <w:rPr>
                <w:sz w:val="24"/>
                <w:lang w:eastAsia="zh-CN"/>
              </w:rPr>
            </w:pPr>
            <w:r>
              <w:rPr>
                <w:sz w:val="24"/>
                <w:lang w:eastAsia="zh-CN"/>
              </w:rPr>
              <w:t>是否造成社会影响或生态破坏</w:t>
            </w:r>
          </w:p>
        </w:tc>
        <w:tc>
          <w:tcPr>
            <w:tcW w:w="700" w:type="dxa"/>
            <w:vMerge w:val="restart"/>
          </w:tcPr>
          <w:p>
            <w:pPr>
              <w:pStyle w:val="10"/>
              <w:spacing w:before="1"/>
              <w:rPr>
                <w:sz w:val="24"/>
                <w:lang w:eastAsia="zh-CN"/>
              </w:rPr>
            </w:pPr>
          </w:p>
          <w:p>
            <w:pPr>
              <w:pStyle w:val="10"/>
              <w:ind w:left="164"/>
              <w:rPr>
                <w:sz w:val="24"/>
              </w:rPr>
            </w:pPr>
            <w:r>
              <w:rPr>
                <w:sz w:val="24"/>
              </w:rPr>
              <w:t>20%</w:t>
            </w:r>
          </w:p>
        </w:tc>
        <w:tc>
          <w:tcPr>
            <w:tcW w:w="3790" w:type="dxa"/>
          </w:tcPr>
          <w:p>
            <w:pPr>
              <w:pStyle w:val="10"/>
              <w:spacing w:before="58"/>
              <w:ind w:left="102"/>
              <w:rPr>
                <w:sz w:val="24"/>
                <w:lang w:eastAsia="zh-CN"/>
              </w:rPr>
            </w:pPr>
            <w:r>
              <w:rPr>
                <w:sz w:val="24"/>
                <w:lang w:eastAsia="zh-CN"/>
              </w:rPr>
              <w:t>造成社会影响或生态破坏的</w:t>
            </w:r>
          </w:p>
        </w:tc>
        <w:tc>
          <w:tcPr>
            <w:tcW w:w="1120" w:type="dxa"/>
          </w:tcPr>
          <w:p>
            <w:pPr>
              <w:pStyle w:val="10"/>
              <w:spacing w:before="58"/>
              <w:ind w:left="114" w:right="113"/>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50" w:type="dxa"/>
            <w:vMerge w:val="continue"/>
          </w:tcPr>
          <w:p/>
        </w:tc>
        <w:tc>
          <w:tcPr>
            <w:tcW w:w="1923" w:type="dxa"/>
            <w:vMerge w:val="continue"/>
          </w:tcPr>
          <w:p/>
        </w:tc>
        <w:tc>
          <w:tcPr>
            <w:tcW w:w="700" w:type="dxa"/>
            <w:vMerge w:val="continue"/>
          </w:tcPr>
          <w:p/>
        </w:tc>
        <w:tc>
          <w:tcPr>
            <w:tcW w:w="3790" w:type="dxa"/>
          </w:tcPr>
          <w:p>
            <w:pPr>
              <w:pStyle w:val="10"/>
              <w:spacing w:before="59"/>
              <w:ind w:left="102"/>
              <w:rPr>
                <w:sz w:val="24"/>
                <w:lang w:eastAsia="zh-CN"/>
              </w:rPr>
            </w:pPr>
            <w:r>
              <w:rPr>
                <w:sz w:val="24"/>
                <w:lang w:eastAsia="zh-CN"/>
              </w:rPr>
              <w:t>未造成社会影响与生态破坏的</w:t>
            </w:r>
          </w:p>
        </w:tc>
        <w:tc>
          <w:tcPr>
            <w:tcW w:w="1120" w:type="dxa"/>
          </w:tcPr>
          <w:p>
            <w:pPr>
              <w:pStyle w:val="10"/>
              <w:spacing w:before="59"/>
              <w:ind w:left="114" w:right="113"/>
              <w:jc w:val="center"/>
              <w:rPr>
                <w:sz w:val="24"/>
              </w:rPr>
            </w:pPr>
            <w:r>
              <w:rPr>
                <w:sz w:val="24"/>
              </w:rPr>
              <w:t>0%</w:t>
            </w:r>
          </w:p>
        </w:tc>
      </w:tr>
    </w:tbl>
    <w:p>
      <w:pPr>
        <w:jc w:val="center"/>
        <w:rPr>
          <w:sz w:val="24"/>
        </w:rPr>
        <w:sectPr>
          <w:footerReference r:id="rId12" w:type="default"/>
          <w:pgSz w:w="11910" w:h="16840"/>
          <w:pgMar w:top="1420" w:right="1300" w:bottom="1100" w:left="1400" w:header="0" w:footer="911" w:gutter="0"/>
          <w:pgNumType w:start="9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700"/>
        <w:gridCol w:w="382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83" w:type="dxa"/>
            <w:gridSpan w:val="5"/>
          </w:tcPr>
          <w:p>
            <w:pPr>
              <w:pStyle w:val="10"/>
              <w:spacing w:before="23"/>
              <w:ind w:left="686"/>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33" w:type="dxa"/>
            <w:gridSpan w:val="4"/>
          </w:tcPr>
          <w:p>
            <w:pPr>
              <w:pStyle w:val="10"/>
              <w:spacing w:before="119"/>
              <w:ind w:left="3620" w:right="3622"/>
              <w:jc w:val="center"/>
              <w:rPr>
                <w:sz w:val="24"/>
              </w:rPr>
            </w:pPr>
            <w:r>
              <w:rPr>
                <w:sz w:val="24"/>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533" w:type="dxa"/>
            <w:gridSpan w:val="4"/>
          </w:tcPr>
          <w:p>
            <w:pPr>
              <w:pStyle w:val="10"/>
              <w:spacing w:before="118"/>
              <w:ind w:left="102"/>
              <w:rPr>
                <w:sz w:val="24"/>
                <w:lang w:eastAsia="zh-CN"/>
              </w:rPr>
            </w:pPr>
            <w:r>
              <w:rPr>
                <w:sz w:val="24"/>
                <w:lang w:eastAsia="zh-CN"/>
              </w:rPr>
              <w:t>向水体排放油类、酸液、碱液的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2"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30"/>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53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第三十三条  </w:t>
            </w:r>
            <w:r>
              <w:rPr>
                <w:sz w:val="24"/>
                <w:lang w:eastAsia="zh-CN"/>
              </w:rPr>
              <w:t>禁止向水体排放油类、酸液、碱液或者剧毒废液。</w:t>
            </w:r>
          </w:p>
          <w:p>
            <w:pPr>
              <w:pStyle w:val="10"/>
              <w:spacing w:line="299" w:lineRule="exact"/>
              <w:ind w:left="102"/>
              <w:jc w:val="both"/>
              <w:rPr>
                <w:sz w:val="24"/>
                <w:lang w:eastAsia="zh-CN"/>
              </w:rPr>
            </w:pPr>
            <w:r>
              <w:rPr>
                <w:sz w:val="24"/>
                <w:lang w:eastAsia="zh-CN"/>
              </w:rPr>
              <w:t>禁止在水体清洗装贮过油类或者有毒污染物的车辆和容器。</w:t>
            </w:r>
          </w:p>
          <w:p>
            <w:pPr>
              <w:pStyle w:val="10"/>
              <w:spacing w:before="11"/>
              <w:rPr>
                <w:sz w:val="17"/>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第八十五条    </w:t>
            </w:r>
            <w:r>
              <w:rPr>
                <w:sz w:val="24"/>
                <w:lang w:eastAsia="zh-CN"/>
              </w:rPr>
              <w:t>有下列行为之一的，由县级以上地方人民政府环境保护</w:t>
            </w:r>
          </w:p>
          <w:p>
            <w:pPr>
              <w:pStyle w:val="10"/>
              <w:spacing w:before="16" w:line="312" w:lineRule="exact"/>
              <w:ind w:left="102" w:right="21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282" w:lineRule="exact"/>
              <w:ind w:left="102"/>
              <w:jc w:val="both"/>
              <w:rPr>
                <w:sz w:val="24"/>
                <w:lang w:eastAsia="zh-CN"/>
              </w:rPr>
            </w:pPr>
            <w:r>
              <w:rPr>
                <w:sz w:val="24"/>
                <w:lang w:eastAsia="zh-CN"/>
              </w:rPr>
              <w:t>（一）向水体排放油类、酸液、碱液的；</w:t>
            </w:r>
          </w:p>
          <w:p>
            <w:pPr>
              <w:pStyle w:val="10"/>
              <w:spacing w:before="30" w:line="312" w:lineRule="exact"/>
              <w:ind w:left="102" w:right="201"/>
              <w:rPr>
                <w:sz w:val="24"/>
                <w:lang w:eastAsia="zh-CN"/>
              </w:rPr>
            </w:pPr>
            <w:r>
              <w:rPr>
                <w:sz w:val="24"/>
                <w:lang w:eastAsia="zh-CN"/>
              </w:rPr>
              <w:t>有前款第一项、第二项、第五项、第九项行为之一的，处十万元以上一百万元以下的罚款。</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w:t>
            </w:r>
            <w:r>
              <w:rPr>
                <w:sz w:val="24"/>
                <w:lang w:eastAsia="zh-CN"/>
              </w:rPr>
              <w:t>禁止下列污染地表水体和地下水体的行为：</w:t>
            </w:r>
          </w:p>
          <w:p>
            <w:pPr>
              <w:pStyle w:val="10"/>
              <w:spacing w:line="299" w:lineRule="exact"/>
              <w:ind w:left="102"/>
              <w:jc w:val="both"/>
              <w:rPr>
                <w:sz w:val="24"/>
                <w:lang w:eastAsia="zh-CN"/>
              </w:rPr>
            </w:pPr>
            <w:r>
              <w:rPr>
                <w:sz w:val="24"/>
                <w:lang w:eastAsia="zh-CN"/>
              </w:rPr>
              <w:t>（一）向水体排放油类、酸液、碱液或者剧毒废液；</w:t>
            </w:r>
          </w:p>
          <w:p>
            <w:pPr>
              <w:pStyle w:val="10"/>
              <w:spacing w:before="11"/>
              <w:rPr>
                <w:sz w:val="17"/>
                <w:lang w:eastAsia="zh-CN"/>
              </w:rPr>
            </w:pPr>
          </w:p>
          <w:p>
            <w:pPr>
              <w:pStyle w:val="10"/>
              <w:spacing w:line="365" w:lineRule="exact"/>
              <w:ind w:left="10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第七十一条  </w:t>
            </w:r>
            <w:r>
              <w:rPr>
                <w:sz w:val="24"/>
                <w:lang w:eastAsia="zh-CN"/>
              </w:rPr>
              <w:t>违反本条例第二十二条第一项、第三项、第七项、第二十</w:t>
            </w:r>
          </w:p>
          <w:p>
            <w:pPr>
              <w:pStyle w:val="10"/>
              <w:spacing w:before="16" w:line="312" w:lineRule="exact"/>
              <w:ind w:left="102"/>
              <w:rPr>
                <w:sz w:val="24"/>
                <w:lang w:eastAsia="zh-CN"/>
              </w:rPr>
            </w:pPr>
            <w:r>
              <w:rPr>
                <w:spacing w:val="-2"/>
                <w:sz w:val="24"/>
                <w:lang w:eastAsia="zh-CN"/>
              </w:rPr>
              <w:t>九条第一款规定的，处十万元以上三十万元以下的罚款；情节较重的， 处三十万元以上一百万元以下的罚款；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3" w:type="dxa"/>
            <w:gridSpan w:val="3"/>
          </w:tcPr>
          <w:p>
            <w:pPr>
              <w:pStyle w:val="10"/>
              <w:spacing w:line="484" w:lineRule="exact"/>
              <w:ind w:left="1451" w:right="1451"/>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2"/>
          </w:tcPr>
          <w:p>
            <w:pPr>
              <w:pStyle w:val="10"/>
              <w:spacing w:line="484" w:lineRule="exact"/>
              <w:ind w:left="1869"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23" w:type="dxa"/>
          </w:tcPr>
          <w:p>
            <w:pPr>
              <w:pStyle w:val="10"/>
              <w:spacing w:before="66"/>
              <w:ind w:left="515"/>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820" w:type="dxa"/>
          </w:tcPr>
          <w:p>
            <w:pPr>
              <w:pStyle w:val="10"/>
              <w:spacing w:before="66"/>
              <w:ind w:left="1664" w:right="1664"/>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left="209"/>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7"/>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3" w:type="dxa"/>
            <w:vMerge w:val="restart"/>
          </w:tcPr>
          <w:p>
            <w:pPr>
              <w:pStyle w:val="10"/>
              <w:rPr>
                <w:sz w:val="24"/>
              </w:rPr>
            </w:pPr>
          </w:p>
          <w:p>
            <w:pPr>
              <w:pStyle w:val="10"/>
              <w:spacing w:before="11"/>
              <w:rPr>
                <w:sz w:val="18"/>
              </w:rPr>
            </w:pPr>
          </w:p>
          <w:p>
            <w:pPr>
              <w:pStyle w:val="10"/>
              <w:ind w:left="476"/>
              <w:rPr>
                <w:sz w:val="24"/>
              </w:rPr>
            </w:pPr>
            <w:r>
              <w:rPr>
                <w:sz w:val="24"/>
              </w:rPr>
              <w:t>废水类别</w:t>
            </w:r>
          </w:p>
        </w:tc>
        <w:tc>
          <w:tcPr>
            <w:tcW w:w="700" w:type="dxa"/>
            <w:vMerge w:val="restart"/>
          </w:tcPr>
          <w:p>
            <w:pPr>
              <w:pStyle w:val="10"/>
              <w:rPr>
                <w:sz w:val="24"/>
              </w:rPr>
            </w:pPr>
          </w:p>
          <w:p>
            <w:pPr>
              <w:pStyle w:val="10"/>
              <w:spacing w:before="11"/>
              <w:rPr>
                <w:sz w:val="18"/>
              </w:rPr>
            </w:pPr>
          </w:p>
          <w:p>
            <w:pPr>
              <w:pStyle w:val="10"/>
              <w:ind w:left="164"/>
              <w:rPr>
                <w:sz w:val="24"/>
              </w:rPr>
            </w:pPr>
            <w:r>
              <w:rPr>
                <w:sz w:val="24"/>
              </w:rPr>
              <w:t>20%</w:t>
            </w:r>
          </w:p>
        </w:tc>
        <w:tc>
          <w:tcPr>
            <w:tcW w:w="3820" w:type="dxa"/>
          </w:tcPr>
          <w:p>
            <w:pPr>
              <w:pStyle w:val="10"/>
              <w:spacing w:before="4"/>
              <w:ind w:left="102"/>
              <w:rPr>
                <w:sz w:val="24"/>
              </w:rPr>
            </w:pPr>
            <w:r>
              <w:rPr>
                <w:sz w:val="24"/>
              </w:rPr>
              <w:t>排放油类的</w:t>
            </w:r>
          </w:p>
        </w:tc>
        <w:tc>
          <w:tcPr>
            <w:tcW w:w="1090" w:type="dxa"/>
          </w:tcPr>
          <w:p>
            <w:pPr>
              <w:pStyle w:val="10"/>
              <w:spacing w:before="4"/>
              <w:ind w:left="18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303" w:lineRule="exact"/>
              <w:ind w:left="102"/>
              <w:rPr>
                <w:sz w:val="24"/>
              </w:rPr>
            </w:pPr>
            <w:r>
              <w:rPr>
                <w:sz w:val="24"/>
              </w:rPr>
              <w:t>排放酸液的</w:t>
            </w:r>
          </w:p>
        </w:tc>
        <w:tc>
          <w:tcPr>
            <w:tcW w:w="1090" w:type="dxa"/>
          </w:tcPr>
          <w:p>
            <w:pPr>
              <w:pStyle w:val="10"/>
              <w:spacing w:line="303" w:lineRule="exact"/>
              <w:ind w:left="18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298" w:lineRule="exact"/>
              <w:ind w:left="102"/>
              <w:rPr>
                <w:sz w:val="24"/>
              </w:rPr>
            </w:pPr>
            <w:r>
              <w:rPr>
                <w:sz w:val="24"/>
              </w:rPr>
              <w:t>排放碱液的</w:t>
            </w:r>
          </w:p>
        </w:tc>
        <w:tc>
          <w:tcPr>
            <w:tcW w:w="1090" w:type="dxa"/>
          </w:tcPr>
          <w:p>
            <w:pPr>
              <w:pStyle w:val="10"/>
              <w:spacing w:line="298" w:lineRule="exact"/>
              <w:ind w:left="18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308" w:lineRule="exact"/>
              <w:ind w:left="102"/>
              <w:rPr>
                <w:sz w:val="24"/>
              </w:rPr>
            </w:pPr>
            <w:r>
              <w:rPr>
                <w:sz w:val="24"/>
              </w:rPr>
              <w:t>排放剧毒废液的</w:t>
            </w:r>
          </w:p>
        </w:tc>
        <w:tc>
          <w:tcPr>
            <w:tcW w:w="1090" w:type="dxa"/>
          </w:tcPr>
          <w:p>
            <w:pPr>
              <w:pStyle w:val="10"/>
              <w:spacing w:line="308" w:lineRule="exact"/>
              <w:ind w:left="120"/>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23" w:type="dxa"/>
            <w:vMerge w:val="restart"/>
          </w:tcPr>
          <w:p>
            <w:pPr>
              <w:pStyle w:val="10"/>
              <w:rPr>
                <w:sz w:val="24"/>
              </w:rPr>
            </w:pPr>
          </w:p>
          <w:p>
            <w:pPr>
              <w:pStyle w:val="10"/>
              <w:rPr>
                <w:sz w:val="24"/>
              </w:rPr>
            </w:pPr>
          </w:p>
          <w:p>
            <w:pPr>
              <w:pStyle w:val="10"/>
              <w:spacing w:before="12"/>
              <w:rPr>
                <w:sz w:val="27"/>
              </w:rPr>
            </w:pPr>
          </w:p>
          <w:p>
            <w:pPr>
              <w:pStyle w:val="10"/>
              <w:ind w:left="476"/>
              <w:rPr>
                <w:sz w:val="24"/>
              </w:rPr>
            </w:pPr>
            <w:r>
              <w:rPr>
                <w:sz w:val="24"/>
              </w:rPr>
              <w:t>废水去向</w:t>
            </w:r>
          </w:p>
        </w:tc>
        <w:tc>
          <w:tcPr>
            <w:tcW w:w="700" w:type="dxa"/>
            <w:vMerge w:val="restart"/>
          </w:tcPr>
          <w:p>
            <w:pPr>
              <w:pStyle w:val="10"/>
              <w:rPr>
                <w:sz w:val="24"/>
              </w:rPr>
            </w:pPr>
          </w:p>
          <w:p>
            <w:pPr>
              <w:pStyle w:val="10"/>
              <w:rPr>
                <w:sz w:val="24"/>
              </w:rPr>
            </w:pPr>
          </w:p>
          <w:p>
            <w:pPr>
              <w:pStyle w:val="10"/>
              <w:spacing w:before="12"/>
              <w:rPr>
                <w:sz w:val="27"/>
              </w:rPr>
            </w:pPr>
          </w:p>
          <w:p>
            <w:pPr>
              <w:pStyle w:val="10"/>
              <w:ind w:left="164"/>
              <w:rPr>
                <w:sz w:val="24"/>
              </w:rPr>
            </w:pPr>
            <w:r>
              <w:rPr>
                <w:sz w:val="24"/>
              </w:rPr>
              <w:t>20%</w:t>
            </w:r>
          </w:p>
        </w:tc>
        <w:tc>
          <w:tcPr>
            <w:tcW w:w="3820" w:type="dxa"/>
          </w:tcPr>
          <w:p>
            <w:pPr>
              <w:pStyle w:val="10"/>
              <w:spacing w:before="3"/>
              <w:ind w:left="102"/>
              <w:rPr>
                <w:sz w:val="24"/>
              </w:rPr>
            </w:pPr>
            <w:r>
              <w:rPr>
                <w:sz w:val="24"/>
              </w:rPr>
              <w:t>向江河中排放的</w:t>
            </w:r>
          </w:p>
        </w:tc>
        <w:tc>
          <w:tcPr>
            <w:tcW w:w="1090" w:type="dxa"/>
          </w:tcPr>
          <w:p>
            <w:pPr>
              <w:pStyle w:val="10"/>
              <w:spacing w:before="3"/>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before="4"/>
              <w:ind w:left="102"/>
              <w:rPr>
                <w:sz w:val="24"/>
                <w:lang w:eastAsia="zh-CN"/>
              </w:rPr>
            </w:pPr>
            <w:r>
              <w:rPr>
                <w:sz w:val="24"/>
                <w:lang w:eastAsia="zh-CN"/>
              </w:rPr>
              <w:t>向水库、湖泊、地下水中排放的</w:t>
            </w:r>
          </w:p>
        </w:tc>
        <w:tc>
          <w:tcPr>
            <w:tcW w:w="1090" w:type="dxa"/>
          </w:tcPr>
          <w:p>
            <w:pPr>
              <w:pStyle w:val="10"/>
              <w:spacing w:before="4"/>
              <w:ind w:left="18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275" w:lineRule="exact"/>
              <w:ind w:left="102"/>
              <w:rPr>
                <w:sz w:val="24"/>
                <w:lang w:eastAsia="zh-CN"/>
              </w:rPr>
            </w:pPr>
            <w:r>
              <w:rPr>
                <w:sz w:val="24"/>
                <w:lang w:eastAsia="zh-CN"/>
              </w:rPr>
              <w:t>风景名胜区水体、重要渔业水体和</w:t>
            </w:r>
          </w:p>
          <w:p>
            <w:pPr>
              <w:pStyle w:val="10"/>
              <w:spacing w:before="29" w:line="312" w:lineRule="exact"/>
              <w:ind w:left="102" w:right="88"/>
              <w:rPr>
                <w:sz w:val="24"/>
                <w:lang w:eastAsia="zh-CN"/>
              </w:rPr>
            </w:pPr>
            <w:r>
              <w:rPr>
                <w:sz w:val="24"/>
                <w:lang w:eastAsia="zh-CN"/>
              </w:rPr>
              <w:t>其他具有特殊经济文化价值水体中排放的</w:t>
            </w:r>
          </w:p>
        </w:tc>
        <w:tc>
          <w:tcPr>
            <w:tcW w:w="1090" w:type="dxa"/>
          </w:tcPr>
          <w:p>
            <w:pPr>
              <w:pStyle w:val="10"/>
              <w:spacing w:before="12"/>
              <w:rPr>
                <w:sz w:val="20"/>
                <w:lang w:eastAsia="zh-CN"/>
              </w:rPr>
            </w:pPr>
          </w:p>
          <w:p>
            <w:pPr>
              <w:pStyle w:val="10"/>
              <w:ind w:left="120"/>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277" w:lineRule="exact"/>
              <w:ind w:left="102"/>
              <w:rPr>
                <w:sz w:val="24"/>
                <w:lang w:eastAsia="zh-CN"/>
              </w:rPr>
            </w:pPr>
            <w:r>
              <w:rPr>
                <w:sz w:val="24"/>
                <w:lang w:eastAsia="zh-CN"/>
              </w:rPr>
              <w:t>向生活饮用水水源保护区或准保护</w:t>
            </w:r>
          </w:p>
          <w:p>
            <w:pPr>
              <w:pStyle w:val="10"/>
              <w:spacing w:line="313" w:lineRule="exact"/>
              <w:ind w:left="102"/>
              <w:rPr>
                <w:sz w:val="24"/>
              </w:rPr>
            </w:pPr>
            <w:r>
              <w:rPr>
                <w:sz w:val="24"/>
              </w:rPr>
              <w:t>区内水体中排放的</w:t>
            </w:r>
          </w:p>
        </w:tc>
        <w:tc>
          <w:tcPr>
            <w:tcW w:w="1090" w:type="dxa"/>
          </w:tcPr>
          <w:p>
            <w:pPr>
              <w:pStyle w:val="10"/>
              <w:spacing w:before="120"/>
              <w:ind w:left="120"/>
              <w:rPr>
                <w:sz w:val="24"/>
              </w:rPr>
            </w:pPr>
            <w:r>
              <w:rPr>
                <w:sz w:val="24"/>
              </w:rPr>
              <w:t>16%-20%</w:t>
            </w:r>
          </w:p>
        </w:tc>
      </w:tr>
    </w:tbl>
    <w:p>
      <w:pPr>
        <w:rPr>
          <w:sz w:val="24"/>
        </w:rPr>
        <w:sectPr>
          <w:pgSz w:w="11910" w:h="16840"/>
          <w:pgMar w:top="1420" w:right="130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700"/>
        <w:gridCol w:w="382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23" w:type="dxa"/>
            <w:vMerge w:val="restart"/>
          </w:tcPr>
          <w:p>
            <w:pPr>
              <w:pStyle w:val="10"/>
            </w:pPr>
          </w:p>
          <w:p>
            <w:pPr>
              <w:pStyle w:val="10"/>
              <w:spacing w:before="173"/>
              <w:ind w:left="186"/>
            </w:pPr>
            <w:r>
              <w:t>一年内违法次数</w:t>
            </w:r>
          </w:p>
        </w:tc>
        <w:tc>
          <w:tcPr>
            <w:tcW w:w="700" w:type="dxa"/>
            <w:vMerge w:val="restart"/>
          </w:tcPr>
          <w:p>
            <w:pPr>
              <w:pStyle w:val="10"/>
            </w:pPr>
          </w:p>
          <w:p>
            <w:pPr>
              <w:pStyle w:val="10"/>
              <w:spacing w:before="173"/>
              <w:ind w:left="181"/>
            </w:pPr>
            <w:r>
              <w:t>20%</w:t>
            </w:r>
          </w:p>
        </w:tc>
        <w:tc>
          <w:tcPr>
            <w:tcW w:w="3820" w:type="dxa"/>
          </w:tcPr>
          <w:p>
            <w:pPr>
              <w:pStyle w:val="10"/>
              <w:spacing w:line="277" w:lineRule="exact"/>
              <w:ind w:left="102"/>
              <w:rPr>
                <w:sz w:val="24"/>
              </w:rPr>
            </w:pPr>
            <w:r>
              <w:rPr>
                <w:sz w:val="24"/>
              </w:rPr>
              <w:t>首次实施违法行为的</w:t>
            </w:r>
          </w:p>
        </w:tc>
        <w:tc>
          <w:tcPr>
            <w:tcW w:w="1090" w:type="dxa"/>
          </w:tcPr>
          <w:p>
            <w:pPr>
              <w:pStyle w:val="10"/>
              <w:spacing w:line="267"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277" w:lineRule="exact"/>
              <w:ind w:left="102"/>
              <w:rPr>
                <w:sz w:val="24"/>
              </w:rPr>
            </w:pPr>
            <w:r>
              <w:rPr>
                <w:sz w:val="24"/>
              </w:rPr>
              <w:t>再次实施违法行为的</w:t>
            </w:r>
          </w:p>
        </w:tc>
        <w:tc>
          <w:tcPr>
            <w:tcW w:w="1090" w:type="dxa"/>
          </w:tcPr>
          <w:p>
            <w:pPr>
              <w:pStyle w:val="10"/>
              <w:spacing w:line="267"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276" w:lineRule="exact"/>
              <w:ind w:left="102"/>
              <w:rPr>
                <w:sz w:val="24"/>
                <w:lang w:eastAsia="zh-CN"/>
              </w:rPr>
            </w:pPr>
            <w:r>
              <w:rPr>
                <w:sz w:val="24"/>
                <w:lang w:eastAsia="zh-CN"/>
              </w:rPr>
              <w:t>第三次实施违法行为的</w:t>
            </w:r>
          </w:p>
        </w:tc>
        <w:tc>
          <w:tcPr>
            <w:tcW w:w="1090" w:type="dxa"/>
          </w:tcPr>
          <w:p>
            <w:pPr>
              <w:pStyle w:val="10"/>
              <w:spacing w:line="266"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276" w:lineRule="exact"/>
              <w:ind w:left="102"/>
              <w:rPr>
                <w:sz w:val="24"/>
                <w:lang w:eastAsia="zh-CN"/>
              </w:rPr>
            </w:pPr>
            <w:r>
              <w:rPr>
                <w:sz w:val="24"/>
                <w:lang w:eastAsia="zh-CN"/>
              </w:rPr>
              <w:t>三次以上实施违法行为的</w:t>
            </w:r>
          </w:p>
        </w:tc>
        <w:tc>
          <w:tcPr>
            <w:tcW w:w="1090" w:type="dxa"/>
          </w:tcPr>
          <w:p>
            <w:pPr>
              <w:pStyle w:val="10"/>
              <w:spacing w:line="268"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450" w:type="dxa"/>
            <w:vMerge w:val="restart"/>
          </w:tcPr>
          <w:p>
            <w:pPr>
              <w:pStyle w:val="10"/>
              <w:spacing w:before="3"/>
              <w:rPr>
                <w:sz w:val="2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23" w:type="dxa"/>
            <w:vMerge w:val="restart"/>
          </w:tcPr>
          <w:p>
            <w:pPr>
              <w:pStyle w:val="10"/>
              <w:rPr>
                <w:sz w:val="30"/>
              </w:rPr>
            </w:pPr>
          </w:p>
          <w:p>
            <w:pPr>
              <w:pStyle w:val="10"/>
              <w:spacing w:before="1"/>
              <w:ind w:left="236"/>
              <w:rPr>
                <w:sz w:val="24"/>
              </w:rPr>
            </w:pPr>
            <w:r>
              <w:rPr>
                <w:sz w:val="24"/>
              </w:rPr>
              <w:t>是否完成整改</w:t>
            </w:r>
          </w:p>
        </w:tc>
        <w:tc>
          <w:tcPr>
            <w:tcW w:w="700" w:type="dxa"/>
            <w:vMerge w:val="restart"/>
          </w:tcPr>
          <w:p>
            <w:pPr>
              <w:pStyle w:val="10"/>
              <w:rPr>
                <w:sz w:val="30"/>
              </w:rPr>
            </w:pPr>
          </w:p>
          <w:p>
            <w:pPr>
              <w:pStyle w:val="10"/>
              <w:spacing w:before="1"/>
              <w:ind w:left="164"/>
              <w:rPr>
                <w:sz w:val="24"/>
              </w:rPr>
            </w:pPr>
            <w:r>
              <w:rPr>
                <w:sz w:val="24"/>
              </w:rPr>
              <w:t>10%</w:t>
            </w:r>
          </w:p>
        </w:tc>
        <w:tc>
          <w:tcPr>
            <w:tcW w:w="3820" w:type="dxa"/>
          </w:tcPr>
          <w:p>
            <w:pPr>
              <w:pStyle w:val="10"/>
              <w:ind w:left="102"/>
              <w:rPr>
                <w:sz w:val="24"/>
                <w:lang w:eastAsia="zh-CN"/>
              </w:rPr>
            </w:pPr>
            <w:r>
              <w:rPr>
                <w:sz w:val="24"/>
                <w:lang w:eastAsia="zh-CN"/>
              </w:rPr>
              <w:t>全面整改并停止违法行为的</w:t>
            </w:r>
          </w:p>
        </w:tc>
        <w:tc>
          <w:tcPr>
            <w:tcW w:w="1090" w:type="dxa"/>
          </w:tcPr>
          <w:p>
            <w:pPr>
              <w:pStyle w:val="10"/>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313" w:lineRule="exact"/>
              <w:ind w:left="102"/>
              <w:rPr>
                <w:sz w:val="24"/>
                <w:lang w:eastAsia="zh-CN"/>
              </w:rPr>
            </w:pPr>
            <w:r>
              <w:rPr>
                <w:sz w:val="24"/>
                <w:lang w:eastAsia="zh-CN"/>
              </w:rPr>
              <w:t>正在整改但违法行为未完全消除的</w:t>
            </w:r>
          </w:p>
        </w:tc>
        <w:tc>
          <w:tcPr>
            <w:tcW w:w="1090" w:type="dxa"/>
          </w:tcPr>
          <w:p>
            <w:pPr>
              <w:pStyle w:val="10"/>
              <w:spacing w:line="313" w:lineRule="exact"/>
              <w:ind w:left="99"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line="314" w:lineRule="exact"/>
              <w:ind w:left="102"/>
              <w:rPr>
                <w:sz w:val="24"/>
                <w:lang w:eastAsia="zh-CN"/>
              </w:rPr>
            </w:pPr>
            <w:r>
              <w:rPr>
                <w:sz w:val="24"/>
                <w:lang w:eastAsia="zh-CN"/>
              </w:rPr>
              <w:t>复查时未采取整改措施的</w:t>
            </w:r>
          </w:p>
        </w:tc>
        <w:tc>
          <w:tcPr>
            <w:tcW w:w="1090" w:type="dxa"/>
          </w:tcPr>
          <w:p>
            <w:pPr>
              <w:pStyle w:val="10"/>
              <w:spacing w:line="314" w:lineRule="exact"/>
              <w:ind w:left="99"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75"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23" w:type="dxa"/>
            <w:vMerge w:val="restart"/>
          </w:tcPr>
          <w:p>
            <w:pPr>
              <w:pStyle w:val="10"/>
              <w:spacing w:before="93" w:line="312" w:lineRule="exact"/>
              <w:ind w:left="716" w:right="217" w:hanging="480"/>
              <w:rPr>
                <w:sz w:val="24"/>
              </w:rPr>
            </w:pPr>
            <w:r>
              <w:rPr>
                <w:sz w:val="24"/>
              </w:rPr>
              <w:t>是否配合执法检查</w:t>
            </w:r>
          </w:p>
        </w:tc>
        <w:tc>
          <w:tcPr>
            <w:tcW w:w="700" w:type="dxa"/>
            <w:vMerge w:val="restart"/>
          </w:tcPr>
          <w:p>
            <w:pPr>
              <w:pStyle w:val="10"/>
              <w:spacing w:before="9"/>
              <w:rPr>
                <w:sz w:val="16"/>
              </w:rPr>
            </w:pPr>
          </w:p>
          <w:p>
            <w:pPr>
              <w:pStyle w:val="10"/>
              <w:ind w:left="164"/>
              <w:rPr>
                <w:sz w:val="24"/>
              </w:rPr>
            </w:pPr>
            <w:r>
              <w:rPr>
                <w:sz w:val="24"/>
              </w:rPr>
              <w:t>10%</w:t>
            </w:r>
          </w:p>
        </w:tc>
        <w:tc>
          <w:tcPr>
            <w:tcW w:w="3820" w:type="dxa"/>
          </w:tcPr>
          <w:p>
            <w:pPr>
              <w:pStyle w:val="10"/>
              <w:spacing w:before="7"/>
              <w:ind w:left="102"/>
              <w:rPr>
                <w:sz w:val="24"/>
              </w:rPr>
            </w:pPr>
            <w:r>
              <w:rPr>
                <w:sz w:val="24"/>
              </w:rPr>
              <w:t>不配合检查的</w:t>
            </w:r>
          </w:p>
        </w:tc>
        <w:tc>
          <w:tcPr>
            <w:tcW w:w="1090" w:type="dxa"/>
          </w:tcPr>
          <w:p>
            <w:pPr>
              <w:pStyle w:val="10"/>
              <w:spacing w:before="7"/>
              <w:ind w:left="99"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before="13"/>
              <w:ind w:left="102"/>
              <w:rPr>
                <w:sz w:val="24"/>
              </w:rPr>
            </w:pPr>
            <w:r>
              <w:rPr>
                <w:sz w:val="24"/>
              </w:rPr>
              <w:t>配合检查的</w:t>
            </w:r>
          </w:p>
        </w:tc>
        <w:tc>
          <w:tcPr>
            <w:tcW w:w="1090" w:type="dxa"/>
          </w:tcPr>
          <w:p>
            <w:pPr>
              <w:pStyle w:val="10"/>
              <w:spacing w:before="13"/>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1450" w:type="dxa"/>
            <w:vMerge w:val="restart"/>
          </w:tcPr>
          <w:p>
            <w:pPr>
              <w:pStyle w:val="10"/>
              <w:spacing w:before="21"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3" w:type="dxa"/>
            <w:vMerge w:val="restart"/>
          </w:tcPr>
          <w:p>
            <w:pPr>
              <w:pStyle w:val="10"/>
              <w:spacing w:before="195" w:line="312" w:lineRule="exact"/>
              <w:ind w:left="236" w:right="97" w:hanging="120"/>
              <w:rPr>
                <w:sz w:val="24"/>
                <w:lang w:eastAsia="zh-CN"/>
              </w:rPr>
            </w:pPr>
            <w:r>
              <w:rPr>
                <w:sz w:val="24"/>
                <w:lang w:eastAsia="zh-CN"/>
              </w:rPr>
              <w:t>是否造成社会影响或生态破坏</w:t>
            </w:r>
          </w:p>
        </w:tc>
        <w:tc>
          <w:tcPr>
            <w:tcW w:w="700" w:type="dxa"/>
            <w:vMerge w:val="restart"/>
          </w:tcPr>
          <w:p>
            <w:pPr>
              <w:pStyle w:val="10"/>
              <w:spacing w:before="6"/>
              <w:rPr>
                <w:sz w:val="24"/>
                <w:lang w:eastAsia="zh-CN"/>
              </w:rPr>
            </w:pPr>
          </w:p>
          <w:p>
            <w:pPr>
              <w:pStyle w:val="10"/>
              <w:spacing w:before="1"/>
              <w:ind w:left="164"/>
              <w:rPr>
                <w:sz w:val="24"/>
              </w:rPr>
            </w:pPr>
            <w:r>
              <w:rPr>
                <w:sz w:val="24"/>
              </w:rPr>
              <w:t>20%</w:t>
            </w:r>
          </w:p>
        </w:tc>
        <w:tc>
          <w:tcPr>
            <w:tcW w:w="3820" w:type="dxa"/>
          </w:tcPr>
          <w:p>
            <w:pPr>
              <w:pStyle w:val="10"/>
              <w:spacing w:before="59"/>
              <w:ind w:left="102"/>
              <w:rPr>
                <w:sz w:val="24"/>
                <w:lang w:eastAsia="zh-CN"/>
              </w:rPr>
            </w:pPr>
            <w:r>
              <w:rPr>
                <w:sz w:val="24"/>
                <w:lang w:eastAsia="zh-CN"/>
              </w:rPr>
              <w:t>造成社会影响或生态破坏的</w:t>
            </w:r>
          </w:p>
        </w:tc>
        <w:tc>
          <w:tcPr>
            <w:tcW w:w="1090" w:type="dxa"/>
          </w:tcPr>
          <w:p>
            <w:pPr>
              <w:pStyle w:val="10"/>
              <w:spacing w:before="59"/>
              <w:ind w:left="99"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exact"/>
        </w:trPr>
        <w:tc>
          <w:tcPr>
            <w:tcW w:w="1450" w:type="dxa"/>
            <w:vMerge w:val="continue"/>
          </w:tcPr>
          <w:p/>
        </w:tc>
        <w:tc>
          <w:tcPr>
            <w:tcW w:w="1923" w:type="dxa"/>
            <w:vMerge w:val="continue"/>
          </w:tcPr>
          <w:p/>
        </w:tc>
        <w:tc>
          <w:tcPr>
            <w:tcW w:w="700" w:type="dxa"/>
            <w:vMerge w:val="continue"/>
          </w:tcPr>
          <w:p/>
        </w:tc>
        <w:tc>
          <w:tcPr>
            <w:tcW w:w="3820" w:type="dxa"/>
          </w:tcPr>
          <w:p>
            <w:pPr>
              <w:pStyle w:val="10"/>
              <w:spacing w:before="63"/>
              <w:ind w:left="102"/>
              <w:rPr>
                <w:sz w:val="24"/>
                <w:lang w:eastAsia="zh-CN"/>
              </w:rPr>
            </w:pPr>
            <w:r>
              <w:rPr>
                <w:sz w:val="24"/>
                <w:lang w:eastAsia="zh-CN"/>
              </w:rPr>
              <w:t>未造成社会影响与生态破坏的</w:t>
            </w:r>
          </w:p>
        </w:tc>
        <w:tc>
          <w:tcPr>
            <w:tcW w:w="1090" w:type="dxa"/>
          </w:tcPr>
          <w:p>
            <w:pPr>
              <w:pStyle w:val="10"/>
              <w:spacing w:before="63"/>
              <w:ind w:left="99" w:right="99"/>
              <w:jc w:val="center"/>
              <w:rPr>
                <w:sz w:val="24"/>
              </w:rPr>
            </w:pPr>
            <w:r>
              <w:rPr>
                <w:sz w:val="24"/>
              </w:rPr>
              <w:t>0%</w:t>
            </w:r>
          </w:p>
        </w:tc>
      </w:tr>
    </w:tbl>
    <w:p>
      <w:pPr>
        <w:jc w:val="center"/>
        <w:rPr>
          <w:sz w:val="24"/>
        </w:rPr>
        <w:sectPr>
          <w:pgSz w:w="11910" w:h="16840"/>
          <w:pgMar w:top="1420" w:right="130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0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662"/>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Pr>
                <w:sz w:val="24"/>
                <w:lang w:eastAsia="zh-CN"/>
              </w:rPr>
            </w:pPr>
            <w:r>
              <w:rPr>
                <w:sz w:val="24"/>
                <w:lang w:eastAsia="zh-CN"/>
              </w:rPr>
              <w:t>向水体排放剧毒废液，或者将含有汞、镉、砷、铬、铅、氰化物、黄</w:t>
            </w:r>
          </w:p>
          <w:p>
            <w:pPr>
              <w:pStyle w:val="10"/>
              <w:spacing w:line="313" w:lineRule="exact"/>
              <w:ind w:left="102"/>
              <w:rPr>
                <w:sz w:val="24"/>
                <w:lang w:eastAsia="zh-CN"/>
              </w:rPr>
            </w:pPr>
            <w:r>
              <w:rPr>
                <w:sz w:val="24"/>
                <w:lang w:eastAsia="zh-CN"/>
              </w:rPr>
              <w:t>磷等的可溶性剧毒废渣向水体排放、倾倒或者直接埋入地下的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6"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1"/>
              <w:rPr>
                <w:sz w:val="39"/>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right="-17"/>
              <w:rPr>
                <w:sz w:val="24"/>
                <w:lang w:eastAsia="zh-CN"/>
              </w:rPr>
            </w:pPr>
            <w:r>
              <w:rPr>
                <w:rFonts w:hint="eastAsia" w:ascii="Microsoft JhengHei" w:eastAsia="Microsoft JhengHei"/>
                <w:b/>
                <w:sz w:val="24"/>
                <w:lang w:eastAsia="zh-CN"/>
              </w:rPr>
              <w:t xml:space="preserve">第三十七条  </w:t>
            </w:r>
            <w:r>
              <w:rPr>
                <w:spacing w:val="-15"/>
                <w:sz w:val="24"/>
                <w:lang w:eastAsia="zh-CN"/>
              </w:rPr>
              <w:t>禁止向水体排放、倾倒工业废渣、城镇垃圾和其他废弃物。</w:t>
            </w:r>
          </w:p>
          <w:p>
            <w:pPr>
              <w:pStyle w:val="10"/>
              <w:spacing w:before="16" w:line="312" w:lineRule="exact"/>
              <w:ind w:left="102" w:right="151"/>
              <w:rPr>
                <w:sz w:val="24"/>
                <w:lang w:eastAsia="zh-CN"/>
              </w:rPr>
            </w:pPr>
            <w:r>
              <w:rPr>
                <w:sz w:val="24"/>
                <w:lang w:eastAsia="zh-CN"/>
              </w:rPr>
              <w:t>禁止将含有汞、镉、砷、铬、铅、氰化物、黄磷等的可溶性剧毒废渣向水体排放、倾倒或者直接埋入地下。</w:t>
            </w:r>
          </w:p>
          <w:p>
            <w:pPr>
              <w:pStyle w:val="10"/>
              <w:spacing w:line="283" w:lineRule="exact"/>
              <w:ind w:left="102" w:right="-17"/>
              <w:rPr>
                <w:sz w:val="24"/>
                <w:lang w:eastAsia="zh-CN"/>
              </w:rPr>
            </w:pPr>
            <w:r>
              <w:rPr>
                <w:spacing w:val="-4"/>
                <w:sz w:val="24"/>
                <w:lang w:eastAsia="zh-CN"/>
              </w:rPr>
              <w:t>存放可溶性剧毒废渣的场所，应当采取防水、防渗漏、防流失的措施。</w:t>
            </w:r>
          </w:p>
          <w:p>
            <w:pPr>
              <w:pStyle w:val="10"/>
              <w:spacing w:before="41"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第八十五条</w:t>
            </w:r>
            <w:r>
              <w:rPr>
                <w:rFonts w:hint="eastAsia" w:ascii="Microsoft JhengHei" w:eastAsia="Microsoft JhengHei"/>
                <w:b/>
                <w:sz w:val="24"/>
                <w:lang w:eastAsia="zh-CN"/>
              </w:rPr>
              <w:tab/>
            </w:r>
            <w:r>
              <w:rPr>
                <w:sz w:val="24"/>
                <w:lang w:eastAsia="zh-CN"/>
              </w:rPr>
              <w:t>有下列行为之一的，由县级以上地方人民政府环境保护</w:t>
            </w:r>
          </w:p>
          <w:p>
            <w:pPr>
              <w:pStyle w:val="10"/>
              <w:spacing w:before="16" w:line="312" w:lineRule="exact"/>
              <w:ind w:left="102" w:right="16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312" w:lineRule="exact"/>
              <w:ind w:left="102"/>
              <w:rPr>
                <w:sz w:val="24"/>
                <w:lang w:eastAsia="zh-CN"/>
              </w:rPr>
            </w:pPr>
            <w:r>
              <w:rPr>
                <w:sz w:val="24"/>
                <w:lang w:eastAsia="zh-CN"/>
              </w:rPr>
              <w:t>（二）向水体排放剧毒废液，或者将含有汞、镉、砷、铬、铅、氰化</w:t>
            </w:r>
            <w:r>
              <w:rPr>
                <w:spacing w:val="-8"/>
                <w:sz w:val="24"/>
                <w:lang w:eastAsia="zh-CN"/>
              </w:rPr>
              <w:t>物、黄磷等的可溶性剧毒废渣向水体排放、倾倒或者直接埋入地下的； 有前款第一项、第二项、第五项、第九项行为之一的，处十万元以上一百万元以下的罚款。</w:t>
            </w:r>
          </w:p>
          <w:p>
            <w:pPr>
              <w:pStyle w:val="10"/>
              <w:spacing w:before="13" w:line="365" w:lineRule="exact"/>
              <w:ind w:left="102"/>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第二十二条</w:t>
            </w:r>
            <w:r>
              <w:rPr>
                <w:rFonts w:hint="eastAsia" w:ascii="Microsoft JhengHei" w:eastAsia="Microsoft JhengHei"/>
                <w:b/>
                <w:sz w:val="24"/>
                <w:lang w:eastAsia="zh-CN"/>
              </w:rPr>
              <w:tab/>
            </w:r>
            <w:r>
              <w:rPr>
                <w:sz w:val="24"/>
                <w:lang w:eastAsia="zh-CN"/>
              </w:rPr>
              <w:t>禁止下列污染地表水体和地下水体的行为：</w:t>
            </w:r>
          </w:p>
          <w:p>
            <w:pPr>
              <w:pStyle w:val="10"/>
              <w:spacing w:line="298" w:lineRule="exact"/>
              <w:ind w:left="102"/>
              <w:rPr>
                <w:sz w:val="24"/>
                <w:lang w:eastAsia="zh-CN"/>
              </w:rPr>
            </w:pPr>
            <w:r>
              <w:rPr>
                <w:sz w:val="24"/>
                <w:lang w:eastAsia="zh-CN"/>
              </w:rPr>
              <w:t>（一）向水体排放油类、酸液、碱液或者剧毒废液；</w:t>
            </w:r>
          </w:p>
          <w:p>
            <w:pPr>
              <w:pStyle w:val="10"/>
              <w:spacing w:before="29" w:line="312" w:lineRule="exact"/>
              <w:ind w:left="102" w:right="151"/>
              <w:rPr>
                <w:sz w:val="24"/>
                <w:lang w:eastAsia="zh-CN"/>
              </w:rPr>
            </w:pPr>
            <w:r>
              <w:rPr>
                <w:sz w:val="24"/>
                <w:lang w:eastAsia="zh-CN"/>
              </w:rPr>
              <w:t>（七）将含有汞、镉、砷、铬、铅、氰化物、黄磷等的可溶性剧毒废渣向水体排放、倾倒或者直接埋入地下；</w:t>
            </w:r>
          </w:p>
          <w:p>
            <w:pPr>
              <w:pStyle w:val="10"/>
              <w:spacing w:before="13" w:line="365" w:lineRule="exact"/>
              <w:ind w:left="102"/>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50" w:lineRule="exact"/>
              <w:ind w:left="102" w:right="-17"/>
              <w:rPr>
                <w:sz w:val="24"/>
                <w:lang w:eastAsia="zh-CN"/>
              </w:rPr>
            </w:pPr>
            <w:r>
              <w:rPr>
                <w:rFonts w:hint="eastAsia" w:ascii="Microsoft JhengHei" w:eastAsia="Microsoft JhengHei"/>
                <w:b/>
                <w:spacing w:val="1"/>
                <w:sz w:val="24"/>
                <w:lang w:eastAsia="zh-CN"/>
              </w:rPr>
              <w:t xml:space="preserve">第七十一条  </w:t>
            </w:r>
            <w:r>
              <w:rPr>
                <w:spacing w:val="-4"/>
                <w:sz w:val="24"/>
                <w:lang w:eastAsia="zh-CN"/>
              </w:rPr>
              <w:t>违反本条例第二十二条第一项、第三项、第七项、第二十</w:t>
            </w:r>
          </w:p>
          <w:p>
            <w:pPr>
              <w:pStyle w:val="10"/>
              <w:spacing w:before="16" w:line="312" w:lineRule="exact"/>
              <w:ind w:left="102"/>
              <w:rPr>
                <w:sz w:val="24"/>
                <w:lang w:eastAsia="zh-CN"/>
              </w:rPr>
            </w:pPr>
            <w:r>
              <w:rPr>
                <w:spacing w:val="-4"/>
                <w:sz w:val="24"/>
                <w:lang w:eastAsia="zh-CN"/>
              </w:rPr>
              <w:t>九条第一款规定的，处十万元以上三十万元以下的罚款；情节较重的， 处三十万元以上一百万元以下的罚款；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00" w:type="dxa"/>
          </w:tcPr>
          <w:p>
            <w:pPr>
              <w:pStyle w:val="10"/>
              <w:spacing w:before="66"/>
              <w:ind w:left="1605" w:right="1605"/>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right="21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6"/>
              <w:rPr>
                <w:sz w:val="31"/>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5"/>
              <w:rPr>
                <w:sz w:val="21"/>
              </w:rPr>
            </w:pPr>
          </w:p>
          <w:p>
            <w:pPr>
              <w:pStyle w:val="10"/>
              <w:ind w:left="512"/>
              <w:rPr>
                <w:sz w:val="24"/>
              </w:rPr>
            </w:pPr>
            <w:r>
              <w:rPr>
                <w:sz w:val="24"/>
              </w:rPr>
              <w:t>废水类别</w:t>
            </w:r>
          </w:p>
        </w:tc>
        <w:tc>
          <w:tcPr>
            <w:tcW w:w="686" w:type="dxa"/>
            <w:vMerge w:val="restart"/>
          </w:tcPr>
          <w:p>
            <w:pPr>
              <w:pStyle w:val="10"/>
              <w:spacing w:before="5"/>
              <w:rPr>
                <w:sz w:val="21"/>
              </w:rPr>
            </w:pPr>
          </w:p>
          <w:p>
            <w:pPr>
              <w:pStyle w:val="10"/>
              <w:ind w:left="157"/>
              <w:rPr>
                <w:sz w:val="24"/>
              </w:rPr>
            </w:pPr>
            <w:r>
              <w:rPr>
                <w:sz w:val="24"/>
              </w:rPr>
              <w:t>20%</w:t>
            </w:r>
          </w:p>
        </w:tc>
        <w:tc>
          <w:tcPr>
            <w:tcW w:w="3700" w:type="dxa"/>
          </w:tcPr>
          <w:p>
            <w:pPr>
              <w:pStyle w:val="10"/>
              <w:spacing w:line="277" w:lineRule="exact"/>
              <w:ind w:left="102"/>
              <w:rPr>
                <w:sz w:val="24"/>
              </w:rPr>
            </w:pPr>
            <w:r>
              <w:rPr>
                <w:sz w:val="24"/>
              </w:rPr>
              <w:t>排放剧毒废液的</w:t>
            </w:r>
          </w:p>
        </w:tc>
        <w:tc>
          <w:tcPr>
            <w:tcW w:w="1100" w:type="dxa"/>
          </w:tcPr>
          <w:p>
            <w:pPr>
              <w:pStyle w:val="10"/>
              <w:spacing w:line="277" w:lineRule="exact"/>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pacing w:val="-12"/>
                <w:sz w:val="24"/>
                <w:lang w:eastAsia="zh-CN"/>
              </w:rPr>
              <w:t>排放含有汞、镉、砷、铬、铅、氰</w:t>
            </w:r>
          </w:p>
          <w:p>
            <w:pPr>
              <w:pStyle w:val="10"/>
              <w:spacing w:line="313" w:lineRule="exact"/>
              <w:ind w:left="102"/>
              <w:rPr>
                <w:sz w:val="24"/>
                <w:lang w:eastAsia="zh-CN"/>
              </w:rPr>
            </w:pPr>
            <w:r>
              <w:rPr>
                <w:spacing w:val="-12"/>
                <w:sz w:val="24"/>
                <w:lang w:eastAsia="zh-CN"/>
              </w:rPr>
              <w:t>化物、黄磷等的可溶性剧毒废渣的</w:t>
            </w:r>
          </w:p>
        </w:tc>
        <w:tc>
          <w:tcPr>
            <w:tcW w:w="1100" w:type="dxa"/>
          </w:tcPr>
          <w:p>
            <w:pPr>
              <w:pStyle w:val="10"/>
              <w:spacing w:before="119"/>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restart"/>
          </w:tcPr>
          <w:p>
            <w:pPr>
              <w:pStyle w:val="10"/>
              <w:rPr>
                <w:sz w:val="24"/>
              </w:rPr>
            </w:pPr>
          </w:p>
          <w:p>
            <w:pPr>
              <w:pStyle w:val="10"/>
              <w:rPr>
                <w:sz w:val="24"/>
              </w:rPr>
            </w:pPr>
          </w:p>
          <w:p>
            <w:pPr>
              <w:pStyle w:val="10"/>
              <w:spacing w:before="1"/>
              <w:rPr>
                <w:sz w:val="18"/>
              </w:rPr>
            </w:pPr>
          </w:p>
          <w:p>
            <w:pPr>
              <w:pStyle w:val="10"/>
              <w:ind w:left="512"/>
              <w:rPr>
                <w:sz w:val="24"/>
              </w:rPr>
            </w:pPr>
            <w:r>
              <w:rPr>
                <w:sz w:val="24"/>
              </w:rPr>
              <w:t>废水去向</w:t>
            </w:r>
          </w:p>
        </w:tc>
        <w:tc>
          <w:tcPr>
            <w:tcW w:w="686" w:type="dxa"/>
            <w:vMerge w:val="restart"/>
          </w:tcPr>
          <w:p>
            <w:pPr>
              <w:pStyle w:val="10"/>
              <w:rPr>
                <w:sz w:val="24"/>
              </w:rPr>
            </w:pPr>
          </w:p>
          <w:p>
            <w:pPr>
              <w:pStyle w:val="10"/>
              <w:rPr>
                <w:sz w:val="24"/>
              </w:rPr>
            </w:pPr>
          </w:p>
          <w:p>
            <w:pPr>
              <w:pStyle w:val="10"/>
              <w:spacing w:before="1"/>
              <w:rPr>
                <w:sz w:val="18"/>
              </w:rPr>
            </w:pPr>
          </w:p>
          <w:p>
            <w:pPr>
              <w:pStyle w:val="10"/>
              <w:ind w:left="157"/>
              <w:rPr>
                <w:sz w:val="24"/>
              </w:rPr>
            </w:pPr>
            <w:r>
              <w:rPr>
                <w:sz w:val="24"/>
              </w:rPr>
              <w:t>20%</w:t>
            </w:r>
          </w:p>
        </w:tc>
        <w:tc>
          <w:tcPr>
            <w:tcW w:w="3700" w:type="dxa"/>
          </w:tcPr>
          <w:p>
            <w:pPr>
              <w:pStyle w:val="10"/>
              <w:spacing w:line="277" w:lineRule="exact"/>
              <w:ind w:left="102"/>
              <w:rPr>
                <w:sz w:val="24"/>
              </w:rPr>
            </w:pPr>
            <w:r>
              <w:rPr>
                <w:sz w:val="24"/>
              </w:rPr>
              <w:t>向江河中排放的</w:t>
            </w:r>
          </w:p>
        </w:tc>
        <w:tc>
          <w:tcPr>
            <w:tcW w:w="1100" w:type="dxa"/>
          </w:tcPr>
          <w:p>
            <w:pPr>
              <w:pStyle w:val="10"/>
              <w:spacing w:line="277" w:lineRule="exact"/>
              <w:ind w:left="24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z w:val="24"/>
                <w:lang w:eastAsia="zh-CN"/>
              </w:rPr>
              <w:t>向水库、湖泊、地下水中排放的</w:t>
            </w:r>
          </w:p>
        </w:tc>
        <w:tc>
          <w:tcPr>
            <w:tcW w:w="1100" w:type="dxa"/>
          </w:tcPr>
          <w:p>
            <w:pPr>
              <w:pStyle w:val="10"/>
              <w:spacing w:line="276" w:lineRule="exact"/>
              <w:ind w:right="18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42" w:lineRule="exact"/>
              <w:ind w:left="102"/>
              <w:rPr>
                <w:sz w:val="24"/>
                <w:lang w:eastAsia="zh-CN"/>
              </w:rPr>
            </w:pPr>
            <w:r>
              <w:rPr>
                <w:spacing w:val="-11"/>
                <w:sz w:val="24"/>
                <w:lang w:eastAsia="zh-CN"/>
              </w:rPr>
              <w:t>风景名胜区水体、重要渔业水体和</w:t>
            </w:r>
          </w:p>
          <w:p>
            <w:pPr>
              <w:pStyle w:val="10"/>
              <w:spacing w:before="41" w:line="278" w:lineRule="exact"/>
              <w:ind w:left="102" w:right="208"/>
              <w:rPr>
                <w:sz w:val="24"/>
                <w:lang w:eastAsia="zh-CN"/>
              </w:rPr>
            </w:pPr>
            <w:r>
              <w:rPr>
                <w:sz w:val="24"/>
                <w:lang w:eastAsia="zh-CN"/>
              </w:rPr>
              <w:t>其他具有特殊经济文化价值水体中排放的</w:t>
            </w:r>
          </w:p>
        </w:tc>
        <w:tc>
          <w:tcPr>
            <w:tcW w:w="1100" w:type="dxa"/>
          </w:tcPr>
          <w:p>
            <w:pPr>
              <w:pStyle w:val="10"/>
              <w:spacing w:before="5"/>
              <w:rPr>
                <w:sz w:val="17"/>
                <w:lang w:eastAsia="zh-CN"/>
              </w:rPr>
            </w:pPr>
          </w:p>
          <w:p>
            <w:pPr>
              <w:pStyle w:val="10"/>
              <w:ind w:right="123"/>
              <w:jc w:val="right"/>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7" w:lineRule="exact"/>
              <w:ind w:left="102"/>
              <w:rPr>
                <w:sz w:val="24"/>
                <w:lang w:eastAsia="zh-CN"/>
              </w:rPr>
            </w:pPr>
            <w:r>
              <w:rPr>
                <w:sz w:val="24"/>
                <w:lang w:eastAsia="zh-CN"/>
              </w:rPr>
              <w:t>向生活饮用水水源保护区或准保</w:t>
            </w:r>
          </w:p>
          <w:p>
            <w:pPr>
              <w:pStyle w:val="10"/>
              <w:spacing w:line="313" w:lineRule="exact"/>
              <w:ind w:left="102"/>
              <w:rPr>
                <w:sz w:val="24"/>
              </w:rPr>
            </w:pPr>
            <w:r>
              <w:rPr>
                <w:sz w:val="24"/>
              </w:rPr>
              <w:t>护区内水体中排放的</w:t>
            </w:r>
          </w:p>
        </w:tc>
        <w:tc>
          <w:tcPr>
            <w:tcW w:w="1100" w:type="dxa"/>
          </w:tcPr>
          <w:p>
            <w:pPr>
              <w:pStyle w:val="10"/>
              <w:spacing w:before="119"/>
              <w:ind w:right="123"/>
              <w:jc w:val="right"/>
              <w:rPr>
                <w:sz w:val="24"/>
              </w:rPr>
            </w:pPr>
            <w:r>
              <w:rPr>
                <w:sz w:val="24"/>
              </w:rPr>
              <w:t>16%-20%</w:t>
            </w:r>
          </w:p>
        </w:tc>
      </w:tr>
    </w:tbl>
    <w:p>
      <w:pPr>
        <w:jc w:val="right"/>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0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pPr>
          </w:p>
          <w:p>
            <w:pPr>
              <w:pStyle w:val="10"/>
              <w:spacing w:before="173"/>
              <w:ind w:left="222"/>
            </w:pPr>
            <w:r>
              <w:t>一年内违法次数</w:t>
            </w:r>
          </w:p>
        </w:tc>
        <w:tc>
          <w:tcPr>
            <w:tcW w:w="686" w:type="dxa"/>
            <w:vMerge w:val="restart"/>
          </w:tcPr>
          <w:p>
            <w:pPr>
              <w:pStyle w:val="10"/>
            </w:pPr>
          </w:p>
          <w:p>
            <w:pPr>
              <w:pStyle w:val="10"/>
              <w:spacing w:before="173"/>
              <w:ind w:left="171"/>
            </w:pPr>
            <w:r>
              <w:t>20%</w:t>
            </w:r>
          </w:p>
        </w:tc>
        <w:tc>
          <w:tcPr>
            <w:tcW w:w="3700" w:type="dxa"/>
          </w:tcPr>
          <w:p>
            <w:pPr>
              <w:pStyle w:val="10"/>
              <w:spacing w:line="277" w:lineRule="exact"/>
              <w:ind w:left="102"/>
              <w:rPr>
                <w:sz w:val="24"/>
              </w:rPr>
            </w:pPr>
            <w:r>
              <w:rPr>
                <w:sz w:val="24"/>
              </w:rPr>
              <w:t>首次实施违法行为的</w:t>
            </w:r>
          </w:p>
        </w:tc>
        <w:tc>
          <w:tcPr>
            <w:tcW w:w="1100" w:type="dxa"/>
          </w:tcPr>
          <w:p>
            <w:pPr>
              <w:pStyle w:val="10"/>
              <w:spacing w:line="267"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7" w:lineRule="exact"/>
              <w:ind w:left="102"/>
              <w:rPr>
                <w:sz w:val="24"/>
              </w:rPr>
            </w:pPr>
            <w:r>
              <w:rPr>
                <w:sz w:val="24"/>
              </w:rPr>
              <w:t>再次实施违法行为的</w:t>
            </w:r>
          </w:p>
        </w:tc>
        <w:tc>
          <w:tcPr>
            <w:tcW w:w="1100" w:type="dxa"/>
          </w:tcPr>
          <w:p>
            <w:pPr>
              <w:pStyle w:val="10"/>
              <w:spacing w:line="267"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z w:val="24"/>
                <w:lang w:eastAsia="zh-CN"/>
              </w:rPr>
              <w:t>第三次实施违法行为的</w:t>
            </w:r>
          </w:p>
        </w:tc>
        <w:tc>
          <w:tcPr>
            <w:tcW w:w="1100" w:type="dxa"/>
          </w:tcPr>
          <w:p>
            <w:pPr>
              <w:pStyle w:val="10"/>
              <w:spacing w:line="266"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restart"/>
          </w:tcPr>
          <w:p>
            <w:pPr>
              <w:pStyle w:val="10"/>
              <w:spacing w:before="1"/>
              <w:rPr>
                <w:sz w:val="25"/>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2"/>
              <w:rPr>
                <w:sz w:val="30"/>
              </w:rPr>
            </w:pPr>
          </w:p>
          <w:p>
            <w:pPr>
              <w:pStyle w:val="10"/>
              <w:spacing w:before="1"/>
              <w:ind w:left="272"/>
              <w:rPr>
                <w:sz w:val="24"/>
              </w:rPr>
            </w:pPr>
            <w:r>
              <w:rPr>
                <w:sz w:val="24"/>
              </w:rPr>
              <w:t>是否完成整改</w:t>
            </w:r>
          </w:p>
        </w:tc>
        <w:tc>
          <w:tcPr>
            <w:tcW w:w="686" w:type="dxa"/>
            <w:vMerge w:val="restart"/>
          </w:tcPr>
          <w:p>
            <w:pPr>
              <w:pStyle w:val="10"/>
              <w:spacing w:before="12"/>
              <w:rPr>
                <w:sz w:val="30"/>
              </w:rPr>
            </w:pPr>
          </w:p>
          <w:p>
            <w:pPr>
              <w:pStyle w:val="10"/>
              <w:spacing w:before="1"/>
              <w:ind w:left="157"/>
              <w:rPr>
                <w:sz w:val="24"/>
              </w:rPr>
            </w:pPr>
            <w:r>
              <w:rPr>
                <w:sz w:val="24"/>
              </w:rPr>
              <w:t>10%</w:t>
            </w:r>
          </w:p>
        </w:tc>
        <w:tc>
          <w:tcPr>
            <w:tcW w:w="3700" w:type="dxa"/>
          </w:tcPr>
          <w:p>
            <w:pPr>
              <w:pStyle w:val="10"/>
              <w:spacing w:before="2"/>
              <w:ind w:left="102"/>
              <w:rPr>
                <w:sz w:val="24"/>
                <w:lang w:eastAsia="zh-CN"/>
              </w:rPr>
            </w:pPr>
            <w:r>
              <w:rPr>
                <w:sz w:val="24"/>
                <w:lang w:eastAsia="zh-CN"/>
              </w:rPr>
              <w:t>全面整改并停止违法行为的</w:t>
            </w:r>
          </w:p>
        </w:tc>
        <w:tc>
          <w:tcPr>
            <w:tcW w:w="1100" w:type="dxa"/>
          </w:tcPr>
          <w:p>
            <w:pPr>
              <w:pStyle w:val="10"/>
              <w:spacing w:before="2"/>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8"/>
              <w:ind w:left="102" w:right="-13"/>
              <w:rPr>
                <w:sz w:val="24"/>
                <w:lang w:eastAsia="zh-CN"/>
              </w:rPr>
            </w:pPr>
            <w:r>
              <w:rPr>
                <w:sz w:val="24"/>
                <w:lang w:eastAsia="zh-CN"/>
              </w:rPr>
              <w:t>正在整改但违法行为未完全消除的</w:t>
            </w:r>
          </w:p>
        </w:tc>
        <w:tc>
          <w:tcPr>
            <w:tcW w:w="1100" w:type="dxa"/>
          </w:tcPr>
          <w:p>
            <w:pPr>
              <w:pStyle w:val="10"/>
              <w:spacing w:before="8"/>
              <w:ind w:left="104" w:right="10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311" w:lineRule="exact"/>
              <w:ind w:left="102"/>
              <w:rPr>
                <w:sz w:val="24"/>
                <w:lang w:eastAsia="zh-CN"/>
              </w:rPr>
            </w:pPr>
            <w:r>
              <w:rPr>
                <w:sz w:val="24"/>
                <w:lang w:eastAsia="zh-CN"/>
              </w:rPr>
              <w:t>复查时未采取整改措施的</w:t>
            </w:r>
          </w:p>
        </w:tc>
        <w:tc>
          <w:tcPr>
            <w:tcW w:w="1100" w:type="dxa"/>
          </w:tcPr>
          <w:p>
            <w:pPr>
              <w:pStyle w:val="10"/>
              <w:spacing w:line="311" w:lineRule="exact"/>
              <w:ind w:left="104" w:right="10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8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99" w:line="312" w:lineRule="exact"/>
              <w:ind w:left="752" w:right="255" w:hanging="480"/>
              <w:rPr>
                <w:sz w:val="24"/>
              </w:rPr>
            </w:pPr>
            <w:r>
              <w:rPr>
                <w:sz w:val="24"/>
              </w:rPr>
              <w:t>是否配合执法检查</w:t>
            </w:r>
          </w:p>
        </w:tc>
        <w:tc>
          <w:tcPr>
            <w:tcW w:w="686" w:type="dxa"/>
            <w:vMerge w:val="restart"/>
          </w:tcPr>
          <w:p>
            <w:pPr>
              <w:pStyle w:val="10"/>
              <w:spacing w:before="1"/>
              <w:rPr>
                <w:sz w:val="17"/>
              </w:rPr>
            </w:pPr>
          </w:p>
          <w:p>
            <w:pPr>
              <w:pStyle w:val="10"/>
              <w:spacing w:before="1"/>
              <w:ind w:left="157"/>
              <w:rPr>
                <w:sz w:val="24"/>
              </w:rPr>
            </w:pPr>
            <w:r>
              <w:rPr>
                <w:sz w:val="24"/>
              </w:rPr>
              <w:t>10%</w:t>
            </w:r>
          </w:p>
        </w:tc>
        <w:tc>
          <w:tcPr>
            <w:tcW w:w="3700" w:type="dxa"/>
          </w:tcPr>
          <w:p>
            <w:pPr>
              <w:pStyle w:val="10"/>
              <w:spacing w:before="8"/>
              <w:ind w:left="102"/>
              <w:rPr>
                <w:sz w:val="24"/>
              </w:rPr>
            </w:pPr>
            <w:r>
              <w:rPr>
                <w:sz w:val="24"/>
              </w:rPr>
              <w:t>不配合检查的</w:t>
            </w:r>
          </w:p>
        </w:tc>
        <w:tc>
          <w:tcPr>
            <w:tcW w:w="1100" w:type="dxa"/>
          </w:tcPr>
          <w:p>
            <w:pPr>
              <w:pStyle w:val="10"/>
              <w:spacing w:before="8"/>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18"/>
              <w:ind w:left="102"/>
              <w:rPr>
                <w:sz w:val="24"/>
              </w:rPr>
            </w:pPr>
            <w:r>
              <w:rPr>
                <w:sz w:val="24"/>
              </w:rPr>
              <w:t>配合检查的</w:t>
            </w:r>
          </w:p>
        </w:tc>
        <w:tc>
          <w:tcPr>
            <w:tcW w:w="1100" w:type="dxa"/>
          </w:tcPr>
          <w:p>
            <w:pPr>
              <w:pStyle w:val="10"/>
              <w:spacing w:before="18"/>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exact"/>
        </w:trPr>
        <w:tc>
          <w:tcPr>
            <w:tcW w:w="1450" w:type="dxa"/>
            <w:vMerge w:val="restart"/>
          </w:tcPr>
          <w:p>
            <w:pPr>
              <w:pStyle w:val="10"/>
              <w:spacing w:before="7"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97" w:type="dxa"/>
            <w:vMerge w:val="restart"/>
          </w:tcPr>
          <w:p>
            <w:pPr>
              <w:pStyle w:val="10"/>
              <w:spacing w:before="181"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5"/>
              <w:rPr>
                <w:sz w:val="23"/>
                <w:lang w:eastAsia="zh-CN"/>
              </w:rPr>
            </w:pPr>
          </w:p>
          <w:p>
            <w:pPr>
              <w:pStyle w:val="10"/>
              <w:ind w:left="157"/>
              <w:rPr>
                <w:sz w:val="24"/>
              </w:rPr>
            </w:pPr>
            <w:r>
              <w:rPr>
                <w:sz w:val="24"/>
              </w:rPr>
              <w:t>20%</w:t>
            </w:r>
          </w:p>
        </w:tc>
        <w:tc>
          <w:tcPr>
            <w:tcW w:w="3700" w:type="dxa"/>
          </w:tcPr>
          <w:p>
            <w:pPr>
              <w:pStyle w:val="10"/>
              <w:spacing w:before="59"/>
              <w:ind w:left="102"/>
              <w:rPr>
                <w:sz w:val="24"/>
                <w:lang w:eastAsia="zh-CN"/>
              </w:rPr>
            </w:pPr>
            <w:r>
              <w:rPr>
                <w:sz w:val="24"/>
                <w:lang w:eastAsia="zh-CN"/>
              </w:rPr>
              <w:t>造成社会影响或生态破坏的</w:t>
            </w:r>
          </w:p>
        </w:tc>
        <w:tc>
          <w:tcPr>
            <w:tcW w:w="1100" w:type="dxa"/>
          </w:tcPr>
          <w:p>
            <w:pPr>
              <w:pStyle w:val="10"/>
              <w:spacing w:before="59"/>
              <w:ind w:left="104" w:right="1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49"/>
              <w:ind w:left="102"/>
              <w:rPr>
                <w:sz w:val="24"/>
                <w:lang w:eastAsia="zh-CN"/>
              </w:rPr>
            </w:pPr>
            <w:r>
              <w:rPr>
                <w:sz w:val="24"/>
                <w:lang w:eastAsia="zh-CN"/>
              </w:rPr>
              <w:t>未造成社会影响与生态破坏的</w:t>
            </w:r>
          </w:p>
        </w:tc>
        <w:tc>
          <w:tcPr>
            <w:tcW w:w="1100" w:type="dxa"/>
          </w:tcPr>
          <w:p>
            <w:pPr>
              <w:pStyle w:val="10"/>
              <w:spacing w:before="49"/>
              <w:ind w:left="104" w:right="10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670"/>
        <w:gridCol w:w="378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23" w:type="dxa"/>
            <w:gridSpan w:val="5"/>
          </w:tcPr>
          <w:p>
            <w:pPr>
              <w:pStyle w:val="10"/>
              <w:spacing w:before="23"/>
              <w:ind w:left="655"/>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0" w:type="dxa"/>
          </w:tcPr>
          <w:p>
            <w:pPr>
              <w:pStyle w:val="10"/>
              <w:spacing w:before="11"/>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33"/>
              <w:ind w:left="102"/>
              <w:rPr>
                <w:sz w:val="24"/>
                <w:lang w:eastAsia="zh-CN"/>
              </w:rPr>
            </w:pPr>
            <w:r>
              <w:rPr>
                <w:sz w:val="24"/>
                <w:lang w:eastAsia="zh-CN"/>
              </w:rPr>
              <w:t>在水体清洗装贮过油类、有毒污染物的车辆或者容器的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7"/>
              <w:rPr>
                <w:sz w:val="32"/>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8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第三十三条  </w:t>
            </w:r>
            <w:r>
              <w:rPr>
                <w:sz w:val="24"/>
                <w:lang w:eastAsia="zh-CN"/>
              </w:rPr>
              <w:t>禁止向水体排放油类、酸液、碱液或者剧毒废液。</w:t>
            </w:r>
          </w:p>
          <w:p>
            <w:pPr>
              <w:pStyle w:val="10"/>
              <w:spacing w:line="299" w:lineRule="exact"/>
              <w:ind w:left="102"/>
              <w:jc w:val="both"/>
              <w:rPr>
                <w:sz w:val="24"/>
                <w:lang w:eastAsia="zh-CN"/>
              </w:rPr>
            </w:pPr>
            <w:r>
              <w:rPr>
                <w:sz w:val="24"/>
                <w:lang w:eastAsia="zh-CN"/>
              </w:rPr>
              <w:t>禁止在水体清洗装贮过油类或者有毒污染物的车辆和容器。</w:t>
            </w:r>
          </w:p>
          <w:p>
            <w:pPr>
              <w:pStyle w:val="10"/>
              <w:spacing w:before="11"/>
              <w:rPr>
                <w:sz w:val="17"/>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第八十五条    </w:t>
            </w:r>
            <w:r>
              <w:rPr>
                <w:sz w:val="24"/>
                <w:lang w:eastAsia="zh-CN"/>
              </w:rPr>
              <w:t>有下列行为之一的，由县级以上地方人民政府环境保护</w:t>
            </w:r>
          </w:p>
          <w:p>
            <w:pPr>
              <w:pStyle w:val="10"/>
              <w:spacing w:before="16" w:line="312" w:lineRule="exact"/>
              <w:ind w:left="102" w:right="15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282" w:lineRule="exact"/>
              <w:ind w:left="102"/>
              <w:jc w:val="both"/>
              <w:rPr>
                <w:sz w:val="24"/>
                <w:lang w:eastAsia="zh-CN"/>
              </w:rPr>
            </w:pPr>
            <w:r>
              <w:rPr>
                <w:sz w:val="24"/>
                <w:lang w:eastAsia="zh-CN"/>
              </w:rPr>
              <w:t>（三） 在水体清洗装贮过油类、有毒污染物的车辆或者容器的；</w:t>
            </w:r>
          </w:p>
          <w:p>
            <w:pPr>
              <w:pStyle w:val="10"/>
              <w:spacing w:before="30" w:line="312" w:lineRule="exact"/>
              <w:ind w:left="102"/>
              <w:rPr>
                <w:sz w:val="24"/>
                <w:lang w:eastAsia="zh-CN"/>
              </w:rPr>
            </w:pPr>
            <w:r>
              <w:rPr>
                <w:sz w:val="24"/>
                <w:lang w:eastAsia="zh-CN"/>
              </w:rPr>
              <w:t>有前款第三项、第四项、第六项、第七项、第八项行为之一的，处二万元以上二十万元以下的罚款。</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w:t>
            </w:r>
            <w:r>
              <w:rPr>
                <w:sz w:val="24"/>
                <w:lang w:eastAsia="zh-CN"/>
              </w:rPr>
              <w:t>禁止下列污染地表水体和地下水体的行为：</w:t>
            </w:r>
          </w:p>
          <w:p>
            <w:pPr>
              <w:pStyle w:val="10"/>
              <w:spacing w:line="299" w:lineRule="exact"/>
              <w:ind w:left="102"/>
              <w:jc w:val="both"/>
              <w:rPr>
                <w:sz w:val="24"/>
                <w:lang w:eastAsia="zh-CN"/>
              </w:rPr>
            </w:pPr>
            <w:r>
              <w:rPr>
                <w:sz w:val="24"/>
                <w:lang w:eastAsia="zh-CN"/>
              </w:rPr>
              <w:t>（二）在水体清洗装贮过油类或者有毒污染物的车辆和容器；</w:t>
            </w:r>
          </w:p>
          <w:p>
            <w:pPr>
              <w:pStyle w:val="10"/>
              <w:spacing w:before="11"/>
              <w:rPr>
                <w:sz w:val="17"/>
                <w:lang w:eastAsia="zh-CN"/>
              </w:rPr>
            </w:pPr>
          </w:p>
          <w:p>
            <w:pPr>
              <w:pStyle w:val="10"/>
              <w:spacing w:line="365" w:lineRule="exact"/>
              <w:ind w:left="10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pacing w:val="1"/>
                <w:sz w:val="24"/>
                <w:lang w:eastAsia="zh-CN"/>
              </w:rPr>
              <w:t xml:space="preserve">第七十一条  </w:t>
            </w:r>
            <w:r>
              <w:rPr>
                <w:spacing w:val="-13"/>
                <w:sz w:val="24"/>
                <w:lang w:eastAsia="zh-CN"/>
              </w:rPr>
              <w:t>违反本条例第二十二条第二项、第四项、第五项、第六项、</w:t>
            </w:r>
          </w:p>
          <w:p>
            <w:pPr>
              <w:pStyle w:val="10"/>
              <w:spacing w:before="16" w:line="312" w:lineRule="exact"/>
              <w:ind w:left="102"/>
              <w:rPr>
                <w:sz w:val="24"/>
                <w:lang w:eastAsia="zh-CN"/>
              </w:rPr>
            </w:pPr>
            <w:r>
              <w:rPr>
                <w:spacing w:val="-8"/>
                <w:sz w:val="24"/>
                <w:lang w:eastAsia="zh-CN"/>
              </w:rPr>
              <w:t>第八项、第二十四条第二款规定的，处二万元以上五万元以下的罚款； 情节严重的，处五万元以上二十万元以下的罚款。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43" w:type="dxa"/>
            <w:gridSpan w:val="3"/>
          </w:tcPr>
          <w:p>
            <w:pPr>
              <w:pStyle w:val="10"/>
              <w:spacing w:line="485" w:lineRule="exact"/>
              <w:ind w:left="1436" w:right="1437"/>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5" w:lineRule="exact"/>
              <w:ind w:left="1854" w:right="185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923" w:type="dxa"/>
          </w:tcPr>
          <w:p>
            <w:pPr>
              <w:pStyle w:val="10"/>
              <w:spacing w:before="64"/>
              <w:ind w:left="515"/>
              <w:rPr>
                <w:rFonts w:ascii="Microsoft JhengHei" w:eastAsia="Microsoft JhengHei"/>
                <w:b/>
              </w:rPr>
            </w:pPr>
            <w:r>
              <w:rPr>
                <w:rFonts w:hint="eastAsia" w:ascii="Microsoft JhengHei" w:eastAsia="Microsoft JhengHei"/>
                <w:b/>
              </w:rPr>
              <w:t>具体条件</w:t>
            </w:r>
          </w:p>
        </w:tc>
        <w:tc>
          <w:tcPr>
            <w:tcW w:w="670" w:type="dxa"/>
          </w:tcPr>
          <w:p>
            <w:pPr>
              <w:pStyle w:val="10"/>
              <w:spacing w:line="256" w:lineRule="exact"/>
              <w:ind w:left="109"/>
              <w:rPr>
                <w:rFonts w:ascii="Microsoft JhengHei" w:eastAsia="Microsoft JhengHei"/>
                <w:b/>
              </w:rPr>
            </w:pPr>
            <w:r>
              <w:rPr>
                <w:rFonts w:hint="eastAsia" w:ascii="Microsoft JhengHei" w:eastAsia="Microsoft JhengHei"/>
                <w:b/>
              </w:rPr>
              <w:t>构成</w:t>
            </w:r>
          </w:p>
          <w:p>
            <w:pPr>
              <w:pStyle w:val="10"/>
              <w:spacing w:line="347" w:lineRule="exact"/>
              <w:ind w:left="109"/>
              <w:rPr>
                <w:rFonts w:ascii="Microsoft JhengHei" w:eastAsia="Microsoft JhengHei"/>
                <w:b/>
              </w:rPr>
            </w:pPr>
            <w:r>
              <w:rPr>
                <w:rFonts w:hint="eastAsia" w:ascii="Microsoft JhengHei" w:eastAsia="Microsoft JhengHei"/>
                <w:b/>
              </w:rPr>
              <w:t>比例</w:t>
            </w:r>
          </w:p>
        </w:tc>
        <w:tc>
          <w:tcPr>
            <w:tcW w:w="3780" w:type="dxa"/>
          </w:tcPr>
          <w:p>
            <w:pPr>
              <w:pStyle w:val="10"/>
              <w:spacing w:before="64"/>
              <w:ind w:left="1614" w:right="1614"/>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4"/>
              <w:ind w:left="104" w:right="10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5"/>
              <w:rPr>
                <w:sz w:val="24"/>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3" w:type="dxa"/>
            <w:vMerge w:val="restart"/>
          </w:tcPr>
          <w:p>
            <w:pPr>
              <w:pStyle w:val="10"/>
              <w:spacing w:before="3"/>
              <w:rPr>
                <w:sz w:val="33"/>
              </w:rPr>
            </w:pPr>
          </w:p>
          <w:p>
            <w:pPr>
              <w:pStyle w:val="10"/>
              <w:ind w:left="476"/>
              <w:rPr>
                <w:sz w:val="24"/>
              </w:rPr>
            </w:pPr>
            <w:r>
              <w:rPr>
                <w:sz w:val="24"/>
              </w:rPr>
              <w:t>清洗容器</w:t>
            </w:r>
          </w:p>
        </w:tc>
        <w:tc>
          <w:tcPr>
            <w:tcW w:w="670" w:type="dxa"/>
            <w:vMerge w:val="restart"/>
          </w:tcPr>
          <w:p>
            <w:pPr>
              <w:pStyle w:val="10"/>
              <w:spacing w:before="3"/>
              <w:rPr>
                <w:sz w:val="33"/>
              </w:rPr>
            </w:pPr>
          </w:p>
          <w:p>
            <w:pPr>
              <w:pStyle w:val="10"/>
              <w:ind w:left="149"/>
              <w:rPr>
                <w:sz w:val="24"/>
              </w:rPr>
            </w:pPr>
            <w:r>
              <w:rPr>
                <w:sz w:val="24"/>
              </w:rPr>
              <w:t>20%</w:t>
            </w:r>
          </w:p>
        </w:tc>
        <w:tc>
          <w:tcPr>
            <w:tcW w:w="3780" w:type="dxa"/>
          </w:tcPr>
          <w:p>
            <w:pPr>
              <w:pStyle w:val="10"/>
              <w:spacing w:line="275" w:lineRule="exact"/>
              <w:ind w:left="103"/>
              <w:rPr>
                <w:sz w:val="24"/>
                <w:lang w:eastAsia="zh-CN"/>
              </w:rPr>
            </w:pPr>
            <w:r>
              <w:rPr>
                <w:sz w:val="24"/>
                <w:lang w:eastAsia="zh-CN"/>
              </w:rPr>
              <w:t>在水体清洗装贮过油类的车辆或</w:t>
            </w:r>
          </w:p>
          <w:p>
            <w:pPr>
              <w:pStyle w:val="10"/>
              <w:spacing w:line="313" w:lineRule="exact"/>
              <w:ind w:left="103"/>
              <w:rPr>
                <w:sz w:val="24"/>
              </w:rPr>
            </w:pPr>
            <w:r>
              <w:rPr>
                <w:sz w:val="24"/>
              </w:rPr>
              <w:t>者容器的</w:t>
            </w:r>
          </w:p>
        </w:tc>
        <w:tc>
          <w:tcPr>
            <w:tcW w:w="1100" w:type="dxa"/>
          </w:tcPr>
          <w:p>
            <w:pPr>
              <w:pStyle w:val="10"/>
              <w:spacing w:before="118"/>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line="277" w:lineRule="exact"/>
              <w:ind w:left="103"/>
              <w:rPr>
                <w:sz w:val="24"/>
                <w:lang w:eastAsia="zh-CN"/>
              </w:rPr>
            </w:pPr>
            <w:r>
              <w:rPr>
                <w:sz w:val="24"/>
                <w:lang w:eastAsia="zh-CN"/>
              </w:rPr>
              <w:t>在水体清洗装贮过有毒污染物的</w:t>
            </w:r>
          </w:p>
          <w:p>
            <w:pPr>
              <w:pStyle w:val="10"/>
              <w:spacing w:line="313" w:lineRule="exact"/>
              <w:ind w:left="103"/>
              <w:rPr>
                <w:sz w:val="24"/>
              </w:rPr>
            </w:pPr>
            <w:r>
              <w:rPr>
                <w:sz w:val="24"/>
              </w:rPr>
              <w:t>车辆或者容器的</w:t>
            </w:r>
          </w:p>
        </w:tc>
        <w:tc>
          <w:tcPr>
            <w:tcW w:w="1100" w:type="dxa"/>
          </w:tcPr>
          <w:p>
            <w:pPr>
              <w:pStyle w:val="10"/>
              <w:spacing w:before="120"/>
              <w:ind w:left="104" w:right="10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923" w:type="dxa"/>
            <w:vMerge w:val="restart"/>
          </w:tcPr>
          <w:p>
            <w:pPr>
              <w:pStyle w:val="10"/>
              <w:rPr>
                <w:sz w:val="24"/>
              </w:rPr>
            </w:pPr>
          </w:p>
          <w:p>
            <w:pPr>
              <w:pStyle w:val="10"/>
              <w:rPr>
                <w:sz w:val="24"/>
              </w:rPr>
            </w:pPr>
          </w:p>
          <w:p>
            <w:pPr>
              <w:pStyle w:val="10"/>
              <w:spacing w:before="11"/>
              <w:rPr>
                <w:sz w:val="34"/>
              </w:rPr>
            </w:pPr>
          </w:p>
          <w:p>
            <w:pPr>
              <w:pStyle w:val="10"/>
              <w:ind w:left="476"/>
              <w:rPr>
                <w:sz w:val="24"/>
              </w:rPr>
            </w:pPr>
            <w:r>
              <w:rPr>
                <w:sz w:val="24"/>
              </w:rPr>
              <w:t>利用水体</w:t>
            </w:r>
          </w:p>
        </w:tc>
        <w:tc>
          <w:tcPr>
            <w:tcW w:w="670" w:type="dxa"/>
            <w:vMerge w:val="restart"/>
          </w:tcPr>
          <w:p>
            <w:pPr>
              <w:pStyle w:val="10"/>
              <w:rPr>
                <w:sz w:val="24"/>
              </w:rPr>
            </w:pPr>
          </w:p>
          <w:p>
            <w:pPr>
              <w:pStyle w:val="10"/>
              <w:rPr>
                <w:sz w:val="24"/>
              </w:rPr>
            </w:pPr>
          </w:p>
          <w:p>
            <w:pPr>
              <w:pStyle w:val="10"/>
              <w:spacing w:before="11"/>
              <w:rPr>
                <w:sz w:val="34"/>
              </w:rPr>
            </w:pPr>
          </w:p>
          <w:p>
            <w:pPr>
              <w:pStyle w:val="10"/>
              <w:ind w:left="149"/>
              <w:rPr>
                <w:sz w:val="24"/>
              </w:rPr>
            </w:pPr>
            <w:r>
              <w:rPr>
                <w:sz w:val="24"/>
              </w:rPr>
              <w:t>20%</w:t>
            </w:r>
          </w:p>
        </w:tc>
        <w:tc>
          <w:tcPr>
            <w:tcW w:w="3780" w:type="dxa"/>
          </w:tcPr>
          <w:p>
            <w:pPr>
              <w:pStyle w:val="10"/>
              <w:spacing w:before="47"/>
              <w:ind w:left="103"/>
              <w:rPr>
                <w:sz w:val="24"/>
              </w:rPr>
            </w:pPr>
            <w:r>
              <w:rPr>
                <w:sz w:val="24"/>
              </w:rPr>
              <w:t>在江河中清洗的</w:t>
            </w:r>
          </w:p>
        </w:tc>
        <w:tc>
          <w:tcPr>
            <w:tcW w:w="1100" w:type="dxa"/>
          </w:tcPr>
          <w:p>
            <w:pPr>
              <w:pStyle w:val="10"/>
              <w:spacing w:before="47"/>
              <w:ind w:left="104" w:right="10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before="47"/>
              <w:ind w:left="103"/>
              <w:rPr>
                <w:sz w:val="24"/>
                <w:lang w:eastAsia="zh-CN"/>
              </w:rPr>
            </w:pPr>
            <w:r>
              <w:rPr>
                <w:sz w:val="24"/>
                <w:lang w:eastAsia="zh-CN"/>
              </w:rPr>
              <w:t>在水库、湖泊、地下水中清洗的</w:t>
            </w:r>
          </w:p>
        </w:tc>
        <w:tc>
          <w:tcPr>
            <w:tcW w:w="1100" w:type="dxa"/>
          </w:tcPr>
          <w:p>
            <w:pPr>
              <w:pStyle w:val="10"/>
              <w:spacing w:before="47"/>
              <w:ind w:left="104" w:right="10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6"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line="277" w:lineRule="exact"/>
              <w:ind w:left="103"/>
              <w:rPr>
                <w:sz w:val="24"/>
                <w:lang w:eastAsia="zh-CN"/>
              </w:rPr>
            </w:pPr>
            <w:r>
              <w:rPr>
                <w:sz w:val="24"/>
                <w:lang w:eastAsia="zh-CN"/>
              </w:rPr>
              <w:t>在风景名胜区水体、重要渔业水体</w:t>
            </w:r>
          </w:p>
          <w:p>
            <w:pPr>
              <w:pStyle w:val="10"/>
              <w:spacing w:before="29" w:line="312" w:lineRule="exact"/>
              <w:ind w:left="103" w:right="287"/>
              <w:rPr>
                <w:sz w:val="24"/>
                <w:lang w:eastAsia="zh-CN"/>
              </w:rPr>
            </w:pPr>
            <w:r>
              <w:rPr>
                <w:sz w:val="24"/>
                <w:lang w:eastAsia="zh-CN"/>
              </w:rPr>
              <w:t>和其他具有特殊经济文化价值水体中清洗的</w:t>
            </w:r>
          </w:p>
        </w:tc>
        <w:tc>
          <w:tcPr>
            <w:tcW w:w="1100" w:type="dxa"/>
          </w:tcPr>
          <w:p>
            <w:pPr>
              <w:pStyle w:val="10"/>
              <w:rPr>
                <w:sz w:val="21"/>
                <w:lang w:eastAsia="zh-CN"/>
              </w:rPr>
            </w:pPr>
          </w:p>
          <w:p>
            <w:pPr>
              <w:pStyle w:val="10"/>
              <w:spacing w:before="1"/>
              <w:ind w:left="104" w:right="104"/>
              <w:jc w:val="center"/>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line="276" w:lineRule="exact"/>
              <w:ind w:left="103"/>
              <w:rPr>
                <w:sz w:val="24"/>
                <w:lang w:eastAsia="zh-CN"/>
              </w:rPr>
            </w:pPr>
            <w:r>
              <w:rPr>
                <w:sz w:val="24"/>
                <w:lang w:eastAsia="zh-CN"/>
              </w:rPr>
              <w:t>在生活饮用水水源保护区或准保</w:t>
            </w:r>
          </w:p>
          <w:p>
            <w:pPr>
              <w:pStyle w:val="10"/>
              <w:spacing w:line="313" w:lineRule="exact"/>
              <w:ind w:left="103"/>
              <w:rPr>
                <w:sz w:val="24"/>
              </w:rPr>
            </w:pPr>
            <w:r>
              <w:rPr>
                <w:sz w:val="24"/>
              </w:rPr>
              <w:t>护区内水体中清洗的</w:t>
            </w:r>
          </w:p>
        </w:tc>
        <w:tc>
          <w:tcPr>
            <w:tcW w:w="1100" w:type="dxa"/>
          </w:tcPr>
          <w:p>
            <w:pPr>
              <w:pStyle w:val="10"/>
              <w:spacing w:before="119"/>
              <w:ind w:left="104" w:right="104"/>
              <w:jc w:val="center"/>
              <w:rPr>
                <w:sz w:val="24"/>
              </w:rPr>
            </w:pPr>
            <w:r>
              <w:rPr>
                <w:sz w:val="24"/>
              </w:rPr>
              <w:t>16%-20%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670"/>
        <w:gridCol w:w="378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23" w:type="dxa"/>
            <w:vMerge w:val="restart"/>
          </w:tcPr>
          <w:p>
            <w:pPr>
              <w:pStyle w:val="10"/>
            </w:pPr>
          </w:p>
          <w:p>
            <w:pPr>
              <w:pStyle w:val="10"/>
              <w:spacing w:before="173"/>
              <w:ind w:left="186"/>
            </w:pPr>
            <w:r>
              <w:t>一年内违法次数</w:t>
            </w:r>
          </w:p>
        </w:tc>
        <w:tc>
          <w:tcPr>
            <w:tcW w:w="670" w:type="dxa"/>
            <w:vMerge w:val="restart"/>
          </w:tcPr>
          <w:p>
            <w:pPr>
              <w:pStyle w:val="10"/>
            </w:pPr>
          </w:p>
          <w:p>
            <w:pPr>
              <w:pStyle w:val="10"/>
              <w:spacing w:before="173"/>
              <w:ind w:left="164"/>
            </w:pPr>
            <w:r>
              <w:t>20%</w:t>
            </w:r>
          </w:p>
        </w:tc>
        <w:tc>
          <w:tcPr>
            <w:tcW w:w="3780" w:type="dxa"/>
          </w:tcPr>
          <w:p>
            <w:pPr>
              <w:pStyle w:val="10"/>
              <w:spacing w:line="277" w:lineRule="exact"/>
              <w:ind w:left="103"/>
              <w:rPr>
                <w:sz w:val="24"/>
              </w:rPr>
            </w:pPr>
            <w:r>
              <w:rPr>
                <w:sz w:val="24"/>
              </w:rPr>
              <w:t>首次实施违法行为的</w:t>
            </w:r>
          </w:p>
        </w:tc>
        <w:tc>
          <w:tcPr>
            <w:tcW w:w="1100" w:type="dxa"/>
          </w:tcPr>
          <w:p>
            <w:pPr>
              <w:pStyle w:val="10"/>
              <w:spacing w:line="267"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line="277" w:lineRule="exact"/>
              <w:ind w:left="103"/>
              <w:rPr>
                <w:sz w:val="24"/>
              </w:rPr>
            </w:pPr>
            <w:r>
              <w:rPr>
                <w:sz w:val="24"/>
              </w:rPr>
              <w:t>再次实施违法行为的</w:t>
            </w:r>
          </w:p>
        </w:tc>
        <w:tc>
          <w:tcPr>
            <w:tcW w:w="1100" w:type="dxa"/>
          </w:tcPr>
          <w:p>
            <w:pPr>
              <w:pStyle w:val="10"/>
              <w:spacing w:line="267"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line="276" w:lineRule="exact"/>
              <w:ind w:left="103"/>
              <w:rPr>
                <w:sz w:val="24"/>
                <w:lang w:eastAsia="zh-CN"/>
              </w:rPr>
            </w:pPr>
            <w:r>
              <w:rPr>
                <w:sz w:val="24"/>
                <w:lang w:eastAsia="zh-CN"/>
              </w:rPr>
              <w:t>第三次实施违法行为的</w:t>
            </w:r>
          </w:p>
        </w:tc>
        <w:tc>
          <w:tcPr>
            <w:tcW w:w="1100" w:type="dxa"/>
          </w:tcPr>
          <w:p>
            <w:pPr>
              <w:pStyle w:val="10"/>
              <w:spacing w:line="266"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line="276" w:lineRule="exact"/>
              <w:ind w:left="103"/>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before="9"/>
              <w:rPr>
                <w:sz w:val="3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23" w:type="dxa"/>
            <w:vMerge w:val="restart"/>
          </w:tcPr>
          <w:p>
            <w:pPr>
              <w:pStyle w:val="10"/>
              <w:rPr>
                <w:sz w:val="24"/>
              </w:rPr>
            </w:pPr>
          </w:p>
          <w:p>
            <w:pPr>
              <w:pStyle w:val="10"/>
              <w:spacing w:before="6"/>
              <w:rPr>
                <w:sz w:val="16"/>
              </w:rPr>
            </w:pPr>
          </w:p>
          <w:p>
            <w:pPr>
              <w:pStyle w:val="10"/>
              <w:spacing w:before="1"/>
              <w:ind w:left="236"/>
              <w:rPr>
                <w:sz w:val="24"/>
              </w:rPr>
            </w:pPr>
            <w:r>
              <w:rPr>
                <w:sz w:val="24"/>
              </w:rPr>
              <w:t>是否完成整改</w:t>
            </w:r>
          </w:p>
        </w:tc>
        <w:tc>
          <w:tcPr>
            <w:tcW w:w="670" w:type="dxa"/>
            <w:vMerge w:val="restart"/>
          </w:tcPr>
          <w:p>
            <w:pPr>
              <w:pStyle w:val="10"/>
              <w:rPr>
                <w:sz w:val="24"/>
              </w:rPr>
            </w:pPr>
          </w:p>
          <w:p>
            <w:pPr>
              <w:pStyle w:val="10"/>
              <w:spacing w:before="6"/>
              <w:rPr>
                <w:sz w:val="16"/>
              </w:rPr>
            </w:pPr>
          </w:p>
          <w:p>
            <w:pPr>
              <w:pStyle w:val="10"/>
              <w:spacing w:before="1"/>
              <w:ind w:left="149"/>
              <w:rPr>
                <w:sz w:val="24"/>
              </w:rPr>
            </w:pPr>
            <w:r>
              <w:rPr>
                <w:sz w:val="24"/>
              </w:rPr>
              <w:t>10%</w:t>
            </w:r>
          </w:p>
        </w:tc>
        <w:tc>
          <w:tcPr>
            <w:tcW w:w="3780" w:type="dxa"/>
          </w:tcPr>
          <w:p>
            <w:pPr>
              <w:pStyle w:val="10"/>
              <w:spacing w:before="43"/>
              <w:ind w:left="103"/>
              <w:rPr>
                <w:sz w:val="24"/>
                <w:lang w:eastAsia="zh-CN"/>
              </w:rPr>
            </w:pPr>
            <w:r>
              <w:rPr>
                <w:sz w:val="24"/>
                <w:lang w:eastAsia="zh-CN"/>
              </w:rPr>
              <w:t>全面整改并停止违法行为的</w:t>
            </w:r>
          </w:p>
        </w:tc>
        <w:tc>
          <w:tcPr>
            <w:tcW w:w="1100" w:type="dxa"/>
          </w:tcPr>
          <w:p>
            <w:pPr>
              <w:pStyle w:val="10"/>
              <w:spacing w:before="43"/>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before="38"/>
              <w:ind w:left="103"/>
              <w:rPr>
                <w:sz w:val="24"/>
                <w:lang w:eastAsia="zh-CN"/>
              </w:rPr>
            </w:pPr>
            <w:r>
              <w:rPr>
                <w:sz w:val="24"/>
                <w:lang w:eastAsia="zh-CN"/>
              </w:rPr>
              <w:t>正在整改但违法行为未完全消除的</w:t>
            </w:r>
          </w:p>
        </w:tc>
        <w:tc>
          <w:tcPr>
            <w:tcW w:w="1100" w:type="dxa"/>
          </w:tcPr>
          <w:p>
            <w:pPr>
              <w:pStyle w:val="10"/>
              <w:spacing w:before="38"/>
              <w:ind w:right="242"/>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before="54"/>
              <w:ind w:left="103"/>
              <w:rPr>
                <w:sz w:val="24"/>
                <w:lang w:eastAsia="zh-CN"/>
              </w:rPr>
            </w:pPr>
            <w:r>
              <w:rPr>
                <w:sz w:val="24"/>
                <w:lang w:eastAsia="zh-CN"/>
              </w:rPr>
              <w:t>复查时未采取整改措施的</w:t>
            </w:r>
          </w:p>
        </w:tc>
        <w:tc>
          <w:tcPr>
            <w:tcW w:w="1100" w:type="dxa"/>
          </w:tcPr>
          <w:p>
            <w:pPr>
              <w:pStyle w:val="10"/>
              <w:spacing w:before="54"/>
              <w:ind w:right="182"/>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before="136"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23" w:type="dxa"/>
            <w:vMerge w:val="restart"/>
          </w:tcPr>
          <w:p>
            <w:pPr>
              <w:pStyle w:val="10"/>
              <w:spacing w:before="154" w:line="312" w:lineRule="exact"/>
              <w:ind w:left="716" w:right="217" w:hanging="480"/>
              <w:rPr>
                <w:sz w:val="24"/>
              </w:rPr>
            </w:pPr>
            <w:r>
              <w:rPr>
                <w:sz w:val="24"/>
              </w:rPr>
              <w:t>是否配合执法检查</w:t>
            </w:r>
          </w:p>
        </w:tc>
        <w:tc>
          <w:tcPr>
            <w:tcW w:w="670" w:type="dxa"/>
            <w:vMerge w:val="restart"/>
          </w:tcPr>
          <w:p>
            <w:pPr>
              <w:pStyle w:val="10"/>
              <w:spacing w:before="4"/>
              <w:rPr>
                <w:sz w:val="21"/>
              </w:rPr>
            </w:pPr>
          </w:p>
          <w:p>
            <w:pPr>
              <w:pStyle w:val="10"/>
              <w:ind w:left="149"/>
              <w:rPr>
                <w:sz w:val="24"/>
              </w:rPr>
            </w:pPr>
            <w:r>
              <w:rPr>
                <w:sz w:val="24"/>
              </w:rPr>
              <w:t>10%</w:t>
            </w:r>
          </w:p>
        </w:tc>
        <w:tc>
          <w:tcPr>
            <w:tcW w:w="3780" w:type="dxa"/>
          </w:tcPr>
          <w:p>
            <w:pPr>
              <w:pStyle w:val="10"/>
              <w:spacing w:before="44"/>
              <w:ind w:left="103"/>
              <w:rPr>
                <w:sz w:val="24"/>
              </w:rPr>
            </w:pPr>
            <w:r>
              <w:rPr>
                <w:sz w:val="24"/>
              </w:rPr>
              <w:t>不配合检查的</w:t>
            </w:r>
          </w:p>
        </w:tc>
        <w:tc>
          <w:tcPr>
            <w:tcW w:w="1100" w:type="dxa"/>
          </w:tcPr>
          <w:p>
            <w:pPr>
              <w:pStyle w:val="10"/>
              <w:spacing w:before="44"/>
              <w:ind w:right="18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before="37"/>
              <w:ind w:left="103"/>
              <w:rPr>
                <w:sz w:val="24"/>
              </w:rPr>
            </w:pPr>
            <w:r>
              <w:rPr>
                <w:sz w:val="24"/>
              </w:rPr>
              <w:t>配合检查的</w:t>
            </w:r>
          </w:p>
        </w:tc>
        <w:tc>
          <w:tcPr>
            <w:tcW w:w="1100" w:type="dxa"/>
          </w:tcPr>
          <w:p>
            <w:pPr>
              <w:pStyle w:val="10"/>
              <w:spacing w:before="37"/>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1450" w:type="dxa"/>
            <w:vMerge w:val="restart"/>
          </w:tcPr>
          <w:p>
            <w:pPr>
              <w:pStyle w:val="10"/>
              <w:spacing w:before="26"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3" w:type="dxa"/>
            <w:vMerge w:val="restart"/>
          </w:tcPr>
          <w:p>
            <w:pPr>
              <w:pStyle w:val="10"/>
              <w:spacing w:before="200" w:line="312" w:lineRule="exact"/>
              <w:ind w:left="236" w:right="97" w:hanging="120"/>
              <w:rPr>
                <w:sz w:val="24"/>
                <w:lang w:eastAsia="zh-CN"/>
              </w:rPr>
            </w:pPr>
            <w:r>
              <w:rPr>
                <w:sz w:val="24"/>
                <w:lang w:eastAsia="zh-CN"/>
              </w:rPr>
              <w:t>是否造成社会影响或生态破坏</w:t>
            </w:r>
          </w:p>
        </w:tc>
        <w:tc>
          <w:tcPr>
            <w:tcW w:w="670" w:type="dxa"/>
            <w:vMerge w:val="restart"/>
          </w:tcPr>
          <w:p>
            <w:pPr>
              <w:pStyle w:val="10"/>
              <w:spacing w:before="11"/>
              <w:rPr>
                <w:sz w:val="24"/>
                <w:lang w:eastAsia="zh-CN"/>
              </w:rPr>
            </w:pPr>
          </w:p>
          <w:p>
            <w:pPr>
              <w:pStyle w:val="10"/>
              <w:spacing w:before="1"/>
              <w:ind w:left="149"/>
              <w:rPr>
                <w:sz w:val="24"/>
              </w:rPr>
            </w:pPr>
            <w:r>
              <w:rPr>
                <w:sz w:val="24"/>
              </w:rPr>
              <w:t>20%</w:t>
            </w:r>
          </w:p>
        </w:tc>
        <w:tc>
          <w:tcPr>
            <w:tcW w:w="3780" w:type="dxa"/>
          </w:tcPr>
          <w:p>
            <w:pPr>
              <w:pStyle w:val="10"/>
              <w:spacing w:before="54"/>
              <w:ind w:left="103"/>
              <w:rPr>
                <w:sz w:val="24"/>
                <w:lang w:eastAsia="zh-CN"/>
              </w:rPr>
            </w:pPr>
            <w:r>
              <w:rPr>
                <w:sz w:val="24"/>
                <w:lang w:eastAsia="zh-CN"/>
              </w:rPr>
              <w:t>造成社会影响或生态破坏的</w:t>
            </w:r>
          </w:p>
        </w:tc>
        <w:tc>
          <w:tcPr>
            <w:tcW w:w="1100" w:type="dxa"/>
          </w:tcPr>
          <w:p>
            <w:pPr>
              <w:pStyle w:val="10"/>
              <w:spacing w:before="54"/>
              <w:ind w:right="182"/>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exact"/>
        </w:trPr>
        <w:tc>
          <w:tcPr>
            <w:tcW w:w="1450" w:type="dxa"/>
            <w:vMerge w:val="continue"/>
          </w:tcPr>
          <w:p/>
        </w:tc>
        <w:tc>
          <w:tcPr>
            <w:tcW w:w="1923" w:type="dxa"/>
            <w:vMerge w:val="continue"/>
          </w:tcPr>
          <w:p/>
        </w:tc>
        <w:tc>
          <w:tcPr>
            <w:tcW w:w="670" w:type="dxa"/>
            <w:vMerge w:val="continue"/>
          </w:tcPr>
          <w:p/>
        </w:tc>
        <w:tc>
          <w:tcPr>
            <w:tcW w:w="3780" w:type="dxa"/>
          </w:tcPr>
          <w:p>
            <w:pPr>
              <w:pStyle w:val="10"/>
              <w:spacing w:before="73"/>
              <w:ind w:left="103"/>
              <w:rPr>
                <w:sz w:val="24"/>
                <w:lang w:eastAsia="zh-CN"/>
              </w:rPr>
            </w:pPr>
            <w:r>
              <w:rPr>
                <w:sz w:val="24"/>
                <w:lang w:eastAsia="zh-CN"/>
              </w:rPr>
              <w:t>未造成社会影响与生态破坏的</w:t>
            </w:r>
          </w:p>
        </w:tc>
        <w:tc>
          <w:tcPr>
            <w:tcW w:w="1100" w:type="dxa"/>
          </w:tcPr>
          <w:p>
            <w:pPr>
              <w:pStyle w:val="10"/>
              <w:spacing w:before="73"/>
              <w:ind w:left="104" w:right="10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0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33" w:type="dxa"/>
            <w:gridSpan w:val="5"/>
          </w:tcPr>
          <w:p>
            <w:pPr>
              <w:pStyle w:val="10"/>
              <w:spacing w:before="23"/>
              <w:ind w:left="662"/>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tcPr>
          <w:p>
            <w:pPr>
              <w:pStyle w:val="10"/>
              <w:spacing w:before="153"/>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ight="-17"/>
              <w:rPr>
                <w:sz w:val="24"/>
                <w:lang w:eastAsia="zh-CN"/>
              </w:rPr>
            </w:pPr>
            <w:r>
              <w:rPr>
                <w:spacing w:val="-6"/>
                <w:sz w:val="24"/>
                <w:lang w:eastAsia="zh-CN"/>
              </w:rPr>
              <w:t>向水体排放、倾倒工业废渣、城镇垃圾或者其他废弃物，或者在江河、</w:t>
            </w:r>
          </w:p>
          <w:p>
            <w:pPr>
              <w:pStyle w:val="10"/>
              <w:spacing w:before="29" w:line="312" w:lineRule="exact"/>
              <w:ind w:left="102" w:right="151"/>
              <w:rPr>
                <w:sz w:val="24"/>
                <w:lang w:eastAsia="zh-CN"/>
              </w:rPr>
            </w:pPr>
            <w:r>
              <w:rPr>
                <w:sz w:val="24"/>
                <w:lang w:eastAsia="zh-CN"/>
              </w:rPr>
              <w:t>湖泊、运河、渠道、水库最高水位线以下的滩地、岸坡堆放、存贮固体废弃物或者其他污染物的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4"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32"/>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right="-17"/>
              <w:rPr>
                <w:sz w:val="24"/>
                <w:lang w:eastAsia="zh-CN"/>
              </w:rPr>
            </w:pPr>
            <w:r>
              <w:rPr>
                <w:rFonts w:hint="eastAsia" w:ascii="Microsoft JhengHei" w:eastAsia="Microsoft JhengHei"/>
                <w:b/>
                <w:sz w:val="24"/>
                <w:lang w:eastAsia="zh-CN"/>
              </w:rPr>
              <w:t xml:space="preserve">第三十七条  </w:t>
            </w:r>
            <w:r>
              <w:rPr>
                <w:spacing w:val="-15"/>
                <w:sz w:val="24"/>
                <w:lang w:eastAsia="zh-CN"/>
              </w:rPr>
              <w:t>禁止向水体排放、倾倒工业废渣、城镇垃圾和其他废弃物。</w:t>
            </w:r>
          </w:p>
          <w:p>
            <w:pPr>
              <w:pStyle w:val="10"/>
              <w:spacing w:before="16" w:line="312" w:lineRule="exact"/>
              <w:ind w:left="102" w:right="151"/>
              <w:rPr>
                <w:sz w:val="24"/>
                <w:lang w:eastAsia="zh-CN"/>
              </w:rPr>
            </w:pPr>
            <w:r>
              <w:rPr>
                <w:sz w:val="24"/>
                <w:lang w:eastAsia="zh-CN"/>
              </w:rPr>
              <w:t>禁止将含有汞、镉、砷、铬、铅、氰化物、黄磷等的可溶性剧毒废渣向水体排放、倾倒或者直接埋入地下。</w:t>
            </w:r>
          </w:p>
          <w:p>
            <w:pPr>
              <w:pStyle w:val="10"/>
              <w:spacing w:line="283" w:lineRule="exact"/>
              <w:ind w:left="102" w:right="-17"/>
              <w:rPr>
                <w:sz w:val="24"/>
                <w:lang w:eastAsia="zh-CN"/>
              </w:rPr>
            </w:pPr>
            <w:r>
              <w:rPr>
                <w:spacing w:val="-4"/>
                <w:sz w:val="24"/>
                <w:lang w:eastAsia="zh-CN"/>
              </w:rPr>
              <w:t>存放可溶性剧毒废渣的场所，应当采取防水、防渗漏、防流失的措施。</w:t>
            </w:r>
          </w:p>
          <w:p>
            <w:pPr>
              <w:pStyle w:val="10"/>
              <w:spacing w:before="11"/>
              <w:rPr>
                <w:sz w:val="17"/>
                <w:lang w:eastAsia="zh-CN"/>
              </w:rPr>
            </w:pPr>
          </w:p>
          <w:p>
            <w:pPr>
              <w:pStyle w:val="10"/>
              <w:spacing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第八十五条</w:t>
            </w:r>
            <w:r>
              <w:rPr>
                <w:rFonts w:hint="eastAsia" w:ascii="Microsoft JhengHei" w:eastAsia="Microsoft JhengHei"/>
                <w:b/>
                <w:sz w:val="24"/>
                <w:lang w:eastAsia="zh-CN"/>
              </w:rPr>
              <w:tab/>
            </w:r>
            <w:r>
              <w:rPr>
                <w:sz w:val="24"/>
                <w:lang w:eastAsia="zh-CN"/>
              </w:rPr>
              <w:t>有下列行为之一的，由县级以上地方人民政府环境保护</w:t>
            </w:r>
          </w:p>
          <w:p>
            <w:pPr>
              <w:pStyle w:val="10"/>
              <w:spacing w:before="16" w:line="312" w:lineRule="exact"/>
              <w:ind w:left="102" w:right="16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312" w:lineRule="exact"/>
              <w:ind w:left="102" w:right="-28"/>
              <w:rPr>
                <w:sz w:val="24"/>
                <w:lang w:eastAsia="zh-CN"/>
              </w:rPr>
            </w:pPr>
            <w:r>
              <w:rPr>
                <w:sz w:val="24"/>
                <w:lang w:eastAsia="zh-CN"/>
              </w:rPr>
              <w:t>（四）</w:t>
            </w:r>
            <w:r>
              <w:rPr>
                <w:spacing w:val="-7"/>
                <w:sz w:val="24"/>
                <w:lang w:eastAsia="zh-CN"/>
              </w:rPr>
              <w:t xml:space="preserve"> 向水体排放、倾倒工业废渣、城镇垃圾或者其他废弃物，或者</w:t>
            </w:r>
            <w:r>
              <w:rPr>
                <w:spacing w:val="-10"/>
                <w:sz w:val="24"/>
                <w:lang w:eastAsia="zh-CN"/>
              </w:rPr>
              <w:t>在江河、湖泊、运河、渠道、水库最高水位线以下的滩地、岸坡堆放、存贮固体废弃物或者其他污染物的；</w:t>
            </w:r>
          </w:p>
          <w:p>
            <w:pPr>
              <w:pStyle w:val="10"/>
              <w:spacing w:line="312" w:lineRule="exact"/>
              <w:ind w:left="102"/>
              <w:rPr>
                <w:sz w:val="24"/>
                <w:lang w:eastAsia="zh-CN"/>
              </w:rPr>
            </w:pPr>
            <w:r>
              <w:rPr>
                <w:sz w:val="24"/>
                <w:lang w:eastAsia="zh-CN"/>
              </w:rPr>
              <w:t>有前款第三项、第四项、第六项、第七项、第八项行为之一的，处二万元以上二十万元以下的罚款。</w:t>
            </w:r>
          </w:p>
          <w:p>
            <w:pPr>
              <w:pStyle w:val="10"/>
              <w:spacing w:before="204" w:line="365" w:lineRule="exact"/>
              <w:ind w:left="102"/>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第二十二条</w:t>
            </w:r>
            <w:r>
              <w:rPr>
                <w:rFonts w:hint="eastAsia" w:ascii="Microsoft JhengHei" w:eastAsia="Microsoft JhengHei"/>
                <w:b/>
                <w:sz w:val="24"/>
                <w:lang w:eastAsia="zh-CN"/>
              </w:rPr>
              <w:tab/>
            </w:r>
            <w:r>
              <w:rPr>
                <w:sz w:val="24"/>
                <w:lang w:eastAsia="zh-CN"/>
              </w:rPr>
              <w:t>禁止下列污染地表水体和地下水体的行为：</w:t>
            </w:r>
          </w:p>
          <w:p>
            <w:pPr>
              <w:pStyle w:val="10"/>
              <w:spacing w:line="298" w:lineRule="exact"/>
              <w:ind w:left="102"/>
              <w:rPr>
                <w:sz w:val="24"/>
                <w:lang w:eastAsia="zh-CN"/>
              </w:rPr>
            </w:pPr>
            <w:r>
              <w:rPr>
                <w:sz w:val="24"/>
                <w:lang w:eastAsia="zh-CN"/>
              </w:rPr>
              <w:t>（六）向水体倾倒、排放工业废渣、城镇垃圾和其他废弃物；</w:t>
            </w:r>
          </w:p>
          <w:p>
            <w:pPr>
              <w:pStyle w:val="10"/>
              <w:spacing w:before="29" w:line="312" w:lineRule="exact"/>
              <w:ind w:left="102" w:right="151"/>
              <w:rPr>
                <w:sz w:val="24"/>
                <w:lang w:eastAsia="zh-CN"/>
              </w:rPr>
            </w:pPr>
            <w:r>
              <w:rPr>
                <w:sz w:val="24"/>
                <w:lang w:eastAsia="zh-CN"/>
              </w:rPr>
              <w:t>（八）在河流、湖泊、运河、渠道、淀库最高水位线以下的滩地和岸坡堆放、存贮固体废弃物和其他污染物；</w:t>
            </w:r>
          </w:p>
          <w:p>
            <w:pPr>
              <w:pStyle w:val="10"/>
              <w:spacing w:before="205" w:line="365" w:lineRule="exact"/>
              <w:ind w:left="102"/>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50" w:lineRule="exact"/>
              <w:ind w:left="102" w:right="-24"/>
              <w:rPr>
                <w:sz w:val="24"/>
                <w:lang w:eastAsia="zh-CN"/>
              </w:rPr>
            </w:pPr>
            <w:r>
              <w:rPr>
                <w:rFonts w:hint="eastAsia" w:ascii="Microsoft JhengHei" w:eastAsia="Microsoft JhengHei"/>
                <w:b/>
                <w:spacing w:val="1"/>
                <w:sz w:val="24"/>
                <w:lang w:eastAsia="zh-CN"/>
              </w:rPr>
              <w:t xml:space="preserve">第七十一条  </w:t>
            </w:r>
            <w:r>
              <w:rPr>
                <w:spacing w:val="-11"/>
                <w:sz w:val="24"/>
                <w:lang w:eastAsia="zh-CN"/>
              </w:rPr>
              <w:t>违反本条例第二十二条第二项、第四项、第五项、第六项、</w:t>
            </w:r>
          </w:p>
          <w:p>
            <w:pPr>
              <w:pStyle w:val="10"/>
              <w:spacing w:before="16" w:line="312" w:lineRule="exact"/>
              <w:ind w:left="102"/>
              <w:rPr>
                <w:sz w:val="24"/>
                <w:lang w:eastAsia="zh-CN"/>
              </w:rPr>
            </w:pPr>
            <w:r>
              <w:rPr>
                <w:spacing w:val="-7"/>
                <w:sz w:val="24"/>
                <w:lang w:eastAsia="zh-CN"/>
              </w:rPr>
              <w:t>第八项、第二十四条第二款规定的，处二万元以上五万元以下的罚款； 情节严重的，处五万元以上二十万元以下的罚款。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00" w:type="dxa"/>
          </w:tcPr>
          <w:p>
            <w:pPr>
              <w:pStyle w:val="10"/>
              <w:spacing w:before="66"/>
              <w:ind w:left="1605" w:right="1605"/>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right="21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before="2"/>
              <w:rPr>
                <w:sz w:val="33"/>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sz w:val="24"/>
              </w:rPr>
            </w:pPr>
          </w:p>
          <w:p>
            <w:pPr>
              <w:pStyle w:val="10"/>
              <w:spacing w:before="1"/>
              <w:rPr>
                <w:sz w:val="20"/>
              </w:rPr>
            </w:pPr>
          </w:p>
          <w:p>
            <w:pPr>
              <w:pStyle w:val="10"/>
              <w:spacing w:before="1"/>
              <w:ind w:left="392"/>
              <w:rPr>
                <w:sz w:val="24"/>
              </w:rPr>
            </w:pPr>
            <w:r>
              <w:rPr>
                <w:sz w:val="24"/>
              </w:rPr>
              <w:t>污染物类别</w:t>
            </w:r>
          </w:p>
        </w:tc>
        <w:tc>
          <w:tcPr>
            <w:tcW w:w="686" w:type="dxa"/>
            <w:vMerge w:val="restart"/>
          </w:tcPr>
          <w:p>
            <w:pPr>
              <w:pStyle w:val="10"/>
              <w:rPr>
                <w:sz w:val="24"/>
              </w:rPr>
            </w:pPr>
          </w:p>
          <w:p>
            <w:pPr>
              <w:pStyle w:val="10"/>
              <w:spacing w:before="1"/>
              <w:rPr>
                <w:sz w:val="20"/>
              </w:rPr>
            </w:pPr>
          </w:p>
          <w:p>
            <w:pPr>
              <w:pStyle w:val="10"/>
              <w:spacing w:before="1"/>
              <w:ind w:left="157"/>
              <w:rPr>
                <w:sz w:val="24"/>
              </w:rPr>
            </w:pPr>
            <w:r>
              <w:rPr>
                <w:sz w:val="24"/>
              </w:rPr>
              <w:t>20%</w:t>
            </w:r>
          </w:p>
        </w:tc>
        <w:tc>
          <w:tcPr>
            <w:tcW w:w="3700" w:type="dxa"/>
          </w:tcPr>
          <w:p>
            <w:pPr>
              <w:pStyle w:val="10"/>
              <w:spacing w:before="37"/>
              <w:ind w:left="102"/>
              <w:rPr>
                <w:sz w:val="24"/>
                <w:lang w:eastAsia="zh-CN"/>
              </w:rPr>
            </w:pPr>
            <w:r>
              <w:rPr>
                <w:sz w:val="24"/>
                <w:lang w:eastAsia="zh-CN"/>
              </w:rPr>
              <w:t>向水体排放、倾倒非危险废物的</w:t>
            </w:r>
          </w:p>
        </w:tc>
        <w:tc>
          <w:tcPr>
            <w:tcW w:w="1100" w:type="dxa"/>
          </w:tcPr>
          <w:p>
            <w:pPr>
              <w:pStyle w:val="10"/>
              <w:spacing w:before="37"/>
              <w:ind w:right="18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24"/>
              <w:ind w:left="102"/>
              <w:rPr>
                <w:sz w:val="24"/>
                <w:lang w:eastAsia="zh-CN"/>
              </w:rPr>
            </w:pPr>
            <w:r>
              <w:rPr>
                <w:sz w:val="24"/>
                <w:lang w:eastAsia="zh-CN"/>
              </w:rPr>
              <w:t>向水体排放、倾倒危险废物的</w:t>
            </w:r>
          </w:p>
        </w:tc>
        <w:tc>
          <w:tcPr>
            <w:tcW w:w="1100" w:type="dxa"/>
          </w:tcPr>
          <w:p>
            <w:pPr>
              <w:pStyle w:val="10"/>
              <w:spacing w:before="24"/>
              <w:ind w:right="12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7" w:lineRule="exact"/>
              <w:ind w:left="102" w:right="-13"/>
              <w:rPr>
                <w:sz w:val="24"/>
                <w:lang w:eastAsia="zh-CN"/>
              </w:rPr>
            </w:pPr>
            <w:r>
              <w:rPr>
                <w:sz w:val="24"/>
                <w:lang w:eastAsia="zh-CN"/>
              </w:rPr>
              <w:t>在水位线以下的滩地和岸坡堆放、</w:t>
            </w:r>
          </w:p>
          <w:p>
            <w:pPr>
              <w:pStyle w:val="10"/>
              <w:spacing w:line="313" w:lineRule="exact"/>
              <w:ind w:left="102"/>
              <w:rPr>
                <w:sz w:val="24"/>
                <w:lang w:eastAsia="zh-CN"/>
              </w:rPr>
            </w:pPr>
            <w:r>
              <w:rPr>
                <w:sz w:val="24"/>
                <w:lang w:eastAsia="zh-CN"/>
              </w:rPr>
              <w:t>存贮固体废弃物和其他污染物的</w:t>
            </w:r>
          </w:p>
        </w:tc>
        <w:tc>
          <w:tcPr>
            <w:tcW w:w="1100" w:type="dxa"/>
          </w:tcPr>
          <w:p>
            <w:pPr>
              <w:pStyle w:val="10"/>
              <w:spacing w:before="120"/>
              <w:ind w:right="183"/>
              <w:jc w:val="right"/>
              <w:rPr>
                <w:sz w:val="24"/>
              </w:rPr>
            </w:pPr>
            <w:r>
              <w:rPr>
                <w:sz w:val="24"/>
              </w:rPr>
              <w:t>1%-20%</w:t>
            </w:r>
          </w:p>
        </w:tc>
      </w:tr>
    </w:tbl>
    <w:p>
      <w:pPr>
        <w:jc w:val="right"/>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0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4"/>
              <w:rPr>
                <w:sz w:val="21"/>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2"/>
              <w:rPr>
                <w:sz w:val="29"/>
              </w:rPr>
            </w:pPr>
          </w:p>
          <w:p>
            <w:pPr>
              <w:pStyle w:val="10"/>
              <w:ind w:left="512"/>
              <w:rPr>
                <w:sz w:val="24"/>
              </w:rPr>
            </w:pPr>
            <w:r>
              <w:rPr>
                <w:sz w:val="24"/>
              </w:rPr>
              <w:t>废水去向</w:t>
            </w:r>
          </w:p>
        </w:tc>
        <w:tc>
          <w:tcPr>
            <w:tcW w:w="686"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2"/>
              <w:rPr>
                <w:sz w:val="29"/>
              </w:rPr>
            </w:pPr>
          </w:p>
          <w:p>
            <w:pPr>
              <w:pStyle w:val="10"/>
              <w:ind w:left="157"/>
              <w:rPr>
                <w:sz w:val="24"/>
              </w:rPr>
            </w:pPr>
            <w:r>
              <w:rPr>
                <w:sz w:val="24"/>
              </w:rPr>
              <w:t>20%</w:t>
            </w:r>
          </w:p>
        </w:tc>
        <w:tc>
          <w:tcPr>
            <w:tcW w:w="3700" w:type="dxa"/>
          </w:tcPr>
          <w:p>
            <w:pPr>
              <w:pStyle w:val="10"/>
              <w:spacing w:before="18"/>
              <w:ind w:left="102"/>
              <w:rPr>
                <w:sz w:val="24"/>
              </w:rPr>
            </w:pPr>
            <w:r>
              <w:rPr>
                <w:sz w:val="24"/>
              </w:rPr>
              <w:t>向江河中排放的</w:t>
            </w:r>
          </w:p>
        </w:tc>
        <w:tc>
          <w:tcPr>
            <w:tcW w:w="1100" w:type="dxa"/>
          </w:tcPr>
          <w:p>
            <w:pPr>
              <w:pStyle w:val="10"/>
              <w:spacing w:before="18"/>
              <w:ind w:left="24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13"/>
              <w:ind w:left="102"/>
              <w:rPr>
                <w:sz w:val="24"/>
                <w:lang w:eastAsia="zh-CN"/>
              </w:rPr>
            </w:pPr>
            <w:r>
              <w:rPr>
                <w:sz w:val="24"/>
                <w:lang w:eastAsia="zh-CN"/>
              </w:rPr>
              <w:t>向水库、湖泊、地下水中排放的</w:t>
            </w:r>
          </w:p>
        </w:tc>
        <w:tc>
          <w:tcPr>
            <w:tcW w:w="1100" w:type="dxa"/>
          </w:tcPr>
          <w:p>
            <w:pPr>
              <w:pStyle w:val="10"/>
              <w:spacing w:before="13"/>
              <w:ind w:right="18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7" w:lineRule="exact"/>
              <w:ind w:left="102"/>
              <w:rPr>
                <w:sz w:val="24"/>
                <w:lang w:eastAsia="zh-CN"/>
              </w:rPr>
            </w:pPr>
            <w:r>
              <w:rPr>
                <w:spacing w:val="-11"/>
                <w:sz w:val="24"/>
                <w:lang w:eastAsia="zh-CN"/>
              </w:rPr>
              <w:t>风景名胜区水体、重要渔业水体和</w:t>
            </w:r>
          </w:p>
          <w:p>
            <w:pPr>
              <w:pStyle w:val="10"/>
              <w:spacing w:before="29" w:line="312" w:lineRule="exact"/>
              <w:ind w:left="102" w:right="208"/>
              <w:rPr>
                <w:sz w:val="24"/>
                <w:lang w:eastAsia="zh-CN"/>
              </w:rPr>
            </w:pPr>
            <w:r>
              <w:rPr>
                <w:sz w:val="24"/>
                <w:lang w:eastAsia="zh-CN"/>
              </w:rPr>
              <w:t>其他具有特殊经济文化价值水体中排放的</w:t>
            </w:r>
          </w:p>
        </w:tc>
        <w:tc>
          <w:tcPr>
            <w:tcW w:w="1100" w:type="dxa"/>
          </w:tcPr>
          <w:p>
            <w:pPr>
              <w:pStyle w:val="10"/>
              <w:rPr>
                <w:sz w:val="21"/>
                <w:lang w:eastAsia="zh-CN"/>
              </w:rPr>
            </w:pPr>
          </w:p>
          <w:p>
            <w:pPr>
              <w:pStyle w:val="10"/>
              <w:ind w:right="123"/>
              <w:jc w:val="right"/>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z w:val="24"/>
                <w:lang w:eastAsia="zh-CN"/>
              </w:rPr>
              <w:t>向生活饮用水水源保护区或准保</w:t>
            </w:r>
          </w:p>
          <w:p>
            <w:pPr>
              <w:pStyle w:val="10"/>
              <w:spacing w:line="313" w:lineRule="exact"/>
              <w:ind w:left="102"/>
              <w:rPr>
                <w:sz w:val="24"/>
              </w:rPr>
            </w:pPr>
            <w:r>
              <w:rPr>
                <w:sz w:val="24"/>
              </w:rPr>
              <w:t>护区内水体中排放的</w:t>
            </w:r>
          </w:p>
        </w:tc>
        <w:tc>
          <w:tcPr>
            <w:tcW w:w="1100" w:type="dxa"/>
          </w:tcPr>
          <w:p>
            <w:pPr>
              <w:pStyle w:val="10"/>
              <w:spacing w:before="119"/>
              <w:ind w:right="123"/>
              <w:jc w:val="right"/>
              <w:rPr>
                <w:sz w:val="24"/>
              </w:rPr>
            </w:pPr>
            <w:r>
              <w:rPr>
                <w:sz w:val="24"/>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pacing w:val="-12"/>
                <w:sz w:val="24"/>
                <w:lang w:eastAsia="zh-CN"/>
              </w:rPr>
              <w:t>在江河、湖泊、运河、渠道、水库</w:t>
            </w:r>
          </w:p>
          <w:p>
            <w:pPr>
              <w:pStyle w:val="10"/>
              <w:spacing w:before="29" w:line="312" w:lineRule="exact"/>
              <w:ind w:left="102" w:right="20"/>
              <w:rPr>
                <w:sz w:val="24"/>
                <w:lang w:eastAsia="zh-CN"/>
              </w:rPr>
            </w:pPr>
            <w:r>
              <w:rPr>
                <w:sz w:val="24"/>
                <w:lang w:eastAsia="zh-CN"/>
              </w:rPr>
              <w:t>最高水位线以下的滩地、岸坡堆</w:t>
            </w:r>
            <w:r>
              <w:rPr>
                <w:spacing w:val="-12"/>
                <w:sz w:val="24"/>
                <w:lang w:eastAsia="zh-CN"/>
              </w:rPr>
              <w:t>放、存贮固体废弃物或者其他污染物的</w:t>
            </w:r>
          </w:p>
        </w:tc>
        <w:tc>
          <w:tcPr>
            <w:tcW w:w="1100" w:type="dxa"/>
          </w:tcPr>
          <w:p>
            <w:pPr>
              <w:pStyle w:val="10"/>
              <w:spacing w:before="11"/>
              <w:rPr>
                <w:sz w:val="32"/>
                <w:lang w:eastAsia="zh-CN"/>
              </w:rPr>
            </w:pPr>
          </w:p>
          <w:p>
            <w:pPr>
              <w:pStyle w:val="10"/>
              <w:spacing w:before="1"/>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4"/>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pPr>
          </w:p>
          <w:p>
            <w:pPr>
              <w:pStyle w:val="10"/>
              <w:spacing w:before="175"/>
              <w:ind w:left="222"/>
            </w:pPr>
            <w:r>
              <w:t>一年内违法次数</w:t>
            </w:r>
          </w:p>
        </w:tc>
        <w:tc>
          <w:tcPr>
            <w:tcW w:w="686" w:type="dxa"/>
            <w:vMerge w:val="restart"/>
          </w:tcPr>
          <w:p>
            <w:pPr>
              <w:pStyle w:val="10"/>
            </w:pPr>
          </w:p>
          <w:p>
            <w:pPr>
              <w:pStyle w:val="10"/>
              <w:spacing w:before="175"/>
              <w:ind w:left="171"/>
            </w:pPr>
            <w:r>
              <w:t>20%</w:t>
            </w:r>
          </w:p>
        </w:tc>
        <w:tc>
          <w:tcPr>
            <w:tcW w:w="3700" w:type="dxa"/>
          </w:tcPr>
          <w:p>
            <w:pPr>
              <w:pStyle w:val="10"/>
              <w:spacing w:line="276" w:lineRule="exact"/>
              <w:ind w:left="102"/>
              <w:rPr>
                <w:sz w:val="24"/>
              </w:rPr>
            </w:pPr>
            <w:r>
              <w:rPr>
                <w:sz w:val="24"/>
              </w:rPr>
              <w:t>首次实施违法行为的</w:t>
            </w:r>
          </w:p>
        </w:tc>
        <w:tc>
          <w:tcPr>
            <w:tcW w:w="1100" w:type="dxa"/>
          </w:tcPr>
          <w:p>
            <w:pPr>
              <w:pStyle w:val="10"/>
              <w:spacing w:line="266"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rPr>
            </w:pPr>
            <w:r>
              <w:rPr>
                <w:sz w:val="24"/>
              </w:rPr>
              <w:t>再次实施违法行为的</w:t>
            </w:r>
          </w:p>
        </w:tc>
        <w:tc>
          <w:tcPr>
            <w:tcW w:w="1100" w:type="dxa"/>
          </w:tcPr>
          <w:p>
            <w:pPr>
              <w:pStyle w:val="10"/>
              <w:spacing w:line="268"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lang w:eastAsia="zh-CN"/>
              </w:rPr>
            </w:pPr>
            <w:r>
              <w:rPr>
                <w:sz w:val="24"/>
                <w:lang w:eastAsia="zh-CN"/>
              </w:rPr>
              <w:t>第三次实施违法行为的</w:t>
            </w:r>
          </w:p>
        </w:tc>
        <w:tc>
          <w:tcPr>
            <w:tcW w:w="1100" w:type="dxa"/>
          </w:tcPr>
          <w:p>
            <w:pPr>
              <w:pStyle w:val="10"/>
              <w:spacing w:line="268"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before="1"/>
              <w:rPr>
                <w:sz w:val="31"/>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sz w:val="24"/>
              </w:rPr>
            </w:pPr>
          </w:p>
          <w:p>
            <w:pPr>
              <w:pStyle w:val="10"/>
              <w:spacing w:before="170"/>
              <w:ind w:left="272"/>
              <w:rPr>
                <w:sz w:val="24"/>
              </w:rPr>
            </w:pPr>
            <w:r>
              <w:rPr>
                <w:sz w:val="24"/>
              </w:rPr>
              <w:t>是否完成整改</w:t>
            </w:r>
          </w:p>
        </w:tc>
        <w:tc>
          <w:tcPr>
            <w:tcW w:w="686" w:type="dxa"/>
            <w:vMerge w:val="restart"/>
          </w:tcPr>
          <w:p>
            <w:pPr>
              <w:pStyle w:val="10"/>
              <w:rPr>
                <w:sz w:val="24"/>
              </w:rPr>
            </w:pPr>
          </w:p>
          <w:p>
            <w:pPr>
              <w:pStyle w:val="10"/>
              <w:spacing w:before="170"/>
              <w:ind w:left="157"/>
              <w:rPr>
                <w:sz w:val="24"/>
              </w:rPr>
            </w:pPr>
            <w:r>
              <w:rPr>
                <w:sz w:val="24"/>
              </w:rPr>
              <w:t>10%</w:t>
            </w:r>
          </w:p>
        </w:tc>
        <w:tc>
          <w:tcPr>
            <w:tcW w:w="3700" w:type="dxa"/>
          </w:tcPr>
          <w:p>
            <w:pPr>
              <w:pStyle w:val="10"/>
              <w:spacing w:before="32"/>
              <w:ind w:left="102"/>
              <w:rPr>
                <w:sz w:val="24"/>
                <w:lang w:eastAsia="zh-CN"/>
              </w:rPr>
            </w:pPr>
            <w:r>
              <w:rPr>
                <w:sz w:val="24"/>
                <w:lang w:eastAsia="zh-CN"/>
              </w:rPr>
              <w:t>全面整改并停止违法行为的</w:t>
            </w:r>
          </w:p>
        </w:tc>
        <w:tc>
          <w:tcPr>
            <w:tcW w:w="1100" w:type="dxa"/>
          </w:tcPr>
          <w:p>
            <w:pPr>
              <w:pStyle w:val="10"/>
              <w:spacing w:before="32"/>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22"/>
              <w:ind w:left="102" w:right="-13"/>
              <w:rPr>
                <w:sz w:val="24"/>
                <w:lang w:eastAsia="zh-CN"/>
              </w:rPr>
            </w:pPr>
            <w:r>
              <w:rPr>
                <w:sz w:val="24"/>
                <w:lang w:eastAsia="zh-CN"/>
              </w:rPr>
              <w:t>正在整改但违法行为未完全消除的</w:t>
            </w:r>
          </w:p>
        </w:tc>
        <w:tc>
          <w:tcPr>
            <w:tcW w:w="1100" w:type="dxa"/>
          </w:tcPr>
          <w:p>
            <w:pPr>
              <w:pStyle w:val="10"/>
              <w:spacing w:before="22"/>
              <w:ind w:left="24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33"/>
              <w:ind w:left="102"/>
              <w:rPr>
                <w:sz w:val="24"/>
                <w:lang w:eastAsia="zh-CN"/>
              </w:rPr>
            </w:pPr>
            <w:r>
              <w:rPr>
                <w:sz w:val="24"/>
                <w:lang w:eastAsia="zh-CN"/>
              </w:rPr>
              <w:t>复查时未采取整改措施的</w:t>
            </w:r>
          </w:p>
        </w:tc>
        <w:tc>
          <w:tcPr>
            <w:tcW w:w="1100" w:type="dxa"/>
          </w:tcPr>
          <w:p>
            <w:pPr>
              <w:pStyle w:val="10"/>
              <w:spacing w:before="33"/>
              <w:ind w:right="18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100"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18" w:line="312" w:lineRule="exact"/>
              <w:ind w:left="752" w:right="255" w:hanging="480"/>
              <w:rPr>
                <w:sz w:val="24"/>
              </w:rPr>
            </w:pPr>
            <w:r>
              <w:rPr>
                <w:sz w:val="24"/>
              </w:rPr>
              <w:t>是否配合执法检查</w:t>
            </w:r>
          </w:p>
        </w:tc>
        <w:tc>
          <w:tcPr>
            <w:tcW w:w="686" w:type="dxa"/>
            <w:vMerge w:val="restart"/>
          </w:tcPr>
          <w:p>
            <w:pPr>
              <w:pStyle w:val="10"/>
              <w:spacing w:before="7"/>
              <w:rPr>
                <w:sz w:val="18"/>
              </w:rPr>
            </w:pPr>
          </w:p>
          <w:p>
            <w:pPr>
              <w:pStyle w:val="10"/>
              <w:spacing w:before="1"/>
              <w:ind w:left="157"/>
              <w:rPr>
                <w:sz w:val="24"/>
              </w:rPr>
            </w:pPr>
            <w:r>
              <w:rPr>
                <w:sz w:val="24"/>
              </w:rPr>
              <w:t>10%</w:t>
            </w:r>
          </w:p>
        </w:tc>
        <w:tc>
          <w:tcPr>
            <w:tcW w:w="3700" w:type="dxa"/>
          </w:tcPr>
          <w:p>
            <w:pPr>
              <w:pStyle w:val="10"/>
              <w:spacing w:before="18"/>
              <w:ind w:left="102"/>
              <w:rPr>
                <w:sz w:val="24"/>
              </w:rPr>
            </w:pPr>
            <w:r>
              <w:rPr>
                <w:sz w:val="24"/>
              </w:rPr>
              <w:t>不配合检查的</w:t>
            </w:r>
          </w:p>
        </w:tc>
        <w:tc>
          <w:tcPr>
            <w:tcW w:w="1100" w:type="dxa"/>
          </w:tcPr>
          <w:p>
            <w:pPr>
              <w:pStyle w:val="10"/>
              <w:spacing w:before="18"/>
              <w:ind w:right="18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27"/>
              <w:ind w:left="102"/>
              <w:rPr>
                <w:sz w:val="24"/>
              </w:rPr>
            </w:pPr>
            <w:r>
              <w:rPr>
                <w:sz w:val="24"/>
              </w:rPr>
              <w:t>配合检查的</w:t>
            </w:r>
          </w:p>
        </w:tc>
        <w:tc>
          <w:tcPr>
            <w:tcW w:w="1100" w:type="dxa"/>
          </w:tcPr>
          <w:p>
            <w:pPr>
              <w:pStyle w:val="10"/>
              <w:spacing w:before="27"/>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50" w:type="dxa"/>
            <w:vMerge w:val="restart"/>
          </w:tcPr>
          <w:p>
            <w:pPr>
              <w:pStyle w:val="10"/>
              <w:spacing w:line="258"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6"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6"/>
              <w:rPr>
                <w:sz w:val="21"/>
                <w:lang w:eastAsia="zh-CN"/>
              </w:rPr>
            </w:pPr>
          </w:p>
          <w:p>
            <w:pPr>
              <w:pStyle w:val="10"/>
              <w:ind w:left="157"/>
              <w:rPr>
                <w:sz w:val="24"/>
              </w:rPr>
            </w:pPr>
            <w:r>
              <w:rPr>
                <w:sz w:val="24"/>
              </w:rPr>
              <w:t>20%</w:t>
            </w:r>
          </w:p>
        </w:tc>
        <w:tc>
          <w:tcPr>
            <w:tcW w:w="3700" w:type="dxa"/>
          </w:tcPr>
          <w:p>
            <w:pPr>
              <w:pStyle w:val="10"/>
              <w:spacing w:before="43"/>
              <w:ind w:left="102"/>
              <w:rPr>
                <w:sz w:val="24"/>
                <w:lang w:eastAsia="zh-CN"/>
              </w:rPr>
            </w:pPr>
            <w:r>
              <w:rPr>
                <w:sz w:val="24"/>
                <w:lang w:eastAsia="zh-CN"/>
              </w:rPr>
              <w:t>造成社会影响或生态破坏的</w:t>
            </w:r>
          </w:p>
        </w:tc>
        <w:tc>
          <w:tcPr>
            <w:tcW w:w="1100" w:type="dxa"/>
          </w:tcPr>
          <w:p>
            <w:pPr>
              <w:pStyle w:val="10"/>
              <w:spacing w:before="43"/>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39"/>
              <w:ind w:left="102"/>
              <w:rPr>
                <w:sz w:val="24"/>
                <w:lang w:eastAsia="zh-CN"/>
              </w:rPr>
            </w:pPr>
            <w:r>
              <w:rPr>
                <w:sz w:val="24"/>
                <w:lang w:eastAsia="zh-CN"/>
              </w:rPr>
              <w:t>未造成社会影响与生态破坏的</w:t>
            </w:r>
          </w:p>
        </w:tc>
        <w:tc>
          <w:tcPr>
            <w:tcW w:w="1100" w:type="dxa"/>
          </w:tcPr>
          <w:p>
            <w:pPr>
              <w:pStyle w:val="10"/>
              <w:spacing w:before="39"/>
              <w:ind w:left="104" w:right="10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70"/>
        <w:gridCol w:w="382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667"/>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line="276" w:lineRule="exact"/>
              <w:ind w:left="102"/>
              <w:rPr>
                <w:sz w:val="24"/>
                <w:lang w:eastAsia="zh-CN"/>
              </w:rPr>
            </w:pPr>
            <w:r>
              <w:rPr>
                <w:sz w:val="24"/>
                <w:lang w:eastAsia="zh-CN"/>
              </w:rPr>
              <w:t>向水体排放、倾倒放射性固体废物或者含有高放射性、中放射性物质</w:t>
            </w:r>
          </w:p>
          <w:p>
            <w:pPr>
              <w:pStyle w:val="10"/>
              <w:spacing w:line="313" w:lineRule="exact"/>
              <w:ind w:left="102"/>
              <w:rPr>
                <w:sz w:val="24"/>
              </w:rPr>
            </w:pPr>
            <w:r>
              <w:rPr>
                <w:sz w:val="24"/>
              </w:rPr>
              <w:t>的废水的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4" w:hRule="exact"/>
        </w:trPr>
        <w:tc>
          <w:tcPr>
            <w:tcW w:w="1450" w:type="dxa"/>
          </w:tcPr>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rPr>
                <w:sz w:val="28"/>
              </w:rPr>
            </w:pPr>
          </w:p>
          <w:p>
            <w:pPr>
              <w:pStyle w:val="10"/>
              <w:spacing w:before="232"/>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第三十四条  </w:t>
            </w:r>
            <w:r>
              <w:rPr>
                <w:sz w:val="24"/>
                <w:lang w:eastAsia="zh-CN"/>
              </w:rPr>
              <w:t>禁止向水体排放、倾倒放射性固体废物或者含有高放射性</w:t>
            </w:r>
          </w:p>
          <w:p>
            <w:pPr>
              <w:pStyle w:val="10"/>
              <w:spacing w:line="298" w:lineRule="exact"/>
              <w:ind w:left="102"/>
              <w:jc w:val="both"/>
              <w:rPr>
                <w:sz w:val="24"/>
                <w:lang w:eastAsia="zh-CN"/>
              </w:rPr>
            </w:pPr>
            <w:r>
              <w:rPr>
                <w:sz w:val="24"/>
                <w:lang w:eastAsia="zh-CN"/>
              </w:rPr>
              <w:t>和中放射性物质的废水。</w:t>
            </w:r>
          </w:p>
          <w:p>
            <w:pPr>
              <w:pStyle w:val="10"/>
              <w:spacing w:before="29" w:line="312" w:lineRule="exact"/>
              <w:ind w:left="102" w:right="178"/>
              <w:jc w:val="both"/>
              <w:rPr>
                <w:sz w:val="24"/>
                <w:lang w:eastAsia="zh-CN"/>
              </w:rPr>
            </w:pPr>
            <w:r>
              <w:rPr>
                <w:sz w:val="24"/>
                <w:lang w:eastAsia="zh-CN"/>
              </w:rPr>
              <w:t>向水体排放含低放射性物质的废水，应当符合国家有关放射性污染防治的规定和标准。</w:t>
            </w:r>
          </w:p>
          <w:p>
            <w:pPr>
              <w:pStyle w:val="10"/>
              <w:spacing w:before="204"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第八十五条    </w:t>
            </w:r>
            <w:r>
              <w:rPr>
                <w:sz w:val="24"/>
                <w:lang w:eastAsia="zh-CN"/>
              </w:rPr>
              <w:t>有下列行为之一的，由县级以上地方人民政府环境保护</w:t>
            </w:r>
          </w:p>
          <w:p>
            <w:pPr>
              <w:pStyle w:val="10"/>
              <w:spacing w:before="16" w:line="312" w:lineRule="exact"/>
              <w:ind w:left="102" w:right="17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312" w:lineRule="exact"/>
              <w:ind w:left="102" w:right="102"/>
              <w:jc w:val="both"/>
              <w:rPr>
                <w:sz w:val="24"/>
                <w:lang w:eastAsia="zh-CN"/>
              </w:rPr>
            </w:pPr>
            <w:r>
              <w:rPr>
                <w:sz w:val="24"/>
                <w:lang w:eastAsia="zh-CN"/>
              </w:rPr>
              <w:t>（五）</w:t>
            </w:r>
            <w:r>
              <w:rPr>
                <w:spacing w:val="-7"/>
                <w:sz w:val="24"/>
                <w:lang w:eastAsia="zh-CN"/>
              </w:rPr>
              <w:t xml:space="preserve"> 向水体排放、倾倒放射性固体废物或者含有高放射性、中放射性物质的废水的；</w:t>
            </w:r>
          </w:p>
          <w:p>
            <w:pPr>
              <w:pStyle w:val="10"/>
              <w:spacing w:line="312" w:lineRule="exact"/>
              <w:ind w:left="102" w:right="102"/>
              <w:jc w:val="both"/>
              <w:rPr>
                <w:sz w:val="24"/>
                <w:lang w:eastAsia="zh-CN"/>
              </w:rPr>
            </w:pPr>
            <w:r>
              <w:rPr>
                <w:sz w:val="24"/>
                <w:lang w:eastAsia="zh-CN"/>
              </w:rPr>
              <w:t>有前款第一项、第二项、第五项、第九项行为之一的，处十万元以上一百万元以下的罚款；情节严重的，报经有批准权的人民政府批准， 责令停业、关闭。</w:t>
            </w:r>
          </w:p>
          <w:p>
            <w:pPr>
              <w:pStyle w:val="10"/>
              <w:spacing w:before="204"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w:t>
            </w:r>
            <w:r>
              <w:rPr>
                <w:sz w:val="24"/>
                <w:lang w:eastAsia="zh-CN"/>
              </w:rPr>
              <w:t>禁止下列污染地表水体和地下水体的行为：</w:t>
            </w:r>
          </w:p>
          <w:p>
            <w:pPr>
              <w:pStyle w:val="10"/>
              <w:spacing w:before="16" w:line="312" w:lineRule="exact"/>
              <w:ind w:left="102" w:right="178"/>
              <w:jc w:val="both"/>
              <w:rPr>
                <w:sz w:val="24"/>
                <w:lang w:eastAsia="zh-CN"/>
              </w:rPr>
            </w:pPr>
            <w:r>
              <w:rPr>
                <w:sz w:val="24"/>
                <w:lang w:eastAsia="zh-CN"/>
              </w:rPr>
              <w:t>（三）向水体排放、倾倒放射性固体废物或者含有高放射性和中放射性物质的废水；</w:t>
            </w:r>
          </w:p>
          <w:p>
            <w:pPr>
              <w:pStyle w:val="10"/>
              <w:spacing w:before="204" w:line="365" w:lineRule="exact"/>
              <w:ind w:left="10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第七十一条  </w:t>
            </w:r>
            <w:r>
              <w:rPr>
                <w:sz w:val="24"/>
                <w:lang w:eastAsia="zh-CN"/>
              </w:rPr>
              <w:t>违反本条例第二十二条第一项、第三项、第七项、第二十</w:t>
            </w:r>
          </w:p>
          <w:p>
            <w:pPr>
              <w:pStyle w:val="10"/>
              <w:spacing w:before="16" w:line="312" w:lineRule="exact"/>
              <w:ind w:left="102" w:right="58"/>
              <w:jc w:val="both"/>
              <w:rPr>
                <w:sz w:val="24"/>
                <w:lang w:eastAsia="zh-CN"/>
              </w:rPr>
            </w:pPr>
            <w:r>
              <w:rPr>
                <w:sz w:val="24"/>
                <w:lang w:eastAsia="zh-CN"/>
              </w:rPr>
              <w:t>九条第一款规定的，处十万元以上三十万元以下的罚款;情节较重的， 处三十万元以上一百万元以下的罚款；情节严重的，报经有批准权的人民政府批准，责令停业、关闭。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890" w:type="dxa"/>
            <w:gridSpan w:val="2"/>
          </w:tcPr>
          <w:p>
            <w:pPr>
              <w:pStyle w:val="10"/>
              <w:spacing w:line="484" w:lineRule="exact"/>
              <w:ind w:left="1859" w:right="185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33" w:type="dxa"/>
          </w:tcPr>
          <w:p>
            <w:pPr>
              <w:pStyle w:val="10"/>
              <w:spacing w:before="66"/>
              <w:ind w:left="520"/>
              <w:rPr>
                <w:rFonts w:ascii="Microsoft JhengHei" w:eastAsia="Microsoft JhengHei"/>
                <w:b/>
              </w:rPr>
            </w:pPr>
            <w:r>
              <w:rPr>
                <w:rFonts w:hint="eastAsia" w:ascii="Microsoft JhengHei" w:eastAsia="Microsoft JhengHei"/>
                <w:b/>
              </w:rPr>
              <w:t>具体条件</w:t>
            </w:r>
          </w:p>
        </w:tc>
        <w:tc>
          <w:tcPr>
            <w:tcW w:w="670" w:type="dxa"/>
          </w:tcPr>
          <w:p>
            <w:pPr>
              <w:pStyle w:val="10"/>
              <w:spacing w:line="257" w:lineRule="exact"/>
              <w:ind w:left="111"/>
              <w:rPr>
                <w:rFonts w:ascii="Microsoft JhengHei" w:eastAsia="Microsoft JhengHei"/>
                <w:b/>
              </w:rPr>
            </w:pPr>
            <w:r>
              <w:rPr>
                <w:rFonts w:hint="eastAsia" w:ascii="Microsoft JhengHei" w:eastAsia="Microsoft JhengHei"/>
                <w:b/>
              </w:rPr>
              <w:t>构成</w:t>
            </w:r>
          </w:p>
          <w:p>
            <w:pPr>
              <w:pStyle w:val="10"/>
              <w:spacing w:line="347" w:lineRule="exact"/>
              <w:ind w:left="111"/>
              <w:rPr>
                <w:rFonts w:ascii="Microsoft JhengHei" w:eastAsia="Microsoft JhengHei"/>
                <w:b/>
              </w:rPr>
            </w:pPr>
            <w:r>
              <w:rPr>
                <w:rFonts w:hint="eastAsia" w:ascii="Microsoft JhengHei" w:eastAsia="Microsoft JhengHei"/>
                <w:b/>
              </w:rPr>
              <w:t>比例</w:t>
            </w:r>
          </w:p>
        </w:tc>
        <w:tc>
          <w:tcPr>
            <w:tcW w:w="3820" w:type="dxa"/>
          </w:tcPr>
          <w:p>
            <w:pPr>
              <w:pStyle w:val="10"/>
              <w:spacing w:before="66"/>
              <w:ind w:left="1665" w:right="1664"/>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83" w:right="8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rPr>
                <w:sz w:val="24"/>
              </w:rPr>
            </w:pPr>
          </w:p>
          <w:p>
            <w:pPr>
              <w:pStyle w:val="10"/>
              <w:rPr>
                <w:sz w:val="24"/>
              </w:rPr>
            </w:pPr>
          </w:p>
          <w:p>
            <w:pPr>
              <w:pStyle w:val="10"/>
              <w:rPr>
                <w:sz w:val="24"/>
              </w:rPr>
            </w:pPr>
          </w:p>
          <w:p>
            <w:pPr>
              <w:pStyle w:val="10"/>
              <w:spacing w:before="18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33" w:type="dxa"/>
            <w:vMerge w:val="restart"/>
          </w:tcPr>
          <w:p>
            <w:pPr>
              <w:pStyle w:val="10"/>
              <w:rPr>
                <w:sz w:val="24"/>
              </w:rPr>
            </w:pPr>
          </w:p>
          <w:p>
            <w:pPr>
              <w:pStyle w:val="10"/>
              <w:rPr>
                <w:sz w:val="24"/>
              </w:rPr>
            </w:pPr>
          </w:p>
          <w:p>
            <w:pPr>
              <w:pStyle w:val="10"/>
              <w:spacing w:before="170"/>
              <w:ind w:left="481"/>
              <w:rPr>
                <w:sz w:val="24"/>
              </w:rPr>
            </w:pPr>
            <w:r>
              <w:rPr>
                <w:sz w:val="24"/>
              </w:rPr>
              <w:t>废水类别</w:t>
            </w:r>
          </w:p>
        </w:tc>
        <w:tc>
          <w:tcPr>
            <w:tcW w:w="670" w:type="dxa"/>
            <w:vMerge w:val="restart"/>
          </w:tcPr>
          <w:p>
            <w:pPr>
              <w:pStyle w:val="10"/>
              <w:rPr>
                <w:sz w:val="24"/>
              </w:rPr>
            </w:pPr>
          </w:p>
          <w:p>
            <w:pPr>
              <w:pStyle w:val="10"/>
              <w:rPr>
                <w:sz w:val="24"/>
              </w:rPr>
            </w:pPr>
          </w:p>
          <w:p>
            <w:pPr>
              <w:pStyle w:val="10"/>
              <w:spacing w:before="170"/>
              <w:ind w:left="149"/>
              <w:rPr>
                <w:sz w:val="24"/>
              </w:rPr>
            </w:pPr>
            <w:r>
              <w:rPr>
                <w:sz w:val="24"/>
              </w:rPr>
              <w:t>20%</w:t>
            </w:r>
          </w:p>
        </w:tc>
        <w:tc>
          <w:tcPr>
            <w:tcW w:w="3820" w:type="dxa"/>
          </w:tcPr>
          <w:p>
            <w:pPr>
              <w:pStyle w:val="10"/>
              <w:spacing w:line="276" w:lineRule="exact"/>
              <w:ind w:left="103"/>
              <w:rPr>
                <w:sz w:val="24"/>
                <w:lang w:eastAsia="zh-CN"/>
              </w:rPr>
            </w:pPr>
            <w:r>
              <w:rPr>
                <w:sz w:val="24"/>
                <w:lang w:eastAsia="zh-CN"/>
              </w:rPr>
              <w:t>向水体排放、倾倒放射性固体废物</w:t>
            </w:r>
          </w:p>
          <w:p>
            <w:pPr>
              <w:pStyle w:val="10"/>
              <w:spacing w:line="313" w:lineRule="exact"/>
              <w:ind w:left="103"/>
              <w:rPr>
                <w:sz w:val="24"/>
              </w:rPr>
            </w:pPr>
            <w:r>
              <w:rPr>
                <w:sz w:val="24"/>
              </w:rPr>
              <w:t>的</w:t>
            </w:r>
          </w:p>
        </w:tc>
        <w:tc>
          <w:tcPr>
            <w:tcW w:w="1070" w:type="dxa"/>
          </w:tcPr>
          <w:p>
            <w:pPr>
              <w:pStyle w:val="10"/>
              <w:spacing w:before="119"/>
              <w:ind w:left="83"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line="276" w:lineRule="exact"/>
              <w:ind w:left="103"/>
              <w:rPr>
                <w:sz w:val="24"/>
                <w:lang w:eastAsia="zh-CN"/>
              </w:rPr>
            </w:pPr>
            <w:r>
              <w:rPr>
                <w:sz w:val="24"/>
                <w:lang w:eastAsia="zh-CN"/>
              </w:rPr>
              <w:t>向水体排放、倾倒含有中放射性废</w:t>
            </w:r>
          </w:p>
          <w:p>
            <w:pPr>
              <w:pStyle w:val="10"/>
              <w:spacing w:line="313" w:lineRule="exact"/>
              <w:ind w:left="103"/>
              <w:rPr>
                <w:sz w:val="24"/>
              </w:rPr>
            </w:pPr>
            <w:r>
              <w:rPr>
                <w:sz w:val="24"/>
              </w:rPr>
              <w:t>水的</w:t>
            </w:r>
          </w:p>
        </w:tc>
        <w:tc>
          <w:tcPr>
            <w:tcW w:w="1070" w:type="dxa"/>
          </w:tcPr>
          <w:p>
            <w:pPr>
              <w:pStyle w:val="10"/>
              <w:spacing w:before="119"/>
              <w:ind w:left="83"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before="38" w:line="312" w:lineRule="exact"/>
              <w:ind w:left="103" w:right="87"/>
              <w:rPr>
                <w:sz w:val="24"/>
                <w:lang w:eastAsia="zh-CN"/>
              </w:rPr>
            </w:pPr>
            <w:r>
              <w:rPr>
                <w:sz w:val="24"/>
                <w:lang w:eastAsia="zh-CN"/>
              </w:rPr>
              <w:t>向水体排放、倾倒含有高放射性废水的</w:t>
            </w:r>
          </w:p>
        </w:tc>
        <w:tc>
          <w:tcPr>
            <w:tcW w:w="1070" w:type="dxa"/>
          </w:tcPr>
          <w:p>
            <w:pPr>
              <w:pStyle w:val="10"/>
              <w:spacing w:before="164"/>
              <w:ind w:left="83" w:right="84"/>
              <w:jc w:val="center"/>
              <w:rPr>
                <w:sz w:val="24"/>
              </w:rPr>
            </w:pPr>
            <w:r>
              <w:rPr>
                <w:sz w:val="24"/>
              </w:rPr>
              <w:t>11%-20%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70"/>
        <w:gridCol w:w="382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tc>
        <w:tc>
          <w:tcPr>
            <w:tcW w:w="1933" w:type="dxa"/>
            <w:vMerge w:val="restart"/>
          </w:tcPr>
          <w:p>
            <w:pPr>
              <w:pStyle w:val="10"/>
              <w:rPr>
                <w:sz w:val="24"/>
              </w:rPr>
            </w:pPr>
          </w:p>
          <w:p>
            <w:pPr>
              <w:pStyle w:val="10"/>
              <w:rPr>
                <w:sz w:val="24"/>
              </w:rPr>
            </w:pPr>
          </w:p>
          <w:p>
            <w:pPr>
              <w:pStyle w:val="10"/>
              <w:spacing w:before="5"/>
              <w:rPr>
                <w:sz w:val="28"/>
              </w:rPr>
            </w:pPr>
          </w:p>
          <w:p>
            <w:pPr>
              <w:pStyle w:val="10"/>
              <w:ind w:left="481"/>
              <w:rPr>
                <w:sz w:val="24"/>
              </w:rPr>
            </w:pPr>
            <w:r>
              <w:rPr>
                <w:sz w:val="24"/>
              </w:rPr>
              <w:t>废水去向</w:t>
            </w:r>
          </w:p>
        </w:tc>
        <w:tc>
          <w:tcPr>
            <w:tcW w:w="670" w:type="dxa"/>
            <w:vMerge w:val="restart"/>
          </w:tcPr>
          <w:p>
            <w:pPr>
              <w:pStyle w:val="10"/>
              <w:rPr>
                <w:sz w:val="24"/>
              </w:rPr>
            </w:pPr>
          </w:p>
          <w:p>
            <w:pPr>
              <w:pStyle w:val="10"/>
              <w:rPr>
                <w:sz w:val="24"/>
              </w:rPr>
            </w:pPr>
          </w:p>
          <w:p>
            <w:pPr>
              <w:pStyle w:val="10"/>
              <w:spacing w:before="5"/>
              <w:rPr>
                <w:sz w:val="28"/>
              </w:rPr>
            </w:pPr>
          </w:p>
          <w:p>
            <w:pPr>
              <w:pStyle w:val="10"/>
              <w:ind w:left="149"/>
              <w:rPr>
                <w:sz w:val="24"/>
              </w:rPr>
            </w:pPr>
            <w:r>
              <w:rPr>
                <w:sz w:val="24"/>
              </w:rPr>
              <w:t>20%</w:t>
            </w:r>
          </w:p>
        </w:tc>
        <w:tc>
          <w:tcPr>
            <w:tcW w:w="3820" w:type="dxa"/>
          </w:tcPr>
          <w:p>
            <w:pPr>
              <w:pStyle w:val="10"/>
              <w:spacing w:before="8"/>
              <w:ind w:left="103"/>
              <w:rPr>
                <w:sz w:val="24"/>
              </w:rPr>
            </w:pPr>
            <w:r>
              <w:rPr>
                <w:sz w:val="24"/>
              </w:rPr>
              <w:t>向江河中排放的</w:t>
            </w:r>
          </w:p>
        </w:tc>
        <w:tc>
          <w:tcPr>
            <w:tcW w:w="1070" w:type="dxa"/>
          </w:tcPr>
          <w:p>
            <w:pPr>
              <w:pStyle w:val="10"/>
              <w:spacing w:before="8"/>
              <w:ind w:left="83"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before="2"/>
              <w:ind w:left="103"/>
              <w:rPr>
                <w:sz w:val="24"/>
                <w:lang w:eastAsia="zh-CN"/>
              </w:rPr>
            </w:pPr>
            <w:r>
              <w:rPr>
                <w:sz w:val="24"/>
                <w:lang w:eastAsia="zh-CN"/>
              </w:rPr>
              <w:t>向水库、湖泊、地下水中排放的</w:t>
            </w:r>
          </w:p>
        </w:tc>
        <w:tc>
          <w:tcPr>
            <w:tcW w:w="1070" w:type="dxa"/>
          </w:tcPr>
          <w:p>
            <w:pPr>
              <w:pStyle w:val="10"/>
              <w:spacing w:before="2"/>
              <w:ind w:left="83"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line="276" w:lineRule="exact"/>
              <w:ind w:left="103"/>
              <w:rPr>
                <w:sz w:val="24"/>
                <w:lang w:eastAsia="zh-CN"/>
              </w:rPr>
            </w:pPr>
            <w:r>
              <w:rPr>
                <w:sz w:val="24"/>
                <w:lang w:eastAsia="zh-CN"/>
              </w:rPr>
              <w:t>风景名胜区水体、重要渔业水体和</w:t>
            </w:r>
          </w:p>
          <w:p>
            <w:pPr>
              <w:pStyle w:val="10"/>
              <w:spacing w:before="29" w:line="312" w:lineRule="exact"/>
              <w:ind w:left="103" w:right="87"/>
              <w:rPr>
                <w:sz w:val="24"/>
                <w:lang w:eastAsia="zh-CN"/>
              </w:rPr>
            </w:pPr>
            <w:r>
              <w:rPr>
                <w:sz w:val="24"/>
                <w:lang w:eastAsia="zh-CN"/>
              </w:rPr>
              <w:t>其他具有特殊经济文化价值水体中排放的</w:t>
            </w:r>
          </w:p>
        </w:tc>
        <w:tc>
          <w:tcPr>
            <w:tcW w:w="1070" w:type="dxa"/>
          </w:tcPr>
          <w:p>
            <w:pPr>
              <w:pStyle w:val="10"/>
              <w:spacing w:before="12"/>
              <w:rPr>
                <w:sz w:val="20"/>
                <w:lang w:eastAsia="zh-CN"/>
              </w:rPr>
            </w:pPr>
          </w:p>
          <w:p>
            <w:pPr>
              <w:pStyle w:val="10"/>
              <w:spacing w:before="1"/>
              <w:ind w:left="83" w:right="84"/>
              <w:jc w:val="center"/>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line="275" w:lineRule="exact"/>
              <w:ind w:left="103"/>
              <w:rPr>
                <w:sz w:val="24"/>
                <w:lang w:eastAsia="zh-CN"/>
              </w:rPr>
            </w:pPr>
            <w:r>
              <w:rPr>
                <w:sz w:val="24"/>
                <w:lang w:eastAsia="zh-CN"/>
              </w:rPr>
              <w:t>向生活饮用水水源保护区或准保护</w:t>
            </w:r>
          </w:p>
          <w:p>
            <w:pPr>
              <w:pStyle w:val="10"/>
              <w:spacing w:line="313" w:lineRule="exact"/>
              <w:ind w:left="103"/>
              <w:rPr>
                <w:sz w:val="24"/>
              </w:rPr>
            </w:pPr>
            <w:r>
              <w:rPr>
                <w:sz w:val="24"/>
              </w:rPr>
              <w:t>区内水体中排放的</w:t>
            </w:r>
          </w:p>
        </w:tc>
        <w:tc>
          <w:tcPr>
            <w:tcW w:w="1070" w:type="dxa"/>
          </w:tcPr>
          <w:p>
            <w:pPr>
              <w:pStyle w:val="10"/>
              <w:spacing w:before="118"/>
              <w:ind w:left="83" w:right="84"/>
              <w:jc w:val="center"/>
              <w:rPr>
                <w:sz w:val="24"/>
              </w:rPr>
            </w:pPr>
            <w:r>
              <w:rPr>
                <w:sz w:val="24"/>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3"/>
              <w:rPr>
                <w:sz w:val="28"/>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33" w:type="dxa"/>
            <w:vMerge w:val="restart"/>
          </w:tcPr>
          <w:p>
            <w:pPr>
              <w:pStyle w:val="10"/>
            </w:pPr>
          </w:p>
          <w:p>
            <w:pPr>
              <w:pStyle w:val="10"/>
              <w:spacing w:before="175"/>
              <w:ind w:left="191"/>
            </w:pPr>
            <w:r>
              <w:t>一年内违法次数</w:t>
            </w:r>
          </w:p>
        </w:tc>
        <w:tc>
          <w:tcPr>
            <w:tcW w:w="670" w:type="dxa"/>
            <w:vMerge w:val="restart"/>
          </w:tcPr>
          <w:p>
            <w:pPr>
              <w:pStyle w:val="10"/>
            </w:pPr>
          </w:p>
          <w:p>
            <w:pPr>
              <w:pStyle w:val="10"/>
              <w:spacing w:before="175"/>
              <w:ind w:left="163"/>
            </w:pPr>
            <w:r>
              <w:t>20%</w:t>
            </w:r>
          </w:p>
        </w:tc>
        <w:tc>
          <w:tcPr>
            <w:tcW w:w="3820" w:type="dxa"/>
          </w:tcPr>
          <w:p>
            <w:pPr>
              <w:pStyle w:val="10"/>
              <w:spacing w:line="276" w:lineRule="exact"/>
              <w:ind w:left="103"/>
              <w:rPr>
                <w:sz w:val="24"/>
              </w:rPr>
            </w:pPr>
            <w:r>
              <w:rPr>
                <w:sz w:val="24"/>
              </w:rPr>
              <w:t>首次实施违法行为的</w:t>
            </w:r>
          </w:p>
        </w:tc>
        <w:tc>
          <w:tcPr>
            <w:tcW w:w="1070" w:type="dxa"/>
          </w:tcPr>
          <w:p>
            <w:pPr>
              <w:pStyle w:val="10"/>
              <w:spacing w:line="268" w:lineRule="exact"/>
              <w:ind w:left="83" w:right="81"/>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line="278" w:lineRule="exact"/>
              <w:ind w:left="103"/>
              <w:rPr>
                <w:sz w:val="24"/>
              </w:rPr>
            </w:pPr>
            <w:r>
              <w:rPr>
                <w:sz w:val="24"/>
              </w:rPr>
              <w:t>再次实施违法行为的</w:t>
            </w:r>
          </w:p>
        </w:tc>
        <w:tc>
          <w:tcPr>
            <w:tcW w:w="1070" w:type="dxa"/>
          </w:tcPr>
          <w:p>
            <w:pPr>
              <w:pStyle w:val="10"/>
              <w:spacing w:line="268" w:lineRule="exact"/>
              <w:ind w:left="83" w:right="8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line="278" w:lineRule="exact"/>
              <w:ind w:left="103"/>
              <w:rPr>
                <w:sz w:val="24"/>
                <w:lang w:eastAsia="zh-CN"/>
              </w:rPr>
            </w:pPr>
            <w:r>
              <w:rPr>
                <w:sz w:val="24"/>
                <w:lang w:eastAsia="zh-CN"/>
              </w:rPr>
              <w:t>第三次实施违法行为的</w:t>
            </w:r>
          </w:p>
        </w:tc>
        <w:tc>
          <w:tcPr>
            <w:tcW w:w="1070" w:type="dxa"/>
          </w:tcPr>
          <w:p>
            <w:pPr>
              <w:pStyle w:val="10"/>
              <w:spacing w:line="268" w:lineRule="exact"/>
              <w:ind w:left="83" w:right="8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line="277" w:lineRule="exact"/>
              <w:ind w:left="103"/>
              <w:rPr>
                <w:sz w:val="24"/>
                <w:lang w:eastAsia="zh-CN"/>
              </w:rPr>
            </w:pPr>
            <w:r>
              <w:rPr>
                <w:sz w:val="24"/>
                <w:lang w:eastAsia="zh-CN"/>
              </w:rPr>
              <w:t>三次以上实施违法行为的</w:t>
            </w:r>
          </w:p>
        </w:tc>
        <w:tc>
          <w:tcPr>
            <w:tcW w:w="1070" w:type="dxa"/>
          </w:tcPr>
          <w:p>
            <w:pPr>
              <w:pStyle w:val="10"/>
              <w:spacing w:line="267" w:lineRule="exact"/>
              <w:ind w:left="83" w:right="8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33" w:type="dxa"/>
            <w:vMerge w:val="restart"/>
          </w:tcPr>
          <w:p>
            <w:pPr>
              <w:pStyle w:val="10"/>
              <w:rPr>
                <w:sz w:val="34"/>
              </w:rPr>
            </w:pPr>
          </w:p>
          <w:p>
            <w:pPr>
              <w:pStyle w:val="10"/>
              <w:ind w:left="241"/>
              <w:rPr>
                <w:sz w:val="24"/>
              </w:rPr>
            </w:pPr>
            <w:r>
              <w:rPr>
                <w:sz w:val="24"/>
              </w:rPr>
              <w:t>是否完成整改</w:t>
            </w:r>
          </w:p>
        </w:tc>
        <w:tc>
          <w:tcPr>
            <w:tcW w:w="670" w:type="dxa"/>
            <w:vMerge w:val="restart"/>
          </w:tcPr>
          <w:p>
            <w:pPr>
              <w:pStyle w:val="10"/>
              <w:rPr>
                <w:sz w:val="34"/>
              </w:rPr>
            </w:pPr>
          </w:p>
          <w:p>
            <w:pPr>
              <w:pStyle w:val="10"/>
              <w:ind w:left="149"/>
              <w:rPr>
                <w:sz w:val="24"/>
              </w:rPr>
            </w:pPr>
            <w:r>
              <w:rPr>
                <w:sz w:val="24"/>
              </w:rPr>
              <w:t>10%</w:t>
            </w:r>
          </w:p>
        </w:tc>
        <w:tc>
          <w:tcPr>
            <w:tcW w:w="3820" w:type="dxa"/>
          </w:tcPr>
          <w:p>
            <w:pPr>
              <w:pStyle w:val="10"/>
              <w:spacing w:before="18"/>
              <w:ind w:left="103"/>
              <w:rPr>
                <w:sz w:val="24"/>
                <w:lang w:eastAsia="zh-CN"/>
              </w:rPr>
            </w:pPr>
            <w:r>
              <w:rPr>
                <w:sz w:val="24"/>
                <w:lang w:eastAsia="zh-CN"/>
              </w:rPr>
              <w:t>全面整改并停止违法行为的</w:t>
            </w:r>
          </w:p>
        </w:tc>
        <w:tc>
          <w:tcPr>
            <w:tcW w:w="1070" w:type="dxa"/>
          </w:tcPr>
          <w:p>
            <w:pPr>
              <w:pStyle w:val="10"/>
              <w:spacing w:before="18"/>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before="13"/>
              <w:ind w:left="103"/>
              <w:rPr>
                <w:sz w:val="24"/>
                <w:lang w:eastAsia="zh-CN"/>
              </w:rPr>
            </w:pPr>
            <w:r>
              <w:rPr>
                <w:sz w:val="24"/>
                <w:lang w:eastAsia="zh-CN"/>
              </w:rPr>
              <w:t>正在整改但违法行为未完全消除的</w:t>
            </w:r>
          </w:p>
        </w:tc>
        <w:tc>
          <w:tcPr>
            <w:tcW w:w="1070" w:type="dxa"/>
          </w:tcPr>
          <w:p>
            <w:pPr>
              <w:pStyle w:val="10"/>
              <w:spacing w:before="13"/>
              <w:ind w:left="83"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before="18"/>
              <w:ind w:left="103"/>
              <w:rPr>
                <w:sz w:val="24"/>
                <w:lang w:eastAsia="zh-CN"/>
              </w:rPr>
            </w:pPr>
            <w:r>
              <w:rPr>
                <w:sz w:val="24"/>
                <w:lang w:eastAsia="zh-CN"/>
              </w:rPr>
              <w:t>复查时未采取整改措施的</w:t>
            </w:r>
          </w:p>
        </w:tc>
        <w:tc>
          <w:tcPr>
            <w:tcW w:w="1070" w:type="dxa"/>
          </w:tcPr>
          <w:p>
            <w:pPr>
              <w:pStyle w:val="10"/>
              <w:spacing w:before="18"/>
              <w:ind w:left="83"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450" w:type="dxa"/>
            <w:vMerge w:val="restart"/>
          </w:tcPr>
          <w:p>
            <w:pPr>
              <w:pStyle w:val="10"/>
              <w:spacing w:before="72"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33" w:type="dxa"/>
            <w:vMerge w:val="restart"/>
          </w:tcPr>
          <w:p>
            <w:pPr>
              <w:pStyle w:val="10"/>
              <w:spacing w:before="90" w:line="312" w:lineRule="exact"/>
              <w:ind w:left="721" w:right="222" w:hanging="480"/>
              <w:rPr>
                <w:sz w:val="24"/>
              </w:rPr>
            </w:pPr>
            <w:r>
              <w:rPr>
                <w:sz w:val="24"/>
              </w:rPr>
              <w:t>是否配合执法检查</w:t>
            </w:r>
          </w:p>
        </w:tc>
        <w:tc>
          <w:tcPr>
            <w:tcW w:w="670" w:type="dxa"/>
            <w:vMerge w:val="restart"/>
          </w:tcPr>
          <w:p>
            <w:pPr>
              <w:pStyle w:val="10"/>
              <w:spacing w:before="215"/>
              <w:ind w:left="149"/>
              <w:rPr>
                <w:sz w:val="24"/>
              </w:rPr>
            </w:pPr>
            <w:r>
              <w:rPr>
                <w:sz w:val="24"/>
              </w:rPr>
              <w:t>10%</w:t>
            </w:r>
          </w:p>
        </w:tc>
        <w:tc>
          <w:tcPr>
            <w:tcW w:w="3820" w:type="dxa"/>
          </w:tcPr>
          <w:p>
            <w:pPr>
              <w:pStyle w:val="10"/>
              <w:spacing w:line="313" w:lineRule="exact"/>
              <w:ind w:left="103"/>
              <w:rPr>
                <w:sz w:val="24"/>
              </w:rPr>
            </w:pPr>
            <w:r>
              <w:rPr>
                <w:sz w:val="24"/>
              </w:rPr>
              <w:t>不配合检查的</w:t>
            </w:r>
          </w:p>
        </w:tc>
        <w:tc>
          <w:tcPr>
            <w:tcW w:w="1070" w:type="dxa"/>
          </w:tcPr>
          <w:p>
            <w:pPr>
              <w:pStyle w:val="10"/>
              <w:spacing w:line="313" w:lineRule="exact"/>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before="17"/>
              <w:ind w:left="103"/>
              <w:rPr>
                <w:sz w:val="24"/>
              </w:rPr>
            </w:pPr>
            <w:r>
              <w:rPr>
                <w:sz w:val="24"/>
              </w:rPr>
              <w:t>配合检查的</w:t>
            </w:r>
          </w:p>
        </w:tc>
        <w:tc>
          <w:tcPr>
            <w:tcW w:w="1070" w:type="dxa"/>
          </w:tcPr>
          <w:p>
            <w:pPr>
              <w:pStyle w:val="10"/>
              <w:spacing w:before="17"/>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3" w:type="dxa"/>
            <w:vMerge w:val="restart"/>
          </w:tcPr>
          <w:p>
            <w:pPr>
              <w:pStyle w:val="10"/>
              <w:spacing w:before="149" w:line="312" w:lineRule="exact"/>
              <w:ind w:left="241" w:right="102" w:hanging="120"/>
              <w:rPr>
                <w:sz w:val="24"/>
                <w:lang w:eastAsia="zh-CN"/>
              </w:rPr>
            </w:pPr>
            <w:r>
              <w:rPr>
                <w:sz w:val="24"/>
                <w:lang w:eastAsia="zh-CN"/>
              </w:rPr>
              <w:t>是否造成社会影响或生态破坏</w:t>
            </w:r>
          </w:p>
        </w:tc>
        <w:tc>
          <w:tcPr>
            <w:tcW w:w="670" w:type="dxa"/>
            <w:vMerge w:val="restart"/>
          </w:tcPr>
          <w:p>
            <w:pPr>
              <w:pStyle w:val="10"/>
              <w:spacing w:before="12"/>
              <w:rPr>
                <w:sz w:val="20"/>
                <w:lang w:eastAsia="zh-CN"/>
              </w:rPr>
            </w:pPr>
          </w:p>
          <w:p>
            <w:pPr>
              <w:pStyle w:val="10"/>
              <w:ind w:left="149"/>
              <w:rPr>
                <w:sz w:val="24"/>
              </w:rPr>
            </w:pPr>
            <w:r>
              <w:rPr>
                <w:sz w:val="24"/>
              </w:rPr>
              <w:t>20%</w:t>
            </w:r>
          </w:p>
        </w:tc>
        <w:tc>
          <w:tcPr>
            <w:tcW w:w="3820" w:type="dxa"/>
          </w:tcPr>
          <w:p>
            <w:pPr>
              <w:pStyle w:val="10"/>
              <w:spacing w:before="24"/>
              <w:ind w:left="103"/>
              <w:rPr>
                <w:sz w:val="24"/>
                <w:lang w:eastAsia="zh-CN"/>
              </w:rPr>
            </w:pPr>
            <w:r>
              <w:rPr>
                <w:sz w:val="24"/>
                <w:lang w:eastAsia="zh-CN"/>
              </w:rPr>
              <w:t>造成社会影响或生态破坏的</w:t>
            </w:r>
          </w:p>
        </w:tc>
        <w:tc>
          <w:tcPr>
            <w:tcW w:w="1070" w:type="dxa"/>
          </w:tcPr>
          <w:p>
            <w:pPr>
              <w:pStyle w:val="10"/>
              <w:spacing w:before="24"/>
              <w:ind w:left="83" w:right="8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450" w:type="dxa"/>
            <w:vMerge w:val="continue"/>
          </w:tcPr>
          <w:p/>
        </w:tc>
        <w:tc>
          <w:tcPr>
            <w:tcW w:w="1933" w:type="dxa"/>
            <w:vMerge w:val="continue"/>
          </w:tcPr>
          <w:p/>
        </w:tc>
        <w:tc>
          <w:tcPr>
            <w:tcW w:w="670" w:type="dxa"/>
            <w:vMerge w:val="continue"/>
          </w:tcPr>
          <w:p/>
        </w:tc>
        <w:tc>
          <w:tcPr>
            <w:tcW w:w="3820" w:type="dxa"/>
          </w:tcPr>
          <w:p>
            <w:pPr>
              <w:pStyle w:val="10"/>
              <w:spacing w:before="50"/>
              <w:ind w:left="103"/>
              <w:rPr>
                <w:sz w:val="24"/>
                <w:lang w:eastAsia="zh-CN"/>
              </w:rPr>
            </w:pPr>
            <w:r>
              <w:rPr>
                <w:sz w:val="24"/>
                <w:lang w:eastAsia="zh-CN"/>
              </w:rPr>
              <w:t>未造成社会影响与生态破坏的</w:t>
            </w:r>
          </w:p>
        </w:tc>
        <w:tc>
          <w:tcPr>
            <w:tcW w:w="1070" w:type="dxa"/>
          </w:tcPr>
          <w:p>
            <w:pPr>
              <w:pStyle w:val="10"/>
              <w:spacing w:before="50"/>
              <w:ind w:left="83" w:right="84"/>
              <w:jc w:val="center"/>
              <w:rPr>
                <w:sz w:val="24"/>
              </w:rPr>
            </w:pPr>
            <w:r>
              <w:rPr>
                <w:sz w:val="24"/>
              </w:rPr>
              <w:t>0%</w:t>
            </w:r>
          </w:p>
        </w:tc>
      </w:tr>
    </w:tbl>
    <w:p>
      <w:pPr>
        <w:jc w:val="center"/>
        <w:rPr>
          <w:sz w:val="24"/>
        </w:rPr>
        <w:sectPr>
          <w:footerReference r:id="rId13" w:type="default"/>
          <w:pgSz w:w="11910" w:h="16840"/>
          <w:pgMar w:top="1420" w:right="1340" w:bottom="1100" w:left="1400" w:header="0" w:footer="911" w:gutter="0"/>
          <w:pgNumType w:start="10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3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662"/>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Pr>
                <w:sz w:val="24"/>
                <w:lang w:eastAsia="zh-CN"/>
              </w:rPr>
            </w:pPr>
            <w:r>
              <w:rPr>
                <w:sz w:val="24"/>
                <w:lang w:eastAsia="zh-CN"/>
              </w:rPr>
              <w:t>违反国家有关规定或者标准，向水体排放含低放射性物质的废水、热</w:t>
            </w:r>
          </w:p>
          <w:p>
            <w:pPr>
              <w:pStyle w:val="10"/>
              <w:spacing w:line="313" w:lineRule="exact"/>
              <w:ind w:left="102"/>
              <w:rPr>
                <w:sz w:val="24"/>
                <w:lang w:eastAsia="zh-CN"/>
              </w:rPr>
            </w:pPr>
            <w:r>
              <w:rPr>
                <w:sz w:val="24"/>
                <w:lang w:eastAsia="zh-CN"/>
              </w:rPr>
              <w:t>废水或者含病原体的污水的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4"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2"/>
              <w:rPr>
                <w:sz w:val="27"/>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第三十四条  </w:t>
            </w:r>
            <w:r>
              <w:rPr>
                <w:sz w:val="24"/>
                <w:lang w:eastAsia="zh-CN"/>
              </w:rPr>
              <w:t>禁止向水体排放、倾倒放射性固体废物或者含有高放射性</w:t>
            </w:r>
          </w:p>
          <w:p>
            <w:pPr>
              <w:pStyle w:val="10"/>
              <w:spacing w:line="298" w:lineRule="exact"/>
              <w:ind w:left="102"/>
              <w:jc w:val="both"/>
              <w:rPr>
                <w:sz w:val="24"/>
                <w:lang w:eastAsia="zh-CN"/>
              </w:rPr>
            </w:pPr>
            <w:r>
              <w:rPr>
                <w:sz w:val="24"/>
                <w:lang w:eastAsia="zh-CN"/>
              </w:rPr>
              <w:t>和中放射性物质的废水。</w:t>
            </w:r>
          </w:p>
          <w:p>
            <w:pPr>
              <w:pStyle w:val="10"/>
              <w:spacing w:before="29" w:line="312" w:lineRule="exact"/>
              <w:ind w:left="102" w:right="151"/>
              <w:rPr>
                <w:sz w:val="24"/>
                <w:lang w:eastAsia="zh-CN"/>
              </w:rPr>
            </w:pPr>
            <w:r>
              <w:rPr>
                <w:sz w:val="24"/>
                <w:lang w:eastAsia="zh-CN"/>
              </w:rPr>
              <w:t>向水体排放含低放射性物质的废水，应当符合国家有关放射性污染防治的规定和标准。</w:t>
            </w:r>
          </w:p>
          <w:p>
            <w:pPr>
              <w:pStyle w:val="10"/>
              <w:spacing w:before="12"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第八十五条    </w:t>
            </w:r>
            <w:r>
              <w:rPr>
                <w:sz w:val="24"/>
                <w:lang w:eastAsia="zh-CN"/>
              </w:rPr>
              <w:t>有下列行为之一的，由县级以上地方人民政府环境保护</w:t>
            </w:r>
          </w:p>
          <w:p>
            <w:pPr>
              <w:pStyle w:val="10"/>
              <w:spacing w:before="16" w:line="312" w:lineRule="exact"/>
              <w:ind w:left="102" w:right="16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312" w:lineRule="exact"/>
              <w:ind w:left="102" w:right="31"/>
              <w:rPr>
                <w:sz w:val="24"/>
                <w:lang w:eastAsia="zh-CN"/>
              </w:rPr>
            </w:pPr>
            <w:r>
              <w:rPr>
                <w:sz w:val="24"/>
                <w:lang w:eastAsia="zh-CN"/>
              </w:rPr>
              <w:t>（六） 违反国家有关规定或者标准，向水体排放含低放射性物质的废水、热废水或者含病原体的污水的；</w:t>
            </w:r>
          </w:p>
          <w:p>
            <w:pPr>
              <w:pStyle w:val="10"/>
              <w:spacing w:line="312" w:lineRule="exact"/>
              <w:ind w:left="102"/>
              <w:rPr>
                <w:sz w:val="24"/>
                <w:lang w:eastAsia="zh-CN"/>
              </w:rPr>
            </w:pPr>
            <w:r>
              <w:rPr>
                <w:sz w:val="24"/>
                <w:lang w:eastAsia="zh-CN"/>
              </w:rPr>
              <w:t>有前款第三项、第四项、第六项、第七项、第八项行为之一的，处二万元以上二十万元以下的罚款。</w:t>
            </w:r>
          </w:p>
          <w:p>
            <w:pPr>
              <w:pStyle w:val="10"/>
              <w:spacing w:before="12"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w:t>
            </w:r>
            <w:r>
              <w:rPr>
                <w:sz w:val="24"/>
                <w:lang w:eastAsia="zh-CN"/>
              </w:rPr>
              <w:t>禁止下列污染地表水体和地下水体的行为：</w:t>
            </w:r>
          </w:p>
          <w:p>
            <w:pPr>
              <w:pStyle w:val="10"/>
              <w:spacing w:before="16" w:line="312" w:lineRule="exact"/>
              <w:ind w:left="102" w:right="151"/>
              <w:rPr>
                <w:sz w:val="24"/>
                <w:lang w:eastAsia="zh-CN"/>
              </w:rPr>
            </w:pPr>
            <w:r>
              <w:rPr>
                <w:sz w:val="24"/>
                <w:lang w:eastAsia="zh-CN"/>
              </w:rPr>
              <w:t>（四）向水体排放含有不符合国家有关放射性污染防治规定和标准的低放射性物质的废水；</w:t>
            </w:r>
          </w:p>
          <w:p>
            <w:pPr>
              <w:pStyle w:val="10"/>
              <w:spacing w:before="12" w:line="365" w:lineRule="exact"/>
              <w:ind w:left="102"/>
              <w:jc w:val="both"/>
              <w:rPr>
                <w:rFonts w:ascii="Microsoft JhengHei" w:eastAsia="Microsoft JhengHei"/>
                <w:b/>
                <w:sz w:val="24"/>
                <w:lang w:eastAsia="zh-CN"/>
              </w:rPr>
            </w:pPr>
            <w:r>
              <w:rPr>
                <w:sz w:val="24"/>
                <w:lang w:eastAsia="zh-CN"/>
              </w:rPr>
              <w:t>4.</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pacing w:val="1"/>
                <w:sz w:val="24"/>
                <w:lang w:eastAsia="zh-CN"/>
              </w:rPr>
              <w:t xml:space="preserve">第七十一条  </w:t>
            </w:r>
            <w:r>
              <w:rPr>
                <w:spacing w:val="-12"/>
                <w:sz w:val="24"/>
                <w:lang w:eastAsia="zh-CN"/>
              </w:rPr>
              <w:t>违反本条例第二十二条第二项、第四项、第五项、第六项、</w:t>
            </w:r>
          </w:p>
          <w:p>
            <w:pPr>
              <w:pStyle w:val="10"/>
              <w:spacing w:before="16" w:line="312" w:lineRule="exact"/>
              <w:ind w:left="102"/>
              <w:rPr>
                <w:sz w:val="24"/>
                <w:lang w:eastAsia="zh-CN"/>
              </w:rPr>
            </w:pPr>
            <w:r>
              <w:rPr>
                <w:spacing w:val="-7"/>
                <w:sz w:val="24"/>
                <w:lang w:eastAsia="zh-CN"/>
              </w:rPr>
              <w:t>第八项、第二十四条第二款规定的，处二万元以上五万元以下的罚款； 情节严重的，处五万元以上二十万元以下的罚款。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30" w:type="dxa"/>
          </w:tcPr>
          <w:p>
            <w:pPr>
              <w:pStyle w:val="10"/>
              <w:spacing w:before="66"/>
              <w:ind w:left="1620" w:right="1617"/>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20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rPr>
                <w:sz w:val="24"/>
              </w:rPr>
            </w:pPr>
          </w:p>
          <w:p>
            <w:pPr>
              <w:pStyle w:val="10"/>
              <w:rPr>
                <w:sz w:val="24"/>
              </w:rPr>
            </w:pPr>
          </w:p>
          <w:p>
            <w:pPr>
              <w:pStyle w:val="10"/>
              <w:rPr>
                <w:sz w:val="24"/>
              </w:rPr>
            </w:pPr>
          </w:p>
          <w:p>
            <w:pPr>
              <w:pStyle w:val="10"/>
              <w:spacing w:before="7"/>
              <w:rPr>
                <w:sz w:val="32"/>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11"/>
              <w:rPr>
                <w:sz w:val="24"/>
              </w:rPr>
            </w:pPr>
          </w:p>
          <w:p>
            <w:pPr>
              <w:pStyle w:val="10"/>
              <w:ind w:left="512"/>
              <w:rPr>
                <w:sz w:val="24"/>
              </w:rPr>
            </w:pPr>
            <w:r>
              <w:rPr>
                <w:sz w:val="24"/>
              </w:rPr>
              <w:t>废水类别</w:t>
            </w:r>
          </w:p>
        </w:tc>
        <w:tc>
          <w:tcPr>
            <w:tcW w:w="686" w:type="dxa"/>
            <w:vMerge w:val="restart"/>
          </w:tcPr>
          <w:p>
            <w:pPr>
              <w:pStyle w:val="10"/>
              <w:spacing w:before="11"/>
              <w:rPr>
                <w:sz w:val="24"/>
              </w:rPr>
            </w:pPr>
          </w:p>
          <w:p>
            <w:pPr>
              <w:pStyle w:val="10"/>
              <w:ind w:left="157"/>
              <w:rPr>
                <w:sz w:val="24"/>
              </w:rPr>
            </w:pPr>
            <w:r>
              <w:rPr>
                <w:sz w:val="24"/>
              </w:rPr>
              <w:t>20%</w:t>
            </w:r>
          </w:p>
        </w:tc>
        <w:tc>
          <w:tcPr>
            <w:tcW w:w="3730" w:type="dxa"/>
          </w:tcPr>
          <w:p>
            <w:pPr>
              <w:pStyle w:val="10"/>
              <w:spacing w:line="276" w:lineRule="exact"/>
              <w:ind w:left="102"/>
              <w:rPr>
                <w:sz w:val="24"/>
                <w:lang w:eastAsia="zh-CN"/>
              </w:rPr>
            </w:pPr>
            <w:r>
              <w:rPr>
                <w:sz w:val="24"/>
                <w:lang w:eastAsia="zh-CN"/>
              </w:rPr>
              <w:t>向水体排放含低放射性物质的废</w:t>
            </w:r>
          </w:p>
          <w:p>
            <w:pPr>
              <w:pStyle w:val="10"/>
              <w:spacing w:line="313" w:lineRule="exact"/>
              <w:ind w:left="102"/>
              <w:rPr>
                <w:sz w:val="24"/>
              </w:rPr>
            </w:pPr>
            <w:r>
              <w:rPr>
                <w:sz w:val="24"/>
              </w:rPr>
              <w:t>水、热废水的</w:t>
            </w:r>
          </w:p>
        </w:tc>
        <w:tc>
          <w:tcPr>
            <w:tcW w:w="1070" w:type="dxa"/>
          </w:tcPr>
          <w:p>
            <w:pPr>
              <w:pStyle w:val="10"/>
              <w:spacing w:before="119"/>
              <w:ind w:left="16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8"/>
              <w:ind w:left="102"/>
              <w:rPr>
                <w:sz w:val="24"/>
              </w:rPr>
            </w:pPr>
            <w:r>
              <w:rPr>
                <w:sz w:val="24"/>
              </w:rPr>
              <w:t>向水体排放含病原体的污水的</w:t>
            </w:r>
          </w:p>
        </w:tc>
        <w:tc>
          <w:tcPr>
            <w:tcW w:w="1070" w:type="dxa"/>
          </w:tcPr>
          <w:p>
            <w:pPr>
              <w:pStyle w:val="10"/>
              <w:spacing w:before="8"/>
              <w:ind w:left="10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97" w:type="dxa"/>
            <w:vMerge w:val="restart"/>
          </w:tcPr>
          <w:p>
            <w:pPr>
              <w:pStyle w:val="10"/>
              <w:rPr>
                <w:sz w:val="24"/>
              </w:rPr>
            </w:pPr>
          </w:p>
          <w:p>
            <w:pPr>
              <w:pStyle w:val="10"/>
              <w:rPr>
                <w:sz w:val="24"/>
              </w:rPr>
            </w:pPr>
          </w:p>
          <w:p>
            <w:pPr>
              <w:pStyle w:val="10"/>
              <w:spacing w:before="7"/>
              <w:rPr>
                <w:sz w:val="27"/>
              </w:rPr>
            </w:pPr>
          </w:p>
          <w:p>
            <w:pPr>
              <w:pStyle w:val="10"/>
              <w:ind w:left="512"/>
              <w:rPr>
                <w:sz w:val="24"/>
              </w:rPr>
            </w:pPr>
            <w:r>
              <w:rPr>
                <w:sz w:val="24"/>
              </w:rPr>
              <w:t>废水去向</w:t>
            </w:r>
          </w:p>
        </w:tc>
        <w:tc>
          <w:tcPr>
            <w:tcW w:w="686" w:type="dxa"/>
            <w:vMerge w:val="restart"/>
          </w:tcPr>
          <w:p>
            <w:pPr>
              <w:pStyle w:val="10"/>
              <w:rPr>
                <w:sz w:val="24"/>
              </w:rPr>
            </w:pPr>
          </w:p>
          <w:p>
            <w:pPr>
              <w:pStyle w:val="10"/>
              <w:rPr>
                <w:sz w:val="24"/>
              </w:rPr>
            </w:pPr>
          </w:p>
          <w:p>
            <w:pPr>
              <w:pStyle w:val="10"/>
              <w:spacing w:before="7"/>
              <w:rPr>
                <w:sz w:val="27"/>
              </w:rPr>
            </w:pPr>
          </w:p>
          <w:p>
            <w:pPr>
              <w:pStyle w:val="10"/>
              <w:ind w:left="157"/>
              <w:rPr>
                <w:sz w:val="24"/>
              </w:rPr>
            </w:pPr>
            <w:r>
              <w:rPr>
                <w:sz w:val="24"/>
              </w:rPr>
              <w:t>20%</w:t>
            </w:r>
          </w:p>
        </w:tc>
        <w:tc>
          <w:tcPr>
            <w:tcW w:w="3730" w:type="dxa"/>
          </w:tcPr>
          <w:p>
            <w:pPr>
              <w:pStyle w:val="10"/>
              <w:spacing w:before="2"/>
              <w:ind w:left="102"/>
              <w:rPr>
                <w:sz w:val="24"/>
              </w:rPr>
            </w:pPr>
            <w:r>
              <w:rPr>
                <w:sz w:val="24"/>
              </w:rPr>
              <w:t>向江河中排放的</w:t>
            </w:r>
          </w:p>
        </w:tc>
        <w:tc>
          <w:tcPr>
            <w:tcW w:w="1070" w:type="dxa"/>
          </w:tcPr>
          <w:p>
            <w:pPr>
              <w:pStyle w:val="10"/>
              <w:spacing w:before="2"/>
              <w:ind w:left="229"/>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313" w:lineRule="exact"/>
              <w:ind w:left="102"/>
              <w:rPr>
                <w:sz w:val="24"/>
                <w:lang w:eastAsia="zh-CN"/>
              </w:rPr>
            </w:pPr>
            <w:r>
              <w:rPr>
                <w:sz w:val="24"/>
                <w:lang w:eastAsia="zh-CN"/>
              </w:rPr>
              <w:t>向水库、湖泊、地下水中排放的</w:t>
            </w:r>
          </w:p>
        </w:tc>
        <w:tc>
          <w:tcPr>
            <w:tcW w:w="1070" w:type="dxa"/>
          </w:tcPr>
          <w:p>
            <w:pPr>
              <w:pStyle w:val="10"/>
              <w:spacing w:line="313" w:lineRule="exact"/>
              <w:ind w:left="169"/>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7" w:lineRule="exact"/>
              <w:ind w:left="102"/>
              <w:rPr>
                <w:sz w:val="24"/>
                <w:lang w:eastAsia="zh-CN"/>
              </w:rPr>
            </w:pPr>
            <w:r>
              <w:rPr>
                <w:sz w:val="24"/>
                <w:lang w:eastAsia="zh-CN"/>
              </w:rPr>
              <w:t>风景名胜区水体、重要渔业水体和</w:t>
            </w:r>
          </w:p>
          <w:p>
            <w:pPr>
              <w:pStyle w:val="10"/>
              <w:spacing w:before="29" w:line="312" w:lineRule="exact"/>
              <w:ind w:left="102" w:right="238"/>
              <w:rPr>
                <w:sz w:val="24"/>
                <w:lang w:eastAsia="zh-CN"/>
              </w:rPr>
            </w:pPr>
            <w:r>
              <w:rPr>
                <w:sz w:val="24"/>
                <w:lang w:eastAsia="zh-CN"/>
              </w:rPr>
              <w:t>其他具有特殊经济文化价值水体中排放的</w:t>
            </w:r>
          </w:p>
        </w:tc>
        <w:tc>
          <w:tcPr>
            <w:tcW w:w="1070" w:type="dxa"/>
          </w:tcPr>
          <w:p>
            <w:pPr>
              <w:pStyle w:val="10"/>
              <w:spacing w:before="1"/>
              <w:rPr>
                <w:sz w:val="21"/>
                <w:lang w:eastAsia="zh-CN"/>
              </w:rPr>
            </w:pPr>
          </w:p>
          <w:p>
            <w:pPr>
              <w:pStyle w:val="10"/>
              <w:ind w:left="109"/>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7" w:lineRule="exact"/>
              <w:ind w:left="102"/>
              <w:rPr>
                <w:sz w:val="24"/>
                <w:lang w:eastAsia="zh-CN"/>
              </w:rPr>
            </w:pPr>
            <w:r>
              <w:rPr>
                <w:sz w:val="24"/>
                <w:lang w:eastAsia="zh-CN"/>
              </w:rPr>
              <w:t>向生活饮用水水源保护区或准保</w:t>
            </w:r>
          </w:p>
          <w:p>
            <w:pPr>
              <w:pStyle w:val="10"/>
              <w:spacing w:line="313" w:lineRule="exact"/>
              <w:ind w:left="102"/>
              <w:rPr>
                <w:sz w:val="24"/>
              </w:rPr>
            </w:pPr>
            <w:r>
              <w:rPr>
                <w:sz w:val="24"/>
              </w:rPr>
              <w:t>护区内水体中排放的</w:t>
            </w:r>
          </w:p>
        </w:tc>
        <w:tc>
          <w:tcPr>
            <w:tcW w:w="1070" w:type="dxa"/>
          </w:tcPr>
          <w:p>
            <w:pPr>
              <w:pStyle w:val="10"/>
              <w:spacing w:before="119"/>
              <w:ind w:left="109"/>
              <w:rPr>
                <w:sz w:val="24"/>
              </w:rPr>
            </w:pPr>
            <w:r>
              <w:rPr>
                <w:sz w:val="24"/>
              </w:rPr>
              <w:t>16%-20%</w:t>
            </w:r>
          </w:p>
        </w:tc>
      </w:tr>
    </w:tbl>
    <w:p>
      <w:pP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3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pPr>
          </w:p>
          <w:p>
            <w:pPr>
              <w:pStyle w:val="10"/>
              <w:spacing w:before="173"/>
              <w:ind w:left="222"/>
            </w:pPr>
            <w:r>
              <w:t>一年内违法次数</w:t>
            </w:r>
          </w:p>
        </w:tc>
        <w:tc>
          <w:tcPr>
            <w:tcW w:w="686" w:type="dxa"/>
            <w:vMerge w:val="restart"/>
          </w:tcPr>
          <w:p>
            <w:pPr>
              <w:pStyle w:val="10"/>
            </w:pPr>
          </w:p>
          <w:p>
            <w:pPr>
              <w:pStyle w:val="10"/>
              <w:spacing w:before="173"/>
              <w:ind w:left="171"/>
            </w:pPr>
            <w:r>
              <w:t>20%</w:t>
            </w:r>
          </w:p>
        </w:tc>
        <w:tc>
          <w:tcPr>
            <w:tcW w:w="3730" w:type="dxa"/>
          </w:tcPr>
          <w:p>
            <w:pPr>
              <w:pStyle w:val="10"/>
              <w:spacing w:line="277" w:lineRule="exact"/>
              <w:ind w:left="102"/>
              <w:rPr>
                <w:sz w:val="24"/>
              </w:rPr>
            </w:pPr>
            <w:r>
              <w:rPr>
                <w:sz w:val="24"/>
              </w:rPr>
              <w:t>首次实施违法行为的</w:t>
            </w:r>
          </w:p>
        </w:tc>
        <w:tc>
          <w:tcPr>
            <w:tcW w:w="1070" w:type="dxa"/>
          </w:tcPr>
          <w:p>
            <w:pPr>
              <w:pStyle w:val="10"/>
              <w:spacing w:line="267" w:lineRule="exact"/>
              <w:ind w:left="83" w:right="8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7" w:lineRule="exact"/>
              <w:ind w:left="102"/>
              <w:rPr>
                <w:sz w:val="24"/>
              </w:rPr>
            </w:pPr>
            <w:r>
              <w:rPr>
                <w:sz w:val="24"/>
              </w:rPr>
              <w:t>再次实施违法行为的</w:t>
            </w:r>
          </w:p>
        </w:tc>
        <w:tc>
          <w:tcPr>
            <w:tcW w:w="1070" w:type="dxa"/>
          </w:tcPr>
          <w:p>
            <w:pPr>
              <w:pStyle w:val="10"/>
              <w:spacing w:line="267" w:lineRule="exact"/>
              <w:ind w:left="83" w:right="8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6" w:lineRule="exact"/>
              <w:ind w:left="102"/>
              <w:rPr>
                <w:sz w:val="24"/>
                <w:lang w:eastAsia="zh-CN"/>
              </w:rPr>
            </w:pPr>
            <w:r>
              <w:rPr>
                <w:sz w:val="24"/>
                <w:lang w:eastAsia="zh-CN"/>
              </w:rPr>
              <w:t>第三次实施违法行为的</w:t>
            </w:r>
          </w:p>
        </w:tc>
        <w:tc>
          <w:tcPr>
            <w:tcW w:w="1070" w:type="dxa"/>
          </w:tcPr>
          <w:p>
            <w:pPr>
              <w:pStyle w:val="10"/>
              <w:spacing w:line="266" w:lineRule="exact"/>
              <w:ind w:left="83" w:right="8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6" w:lineRule="exact"/>
              <w:ind w:left="102"/>
              <w:rPr>
                <w:sz w:val="24"/>
                <w:lang w:eastAsia="zh-CN"/>
              </w:rPr>
            </w:pPr>
            <w:r>
              <w:rPr>
                <w:sz w:val="24"/>
                <w:lang w:eastAsia="zh-CN"/>
              </w:rPr>
              <w:t>三次以上实施违法行为的</w:t>
            </w:r>
          </w:p>
        </w:tc>
        <w:tc>
          <w:tcPr>
            <w:tcW w:w="1070" w:type="dxa"/>
          </w:tcPr>
          <w:p>
            <w:pPr>
              <w:pStyle w:val="10"/>
              <w:spacing w:line="268" w:lineRule="exact"/>
              <w:ind w:left="83" w:right="8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before="9"/>
              <w:rPr>
                <w:sz w:val="29"/>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7"/>
              <w:rPr>
                <w:sz w:val="35"/>
              </w:rPr>
            </w:pPr>
          </w:p>
          <w:p>
            <w:pPr>
              <w:pStyle w:val="10"/>
              <w:ind w:left="272"/>
              <w:rPr>
                <w:sz w:val="24"/>
              </w:rPr>
            </w:pPr>
            <w:r>
              <w:rPr>
                <w:sz w:val="24"/>
              </w:rPr>
              <w:t>是否完成整改</w:t>
            </w:r>
          </w:p>
        </w:tc>
        <w:tc>
          <w:tcPr>
            <w:tcW w:w="686" w:type="dxa"/>
            <w:vMerge w:val="restart"/>
          </w:tcPr>
          <w:p>
            <w:pPr>
              <w:pStyle w:val="10"/>
              <w:spacing w:before="7"/>
              <w:rPr>
                <w:sz w:val="35"/>
              </w:rPr>
            </w:pPr>
          </w:p>
          <w:p>
            <w:pPr>
              <w:pStyle w:val="10"/>
              <w:ind w:left="157"/>
              <w:rPr>
                <w:sz w:val="24"/>
              </w:rPr>
            </w:pPr>
            <w:r>
              <w:rPr>
                <w:sz w:val="24"/>
              </w:rPr>
              <w:t>10%</w:t>
            </w:r>
          </w:p>
        </w:tc>
        <w:tc>
          <w:tcPr>
            <w:tcW w:w="3730" w:type="dxa"/>
          </w:tcPr>
          <w:p>
            <w:pPr>
              <w:pStyle w:val="10"/>
              <w:spacing w:before="28"/>
              <w:ind w:left="102"/>
              <w:rPr>
                <w:sz w:val="24"/>
                <w:lang w:eastAsia="zh-CN"/>
              </w:rPr>
            </w:pPr>
            <w:r>
              <w:rPr>
                <w:sz w:val="24"/>
                <w:lang w:eastAsia="zh-CN"/>
              </w:rPr>
              <w:t>全面整改并停止违法行为的</w:t>
            </w:r>
          </w:p>
        </w:tc>
        <w:tc>
          <w:tcPr>
            <w:tcW w:w="1070" w:type="dxa"/>
          </w:tcPr>
          <w:p>
            <w:pPr>
              <w:pStyle w:val="10"/>
              <w:spacing w:before="28"/>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32"/>
              <w:ind w:left="102"/>
              <w:rPr>
                <w:sz w:val="24"/>
                <w:lang w:eastAsia="zh-CN"/>
              </w:rPr>
            </w:pPr>
            <w:r>
              <w:rPr>
                <w:sz w:val="24"/>
                <w:lang w:eastAsia="zh-CN"/>
              </w:rPr>
              <w:t>正在整改但违法行为未完全消除的</w:t>
            </w:r>
          </w:p>
        </w:tc>
        <w:tc>
          <w:tcPr>
            <w:tcW w:w="1070" w:type="dxa"/>
          </w:tcPr>
          <w:p>
            <w:pPr>
              <w:pStyle w:val="10"/>
              <w:spacing w:before="32"/>
              <w:ind w:left="83"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7"/>
              <w:ind w:left="102"/>
              <w:rPr>
                <w:sz w:val="24"/>
                <w:lang w:eastAsia="zh-CN"/>
              </w:rPr>
            </w:pPr>
            <w:r>
              <w:rPr>
                <w:sz w:val="24"/>
                <w:lang w:eastAsia="zh-CN"/>
              </w:rPr>
              <w:t>复查时未采取整改措施的</w:t>
            </w:r>
          </w:p>
        </w:tc>
        <w:tc>
          <w:tcPr>
            <w:tcW w:w="1070" w:type="dxa"/>
          </w:tcPr>
          <w:p>
            <w:pPr>
              <w:pStyle w:val="10"/>
              <w:spacing w:before="7"/>
              <w:ind w:left="83"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trPr>
        <w:tc>
          <w:tcPr>
            <w:tcW w:w="1450" w:type="dxa"/>
            <w:vMerge w:val="restart"/>
          </w:tcPr>
          <w:p>
            <w:pPr>
              <w:pStyle w:val="10"/>
              <w:spacing w:before="9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11" w:line="312" w:lineRule="exact"/>
              <w:ind w:left="752" w:right="255" w:hanging="480"/>
              <w:rPr>
                <w:sz w:val="24"/>
              </w:rPr>
            </w:pPr>
            <w:r>
              <w:rPr>
                <w:sz w:val="24"/>
              </w:rPr>
              <w:t>是否配合执法检查</w:t>
            </w:r>
          </w:p>
        </w:tc>
        <w:tc>
          <w:tcPr>
            <w:tcW w:w="686" w:type="dxa"/>
            <w:vMerge w:val="restart"/>
          </w:tcPr>
          <w:p>
            <w:pPr>
              <w:pStyle w:val="10"/>
              <w:rPr>
                <w:sz w:val="18"/>
              </w:rPr>
            </w:pPr>
          </w:p>
          <w:p>
            <w:pPr>
              <w:pStyle w:val="10"/>
              <w:ind w:left="157"/>
              <w:rPr>
                <w:sz w:val="24"/>
              </w:rPr>
            </w:pPr>
            <w:r>
              <w:rPr>
                <w:sz w:val="24"/>
              </w:rPr>
              <w:t>10%</w:t>
            </w:r>
          </w:p>
        </w:tc>
        <w:tc>
          <w:tcPr>
            <w:tcW w:w="3730" w:type="dxa"/>
          </w:tcPr>
          <w:p>
            <w:pPr>
              <w:pStyle w:val="10"/>
              <w:spacing w:before="20"/>
              <w:ind w:left="102"/>
              <w:rPr>
                <w:sz w:val="24"/>
              </w:rPr>
            </w:pPr>
            <w:r>
              <w:rPr>
                <w:sz w:val="24"/>
              </w:rPr>
              <w:t>不配合检查的</w:t>
            </w:r>
          </w:p>
        </w:tc>
        <w:tc>
          <w:tcPr>
            <w:tcW w:w="1070" w:type="dxa"/>
          </w:tcPr>
          <w:p>
            <w:pPr>
              <w:pStyle w:val="10"/>
              <w:spacing w:before="20"/>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19"/>
              <w:ind w:left="102"/>
              <w:rPr>
                <w:sz w:val="24"/>
              </w:rPr>
            </w:pPr>
            <w:r>
              <w:rPr>
                <w:sz w:val="24"/>
              </w:rPr>
              <w:t>配合检查的</w:t>
            </w:r>
          </w:p>
        </w:tc>
        <w:tc>
          <w:tcPr>
            <w:tcW w:w="1070" w:type="dxa"/>
          </w:tcPr>
          <w:p>
            <w:pPr>
              <w:pStyle w:val="10"/>
              <w:spacing w:before="19"/>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1450" w:type="dxa"/>
            <w:vMerge w:val="restart"/>
          </w:tcPr>
          <w:p>
            <w:pPr>
              <w:pStyle w:val="10"/>
              <w:spacing w:line="255"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3"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3"/>
              <w:rPr>
                <w:sz w:val="21"/>
                <w:lang w:eastAsia="zh-CN"/>
              </w:rPr>
            </w:pPr>
          </w:p>
          <w:p>
            <w:pPr>
              <w:pStyle w:val="10"/>
              <w:ind w:left="157"/>
              <w:rPr>
                <w:sz w:val="24"/>
              </w:rPr>
            </w:pPr>
            <w:r>
              <w:rPr>
                <w:sz w:val="24"/>
              </w:rPr>
              <w:t>20%</w:t>
            </w:r>
          </w:p>
        </w:tc>
        <w:tc>
          <w:tcPr>
            <w:tcW w:w="3730" w:type="dxa"/>
          </w:tcPr>
          <w:p>
            <w:pPr>
              <w:pStyle w:val="10"/>
              <w:spacing w:before="31"/>
              <w:ind w:left="102"/>
              <w:rPr>
                <w:sz w:val="24"/>
                <w:lang w:eastAsia="zh-CN"/>
              </w:rPr>
            </w:pPr>
            <w:r>
              <w:rPr>
                <w:sz w:val="24"/>
                <w:lang w:eastAsia="zh-CN"/>
              </w:rPr>
              <w:t>造成社会影响或生态破坏的</w:t>
            </w:r>
          </w:p>
        </w:tc>
        <w:tc>
          <w:tcPr>
            <w:tcW w:w="1070" w:type="dxa"/>
          </w:tcPr>
          <w:p>
            <w:pPr>
              <w:pStyle w:val="10"/>
              <w:spacing w:before="31"/>
              <w:ind w:left="83" w:right="8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50"/>
              <w:ind w:left="102"/>
              <w:rPr>
                <w:sz w:val="24"/>
                <w:lang w:eastAsia="zh-CN"/>
              </w:rPr>
            </w:pPr>
            <w:r>
              <w:rPr>
                <w:sz w:val="24"/>
                <w:lang w:eastAsia="zh-CN"/>
              </w:rPr>
              <w:t>未造成社会影响与生态破坏的</w:t>
            </w:r>
          </w:p>
        </w:tc>
        <w:tc>
          <w:tcPr>
            <w:tcW w:w="1070" w:type="dxa"/>
          </w:tcPr>
          <w:p>
            <w:pPr>
              <w:pStyle w:val="10"/>
              <w:spacing w:before="50"/>
              <w:ind w:left="83" w:right="8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5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53" w:type="dxa"/>
            <w:gridSpan w:val="5"/>
          </w:tcPr>
          <w:p>
            <w:pPr>
              <w:pStyle w:val="10"/>
              <w:spacing w:before="23"/>
              <w:ind w:left="671"/>
              <w:rPr>
                <w:rFonts w:ascii="PMingLiU" w:eastAsia="PMingLiU"/>
                <w:color w:val="FF0000"/>
                <w:sz w:val="40"/>
                <w:lang w:eastAsia="zh-CN"/>
              </w:rPr>
            </w:pPr>
            <w:r>
              <w:rPr>
                <w:rFonts w:hint="eastAsia" w:ascii="PMingLiU" w:eastAsia="PMingLiU"/>
                <w:color w:val="FF0000"/>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03" w:type="dxa"/>
            <w:gridSpan w:val="4"/>
          </w:tcPr>
          <w:p>
            <w:pPr>
              <w:pStyle w:val="10"/>
              <w:spacing w:before="119"/>
              <w:ind w:left="3606" w:right="3607"/>
              <w:jc w:val="center"/>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503" w:type="dxa"/>
            <w:gridSpan w:val="4"/>
          </w:tcPr>
          <w:p>
            <w:pPr>
              <w:pStyle w:val="10"/>
              <w:spacing w:before="118"/>
              <w:ind w:left="102"/>
              <w:rPr>
                <w:sz w:val="24"/>
                <w:lang w:eastAsia="zh-CN"/>
              </w:rPr>
            </w:pPr>
            <w:r>
              <w:rPr>
                <w:sz w:val="24"/>
                <w:lang w:eastAsia="zh-CN"/>
              </w:rPr>
              <w:t>未采取防渗漏等措施，或者未建设地下水水质监测井进行监测的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0"/>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50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第四十条  第一款  </w:t>
            </w:r>
            <w:r>
              <w:rPr>
                <w:sz w:val="24"/>
                <w:lang w:eastAsia="zh-CN"/>
              </w:rPr>
              <w:t>化学品生产企业以及工业集聚区、矿山开采区、尾</w:t>
            </w:r>
          </w:p>
          <w:p>
            <w:pPr>
              <w:pStyle w:val="10"/>
              <w:spacing w:before="16" w:line="312" w:lineRule="exact"/>
              <w:ind w:left="102"/>
              <w:rPr>
                <w:sz w:val="24"/>
                <w:lang w:eastAsia="zh-CN"/>
              </w:rPr>
            </w:pPr>
            <w:r>
              <w:rPr>
                <w:sz w:val="24"/>
                <w:lang w:eastAsia="zh-CN"/>
              </w:rPr>
              <w:t>矿库、危险废物处置场、垃圾填埋场等的运营、管理单位，应当采取</w:t>
            </w:r>
            <w:r>
              <w:rPr>
                <w:spacing w:val="-4"/>
                <w:sz w:val="24"/>
                <w:lang w:eastAsia="zh-CN"/>
              </w:rPr>
              <w:t>防渗漏等措施，并建设地下水水质监测井进行监测，防止地下水污染。</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第八十五条    </w:t>
            </w:r>
            <w:r>
              <w:rPr>
                <w:sz w:val="24"/>
                <w:lang w:eastAsia="zh-CN"/>
              </w:rPr>
              <w:t>有下列行为之一的，由县级以上地方人民政府环境保护</w:t>
            </w:r>
          </w:p>
          <w:p>
            <w:pPr>
              <w:pStyle w:val="10"/>
              <w:spacing w:before="16" w:line="312" w:lineRule="exact"/>
              <w:ind w:left="102" w:right="18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312" w:lineRule="exact"/>
              <w:ind w:left="102"/>
              <w:rPr>
                <w:sz w:val="24"/>
                <w:lang w:eastAsia="zh-CN"/>
              </w:rPr>
            </w:pPr>
            <w:r>
              <w:rPr>
                <w:sz w:val="24"/>
                <w:lang w:eastAsia="zh-CN"/>
              </w:rPr>
              <w:t>（七） 未采取防渗漏等措施，或者未建设地下水水质监测井进行监测的；</w:t>
            </w:r>
          </w:p>
          <w:p>
            <w:pPr>
              <w:pStyle w:val="10"/>
              <w:spacing w:line="312" w:lineRule="exact"/>
              <w:ind w:left="102"/>
              <w:rPr>
                <w:sz w:val="24"/>
                <w:lang w:eastAsia="zh-CN"/>
              </w:rPr>
            </w:pPr>
            <w:r>
              <w:rPr>
                <w:sz w:val="24"/>
                <w:lang w:eastAsia="zh-CN"/>
              </w:rPr>
              <w:t>有前款第三项、第四项、第六项、第七项、第八项行为之一的，处二万元以上二十万元以下的罚款。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2"/>
          </w:tcPr>
          <w:p>
            <w:pPr>
              <w:pStyle w:val="10"/>
              <w:spacing w:line="484" w:lineRule="exact"/>
              <w:ind w:left="1824" w:right="182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50" w:type="dxa"/>
          </w:tcPr>
          <w:p>
            <w:pPr>
              <w:pStyle w:val="10"/>
              <w:spacing w:before="66"/>
              <w:ind w:left="1610" w:right="1608"/>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83" w:right="8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vMerge w:val="restart"/>
          </w:tcPr>
          <w:p>
            <w:pPr>
              <w:pStyle w:val="10"/>
              <w:spacing w:before="192"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8"/>
              <w:rPr>
                <w:sz w:val="25"/>
              </w:rPr>
            </w:pPr>
          </w:p>
          <w:p>
            <w:pPr>
              <w:pStyle w:val="10"/>
              <w:ind w:left="272"/>
              <w:rPr>
                <w:sz w:val="24"/>
              </w:rPr>
            </w:pPr>
            <w:r>
              <w:rPr>
                <w:sz w:val="24"/>
              </w:rPr>
              <w:t>违法行为类型</w:t>
            </w:r>
          </w:p>
        </w:tc>
        <w:tc>
          <w:tcPr>
            <w:tcW w:w="686" w:type="dxa"/>
            <w:vMerge w:val="restart"/>
          </w:tcPr>
          <w:p>
            <w:pPr>
              <w:pStyle w:val="10"/>
              <w:spacing w:before="8"/>
              <w:rPr>
                <w:sz w:val="25"/>
              </w:rPr>
            </w:pPr>
          </w:p>
          <w:p>
            <w:pPr>
              <w:pStyle w:val="10"/>
              <w:ind w:left="157"/>
              <w:rPr>
                <w:sz w:val="24"/>
              </w:rPr>
            </w:pPr>
            <w:r>
              <w:rPr>
                <w:sz w:val="24"/>
              </w:rPr>
              <w:t>40%</w:t>
            </w:r>
          </w:p>
        </w:tc>
        <w:tc>
          <w:tcPr>
            <w:tcW w:w="3750" w:type="dxa"/>
          </w:tcPr>
          <w:p>
            <w:pPr>
              <w:pStyle w:val="10"/>
              <w:spacing w:line="276" w:lineRule="exact"/>
              <w:ind w:left="102"/>
              <w:rPr>
                <w:sz w:val="24"/>
                <w:lang w:eastAsia="zh-CN"/>
              </w:rPr>
            </w:pPr>
            <w:r>
              <w:rPr>
                <w:sz w:val="24"/>
                <w:lang w:eastAsia="zh-CN"/>
              </w:rPr>
              <w:t>未建设地下水水质监测井进行监</w:t>
            </w:r>
          </w:p>
          <w:p>
            <w:pPr>
              <w:pStyle w:val="10"/>
              <w:spacing w:line="313" w:lineRule="exact"/>
              <w:ind w:left="102"/>
              <w:rPr>
                <w:sz w:val="24"/>
              </w:rPr>
            </w:pPr>
            <w:r>
              <w:rPr>
                <w:sz w:val="24"/>
              </w:rPr>
              <w:t>测的</w:t>
            </w:r>
          </w:p>
        </w:tc>
        <w:tc>
          <w:tcPr>
            <w:tcW w:w="1070" w:type="dxa"/>
          </w:tcPr>
          <w:p>
            <w:pPr>
              <w:pStyle w:val="10"/>
              <w:spacing w:before="119"/>
              <w:ind w:left="83" w:right="81"/>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before="18"/>
              <w:ind w:left="102"/>
              <w:rPr>
                <w:sz w:val="24"/>
                <w:lang w:eastAsia="zh-CN"/>
              </w:rPr>
            </w:pPr>
            <w:r>
              <w:rPr>
                <w:sz w:val="24"/>
                <w:lang w:eastAsia="zh-CN"/>
              </w:rPr>
              <w:t>未采取防渗漏等措施的</w:t>
            </w:r>
          </w:p>
        </w:tc>
        <w:tc>
          <w:tcPr>
            <w:tcW w:w="1070" w:type="dxa"/>
          </w:tcPr>
          <w:p>
            <w:pPr>
              <w:pStyle w:val="10"/>
              <w:spacing w:before="18"/>
              <w:ind w:left="83" w:right="81"/>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pPr>
          </w:p>
          <w:p>
            <w:pPr>
              <w:pStyle w:val="10"/>
              <w:spacing w:before="173"/>
              <w:ind w:left="222"/>
            </w:pPr>
            <w:r>
              <w:t>一年内违法次数</w:t>
            </w:r>
          </w:p>
        </w:tc>
        <w:tc>
          <w:tcPr>
            <w:tcW w:w="686" w:type="dxa"/>
            <w:vMerge w:val="restart"/>
          </w:tcPr>
          <w:p>
            <w:pPr>
              <w:pStyle w:val="10"/>
            </w:pPr>
          </w:p>
          <w:p>
            <w:pPr>
              <w:pStyle w:val="10"/>
              <w:spacing w:before="173"/>
              <w:ind w:left="171"/>
            </w:pPr>
            <w:r>
              <w:t>20%</w:t>
            </w:r>
          </w:p>
        </w:tc>
        <w:tc>
          <w:tcPr>
            <w:tcW w:w="3750" w:type="dxa"/>
          </w:tcPr>
          <w:p>
            <w:pPr>
              <w:pStyle w:val="10"/>
              <w:spacing w:line="277" w:lineRule="exact"/>
              <w:ind w:left="102"/>
              <w:rPr>
                <w:sz w:val="24"/>
              </w:rPr>
            </w:pPr>
            <w:r>
              <w:rPr>
                <w:sz w:val="24"/>
              </w:rPr>
              <w:t>首次实施违法行为的</w:t>
            </w:r>
          </w:p>
        </w:tc>
        <w:tc>
          <w:tcPr>
            <w:tcW w:w="1070" w:type="dxa"/>
          </w:tcPr>
          <w:p>
            <w:pPr>
              <w:pStyle w:val="10"/>
              <w:spacing w:line="267" w:lineRule="exact"/>
              <w:ind w:left="83" w:right="81"/>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line="277" w:lineRule="exact"/>
              <w:ind w:left="102"/>
              <w:rPr>
                <w:sz w:val="24"/>
              </w:rPr>
            </w:pPr>
            <w:r>
              <w:rPr>
                <w:sz w:val="24"/>
              </w:rPr>
              <w:t>再次实施违法行为的</w:t>
            </w:r>
          </w:p>
        </w:tc>
        <w:tc>
          <w:tcPr>
            <w:tcW w:w="1070" w:type="dxa"/>
          </w:tcPr>
          <w:p>
            <w:pPr>
              <w:pStyle w:val="10"/>
              <w:spacing w:line="267" w:lineRule="exact"/>
              <w:ind w:left="83" w:right="8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line="276" w:lineRule="exact"/>
              <w:ind w:left="102"/>
              <w:rPr>
                <w:sz w:val="24"/>
                <w:lang w:eastAsia="zh-CN"/>
              </w:rPr>
            </w:pPr>
            <w:r>
              <w:rPr>
                <w:sz w:val="24"/>
                <w:lang w:eastAsia="zh-CN"/>
              </w:rPr>
              <w:t>第三次实施违法行为的</w:t>
            </w:r>
          </w:p>
        </w:tc>
        <w:tc>
          <w:tcPr>
            <w:tcW w:w="1070" w:type="dxa"/>
          </w:tcPr>
          <w:p>
            <w:pPr>
              <w:pStyle w:val="10"/>
              <w:spacing w:line="266" w:lineRule="exact"/>
              <w:ind w:left="83" w:right="8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line="278" w:lineRule="exact"/>
              <w:ind w:left="102"/>
              <w:rPr>
                <w:sz w:val="24"/>
                <w:lang w:eastAsia="zh-CN"/>
              </w:rPr>
            </w:pPr>
            <w:r>
              <w:rPr>
                <w:sz w:val="24"/>
                <w:lang w:eastAsia="zh-CN"/>
              </w:rPr>
              <w:t>三次以上实施违法行为的</w:t>
            </w:r>
          </w:p>
        </w:tc>
        <w:tc>
          <w:tcPr>
            <w:tcW w:w="1070" w:type="dxa"/>
          </w:tcPr>
          <w:p>
            <w:pPr>
              <w:pStyle w:val="10"/>
              <w:spacing w:line="268" w:lineRule="exact"/>
              <w:ind w:left="83" w:right="8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12"/>
              <w:rPr>
                <w:sz w:val="26"/>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0"/>
              <w:rPr>
                <w:sz w:val="32"/>
              </w:rPr>
            </w:pPr>
          </w:p>
          <w:p>
            <w:pPr>
              <w:pStyle w:val="10"/>
              <w:ind w:left="272"/>
              <w:rPr>
                <w:sz w:val="24"/>
              </w:rPr>
            </w:pPr>
            <w:r>
              <w:rPr>
                <w:sz w:val="24"/>
              </w:rPr>
              <w:t>是否完成整改</w:t>
            </w:r>
          </w:p>
        </w:tc>
        <w:tc>
          <w:tcPr>
            <w:tcW w:w="686" w:type="dxa"/>
            <w:vMerge w:val="restart"/>
          </w:tcPr>
          <w:p>
            <w:pPr>
              <w:pStyle w:val="10"/>
              <w:spacing w:before="10"/>
              <w:rPr>
                <w:sz w:val="32"/>
              </w:rPr>
            </w:pPr>
          </w:p>
          <w:p>
            <w:pPr>
              <w:pStyle w:val="10"/>
              <w:ind w:left="157"/>
              <w:rPr>
                <w:sz w:val="24"/>
              </w:rPr>
            </w:pPr>
            <w:r>
              <w:rPr>
                <w:sz w:val="24"/>
              </w:rPr>
              <w:t>10%</w:t>
            </w:r>
          </w:p>
        </w:tc>
        <w:tc>
          <w:tcPr>
            <w:tcW w:w="3750" w:type="dxa"/>
          </w:tcPr>
          <w:p>
            <w:pPr>
              <w:pStyle w:val="10"/>
              <w:spacing w:before="7"/>
              <w:ind w:left="102"/>
              <w:rPr>
                <w:sz w:val="24"/>
                <w:lang w:eastAsia="zh-CN"/>
              </w:rPr>
            </w:pPr>
            <w:r>
              <w:rPr>
                <w:sz w:val="24"/>
                <w:lang w:eastAsia="zh-CN"/>
              </w:rPr>
              <w:t>全面整改并停止违法行为的</w:t>
            </w:r>
          </w:p>
        </w:tc>
        <w:tc>
          <w:tcPr>
            <w:tcW w:w="1070" w:type="dxa"/>
          </w:tcPr>
          <w:p>
            <w:pPr>
              <w:pStyle w:val="10"/>
              <w:spacing w:before="7"/>
              <w:ind w:left="83" w:right="81"/>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before="12"/>
              <w:ind w:left="102"/>
              <w:rPr>
                <w:sz w:val="24"/>
                <w:lang w:eastAsia="zh-CN"/>
              </w:rPr>
            </w:pPr>
            <w:r>
              <w:rPr>
                <w:sz w:val="24"/>
                <w:lang w:eastAsia="zh-CN"/>
              </w:rPr>
              <w:t>正在整改但违法行为未完全消除的</w:t>
            </w:r>
          </w:p>
        </w:tc>
        <w:tc>
          <w:tcPr>
            <w:tcW w:w="1070" w:type="dxa"/>
          </w:tcPr>
          <w:p>
            <w:pPr>
              <w:pStyle w:val="10"/>
              <w:spacing w:before="12"/>
              <w:ind w:left="83" w:right="81"/>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before="13"/>
              <w:ind w:left="102"/>
              <w:rPr>
                <w:sz w:val="24"/>
                <w:lang w:eastAsia="zh-CN"/>
              </w:rPr>
            </w:pPr>
            <w:r>
              <w:rPr>
                <w:sz w:val="24"/>
                <w:lang w:eastAsia="zh-CN"/>
              </w:rPr>
              <w:t>复查时未采取整改措施的</w:t>
            </w:r>
          </w:p>
        </w:tc>
        <w:tc>
          <w:tcPr>
            <w:tcW w:w="1070" w:type="dxa"/>
          </w:tcPr>
          <w:p>
            <w:pPr>
              <w:pStyle w:val="10"/>
              <w:spacing w:before="13"/>
              <w:ind w:left="83" w:right="81"/>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exact"/>
        </w:trPr>
        <w:tc>
          <w:tcPr>
            <w:tcW w:w="1450" w:type="dxa"/>
            <w:vMerge w:val="restart"/>
          </w:tcPr>
          <w:p>
            <w:pPr>
              <w:pStyle w:val="10"/>
              <w:spacing w:before="13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49" w:line="312" w:lineRule="exact"/>
              <w:ind w:left="752" w:right="255" w:hanging="480"/>
              <w:rPr>
                <w:sz w:val="24"/>
              </w:rPr>
            </w:pPr>
            <w:r>
              <w:rPr>
                <w:sz w:val="24"/>
              </w:rPr>
              <w:t>是否配合执法检查</w:t>
            </w:r>
          </w:p>
        </w:tc>
        <w:tc>
          <w:tcPr>
            <w:tcW w:w="686" w:type="dxa"/>
            <w:vMerge w:val="restart"/>
          </w:tcPr>
          <w:p>
            <w:pPr>
              <w:pStyle w:val="10"/>
              <w:rPr>
                <w:sz w:val="21"/>
              </w:rPr>
            </w:pPr>
          </w:p>
          <w:p>
            <w:pPr>
              <w:pStyle w:val="10"/>
              <w:ind w:left="157"/>
              <w:rPr>
                <w:sz w:val="24"/>
              </w:rPr>
            </w:pPr>
            <w:r>
              <w:rPr>
                <w:sz w:val="24"/>
              </w:rPr>
              <w:t>10%</w:t>
            </w:r>
          </w:p>
        </w:tc>
        <w:tc>
          <w:tcPr>
            <w:tcW w:w="3750" w:type="dxa"/>
          </w:tcPr>
          <w:p>
            <w:pPr>
              <w:pStyle w:val="10"/>
              <w:spacing w:before="42"/>
              <w:ind w:left="102"/>
              <w:rPr>
                <w:sz w:val="24"/>
              </w:rPr>
            </w:pPr>
            <w:r>
              <w:rPr>
                <w:sz w:val="24"/>
              </w:rPr>
              <w:t>不配合检查的</w:t>
            </w:r>
          </w:p>
        </w:tc>
        <w:tc>
          <w:tcPr>
            <w:tcW w:w="1070" w:type="dxa"/>
          </w:tcPr>
          <w:p>
            <w:pPr>
              <w:pStyle w:val="10"/>
              <w:spacing w:before="42"/>
              <w:ind w:left="83" w:right="81"/>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before="33"/>
              <w:ind w:left="102"/>
              <w:rPr>
                <w:sz w:val="24"/>
              </w:rPr>
            </w:pPr>
            <w:r>
              <w:rPr>
                <w:sz w:val="24"/>
              </w:rPr>
              <w:t>配合检查的</w:t>
            </w:r>
          </w:p>
        </w:tc>
        <w:tc>
          <w:tcPr>
            <w:tcW w:w="1070" w:type="dxa"/>
          </w:tcPr>
          <w:p>
            <w:pPr>
              <w:pStyle w:val="10"/>
              <w:spacing w:before="33"/>
              <w:ind w:left="83" w:right="81"/>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1450" w:type="dxa"/>
            <w:vMerge w:val="restart"/>
          </w:tcPr>
          <w:p>
            <w:pPr>
              <w:pStyle w:val="10"/>
              <w:spacing w:before="1"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97" w:type="dxa"/>
            <w:vMerge w:val="restart"/>
          </w:tcPr>
          <w:p>
            <w:pPr>
              <w:pStyle w:val="10"/>
              <w:spacing w:before="175"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2"/>
              <w:rPr>
                <w:lang w:eastAsia="zh-CN"/>
              </w:rPr>
            </w:pPr>
          </w:p>
          <w:p>
            <w:pPr>
              <w:pStyle w:val="10"/>
              <w:ind w:left="157"/>
              <w:rPr>
                <w:sz w:val="24"/>
              </w:rPr>
            </w:pPr>
            <w:r>
              <w:rPr>
                <w:sz w:val="24"/>
              </w:rPr>
              <w:t>20%</w:t>
            </w:r>
          </w:p>
        </w:tc>
        <w:tc>
          <w:tcPr>
            <w:tcW w:w="3750" w:type="dxa"/>
          </w:tcPr>
          <w:p>
            <w:pPr>
              <w:pStyle w:val="10"/>
              <w:spacing w:before="53"/>
              <w:ind w:left="102"/>
              <w:rPr>
                <w:sz w:val="24"/>
                <w:lang w:eastAsia="zh-CN"/>
              </w:rPr>
            </w:pPr>
            <w:r>
              <w:rPr>
                <w:sz w:val="24"/>
                <w:lang w:eastAsia="zh-CN"/>
              </w:rPr>
              <w:t>造成社会影响或生态破坏的</w:t>
            </w:r>
          </w:p>
        </w:tc>
        <w:tc>
          <w:tcPr>
            <w:tcW w:w="1070" w:type="dxa"/>
          </w:tcPr>
          <w:p>
            <w:pPr>
              <w:pStyle w:val="10"/>
              <w:spacing w:before="53"/>
              <w:ind w:left="83" w:right="81"/>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50" w:type="dxa"/>
            <w:vMerge w:val="continue"/>
          </w:tcPr>
          <w:p/>
        </w:tc>
        <w:tc>
          <w:tcPr>
            <w:tcW w:w="1997" w:type="dxa"/>
            <w:vMerge w:val="continue"/>
          </w:tcPr>
          <w:p/>
        </w:tc>
        <w:tc>
          <w:tcPr>
            <w:tcW w:w="686" w:type="dxa"/>
            <w:vMerge w:val="continue"/>
          </w:tcPr>
          <w:p/>
        </w:tc>
        <w:tc>
          <w:tcPr>
            <w:tcW w:w="3750" w:type="dxa"/>
          </w:tcPr>
          <w:p>
            <w:pPr>
              <w:pStyle w:val="10"/>
              <w:spacing w:before="48"/>
              <w:ind w:left="102"/>
              <w:rPr>
                <w:sz w:val="24"/>
                <w:lang w:eastAsia="zh-CN"/>
              </w:rPr>
            </w:pPr>
            <w:r>
              <w:rPr>
                <w:sz w:val="24"/>
                <w:lang w:eastAsia="zh-CN"/>
              </w:rPr>
              <w:t>未造成社会影响与生态破坏的</w:t>
            </w:r>
          </w:p>
        </w:tc>
        <w:tc>
          <w:tcPr>
            <w:tcW w:w="1070" w:type="dxa"/>
          </w:tcPr>
          <w:p>
            <w:pPr>
              <w:pStyle w:val="10"/>
              <w:spacing w:before="48"/>
              <w:ind w:left="83" w:right="81"/>
              <w:jc w:val="center"/>
              <w:rPr>
                <w:sz w:val="24"/>
              </w:rPr>
            </w:pPr>
            <w:r>
              <w:rPr>
                <w:sz w:val="24"/>
              </w:rPr>
              <w:t>0%</w:t>
            </w:r>
          </w:p>
        </w:tc>
      </w:tr>
    </w:tbl>
    <w:p>
      <w:pPr>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2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655"/>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line="276" w:lineRule="exact"/>
              <w:ind w:left="102"/>
              <w:rPr>
                <w:sz w:val="24"/>
                <w:lang w:eastAsia="zh-CN"/>
              </w:rPr>
            </w:pPr>
            <w:r>
              <w:rPr>
                <w:sz w:val="24"/>
                <w:lang w:eastAsia="zh-CN"/>
              </w:rPr>
              <w:t>加油站等的地下油罐未使用双层罐或者采取建造防渗池等其他有效措</w:t>
            </w:r>
          </w:p>
          <w:p>
            <w:pPr>
              <w:pStyle w:val="10"/>
              <w:spacing w:line="313" w:lineRule="exact"/>
              <w:ind w:left="102"/>
              <w:rPr>
                <w:sz w:val="24"/>
                <w:lang w:eastAsia="zh-CN"/>
              </w:rPr>
            </w:pPr>
            <w:r>
              <w:rPr>
                <w:sz w:val="24"/>
                <w:lang w:eastAsia="zh-CN"/>
              </w:rPr>
              <w:t>施，或者未进行防渗漏监测的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47"/>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第四十条  第二款  </w:t>
            </w:r>
            <w:r>
              <w:rPr>
                <w:sz w:val="24"/>
                <w:lang w:eastAsia="zh-CN"/>
              </w:rPr>
              <w:t>加油站等的地下油罐应当使用双层罐或者采取建造</w:t>
            </w:r>
          </w:p>
          <w:p>
            <w:pPr>
              <w:pStyle w:val="10"/>
              <w:spacing w:line="299" w:lineRule="exact"/>
              <w:ind w:left="102"/>
              <w:jc w:val="both"/>
              <w:rPr>
                <w:sz w:val="24"/>
                <w:lang w:eastAsia="zh-CN"/>
              </w:rPr>
            </w:pPr>
            <w:r>
              <w:rPr>
                <w:sz w:val="24"/>
                <w:lang w:eastAsia="zh-CN"/>
              </w:rPr>
              <w:t>防渗池等其他有效措施，并进行防渗漏监测，防止地下水污染。</w:t>
            </w:r>
          </w:p>
          <w:p>
            <w:pPr>
              <w:pStyle w:val="10"/>
              <w:spacing w:before="11"/>
              <w:rPr>
                <w:sz w:val="17"/>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第八十五条    </w:t>
            </w:r>
            <w:r>
              <w:rPr>
                <w:sz w:val="24"/>
                <w:lang w:eastAsia="zh-CN"/>
              </w:rPr>
              <w:t>有下列行为之一的，由县级以上地方人民政府环境保护</w:t>
            </w:r>
          </w:p>
          <w:p>
            <w:pPr>
              <w:pStyle w:val="10"/>
              <w:spacing w:before="16" w:line="312" w:lineRule="exact"/>
              <w:ind w:left="102" w:right="15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312" w:lineRule="exact"/>
              <w:ind w:left="102" w:right="101"/>
              <w:jc w:val="both"/>
              <w:rPr>
                <w:sz w:val="24"/>
                <w:lang w:eastAsia="zh-CN"/>
              </w:rPr>
            </w:pPr>
            <w:r>
              <w:rPr>
                <w:sz w:val="24"/>
                <w:lang w:eastAsia="zh-CN"/>
              </w:rPr>
              <w:t>（八）</w:t>
            </w:r>
            <w:r>
              <w:rPr>
                <w:spacing w:val="-9"/>
                <w:sz w:val="24"/>
                <w:lang w:eastAsia="zh-CN"/>
              </w:rPr>
              <w:t xml:space="preserve"> 加油站等的地下油罐未使用双层罐或者采取建造防渗池等其他有效措施，或者未进行防渗漏监测的；</w:t>
            </w:r>
          </w:p>
          <w:p>
            <w:pPr>
              <w:pStyle w:val="10"/>
              <w:spacing w:line="312" w:lineRule="exact"/>
              <w:ind w:left="102" w:right="101"/>
              <w:jc w:val="both"/>
              <w:rPr>
                <w:sz w:val="24"/>
                <w:lang w:eastAsia="zh-CN"/>
              </w:rPr>
            </w:pPr>
            <w:r>
              <w:rPr>
                <w:sz w:val="24"/>
                <w:lang w:eastAsia="zh-CN"/>
              </w:rPr>
              <w:t>有前款第三项、第四项、第六项、第七项、第八项行为之一的，处二万元以上二十万元以下的罚款。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4"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2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right="19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before="20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4"/>
              <w:rPr>
                <w:sz w:val="26"/>
              </w:rPr>
            </w:pPr>
          </w:p>
          <w:p>
            <w:pPr>
              <w:pStyle w:val="10"/>
              <w:ind w:left="272"/>
              <w:rPr>
                <w:sz w:val="24"/>
              </w:rPr>
            </w:pPr>
            <w:r>
              <w:rPr>
                <w:sz w:val="24"/>
              </w:rPr>
              <w:t>违法行为类型</w:t>
            </w:r>
          </w:p>
        </w:tc>
        <w:tc>
          <w:tcPr>
            <w:tcW w:w="686" w:type="dxa"/>
            <w:vMerge w:val="restart"/>
          </w:tcPr>
          <w:p>
            <w:pPr>
              <w:pStyle w:val="10"/>
              <w:spacing w:before="4"/>
              <w:rPr>
                <w:sz w:val="26"/>
              </w:rPr>
            </w:pPr>
          </w:p>
          <w:p>
            <w:pPr>
              <w:pStyle w:val="10"/>
              <w:ind w:left="157"/>
              <w:rPr>
                <w:sz w:val="24"/>
              </w:rPr>
            </w:pPr>
            <w:r>
              <w:rPr>
                <w:sz w:val="24"/>
              </w:rPr>
              <w:t>40%</w:t>
            </w:r>
          </w:p>
        </w:tc>
        <w:tc>
          <w:tcPr>
            <w:tcW w:w="3720" w:type="dxa"/>
          </w:tcPr>
          <w:p>
            <w:pPr>
              <w:pStyle w:val="10"/>
              <w:spacing w:before="28"/>
              <w:ind w:left="102"/>
              <w:rPr>
                <w:sz w:val="24"/>
              </w:rPr>
            </w:pPr>
            <w:r>
              <w:rPr>
                <w:sz w:val="24"/>
              </w:rPr>
              <w:t>未进行防渗漏监测的</w:t>
            </w:r>
          </w:p>
        </w:tc>
        <w:tc>
          <w:tcPr>
            <w:tcW w:w="1070" w:type="dxa"/>
          </w:tcPr>
          <w:p>
            <w:pPr>
              <w:pStyle w:val="10"/>
              <w:spacing w:before="28"/>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5" w:lineRule="exact"/>
              <w:ind w:left="102"/>
              <w:rPr>
                <w:sz w:val="24"/>
                <w:lang w:eastAsia="zh-CN"/>
              </w:rPr>
            </w:pPr>
            <w:r>
              <w:rPr>
                <w:sz w:val="24"/>
                <w:lang w:eastAsia="zh-CN"/>
              </w:rPr>
              <w:t>未使用双层罐或者采取建造防渗</w:t>
            </w:r>
          </w:p>
          <w:p>
            <w:pPr>
              <w:pStyle w:val="10"/>
              <w:spacing w:line="313" w:lineRule="exact"/>
              <w:ind w:left="102"/>
              <w:rPr>
                <w:sz w:val="24"/>
              </w:rPr>
            </w:pPr>
            <w:r>
              <w:rPr>
                <w:sz w:val="24"/>
              </w:rPr>
              <w:t>池等其他有效措施的</w:t>
            </w:r>
          </w:p>
        </w:tc>
        <w:tc>
          <w:tcPr>
            <w:tcW w:w="1070" w:type="dxa"/>
          </w:tcPr>
          <w:p>
            <w:pPr>
              <w:pStyle w:val="10"/>
              <w:spacing w:before="118"/>
              <w:ind w:right="10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4"/>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pPr>
          </w:p>
          <w:p>
            <w:pPr>
              <w:pStyle w:val="10"/>
              <w:spacing w:before="175"/>
              <w:ind w:left="222"/>
            </w:pPr>
            <w:r>
              <w:t>一年内违法次数</w:t>
            </w:r>
          </w:p>
        </w:tc>
        <w:tc>
          <w:tcPr>
            <w:tcW w:w="686" w:type="dxa"/>
            <w:vMerge w:val="restart"/>
          </w:tcPr>
          <w:p>
            <w:pPr>
              <w:pStyle w:val="10"/>
            </w:pPr>
          </w:p>
          <w:p>
            <w:pPr>
              <w:pStyle w:val="10"/>
              <w:spacing w:before="175"/>
              <w:ind w:left="171"/>
            </w:pPr>
            <w:r>
              <w:t>20%</w:t>
            </w:r>
          </w:p>
        </w:tc>
        <w:tc>
          <w:tcPr>
            <w:tcW w:w="3720" w:type="dxa"/>
          </w:tcPr>
          <w:p>
            <w:pPr>
              <w:pStyle w:val="10"/>
              <w:spacing w:line="276" w:lineRule="exact"/>
              <w:ind w:left="102"/>
              <w:rPr>
                <w:sz w:val="24"/>
              </w:rPr>
            </w:pPr>
            <w:r>
              <w:rPr>
                <w:sz w:val="24"/>
              </w:rPr>
              <w:t>首次实施违法行为的</w:t>
            </w:r>
          </w:p>
        </w:tc>
        <w:tc>
          <w:tcPr>
            <w:tcW w:w="1070" w:type="dxa"/>
          </w:tcPr>
          <w:p>
            <w:pPr>
              <w:pStyle w:val="10"/>
              <w:spacing w:line="266"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8" w:lineRule="exact"/>
              <w:ind w:left="102"/>
              <w:rPr>
                <w:sz w:val="24"/>
              </w:rPr>
            </w:pPr>
            <w:r>
              <w:rPr>
                <w:sz w:val="24"/>
              </w:rPr>
              <w:t>再次实施违法行为的</w:t>
            </w:r>
          </w:p>
        </w:tc>
        <w:tc>
          <w:tcPr>
            <w:tcW w:w="1070" w:type="dxa"/>
          </w:tcPr>
          <w:p>
            <w:pPr>
              <w:pStyle w:val="10"/>
              <w:spacing w:line="268"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8" w:lineRule="exact"/>
              <w:ind w:left="102"/>
              <w:rPr>
                <w:sz w:val="24"/>
                <w:lang w:eastAsia="zh-CN"/>
              </w:rPr>
            </w:pPr>
            <w:r>
              <w:rPr>
                <w:sz w:val="24"/>
                <w:lang w:eastAsia="zh-CN"/>
              </w:rPr>
              <w:t>第三次实施违法行为的</w:t>
            </w:r>
          </w:p>
        </w:tc>
        <w:tc>
          <w:tcPr>
            <w:tcW w:w="1070" w:type="dxa"/>
          </w:tcPr>
          <w:p>
            <w:pPr>
              <w:pStyle w:val="10"/>
              <w:spacing w:line="268"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lang w:eastAsia="zh-CN"/>
              </w:rPr>
            </w:pPr>
            <w:r>
              <w:rPr>
                <w:sz w:val="24"/>
                <w:lang w:eastAsia="zh-CN"/>
              </w:rPr>
              <w:t>三次以上实施违法行为的</w:t>
            </w:r>
          </w:p>
        </w:tc>
        <w:tc>
          <w:tcPr>
            <w:tcW w:w="1070" w:type="dxa"/>
          </w:tcPr>
          <w:p>
            <w:pPr>
              <w:pStyle w:val="10"/>
              <w:spacing w:line="267"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before="5"/>
              <w:rPr>
                <w:sz w:val="30"/>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sz w:val="24"/>
              </w:rPr>
            </w:pPr>
          </w:p>
          <w:p>
            <w:pPr>
              <w:pStyle w:val="10"/>
              <w:spacing w:before="160"/>
              <w:ind w:left="272"/>
              <w:rPr>
                <w:sz w:val="24"/>
              </w:rPr>
            </w:pPr>
            <w:r>
              <w:rPr>
                <w:sz w:val="24"/>
              </w:rPr>
              <w:t>是否完成整改</w:t>
            </w:r>
          </w:p>
        </w:tc>
        <w:tc>
          <w:tcPr>
            <w:tcW w:w="686" w:type="dxa"/>
            <w:vMerge w:val="restart"/>
          </w:tcPr>
          <w:p>
            <w:pPr>
              <w:pStyle w:val="10"/>
              <w:rPr>
                <w:sz w:val="24"/>
              </w:rPr>
            </w:pPr>
          </w:p>
          <w:p>
            <w:pPr>
              <w:pStyle w:val="10"/>
              <w:spacing w:before="160"/>
              <w:ind w:left="157"/>
              <w:rPr>
                <w:sz w:val="24"/>
              </w:rPr>
            </w:pPr>
            <w:r>
              <w:rPr>
                <w:sz w:val="24"/>
              </w:rPr>
              <w:t>10%</w:t>
            </w:r>
          </w:p>
        </w:tc>
        <w:tc>
          <w:tcPr>
            <w:tcW w:w="3720" w:type="dxa"/>
          </w:tcPr>
          <w:p>
            <w:pPr>
              <w:pStyle w:val="10"/>
              <w:spacing w:before="32"/>
              <w:ind w:left="102"/>
              <w:rPr>
                <w:sz w:val="24"/>
                <w:lang w:eastAsia="zh-CN"/>
              </w:rPr>
            </w:pPr>
            <w:r>
              <w:rPr>
                <w:sz w:val="24"/>
                <w:lang w:eastAsia="zh-CN"/>
              </w:rPr>
              <w:t>全面整改并停止违法行为的</w:t>
            </w:r>
          </w:p>
        </w:tc>
        <w:tc>
          <w:tcPr>
            <w:tcW w:w="1070" w:type="dxa"/>
          </w:tcPr>
          <w:p>
            <w:pPr>
              <w:pStyle w:val="10"/>
              <w:spacing w:before="32"/>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29"/>
              <w:ind w:left="102"/>
              <w:rPr>
                <w:sz w:val="24"/>
                <w:lang w:eastAsia="zh-CN"/>
              </w:rPr>
            </w:pPr>
            <w:r>
              <w:rPr>
                <w:sz w:val="24"/>
                <w:lang w:eastAsia="zh-CN"/>
              </w:rPr>
              <w:t>正在整改但违法行为未完全消除的</w:t>
            </w:r>
          </w:p>
        </w:tc>
        <w:tc>
          <w:tcPr>
            <w:tcW w:w="1070" w:type="dxa"/>
          </w:tcPr>
          <w:p>
            <w:pPr>
              <w:pStyle w:val="10"/>
              <w:spacing w:before="29"/>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18"/>
              <w:ind w:left="102"/>
              <w:rPr>
                <w:sz w:val="24"/>
                <w:lang w:eastAsia="zh-CN"/>
              </w:rPr>
            </w:pPr>
            <w:r>
              <w:rPr>
                <w:sz w:val="24"/>
                <w:lang w:eastAsia="zh-CN"/>
              </w:rPr>
              <w:t>复查时未采取整改措施的</w:t>
            </w:r>
          </w:p>
        </w:tc>
        <w:tc>
          <w:tcPr>
            <w:tcW w:w="1070" w:type="dxa"/>
          </w:tcPr>
          <w:p>
            <w:pPr>
              <w:pStyle w:val="10"/>
              <w:spacing w:before="18"/>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86"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4" w:line="312" w:lineRule="exact"/>
              <w:ind w:left="752" w:right="255" w:hanging="480"/>
              <w:rPr>
                <w:sz w:val="24"/>
              </w:rPr>
            </w:pPr>
            <w:r>
              <w:rPr>
                <w:sz w:val="24"/>
              </w:rPr>
              <w:t>是否配合执法检查</w:t>
            </w:r>
          </w:p>
        </w:tc>
        <w:tc>
          <w:tcPr>
            <w:tcW w:w="686" w:type="dxa"/>
            <w:vMerge w:val="restart"/>
          </w:tcPr>
          <w:p>
            <w:pPr>
              <w:pStyle w:val="10"/>
              <w:spacing w:before="7"/>
              <w:rPr>
                <w:sz w:val="17"/>
              </w:rPr>
            </w:pPr>
          </w:p>
          <w:p>
            <w:pPr>
              <w:pStyle w:val="10"/>
              <w:ind w:left="157"/>
              <w:rPr>
                <w:sz w:val="24"/>
              </w:rPr>
            </w:pPr>
            <w:r>
              <w:rPr>
                <w:sz w:val="24"/>
              </w:rPr>
              <w:t>10%</w:t>
            </w:r>
          </w:p>
        </w:tc>
        <w:tc>
          <w:tcPr>
            <w:tcW w:w="3720" w:type="dxa"/>
          </w:tcPr>
          <w:p>
            <w:pPr>
              <w:pStyle w:val="10"/>
              <w:spacing w:before="13"/>
              <w:ind w:left="102"/>
              <w:rPr>
                <w:sz w:val="24"/>
              </w:rPr>
            </w:pPr>
            <w:r>
              <w:rPr>
                <w:sz w:val="24"/>
              </w:rPr>
              <w:t>不配合检查的</w:t>
            </w:r>
          </w:p>
        </w:tc>
        <w:tc>
          <w:tcPr>
            <w:tcW w:w="1070" w:type="dxa"/>
          </w:tcPr>
          <w:p>
            <w:pPr>
              <w:pStyle w:val="10"/>
              <w:spacing w:before="13"/>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19"/>
              <w:ind w:left="102"/>
              <w:rPr>
                <w:sz w:val="24"/>
              </w:rPr>
            </w:pPr>
            <w:r>
              <w:rPr>
                <w:sz w:val="24"/>
              </w:rPr>
              <w:t>配合检查的</w:t>
            </w:r>
          </w:p>
        </w:tc>
        <w:tc>
          <w:tcPr>
            <w:tcW w:w="1070" w:type="dxa"/>
          </w:tcPr>
          <w:p>
            <w:pPr>
              <w:pStyle w:val="10"/>
              <w:spacing w:before="19"/>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rPr>
                <w:sz w:val="21"/>
                <w:lang w:eastAsia="zh-CN"/>
              </w:rPr>
            </w:pPr>
          </w:p>
          <w:p>
            <w:pPr>
              <w:pStyle w:val="10"/>
              <w:spacing w:before="1"/>
              <w:ind w:left="157"/>
              <w:rPr>
                <w:sz w:val="24"/>
              </w:rPr>
            </w:pPr>
            <w:r>
              <w:rPr>
                <w:sz w:val="24"/>
              </w:rPr>
              <w:t>20%</w:t>
            </w:r>
          </w:p>
        </w:tc>
        <w:tc>
          <w:tcPr>
            <w:tcW w:w="3720" w:type="dxa"/>
          </w:tcPr>
          <w:p>
            <w:pPr>
              <w:pStyle w:val="10"/>
              <w:spacing w:before="31"/>
              <w:ind w:left="102"/>
              <w:rPr>
                <w:sz w:val="24"/>
                <w:lang w:eastAsia="zh-CN"/>
              </w:rPr>
            </w:pPr>
            <w:r>
              <w:rPr>
                <w:sz w:val="24"/>
                <w:lang w:eastAsia="zh-CN"/>
              </w:rPr>
              <w:t>造成社会影响或生态破坏的</w:t>
            </w:r>
          </w:p>
        </w:tc>
        <w:tc>
          <w:tcPr>
            <w:tcW w:w="1070" w:type="dxa"/>
          </w:tcPr>
          <w:p>
            <w:pPr>
              <w:pStyle w:val="10"/>
              <w:spacing w:before="31"/>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46"/>
              <w:ind w:left="102"/>
              <w:rPr>
                <w:sz w:val="24"/>
                <w:lang w:eastAsia="zh-CN"/>
              </w:rPr>
            </w:pPr>
            <w:r>
              <w:rPr>
                <w:sz w:val="24"/>
                <w:lang w:eastAsia="zh-CN"/>
              </w:rPr>
              <w:t>未造成社会影响与生态破坏的</w:t>
            </w:r>
          </w:p>
        </w:tc>
        <w:tc>
          <w:tcPr>
            <w:tcW w:w="1070" w:type="dxa"/>
          </w:tcPr>
          <w:p>
            <w:pPr>
              <w:pStyle w:val="10"/>
              <w:spacing w:before="46"/>
              <w:ind w:left="83" w:right="8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80"/>
        <w:gridCol w:w="384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63" w:type="dxa"/>
            <w:gridSpan w:val="5"/>
          </w:tcPr>
          <w:p>
            <w:pPr>
              <w:pStyle w:val="10"/>
              <w:spacing w:before="23"/>
              <w:ind w:left="676"/>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13" w:type="dxa"/>
            <w:gridSpan w:val="4"/>
          </w:tcPr>
          <w:p>
            <w:pPr>
              <w:pStyle w:val="10"/>
              <w:spacing w:before="119"/>
              <w:ind w:left="3611" w:right="3611"/>
              <w:jc w:val="center"/>
              <w:rPr>
                <w:sz w:val="24"/>
              </w:rPr>
            </w:pPr>
            <w:r>
              <w:rPr>
                <w:sz w:val="24"/>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513" w:type="dxa"/>
            <w:gridSpan w:val="4"/>
          </w:tcPr>
          <w:p>
            <w:pPr>
              <w:pStyle w:val="10"/>
              <w:spacing w:line="276" w:lineRule="exact"/>
              <w:ind w:left="102"/>
              <w:rPr>
                <w:sz w:val="24"/>
                <w:lang w:eastAsia="zh-CN"/>
              </w:rPr>
            </w:pPr>
            <w:r>
              <w:rPr>
                <w:sz w:val="24"/>
                <w:lang w:eastAsia="zh-CN"/>
              </w:rPr>
              <w:t>未按照规定采取防护性措施,或者利用无防渗漏措施的沟渠、坑塘等输</w:t>
            </w:r>
          </w:p>
          <w:p>
            <w:pPr>
              <w:pStyle w:val="10"/>
              <w:spacing w:line="313" w:lineRule="exact"/>
              <w:ind w:left="102"/>
              <w:rPr>
                <w:sz w:val="24"/>
                <w:lang w:eastAsia="zh-CN"/>
              </w:rPr>
            </w:pPr>
            <w:r>
              <w:rPr>
                <w:sz w:val="24"/>
                <w:lang w:eastAsia="zh-CN"/>
              </w:rPr>
              <w:t>送或者存贮含有毒污染物的废水、含病原体的污水或者其他废弃物的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8"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5"/>
              <w:rPr>
                <w:sz w:val="35"/>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51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第四十条  第三款  </w:t>
            </w:r>
            <w:r>
              <w:rPr>
                <w:sz w:val="24"/>
                <w:lang w:eastAsia="zh-CN"/>
              </w:rPr>
              <w:t>禁止利用无防渗漏措施的沟渠、坑塘等输送或者存</w:t>
            </w:r>
          </w:p>
          <w:p>
            <w:pPr>
              <w:pStyle w:val="10"/>
              <w:spacing w:line="299" w:lineRule="exact"/>
              <w:ind w:left="102"/>
              <w:jc w:val="both"/>
              <w:rPr>
                <w:sz w:val="24"/>
                <w:lang w:eastAsia="zh-CN"/>
              </w:rPr>
            </w:pPr>
            <w:r>
              <w:rPr>
                <w:sz w:val="24"/>
                <w:lang w:eastAsia="zh-CN"/>
              </w:rPr>
              <w:t>贮含有毒污染物的废水、含病原体的污水和其他废弃物。</w:t>
            </w:r>
          </w:p>
          <w:p>
            <w:pPr>
              <w:pStyle w:val="10"/>
              <w:spacing w:before="41"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第八十五条    </w:t>
            </w:r>
            <w:r>
              <w:rPr>
                <w:sz w:val="24"/>
                <w:lang w:eastAsia="zh-CN"/>
              </w:rPr>
              <w:t>有下列行为之一的，由县级以上地方人民政府环境保护</w:t>
            </w:r>
          </w:p>
          <w:p>
            <w:pPr>
              <w:pStyle w:val="10"/>
              <w:spacing w:before="16" w:line="312" w:lineRule="exact"/>
              <w:ind w:left="102" w:right="198"/>
              <w:jc w:val="both"/>
              <w:rPr>
                <w:sz w:val="24"/>
                <w:lang w:eastAsia="zh-CN"/>
              </w:rPr>
            </w:pPr>
            <w:r>
              <w:rPr>
                <w:sz w:val="24"/>
                <w:lang w:eastAsia="zh-CN"/>
              </w:rPr>
              <w:t>主管部门责令停止违法行为，限期采取治理措施，消除污染，处以罚款；逾期不采取治理措施的，环境保护主管部门可以指定有治理能力的单位代为治理，所需费用由违法者承担：</w:t>
            </w:r>
          </w:p>
          <w:p>
            <w:pPr>
              <w:pStyle w:val="10"/>
              <w:spacing w:line="312" w:lineRule="exact"/>
              <w:ind w:left="102" w:right="78"/>
              <w:jc w:val="both"/>
              <w:rPr>
                <w:sz w:val="24"/>
                <w:lang w:eastAsia="zh-CN"/>
              </w:rPr>
            </w:pPr>
            <w:r>
              <w:rPr>
                <w:sz w:val="24"/>
                <w:lang w:eastAsia="zh-CN"/>
              </w:rPr>
              <w:t>（九） 未按照规定采取防护性措施，或者利用无防渗漏措施的沟渠、坑塘等输送或者存贮含有毒污染物的废水、含病原体的污水或者其他废弃物的。</w:t>
            </w:r>
          </w:p>
          <w:p>
            <w:pPr>
              <w:pStyle w:val="10"/>
              <w:spacing w:line="312" w:lineRule="exact"/>
              <w:ind w:left="102" w:right="104"/>
              <w:jc w:val="both"/>
              <w:rPr>
                <w:sz w:val="24"/>
                <w:lang w:eastAsia="zh-CN"/>
              </w:rPr>
            </w:pPr>
            <w:r>
              <w:rPr>
                <w:sz w:val="24"/>
                <w:lang w:eastAsia="zh-CN"/>
              </w:rPr>
              <w:t>有前款第一项、第二项、第五项、第九项行为之一的，处十万元以上一百万元以下的罚款；情节严重的，报经有批准权的人民政府批准， 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3" w:type="dxa"/>
            <w:gridSpan w:val="3"/>
          </w:tcPr>
          <w:p>
            <w:pPr>
              <w:pStyle w:val="10"/>
              <w:spacing w:line="484" w:lineRule="exact"/>
              <w:ind w:left="1451" w:right="1451"/>
              <w:jc w:val="center"/>
              <w:rPr>
                <w:rFonts w:ascii="Microsoft JhengHei" w:eastAsia="Microsoft JhengHei"/>
                <w:b/>
                <w:sz w:val="28"/>
              </w:rPr>
            </w:pPr>
            <w:r>
              <w:rPr>
                <w:rFonts w:hint="eastAsia" w:ascii="Microsoft JhengHei" w:eastAsia="Microsoft JhengHei"/>
                <w:b/>
                <w:sz w:val="28"/>
              </w:rPr>
              <w:t>裁量要素</w:t>
            </w:r>
          </w:p>
        </w:tc>
        <w:tc>
          <w:tcPr>
            <w:tcW w:w="4890" w:type="dxa"/>
            <w:gridSpan w:val="2"/>
          </w:tcPr>
          <w:p>
            <w:pPr>
              <w:pStyle w:val="10"/>
              <w:spacing w:line="484" w:lineRule="exact"/>
              <w:ind w:left="1859" w:right="185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840" w:type="dxa"/>
          </w:tcPr>
          <w:p>
            <w:pPr>
              <w:pStyle w:val="10"/>
              <w:spacing w:before="66"/>
              <w:ind w:left="1675" w:right="1675"/>
              <w:jc w:val="center"/>
              <w:rPr>
                <w:rFonts w:ascii="Microsoft JhengHei" w:eastAsia="Microsoft JhengHei"/>
                <w:b/>
              </w:rPr>
            </w:pPr>
            <w:r>
              <w:rPr>
                <w:rFonts w:hint="eastAsia" w:ascii="Microsoft JhengHei" w:eastAsia="Microsoft JhengHei"/>
                <w:b/>
              </w:rPr>
              <w:t>程度</w:t>
            </w:r>
          </w:p>
        </w:tc>
        <w:tc>
          <w:tcPr>
            <w:tcW w:w="1050" w:type="dxa"/>
          </w:tcPr>
          <w:p>
            <w:pPr>
              <w:pStyle w:val="10"/>
              <w:spacing w:before="66"/>
              <w:ind w:left="58" w:right="5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rPr>
                <w:sz w:val="24"/>
              </w:rPr>
            </w:pPr>
          </w:p>
          <w:p>
            <w:pPr>
              <w:pStyle w:val="10"/>
              <w:rPr>
                <w:sz w:val="24"/>
              </w:rPr>
            </w:pPr>
          </w:p>
          <w:p>
            <w:pPr>
              <w:pStyle w:val="10"/>
              <w:spacing w:before="202"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sz w:val="24"/>
              </w:rPr>
            </w:pPr>
          </w:p>
          <w:p>
            <w:pPr>
              <w:pStyle w:val="10"/>
              <w:rPr>
                <w:sz w:val="24"/>
              </w:rPr>
            </w:pPr>
          </w:p>
          <w:p>
            <w:pPr>
              <w:pStyle w:val="10"/>
              <w:spacing w:before="5"/>
              <w:rPr>
                <w:sz w:val="26"/>
              </w:rPr>
            </w:pPr>
          </w:p>
          <w:p>
            <w:pPr>
              <w:pStyle w:val="10"/>
              <w:ind w:left="246"/>
              <w:rPr>
                <w:sz w:val="24"/>
              </w:rPr>
            </w:pPr>
            <w:r>
              <w:rPr>
                <w:sz w:val="24"/>
              </w:rPr>
              <w:t>违法行为类型</w:t>
            </w:r>
          </w:p>
        </w:tc>
        <w:tc>
          <w:tcPr>
            <w:tcW w:w="680" w:type="dxa"/>
            <w:vMerge w:val="restart"/>
          </w:tcPr>
          <w:p>
            <w:pPr>
              <w:pStyle w:val="10"/>
              <w:rPr>
                <w:sz w:val="24"/>
              </w:rPr>
            </w:pPr>
          </w:p>
          <w:p>
            <w:pPr>
              <w:pStyle w:val="10"/>
              <w:rPr>
                <w:sz w:val="24"/>
              </w:rPr>
            </w:pPr>
          </w:p>
          <w:p>
            <w:pPr>
              <w:pStyle w:val="10"/>
              <w:spacing w:before="5"/>
              <w:rPr>
                <w:sz w:val="26"/>
              </w:rPr>
            </w:pPr>
          </w:p>
          <w:p>
            <w:pPr>
              <w:pStyle w:val="10"/>
              <w:ind w:left="153"/>
              <w:rPr>
                <w:sz w:val="24"/>
              </w:rPr>
            </w:pPr>
            <w:r>
              <w:rPr>
                <w:sz w:val="24"/>
              </w:rPr>
              <w:t>40%</w:t>
            </w:r>
          </w:p>
        </w:tc>
        <w:tc>
          <w:tcPr>
            <w:tcW w:w="3840" w:type="dxa"/>
          </w:tcPr>
          <w:p>
            <w:pPr>
              <w:pStyle w:val="10"/>
              <w:spacing w:before="28"/>
              <w:ind w:left="102"/>
              <w:rPr>
                <w:sz w:val="24"/>
                <w:lang w:eastAsia="zh-CN"/>
              </w:rPr>
            </w:pPr>
            <w:r>
              <w:rPr>
                <w:sz w:val="24"/>
                <w:lang w:eastAsia="zh-CN"/>
              </w:rPr>
              <w:t>未按照规定采取防护性措施的</w:t>
            </w:r>
          </w:p>
        </w:tc>
        <w:tc>
          <w:tcPr>
            <w:tcW w:w="1050" w:type="dxa"/>
          </w:tcPr>
          <w:p>
            <w:pPr>
              <w:pStyle w:val="10"/>
              <w:spacing w:before="28"/>
              <w:ind w:left="58" w:right="5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5" w:lineRule="exact"/>
              <w:ind w:left="102"/>
              <w:rPr>
                <w:sz w:val="24"/>
                <w:lang w:eastAsia="zh-CN"/>
              </w:rPr>
            </w:pPr>
            <w:r>
              <w:rPr>
                <w:sz w:val="24"/>
                <w:lang w:eastAsia="zh-CN"/>
              </w:rPr>
              <w:t>利用无防渗漏措施的沟渠、坑塘等</w:t>
            </w:r>
          </w:p>
          <w:p>
            <w:pPr>
              <w:pStyle w:val="10"/>
              <w:spacing w:before="29" w:line="312" w:lineRule="exact"/>
              <w:ind w:left="102" w:right="108"/>
              <w:rPr>
                <w:sz w:val="24"/>
                <w:lang w:eastAsia="zh-CN"/>
              </w:rPr>
            </w:pPr>
            <w:r>
              <w:rPr>
                <w:sz w:val="24"/>
                <w:lang w:eastAsia="zh-CN"/>
              </w:rPr>
              <w:t>存贮含有毒污染物的废水、含病原体的污水或者其他废弃物的</w:t>
            </w:r>
          </w:p>
        </w:tc>
        <w:tc>
          <w:tcPr>
            <w:tcW w:w="1050" w:type="dxa"/>
          </w:tcPr>
          <w:p>
            <w:pPr>
              <w:pStyle w:val="10"/>
              <w:spacing w:before="12"/>
              <w:rPr>
                <w:sz w:val="20"/>
                <w:lang w:eastAsia="zh-CN"/>
              </w:rPr>
            </w:pPr>
          </w:p>
          <w:p>
            <w:pPr>
              <w:pStyle w:val="10"/>
              <w:ind w:left="101" w:right="58"/>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5" w:lineRule="exact"/>
              <w:ind w:left="102"/>
              <w:rPr>
                <w:sz w:val="24"/>
                <w:lang w:eastAsia="zh-CN"/>
              </w:rPr>
            </w:pPr>
            <w:r>
              <w:rPr>
                <w:sz w:val="24"/>
                <w:lang w:eastAsia="zh-CN"/>
              </w:rPr>
              <w:t>利用无防渗漏措施的沟渠、坑塘等</w:t>
            </w:r>
          </w:p>
          <w:p>
            <w:pPr>
              <w:pStyle w:val="10"/>
              <w:spacing w:before="29" w:line="312" w:lineRule="exact"/>
              <w:ind w:left="102" w:right="108"/>
              <w:rPr>
                <w:sz w:val="24"/>
                <w:lang w:eastAsia="zh-CN"/>
              </w:rPr>
            </w:pPr>
            <w:r>
              <w:rPr>
                <w:sz w:val="24"/>
                <w:lang w:eastAsia="zh-CN"/>
              </w:rPr>
              <w:t>输送含有毒污染物的废水、含病原体的污水或者其他废弃物的</w:t>
            </w:r>
          </w:p>
        </w:tc>
        <w:tc>
          <w:tcPr>
            <w:tcW w:w="1050" w:type="dxa"/>
          </w:tcPr>
          <w:p>
            <w:pPr>
              <w:pStyle w:val="10"/>
              <w:spacing w:before="12"/>
              <w:rPr>
                <w:sz w:val="20"/>
                <w:lang w:eastAsia="zh-CN"/>
              </w:rPr>
            </w:pPr>
          </w:p>
          <w:p>
            <w:pPr>
              <w:pStyle w:val="10"/>
              <w:ind w:left="101" w:right="58"/>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3"/>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680" w:type="dxa"/>
            <w:vMerge w:val="restart"/>
          </w:tcPr>
          <w:p>
            <w:pPr>
              <w:pStyle w:val="10"/>
            </w:pPr>
          </w:p>
          <w:p>
            <w:pPr>
              <w:pStyle w:val="10"/>
              <w:spacing w:before="174"/>
              <w:ind w:left="170"/>
            </w:pPr>
            <w:r>
              <w:t>20%</w:t>
            </w:r>
          </w:p>
        </w:tc>
        <w:tc>
          <w:tcPr>
            <w:tcW w:w="3840" w:type="dxa"/>
          </w:tcPr>
          <w:p>
            <w:pPr>
              <w:pStyle w:val="10"/>
              <w:spacing w:line="278" w:lineRule="exact"/>
              <w:ind w:left="102"/>
              <w:rPr>
                <w:sz w:val="24"/>
              </w:rPr>
            </w:pPr>
            <w:r>
              <w:rPr>
                <w:sz w:val="24"/>
              </w:rPr>
              <w:t>首次实施违法行为的</w:t>
            </w:r>
          </w:p>
        </w:tc>
        <w:tc>
          <w:tcPr>
            <w:tcW w:w="1050" w:type="dxa"/>
          </w:tcPr>
          <w:p>
            <w:pPr>
              <w:pStyle w:val="10"/>
              <w:spacing w:line="268" w:lineRule="exact"/>
              <w:ind w:left="58" w:right="5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8" w:lineRule="exact"/>
              <w:ind w:left="102"/>
              <w:rPr>
                <w:sz w:val="24"/>
              </w:rPr>
            </w:pPr>
            <w:r>
              <w:rPr>
                <w:sz w:val="24"/>
              </w:rPr>
              <w:t>再次实施违法行为的</w:t>
            </w:r>
          </w:p>
        </w:tc>
        <w:tc>
          <w:tcPr>
            <w:tcW w:w="1050" w:type="dxa"/>
          </w:tcPr>
          <w:p>
            <w:pPr>
              <w:pStyle w:val="10"/>
              <w:spacing w:line="268" w:lineRule="exact"/>
              <w:ind w:left="58" w:right="5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7" w:lineRule="exact"/>
              <w:ind w:left="102"/>
              <w:rPr>
                <w:sz w:val="24"/>
                <w:lang w:eastAsia="zh-CN"/>
              </w:rPr>
            </w:pPr>
            <w:r>
              <w:rPr>
                <w:sz w:val="24"/>
                <w:lang w:eastAsia="zh-CN"/>
              </w:rPr>
              <w:t>第三次实施违法行为的</w:t>
            </w:r>
          </w:p>
        </w:tc>
        <w:tc>
          <w:tcPr>
            <w:tcW w:w="1050" w:type="dxa"/>
          </w:tcPr>
          <w:p>
            <w:pPr>
              <w:pStyle w:val="10"/>
              <w:spacing w:line="267" w:lineRule="exact"/>
              <w:ind w:left="58" w:right="5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7" w:lineRule="exact"/>
              <w:ind w:left="102"/>
              <w:rPr>
                <w:sz w:val="24"/>
                <w:lang w:eastAsia="zh-CN"/>
              </w:rPr>
            </w:pPr>
            <w:r>
              <w:rPr>
                <w:sz w:val="24"/>
                <w:lang w:eastAsia="zh-CN"/>
              </w:rPr>
              <w:t>三次以上实施违法行为的</w:t>
            </w:r>
          </w:p>
        </w:tc>
        <w:tc>
          <w:tcPr>
            <w:tcW w:w="1050" w:type="dxa"/>
          </w:tcPr>
          <w:p>
            <w:pPr>
              <w:pStyle w:val="10"/>
              <w:spacing w:line="267" w:lineRule="exact"/>
              <w:ind w:left="58" w:right="5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07"/>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9"/>
              <w:rPr>
                <w:sz w:val="21"/>
              </w:rPr>
            </w:pPr>
          </w:p>
          <w:p>
            <w:pPr>
              <w:pStyle w:val="10"/>
              <w:ind w:left="246"/>
              <w:rPr>
                <w:sz w:val="24"/>
              </w:rPr>
            </w:pPr>
            <w:r>
              <w:rPr>
                <w:sz w:val="24"/>
              </w:rPr>
              <w:t>是否完成整改</w:t>
            </w:r>
          </w:p>
        </w:tc>
        <w:tc>
          <w:tcPr>
            <w:tcW w:w="680" w:type="dxa"/>
            <w:vMerge w:val="restart"/>
          </w:tcPr>
          <w:p>
            <w:pPr>
              <w:pStyle w:val="10"/>
              <w:spacing w:before="9"/>
              <w:rPr>
                <w:sz w:val="21"/>
              </w:rPr>
            </w:pPr>
          </w:p>
          <w:p>
            <w:pPr>
              <w:pStyle w:val="10"/>
              <w:ind w:left="153"/>
              <w:rPr>
                <w:sz w:val="24"/>
              </w:rPr>
            </w:pPr>
            <w:r>
              <w:rPr>
                <w:sz w:val="24"/>
              </w:rPr>
              <w:t>10%</w:t>
            </w:r>
          </w:p>
        </w:tc>
        <w:tc>
          <w:tcPr>
            <w:tcW w:w="3840" w:type="dxa"/>
          </w:tcPr>
          <w:p>
            <w:pPr>
              <w:pStyle w:val="10"/>
              <w:spacing w:line="277" w:lineRule="exact"/>
              <w:ind w:left="102"/>
              <w:rPr>
                <w:sz w:val="24"/>
                <w:lang w:eastAsia="zh-CN"/>
              </w:rPr>
            </w:pPr>
            <w:r>
              <w:rPr>
                <w:sz w:val="24"/>
                <w:lang w:eastAsia="zh-CN"/>
              </w:rPr>
              <w:t>全面整改并停止违法行为的</w:t>
            </w:r>
          </w:p>
        </w:tc>
        <w:tc>
          <w:tcPr>
            <w:tcW w:w="1050" w:type="dxa"/>
          </w:tcPr>
          <w:p>
            <w:pPr>
              <w:pStyle w:val="10"/>
              <w:spacing w:line="277" w:lineRule="exact"/>
              <w:ind w:left="58" w:right="5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6" w:lineRule="exact"/>
              <w:ind w:left="102"/>
              <w:rPr>
                <w:sz w:val="24"/>
                <w:lang w:eastAsia="zh-CN"/>
              </w:rPr>
            </w:pPr>
            <w:r>
              <w:rPr>
                <w:sz w:val="24"/>
                <w:lang w:eastAsia="zh-CN"/>
              </w:rPr>
              <w:t>正在整改但违法行为未完全消除的</w:t>
            </w:r>
          </w:p>
        </w:tc>
        <w:tc>
          <w:tcPr>
            <w:tcW w:w="1050" w:type="dxa"/>
          </w:tcPr>
          <w:p>
            <w:pPr>
              <w:pStyle w:val="10"/>
              <w:spacing w:line="276" w:lineRule="exact"/>
              <w:ind w:left="58" w:right="58"/>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8" w:lineRule="exact"/>
              <w:ind w:left="102"/>
              <w:rPr>
                <w:sz w:val="24"/>
                <w:lang w:eastAsia="zh-CN"/>
              </w:rPr>
            </w:pPr>
            <w:r>
              <w:rPr>
                <w:sz w:val="24"/>
                <w:lang w:eastAsia="zh-CN"/>
              </w:rPr>
              <w:t>复查时未采取整改措施的</w:t>
            </w:r>
          </w:p>
        </w:tc>
        <w:tc>
          <w:tcPr>
            <w:tcW w:w="1050" w:type="dxa"/>
          </w:tcPr>
          <w:p>
            <w:pPr>
              <w:pStyle w:val="10"/>
              <w:spacing w:line="278" w:lineRule="exact"/>
              <w:ind w:left="58" w:right="58"/>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1450" w:type="dxa"/>
            <w:vMerge w:val="restart"/>
          </w:tcPr>
          <w:p>
            <w:pPr>
              <w:pStyle w:val="10"/>
              <w:spacing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4" w:line="312" w:lineRule="exact"/>
              <w:ind w:left="726" w:right="227" w:hanging="480"/>
              <w:rPr>
                <w:sz w:val="24"/>
              </w:rPr>
            </w:pPr>
            <w:r>
              <w:rPr>
                <w:sz w:val="24"/>
              </w:rPr>
              <w:t>是否配合执法检查</w:t>
            </w:r>
          </w:p>
        </w:tc>
        <w:tc>
          <w:tcPr>
            <w:tcW w:w="680" w:type="dxa"/>
            <w:vMerge w:val="restart"/>
          </w:tcPr>
          <w:p>
            <w:pPr>
              <w:pStyle w:val="10"/>
              <w:spacing w:before="129"/>
              <w:ind w:left="153"/>
              <w:rPr>
                <w:sz w:val="24"/>
              </w:rPr>
            </w:pPr>
            <w:r>
              <w:rPr>
                <w:sz w:val="24"/>
              </w:rPr>
              <w:t>10%</w:t>
            </w:r>
          </w:p>
        </w:tc>
        <w:tc>
          <w:tcPr>
            <w:tcW w:w="3840" w:type="dxa"/>
          </w:tcPr>
          <w:p>
            <w:pPr>
              <w:pStyle w:val="10"/>
              <w:spacing w:line="283" w:lineRule="exact"/>
              <w:ind w:left="102"/>
              <w:rPr>
                <w:sz w:val="24"/>
              </w:rPr>
            </w:pPr>
            <w:r>
              <w:rPr>
                <w:sz w:val="24"/>
              </w:rPr>
              <w:t>不配合检查的</w:t>
            </w:r>
          </w:p>
        </w:tc>
        <w:tc>
          <w:tcPr>
            <w:tcW w:w="1050" w:type="dxa"/>
          </w:tcPr>
          <w:p>
            <w:pPr>
              <w:pStyle w:val="10"/>
              <w:spacing w:line="283" w:lineRule="exact"/>
              <w:ind w:left="58" w:right="5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277" w:lineRule="exact"/>
              <w:ind w:left="102"/>
              <w:rPr>
                <w:sz w:val="24"/>
              </w:rPr>
            </w:pPr>
            <w:r>
              <w:rPr>
                <w:sz w:val="24"/>
              </w:rPr>
              <w:t>配合检查的</w:t>
            </w:r>
          </w:p>
        </w:tc>
        <w:tc>
          <w:tcPr>
            <w:tcW w:w="1050" w:type="dxa"/>
          </w:tcPr>
          <w:p>
            <w:pPr>
              <w:pStyle w:val="10"/>
              <w:spacing w:line="277" w:lineRule="exact"/>
              <w:ind w:left="58" w:right="5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exact"/>
        </w:trPr>
        <w:tc>
          <w:tcPr>
            <w:tcW w:w="1450" w:type="dxa"/>
            <w:vMerge w:val="restart"/>
          </w:tcPr>
          <w:p>
            <w:pPr>
              <w:pStyle w:val="10"/>
              <w:spacing w:line="148"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3" w:type="dxa"/>
            <w:vMerge w:val="restart"/>
          </w:tcPr>
          <w:p>
            <w:pPr>
              <w:pStyle w:val="10"/>
              <w:spacing w:before="75" w:line="312" w:lineRule="exact"/>
              <w:ind w:left="246" w:right="107" w:hanging="120"/>
              <w:rPr>
                <w:sz w:val="24"/>
                <w:lang w:eastAsia="zh-CN"/>
              </w:rPr>
            </w:pPr>
            <w:r>
              <w:rPr>
                <w:sz w:val="24"/>
                <w:lang w:eastAsia="zh-CN"/>
              </w:rPr>
              <w:t>是否造成社会影响或生态破坏</w:t>
            </w:r>
          </w:p>
        </w:tc>
        <w:tc>
          <w:tcPr>
            <w:tcW w:w="680" w:type="dxa"/>
            <w:vMerge w:val="restart"/>
          </w:tcPr>
          <w:p>
            <w:pPr>
              <w:pStyle w:val="10"/>
              <w:spacing w:before="200"/>
              <w:ind w:left="153"/>
              <w:rPr>
                <w:sz w:val="24"/>
              </w:rPr>
            </w:pPr>
            <w:r>
              <w:rPr>
                <w:sz w:val="24"/>
              </w:rPr>
              <w:t>20%</w:t>
            </w:r>
          </w:p>
        </w:tc>
        <w:tc>
          <w:tcPr>
            <w:tcW w:w="3840" w:type="dxa"/>
          </w:tcPr>
          <w:p>
            <w:pPr>
              <w:pStyle w:val="10"/>
              <w:spacing w:before="3"/>
              <w:ind w:left="102"/>
              <w:rPr>
                <w:sz w:val="24"/>
                <w:lang w:eastAsia="zh-CN"/>
              </w:rPr>
            </w:pPr>
            <w:r>
              <w:rPr>
                <w:sz w:val="24"/>
                <w:lang w:eastAsia="zh-CN"/>
              </w:rPr>
              <w:t>造成社会影响或生态破坏的</w:t>
            </w:r>
          </w:p>
        </w:tc>
        <w:tc>
          <w:tcPr>
            <w:tcW w:w="1050" w:type="dxa"/>
          </w:tcPr>
          <w:p>
            <w:pPr>
              <w:pStyle w:val="10"/>
              <w:spacing w:before="3"/>
              <w:ind w:left="58" w:right="58"/>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trPr>
        <w:tc>
          <w:tcPr>
            <w:tcW w:w="1450" w:type="dxa"/>
            <w:vMerge w:val="continue"/>
          </w:tcPr>
          <w:p/>
        </w:tc>
        <w:tc>
          <w:tcPr>
            <w:tcW w:w="1943" w:type="dxa"/>
            <w:vMerge w:val="continue"/>
          </w:tcPr>
          <w:p/>
        </w:tc>
        <w:tc>
          <w:tcPr>
            <w:tcW w:w="680" w:type="dxa"/>
            <w:vMerge w:val="continue"/>
          </w:tcPr>
          <w:p/>
        </w:tc>
        <w:tc>
          <w:tcPr>
            <w:tcW w:w="3840" w:type="dxa"/>
          </w:tcPr>
          <w:p>
            <w:pPr>
              <w:pStyle w:val="10"/>
              <w:spacing w:line="313" w:lineRule="exact"/>
              <w:ind w:left="102"/>
              <w:rPr>
                <w:sz w:val="24"/>
                <w:lang w:eastAsia="zh-CN"/>
              </w:rPr>
            </w:pPr>
            <w:r>
              <w:rPr>
                <w:sz w:val="24"/>
                <w:lang w:eastAsia="zh-CN"/>
              </w:rPr>
              <w:t>未造成社会影响与生态破坏的</w:t>
            </w:r>
          </w:p>
        </w:tc>
        <w:tc>
          <w:tcPr>
            <w:tcW w:w="1050" w:type="dxa"/>
          </w:tcPr>
          <w:p>
            <w:pPr>
              <w:pStyle w:val="10"/>
              <w:spacing w:line="313" w:lineRule="exact"/>
              <w:ind w:left="58" w:right="58"/>
              <w:jc w:val="center"/>
              <w:rPr>
                <w:sz w:val="24"/>
              </w:rPr>
            </w:pPr>
            <w:r>
              <w:rPr>
                <w:sz w:val="24"/>
              </w:rPr>
              <w:t>0%</w:t>
            </w:r>
          </w:p>
        </w:tc>
      </w:tr>
    </w:tbl>
    <w:p>
      <w:pPr>
        <w:spacing w:line="313" w:lineRule="exact"/>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80"/>
        <w:gridCol w:w="377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63" w:type="dxa"/>
            <w:gridSpan w:val="5"/>
          </w:tcPr>
          <w:p>
            <w:pPr>
              <w:pStyle w:val="10"/>
              <w:spacing w:before="23"/>
              <w:ind w:left="676"/>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13" w:type="dxa"/>
            <w:gridSpan w:val="4"/>
          </w:tcPr>
          <w:p>
            <w:pPr>
              <w:pStyle w:val="10"/>
              <w:spacing w:before="119"/>
              <w:ind w:left="3611" w:right="3611"/>
              <w:jc w:val="center"/>
              <w:rPr>
                <w:sz w:val="24"/>
              </w:rPr>
            </w:pPr>
            <w:r>
              <w:rPr>
                <w:sz w:val="24"/>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exact"/>
        </w:trPr>
        <w:tc>
          <w:tcPr>
            <w:tcW w:w="1450" w:type="dxa"/>
          </w:tcPr>
          <w:p>
            <w:pPr>
              <w:pStyle w:val="10"/>
              <w:rPr>
                <w:sz w:val="28"/>
              </w:rPr>
            </w:pPr>
          </w:p>
          <w:p>
            <w:pPr>
              <w:pStyle w:val="10"/>
              <w:spacing w:before="194"/>
              <w:ind w:left="113" w:right="113"/>
              <w:jc w:val="center"/>
              <w:rPr>
                <w:rFonts w:ascii="Microsoft JhengHei" w:eastAsia="Microsoft JhengHei"/>
                <w:b/>
                <w:sz w:val="28"/>
              </w:rPr>
            </w:pPr>
            <w:r>
              <w:rPr>
                <w:rFonts w:hint="eastAsia" w:ascii="Microsoft JhengHei" w:eastAsia="Microsoft JhengHei"/>
                <w:b/>
                <w:sz w:val="28"/>
              </w:rPr>
              <w:t>违法行为</w:t>
            </w:r>
          </w:p>
        </w:tc>
        <w:tc>
          <w:tcPr>
            <w:tcW w:w="7513" w:type="dxa"/>
            <w:gridSpan w:val="4"/>
          </w:tcPr>
          <w:p>
            <w:pPr>
              <w:pStyle w:val="10"/>
              <w:spacing w:before="39" w:line="278" w:lineRule="exact"/>
              <w:ind w:left="102" w:right="181"/>
              <w:rPr>
                <w:sz w:val="24"/>
                <w:lang w:eastAsia="zh-CN"/>
              </w:rPr>
            </w:pPr>
            <w:r>
              <w:rPr>
                <w:sz w:val="24"/>
                <w:lang w:eastAsia="zh-CN"/>
              </w:rPr>
              <w:t>（一）在饮用水水源一级保护区内新建、改建、扩建与供水设施和保护水源无关的建设项目的；</w:t>
            </w:r>
          </w:p>
          <w:p>
            <w:pPr>
              <w:pStyle w:val="10"/>
              <w:spacing w:line="280" w:lineRule="exact"/>
              <w:ind w:left="102" w:right="181"/>
              <w:rPr>
                <w:sz w:val="24"/>
                <w:lang w:eastAsia="zh-CN"/>
              </w:rPr>
            </w:pPr>
            <w:r>
              <w:rPr>
                <w:sz w:val="24"/>
                <w:lang w:eastAsia="zh-CN"/>
              </w:rPr>
              <w:t>（二）在饮用水水源二级保护区内新建、改建、扩建排放污染物的建设项目的；</w:t>
            </w:r>
          </w:p>
          <w:p>
            <w:pPr>
              <w:pStyle w:val="10"/>
              <w:spacing w:line="240" w:lineRule="exact"/>
              <w:ind w:left="102"/>
              <w:rPr>
                <w:sz w:val="24"/>
                <w:lang w:eastAsia="zh-CN"/>
              </w:rPr>
            </w:pPr>
            <w:r>
              <w:rPr>
                <w:sz w:val="24"/>
                <w:lang w:eastAsia="zh-CN"/>
              </w:rPr>
              <w:t>（三）在饮用水水源准保护区内新建、扩建对水体污染严重的建设项</w:t>
            </w:r>
          </w:p>
          <w:p>
            <w:pPr>
              <w:pStyle w:val="10"/>
              <w:spacing w:line="297" w:lineRule="exact"/>
              <w:ind w:left="102"/>
              <w:rPr>
                <w:sz w:val="24"/>
                <w:lang w:eastAsia="zh-CN"/>
              </w:rPr>
            </w:pPr>
            <w:r>
              <w:rPr>
                <w:sz w:val="24"/>
                <w:lang w:eastAsia="zh-CN"/>
              </w:rPr>
              <w:t>目，或者改建建设项目增加排污量的。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8"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2"/>
              <w:rPr>
                <w:sz w:val="31"/>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513" w:type="dxa"/>
            <w:gridSpan w:val="4"/>
          </w:tcPr>
          <w:p>
            <w:pPr>
              <w:pStyle w:val="10"/>
              <w:spacing w:line="267" w:lineRule="exact"/>
              <w:ind w:left="102"/>
              <w:rPr>
                <w:rFonts w:ascii="Microsoft JhengHei" w:eastAsia="Microsoft JhengHei"/>
                <w:b/>
                <w:sz w:val="24"/>
                <w:lang w:eastAsia="zh-CN"/>
              </w:rPr>
            </w:pPr>
            <w:r>
              <w:rPr>
                <w:rFonts w:hint="eastAsia" w:ascii="Microsoft JhengHei" w:eastAsia="Microsoft JhengHei"/>
                <w:b/>
                <w:spacing w:val="2"/>
                <w:w w:val="83"/>
                <w:sz w:val="24"/>
                <w:lang w:eastAsia="zh-CN"/>
              </w:rPr>
              <w:t>1</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《中华人民共和国水污染防治法》</w:t>
            </w:r>
          </w:p>
          <w:p>
            <w:pPr>
              <w:pStyle w:val="10"/>
              <w:spacing w:line="350" w:lineRule="exact"/>
              <w:ind w:left="102"/>
              <w:rPr>
                <w:sz w:val="24"/>
                <w:lang w:eastAsia="zh-CN"/>
              </w:rPr>
            </w:pPr>
            <w:r>
              <w:rPr>
                <w:rFonts w:hint="eastAsia" w:ascii="Microsoft JhengHei" w:eastAsia="Microsoft JhengHei"/>
                <w:b/>
                <w:sz w:val="24"/>
                <w:lang w:eastAsia="zh-CN"/>
              </w:rPr>
              <w:t xml:space="preserve">第六十五条  </w:t>
            </w:r>
            <w:r>
              <w:rPr>
                <w:sz w:val="24"/>
                <w:lang w:eastAsia="zh-CN"/>
              </w:rPr>
              <w:t>禁止在饮用水水源一级保护区内新建、改建、扩建与供水</w:t>
            </w:r>
          </w:p>
          <w:p>
            <w:pPr>
              <w:pStyle w:val="10"/>
              <w:spacing w:before="16" w:line="312" w:lineRule="exact"/>
              <w:ind w:left="102" w:right="181"/>
              <w:rPr>
                <w:sz w:val="24"/>
                <w:lang w:eastAsia="zh-CN"/>
              </w:rPr>
            </w:pPr>
            <w:r>
              <w:rPr>
                <w:sz w:val="24"/>
                <w:lang w:eastAsia="zh-CN"/>
              </w:rPr>
              <w:t>设施和保护水源无关的建设项目；已建成的与供水设施和保护水源无关的建设项目，由县级以上人民政府责令拆除或者关闭。</w:t>
            </w:r>
          </w:p>
          <w:p>
            <w:pPr>
              <w:pStyle w:val="10"/>
              <w:spacing w:line="312" w:lineRule="exact"/>
              <w:ind w:left="102" w:right="181"/>
              <w:rPr>
                <w:sz w:val="24"/>
                <w:lang w:eastAsia="zh-CN"/>
              </w:rPr>
            </w:pPr>
            <w:r>
              <w:rPr>
                <w:sz w:val="24"/>
                <w:lang w:eastAsia="zh-CN"/>
              </w:rPr>
              <w:t>禁止在饮用水水源一级保护区内从事网箱养殖、旅游、游泳、垂钓或者其他可能污染饮用水水体的活动。</w:t>
            </w:r>
          </w:p>
          <w:p>
            <w:pPr>
              <w:pStyle w:val="10"/>
              <w:spacing w:line="296" w:lineRule="exact"/>
              <w:ind w:left="102"/>
              <w:rPr>
                <w:sz w:val="24"/>
                <w:lang w:eastAsia="zh-CN"/>
              </w:rPr>
            </w:pPr>
            <w:r>
              <w:rPr>
                <w:rFonts w:hint="eastAsia" w:ascii="Microsoft JhengHei" w:eastAsia="Microsoft JhengHei"/>
                <w:b/>
                <w:sz w:val="24"/>
                <w:lang w:eastAsia="zh-CN"/>
              </w:rPr>
              <w:t xml:space="preserve">第六十六条  </w:t>
            </w:r>
            <w:r>
              <w:rPr>
                <w:sz w:val="24"/>
                <w:lang w:eastAsia="zh-CN"/>
              </w:rPr>
              <w:t>禁止在饮用水水源二级保护区内新建、改建、扩建排放污</w:t>
            </w:r>
          </w:p>
          <w:p>
            <w:pPr>
              <w:pStyle w:val="10"/>
              <w:spacing w:before="16" w:line="312" w:lineRule="exact"/>
              <w:ind w:left="102" w:right="181"/>
              <w:rPr>
                <w:sz w:val="24"/>
                <w:lang w:eastAsia="zh-CN"/>
              </w:rPr>
            </w:pPr>
            <w:r>
              <w:rPr>
                <w:sz w:val="24"/>
                <w:lang w:eastAsia="zh-CN"/>
              </w:rPr>
              <w:t>染物的建设项目；已建成的排放污染物的建设项目，由县级以上人民政府责令拆除或者关闭。</w:t>
            </w:r>
          </w:p>
          <w:p>
            <w:pPr>
              <w:pStyle w:val="10"/>
              <w:spacing w:line="312" w:lineRule="exact"/>
              <w:ind w:left="102" w:right="181"/>
              <w:rPr>
                <w:sz w:val="24"/>
                <w:lang w:eastAsia="zh-CN"/>
              </w:rPr>
            </w:pPr>
            <w:r>
              <w:rPr>
                <w:sz w:val="24"/>
                <w:lang w:eastAsia="zh-CN"/>
              </w:rPr>
              <w:t>在饮用水水源二级保护区内从事网箱养殖、旅游等活动的，应当按照规定采取措施，防止污染饮用水水体。</w:t>
            </w:r>
          </w:p>
          <w:p>
            <w:pPr>
              <w:pStyle w:val="10"/>
              <w:spacing w:line="296" w:lineRule="exact"/>
              <w:ind w:left="102"/>
              <w:rPr>
                <w:sz w:val="24"/>
                <w:lang w:eastAsia="zh-CN"/>
              </w:rPr>
            </w:pPr>
            <w:r>
              <w:rPr>
                <w:rFonts w:hint="eastAsia" w:ascii="Microsoft JhengHei" w:eastAsia="Microsoft JhengHei"/>
                <w:b/>
                <w:sz w:val="24"/>
                <w:lang w:eastAsia="zh-CN"/>
              </w:rPr>
              <w:t xml:space="preserve">第六十七条  </w:t>
            </w:r>
            <w:r>
              <w:rPr>
                <w:sz w:val="24"/>
                <w:lang w:eastAsia="zh-CN"/>
              </w:rPr>
              <w:t>禁止在饮用水水源准保护区内新建、扩建对水体污染严重</w:t>
            </w:r>
          </w:p>
          <w:p>
            <w:pPr>
              <w:pStyle w:val="10"/>
              <w:spacing w:line="299" w:lineRule="exact"/>
              <w:ind w:left="102"/>
              <w:rPr>
                <w:sz w:val="24"/>
                <w:lang w:eastAsia="zh-CN"/>
              </w:rPr>
            </w:pPr>
            <w:r>
              <w:rPr>
                <w:sz w:val="24"/>
                <w:lang w:eastAsia="zh-CN"/>
              </w:rPr>
              <w:t>的建设项目；改建建设项目，不得增加排污量。</w:t>
            </w:r>
          </w:p>
          <w:p>
            <w:pPr>
              <w:pStyle w:val="10"/>
              <w:spacing w:before="41"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第九十一条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有下列行为之一的</w:t>
            </w:r>
            <w:r>
              <w:rPr>
                <w:spacing w:val="-29"/>
                <w:sz w:val="24"/>
                <w:lang w:eastAsia="zh-CN"/>
              </w:rPr>
              <w:t>，</w:t>
            </w:r>
            <w:r>
              <w:rPr>
                <w:sz w:val="24"/>
                <w:lang w:eastAsia="zh-CN"/>
              </w:rPr>
              <w:t>由县级以上地方人民政府环</w:t>
            </w:r>
          </w:p>
          <w:p>
            <w:pPr>
              <w:pStyle w:val="10"/>
              <w:spacing w:before="16" w:line="312" w:lineRule="exact"/>
              <w:ind w:left="102" w:right="181"/>
              <w:rPr>
                <w:sz w:val="24"/>
                <w:lang w:eastAsia="zh-CN"/>
              </w:rPr>
            </w:pPr>
            <w:r>
              <w:rPr>
                <w:sz w:val="24"/>
                <w:lang w:eastAsia="zh-CN"/>
              </w:rPr>
              <w:t>境保护主管部门责令停止违法行为，处十万元以上五十万元以下的罚款；并报经有批准权的人民政府批准，责令拆除或者关闭：</w:t>
            </w:r>
          </w:p>
          <w:p>
            <w:pPr>
              <w:pStyle w:val="10"/>
              <w:spacing w:line="312" w:lineRule="exact"/>
              <w:ind w:left="102" w:right="181"/>
              <w:rPr>
                <w:sz w:val="24"/>
                <w:lang w:eastAsia="zh-CN"/>
              </w:rPr>
            </w:pPr>
            <w:r>
              <w:rPr>
                <w:sz w:val="24"/>
                <w:lang w:eastAsia="zh-CN"/>
              </w:rPr>
              <w:t>（一）在饮用水水源一级保护区内新建、改建、扩建与供水设施和保护水源无关的建设项目的；</w:t>
            </w:r>
          </w:p>
          <w:p>
            <w:pPr>
              <w:pStyle w:val="10"/>
              <w:spacing w:line="312" w:lineRule="exact"/>
              <w:ind w:left="102" w:right="181"/>
              <w:rPr>
                <w:sz w:val="24"/>
                <w:lang w:eastAsia="zh-CN"/>
              </w:rPr>
            </w:pPr>
            <w:r>
              <w:rPr>
                <w:sz w:val="24"/>
                <w:lang w:eastAsia="zh-CN"/>
              </w:rPr>
              <w:t>（二）在饮用水水源二级保护区内新建、改建、扩建排放污染物的建设项目的；</w:t>
            </w:r>
          </w:p>
          <w:p>
            <w:pPr>
              <w:pStyle w:val="10"/>
              <w:spacing w:line="312" w:lineRule="exact"/>
              <w:ind w:left="102" w:right="181"/>
              <w:rPr>
                <w:sz w:val="24"/>
                <w:lang w:eastAsia="zh-CN"/>
              </w:rPr>
            </w:pPr>
            <w:r>
              <w:rPr>
                <w:sz w:val="24"/>
                <w:lang w:eastAsia="zh-CN"/>
              </w:rPr>
              <w:t>（三）在饮用水水源准保护区内新建、扩建对水体污染严重的建设项目，或者改建建设项目增加排污量的。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3" w:type="dxa"/>
            <w:gridSpan w:val="3"/>
          </w:tcPr>
          <w:p>
            <w:pPr>
              <w:pStyle w:val="10"/>
              <w:spacing w:line="485" w:lineRule="exact"/>
              <w:ind w:left="1451" w:right="1451"/>
              <w:jc w:val="center"/>
              <w:rPr>
                <w:rFonts w:ascii="Microsoft JhengHei" w:eastAsia="Microsoft JhengHei"/>
                <w:b/>
                <w:sz w:val="28"/>
              </w:rPr>
            </w:pPr>
            <w:r>
              <w:rPr>
                <w:rFonts w:hint="eastAsia" w:ascii="Microsoft JhengHei" w:eastAsia="Microsoft JhengHei"/>
                <w:b/>
                <w:sz w:val="28"/>
              </w:rPr>
              <w:t>裁量要素</w:t>
            </w:r>
          </w:p>
        </w:tc>
        <w:tc>
          <w:tcPr>
            <w:tcW w:w="4890" w:type="dxa"/>
            <w:gridSpan w:val="2"/>
          </w:tcPr>
          <w:p>
            <w:pPr>
              <w:pStyle w:val="10"/>
              <w:spacing w:line="485" w:lineRule="exact"/>
              <w:ind w:left="1859" w:right="185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5"/>
              <w:ind w:left="525"/>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770" w:type="dxa"/>
          </w:tcPr>
          <w:p>
            <w:pPr>
              <w:pStyle w:val="10"/>
              <w:spacing w:before="65"/>
              <w:ind w:left="1640" w:right="1638"/>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5"/>
              <w:ind w:left="114" w:right="11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1450" w:type="dxa"/>
            <w:vMerge w:val="restart"/>
          </w:tcPr>
          <w:p>
            <w:pPr>
              <w:pStyle w:val="10"/>
              <w:rPr>
                <w:sz w:val="24"/>
              </w:rPr>
            </w:pPr>
          </w:p>
          <w:p>
            <w:pPr>
              <w:pStyle w:val="10"/>
              <w:spacing w:before="5"/>
              <w:rPr>
                <w:sz w:val="34"/>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sz w:val="24"/>
              </w:rPr>
            </w:pPr>
          </w:p>
          <w:p>
            <w:pPr>
              <w:pStyle w:val="10"/>
              <w:rPr>
                <w:sz w:val="24"/>
              </w:rPr>
            </w:pPr>
          </w:p>
          <w:p>
            <w:pPr>
              <w:pStyle w:val="10"/>
              <w:spacing w:before="5"/>
              <w:rPr>
                <w:sz w:val="21"/>
              </w:rPr>
            </w:pPr>
          </w:p>
          <w:p>
            <w:pPr>
              <w:pStyle w:val="10"/>
              <w:ind w:left="246"/>
              <w:rPr>
                <w:sz w:val="24"/>
              </w:rPr>
            </w:pPr>
            <w:r>
              <w:rPr>
                <w:sz w:val="24"/>
              </w:rPr>
              <w:t>违法行为类型</w:t>
            </w:r>
          </w:p>
        </w:tc>
        <w:tc>
          <w:tcPr>
            <w:tcW w:w="680" w:type="dxa"/>
            <w:vMerge w:val="restart"/>
          </w:tcPr>
          <w:p>
            <w:pPr>
              <w:pStyle w:val="10"/>
              <w:rPr>
                <w:sz w:val="24"/>
              </w:rPr>
            </w:pPr>
          </w:p>
          <w:p>
            <w:pPr>
              <w:pStyle w:val="10"/>
              <w:rPr>
                <w:sz w:val="24"/>
              </w:rPr>
            </w:pPr>
          </w:p>
          <w:p>
            <w:pPr>
              <w:pStyle w:val="10"/>
              <w:spacing w:before="5"/>
              <w:rPr>
                <w:sz w:val="21"/>
              </w:rPr>
            </w:pPr>
          </w:p>
          <w:p>
            <w:pPr>
              <w:pStyle w:val="10"/>
              <w:ind w:left="153"/>
              <w:rPr>
                <w:sz w:val="24"/>
              </w:rPr>
            </w:pPr>
            <w:r>
              <w:rPr>
                <w:sz w:val="24"/>
              </w:rPr>
              <w:t>40%</w:t>
            </w:r>
          </w:p>
        </w:tc>
        <w:tc>
          <w:tcPr>
            <w:tcW w:w="3770" w:type="dxa"/>
          </w:tcPr>
          <w:p>
            <w:pPr>
              <w:pStyle w:val="10"/>
              <w:spacing w:before="1" w:line="260" w:lineRule="exact"/>
              <w:ind w:left="102" w:right="38"/>
              <w:rPr>
                <w:sz w:val="24"/>
                <w:lang w:eastAsia="zh-CN"/>
              </w:rPr>
            </w:pPr>
            <w:r>
              <w:rPr>
                <w:sz w:val="24"/>
                <w:lang w:eastAsia="zh-CN"/>
              </w:rPr>
              <w:t>在饮用水水源准保护区内新建、扩建对水体污染严重的建设项目，或</w:t>
            </w:r>
          </w:p>
          <w:p>
            <w:pPr>
              <w:pStyle w:val="10"/>
              <w:spacing w:line="243" w:lineRule="exact"/>
              <w:ind w:left="102"/>
              <w:rPr>
                <w:sz w:val="24"/>
                <w:lang w:eastAsia="zh-CN"/>
              </w:rPr>
            </w:pPr>
            <w:r>
              <w:rPr>
                <w:sz w:val="24"/>
                <w:lang w:eastAsia="zh-CN"/>
              </w:rPr>
              <w:t>者改建建设项目增加排污量的</w:t>
            </w:r>
          </w:p>
        </w:tc>
        <w:tc>
          <w:tcPr>
            <w:tcW w:w="1120" w:type="dxa"/>
          </w:tcPr>
          <w:p>
            <w:pPr>
              <w:pStyle w:val="10"/>
              <w:spacing w:before="197"/>
              <w:ind w:left="113" w:right="11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5" w:lineRule="exact"/>
              <w:ind w:left="102"/>
              <w:rPr>
                <w:sz w:val="24"/>
                <w:lang w:eastAsia="zh-CN"/>
              </w:rPr>
            </w:pPr>
            <w:r>
              <w:rPr>
                <w:sz w:val="24"/>
                <w:lang w:eastAsia="zh-CN"/>
              </w:rPr>
              <w:t>在饮用水水源二级保护区内新建、</w:t>
            </w:r>
          </w:p>
          <w:p>
            <w:pPr>
              <w:pStyle w:val="10"/>
              <w:spacing w:line="313" w:lineRule="exact"/>
              <w:ind w:left="102"/>
              <w:rPr>
                <w:sz w:val="24"/>
                <w:lang w:eastAsia="zh-CN"/>
              </w:rPr>
            </w:pPr>
            <w:r>
              <w:rPr>
                <w:spacing w:val="-22"/>
                <w:sz w:val="24"/>
                <w:lang w:eastAsia="zh-CN"/>
              </w:rPr>
              <w:t>改建、扩建排放污染物的建设项目的</w:t>
            </w:r>
          </w:p>
        </w:tc>
        <w:tc>
          <w:tcPr>
            <w:tcW w:w="1120" w:type="dxa"/>
          </w:tcPr>
          <w:p>
            <w:pPr>
              <w:pStyle w:val="10"/>
              <w:spacing w:before="118"/>
              <w:ind w:left="113" w:right="11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16" w:lineRule="exact"/>
              <w:ind w:left="102"/>
              <w:rPr>
                <w:sz w:val="24"/>
                <w:lang w:eastAsia="zh-CN"/>
              </w:rPr>
            </w:pPr>
            <w:r>
              <w:rPr>
                <w:sz w:val="24"/>
                <w:lang w:eastAsia="zh-CN"/>
              </w:rPr>
              <w:t>在饮用水水源一级保护区内新建、</w:t>
            </w:r>
          </w:p>
          <w:p>
            <w:pPr>
              <w:pStyle w:val="10"/>
              <w:spacing w:before="46" w:line="260" w:lineRule="exact"/>
              <w:ind w:left="102" w:right="38"/>
              <w:rPr>
                <w:sz w:val="24"/>
                <w:lang w:eastAsia="zh-CN"/>
              </w:rPr>
            </w:pPr>
            <w:r>
              <w:rPr>
                <w:sz w:val="24"/>
                <w:lang w:eastAsia="zh-CN"/>
              </w:rPr>
              <w:t>改建、扩建与供水设施和保护水源无关的建设项目的</w:t>
            </w:r>
          </w:p>
        </w:tc>
        <w:tc>
          <w:tcPr>
            <w:tcW w:w="1120" w:type="dxa"/>
          </w:tcPr>
          <w:p>
            <w:pPr>
              <w:pStyle w:val="10"/>
              <w:spacing w:before="197"/>
              <w:ind w:left="113" w:right="114"/>
              <w:jc w:val="center"/>
              <w:rPr>
                <w:sz w:val="24"/>
              </w:rPr>
            </w:pPr>
            <w:r>
              <w:rPr>
                <w:sz w:val="24"/>
              </w:rPr>
              <w:t>21%-40%</w:t>
            </w:r>
          </w:p>
        </w:tc>
      </w:tr>
    </w:tbl>
    <w:p>
      <w:pPr>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80"/>
        <w:gridCol w:w="377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3"/>
              <w:ind w:left="196"/>
            </w:pPr>
            <w:r>
              <w:t>一年内违法次数</w:t>
            </w:r>
          </w:p>
        </w:tc>
        <w:tc>
          <w:tcPr>
            <w:tcW w:w="680" w:type="dxa"/>
            <w:vMerge w:val="restart"/>
          </w:tcPr>
          <w:p>
            <w:pPr>
              <w:pStyle w:val="10"/>
            </w:pPr>
          </w:p>
          <w:p>
            <w:pPr>
              <w:pStyle w:val="10"/>
              <w:spacing w:before="173"/>
              <w:ind w:left="170"/>
            </w:pPr>
            <w:r>
              <w:t>20%</w:t>
            </w:r>
          </w:p>
        </w:tc>
        <w:tc>
          <w:tcPr>
            <w:tcW w:w="3770" w:type="dxa"/>
          </w:tcPr>
          <w:p>
            <w:pPr>
              <w:pStyle w:val="10"/>
              <w:spacing w:line="277" w:lineRule="exact"/>
              <w:ind w:left="102"/>
              <w:rPr>
                <w:sz w:val="24"/>
              </w:rPr>
            </w:pPr>
            <w:r>
              <w:rPr>
                <w:sz w:val="24"/>
              </w:rPr>
              <w:t>首次实施违法行为的</w:t>
            </w:r>
          </w:p>
        </w:tc>
        <w:tc>
          <w:tcPr>
            <w:tcW w:w="1120" w:type="dxa"/>
          </w:tcPr>
          <w:p>
            <w:pPr>
              <w:pStyle w:val="10"/>
              <w:spacing w:line="267" w:lineRule="exact"/>
              <w:ind w:left="113" w:right="11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7" w:lineRule="exact"/>
              <w:ind w:left="102"/>
              <w:rPr>
                <w:sz w:val="24"/>
              </w:rPr>
            </w:pPr>
            <w:r>
              <w:rPr>
                <w:sz w:val="24"/>
              </w:rPr>
              <w:t>再次实施违法行为的</w:t>
            </w:r>
          </w:p>
        </w:tc>
        <w:tc>
          <w:tcPr>
            <w:tcW w:w="1120" w:type="dxa"/>
          </w:tcPr>
          <w:p>
            <w:pPr>
              <w:pStyle w:val="10"/>
              <w:spacing w:line="267" w:lineRule="exact"/>
              <w:ind w:left="114" w:right="11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6" w:lineRule="exact"/>
              <w:ind w:left="102"/>
              <w:rPr>
                <w:sz w:val="24"/>
                <w:lang w:eastAsia="zh-CN"/>
              </w:rPr>
            </w:pPr>
            <w:r>
              <w:rPr>
                <w:sz w:val="24"/>
                <w:lang w:eastAsia="zh-CN"/>
              </w:rPr>
              <w:t>第三次实施违法行为的</w:t>
            </w:r>
          </w:p>
        </w:tc>
        <w:tc>
          <w:tcPr>
            <w:tcW w:w="1120" w:type="dxa"/>
          </w:tcPr>
          <w:p>
            <w:pPr>
              <w:pStyle w:val="10"/>
              <w:spacing w:line="266" w:lineRule="exact"/>
              <w:ind w:left="114" w:right="11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6" w:lineRule="exact"/>
              <w:ind w:left="102"/>
              <w:rPr>
                <w:sz w:val="24"/>
                <w:lang w:eastAsia="zh-CN"/>
              </w:rPr>
            </w:pPr>
            <w:r>
              <w:rPr>
                <w:sz w:val="24"/>
                <w:lang w:eastAsia="zh-CN"/>
              </w:rPr>
              <w:t>三次以上实施违法行为的</w:t>
            </w:r>
          </w:p>
        </w:tc>
        <w:tc>
          <w:tcPr>
            <w:tcW w:w="1120" w:type="dxa"/>
          </w:tcPr>
          <w:p>
            <w:pPr>
              <w:pStyle w:val="10"/>
              <w:spacing w:line="268" w:lineRule="exact"/>
              <w:ind w:left="114" w:right="11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9"/>
              <w:rPr>
                <w:sz w:val="27"/>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7"/>
              <w:rPr>
                <w:sz w:val="33"/>
              </w:rPr>
            </w:pPr>
          </w:p>
          <w:p>
            <w:pPr>
              <w:pStyle w:val="10"/>
              <w:ind w:left="246"/>
              <w:rPr>
                <w:sz w:val="24"/>
              </w:rPr>
            </w:pPr>
            <w:r>
              <w:rPr>
                <w:sz w:val="24"/>
              </w:rPr>
              <w:t>是否完成整改</w:t>
            </w:r>
          </w:p>
        </w:tc>
        <w:tc>
          <w:tcPr>
            <w:tcW w:w="680" w:type="dxa"/>
            <w:vMerge w:val="restart"/>
          </w:tcPr>
          <w:p>
            <w:pPr>
              <w:pStyle w:val="10"/>
              <w:spacing w:before="7"/>
              <w:rPr>
                <w:sz w:val="33"/>
              </w:rPr>
            </w:pPr>
          </w:p>
          <w:p>
            <w:pPr>
              <w:pStyle w:val="10"/>
              <w:ind w:left="153"/>
              <w:rPr>
                <w:sz w:val="24"/>
              </w:rPr>
            </w:pPr>
            <w:r>
              <w:rPr>
                <w:sz w:val="24"/>
              </w:rPr>
              <w:t>10%</w:t>
            </w:r>
          </w:p>
        </w:tc>
        <w:tc>
          <w:tcPr>
            <w:tcW w:w="3770" w:type="dxa"/>
          </w:tcPr>
          <w:p>
            <w:pPr>
              <w:pStyle w:val="10"/>
              <w:spacing w:before="7"/>
              <w:ind w:left="102"/>
              <w:rPr>
                <w:sz w:val="24"/>
                <w:lang w:eastAsia="zh-CN"/>
              </w:rPr>
            </w:pPr>
            <w:r>
              <w:rPr>
                <w:sz w:val="24"/>
                <w:lang w:eastAsia="zh-CN"/>
              </w:rPr>
              <w:t>全面整改并停止违法行为的</w:t>
            </w:r>
          </w:p>
        </w:tc>
        <w:tc>
          <w:tcPr>
            <w:tcW w:w="1120" w:type="dxa"/>
          </w:tcPr>
          <w:p>
            <w:pPr>
              <w:pStyle w:val="10"/>
              <w:spacing w:before="7"/>
              <w:ind w:left="113"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before="17"/>
              <w:ind w:left="102"/>
              <w:rPr>
                <w:sz w:val="24"/>
                <w:lang w:eastAsia="zh-CN"/>
              </w:rPr>
            </w:pPr>
            <w:r>
              <w:rPr>
                <w:sz w:val="24"/>
                <w:lang w:eastAsia="zh-CN"/>
              </w:rPr>
              <w:t>正在整改但违法行为未完全消除的</w:t>
            </w:r>
          </w:p>
        </w:tc>
        <w:tc>
          <w:tcPr>
            <w:tcW w:w="1120" w:type="dxa"/>
          </w:tcPr>
          <w:p>
            <w:pPr>
              <w:pStyle w:val="10"/>
              <w:spacing w:before="17"/>
              <w:ind w:right="254"/>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before="17"/>
              <w:ind w:left="102"/>
              <w:rPr>
                <w:sz w:val="24"/>
                <w:lang w:eastAsia="zh-CN"/>
              </w:rPr>
            </w:pPr>
            <w:r>
              <w:rPr>
                <w:sz w:val="24"/>
                <w:lang w:eastAsia="zh-CN"/>
              </w:rPr>
              <w:t>复查时未采取整改措施的</w:t>
            </w:r>
          </w:p>
        </w:tc>
        <w:tc>
          <w:tcPr>
            <w:tcW w:w="1120" w:type="dxa"/>
          </w:tcPr>
          <w:p>
            <w:pPr>
              <w:pStyle w:val="10"/>
              <w:spacing w:before="17"/>
              <w:ind w:right="19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restart"/>
          </w:tcPr>
          <w:p>
            <w:pPr>
              <w:pStyle w:val="10"/>
              <w:spacing w:before="80"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98" w:line="312" w:lineRule="exact"/>
              <w:ind w:left="726" w:right="227" w:hanging="480"/>
              <w:rPr>
                <w:sz w:val="24"/>
              </w:rPr>
            </w:pPr>
            <w:r>
              <w:rPr>
                <w:sz w:val="24"/>
              </w:rPr>
              <w:t>是否配合执法检查</w:t>
            </w:r>
          </w:p>
        </w:tc>
        <w:tc>
          <w:tcPr>
            <w:tcW w:w="680" w:type="dxa"/>
            <w:vMerge w:val="restart"/>
          </w:tcPr>
          <w:p>
            <w:pPr>
              <w:pStyle w:val="10"/>
              <w:spacing w:before="1"/>
              <w:rPr>
                <w:sz w:val="17"/>
              </w:rPr>
            </w:pPr>
          </w:p>
          <w:p>
            <w:pPr>
              <w:pStyle w:val="10"/>
              <w:ind w:left="153"/>
              <w:rPr>
                <w:sz w:val="24"/>
              </w:rPr>
            </w:pPr>
            <w:r>
              <w:rPr>
                <w:sz w:val="24"/>
              </w:rPr>
              <w:t>10%</w:t>
            </w:r>
          </w:p>
        </w:tc>
        <w:tc>
          <w:tcPr>
            <w:tcW w:w="3770" w:type="dxa"/>
          </w:tcPr>
          <w:p>
            <w:pPr>
              <w:pStyle w:val="10"/>
              <w:spacing w:before="3"/>
              <w:ind w:left="102"/>
              <w:rPr>
                <w:sz w:val="24"/>
              </w:rPr>
            </w:pPr>
            <w:r>
              <w:rPr>
                <w:sz w:val="24"/>
              </w:rPr>
              <w:t>不配合检查的</w:t>
            </w:r>
          </w:p>
        </w:tc>
        <w:tc>
          <w:tcPr>
            <w:tcW w:w="1120" w:type="dxa"/>
          </w:tcPr>
          <w:p>
            <w:pPr>
              <w:pStyle w:val="10"/>
              <w:spacing w:before="3"/>
              <w:ind w:right="19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before="23"/>
              <w:ind w:left="102"/>
              <w:rPr>
                <w:sz w:val="24"/>
              </w:rPr>
            </w:pPr>
            <w:r>
              <w:rPr>
                <w:sz w:val="24"/>
              </w:rPr>
              <w:t>配合检查的</w:t>
            </w:r>
          </w:p>
        </w:tc>
        <w:tc>
          <w:tcPr>
            <w:tcW w:w="1120" w:type="dxa"/>
          </w:tcPr>
          <w:p>
            <w:pPr>
              <w:pStyle w:val="10"/>
              <w:spacing w:before="23"/>
              <w:ind w:left="113"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50" w:line="312" w:lineRule="exact"/>
              <w:ind w:left="246" w:right="107" w:hanging="120"/>
              <w:rPr>
                <w:sz w:val="24"/>
                <w:lang w:eastAsia="zh-CN"/>
              </w:rPr>
            </w:pPr>
            <w:r>
              <w:rPr>
                <w:sz w:val="24"/>
                <w:lang w:eastAsia="zh-CN"/>
              </w:rPr>
              <w:t>是否造成社会影响或生态破坏</w:t>
            </w:r>
          </w:p>
        </w:tc>
        <w:tc>
          <w:tcPr>
            <w:tcW w:w="680" w:type="dxa"/>
            <w:vMerge w:val="restart"/>
          </w:tcPr>
          <w:p>
            <w:pPr>
              <w:pStyle w:val="10"/>
              <w:rPr>
                <w:sz w:val="21"/>
                <w:lang w:eastAsia="zh-CN"/>
              </w:rPr>
            </w:pPr>
          </w:p>
          <w:p>
            <w:pPr>
              <w:pStyle w:val="10"/>
              <w:ind w:left="153"/>
              <w:rPr>
                <w:sz w:val="24"/>
              </w:rPr>
            </w:pPr>
            <w:r>
              <w:rPr>
                <w:sz w:val="24"/>
              </w:rPr>
              <w:t>20%</w:t>
            </w:r>
          </w:p>
        </w:tc>
        <w:tc>
          <w:tcPr>
            <w:tcW w:w="3770" w:type="dxa"/>
          </w:tcPr>
          <w:p>
            <w:pPr>
              <w:pStyle w:val="10"/>
              <w:spacing w:before="42"/>
              <w:ind w:left="102"/>
              <w:rPr>
                <w:sz w:val="24"/>
                <w:lang w:eastAsia="zh-CN"/>
              </w:rPr>
            </w:pPr>
            <w:r>
              <w:rPr>
                <w:sz w:val="24"/>
                <w:lang w:eastAsia="zh-CN"/>
              </w:rPr>
              <w:t>造成社会影响或生态破坏的</w:t>
            </w:r>
          </w:p>
        </w:tc>
        <w:tc>
          <w:tcPr>
            <w:tcW w:w="1120" w:type="dxa"/>
          </w:tcPr>
          <w:p>
            <w:pPr>
              <w:pStyle w:val="10"/>
              <w:spacing w:before="42"/>
              <w:ind w:right="19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before="34"/>
              <w:ind w:left="102"/>
              <w:rPr>
                <w:sz w:val="24"/>
                <w:lang w:eastAsia="zh-CN"/>
              </w:rPr>
            </w:pPr>
            <w:r>
              <w:rPr>
                <w:sz w:val="24"/>
                <w:lang w:eastAsia="zh-CN"/>
              </w:rPr>
              <w:t>未造成社会影响与生态破坏的</w:t>
            </w:r>
          </w:p>
        </w:tc>
        <w:tc>
          <w:tcPr>
            <w:tcW w:w="1120" w:type="dxa"/>
          </w:tcPr>
          <w:p>
            <w:pPr>
              <w:pStyle w:val="10"/>
              <w:spacing w:before="34"/>
              <w:ind w:left="113" w:right="114"/>
              <w:jc w:val="center"/>
              <w:rPr>
                <w:sz w:val="24"/>
              </w:rPr>
            </w:pPr>
            <w:r>
              <w:rPr>
                <w:sz w:val="24"/>
              </w:rPr>
              <w:t>0%</w:t>
            </w:r>
          </w:p>
        </w:tc>
      </w:tr>
    </w:tbl>
    <w:p>
      <w:pPr>
        <w:jc w:val="center"/>
        <w:rPr>
          <w:sz w:val="24"/>
        </w:rPr>
        <w:sectPr>
          <w:pgSz w:w="11910" w:h="16840"/>
          <w:pgMar w:top="1420" w:right="132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0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650"/>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50" w:type="dxa"/>
          </w:tcPr>
          <w:p>
            <w:pPr>
              <w:pStyle w:val="10"/>
              <w:spacing w:before="8"/>
              <w:rPr>
                <w:sz w:val="23"/>
              </w:rPr>
            </w:pPr>
          </w:p>
          <w:p>
            <w:pPr>
              <w:pStyle w:val="10"/>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在饮用水水源一级保护区内从事网箱养殖或者组织进行旅游、垂钓或</w:t>
            </w:r>
          </w:p>
          <w:p>
            <w:pPr>
              <w:pStyle w:val="10"/>
              <w:spacing w:line="312" w:lineRule="exact"/>
              <w:ind w:left="102"/>
              <w:rPr>
                <w:sz w:val="24"/>
                <w:lang w:eastAsia="zh-CN"/>
              </w:rPr>
            </w:pPr>
            <w:r>
              <w:rPr>
                <w:sz w:val="24"/>
                <w:lang w:eastAsia="zh-CN"/>
              </w:rPr>
              <w:t>者其他可能污染饮用水水体的活动的；</w:t>
            </w:r>
          </w:p>
          <w:p>
            <w:pPr>
              <w:pStyle w:val="10"/>
              <w:spacing w:before="29" w:line="312" w:lineRule="exact"/>
              <w:ind w:left="102" w:right="131"/>
              <w:rPr>
                <w:sz w:val="24"/>
                <w:lang w:eastAsia="zh-CN"/>
              </w:rPr>
            </w:pPr>
            <w:r>
              <w:rPr>
                <w:sz w:val="24"/>
                <w:lang w:eastAsia="zh-CN"/>
              </w:rPr>
              <w:t>个人在饮用水水源一级保护区内游泳、垂钓或者从事其他可能污染饮用水水体的活动的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2"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36"/>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before="56" w:line="36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第六十五条  第二款  </w:t>
            </w:r>
            <w:r>
              <w:rPr>
                <w:sz w:val="24"/>
                <w:lang w:eastAsia="zh-CN"/>
              </w:rPr>
              <w:t>禁止在饮用水水源一级保护区内从事网箱养殖、</w:t>
            </w:r>
          </w:p>
          <w:p>
            <w:pPr>
              <w:pStyle w:val="10"/>
              <w:spacing w:line="299" w:lineRule="exact"/>
              <w:ind w:left="102"/>
              <w:jc w:val="both"/>
              <w:rPr>
                <w:sz w:val="24"/>
                <w:lang w:eastAsia="zh-CN"/>
              </w:rPr>
            </w:pPr>
            <w:r>
              <w:rPr>
                <w:sz w:val="24"/>
                <w:lang w:eastAsia="zh-CN"/>
              </w:rPr>
              <w:t>旅游、游泳、垂钓或者其他可能污染饮用水水体的活动。</w:t>
            </w:r>
          </w:p>
          <w:p>
            <w:pPr>
              <w:pStyle w:val="10"/>
              <w:spacing w:before="10"/>
              <w:rPr>
                <w:sz w:val="17"/>
                <w:lang w:eastAsia="zh-CN"/>
              </w:rPr>
            </w:pPr>
          </w:p>
          <w:p>
            <w:pPr>
              <w:pStyle w:val="10"/>
              <w:spacing w:before="1"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第九十一条    第二款  </w:t>
            </w:r>
            <w:r>
              <w:rPr>
                <w:sz w:val="24"/>
                <w:lang w:eastAsia="zh-CN"/>
              </w:rPr>
              <w:t>在饮用水水源一级保护区内从事网箱养殖或者</w:t>
            </w:r>
          </w:p>
          <w:p>
            <w:pPr>
              <w:pStyle w:val="10"/>
              <w:spacing w:before="16" w:line="312" w:lineRule="exact"/>
              <w:ind w:left="102" w:right="148"/>
              <w:jc w:val="both"/>
              <w:rPr>
                <w:sz w:val="24"/>
                <w:lang w:eastAsia="zh-CN"/>
              </w:rPr>
            </w:pPr>
            <w:r>
              <w:rPr>
                <w:sz w:val="24"/>
                <w:lang w:eastAsia="zh-CN"/>
              </w:rPr>
              <w:t>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4"/>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6"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00" w:type="dxa"/>
          </w:tcPr>
          <w:p>
            <w:pPr>
              <w:pStyle w:val="10"/>
              <w:spacing w:before="64"/>
              <w:ind w:left="1605" w:right="1605"/>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4"/>
              <w:ind w:left="94" w:right="9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spacing w:before="10"/>
              <w:rPr>
                <w:sz w:val="29"/>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sz w:val="24"/>
              </w:rPr>
            </w:pPr>
          </w:p>
          <w:p>
            <w:pPr>
              <w:pStyle w:val="10"/>
              <w:spacing w:before="9"/>
              <w:rPr>
                <w:sz w:val="16"/>
              </w:rPr>
            </w:pPr>
          </w:p>
          <w:p>
            <w:pPr>
              <w:pStyle w:val="10"/>
              <w:ind w:left="272"/>
              <w:rPr>
                <w:sz w:val="24"/>
              </w:rPr>
            </w:pPr>
            <w:r>
              <w:rPr>
                <w:sz w:val="24"/>
              </w:rPr>
              <w:t>违法行为类型</w:t>
            </w:r>
          </w:p>
        </w:tc>
        <w:tc>
          <w:tcPr>
            <w:tcW w:w="686" w:type="dxa"/>
            <w:vMerge w:val="restart"/>
          </w:tcPr>
          <w:p>
            <w:pPr>
              <w:pStyle w:val="10"/>
              <w:rPr>
                <w:sz w:val="24"/>
              </w:rPr>
            </w:pPr>
          </w:p>
          <w:p>
            <w:pPr>
              <w:pStyle w:val="10"/>
              <w:spacing w:before="9"/>
              <w:rPr>
                <w:sz w:val="16"/>
              </w:rPr>
            </w:pPr>
          </w:p>
          <w:p>
            <w:pPr>
              <w:pStyle w:val="10"/>
              <w:ind w:left="157"/>
              <w:rPr>
                <w:sz w:val="24"/>
              </w:rPr>
            </w:pPr>
            <w:r>
              <w:rPr>
                <w:sz w:val="24"/>
              </w:rPr>
              <w:t>40%</w:t>
            </w:r>
          </w:p>
        </w:tc>
        <w:tc>
          <w:tcPr>
            <w:tcW w:w="3700" w:type="dxa"/>
          </w:tcPr>
          <w:p>
            <w:pPr>
              <w:pStyle w:val="10"/>
              <w:spacing w:line="277" w:lineRule="exact"/>
              <w:ind w:left="102"/>
              <w:rPr>
                <w:sz w:val="24"/>
                <w:lang w:eastAsia="zh-CN"/>
              </w:rPr>
            </w:pPr>
            <w:r>
              <w:rPr>
                <w:sz w:val="24"/>
                <w:lang w:eastAsia="zh-CN"/>
              </w:rPr>
              <w:t>垂钓或从事其他可能污染饮用水</w:t>
            </w:r>
          </w:p>
          <w:p>
            <w:pPr>
              <w:pStyle w:val="10"/>
              <w:spacing w:line="313" w:lineRule="exact"/>
              <w:ind w:left="102"/>
              <w:rPr>
                <w:sz w:val="24"/>
              </w:rPr>
            </w:pPr>
            <w:r>
              <w:rPr>
                <w:sz w:val="24"/>
              </w:rPr>
              <w:t>水体的活动的</w:t>
            </w:r>
          </w:p>
        </w:tc>
        <w:tc>
          <w:tcPr>
            <w:tcW w:w="1080" w:type="dxa"/>
          </w:tcPr>
          <w:p>
            <w:pPr>
              <w:pStyle w:val="10"/>
              <w:spacing w:before="120"/>
              <w:ind w:left="94" w:right="9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14"/>
              <w:ind w:left="102"/>
              <w:rPr>
                <w:sz w:val="24"/>
              </w:rPr>
            </w:pPr>
            <w:r>
              <w:rPr>
                <w:sz w:val="24"/>
              </w:rPr>
              <w:t>组织旅游的</w:t>
            </w:r>
          </w:p>
        </w:tc>
        <w:tc>
          <w:tcPr>
            <w:tcW w:w="1080" w:type="dxa"/>
          </w:tcPr>
          <w:p>
            <w:pPr>
              <w:pStyle w:val="10"/>
              <w:spacing w:before="14"/>
              <w:ind w:left="94" w:right="9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3"/>
              <w:ind w:left="102"/>
              <w:rPr>
                <w:sz w:val="24"/>
              </w:rPr>
            </w:pPr>
            <w:r>
              <w:rPr>
                <w:sz w:val="24"/>
              </w:rPr>
              <w:t>网箱养殖的</w:t>
            </w:r>
          </w:p>
        </w:tc>
        <w:tc>
          <w:tcPr>
            <w:tcW w:w="1080" w:type="dxa"/>
          </w:tcPr>
          <w:p>
            <w:pPr>
              <w:pStyle w:val="10"/>
              <w:spacing w:before="3"/>
              <w:ind w:left="94" w:right="9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1450" w:type="dxa"/>
            <w:vMerge w:val="restart"/>
          </w:tcPr>
          <w:p>
            <w:pPr>
              <w:pStyle w:val="10"/>
              <w:spacing w:before="8"/>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pPr>
          </w:p>
          <w:p>
            <w:pPr>
              <w:pStyle w:val="10"/>
              <w:spacing w:before="179"/>
              <w:ind w:left="222"/>
            </w:pPr>
            <w:r>
              <w:t>一年内违法次数</w:t>
            </w:r>
          </w:p>
        </w:tc>
        <w:tc>
          <w:tcPr>
            <w:tcW w:w="686" w:type="dxa"/>
            <w:vMerge w:val="restart"/>
          </w:tcPr>
          <w:p>
            <w:pPr>
              <w:pStyle w:val="10"/>
            </w:pPr>
          </w:p>
          <w:p>
            <w:pPr>
              <w:pStyle w:val="10"/>
              <w:spacing w:before="179"/>
              <w:ind w:left="171"/>
            </w:pPr>
            <w:r>
              <w:t>20%</w:t>
            </w:r>
          </w:p>
        </w:tc>
        <w:tc>
          <w:tcPr>
            <w:tcW w:w="3700" w:type="dxa"/>
          </w:tcPr>
          <w:p>
            <w:pPr>
              <w:pStyle w:val="10"/>
              <w:spacing w:line="278" w:lineRule="exact"/>
              <w:ind w:left="102"/>
              <w:rPr>
                <w:sz w:val="24"/>
              </w:rPr>
            </w:pPr>
            <w:r>
              <w:rPr>
                <w:sz w:val="24"/>
              </w:rPr>
              <w:t>首次实施违法行为的</w:t>
            </w:r>
          </w:p>
        </w:tc>
        <w:tc>
          <w:tcPr>
            <w:tcW w:w="1080" w:type="dxa"/>
          </w:tcPr>
          <w:p>
            <w:pPr>
              <w:pStyle w:val="10"/>
              <w:spacing w:line="268" w:lineRule="exact"/>
              <w:ind w:left="94"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rPr>
            </w:pPr>
            <w:r>
              <w:rPr>
                <w:sz w:val="24"/>
              </w:rPr>
              <w:t>再次实施违法行为的</w:t>
            </w:r>
          </w:p>
        </w:tc>
        <w:tc>
          <w:tcPr>
            <w:tcW w:w="1080" w:type="dxa"/>
          </w:tcPr>
          <w:p>
            <w:pPr>
              <w:pStyle w:val="10"/>
              <w:spacing w:line="268" w:lineRule="exact"/>
              <w:ind w:left="94"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lang w:eastAsia="zh-CN"/>
              </w:rPr>
            </w:pPr>
            <w:r>
              <w:rPr>
                <w:sz w:val="24"/>
                <w:lang w:eastAsia="zh-CN"/>
              </w:rPr>
              <w:t>第三次实施违法行为的</w:t>
            </w:r>
          </w:p>
        </w:tc>
        <w:tc>
          <w:tcPr>
            <w:tcW w:w="1080" w:type="dxa"/>
          </w:tcPr>
          <w:p>
            <w:pPr>
              <w:pStyle w:val="10"/>
              <w:spacing w:line="268" w:lineRule="exact"/>
              <w:ind w:left="94"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lang w:eastAsia="zh-CN"/>
              </w:rPr>
            </w:pPr>
            <w:r>
              <w:rPr>
                <w:sz w:val="24"/>
                <w:lang w:eastAsia="zh-CN"/>
              </w:rPr>
              <w:t>三次以上实施违法行为的</w:t>
            </w:r>
          </w:p>
        </w:tc>
        <w:tc>
          <w:tcPr>
            <w:tcW w:w="1080" w:type="dxa"/>
          </w:tcPr>
          <w:p>
            <w:pPr>
              <w:pStyle w:val="10"/>
              <w:spacing w:line="268" w:lineRule="exact"/>
              <w:ind w:left="94"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12"/>
              <w:rPr>
                <w:sz w:val="26"/>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0"/>
              <w:rPr>
                <w:sz w:val="32"/>
              </w:rPr>
            </w:pPr>
          </w:p>
          <w:p>
            <w:pPr>
              <w:pStyle w:val="10"/>
              <w:ind w:left="272"/>
              <w:rPr>
                <w:sz w:val="24"/>
              </w:rPr>
            </w:pPr>
            <w:r>
              <w:rPr>
                <w:sz w:val="24"/>
              </w:rPr>
              <w:t>是否完成整改</w:t>
            </w:r>
          </w:p>
        </w:tc>
        <w:tc>
          <w:tcPr>
            <w:tcW w:w="686" w:type="dxa"/>
            <w:vMerge w:val="restart"/>
          </w:tcPr>
          <w:p>
            <w:pPr>
              <w:pStyle w:val="10"/>
              <w:spacing w:before="10"/>
              <w:rPr>
                <w:sz w:val="32"/>
              </w:rPr>
            </w:pPr>
          </w:p>
          <w:p>
            <w:pPr>
              <w:pStyle w:val="10"/>
              <w:ind w:left="157"/>
              <w:rPr>
                <w:sz w:val="24"/>
              </w:rPr>
            </w:pPr>
            <w:r>
              <w:rPr>
                <w:sz w:val="24"/>
              </w:rPr>
              <w:t>10%</w:t>
            </w:r>
          </w:p>
        </w:tc>
        <w:tc>
          <w:tcPr>
            <w:tcW w:w="3700" w:type="dxa"/>
          </w:tcPr>
          <w:p>
            <w:pPr>
              <w:pStyle w:val="10"/>
              <w:spacing w:before="19"/>
              <w:ind w:left="102"/>
              <w:rPr>
                <w:sz w:val="24"/>
                <w:lang w:eastAsia="zh-CN"/>
              </w:rPr>
            </w:pPr>
            <w:r>
              <w:rPr>
                <w:sz w:val="24"/>
                <w:lang w:eastAsia="zh-CN"/>
              </w:rPr>
              <w:t>全面整改并停止违法行为的</w:t>
            </w:r>
          </w:p>
        </w:tc>
        <w:tc>
          <w:tcPr>
            <w:tcW w:w="1080" w:type="dxa"/>
          </w:tcPr>
          <w:p>
            <w:pPr>
              <w:pStyle w:val="10"/>
              <w:spacing w:before="19"/>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7"/>
              <w:ind w:left="102" w:right="-13"/>
              <w:rPr>
                <w:sz w:val="24"/>
                <w:lang w:eastAsia="zh-CN"/>
              </w:rPr>
            </w:pPr>
            <w:r>
              <w:rPr>
                <w:sz w:val="24"/>
                <w:lang w:eastAsia="zh-CN"/>
              </w:rPr>
              <w:t>正在整改但违法行为未完全消除的</w:t>
            </w:r>
          </w:p>
        </w:tc>
        <w:tc>
          <w:tcPr>
            <w:tcW w:w="1080" w:type="dxa"/>
          </w:tcPr>
          <w:p>
            <w:pPr>
              <w:pStyle w:val="10"/>
              <w:spacing w:before="7"/>
              <w:ind w:left="94" w:right="9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7"/>
              <w:ind w:left="102"/>
              <w:rPr>
                <w:sz w:val="24"/>
                <w:lang w:eastAsia="zh-CN"/>
              </w:rPr>
            </w:pPr>
            <w:r>
              <w:rPr>
                <w:sz w:val="24"/>
                <w:lang w:eastAsia="zh-CN"/>
              </w:rPr>
              <w:t>复查时未采取整改措施的</w:t>
            </w:r>
          </w:p>
        </w:tc>
        <w:tc>
          <w:tcPr>
            <w:tcW w:w="1080" w:type="dxa"/>
          </w:tcPr>
          <w:p>
            <w:pPr>
              <w:pStyle w:val="10"/>
              <w:spacing w:before="7"/>
              <w:ind w:left="94" w:right="9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9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9" w:line="312" w:lineRule="exact"/>
              <w:ind w:left="752" w:right="255" w:hanging="480"/>
              <w:rPr>
                <w:sz w:val="24"/>
              </w:rPr>
            </w:pPr>
            <w:r>
              <w:rPr>
                <w:sz w:val="24"/>
              </w:rPr>
              <w:t>是否配合执法检查</w:t>
            </w:r>
          </w:p>
        </w:tc>
        <w:tc>
          <w:tcPr>
            <w:tcW w:w="686" w:type="dxa"/>
            <w:vMerge w:val="restart"/>
          </w:tcPr>
          <w:p>
            <w:pPr>
              <w:pStyle w:val="10"/>
              <w:spacing w:before="11"/>
              <w:rPr>
                <w:sz w:val="17"/>
              </w:rPr>
            </w:pPr>
          </w:p>
          <w:p>
            <w:pPr>
              <w:pStyle w:val="10"/>
              <w:ind w:left="157"/>
              <w:rPr>
                <w:sz w:val="24"/>
              </w:rPr>
            </w:pPr>
            <w:r>
              <w:rPr>
                <w:sz w:val="24"/>
              </w:rPr>
              <w:t>10%</w:t>
            </w:r>
          </w:p>
        </w:tc>
        <w:tc>
          <w:tcPr>
            <w:tcW w:w="3700" w:type="dxa"/>
          </w:tcPr>
          <w:p>
            <w:pPr>
              <w:pStyle w:val="10"/>
              <w:spacing w:before="13"/>
              <w:ind w:left="102"/>
              <w:rPr>
                <w:sz w:val="24"/>
              </w:rPr>
            </w:pPr>
            <w:r>
              <w:rPr>
                <w:sz w:val="24"/>
              </w:rPr>
              <w:t>不配合检查的</w:t>
            </w:r>
          </w:p>
        </w:tc>
        <w:tc>
          <w:tcPr>
            <w:tcW w:w="1080" w:type="dxa"/>
          </w:tcPr>
          <w:p>
            <w:pPr>
              <w:pStyle w:val="10"/>
              <w:spacing w:before="13"/>
              <w:ind w:left="94" w:right="9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23"/>
              <w:ind w:left="102"/>
              <w:rPr>
                <w:sz w:val="24"/>
              </w:rPr>
            </w:pPr>
            <w:r>
              <w:rPr>
                <w:sz w:val="24"/>
              </w:rPr>
              <w:t>配合检查的</w:t>
            </w:r>
          </w:p>
        </w:tc>
        <w:tc>
          <w:tcPr>
            <w:tcW w:w="1080" w:type="dxa"/>
          </w:tcPr>
          <w:p>
            <w:pPr>
              <w:pStyle w:val="10"/>
              <w:spacing w:before="23"/>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rPr>
                <w:sz w:val="21"/>
                <w:lang w:eastAsia="zh-CN"/>
              </w:rPr>
            </w:pPr>
          </w:p>
          <w:p>
            <w:pPr>
              <w:pStyle w:val="10"/>
              <w:ind w:left="157"/>
              <w:rPr>
                <w:sz w:val="24"/>
              </w:rPr>
            </w:pPr>
            <w:r>
              <w:rPr>
                <w:sz w:val="24"/>
              </w:rPr>
              <w:t>20%</w:t>
            </w:r>
          </w:p>
        </w:tc>
        <w:tc>
          <w:tcPr>
            <w:tcW w:w="3700" w:type="dxa"/>
          </w:tcPr>
          <w:p>
            <w:pPr>
              <w:pStyle w:val="10"/>
              <w:spacing w:before="39"/>
              <w:ind w:left="102"/>
              <w:rPr>
                <w:sz w:val="24"/>
                <w:lang w:eastAsia="zh-CN"/>
              </w:rPr>
            </w:pPr>
            <w:r>
              <w:rPr>
                <w:sz w:val="24"/>
                <w:lang w:eastAsia="zh-CN"/>
              </w:rPr>
              <w:t>造成社会影响或生态破坏的</w:t>
            </w:r>
          </w:p>
        </w:tc>
        <w:tc>
          <w:tcPr>
            <w:tcW w:w="1080" w:type="dxa"/>
          </w:tcPr>
          <w:p>
            <w:pPr>
              <w:pStyle w:val="10"/>
              <w:spacing w:before="39"/>
              <w:ind w:left="94" w:right="9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36"/>
              <w:ind w:left="102"/>
              <w:rPr>
                <w:sz w:val="24"/>
                <w:lang w:eastAsia="zh-CN"/>
              </w:rPr>
            </w:pPr>
            <w:r>
              <w:rPr>
                <w:sz w:val="24"/>
                <w:lang w:eastAsia="zh-CN"/>
              </w:rPr>
              <w:t>未造成社会影响与生态破坏的</w:t>
            </w:r>
          </w:p>
        </w:tc>
        <w:tc>
          <w:tcPr>
            <w:tcW w:w="1080" w:type="dxa"/>
          </w:tcPr>
          <w:p>
            <w:pPr>
              <w:pStyle w:val="10"/>
              <w:spacing w:before="36"/>
              <w:ind w:left="94" w:right="9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80"/>
        <w:gridCol w:w="37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667"/>
              <w:rPr>
                <w:rFonts w:ascii="PMingLiU" w:eastAsia="PMingLiU"/>
                <w:sz w:val="40"/>
                <w:lang w:eastAsia="zh-CN"/>
              </w:rPr>
            </w:pPr>
            <w:r>
              <w:rPr>
                <w:rFonts w:hint="eastAsia" w:ascii="PMingLiU" w:eastAsia="PMingLiU"/>
                <w:sz w:val="40"/>
                <w:lang w:eastAsia="zh-CN"/>
              </w:rPr>
              <w:t>唐山市生态环境行政处罚裁量规则（水类）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exact"/>
        </w:trPr>
        <w:tc>
          <w:tcPr>
            <w:tcW w:w="1450" w:type="dxa"/>
          </w:tcPr>
          <w:p>
            <w:pPr>
              <w:pStyle w:val="10"/>
              <w:spacing w:before="189"/>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line="312" w:lineRule="exact"/>
              <w:ind w:left="102"/>
              <w:rPr>
                <w:sz w:val="24"/>
                <w:lang w:eastAsia="zh-CN"/>
              </w:rPr>
            </w:pPr>
            <w:r>
              <w:rPr>
                <w:sz w:val="24"/>
                <w:lang w:eastAsia="zh-CN"/>
              </w:rPr>
              <w:t>（一）不按照规定制定水污染事故的应急方案的；</w:t>
            </w:r>
          </w:p>
          <w:p>
            <w:pPr>
              <w:pStyle w:val="10"/>
              <w:spacing w:before="29" w:line="312" w:lineRule="exact"/>
              <w:ind w:left="102" w:right="161"/>
              <w:rPr>
                <w:sz w:val="24"/>
                <w:lang w:eastAsia="zh-CN"/>
              </w:rPr>
            </w:pPr>
            <w:r>
              <w:rPr>
                <w:sz w:val="24"/>
                <w:lang w:eastAsia="zh-CN"/>
              </w:rPr>
              <w:t>（二）水污染事故发生后，未及时启动水污染事故的应急方案，采取有关应急措施的。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4"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32"/>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53"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第七十七条    </w:t>
            </w:r>
            <w:r>
              <w:rPr>
                <w:sz w:val="24"/>
                <w:lang w:eastAsia="zh-CN"/>
              </w:rPr>
              <w:t>可能发生水污染事故的企业事业单位，应当制定有关水</w:t>
            </w:r>
          </w:p>
          <w:p>
            <w:pPr>
              <w:pStyle w:val="10"/>
              <w:spacing w:line="298" w:lineRule="exact"/>
              <w:ind w:left="102"/>
              <w:jc w:val="both"/>
              <w:rPr>
                <w:sz w:val="24"/>
                <w:lang w:eastAsia="zh-CN"/>
              </w:rPr>
            </w:pPr>
            <w:r>
              <w:rPr>
                <w:sz w:val="24"/>
                <w:lang w:eastAsia="zh-CN"/>
              </w:rPr>
              <w:t>污染事故的应急方案，做好应急准备，并定期进行演练。</w:t>
            </w:r>
          </w:p>
          <w:p>
            <w:pPr>
              <w:pStyle w:val="10"/>
              <w:spacing w:before="29" w:line="312" w:lineRule="exact"/>
              <w:ind w:left="102" w:right="178"/>
              <w:jc w:val="both"/>
              <w:rPr>
                <w:sz w:val="24"/>
                <w:lang w:eastAsia="zh-CN"/>
              </w:rPr>
            </w:pPr>
            <w:r>
              <w:rPr>
                <w:sz w:val="24"/>
                <w:lang w:eastAsia="zh-CN"/>
              </w:rPr>
              <w:t>生产、储存危险化学品的企业事业单位，应当采取措施，防止在处理安全生产事故过程中产生的可能严重污染水体的消防废水、废液直接排入水体。</w:t>
            </w:r>
          </w:p>
          <w:p>
            <w:pPr>
              <w:pStyle w:val="10"/>
              <w:spacing w:line="296" w:lineRule="exact"/>
              <w:ind w:left="102"/>
              <w:jc w:val="both"/>
              <w:rPr>
                <w:sz w:val="24"/>
                <w:lang w:eastAsia="zh-CN"/>
              </w:rPr>
            </w:pPr>
            <w:r>
              <w:rPr>
                <w:rFonts w:hint="eastAsia" w:ascii="Microsoft JhengHei" w:eastAsia="Microsoft JhengHei"/>
                <w:b/>
                <w:sz w:val="24"/>
                <w:lang w:eastAsia="zh-CN"/>
              </w:rPr>
              <w:t xml:space="preserve">第七十八条  第一款  </w:t>
            </w:r>
            <w:r>
              <w:rPr>
                <w:sz w:val="24"/>
                <w:lang w:eastAsia="zh-CN"/>
              </w:rPr>
              <w:t>企业事业单位发生事故或者其他突发性事件，造</w:t>
            </w:r>
          </w:p>
          <w:p>
            <w:pPr>
              <w:pStyle w:val="10"/>
              <w:spacing w:before="16" w:line="312" w:lineRule="exact"/>
              <w:ind w:left="102" w:right="178"/>
              <w:jc w:val="both"/>
              <w:rPr>
                <w:sz w:val="24"/>
                <w:lang w:eastAsia="zh-CN"/>
              </w:rPr>
            </w:pPr>
            <w:r>
              <w:rPr>
                <w:sz w:val="24"/>
                <w:lang w:eastAsia="zh-CN"/>
              </w:rPr>
              <w:t>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pStyle w:val="10"/>
              <w:spacing w:before="204"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《中华人民共和国水污染防治法》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第九十三条    </w:t>
            </w:r>
            <w:r>
              <w:rPr>
                <w:sz w:val="24"/>
                <w:lang w:eastAsia="zh-CN"/>
              </w:rPr>
              <w:t>企业事业单位有下列行为之一的，由县级以上人民政府</w:t>
            </w:r>
          </w:p>
          <w:p>
            <w:pPr>
              <w:pStyle w:val="10"/>
              <w:spacing w:before="16" w:line="312" w:lineRule="exact"/>
              <w:ind w:left="102" w:right="178"/>
              <w:jc w:val="both"/>
              <w:rPr>
                <w:sz w:val="24"/>
                <w:lang w:eastAsia="zh-CN"/>
              </w:rPr>
            </w:pPr>
            <w:r>
              <w:rPr>
                <w:sz w:val="24"/>
                <w:lang w:eastAsia="zh-CN"/>
              </w:rPr>
              <w:t>环境保护主管部门责令改正；情节严重的，处二万元以上十万元以下的罚款：</w:t>
            </w:r>
          </w:p>
          <w:p>
            <w:pPr>
              <w:pStyle w:val="10"/>
              <w:spacing w:line="282" w:lineRule="exact"/>
              <w:ind w:left="102"/>
              <w:jc w:val="both"/>
              <w:rPr>
                <w:sz w:val="24"/>
                <w:lang w:eastAsia="zh-CN"/>
              </w:rPr>
            </w:pPr>
            <w:r>
              <w:rPr>
                <w:sz w:val="24"/>
                <w:lang w:eastAsia="zh-CN"/>
              </w:rPr>
              <w:t>（一）不按照规定制定水污染事故的应急方案的；</w:t>
            </w:r>
          </w:p>
          <w:p>
            <w:pPr>
              <w:pStyle w:val="10"/>
              <w:spacing w:before="30" w:line="312" w:lineRule="exact"/>
              <w:ind w:left="102" w:right="178"/>
              <w:jc w:val="both"/>
              <w:rPr>
                <w:sz w:val="24"/>
                <w:lang w:eastAsia="zh-CN"/>
              </w:rPr>
            </w:pPr>
            <w:r>
              <w:rPr>
                <w:sz w:val="24"/>
                <w:lang w:eastAsia="zh-CN"/>
              </w:rPr>
              <w:t>（二）水污染事故发生后，未及时启动水污染事故的应急方案，采取有关应急措施的。</w:t>
            </w:r>
          </w:p>
          <w:p>
            <w:pPr>
              <w:pStyle w:val="10"/>
              <w:spacing w:before="205" w:line="365" w:lineRule="exact"/>
              <w:ind w:left="10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《河北省水污染防治条例》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第七十三条    </w:t>
            </w:r>
            <w:r>
              <w:rPr>
                <w:sz w:val="24"/>
                <w:lang w:eastAsia="zh-CN"/>
              </w:rPr>
              <w:t>违反本条例规定，企业事业单位有下列行为之一的，由</w:t>
            </w:r>
          </w:p>
          <w:p>
            <w:pPr>
              <w:pStyle w:val="10"/>
              <w:spacing w:before="16" w:line="312" w:lineRule="exact"/>
              <w:ind w:left="102" w:right="178"/>
              <w:jc w:val="both"/>
              <w:rPr>
                <w:sz w:val="24"/>
                <w:lang w:eastAsia="zh-CN"/>
              </w:rPr>
            </w:pPr>
            <w:r>
              <w:rPr>
                <w:sz w:val="24"/>
                <w:lang w:eastAsia="zh-CN"/>
              </w:rPr>
              <w:t>环境保护主管部门责令改正；情节严重的，处二万元以上十万元以下的罚款：</w:t>
            </w:r>
          </w:p>
          <w:p>
            <w:pPr>
              <w:pStyle w:val="10"/>
              <w:spacing w:line="282" w:lineRule="exact"/>
              <w:ind w:left="102"/>
              <w:jc w:val="both"/>
              <w:rPr>
                <w:sz w:val="24"/>
                <w:lang w:eastAsia="zh-CN"/>
              </w:rPr>
            </w:pPr>
            <w:r>
              <w:rPr>
                <w:sz w:val="24"/>
                <w:lang w:eastAsia="zh-CN"/>
              </w:rPr>
              <w:t>（一）不按照规定制定水污染事故的应急方案的；</w:t>
            </w:r>
          </w:p>
          <w:p>
            <w:pPr>
              <w:pStyle w:val="10"/>
              <w:spacing w:before="29" w:line="312" w:lineRule="exact"/>
              <w:ind w:left="102" w:right="178"/>
              <w:jc w:val="both"/>
              <w:rPr>
                <w:sz w:val="24"/>
                <w:lang w:eastAsia="zh-CN"/>
              </w:rPr>
            </w:pPr>
            <w:r>
              <w:rPr>
                <w:sz w:val="24"/>
                <w:lang w:eastAsia="zh-CN"/>
              </w:rPr>
              <w:t>（二）水污染事故发生后，未及时启动水污染事故的应急方案，采取有关应急措施的。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6" w:lineRule="exact"/>
              <w:ind w:left="1445" w:right="1445"/>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6" w:lineRule="exact"/>
              <w:ind w:left="1854" w:right="185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33" w:type="dxa"/>
          </w:tcPr>
          <w:p>
            <w:pPr>
              <w:pStyle w:val="10"/>
              <w:spacing w:before="65"/>
              <w:ind w:left="520"/>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790" w:type="dxa"/>
          </w:tcPr>
          <w:p>
            <w:pPr>
              <w:pStyle w:val="10"/>
              <w:spacing w:before="65"/>
              <w:ind w:left="1630" w:right="162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5"/>
              <w:ind w:left="99" w:right="9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restart"/>
          </w:tcPr>
          <w:p>
            <w:pPr>
              <w:pStyle w:val="10"/>
              <w:rPr>
                <w:sz w:val="24"/>
              </w:rPr>
            </w:pPr>
          </w:p>
          <w:p>
            <w:pPr>
              <w:pStyle w:val="10"/>
              <w:spacing w:before="170"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33" w:type="dxa"/>
            <w:vMerge w:val="restart"/>
          </w:tcPr>
          <w:p>
            <w:pPr>
              <w:pStyle w:val="10"/>
              <w:rPr>
                <w:sz w:val="24"/>
              </w:rPr>
            </w:pPr>
          </w:p>
          <w:p>
            <w:pPr>
              <w:pStyle w:val="10"/>
              <w:spacing w:before="12"/>
              <w:rPr>
                <w:sz w:val="23"/>
              </w:rPr>
            </w:pPr>
          </w:p>
          <w:p>
            <w:pPr>
              <w:pStyle w:val="10"/>
              <w:ind w:left="241"/>
              <w:rPr>
                <w:sz w:val="24"/>
              </w:rPr>
            </w:pPr>
            <w:r>
              <w:rPr>
                <w:sz w:val="24"/>
              </w:rPr>
              <w:t>违法行为类型</w:t>
            </w:r>
          </w:p>
        </w:tc>
        <w:tc>
          <w:tcPr>
            <w:tcW w:w="680" w:type="dxa"/>
            <w:vMerge w:val="restart"/>
          </w:tcPr>
          <w:p>
            <w:pPr>
              <w:pStyle w:val="10"/>
              <w:rPr>
                <w:sz w:val="24"/>
              </w:rPr>
            </w:pPr>
          </w:p>
          <w:p>
            <w:pPr>
              <w:pStyle w:val="10"/>
              <w:spacing w:before="12"/>
              <w:rPr>
                <w:sz w:val="23"/>
              </w:rPr>
            </w:pPr>
          </w:p>
          <w:p>
            <w:pPr>
              <w:pStyle w:val="10"/>
              <w:ind w:left="154"/>
              <w:rPr>
                <w:sz w:val="24"/>
              </w:rPr>
            </w:pPr>
            <w:r>
              <w:rPr>
                <w:sz w:val="24"/>
              </w:rPr>
              <w:t>40%</w:t>
            </w:r>
          </w:p>
        </w:tc>
        <w:tc>
          <w:tcPr>
            <w:tcW w:w="3790" w:type="dxa"/>
          </w:tcPr>
          <w:p>
            <w:pPr>
              <w:pStyle w:val="10"/>
              <w:spacing w:line="276" w:lineRule="exact"/>
              <w:ind w:left="103"/>
              <w:rPr>
                <w:sz w:val="24"/>
                <w:lang w:eastAsia="zh-CN"/>
              </w:rPr>
            </w:pPr>
            <w:r>
              <w:rPr>
                <w:sz w:val="24"/>
                <w:lang w:eastAsia="zh-CN"/>
              </w:rPr>
              <w:t>水污染事故发生后，未及时启动水</w:t>
            </w:r>
          </w:p>
          <w:p>
            <w:pPr>
              <w:pStyle w:val="10"/>
              <w:spacing w:before="29" w:line="312" w:lineRule="exact"/>
              <w:ind w:left="103"/>
              <w:rPr>
                <w:sz w:val="24"/>
                <w:lang w:eastAsia="zh-CN"/>
              </w:rPr>
            </w:pPr>
            <w:r>
              <w:rPr>
                <w:sz w:val="24"/>
                <w:lang w:eastAsia="zh-CN"/>
              </w:rPr>
              <w:t>污染事故的应急方案，采取有关应急措施的</w:t>
            </w:r>
          </w:p>
        </w:tc>
        <w:tc>
          <w:tcPr>
            <w:tcW w:w="1090" w:type="dxa"/>
          </w:tcPr>
          <w:p>
            <w:pPr>
              <w:pStyle w:val="10"/>
              <w:rPr>
                <w:sz w:val="21"/>
                <w:lang w:eastAsia="zh-CN"/>
              </w:rPr>
            </w:pPr>
          </w:p>
          <w:p>
            <w:pPr>
              <w:pStyle w:val="10"/>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before="29" w:line="312" w:lineRule="exact"/>
              <w:ind w:left="103" w:right="297"/>
              <w:rPr>
                <w:sz w:val="24"/>
                <w:lang w:eastAsia="zh-CN"/>
              </w:rPr>
            </w:pPr>
            <w:r>
              <w:rPr>
                <w:sz w:val="24"/>
                <w:lang w:eastAsia="zh-CN"/>
              </w:rPr>
              <w:t>不按照规定制定水污染事故的应急方案的</w:t>
            </w:r>
          </w:p>
        </w:tc>
        <w:tc>
          <w:tcPr>
            <w:tcW w:w="1090" w:type="dxa"/>
          </w:tcPr>
          <w:p>
            <w:pPr>
              <w:pStyle w:val="10"/>
              <w:spacing w:before="154"/>
              <w:ind w:left="98" w:right="99"/>
              <w:jc w:val="center"/>
              <w:rPr>
                <w:sz w:val="24"/>
              </w:rPr>
            </w:pPr>
            <w:r>
              <w:rPr>
                <w:sz w:val="24"/>
              </w:rPr>
              <w:t>21%-40%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80"/>
        <w:gridCol w:w="37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33" w:type="dxa"/>
            <w:vMerge w:val="restart"/>
          </w:tcPr>
          <w:p>
            <w:pPr>
              <w:pStyle w:val="10"/>
            </w:pPr>
          </w:p>
          <w:p>
            <w:pPr>
              <w:pStyle w:val="10"/>
              <w:spacing w:before="173"/>
              <w:ind w:left="191"/>
            </w:pPr>
            <w:r>
              <w:t>一年内违法次数</w:t>
            </w:r>
          </w:p>
        </w:tc>
        <w:tc>
          <w:tcPr>
            <w:tcW w:w="680" w:type="dxa"/>
            <w:vMerge w:val="restart"/>
          </w:tcPr>
          <w:p>
            <w:pPr>
              <w:pStyle w:val="10"/>
            </w:pPr>
          </w:p>
          <w:p>
            <w:pPr>
              <w:pStyle w:val="10"/>
              <w:spacing w:before="173"/>
              <w:ind w:left="171"/>
            </w:pPr>
            <w:r>
              <w:t>20%</w:t>
            </w:r>
          </w:p>
        </w:tc>
        <w:tc>
          <w:tcPr>
            <w:tcW w:w="3790" w:type="dxa"/>
          </w:tcPr>
          <w:p>
            <w:pPr>
              <w:pStyle w:val="10"/>
              <w:spacing w:line="277" w:lineRule="exact"/>
              <w:ind w:left="103"/>
              <w:rPr>
                <w:sz w:val="24"/>
              </w:rPr>
            </w:pPr>
            <w:r>
              <w:rPr>
                <w:sz w:val="24"/>
              </w:rPr>
              <w:t>首次实施违法行为的</w:t>
            </w:r>
          </w:p>
        </w:tc>
        <w:tc>
          <w:tcPr>
            <w:tcW w:w="1090" w:type="dxa"/>
          </w:tcPr>
          <w:p>
            <w:pPr>
              <w:pStyle w:val="10"/>
              <w:spacing w:line="267" w:lineRule="exact"/>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7" w:lineRule="exact"/>
              <w:ind w:left="103"/>
              <w:rPr>
                <w:sz w:val="24"/>
              </w:rPr>
            </w:pPr>
            <w:r>
              <w:rPr>
                <w:sz w:val="24"/>
              </w:rPr>
              <w:t>再次实施违法行为的</w:t>
            </w:r>
          </w:p>
        </w:tc>
        <w:tc>
          <w:tcPr>
            <w:tcW w:w="1090" w:type="dxa"/>
          </w:tcPr>
          <w:p>
            <w:pPr>
              <w:pStyle w:val="10"/>
              <w:spacing w:line="267" w:lineRule="exact"/>
              <w:ind w:left="98"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6" w:lineRule="exact"/>
              <w:ind w:left="103"/>
              <w:rPr>
                <w:sz w:val="24"/>
                <w:lang w:eastAsia="zh-CN"/>
              </w:rPr>
            </w:pPr>
            <w:r>
              <w:rPr>
                <w:sz w:val="24"/>
                <w:lang w:eastAsia="zh-CN"/>
              </w:rPr>
              <w:t>第三次实施违法行为的</w:t>
            </w:r>
          </w:p>
        </w:tc>
        <w:tc>
          <w:tcPr>
            <w:tcW w:w="1090" w:type="dxa"/>
          </w:tcPr>
          <w:p>
            <w:pPr>
              <w:pStyle w:val="10"/>
              <w:spacing w:line="266" w:lineRule="exact"/>
              <w:ind w:left="98"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6" w:lineRule="exact"/>
              <w:ind w:left="103"/>
              <w:rPr>
                <w:sz w:val="24"/>
                <w:lang w:eastAsia="zh-CN"/>
              </w:rPr>
            </w:pPr>
            <w:r>
              <w:rPr>
                <w:sz w:val="24"/>
                <w:lang w:eastAsia="zh-CN"/>
              </w:rPr>
              <w:t>三次以上实施违法行为的</w:t>
            </w:r>
          </w:p>
        </w:tc>
        <w:tc>
          <w:tcPr>
            <w:tcW w:w="1090" w:type="dxa"/>
          </w:tcPr>
          <w:p>
            <w:pPr>
              <w:pStyle w:val="10"/>
              <w:spacing w:line="268" w:lineRule="exact"/>
              <w:ind w:left="98"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1"/>
              <w:rPr>
                <w:sz w:val="28"/>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33" w:type="dxa"/>
            <w:vMerge w:val="restart"/>
          </w:tcPr>
          <w:p>
            <w:pPr>
              <w:pStyle w:val="10"/>
              <w:spacing w:before="12"/>
              <w:rPr>
                <w:sz w:val="33"/>
              </w:rPr>
            </w:pPr>
          </w:p>
          <w:p>
            <w:pPr>
              <w:pStyle w:val="10"/>
              <w:ind w:left="241"/>
              <w:rPr>
                <w:sz w:val="24"/>
              </w:rPr>
            </w:pPr>
            <w:r>
              <w:rPr>
                <w:sz w:val="24"/>
              </w:rPr>
              <w:t>是否完成整改</w:t>
            </w:r>
          </w:p>
        </w:tc>
        <w:tc>
          <w:tcPr>
            <w:tcW w:w="680" w:type="dxa"/>
            <w:vMerge w:val="restart"/>
          </w:tcPr>
          <w:p>
            <w:pPr>
              <w:pStyle w:val="10"/>
              <w:spacing w:before="12"/>
              <w:rPr>
                <w:sz w:val="33"/>
              </w:rPr>
            </w:pPr>
          </w:p>
          <w:p>
            <w:pPr>
              <w:pStyle w:val="10"/>
              <w:ind w:left="154"/>
              <w:rPr>
                <w:sz w:val="24"/>
              </w:rPr>
            </w:pPr>
            <w:r>
              <w:rPr>
                <w:sz w:val="24"/>
              </w:rPr>
              <w:t>10%</w:t>
            </w:r>
          </w:p>
        </w:tc>
        <w:tc>
          <w:tcPr>
            <w:tcW w:w="3790" w:type="dxa"/>
          </w:tcPr>
          <w:p>
            <w:pPr>
              <w:pStyle w:val="10"/>
              <w:spacing w:before="7"/>
              <w:ind w:left="103"/>
              <w:rPr>
                <w:sz w:val="24"/>
                <w:lang w:eastAsia="zh-CN"/>
              </w:rPr>
            </w:pPr>
            <w:r>
              <w:rPr>
                <w:sz w:val="24"/>
                <w:lang w:eastAsia="zh-CN"/>
              </w:rPr>
              <w:t>全面整改并停止违法行为的</w:t>
            </w:r>
          </w:p>
        </w:tc>
        <w:tc>
          <w:tcPr>
            <w:tcW w:w="1090" w:type="dxa"/>
          </w:tcPr>
          <w:p>
            <w:pPr>
              <w:pStyle w:val="10"/>
              <w:spacing w:before="7"/>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before="17"/>
              <w:ind w:left="103"/>
              <w:rPr>
                <w:sz w:val="24"/>
                <w:lang w:eastAsia="zh-CN"/>
              </w:rPr>
            </w:pPr>
            <w:r>
              <w:rPr>
                <w:sz w:val="24"/>
                <w:lang w:eastAsia="zh-CN"/>
              </w:rPr>
              <w:t>正在整改但违法行为未完全消除的</w:t>
            </w:r>
          </w:p>
        </w:tc>
        <w:tc>
          <w:tcPr>
            <w:tcW w:w="1090" w:type="dxa"/>
          </w:tcPr>
          <w:p>
            <w:pPr>
              <w:pStyle w:val="10"/>
              <w:spacing w:before="17"/>
              <w:ind w:right="238"/>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before="22"/>
              <w:ind w:left="103"/>
              <w:rPr>
                <w:sz w:val="24"/>
                <w:lang w:eastAsia="zh-CN"/>
              </w:rPr>
            </w:pPr>
            <w:r>
              <w:rPr>
                <w:sz w:val="24"/>
                <w:lang w:eastAsia="zh-CN"/>
              </w:rPr>
              <w:t>复查时未采取整改措施的</w:t>
            </w:r>
          </w:p>
        </w:tc>
        <w:tc>
          <w:tcPr>
            <w:tcW w:w="1090" w:type="dxa"/>
          </w:tcPr>
          <w:p>
            <w:pPr>
              <w:pStyle w:val="10"/>
              <w:spacing w:before="22"/>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50" w:type="dxa"/>
            <w:vMerge w:val="restart"/>
          </w:tcPr>
          <w:p>
            <w:pPr>
              <w:pStyle w:val="10"/>
              <w:spacing w:before="6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33" w:type="dxa"/>
            <w:vMerge w:val="restart"/>
          </w:tcPr>
          <w:p>
            <w:pPr>
              <w:pStyle w:val="10"/>
              <w:spacing w:before="86" w:line="312" w:lineRule="exact"/>
              <w:ind w:left="721" w:right="222" w:hanging="480"/>
              <w:rPr>
                <w:sz w:val="24"/>
              </w:rPr>
            </w:pPr>
            <w:r>
              <w:rPr>
                <w:sz w:val="24"/>
              </w:rPr>
              <w:t>是否配合执法检查</w:t>
            </w:r>
          </w:p>
        </w:tc>
        <w:tc>
          <w:tcPr>
            <w:tcW w:w="680" w:type="dxa"/>
            <w:vMerge w:val="restart"/>
          </w:tcPr>
          <w:p>
            <w:pPr>
              <w:pStyle w:val="10"/>
              <w:spacing w:before="211"/>
              <w:ind w:left="154"/>
              <w:rPr>
                <w:sz w:val="24"/>
              </w:rPr>
            </w:pPr>
            <w:r>
              <w:rPr>
                <w:sz w:val="24"/>
              </w:rPr>
              <w:t>10%</w:t>
            </w:r>
          </w:p>
        </w:tc>
        <w:tc>
          <w:tcPr>
            <w:tcW w:w="3790" w:type="dxa"/>
          </w:tcPr>
          <w:p>
            <w:pPr>
              <w:pStyle w:val="10"/>
              <w:ind w:left="103"/>
              <w:rPr>
                <w:sz w:val="24"/>
              </w:rPr>
            </w:pPr>
            <w:r>
              <w:rPr>
                <w:sz w:val="24"/>
              </w:rPr>
              <w:t>不配合检查的</w:t>
            </w:r>
          </w:p>
        </w:tc>
        <w:tc>
          <w:tcPr>
            <w:tcW w:w="1090" w:type="dxa"/>
          </w:tcPr>
          <w:p>
            <w:pPr>
              <w:pStyle w:val="10"/>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before="12"/>
              <w:ind w:left="103"/>
              <w:rPr>
                <w:sz w:val="24"/>
              </w:rPr>
            </w:pPr>
            <w:r>
              <w:rPr>
                <w:sz w:val="24"/>
              </w:rPr>
              <w:t>配合检查的</w:t>
            </w:r>
          </w:p>
        </w:tc>
        <w:tc>
          <w:tcPr>
            <w:tcW w:w="1090" w:type="dxa"/>
          </w:tcPr>
          <w:p>
            <w:pPr>
              <w:pStyle w:val="10"/>
              <w:spacing w:before="12"/>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3" w:type="dxa"/>
            <w:vMerge w:val="restart"/>
          </w:tcPr>
          <w:p>
            <w:pPr>
              <w:pStyle w:val="10"/>
              <w:spacing w:before="149" w:line="312" w:lineRule="exact"/>
              <w:ind w:left="241" w:right="102" w:hanging="120"/>
              <w:rPr>
                <w:sz w:val="24"/>
                <w:lang w:eastAsia="zh-CN"/>
              </w:rPr>
            </w:pPr>
            <w:r>
              <w:rPr>
                <w:sz w:val="24"/>
                <w:lang w:eastAsia="zh-CN"/>
              </w:rPr>
              <w:t>是否造成社会影响或生态破坏</w:t>
            </w:r>
          </w:p>
        </w:tc>
        <w:tc>
          <w:tcPr>
            <w:tcW w:w="680" w:type="dxa"/>
            <w:vMerge w:val="restart"/>
          </w:tcPr>
          <w:p>
            <w:pPr>
              <w:pStyle w:val="10"/>
              <w:spacing w:before="12"/>
              <w:rPr>
                <w:sz w:val="20"/>
                <w:lang w:eastAsia="zh-CN"/>
              </w:rPr>
            </w:pPr>
          </w:p>
          <w:p>
            <w:pPr>
              <w:pStyle w:val="10"/>
              <w:spacing w:before="1"/>
              <w:ind w:left="154"/>
              <w:rPr>
                <w:sz w:val="24"/>
              </w:rPr>
            </w:pPr>
            <w:r>
              <w:rPr>
                <w:sz w:val="24"/>
              </w:rPr>
              <w:t>20%</w:t>
            </w:r>
          </w:p>
        </w:tc>
        <w:tc>
          <w:tcPr>
            <w:tcW w:w="3790" w:type="dxa"/>
          </w:tcPr>
          <w:p>
            <w:pPr>
              <w:pStyle w:val="10"/>
              <w:spacing w:before="30"/>
              <w:ind w:left="103"/>
              <w:rPr>
                <w:sz w:val="24"/>
                <w:lang w:eastAsia="zh-CN"/>
              </w:rPr>
            </w:pPr>
            <w:r>
              <w:rPr>
                <w:sz w:val="24"/>
                <w:lang w:eastAsia="zh-CN"/>
              </w:rPr>
              <w:t>造成社会影响或生态破坏的</w:t>
            </w:r>
          </w:p>
        </w:tc>
        <w:tc>
          <w:tcPr>
            <w:tcW w:w="1090" w:type="dxa"/>
          </w:tcPr>
          <w:p>
            <w:pPr>
              <w:pStyle w:val="10"/>
              <w:spacing w:before="30"/>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before="47"/>
              <w:ind w:left="103"/>
              <w:rPr>
                <w:sz w:val="24"/>
                <w:lang w:eastAsia="zh-CN"/>
              </w:rPr>
            </w:pPr>
            <w:r>
              <w:rPr>
                <w:sz w:val="24"/>
                <w:lang w:eastAsia="zh-CN"/>
              </w:rPr>
              <w:t>未造成社会影响与生态破坏的</w:t>
            </w:r>
          </w:p>
        </w:tc>
        <w:tc>
          <w:tcPr>
            <w:tcW w:w="1090" w:type="dxa"/>
          </w:tcPr>
          <w:p>
            <w:pPr>
              <w:pStyle w:val="10"/>
              <w:spacing w:before="47"/>
              <w:ind w:left="98" w:right="99"/>
              <w:jc w:val="center"/>
              <w:rPr>
                <w:sz w:val="24"/>
              </w:rPr>
            </w:pPr>
            <w:r>
              <w:rPr>
                <w:sz w:val="24"/>
              </w:rPr>
              <w:t>0%</w:t>
            </w:r>
          </w:p>
        </w:tc>
      </w:tr>
    </w:tbl>
    <w:p>
      <w:pPr>
        <w:jc w:val="center"/>
        <w:rPr>
          <w:sz w:val="24"/>
        </w:rPr>
        <w:sectPr>
          <w:footerReference r:id="rId14" w:type="default"/>
          <w:pgSz w:w="11910" w:h="16840"/>
          <w:pgMar w:top="1420" w:right="1340" w:bottom="1100" w:left="1400" w:header="0" w:footer="911" w:gutter="0"/>
          <w:pgNumType w:start="11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80"/>
        <w:gridCol w:w="37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465"/>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line="276" w:lineRule="exact"/>
              <w:ind w:left="102"/>
              <w:rPr>
                <w:sz w:val="24"/>
                <w:lang w:eastAsia="zh-CN"/>
              </w:rPr>
            </w:pPr>
            <w:r>
              <w:rPr>
                <w:sz w:val="24"/>
                <w:lang w:eastAsia="zh-CN"/>
              </w:rPr>
              <w:t>土壤污染重点监管单位未制定、实施自行监测方案，或者未将监测数</w:t>
            </w:r>
          </w:p>
          <w:p>
            <w:pPr>
              <w:pStyle w:val="10"/>
              <w:spacing w:line="313" w:lineRule="exact"/>
              <w:ind w:left="102"/>
              <w:rPr>
                <w:sz w:val="24"/>
                <w:lang w:eastAsia="zh-CN"/>
              </w:rPr>
            </w:pPr>
            <w:r>
              <w:rPr>
                <w:sz w:val="24"/>
                <w:lang w:eastAsia="zh-CN"/>
              </w:rPr>
              <w:t>据报生态环境主管部门的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8"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37"/>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第二十一条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第二款 </w:t>
            </w:r>
            <w:r>
              <w:rPr>
                <w:rFonts w:hint="eastAsia" w:ascii="Microsoft JhengHei" w:eastAsia="Microsoft JhengHei"/>
                <w:b/>
                <w:spacing w:val="4"/>
                <w:sz w:val="24"/>
                <w:lang w:eastAsia="zh-CN"/>
              </w:rPr>
              <w:t xml:space="preserve"> </w:t>
            </w:r>
            <w:r>
              <w:rPr>
                <w:sz w:val="24"/>
                <w:lang w:eastAsia="zh-CN"/>
              </w:rPr>
              <w:t>土壤污染重点监管单位应当履行下列义务：</w:t>
            </w:r>
          </w:p>
          <w:p>
            <w:pPr>
              <w:pStyle w:val="10"/>
              <w:spacing w:before="16" w:line="312" w:lineRule="exact"/>
              <w:ind w:left="102" w:right="41"/>
              <w:rPr>
                <w:sz w:val="24"/>
                <w:lang w:eastAsia="zh-CN"/>
              </w:rPr>
            </w:pPr>
            <w:r>
              <w:rPr>
                <w:sz w:val="24"/>
                <w:lang w:eastAsia="zh-CN"/>
              </w:rPr>
              <w:t>（一） 严格控制有毒有害物质排放，并按年度向生态环境主管部门报告排放情况；</w:t>
            </w:r>
          </w:p>
          <w:p>
            <w:pPr>
              <w:pStyle w:val="10"/>
              <w:spacing w:line="312" w:lineRule="exact"/>
              <w:ind w:left="102" w:right="41"/>
              <w:rPr>
                <w:sz w:val="24"/>
                <w:lang w:eastAsia="zh-CN"/>
              </w:rPr>
            </w:pPr>
            <w:r>
              <w:rPr>
                <w:sz w:val="24"/>
                <w:lang w:eastAsia="zh-CN"/>
              </w:rPr>
              <w:t>（二） 建立土壤污染隐患排查制度，保证持续有效防止有毒有害物质渗漏、流失、扬散；</w:t>
            </w:r>
          </w:p>
          <w:p>
            <w:pPr>
              <w:pStyle w:val="10"/>
              <w:spacing w:line="283" w:lineRule="exact"/>
              <w:ind w:left="102" w:right="-16"/>
              <w:rPr>
                <w:sz w:val="24"/>
                <w:lang w:eastAsia="zh-CN"/>
              </w:rPr>
            </w:pPr>
            <w:r>
              <w:rPr>
                <w:sz w:val="24"/>
                <w:lang w:eastAsia="zh-CN"/>
              </w:rPr>
              <w:t>（三）</w:t>
            </w:r>
            <w:r>
              <w:rPr>
                <w:spacing w:val="-14"/>
                <w:sz w:val="24"/>
                <w:lang w:eastAsia="zh-CN"/>
              </w:rPr>
              <w:t xml:space="preserve"> 制定、实施自行监测方案，并将监测数据报生态环境主管部门。</w:t>
            </w:r>
          </w:p>
          <w:p>
            <w:pPr>
              <w:pStyle w:val="10"/>
              <w:spacing w:before="82"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第八十六条</w:t>
            </w:r>
            <w:r>
              <w:rPr>
                <w:rFonts w:hint="eastAsia" w:ascii="Microsoft JhengHei" w:eastAsia="Microsoft JhengHei"/>
                <w:b/>
                <w:sz w:val="24"/>
                <w:lang w:eastAsia="zh-CN"/>
              </w:rPr>
              <w:tab/>
            </w:r>
            <w:r>
              <w:rPr>
                <w:sz w:val="24"/>
                <w:lang w:eastAsia="zh-CN"/>
              </w:rPr>
              <w:t>违反本法规定，有下列行为之一的，由地方人民政府生</w:t>
            </w:r>
          </w:p>
          <w:p>
            <w:pPr>
              <w:pStyle w:val="10"/>
              <w:spacing w:before="16" w:line="312" w:lineRule="exact"/>
              <w:ind w:left="102" w:right="161"/>
              <w:rPr>
                <w:sz w:val="24"/>
                <w:lang w:eastAsia="zh-CN"/>
              </w:rPr>
            </w:pPr>
            <w:r>
              <w:rPr>
                <w:sz w:val="24"/>
                <w:lang w:eastAsia="zh-CN"/>
              </w:rPr>
              <w:t>态环境主管部门或者其他负有土壤污染防治监督管理职责的部门责令改正，处以罚款；拒不改正的，责令停产整治：</w:t>
            </w:r>
          </w:p>
          <w:p>
            <w:pPr>
              <w:pStyle w:val="10"/>
              <w:spacing w:line="312" w:lineRule="exact"/>
              <w:ind w:left="102" w:right="15"/>
              <w:rPr>
                <w:sz w:val="24"/>
                <w:lang w:eastAsia="zh-CN"/>
              </w:rPr>
            </w:pPr>
            <w:r>
              <w:rPr>
                <w:sz w:val="24"/>
                <w:lang w:eastAsia="zh-CN"/>
              </w:rPr>
              <w:t>（一）土壤污染重点监管单位未制定、实施自行监测方案，或者未将监测数据报生态环境主管部门的；</w:t>
            </w:r>
          </w:p>
          <w:p>
            <w:pPr>
              <w:pStyle w:val="10"/>
              <w:spacing w:line="283" w:lineRule="exact"/>
              <w:ind w:left="102"/>
              <w:rPr>
                <w:sz w:val="24"/>
                <w:lang w:eastAsia="zh-CN"/>
              </w:rPr>
            </w:pPr>
            <w:r>
              <w:rPr>
                <w:sz w:val="24"/>
                <w:lang w:eastAsia="zh-CN"/>
              </w:rPr>
              <w:t>有前款规定行为之一的，处二万元以上二十万元以下的罚款；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4" w:lineRule="exact"/>
              <w:ind w:left="1445" w:right="1445"/>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4" w:lineRule="exact"/>
              <w:ind w:left="1854" w:right="185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33" w:type="dxa"/>
          </w:tcPr>
          <w:p>
            <w:pPr>
              <w:pStyle w:val="10"/>
              <w:spacing w:before="64"/>
              <w:ind w:left="520"/>
              <w:rPr>
                <w:rFonts w:ascii="Microsoft JhengHei" w:eastAsia="Microsoft JhengHei"/>
                <w:b/>
              </w:rPr>
            </w:pPr>
            <w:r>
              <w:rPr>
                <w:rFonts w:hint="eastAsia" w:ascii="Microsoft JhengHei" w:eastAsia="Microsoft JhengHei"/>
                <w:b/>
              </w:rPr>
              <w:t>具体条件</w:t>
            </w:r>
          </w:p>
        </w:tc>
        <w:tc>
          <w:tcPr>
            <w:tcW w:w="680" w:type="dxa"/>
          </w:tcPr>
          <w:p>
            <w:pPr>
              <w:pStyle w:val="10"/>
              <w:spacing w:line="256"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790" w:type="dxa"/>
          </w:tcPr>
          <w:p>
            <w:pPr>
              <w:pStyle w:val="10"/>
              <w:spacing w:before="64"/>
              <w:ind w:left="1630" w:right="162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4"/>
              <w:ind w:left="99" w:right="9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restart"/>
          </w:tcPr>
          <w:p>
            <w:pPr>
              <w:pStyle w:val="10"/>
              <w:rPr>
                <w:sz w:val="24"/>
              </w:rPr>
            </w:pPr>
          </w:p>
          <w:p>
            <w:pPr>
              <w:pStyle w:val="10"/>
              <w:spacing w:before="7"/>
              <w:rPr>
                <w:sz w:val="34"/>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33" w:type="dxa"/>
            <w:vMerge w:val="restart"/>
          </w:tcPr>
          <w:p>
            <w:pPr>
              <w:pStyle w:val="10"/>
              <w:rPr>
                <w:sz w:val="24"/>
              </w:rPr>
            </w:pPr>
          </w:p>
          <w:p>
            <w:pPr>
              <w:pStyle w:val="10"/>
              <w:rPr>
                <w:sz w:val="24"/>
              </w:rPr>
            </w:pPr>
          </w:p>
          <w:p>
            <w:pPr>
              <w:pStyle w:val="10"/>
              <w:spacing w:before="6"/>
              <w:rPr>
                <w:sz w:val="21"/>
              </w:rPr>
            </w:pPr>
          </w:p>
          <w:p>
            <w:pPr>
              <w:pStyle w:val="10"/>
              <w:ind w:left="241"/>
              <w:rPr>
                <w:sz w:val="24"/>
              </w:rPr>
            </w:pPr>
            <w:r>
              <w:rPr>
                <w:sz w:val="24"/>
              </w:rPr>
              <w:t>违法行为类型</w:t>
            </w:r>
          </w:p>
        </w:tc>
        <w:tc>
          <w:tcPr>
            <w:tcW w:w="680" w:type="dxa"/>
            <w:vMerge w:val="restart"/>
          </w:tcPr>
          <w:p>
            <w:pPr>
              <w:pStyle w:val="10"/>
              <w:rPr>
                <w:sz w:val="24"/>
              </w:rPr>
            </w:pPr>
          </w:p>
          <w:p>
            <w:pPr>
              <w:pStyle w:val="10"/>
              <w:rPr>
                <w:sz w:val="24"/>
              </w:rPr>
            </w:pPr>
          </w:p>
          <w:p>
            <w:pPr>
              <w:pStyle w:val="10"/>
              <w:spacing w:before="6"/>
              <w:rPr>
                <w:sz w:val="21"/>
              </w:rPr>
            </w:pPr>
          </w:p>
          <w:p>
            <w:pPr>
              <w:pStyle w:val="10"/>
              <w:ind w:left="154"/>
              <w:rPr>
                <w:sz w:val="24"/>
              </w:rPr>
            </w:pPr>
            <w:r>
              <w:rPr>
                <w:sz w:val="24"/>
              </w:rPr>
              <w:t>40%</w:t>
            </w:r>
          </w:p>
        </w:tc>
        <w:tc>
          <w:tcPr>
            <w:tcW w:w="3790" w:type="dxa"/>
          </w:tcPr>
          <w:p>
            <w:pPr>
              <w:pStyle w:val="10"/>
              <w:spacing w:line="277" w:lineRule="exact"/>
              <w:ind w:left="103"/>
              <w:rPr>
                <w:sz w:val="24"/>
                <w:lang w:eastAsia="zh-CN"/>
              </w:rPr>
            </w:pPr>
            <w:r>
              <w:rPr>
                <w:sz w:val="24"/>
                <w:lang w:eastAsia="zh-CN"/>
              </w:rPr>
              <w:t>土壤污染重点监管单位制定、实施</w:t>
            </w:r>
          </w:p>
          <w:p>
            <w:pPr>
              <w:pStyle w:val="10"/>
              <w:spacing w:before="29" w:line="312" w:lineRule="exact"/>
              <w:ind w:left="103"/>
              <w:rPr>
                <w:sz w:val="24"/>
                <w:lang w:eastAsia="zh-CN"/>
              </w:rPr>
            </w:pPr>
            <w:r>
              <w:rPr>
                <w:sz w:val="24"/>
                <w:lang w:eastAsia="zh-CN"/>
              </w:rPr>
              <w:t>了自行监测方案，但未将监测数据报生态环境主管部门的</w:t>
            </w:r>
          </w:p>
        </w:tc>
        <w:tc>
          <w:tcPr>
            <w:tcW w:w="1090" w:type="dxa"/>
          </w:tcPr>
          <w:p>
            <w:pPr>
              <w:pStyle w:val="10"/>
              <w:spacing w:before="1"/>
              <w:rPr>
                <w:sz w:val="21"/>
                <w:lang w:eastAsia="zh-CN"/>
              </w:rPr>
            </w:pPr>
          </w:p>
          <w:p>
            <w:pPr>
              <w:pStyle w:val="10"/>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7" w:lineRule="exact"/>
              <w:ind w:left="103"/>
              <w:rPr>
                <w:sz w:val="24"/>
                <w:lang w:eastAsia="zh-CN"/>
              </w:rPr>
            </w:pPr>
            <w:r>
              <w:rPr>
                <w:sz w:val="24"/>
                <w:lang w:eastAsia="zh-CN"/>
              </w:rPr>
              <w:t>土壤污染重点监管单位制定自行监</w:t>
            </w:r>
          </w:p>
          <w:p>
            <w:pPr>
              <w:pStyle w:val="10"/>
              <w:spacing w:line="313" w:lineRule="exact"/>
              <w:ind w:left="103"/>
              <w:rPr>
                <w:sz w:val="24"/>
              </w:rPr>
            </w:pPr>
            <w:r>
              <w:rPr>
                <w:sz w:val="24"/>
              </w:rPr>
              <w:t>测方案，但未实施的</w:t>
            </w:r>
          </w:p>
        </w:tc>
        <w:tc>
          <w:tcPr>
            <w:tcW w:w="1090" w:type="dxa"/>
          </w:tcPr>
          <w:p>
            <w:pPr>
              <w:pStyle w:val="10"/>
              <w:spacing w:before="119"/>
              <w:ind w:left="98" w:right="99"/>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6" w:lineRule="exact"/>
              <w:ind w:left="103"/>
              <w:rPr>
                <w:sz w:val="24"/>
                <w:lang w:eastAsia="zh-CN"/>
              </w:rPr>
            </w:pPr>
            <w:r>
              <w:rPr>
                <w:sz w:val="24"/>
                <w:lang w:eastAsia="zh-CN"/>
              </w:rPr>
              <w:t>土壤污染重点监管单位未制定自行</w:t>
            </w:r>
          </w:p>
          <w:p>
            <w:pPr>
              <w:pStyle w:val="10"/>
              <w:spacing w:line="313" w:lineRule="exact"/>
              <w:ind w:left="103"/>
              <w:rPr>
                <w:sz w:val="24"/>
              </w:rPr>
            </w:pPr>
            <w:r>
              <w:rPr>
                <w:sz w:val="24"/>
              </w:rPr>
              <w:t>监测方案的</w:t>
            </w:r>
          </w:p>
        </w:tc>
        <w:tc>
          <w:tcPr>
            <w:tcW w:w="1090" w:type="dxa"/>
          </w:tcPr>
          <w:p>
            <w:pPr>
              <w:pStyle w:val="10"/>
              <w:spacing w:before="119"/>
              <w:ind w:left="98" w:right="9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33" w:type="dxa"/>
            <w:vMerge w:val="restart"/>
          </w:tcPr>
          <w:p>
            <w:pPr>
              <w:pStyle w:val="10"/>
            </w:pPr>
          </w:p>
          <w:p>
            <w:pPr>
              <w:pStyle w:val="10"/>
              <w:spacing w:before="173"/>
              <w:ind w:left="191"/>
            </w:pPr>
            <w:r>
              <w:t>一年内违法次数</w:t>
            </w:r>
          </w:p>
        </w:tc>
        <w:tc>
          <w:tcPr>
            <w:tcW w:w="680" w:type="dxa"/>
            <w:vMerge w:val="restart"/>
          </w:tcPr>
          <w:p>
            <w:pPr>
              <w:pStyle w:val="10"/>
            </w:pPr>
          </w:p>
          <w:p>
            <w:pPr>
              <w:pStyle w:val="10"/>
              <w:spacing w:before="173"/>
              <w:ind w:left="171"/>
            </w:pPr>
            <w:r>
              <w:t>20%</w:t>
            </w:r>
          </w:p>
        </w:tc>
        <w:tc>
          <w:tcPr>
            <w:tcW w:w="3790" w:type="dxa"/>
          </w:tcPr>
          <w:p>
            <w:pPr>
              <w:pStyle w:val="10"/>
              <w:spacing w:line="277" w:lineRule="exact"/>
              <w:ind w:left="103"/>
              <w:rPr>
                <w:sz w:val="24"/>
              </w:rPr>
            </w:pPr>
            <w:r>
              <w:rPr>
                <w:sz w:val="24"/>
              </w:rPr>
              <w:t>首次实施违法行为的</w:t>
            </w:r>
          </w:p>
        </w:tc>
        <w:tc>
          <w:tcPr>
            <w:tcW w:w="1090" w:type="dxa"/>
          </w:tcPr>
          <w:p>
            <w:pPr>
              <w:pStyle w:val="10"/>
              <w:spacing w:line="267" w:lineRule="exact"/>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7" w:lineRule="exact"/>
              <w:ind w:left="103"/>
              <w:rPr>
                <w:sz w:val="24"/>
              </w:rPr>
            </w:pPr>
            <w:r>
              <w:rPr>
                <w:sz w:val="24"/>
              </w:rPr>
              <w:t>再次实施违法行为的</w:t>
            </w:r>
          </w:p>
        </w:tc>
        <w:tc>
          <w:tcPr>
            <w:tcW w:w="1090" w:type="dxa"/>
          </w:tcPr>
          <w:p>
            <w:pPr>
              <w:pStyle w:val="10"/>
              <w:spacing w:line="267" w:lineRule="exact"/>
              <w:ind w:left="98"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6" w:lineRule="exact"/>
              <w:ind w:left="103"/>
              <w:rPr>
                <w:sz w:val="24"/>
                <w:lang w:eastAsia="zh-CN"/>
              </w:rPr>
            </w:pPr>
            <w:r>
              <w:rPr>
                <w:sz w:val="24"/>
                <w:lang w:eastAsia="zh-CN"/>
              </w:rPr>
              <w:t>第三次实施违法行为的</w:t>
            </w:r>
          </w:p>
        </w:tc>
        <w:tc>
          <w:tcPr>
            <w:tcW w:w="1090" w:type="dxa"/>
          </w:tcPr>
          <w:p>
            <w:pPr>
              <w:pStyle w:val="10"/>
              <w:spacing w:line="266" w:lineRule="exact"/>
              <w:ind w:left="98"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8" w:lineRule="exact"/>
              <w:ind w:left="103"/>
              <w:rPr>
                <w:sz w:val="24"/>
                <w:lang w:eastAsia="zh-CN"/>
              </w:rPr>
            </w:pPr>
            <w:r>
              <w:rPr>
                <w:sz w:val="24"/>
                <w:lang w:eastAsia="zh-CN"/>
              </w:rPr>
              <w:t>三次以上实施违法行为的</w:t>
            </w:r>
          </w:p>
        </w:tc>
        <w:tc>
          <w:tcPr>
            <w:tcW w:w="1090" w:type="dxa"/>
          </w:tcPr>
          <w:p>
            <w:pPr>
              <w:pStyle w:val="10"/>
              <w:spacing w:line="268" w:lineRule="exact"/>
              <w:ind w:left="98"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09"/>
              <w:ind w:left="239"/>
              <w:rPr>
                <w:rFonts w:ascii="Microsoft JhengHei" w:eastAsia="Microsoft JhengHei"/>
                <w:b/>
                <w:sz w:val="24"/>
              </w:rPr>
            </w:pPr>
            <w:r>
              <w:rPr>
                <w:rFonts w:hint="eastAsia" w:ascii="Microsoft JhengHei" w:eastAsia="Microsoft JhengHei"/>
                <w:b/>
                <w:sz w:val="24"/>
              </w:rPr>
              <w:t>整改情况</w:t>
            </w:r>
          </w:p>
        </w:tc>
        <w:tc>
          <w:tcPr>
            <w:tcW w:w="1933" w:type="dxa"/>
            <w:vMerge w:val="restart"/>
          </w:tcPr>
          <w:p>
            <w:pPr>
              <w:pStyle w:val="10"/>
              <w:spacing w:before="10"/>
              <w:rPr>
                <w:sz w:val="21"/>
              </w:rPr>
            </w:pPr>
          </w:p>
          <w:p>
            <w:pPr>
              <w:pStyle w:val="10"/>
              <w:ind w:left="241"/>
              <w:rPr>
                <w:sz w:val="24"/>
              </w:rPr>
            </w:pPr>
            <w:r>
              <w:rPr>
                <w:sz w:val="24"/>
              </w:rPr>
              <w:t>是否完成整改</w:t>
            </w:r>
          </w:p>
        </w:tc>
        <w:tc>
          <w:tcPr>
            <w:tcW w:w="680" w:type="dxa"/>
            <w:vMerge w:val="restart"/>
          </w:tcPr>
          <w:p>
            <w:pPr>
              <w:pStyle w:val="10"/>
              <w:spacing w:before="10"/>
              <w:rPr>
                <w:sz w:val="21"/>
              </w:rPr>
            </w:pPr>
          </w:p>
          <w:p>
            <w:pPr>
              <w:pStyle w:val="10"/>
              <w:ind w:left="154"/>
              <w:rPr>
                <w:sz w:val="24"/>
              </w:rPr>
            </w:pPr>
            <w:r>
              <w:rPr>
                <w:sz w:val="24"/>
              </w:rPr>
              <w:t>10%</w:t>
            </w:r>
          </w:p>
        </w:tc>
        <w:tc>
          <w:tcPr>
            <w:tcW w:w="3790" w:type="dxa"/>
          </w:tcPr>
          <w:p>
            <w:pPr>
              <w:pStyle w:val="10"/>
              <w:spacing w:line="278" w:lineRule="exact"/>
              <w:ind w:left="103"/>
              <w:rPr>
                <w:sz w:val="24"/>
                <w:lang w:eastAsia="zh-CN"/>
              </w:rPr>
            </w:pPr>
            <w:r>
              <w:rPr>
                <w:sz w:val="24"/>
                <w:lang w:eastAsia="zh-CN"/>
              </w:rPr>
              <w:t>全面整改并停止违法行为的</w:t>
            </w:r>
          </w:p>
        </w:tc>
        <w:tc>
          <w:tcPr>
            <w:tcW w:w="1090" w:type="dxa"/>
          </w:tcPr>
          <w:p>
            <w:pPr>
              <w:pStyle w:val="10"/>
              <w:spacing w:line="278" w:lineRule="exact"/>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7" w:lineRule="exact"/>
              <w:ind w:left="103"/>
              <w:rPr>
                <w:sz w:val="24"/>
                <w:lang w:eastAsia="zh-CN"/>
              </w:rPr>
            </w:pPr>
            <w:r>
              <w:rPr>
                <w:sz w:val="24"/>
                <w:lang w:eastAsia="zh-CN"/>
              </w:rPr>
              <w:t>正在整改但违法行为未完全消除的</w:t>
            </w:r>
          </w:p>
        </w:tc>
        <w:tc>
          <w:tcPr>
            <w:tcW w:w="1090" w:type="dxa"/>
          </w:tcPr>
          <w:p>
            <w:pPr>
              <w:pStyle w:val="10"/>
              <w:spacing w:line="277" w:lineRule="exact"/>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277" w:lineRule="exact"/>
              <w:ind w:left="103"/>
              <w:rPr>
                <w:sz w:val="24"/>
                <w:lang w:eastAsia="zh-CN"/>
              </w:rPr>
            </w:pPr>
            <w:r>
              <w:rPr>
                <w:sz w:val="24"/>
                <w:lang w:eastAsia="zh-CN"/>
              </w:rPr>
              <w:t>复查时未采取整改措施的</w:t>
            </w:r>
          </w:p>
        </w:tc>
        <w:tc>
          <w:tcPr>
            <w:tcW w:w="1090" w:type="dxa"/>
          </w:tcPr>
          <w:p>
            <w:pPr>
              <w:pStyle w:val="10"/>
              <w:spacing w:line="277" w:lineRule="exact"/>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50" w:type="dxa"/>
            <w:vMerge w:val="restart"/>
          </w:tcPr>
          <w:p>
            <w:pPr>
              <w:pStyle w:val="10"/>
              <w:spacing w:before="2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33" w:type="dxa"/>
            <w:vMerge w:val="restart"/>
          </w:tcPr>
          <w:p>
            <w:pPr>
              <w:pStyle w:val="10"/>
              <w:spacing w:before="38" w:line="312" w:lineRule="exact"/>
              <w:ind w:left="721" w:right="222" w:hanging="480"/>
              <w:rPr>
                <w:sz w:val="24"/>
              </w:rPr>
            </w:pPr>
            <w:r>
              <w:rPr>
                <w:sz w:val="24"/>
              </w:rPr>
              <w:t>是否配合执法检查</w:t>
            </w:r>
          </w:p>
        </w:tc>
        <w:tc>
          <w:tcPr>
            <w:tcW w:w="680" w:type="dxa"/>
            <w:vMerge w:val="restart"/>
          </w:tcPr>
          <w:p>
            <w:pPr>
              <w:pStyle w:val="10"/>
              <w:spacing w:before="164"/>
              <w:ind w:left="154"/>
              <w:rPr>
                <w:sz w:val="24"/>
              </w:rPr>
            </w:pPr>
            <w:r>
              <w:rPr>
                <w:sz w:val="24"/>
              </w:rPr>
              <w:t>10%</w:t>
            </w:r>
          </w:p>
        </w:tc>
        <w:tc>
          <w:tcPr>
            <w:tcW w:w="3790" w:type="dxa"/>
          </w:tcPr>
          <w:p>
            <w:pPr>
              <w:pStyle w:val="10"/>
              <w:spacing w:line="291" w:lineRule="exact"/>
              <w:ind w:left="103"/>
              <w:rPr>
                <w:sz w:val="24"/>
              </w:rPr>
            </w:pPr>
            <w:r>
              <w:rPr>
                <w:sz w:val="24"/>
              </w:rPr>
              <w:t>不配合检查的</w:t>
            </w:r>
          </w:p>
        </w:tc>
        <w:tc>
          <w:tcPr>
            <w:tcW w:w="1090" w:type="dxa"/>
          </w:tcPr>
          <w:p>
            <w:pPr>
              <w:pStyle w:val="10"/>
              <w:spacing w:line="291" w:lineRule="exact"/>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line="301" w:lineRule="exact"/>
              <w:ind w:left="103"/>
              <w:rPr>
                <w:sz w:val="24"/>
              </w:rPr>
            </w:pPr>
            <w:r>
              <w:rPr>
                <w:sz w:val="24"/>
              </w:rPr>
              <w:t>配合检查的</w:t>
            </w:r>
          </w:p>
        </w:tc>
        <w:tc>
          <w:tcPr>
            <w:tcW w:w="1090" w:type="dxa"/>
          </w:tcPr>
          <w:p>
            <w:pPr>
              <w:pStyle w:val="10"/>
              <w:spacing w:line="301" w:lineRule="exact"/>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3" w:type="dxa"/>
            <w:vMerge w:val="restart"/>
          </w:tcPr>
          <w:p>
            <w:pPr>
              <w:pStyle w:val="10"/>
              <w:spacing w:before="150" w:line="312" w:lineRule="exact"/>
              <w:ind w:left="241" w:right="102" w:hanging="120"/>
              <w:rPr>
                <w:sz w:val="24"/>
                <w:lang w:eastAsia="zh-CN"/>
              </w:rPr>
            </w:pPr>
            <w:r>
              <w:rPr>
                <w:sz w:val="24"/>
                <w:lang w:eastAsia="zh-CN"/>
              </w:rPr>
              <w:t>是否造成社会影响或生态破坏</w:t>
            </w:r>
          </w:p>
        </w:tc>
        <w:tc>
          <w:tcPr>
            <w:tcW w:w="680" w:type="dxa"/>
            <w:vMerge w:val="restart"/>
          </w:tcPr>
          <w:p>
            <w:pPr>
              <w:pStyle w:val="10"/>
              <w:rPr>
                <w:sz w:val="21"/>
                <w:lang w:eastAsia="zh-CN"/>
              </w:rPr>
            </w:pPr>
          </w:p>
          <w:p>
            <w:pPr>
              <w:pStyle w:val="10"/>
              <w:ind w:left="154"/>
              <w:rPr>
                <w:sz w:val="24"/>
              </w:rPr>
            </w:pPr>
            <w:r>
              <w:rPr>
                <w:sz w:val="24"/>
              </w:rPr>
              <w:t>20%</w:t>
            </w:r>
          </w:p>
        </w:tc>
        <w:tc>
          <w:tcPr>
            <w:tcW w:w="3790" w:type="dxa"/>
          </w:tcPr>
          <w:p>
            <w:pPr>
              <w:pStyle w:val="10"/>
              <w:spacing w:before="33"/>
              <w:ind w:left="103"/>
              <w:rPr>
                <w:sz w:val="24"/>
                <w:lang w:eastAsia="zh-CN"/>
              </w:rPr>
            </w:pPr>
            <w:r>
              <w:rPr>
                <w:sz w:val="24"/>
                <w:lang w:eastAsia="zh-CN"/>
              </w:rPr>
              <w:t>造成社会影响或生态破坏的</w:t>
            </w:r>
          </w:p>
        </w:tc>
        <w:tc>
          <w:tcPr>
            <w:tcW w:w="1090" w:type="dxa"/>
          </w:tcPr>
          <w:p>
            <w:pPr>
              <w:pStyle w:val="10"/>
              <w:spacing w:before="33"/>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rPr>
        <w:tc>
          <w:tcPr>
            <w:tcW w:w="1450" w:type="dxa"/>
            <w:vMerge w:val="continue"/>
          </w:tcPr>
          <w:p/>
        </w:tc>
        <w:tc>
          <w:tcPr>
            <w:tcW w:w="1933" w:type="dxa"/>
            <w:vMerge w:val="continue"/>
          </w:tcPr>
          <w:p/>
        </w:tc>
        <w:tc>
          <w:tcPr>
            <w:tcW w:w="680" w:type="dxa"/>
            <w:vMerge w:val="continue"/>
          </w:tcPr>
          <w:p/>
        </w:tc>
        <w:tc>
          <w:tcPr>
            <w:tcW w:w="3790" w:type="dxa"/>
          </w:tcPr>
          <w:p>
            <w:pPr>
              <w:pStyle w:val="10"/>
              <w:spacing w:before="43"/>
              <w:ind w:left="103"/>
              <w:rPr>
                <w:sz w:val="24"/>
                <w:lang w:eastAsia="zh-CN"/>
              </w:rPr>
            </w:pPr>
            <w:r>
              <w:rPr>
                <w:sz w:val="24"/>
                <w:lang w:eastAsia="zh-CN"/>
              </w:rPr>
              <w:t>未造成社会影响与生态破坏的</w:t>
            </w:r>
          </w:p>
        </w:tc>
        <w:tc>
          <w:tcPr>
            <w:tcW w:w="1090" w:type="dxa"/>
          </w:tcPr>
          <w:p>
            <w:pPr>
              <w:pStyle w:val="10"/>
              <w:spacing w:before="43"/>
              <w:ind w:left="98" w:right="99"/>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60"/>
        <w:gridCol w:w="377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18"/>
              <w:ind w:left="102"/>
              <w:rPr>
                <w:sz w:val="24"/>
                <w:lang w:eastAsia="zh-CN"/>
              </w:rPr>
            </w:pPr>
            <w:r>
              <w:rPr>
                <w:sz w:val="24"/>
                <w:lang w:eastAsia="zh-CN"/>
              </w:rPr>
              <w:t>土壤污染重点监管单位篡改、伪造监测数据的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47"/>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第二十一条  第三款  </w:t>
            </w:r>
            <w:r>
              <w:rPr>
                <w:sz w:val="24"/>
                <w:lang w:eastAsia="zh-CN"/>
              </w:rPr>
              <w:t>土壤污染重点监管单位应当对监测数据的真实性</w:t>
            </w:r>
          </w:p>
          <w:p>
            <w:pPr>
              <w:pStyle w:val="10"/>
              <w:spacing w:before="16" w:line="312" w:lineRule="exact"/>
              <w:ind w:left="102" w:right="158"/>
              <w:jc w:val="both"/>
              <w:rPr>
                <w:sz w:val="24"/>
                <w:lang w:eastAsia="zh-CN"/>
              </w:rPr>
            </w:pPr>
            <w:r>
              <w:rPr>
                <w:sz w:val="24"/>
                <w:lang w:eastAsia="zh-CN"/>
              </w:rPr>
              <w:t>和准确性负责。生态环境主管部门发现土壤污染重点监管单位监测数据异常，应当及时进行调查。</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第八十六条    </w:t>
            </w:r>
            <w:r>
              <w:rPr>
                <w:sz w:val="24"/>
                <w:lang w:eastAsia="zh-CN"/>
              </w:rPr>
              <w:t>违反本法规定，有下列行为之一的，由地方人民政府生</w:t>
            </w:r>
          </w:p>
          <w:p>
            <w:pPr>
              <w:pStyle w:val="10"/>
              <w:spacing w:before="16" w:line="312" w:lineRule="exact"/>
              <w:ind w:left="102" w:right="158"/>
              <w:jc w:val="both"/>
              <w:rPr>
                <w:sz w:val="24"/>
                <w:lang w:eastAsia="zh-CN"/>
              </w:rPr>
            </w:pPr>
            <w:r>
              <w:rPr>
                <w:sz w:val="24"/>
                <w:lang w:eastAsia="zh-CN"/>
              </w:rPr>
              <w:t>态环境主管部门或者其他负有土壤污染防治监督管理职责的部门责令改正，处以罚款；拒不改正的，责令停产整治：</w:t>
            </w:r>
          </w:p>
          <w:p>
            <w:pPr>
              <w:pStyle w:val="10"/>
              <w:spacing w:line="282" w:lineRule="exact"/>
              <w:ind w:left="102"/>
              <w:jc w:val="both"/>
              <w:rPr>
                <w:sz w:val="24"/>
                <w:lang w:eastAsia="zh-CN"/>
              </w:rPr>
            </w:pPr>
            <w:r>
              <w:rPr>
                <w:sz w:val="24"/>
                <w:lang w:eastAsia="zh-CN"/>
              </w:rPr>
              <w:t>（二）土壤污染重点监管单位篡改、伪造监测数据的；</w:t>
            </w:r>
          </w:p>
          <w:p>
            <w:pPr>
              <w:pStyle w:val="10"/>
              <w:spacing w:before="29" w:line="312" w:lineRule="exact"/>
              <w:ind w:left="102" w:right="158"/>
              <w:jc w:val="both"/>
              <w:rPr>
                <w:sz w:val="24"/>
                <w:lang w:eastAsia="zh-CN"/>
              </w:rPr>
            </w:pPr>
            <w:r>
              <w:rPr>
                <w:sz w:val="24"/>
                <w:lang w:eastAsia="zh-CN"/>
              </w:rPr>
              <w:t>有前款规定行为之一的，处二万元以上二十万元以下的罚款；有前款第二项、第四项、第五项、第七项规定行为之一，造成严重后果的， 处二十万元以上二百万元以下的罚款。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4"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660" w:type="dxa"/>
          </w:tcPr>
          <w:p>
            <w:pPr>
              <w:pStyle w:val="10"/>
              <w:spacing w:line="257"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70" w:type="dxa"/>
          </w:tcPr>
          <w:p>
            <w:pPr>
              <w:pStyle w:val="10"/>
              <w:spacing w:before="66"/>
              <w:ind w:left="1640" w:right="1637"/>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left="104" w:right="10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50" w:type="dxa"/>
            <w:vMerge w:val="restart"/>
          </w:tcPr>
          <w:p>
            <w:pPr>
              <w:pStyle w:val="10"/>
              <w:spacing w:before="2"/>
              <w:rPr>
                <w:sz w:val="20"/>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spacing w:before="7"/>
              <w:rPr>
                <w:sz w:val="21"/>
                <w:lang w:eastAsia="zh-CN"/>
              </w:rPr>
            </w:pPr>
          </w:p>
          <w:p>
            <w:pPr>
              <w:pStyle w:val="10"/>
              <w:spacing w:line="312" w:lineRule="exact"/>
              <w:ind w:left="246" w:right="107" w:hanging="120"/>
              <w:rPr>
                <w:sz w:val="24"/>
                <w:lang w:eastAsia="zh-CN"/>
              </w:rPr>
            </w:pPr>
            <w:r>
              <w:rPr>
                <w:sz w:val="24"/>
                <w:lang w:eastAsia="zh-CN"/>
              </w:rPr>
              <w:t>持续时间（以日均值数据计）</w:t>
            </w:r>
          </w:p>
        </w:tc>
        <w:tc>
          <w:tcPr>
            <w:tcW w:w="660" w:type="dxa"/>
            <w:vMerge w:val="restart"/>
          </w:tcPr>
          <w:p>
            <w:pPr>
              <w:pStyle w:val="10"/>
              <w:spacing w:before="1"/>
              <w:rPr>
                <w:sz w:val="31"/>
                <w:lang w:eastAsia="zh-CN"/>
              </w:rPr>
            </w:pPr>
          </w:p>
          <w:p>
            <w:pPr>
              <w:pStyle w:val="10"/>
              <w:ind w:left="144"/>
              <w:rPr>
                <w:sz w:val="24"/>
              </w:rPr>
            </w:pPr>
            <w:r>
              <w:rPr>
                <w:sz w:val="24"/>
              </w:rPr>
              <w:t>40%</w:t>
            </w:r>
          </w:p>
        </w:tc>
        <w:tc>
          <w:tcPr>
            <w:tcW w:w="3770" w:type="dxa"/>
          </w:tcPr>
          <w:p>
            <w:pPr>
              <w:pStyle w:val="10"/>
              <w:spacing w:line="313" w:lineRule="exact"/>
              <w:ind w:left="103"/>
              <w:rPr>
                <w:sz w:val="24"/>
              </w:rPr>
            </w:pPr>
            <w:r>
              <w:rPr>
                <w:sz w:val="24"/>
              </w:rPr>
              <w:t>不足 5 天的</w:t>
            </w:r>
          </w:p>
        </w:tc>
        <w:tc>
          <w:tcPr>
            <w:tcW w:w="1100" w:type="dxa"/>
          </w:tcPr>
          <w:p>
            <w:pPr>
              <w:pStyle w:val="10"/>
              <w:spacing w:line="313" w:lineRule="exact"/>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before="11"/>
              <w:ind w:left="103"/>
              <w:rPr>
                <w:sz w:val="24"/>
              </w:rPr>
            </w:pPr>
            <w:r>
              <w:rPr>
                <w:sz w:val="24"/>
              </w:rPr>
              <w:t>5 天以上 20 天以下的</w:t>
            </w:r>
          </w:p>
        </w:tc>
        <w:tc>
          <w:tcPr>
            <w:tcW w:w="1100" w:type="dxa"/>
          </w:tcPr>
          <w:p>
            <w:pPr>
              <w:pStyle w:val="10"/>
              <w:spacing w:before="11"/>
              <w:ind w:left="104" w:right="10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before="2"/>
              <w:ind w:left="103"/>
              <w:rPr>
                <w:sz w:val="24"/>
              </w:rPr>
            </w:pPr>
            <w:r>
              <w:rPr>
                <w:sz w:val="24"/>
              </w:rPr>
              <w:t>20 天以上的</w:t>
            </w:r>
          </w:p>
        </w:tc>
        <w:tc>
          <w:tcPr>
            <w:tcW w:w="1100" w:type="dxa"/>
          </w:tcPr>
          <w:p>
            <w:pPr>
              <w:pStyle w:val="10"/>
              <w:spacing w:before="2"/>
              <w:ind w:left="104" w:right="10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4"/>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5"/>
              <w:ind w:left="196"/>
            </w:pPr>
            <w:r>
              <w:t>一年内违法次数</w:t>
            </w:r>
          </w:p>
        </w:tc>
        <w:tc>
          <w:tcPr>
            <w:tcW w:w="660" w:type="dxa"/>
            <w:vMerge w:val="restart"/>
          </w:tcPr>
          <w:p>
            <w:pPr>
              <w:pStyle w:val="10"/>
            </w:pPr>
          </w:p>
          <w:p>
            <w:pPr>
              <w:pStyle w:val="10"/>
              <w:spacing w:before="175"/>
              <w:ind w:left="161"/>
            </w:pPr>
            <w:r>
              <w:t>20%</w:t>
            </w:r>
          </w:p>
        </w:tc>
        <w:tc>
          <w:tcPr>
            <w:tcW w:w="3770" w:type="dxa"/>
          </w:tcPr>
          <w:p>
            <w:pPr>
              <w:pStyle w:val="10"/>
              <w:spacing w:line="276" w:lineRule="exact"/>
              <w:ind w:left="103"/>
              <w:rPr>
                <w:sz w:val="24"/>
              </w:rPr>
            </w:pPr>
            <w:r>
              <w:rPr>
                <w:sz w:val="24"/>
              </w:rPr>
              <w:t>首次实施违法行为的</w:t>
            </w:r>
          </w:p>
        </w:tc>
        <w:tc>
          <w:tcPr>
            <w:tcW w:w="1100" w:type="dxa"/>
          </w:tcPr>
          <w:p>
            <w:pPr>
              <w:pStyle w:val="10"/>
              <w:spacing w:line="266"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line="276" w:lineRule="exact"/>
              <w:ind w:left="103"/>
              <w:rPr>
                <w:sz w:val="24"/>
              </w:rPr>
            </w:pPr>
            <w:r>
              <w:rPr>
                <w:sz w:val="24"/>
              </w:rPr>
              <w:t>再次实施违法行为的</w:t>
            </w:r>
          </w:p>
        </w:tc>
        <w:tc>
          <w:tcPr>
            <w:tcW w:w="1100" w:type="dxa"/>
          </w:tcPr>
          <w:p>
            <w:pPr>
              <w:pStyle w:val="10"/>
              <w:spacing w:line="268"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line="278" w:lineRule="exact"/>
              <w:ind w:left="103"/>
              <w:rPr>
                <w:sz w:val="24"/>
                <w:lang w:eastAsia="zh-CN"/>
              </w:rPr>
            </w:pPr>
            <w:r>
              <w:rPr>
                <w:sz w:val="24"/>
                <w:lang w:eastAsia="zh-CN"/>
              </w:rPr>
              <w:t>第三次实施违法行为的</w:t>
            </w:r>
          </w:p>
        </w:tc>
        <w:tc>
          <w:tcPr>
            <w:tcW w:w="1100" w:type="dxa"/>
          </w:tcPr>
          <w:p>
            <w:pPr>
              <w:pStyle w:val="10"/>
              <w:spacing w:line="268"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line="278" w:lineRule="exact"/>
              <w:ind w:left="103"/>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1"/>
              <w:rPr>
                <w:sz w:val="25"/>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12"/>
              <w:rPr>
                <w:sz w:val="30"/>
              </w:rPr>
            </w:pPr>
          </w:p>
          <w:p>
            <w:pPr>
              <w:pStyle w:val="10"/>
              <w:ind w:left="246"/>
              <w:rPr>
                <w:sz w:val="24"/>
              </w:rPr>
            </w:pPr>
            <w:r>
              <w:rPr>
                <w:sz w:val="24"/>
              </w:rPr>
              <w:t>是否完成整改</w:t>
            </w:r>
          </w:p>
        </w:tc>
        <w:tc>
          <w:tcPr>
            <w:tcW w:w="660" w:type="dxa"/>
            <w:vMerge w:val="restart"/>
          </w:tcPr>
          <w:p>
            <w:pPr>
              <w:pStyle w:val="10"/>
              <w:spacing w:before="12"/>
              <w:rPr>
                <w:sz w:val="30"/>
              </w:rPr>
            </w:pPr>
          </w:p>
          <w:p>
            <w:pPr>
              <w:pStyle w:val="10"/>
              <w:ind w:left="144"/>
              <w:rPr>
                <w:sz w:val="24"/>
              </w:rPr>
            </w:pPr>
            <w:r>
              <w:rPr>
                <w:sz w:val="24"/>
              </w:rPr>
              <w:t>10%</w:t>
            </w:r>
          </w:p>
        </w:tc>
        <w:tc>
          <w:tcPr>
            <w:tcW w:w="3770" w:type="dxa"/>
          </w:tcPr>
          <w:p>
            <w:pPr>
              <w:pStyle w:val="10"/>
              <w:spacing w:before="8"/>
              <w:ind w:left="103"/>
              <w:rPr>
                <w:sz w:val="24"/>
                <w:lang w:eastAsia="zh-CN"/>
              </w:rPr>
            </w:pPr>
            <w:r>
              <w:rPr>
                <w:sz w:val="24"/>
                <w:lang w:eastAsia="zh-CN"/>
              </w:rPr>
              <w:t>全面整改并停止违法行为的</w:t>
            </w:r>
          </w:p>
        </w:tc>
        <w:tc>
          <w:tcPr>
            <w:tcW w:w="1100" w:type="dxa"/>
          </w:tcPr>
          <w:p>
            <w:pPr>
              <w:pStyle w:val="10"/>
              <w:spacing w:before="8"/>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line="312" w:lineRule="exact"/>
              <w:ind w:left="103"/>
              <w:rPr>
                <w:sz w:val="24"/>
                <w:lang w:eastAsia="zh-CN"/>
              </w:rPr>
            </w:pPr>
            <w:r>
              <w:rPr>
                <w:sz w:val="24"/>
                <w:lang w:eastAsia="zh-CN"/>
              </w:rPr>
              <w:t>正在整改但违法行为未完全消除的</w:t>
            </w:r>
          </w:p>
        </w:tc>
        <w:tc>
          <w:tcPr>
            <w:tcW w:w="1100" w:type="dxa"/>
          </w:tcPr>
          <w:p>
            <w:pPr>
              <w:pStyle w:val="10"/>
              <w:spacing w:line="312" w:lineRule="exact"/>
              <w:ind w:left="104" w:right="10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before="4"/>
              <w:ind w:left="103"/>
              <w:rPr>
                <w:sz w:val="24"/>
                <w:lang w:eastAsia="zh-CN"/>
              </w:rPr>
            </w:pPr>
            <w:r>
              <w:rPr>
                <w:sz w:val="24"/>
                <w:lang w:eastAsia="zh-CN"/>
              </w:rPr>
              <w:t>复查时未采取整改措施的</w:t>
            </w:r>
          </w:p>
        </w:tc>
        <w:tc>
          <w:tcPr>
            <w:tcW w:w="1100" w:type="dxa"/>
          </w:tcPr>
          <w:p>
            <w:pPr>
              <w:pStyle w:val="10"/>
              <w:spacing w:before="4"/>
              <w:ind w:left="104" w:right="10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50" w:type="dxa"/>
            <w:vMerge w:val="restart"/>
          </w:tcPr>
          <w:p>
            <w:pPr>
              <w:pStyle w:val="10"/>
              <w:spacing w:before="82"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00" w:line="312" w:lineRule="exact"/>
              <w:ind w:left="726" w:right="227" w:hanging="480"/>
              <w:rPr>
                <w:sz w:val="24"/>
              </w:rPr>
            </w:pPr>
            <w:r>
              <w:rPr>
                <w:sz w:val="24"/>
              </w:rPr>
              <w:t>是否配合执法检查</w:t>
            </w:r>
          </w:p>
        </w:tc>
        <w:tc>
          <w:tcPr>
            <w:tcW w:w="660" w:type="dxa"/>
            <w:vMerge w:val="restart"/>
          </w:tcPr>
          <w:p>
            <w:pPr>
              <w:pStyle w:val="10"/>
              <w:spacing w:before="3"/>
              <w:rPr>
                <w:sz w:val="17"/>
              </w:rPr>
            </w:pPr>
          </w:p>
          <w:p>
            <w:pPr>
              <w:pStyle w:val="10"/>
              <w:ind w:left="144"/>
              <w:rPr>
                <w:sz w:val="24"/>
              </w:rPr>
            </w:pPr>
            <w:r>
              <w:rPr>
                <w:sz w:val="24"/>
              </w:rPr>
              <w:t>10%</w:t>
            </w:r>
          </w:p>
        </w:tc>
        <w:tc>
          <w:tcPr>
            <w:tcW w:w="3770" w:type="dxa"/>
          </w:tcPr>
          <w:p>
            <w:pPr>
              <w:pStyle w:val="10"/>
              <w:spacing w:before="10"/>
              <w:ind w:left="103"/>
              <w:rPr>
                <w:sz w:val="24"/>
              </w:rPr>
            </w:pPr>
            <w:r>
              <w:rPr>
                <w:sz w:val="24"/>
              </w:rPr>
              <w:t>不配合检查的</w:t>
            </w:r>
          </w:p>
        </w:tc>
        <w:tc>
          <w:tcPr>
            <w:tcW w:w="1100" w:type="dxa"/>
          </w:tcPr>
          <w:p>
            <w:pPr>
              <w:pStyle w:val="10"/>
              <w:spacing w:before="10"/>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before="19"/>
              <w:ind w:left="103"/>
              <w:rPr>
                <w:sz w:val="24"/>
              </w:rPr>
            </w:pPr>
            <w:r>
              <w:rPr>
                <w:sz w:val="24"/>
              </w:rPr>
              <w:t>配合检查的</w:t>
            </w:r>
          </w:p>
        </w:tc>
        <w:tc>
          <w:tcPr>
            <w:tcW w:w="1100" w:type="dxa"/>
          </w:tcPr>
          <w:p>
            <w:pPr>
              <w:pStyle w:val="10"/>
              <w:spacing w:before="19"/>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50" w:line="312" w:lineRule="exact"/>
              <w:ind w:left="246" w:right="107" w:hanging="120"/>
              <w:rPr>
                <w:sz w:val="24"/>
                <w:lang w:eastAsia="zh-CN"/>
              </w:rPr>
            </w:pPr>
            <w:r>
              <w:rPr>
                <w:sz w:val="24"/>
                <w:lang w:eastAsia="zh-CN"/>
              </w:rPr>
              <w:t>是否造成社会影响或生态破坏</w:t>
            </w:r>
          </w:p>
        </w:tc>
        <w:tc>
          <w:tcPr>
            <w:tcW w:w="660" w:type="dxa"/>
            <w:vMerge w:val="restart"/>
          </w:tcPr>
          <w:p>
            <w:pPr>
              <w:pStyle w:val="10"/>
              <w:spacing w:before="1"/>
              <w:rPr>
                <w:sz w:val="21"/>
                <w:lang w:eastAsia="zh-CN"/>
              </w:rPr>
            </w:pPr>
          </w:p>
          <w:p>
            <w:pPr>
              <w:pStyle w:val="10"/>
              <w:ind w:left="144"/>
              <w:rPr>
                <w:sz w:val="24"/>
              </w:rPr>
            </w:pPr>
            <w:r>
              <w:rPr>
                <w:sz w:val="24"/>
              </w:rPr>
              <w:t>20%</w:t>
            </w:r>
          </w:p>
        </w:tc>
        <w:tc>
          <w:tcPr>
            <w:tcW w:w="3770" w:type="dxa"/>
          </w:tcPr>
          <w:p>
            <w:pPr>
              <w:pStyle w:val="10"/>
              <w:spacing w:before="31"/>
              <w:ind w:left="103"/>
              <w:rPr>
                <w:sz w:val="24"/>
                <w:lang w:eastAsia="zh-CN"/>
              </w:rPr>
            </w:pPr>
            <w:r>
              <w:rPr>
                <w:sz w:val="24"/>
                <w:lang w:eastAsia="zh-CN"/>
              </w:rPr>
              <w:t>造成社会影响或生态破坏的</w:t>
            </w:r>
          </w:p>
        </w:tc>
        <w:tc>
          <w:tcPr>
            <w:tcW w:w="1100" w:type="dxa"/>
          </w:tcPr>
          <w:p>
            <w:pPr>
              <w:pStyle w:val="10"/>
              <w:spacing w:before="31"/>
              <w:ind w:left="104" w:right="1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50" w:type="dxa"/>
            <w:vMerge w:val="continue"/>
          </w:tcPr>
          <w:p/>
        </w:tc>
        <w:tc>
          <w:tcPr>
            <w:tcW w:w="1943" w:type="dxa"/>
            <w:vMerge w:val="continue"/>
          </w:tcPr>
          <w:p/>
        </w:tc>
        <w:tc>
          <w:tcPr>
            <w:tcW w:w="660" w:type="dxa"/>
            <w:vMerge w:val="continue"/>
          </w:tcPr>
          <w:p/>
        </w:tc>
        <w:tc>
          <w:tcPr>
            <w:tcW w:w="3770" w:type="dxa"/>
          </w:tcPr>
          <w:p>
            <w:pPr>
              <w:pStyle w:val="10"/>
              <w:spacing w:before="44"/>
              <w:ind w:left="103"/>
              <w:rPr>
                <w:sz w:val="24"/>
                <w:lang w:eastAsia="zh-CN"/>
              </w:rPr>
            </w:pPr>
            <w:r>
              <w:rPr>
                <w:sz w:val="24"/>
                <w:lang w:eastAsia="zh-CN"/>
              </w:rPr>
              <w:t>未造成社会影响与生态破坏的</w:t>
            </w:r>
          </w:p>
        </w:tc>
        <w:tc>
          <w:tcPr>
            <w:tcW w:w="1100" w:type="dxa"/>
          </w:tcPr>
          <w:p>
            <w:pPr>
              <w:pStyle w:val="10"/>
              <w:spacing w:before="44"/>
              <w:ind w:left="104" w:right="10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13"/>
        <w:gridCol w:w="740"/>
        <w:gridCol w:w="365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土壤污染重点监管单位未按年度报告有毒有害物质排放情况，或者未</w:t>
            </w:r>
          </w:p>
          <w:p>
            <w:pPr>
              <w:pStyle w:val="10"/>
              <w:spacing w:line="313" w:lineRule="exact"/>
              <w:ind w:left="102"/>
              <w:rPr>
                <w:sz w:val="24"/>
                <w:lang w:eastAsia="zh-CN"/>
              </w:rPr>
            </w:pPr>
            <w:r>
              <w:rPr>
                <w:sz w:val="24"/>
                <w:lang w:eastAsia="zh-CN"/>
              </w:rPr>
              <w:t>建立土壤污染隐患排查制度的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0"/>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第二十一条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第二款 </w:t>
            </w:r>
            <w:r>
              <w:rPr>
                <w:rFonts w:hint="eastAsia" w:ascii="Microsoft JhengHei" w:eastAsia="Microsoft JhengHei"/>
                <w:b/>
                <w:spacing w:val="4"/>
                <w:sz w:val="24"/>
                <w:lang w:eastAsia="zh-CN"/>
              </w:rPr>
              <w:t xml:space="preserve"> </w:t>
            </w:r>
            <w:r>
              <w:rPr>
                <w:sz w:val="24"/>
                <w:lang w:eastAsia="zh-CN"/>
              </w:rPr>
              <w:t>土壤污染重点监管单位应当履行下列义务：</w:t>
            </w:r>
          </w:p>
          <w:p>
            <w:pPr>
              <w:pStyle w:val="10"/>
              <w:spacing w:before="16" w:line="312" w:lineRule="exact"/>
              <w:ind w:left="102" w:right="225"/>
              <w:rPr>
                <w:sz w:val="24"/>
                <w:lang w:eastAsia="zh-CN"/>
              </w:rPr>
            </w:pPr>
            <w:r>
              <w:rPr>
                <w:sz w:val="24"/>
                <w:lang w:eastAsia="zh-CN"/>
              </w:rPr>
              <w:t>（一）</w:t>
            </w:r>
            <w:r>
              <w:rPr>
                <w:spacing w:val="-9"/>
                <w:sz w:val="24"/>
                <w:lang w:eastAsia="zh-CN"/>
              </w:rPr>
              <w:t xml:space="preserve"> 严格控制有毒有害物质排放，并按年度向生态环境主管部门报告排放情况；</w:t>
            </w:r>
          </w:p>
          <w:p>
            <w:pPr>
              <w:pStyle w:val="10"/>
              <w:spacing w:line="312" w:lineRule="exact"/>
              <w:ind w:left="102" w:right="225"/>
              <w:rPr>
                <w:sz w:val="24"/>
                <w:lang w:eastAsia="zh-CN"/>
              </w:rPr>
            </w:pPr>
            <w:r>
              <w:rPr>
                <w:sz w:val="24"/>
                <w:lang w:eastAsia="zh-CN"/>
              </w:rPr>
              <w:t>（二）</w:t>
            </w:r>
            <w:r>
              <w:rPr>
                <w:spacing w:val="-9"/>
                <w:sz w:val="24"/>
                <w:lang w:eastAsia="zh-CN"/>
              </w:rPr>
              <w:t xml:space="preserve"> 建立土壤污染隐患排查制度，保证持续有效防止有毒有害物质渗漏、流失、扬散；</w:t>
            </w:r>
          </w:p>
          <w:p>
            <w:pPr>
              <w:pStyle w:val="10"/>
              <w:spacing w:line="244" w:lineRule="exact"/>
              <w:ind w:left="102" w:right="-18"/>
              <w:rPr>
                <w:sz w:val="24"/>
                <w:lang w:eastAsia="zh-CN"/>
              </w:rPr>
            </w:pPr>
            <w:r>
              <w:rPr>
                <w:sz w:val="24"/>
                <w:lang w:eastAsia="zh-CN"/>
              </w:rPr>
              <w:t>（三）</w:t>
            </w:r>
            <w:r>
              <w:rPr>
                <w:spacing w:val="-15"/>
                <w:sz w:val="24"/>
                <w:lang w:eastAsia="zh-CN"/>
              </w:rPr>
              <w:t xml:space="preserve"> 制定、实施自行监测方案，并将监测数据报生态环境主管部门。</w:t>
            </w:r>
          </w:p>
          <w:p>
            <w:pPr>
              <w:pStyle w:val="10"/>
              <w:spacing w:line="326"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第八十六条</w:t>
            </w:r>
            <w:r>
              <w:rPr>
                <w:rFonts w:hint="eastAsia" w:ascii="Microsoft JhengHei" w:eastAsia="Microsoft JhengHei"/>
                <w:b/>
                <w:sz w:val="24"/>
                <w:lang w:eastAsia="zh-CN"/>
              </w:rPr>
              <w:tab/>
            </w:r>
            <w:r>
              <w:rPr>
                <w:sz w:val="24"/>
                <w:lang w:eastAsia="zh-CN"/>
              </w:rPr>
              <w:t>违反本法规定，有下列行为之一的，由地方人民政府生</w:t>
            </w:r>
          </w:p>
          <w:p>
            <w:pPr>
              <w:pStyle w:val="10"/>
              <w:spacing w:before="16" w:line="312" w:lineRule="exact"/>
              <w:ind w:left="102" w:right="131"/>
              <w:rPr>
                <w:sz w:val="24"/>
                <w:lang w:eastAsia="zh-CN"/>
              </w:rPr>
            </w:pPr>
            <w:r>
              <w:rPr>
                <w:sz w:val="24"/>
                <w:lang w:eastAsia="zh-CN"/>
              </w:rPr>
              <w:t>态环境主管部门或者其他负有土壤污染防治监督管理职责的部门责令改正，处以罚款；拒不改正的，责令停产整治：</w:t>
            </w:r>
          </w:p>
          <w:p>
            <w:pPr>
              <w:pStyle w:val="10"/>
              <w:spacing w:line="312" w:lineRule="exact"/>
              <w:ind w:left="102" w:right="131"/>
              <w:rPr>
                <w:sz w:val="24"/>
                <w:lang w:eastAsia="zh-CN"/>
              </w:rPr>
            </w:pPr>
            <w:r>
              <w:rPr>
                <w:sz w:val="24"/>
                <w:lang w:eastAsia="zh-CN"/>
              </w:rPr>
              <w:t>（三）土壤污染重点监管单位未按年度报告有毒有害物质排放情况， 或者未建立土壤污染隐患排查制度的；</w:t>
            </w:r>
          </w:p>
          <w:p>
            <w:pPr>
              <w:pStyle w:val="10"/>
              <w:spacing w:line="283" w:lineRule="exact"/>
              <w:ind w:left="102"/>
              <w:rPr>
                <w:sz w:val="24"/>
                <w:lang w:eastAsia="zh-CN"/>
              </w:rPr>
            </w:pPr>
            <w:r>
              <w:rPr>
                <w:sz w:val="24"/>
                <w:lang w:eastAsia="zh-CN"/>
              </w:rPr>
              <w:t>有前款规定行为之一的，处二万元以上二十万元以下的罚款；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03" w:type="dxa"/>
            <w:gridSpan w:val="3"/>
          </w:tcPr>
          <w:p>
            <w:pPr>
              <w:pStyle w:val="10"/>
              <w:spacing w:line="484" w:lineRule="exact"/>
              <w:ind w:left="1465" w:right="1467"/>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4" w:lineRule="exact"/>
              <w:ind w:left="1819" w:right="1818"/>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13" w:type="dxa"/>
          </w:tcPr>
          <w:p>
            <w:pPr>
              <w:pStyle w:val="10"/>
              <w:spacing w:before="66"/>
              <w:ind w:left="510"/>
              <w:rPr>
                <w:rFonts w:ascii="Microsoft JhengHei" w:eastAsia="Microsoft JhengHei"/>
                <w:b/>
              </w:rPr>
            </w:pPr>
            <w:r>
              <w:rPr>
                <w:rFonts w:hint="eastAsia" w:ascii="Microsoft JhengHei" w:eastAsia="Microsoft JhengHei"/>
                <w:b/>
              </w:rPr>
              <w:t>具体条件</w:t>
            </w:r>
          </w:p>
        </w:tc>
        <w:tc>
          <w:tcPr>
            <w:tcW w:w="740" w:type="dxa"/>
          </w:tcPr>
          <w:p>
            <w:pPr>
              <w:pStyle w:val="10"/>
              <w:spacing w:line="257" w:lineRule="exact"/>
              <w:ind w:left="145"/>
              <w:rPr>
                <w:rFonts w:ascii="Microsoft JhengHei" w:eastAsia="Microsoft JhengHei"/>
                <w:b/>
              </w:rPr>
            </w:pPr>
            <w:r>
              <w:rPr>
                <w:rFonts w:hint="eastAsia" w:ascii="Microsoft JhengHei" w:eastAsia="Microsoft JhengHei"/>
                <w:b/>
              </w:rPr>
              <w:t>构成</w:t>
            </w:r>
          </w:p>
          <w:p>
            <w:pPr>
              <w:pStyle w:val="10"/>
              <w:spacing w:line="347" w:lineRule="exact"/>
              <w:ind w:left="145"/>
              <w:rPr>
                <w:rFonts w:ascii="Microsoft JhengHei" w:eastAsia="Microsoft JhengHei"/>
                <w:b/>
              </w:rPr>
            </w:pPr>
            <w:r>
              <w:rPr>
                <w:rFonts w:hint="eastAsia" w:ascii="Microsoft JhengHei" w:eastAsia="Microsoft JhengHei"/>
                <w:b/>
              </w:rPr>
              <w:t>比例</w:t>
            </w:r>
          </w:p>
        </w:tc>
        <w:tc>
          <w:tcPr>
            <w:tcW w:w="3650" w:type="dxa"/>
          </w:tcPr>
          <w:p>
            <w:pPr>
              <w:pStyle w:val="10"/>
              <w:spacing w:before="66"/>
              <w:ind w:left="1579" w:right="1579"/>
              <w:jc w:val="center"/>
              <w:rPr>
                <w:rFonts w:ascii="Microsoft JhengHei" w:eastAsia="Microsoft JhengHei"/>
                <w:b/>
              </w:rPr>
            </w:pPr>
            <w:r>
              <w:rPr>
                <w:rFonts w:hint="eastAsia" w:ascii="Microsoft JhengHei" w:eastAsia="Microsoft JhengHei"/>
                <w:b/>
              </w:rPr>
              <w:t>程度</w:t>
            </w:r>
          </w:p>
        </w:tc>
        <w:tc>
          <w:tcPr>
            <w:tcW w:w="1160" w:type="dxa"/>
          </w:tcPr>
          <w:p>
            <w:pPr>
              <w:pStyle w:val="10"/>
              <w:spacing w:before="66"/>
              <w:ind w:left="246"/>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spacing w:before="5"/>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13" w:type="dxa"/>
            <w:vMerge w:val="restart"/>
          </w:tcPr>
          <w:p>
            <w:pPr>
              <w:pStyle w:val="10"/>
              <w:spacing w:before="4"/>
              <w:rPr>
                <w:sz w:val="33"/>
              </w:rPr>
            </w:pPr>
          </w:p>
          <w:p>
            <w:pPr>
              <w:pStyle w:val="10"/>
              <w:ind w:left="232"/>
              <w:rPr>
                <w:sz w:val="24"/>
              </w:rPr>
            </w:pPr>
            <w:r>
              <w:rPr>
                <w:sz w:val="24"/>
              </w:rPr>
              <w:t>违法行为类型</w:t>
            </w:r>
          </w:p>
        </w:tc>
        <w:tc>
          <w:tcPr>
            <w:tcW w:w="740" w:type="dxa"/>
            <w:vMerge w:val="restart"/>
          </w:tcPr>
          <w:p>
            <w:pPr>
              <w:pStyle w:val="10"/>
              <w:spacing w:before="4"/>
              <w:rPr>
                <w:sz w:val="33"/>
              </w:rPr>
            </w:pPr>
          </w:p>
          <w:p>
            <w:pPr>
              <w:pStyle w:val="10"/>
              <w:ind w:left="183"/>
              <w:rPr>
                <w:sz w:val="24"/>
              </w:rPr>
            </w:pPr>
            <w:r>
              <w:rPr>
                <w:sz w:val="24"/>
              </w:rPr>
              <w:t>40%</w:t>
            </w:r>
          </w:p>
        </w:tc>
        <w:tc>
          <w:tcPr>
            <w:tcW w:w="3650" w:type="dxa"/>
          </w:tcPr>
          <w:p>
            <w:pPr>
              <w:pStyle w:val="10"/>
              <w:spacing w:line="276" w:lineRule="exact"/>
              <w:ind w:left="103"/>
              <w:rPr>
                <w:sz w:val="24"/>
                <w:lang w:eastAsia="zh-CN"/>
              </w:rPr>
            </w:pPr>
            <w:r>
              <w:rPr>
                <w:sz w:val="24"/>
                <w:lang w:eastAsia="zh-CN"/>
              </w:rPr>
              <w:t>土壤污染重点监管单位未按年度</w:t>
            </w:r>
          </w:p>
          <w:p>
            <w:pPr>
              <w:pStyle w:val="10"/>
              <w:spacing w:line="313" w:lineRule="exact"/>
              <w:ind w:left="103"/>
              <w:rPr>
                <w:sz w:val="24"/>
                <w:lang w:eastAsia="zh-CN"/>
              </w:rPr>
            </w:pPr>
            <w:r>
              <w:rPr>
                <w:sz w:val="24"/>
                <w:lang w:eastAsia="zh-CN"/>
              </w:rPr>
              <w:t>报告有毒有害物质排放情况</w:t>
            </w:r>
          </w:p>
        </w:tc>
        <w:tc>
          <w:tcPr>
            <w:tcW w:w="1160" w:type="dxa"/>
          </w:tcPr>
          <w:p>
            <w:pPr>
              <w:pStyle w:val="10"/>
              <w:spacing w:before="119"/>
              <w:ind w:left="21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6" w:lineRule="exact"/>
              <w:ind w:left="103"/>
              <w:rPr>
                <w:sz w:val="24"/>
                <w:lang w:eastAsia="zh-CN"/>
              </w:rPr>
            </w:pPr>
            <w:r>
              <w:rPr>
                <w:sz w:val="24"/>
                <w:lang w:eastAsia="zh-CN"/>
              </w:rPr>
              <w:t>土壤污染重点监管单位未建立土</w:t>
            </w:r>
          </w:p>
          <w:p>
            <w:pPr>
              <w:pStyle w:val="10"/>
              <w:spacing w:line="313" w:lineRule="exact"/>
              <w:ind w:left="103"/>
              <w:rPr>
                <w:sz w:val="24"/>
                <w:lang w:eastAsia="zh-CN"/>
              </w:rPr>
            </w:pPr>
            <w:r>
              <w:rPr>
                <w:sz w:val="24"/>
                <w:lang w:eastAsia="zh-CN"/>
              </w:rPr>
              <w:t>壤污染隐患排查制度的</w:t>
            </w:r>
          </w:p>
        </w:tc>
        <w:tc>
          <w:tcPr>
            <w:tcW w:w="1160" w:type="dxa"/>
          </w:tcPr>
          <w:p>
            <w:pPr>
              <w:pStyle w:val="10"/>
              <w:spacing w:before="119"/>
              <w:ind w:left="154"/>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13" w:type="dxa"/>
            <w:vMerge w:val="restart"/>
          </w:tcPr>
          <w:p>
            <w:pPr>
              <w:pStyle w:val="10"/>
            </w:pPr>
          </w:p>
          <w:p>
            <w:pPr>
              <w:pStyle w:val="10"/>
              <w:spacing w:before="175"/>
              <w:ind w:left="181"/>
            </w:pPr>
            <w:r>
              <w:t>一年内违法次数</w:t>
            </w:r>
          </w:p>
        </w:tc>
        <w:tc>
          <w:tcPr>
            <w:tcW w:w="740" w:type="dxa"/>
            <w:vMerge w:val="restart"/>
          </w:tcPr>
          <w:p>
            <w:pPr>
              <w:pStyle w:val="10"/>
            </w:pPr>
          </w:p>
          <w:p>
            <w:pPr>
              <w:pStyle w:val="10"/>
              <w:spacing w:before="175"/>
              <w:ind w:left="200"/>
            </w:pPr>
            <w:r>
              <w:t>20%</w:t>
            </w:r>
          </w:p>
        </w:tc>
        <w:tc>
          <w:tcPr>
            <w:tcW w:w="3650" w:type="dxa"/>
          </w:tcPr>
          <w:p>
            <w:pPr>
              <w:pStyle w:val="10"/>
              <w:spacing w:line="277" w:lineRule="exact"/>
              <w:ind w:left="103"/>
              <w:rPr>
                <w:sz w:val="24"/>
              </w:rPr>
            </w:pPr>
            <w:r>
              <w:rPr>
                <w:sz w:val="24"/>
              </w:rPr>
              <w:t>首次实施违法行为的</w:t>
            </w:r>
          </w:p>
        </w:tc>
        <w:tc>
          <w:tcPr>
            <w:tcW w:w="1160" w:type="dxa"/>
          </w:tcPr>
          <w:p>
            <w:pPr>
              <w:pStyle w:val="10"/>
              <w:spacing w:line="267" w:lineRule="exact"/>
              <w:ind w:left="134" w:right="13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6" w:lineRule="exact"/>
              <w:ind w:left="103"/>
              <w:rPr>
                <w:sz w:val="24"/>
              </w:rPr>
            </w:pPr>
            <w:r>
              <w:rPr>
                <w:sz w:val="24"/>
              </w:rPr>
              <w:t>再次实施违法行为的</w:t>
            </w:r>
          </w:p>
        </w:tc>
        <w:tc>
          <w:tcPr>
            <w:tcW w:w="1160" w:type="dxa"/>
          </w:tcPr>
          <w:p>
            <w:pPr>
              <w:pStyle w:val="10"/>
              <w:spacing w:line="266" w:lineRule="exact"/>
              <w:ind w:left="134" w:right="13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8" w:lineRule="exact"/>
              <w:ind w:left="103"/>
              <w:rPr>
                <w:sz w:val="24"/>
                <w:lang w:eastAsia="zh-CN"/>
              </w:rPr>
            </w:pPr>
            <w:r>
              <w:rPr>
                <w:sz w:val="24"/>
                <w:lang w:eastAsia="zh-CN"/>
              </w:rPr>
              <w:t>第三次实施违法行为的</w:t>
            </w:r>
          </w:p>
        </w:tc>
        <w:tc>
          <w:tcPr>
            <w:tcW w:w="1160" w:type="dxa"/>
          </w:tcPr>
          <w:p>
            <w:pPr>
              <w:pStyle w:val="10"/>
              <w:spacing w:line="268" w:lineRule="exact"/>
              <w:ind w:left="134" w:right="13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8" w:lineRule="exact"/>
              <w:ind w:left="103"/>
              <w:rPr>
                <w:sz w:val="24"/>
                <w:lang w:eastAsia="zh-CN"/>
              </w:rPr>
            </w:pPr>
            <w:r>
              <w:rPr>
                <w:sz w:val="24"/>
                <w:lang w:eastAsia="zh-CN"/>
              </w:rPr>
              <w:t>三次以上实施违法行为的</w:t>
            </w:r>
          </w:p>
        </w:tc>
        <w:tc>
          <w:tcPr>
            <w:tcW w:w="1160" w:type="dxa"/>
          </w:tcPr>
          <w:p>
            <w:pPr>
              <w:pStyle w:val="10"/>
              <w:spacing w:line="268" w:lineRule="exact"/>
              <w:ind w:left="134" w:right="13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4"/>
              <w:rPr>
                <w:sz w:val="29"/>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13" w:type="dxa"/>
            <w:vMerge w:val="restart"/>
          </w:tcPr>
          <w:p>
            <w:pPr>
              <w:pStyle w:val="10"/>
              <w:spacing w:before="2"/>
              <w:rPr>
                <w:sz w:val="35"/>
              </w:rPr>
            </w:pPr>
          </w:p>
          <w:p>
            <w:pPr>
              <w:pStyle w:val="10"/>
              <w:ind w:left="232"/>
              <w:rPr>
                <w:sz w:val="24"/>
              </w:rPr>
            </w:pPr>
            <w:r>
              <w:rPr>
                <w:sz w:val="24"/>
              </w:rPr>
              <w:t>是否完成整改</w:t>
            </w:r>
          </w:p>
        </w:tc>
        <w:tc>
          <w:tcPr>
            <w:tcW w:w="740" w:type="dxa"/>
            <w:vMerge w:val="restart"/>
          </w:tcPr>
          <w:p>
            <w:pPr>
              <w:pStyle w:val="10"/>
              <w:spacing w:before="2"/>
              <w:rPr>
                <w:sz w:val="35"/>
              </w:rPr>
            </w:pPr>
          </w:p>
          <w:p>
            <w:pPr>
              <w:pStyle w:val="10"/>
              <w:ind w:left="183"/>
              <w:rPr>
                <w:sz w:val="24"/>
              </w:rPr>
            </w:pPr>
            <w:r>
              <w:rPr>
                <w:sz w:val="24"/>
              </w:rPr>
              <w:t>10%</w:t>
            </w:r>
          </w:p>
        </w:tc>
        <w:tc>
          <w:tcPr>
            <w:tcW w:w="3650" w:type="dxa"/>
          </w:tcPr>
          <w:p>
            <w:pPr>
              <w:pStyle w:val="10"/>
              <w:spacing w:before="13"/>
              <w:ind w:left="103"/>
              <w:rPr>
                <w:sz w:val="24"/>
                <w:lang w:eastAsia="zh-CN"/>
              </w:rPr>
            </w:pPr>
            <w:r>
              <w:rPr>
                <w:sz w:val="24"/>
                <w:lang w:eastAsia="zh-CN"/>
              </w:rPr>
              <w:t>全面整改并停止违法行为的</w:t>
            </w:r>
          </w:p>
        </w:tc>
        <w:tc>
          <w:tcPr>
            <w:tcW w:w="1160" w:type="dxa"/>
          </w:tcPr>
          <w:p>
            <w:pPr>
              <w:pStyle w:val="10"/>
              <w:spacing w:before="13"/>
              <w:ind w:left="134"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before="23"/>
              <w:ind w:left="103"/>
              <w:rPr>
                <w:sz w:val="24"/>
                <w:lang w:eastAsia="zh-CN"/>
              </w:rPr>
            </w:pPr>
            <w:r>
              <w:rPr>
                <w:sz w:val="24"/>
                <w:lang w:eastAsia="zh-CN"/>
              </w:rPr>
              <w:t>正在整改但违法行为未完全消除</w:t>
            </w:r>
          </w:p>
        </w:tc>
        <w:tc>
          <w:tcPr>
            <w:tcW w:w="1160" w:type="dxa"/>
          </w:tcPr>
          <w:p>
            <w:pPr>
              <w:pStyle w:val="10"/>
              <w:tabs>
                <w:tab w:val="left" w:pos="274"/>
              </w:tabs>
              <w:spacing w:before="23"/>
              <w:ind w:left="-187"/>
              <w:rPr>
                <w:sz w:val="24"/>
              </w:rPr>
            </w:pPr>
            <w:r>
              <w:rPr>
                <w:sz w:val="24"/>
              </w:rPr>
              <w:t>的</w:t>
            </w:r>
            <w:r>
              <w:rPr>
                <w:sz w:val="24"/>
              </w:rPr>
              <w:tab/>
            </w: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before="28"/>
              <w:ind w:left="103"/>
              <w:rPr>
                <w:sz w:val="24"/>
                <w:lang w:eastAsia="zh-CN"/>
              </w:rPr>
            </w:pPr>
            <w:r>
              <w:rPr>
                <w:sz w:val="24"/>
                <w:lang w:eastAsia="zh-CN"/>
              </w:rPr>
              <w:t>复查时未采取整改措施的</w:t>
            </w:r>
          </w:p>
        </w:tc>
        <w:tc>
          <w:tcPr>
            <w:tcW w:w="1160" w:type="dxa"/>
          </w:tcPr>
          <w:p>
            <w:pPr>
              <w:pStyle w:val="10"/>
              <w:spacing w:before="28"/>
              <w:ind w:left="21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50" w:type="dxa"/>
            <w:vMerge w:val="restart"/>
          </w:tcPr>
          <w:p>
            <w:pPr>
              <w:pStyle w:val="10"/>
              <w:spacing w:before="9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13" w:type="dxa"/>
            <w:vMerge w:val="restart"/>
          </w:tcPr>
          <w:p>
            <w:pPr>
              <w:pStyle w:val="10"/>
              <w:spacing w:before="115" w:line="312" w:lineRule="exact"/>
              <w:ind w:left="712" w:right="211" w:hanging="480"/>
              <w:rPr>
                <w:sz w:val="24"/>
              </w:rPr>
            </w:pPr>
            <w:r>
              <w:rPr>
                <w:sz w:val="24"/>
              </w:rPr>
              <w:t>是否配合执法检查</w:t>
            </w:r>
          </w:p>
        </w:tc>
        <w:tc>
          <w:tcPr>
            <w:tcW w:w="740" w:type="dxa"/>
            <w:vMerge w:val="restart"/>
          </w:tcPr>
          <w:p>
            <w:pPr>
              <w:pStyle w:val="10"/>
              <w:spacing w:before="5"/>
              <w:rPr>
                <w:sz w:val="18"/>
              </w:rPr>
            </w:pPr>
          </w:p>
          <w:p>
            <w:pPr>
              <w:pStyle w:val="10"/>
              <w:ind w:left="183"/>
              <w:rPr>
                <w:sz w:val="24"/>
              </w:rPr>
            </w:pPr>
            <w:r>
              <w:rPr>
                <w:sz w:val="24"/>
              </w:rPr>
              <w:t>10%</w:t>
            </w:r>
          </w:p>
        </w:tc>
        <w:tc>
          <w:tcPr>
            <w:tcW w:w="3650" w:type="dxa"/>
          </w:tcPr>
          <w:p>
            <w:pPr>
              <w:pStyle w:val="10"/>
              <w:spacing w:before="10"/>
              <w:ind w:left="103"/>
              <w:rPr>
                <w:sz w:val="24"/>
              </w:rPr>
            </w:pPr>
            <w:r>
              <w:rPr>
                <w:sz w:val="24"/>
              </w:rPr>
              <w:t>不配合检查的</w:t>
            </w:r>
          </w:p>
        </w:tc>
        <w:tc>
          <w:tcPr>
            <w:tcW w:w="1160" w:type="dxa"/>
          </w:tcPr>
          <w:p>
            <w:pPr>
              <w:pStyle w:val="10"/>
              <w:spacing w:before="10"/>
              <w:ind w:left="21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before="34"/>
              <w:ind w:left="103"/>
              <w:rPr>
                <w:sz w:val="24"/>
              </w:rPr>
            </w:pPr>
            <w:r>
              <w:rPr>
                <w:sz w:val="24"/>
              </w:rPr>
              <w:t>配合检查的</w:t>
            </w:r>
          </w:p>
        </w:tc>
        <w:tc>
          <w:tcPr>
            <w:tcW w:w="1160" w:type="dxa"/>
          </w:tcPr>
          <w:p>
            <w:pPr>
              <w:pStyle w:val="10"/>
              <w:spacing w:before="34"/>
              <w:ind w:left="134"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3" w:type="dxa"/>
            <w:vMerge w:val="restart"/>
          </w:tcPr>
          <w:p>
            <w:pPr>
              <w:pStyle w:val="10"/>
              <w:spacing w:before="150" w:line="312" w:lineRule="exact"/>
              <w:ind w:left="232" w:right="91" w:hanging="120"/>
              <w:rPr>
                <w:sz w:val="24"/>
                <w:lang w:eastAsia="zh-CN"/>
              </w:rPr>
            </w:pPr>
            <w:r>
              <w:rPr>
                <w:sz w:val="24"/>
                <w:lang w:eastAsia="zh-CN"/>
              </w:rPr>
              <w:t>是否造成社会影响或生态破坏</w:t>
            </w:r>
          </w:p>
        </w:tc>
        <w:tc>
          <w:tcPr>
            <w:tcW w:w="740" w:type="dxa"/>
            <w:vMerge w:val="restart"/>
          </w:tcPr>
          <w:p>
            <w:pPr>
              <w:pStyle w:val="10"/>
              <w:rPr>
                <w:sz w:val="21"/>
                <w:lang w:eastAsia="zh-CN"/>
              </w:rPr>
            </w:pPr>
          </w:p>
          <w:p>
            <w:pPr>
              <w:pStyle w:val="10"/>
              <w:ind w:left="183"/>
              <w:rPr>
                <w:sz w:val="24"/>
              </w:rPr>
            </w:pPr>
            <w:r>
              <w:rPr>
                <w:sz w:val="24"/>
              </w:rPr>
              <w:t>20%</w:t>
            </w:r>
          </w:p>
        </w:tc>
        <w:tc>
          <w:tcPr>
            <w:tcW w:w="3650" w:type="dxa"/>
          </w:tcPr>
          <w:p>
            <w:pPr>
              <w:pStyle w:val="10"/>
              <w:spacing w:before="23"/>
              <w:ind w:left="103"/>
              <w:rPr>
                <w:sz w:val="24"/>
                <w:lang w:eastAsia="zh-CN"/>
              </w:rPr>
            </w:pPr>
            <w:r>
              <w:rPr>
                <w:sz w:val="24"/>
                <w:lang w:eastAsia="zh-CN"/>
              </w:rPr>
              <w:t>造成社会影响或生态破坏的</w:t>
            </w:r>
          </w:p>
        </w:tc>
        <w:tc>
          <w:tcPr>
            <w:tcW w:w="1160" w:type="dxa"/>
          </w:tcPr>
          <w:p>
            <w:pPr>
              <w:pStyle w:val="10"/>
              <w:spacing w:before="23"/>
              <w:ind w:left="21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before="53"/>
              <w:ind w:left="103"/>
              <w:rPr>
                <w:sz w:val="24"/>
                <w:lang w:eastAsia="zh-CN"/>
              </w:rPr>
            </w:pPr>
            <w:r>
              <w:rPr>
                <w:sz w:val="24"/>
                <w:lang w:eastAsia="zh-CN"/>
              </w:rPr>
              <w:t>未造成社会影响与生态破坏的</w:t>
            </w:r>
          </w:p>
        </w:tc>
        <w:tc>
          <w:tcPr>
            <w:tcW w:w="1160" w:type="dxa"/>
          </w:tcPr>
          <w:p>
            <w:pPr>
              <w:pStyle w:val="10"/>
              <w:spacing w:before="53"/>
              <w:ind w:left="134" w:right="13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13"/>
        <w:gridCol w:w="740"/>
        <w:gridCol w:w="365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tcPr>
          <w:p>
            <w:pPr>
              <w:pStyle w:val="10"/>
              <w:spacing w:before="153"/>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拆除设施、设备或者建筑物、构筑物，企业事业单位未采取相应的土</w:t>
            </w:r>
          </w:p>
          <w:p>
            <w:pPr>
              <w:pStyle w:val="10"/>
              <w:spacing w:before="29" w:line="312" w:lineRule="exact"/>
              <w:ind w:left="102" w:right="131"/>
              <w:rPr>
                <w:sz w:val="24"/>
                <w:lang w:eastAsia="zh-CN"/>
              </w:rPr>
            </w:pPr>
            <w:r>
              <w:rPr>
                <w:sz w:val="24"/>
                <w:lang w:eastAsia="zh-CN"/>
              </w:rPr>
              <w:t>壤污染防治措施或者土壤污染重点监管单位未制定、实施土壤污染防治工作方案的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2"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1"/>
              <w:rPr>
                <w:sz w:val="32"/>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w:t>
            </w:r>
            <w:r>
              <w:rPr>
                <w:sz w:val="24"/>
                <w:lang w:eastAsia="zh-CN"/>
              </w:rPr>
              <w:t>企业事业单位拆除设施、设备或者建筑物、构筑物的，应</w:t>
            </w:r>
          </w:p>
          <w:p>
            <w:pPr>
              <w:pStyle w:val="10"/>
              <w:spacing w:line="298" w:lineRule="exact"/>
              <w:ind w:left="102"/>
              <w:jc w:val="both"/>
              <w:rPr>
                <w:sz w:val="24"/>
                <w:lang w:eastAsia="zh-CN"/>
              </w:rPr>
            </w:pPr>
            <w:r>
              <w:rPr>
                <w:sz w:val="24"/>
                <w:lang w:eastAsia="zh-CN"/>
              </w:rPr>
              <w:t>当采取相应的土壤污染防治措施。</w:t>
            </w:r>
          </w:p>
          <w:p>
            <w:pPr>
              <w:pStyle w:val="10"/>
              <w:spacing w:before="29" w:line="312" w:lineRule="exact"/>
              <w:ind w:left="102" w:right="148"/>
              <w:jc w:val="both"/>
              <w:rPr>
                <w:sz w:val="24"/>
                <w:lang w:eastAsia="zh-CN"/>
              </w:rPr>
            </w:pPr>
            <w:r>
              <w:rPr>
                <w:sz w:val="24"/>
                <w:lang w:eastAsia="zh-CN"/>
              </w:rPr>
              <w:t>土壤污染重点监管单位拆除设施、设备或者建筑物、构筑物的，应当制定包括应急措施在内的土壤污染防治工作方案，报地方人民政府生态环境、工业和信息化主管部门备案并实施。</w:t>
            </w:r>
          </w:p>
          <w:p>
            <w:pPr>
              <w:pStyle w:val="10"/>
              <w:spacing w:before="53"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第八十六条    </w:t>
            </w:r>
            <w:r>
              <w:rPr>
                <w:sz w:val="24"/>
                <w:lang w:eastAsia="zh-CN"/>
              </w:rPr>
              <w:t>违反本法规定，有下列行为之一的，由地方人民政府生</w:t>
            </w:r>
          </w:p>
          <w:p>
            <w:pPr>
              <w:pStyle w:val="10"/>
              <w:spacing w:before="16" w:line="312" w:lineRule="exact"/>
              <w:ind w:left="102" w:right="148"/>
              <w:jc w:val="both"/>
              <w:rPr>
                <w:sz w:val="24"/>
                <w:lang w:eastAsia="zh-CN"/>
              </w:rPr>
            </w:pPr>
            <w:r>
              <w:rPr>
                <w:sz w:val="24"/>
                <w:lang w:eastAsia="zh-CN"/>
              </w:rPr>
              <w:t>态环境主管部门或者其他负有土壤污染防治监督管理职责的部门责令改正，处以罚款；拒不改正的，责令停产整治：</w:t>
            </w:r>
          </w:p>
          <w:p>
            <w:pPr>
              <w:pStyle w:val="10"/>
              <w:spacing w:line="312" w:lineRule="exact"/>
              <w:ind w:left="102" w:right="148"/>
              <w:jc w:val="both"/>
              <w:rPr>
                <w:sz w:val="24"/>
                <w:lang w:eastAsia="zh-CN"/>
              </w:rPr>
            </w:pPr>
            <w:r>
              <w:rPr>
                <w:sz w:val="24"/>
                <w:lang w:eastAsia="zh-CN"/>
              </w:rPr>
              <w:t>（四）拆除设施、设备或者建筑物、构筑物，企业事业单位未采取相应的土壤污染防治措施或者土壤污染重点监管单位未制定、实施土壤污染防治工作方案的；</w:t>
            </w:r>
          </w:p>
          <w:p>
            <w:pPr>
              <w:pStyle w:val="10"/>
              <w:spacing w:line="312" w:lineRule="exact"/>
              <w:ind w:left="102" w:right="148"/>
              <w:jc w:val="both"/>
              <w:rPr>
                <w:sz w:val="24"/>
                <w:lang w:eastAsia="zh-CN"/>
              </w:rPr>
            </w:pPr>
            <w:r>
              <w:rPr>
                <w:sz w:val="24"/>
                <w:lang w:eastAsia="zh-CN"/>
              </w:rPr>
              <w:t>有前款规定行为之一的，处二万元以上二十万元以下的罚款；有前款第二项、第四项、第五项、第七项规定行为之一，造成严重后果的， 处二十万元以上二百万元以下的罚款。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03" w:type="dxa"/>
            <w:gridSpan w:val="3"/>
          </w:tcPr>
          <w:p>
            <w:pPr>
              <w:pStyle w:val="10"/>
              <w:spacing w:line="484" w:lineRule="exact"/>
              <w:ind w:left="1465" w:right="1467"/>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4" w:lineRule="exact"/>
              <w:ind w:left="1819" w:right="1818"/>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13" w:type="dxa"/>
          </w:tcPr>
          <w:p>
            <w:pPr>
              <w:pStyle w:val="10"/>
              <w:spacing w:before="64"/>
              <w:ind w:left="510"/>
              <w:rPr>
                <w:rFonts w:ascii="Microsoft JhengHei" w:eastAsia="Microsoft JhengHei"/>
                <w:b/>
              </w:rPr>
            </w:pPr>
            <w:r>
              <w:rPr>
                <w:rFonts w:hint="eastAsia" w:ascii="Microsoft JhengHei" w:eastAsia="Microsoft JhengHei"/>
                <w:b/>
              </w:rPr>
              <w:t>具体条件</w:t>
            </w:r>
          </w:p>
        </w:tc>
        <w:tc>
          <w:tcPr>
            <w:tcW w:w="740" w:type="dxa"/>
          </w:tcPr>
          <w:p>
            <w:pPr>
              <w:pStyle w:val="10"/>
              <w:spacing w:line="256" w:lineRule="exact"/>
              <w:ind w:left="145"/>
              <w:rPr>
                <w:rFonts w:ascii="Microsoft JhengHei" w:eastAsia="Microsoft JhengHei"/>
                <w:b/>
              </w:rPr>
            </w:pPr>
            <w:r>
              <w:rPr>
                <w:rFonts w:hint="eastAsia" w:ascii="Microsoft JhengHei" w:eastAsia="Microsoft JhengHei"/>
                <w:b/>
              </w:rPr>
              <w:t>构成</w:t>
            </w:r>
          </w:p>
          <w:p>
            <w:pPr>
              <w:pStyle w:val="10"/>
              <w:spacing w:line="347" w:lineRule="exact"/>
              <w:ind w:left="145"/>
              <w:rPr>
                <w:rFonts w:ascii="Microsoft JhengHei" w:eastAsia="Microsoft JhengHei"/>
                <w:b/>
              </w:rPr>
            </w:pPr>
            <w:r>
              <w:rPr>
                <w:rFonts w:hint="eastAsia" w:ascii="Microsoft JhengHei" w:eastAsia="Microsoft JhengHei"/>
                <w:b/>
              </w:rPr>
              <w:t>比例</w:t>
            </w:r>
          </w:p>
        </w:tc>
        <w:tc>
          <w:tcPr>
            <w:tcW w:w="3650" w:type="dxa"/>
          </w:tcPr>
          <w:p>
            <w:pPr>
              <w:pStyle w:val="10"/>
              <w:spacing w:before="64"/>
              <w:ind w:left="1579" w:right="1579"/>
              <w:jc w:val="center"/>
              <w:rPr>
                <w:rFonts w:ascii="Microsoft JhengHei" w:eastAsia="Microsoft JhengHei"/>
                <w:b/>
              </w:rPr>
            </w:pPr>
            <w:r>
              <w:rPr>
                <w:rFonts w:hint="eastAsia" w:ascii="Microsoft JhengHei" w:eastAsia="Microsoft JhengHei"/>
                <w:b/>
              </w:rPr>
              <w:t>程度</w:t>
            </w:r>
          </w:p>
        </w:tc>
        <w:tc>
          <w:tcPr>
            <w:tcW w:w="1160" w:type="dxa"/>
          </w:tcPr>
          <w:p>
            <w:pPr>
              <w:pStyle w:val="10"/>
              <w:spacing w:before="64"/>
              <w:ind w:left="246"/>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spacing w:before="5"/>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13" w:type="dxa"/>
            <w:vMerge w:val="restart"/>
          </w:tcPr>
          <w:p>
            <w:pPr>
              <w:pStyle w:val="10"/>
              <w:spacing w:before="5"/>
              <w:rPr>
                <w:sz w:val="33"/>
              </w:rPr>
            </w:pPr>
          </w:p>
          <w:p>
            <w:pPr>
              <w:pStyle w:val="10"/>
              <w:ind w:left="232"/>
              <w:rPr>
                <w:sz w:val="24"/>
              </w:rPr>
            </w:pPr>
            <w:r>
              <w:rPr>
                <w:sz w:val="24"/>
              </w:rPr>
              <w:t>违法行为类型</w:t>
            </w:r>
          </w:p>
        </w:tc>
        <w:tc>
          <w:tcPr>
            <w:tcW w:w="740" w:type="dxa"/>
            <w:vMerge w:val="restart"/>
          </w:tcPr>
          <w:p>
            <w:pPr>
              <w:pStyle w:val="10"/>
              <w:spacing w:before="5"/>
              <w:rPr>
                <w:sz w:val="33"/>
              </w:rPr>
            </w:pPr>
          </w:p>
          <w:p>
            <w:pPr>
              <w:pStyle w:val="10"/>
              <w:ind w:left="183"/>
              <w:rPr>
                <w:sz w:val="24"/>
              </w:rPr>
            </w:pPr>
            <w:r>
              <w:rPr>
                <w:sz w:val="24"/>
              </w:rPr>
              <w:t>40%</w:t>
            </w:r>
          </w:p>
        </w:tc>
        <w:tc>
          <w:tcPr>
            <w:tcW w:w="3650" w:type="dxa"/>
          </w:tcPr>
          <w:p>
            <w:pPr>
              <w:pStyle w:val="10"/>
              <w:spacing w:line="277" w:lineRule="exact"/>
              <w:ind w:left="103"/>
              <w:rPr>
                <w:sz w:val="24"/>
                <w:lang w:eastAsia="zh-CN"/>
              </w:rPr>
            </w:pPr>
            <w:r>
              <w:rPr>
                <w:sz w:val="24"/>
                <w:lang w:eastAsia="zh-CN"/>
              </w:rPr>
              <w:t>企业事业单位已制定但未实施相</w:t>
            </w:r>
          </w:p>
          <w:p>
            <w:pPr>
              <w:pStyle w:val="10"/>
              <w:spacing w:line="313" w:lineRule="exact"/>
              <w:ind w:left="103"/>
              <w:rPr>
                <w:sz w:val="24"/>
                <w:lang w:eastAsia="zh-CN"/>
              </w:rPr>
            </w:pPr>
            <w:r>
              <w:rPr>
                <w:sz w:val="24"/>
                <w:lang w:eastAsia="zh-CN"/>
              </w:rPr>
              <w:t>应的土壤污染防治措施的</w:t>
            </w:r>
          </w:p>
        </w:tc>
        <w:tc>
          <w:tcPr>
            <w:tcW w:w="1160" w:type="dxa"/>
          </w:tcPr>
          <w:p>
            <w:pPr>
              <w:pStyle w:val="10"/>
              <w:spacing w:before="120"/>
              <w:ind w:left="21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7" w:lineRule="exact"/>
              <w:ind w:left="103"/>
              <w:rPr>
                <w:sz w:val="24"/>
                <w:lang w:eastAsia="zh-CN"/>
              </w:rPr>
            </w:pPr>
            <w:r>
              <w:rPr>
                <w:sz w:val="24"/>
                <w:lang w:eastAsia="zh-CN"/>
              </w:rPr>
              <w:t>土壤污染重点监管单位未制定、</w:t>
            </w:r>
          </w:p>
          <w:p>
            <w:pPr>
              <w:pStyle w:val="10"/>
              <w:spacing w:line="313" w:lineRule="exact"/>
              <w:ind w:left="103"/>
              <w:rPr>
                <w:sz w:val="24"/>
                <w:lang w:eastAsia="zh-CN"/>
              </w:rPr>
            </w:pPr>
            <w:r>
              <w:rPr>
                <w:sz w:val="24"/>
                <w:lang w:eastAsia="zh-CN"/>
              </w:rPr>
              <w:t>实施土壤污染防治工作方案的</w:t>
            </w:r>
          </w:p>
        </w:tc>
        <w:tc>
          <w:tcPr>
            <w:tcW w:w="1160" w:type="dxa"/>
          </w:tcPr>
          <w:p>
            <w:pPr>
              <w:pStyle w:val="10"/>
              <w:spacing w:before="119"/>
              <w:ind w:left="154"/>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13" w:type="dxa"/>
            <w:vMerge w:val="restart"/>
          </w:tcPr>
          <w:p>
            <w:pPr>
              <w:pStyle w:val="10"/>
            </w:pPr>
          </w:p>
          <w:p>
            <w:pPr>
              <w:pStyle w:val="10"/>
              <w:spacing w:before="174"/>
              <w:ind w:left="181"/>
            </w:pPr>
            <w:r>
              <w:t>一年内违法次数</w:t>
            </w:r>
          </w:p>
        </w:tc>
        <w:tc>
          <w:tcPr>
            <w:tcW w:w="740" w:type="dxa"/>
            <w:vMerge w:val="restart"/>
          </w:tcPr>
          <w:p>
            <w:pPr>
              <w:pStyle w:val="10"/>
            </w:pPr>
          </w:p>
          <w:p>
            <w:pPr>
              <w:pStyle w:val="10"/>
              <w:spacing w:before="174"/>
              <w:ind w:left="200"/>
            </w:pPr>
            <w:r>
              <w:t>20%</w:t>
            </w:r>
          </w:p>
        </w:tc>
        <w:tc>
          <w:tcPr>
            <w:tcW w:w="3650" w:type="dxa"/>
          </w:tcPr>
          <w:p>
            <w:pPr>
              <w:pStyle w:val="10"/>
              <w:spacing w:line="277" w:lineRule="exact"/>
              <w:ind w:left="103"/>
              <w:rPr>
                <w:sz w:val="24"/>
              </w:rPr>
            </w:pPr>
            <w:r>
              <w:rPr>
                <w:sz w:val="24"/>
              </w:rPr>
              <w:t>首次实施违法行为的</w:t>
            </w:r>
          </w:p>
        </w:tc>
        <w:tc>
          <w:tcPr>
            <w:tcW w:w="1160" w:type="dxa"/>
          </w:tcPr>
          <w:p>
            <w:pPr>
              <w:pStyle w:val="10"/>
              <w:spacing w:line="267" w:lineRule="exact"/>
              <w:ind w:left="134" w:right="13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7" w:lineRule="exact"/>
              <w:ind w:left="103"/>
              <w:rPr>
                <w:sz w:val="24"/>
              </w:rPr>
            </w:pPr>
            <w:r>
              <w:rPr>
                <w:sz w:val="24"/>
              </w:rPr>
              <w:t>再次实施违法行为的</w:t>
            </w:r>
          </w:p>
        </w:tc>
        <w:tc>
          <w:tcPr>
            <w:tcW w:w="1160" w:type="dxa"/>
          </w:tcPr>
          <w:p>
            <w:pPr>
              <w:pStyle w:val="10"/>
              <w:spacing w:line="267" w:lineRule="exact"/>
              <w:ind w:left="134" w:right="13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7" w:lineRule="exact"/>
              <w:ind w:left="103"/>
              <w:rPr>
                <w:sz w:val="24"/>
                <w:lang w:eastAsia="zh-CN"/>
              </w:rPr>
            </w:pPr>
            <w:r>
              <w:rPr>
                <w:sz w:val="24"/>
                <w:lang w:eastAsia="zh-CN"/>
              </w:rPr>
              <w:t>第三次实施违法行为的</w:t>
            </w:r>
          </w:p>
        </w:tc>
        <w:tc>
          <w:tcPr>
            <w:tcW w:w="1160" w:type="dxa"/>
          </w:tcPr>
          <w:p>
            <w:pPr>
              <w:pStyle w:val="10"/>
              <w:spacing w:line="267" w:lineRule="exact"/>
              <w:ind w:left="134" w:right="13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6" w:lineRule="exact"/>
              <w:ind w:left="103"/>
              <w:rPr>
                <w:sz w:val="24"/>
                <w:lang w:eastAsia="zh-CN"/>
              </w:rPr>
            </w:pPr>
            <w:r>
              <w:rPr>
                <w:sz w:val="24"/>
                <w:lang w:eastAsia="zh-CN"/>
              </w:rPr>
              <w:t>三次以上实施违法行为的</w:t>
            </w:r>
          </w:p>
        </w:tc>
        <w:tc>
          <w:tcPr>
            <w:tcW w:w="1160" w:type="dxa"/>
          </w:tcPr>
          <w:p>
            <w:pPr>
              <w:pStyle w:val="10"/>
              <w:spacing w:line="266" w:lineRule="exact"/>
              <w:ind w:left="134" w:right="13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09"/>
              <w:ind w:left="239"/>
              <w:rPr>
                <w:rFonts w:ascii="Microsoft JhengHei" w:eastAsia="Microsoft JhengHei"/>
                <w:b/>
                <w:sz w:val="24"/>
              </w:rPr>
            </w:pPr>
            <w:r>
              <w:rPr>
                <w:rFonts w:hint="eastAsia" w:ascii="Microsoft JhengHei" w:eastAsia="Microsoft JhengHei"/>
                <w:b/>
                <w:sz w:val="24"/>
              </w:rPr>
              <w:t>整改情况</w:t>
            </w:r>
          </w:p>
        </w:tc>
        <w:tc>
          <w:tcPr>
            <w:tcW w:w="1913" w:type="dxa"/>
            <w:vMerge w:val="restart"/>
          </w:tcPr>
          <w:p>
            <w:pPr>
              <w:pStyle w:val="10"/>
              <w:spacing w:before="10"/>
              <w:rPr>
                <w:sz w:val="21"/>
              </w:rPr>
            </w:pPr>
          </w:p>
          <w:p>
            <w:pPr>
              <w:pStyle w:val="10"/>
              <w:spacing w:before="1"/>
              <w:ind w:left="232"/>
              <w:rPr>
                <w:sz w:val="24"/>
              </w:rPr>
            </w:pPr>
            <w:r>
              <w:rPr>
                <w:sz w:val="24"/>
              </w:rPr>
              <w:t>是否完成整改</w:t>
            </w:r>
          </w:p>
        </w:tc>
        <w:tc>
          <w:tcPr>
            <w:tcW w:w="740" w:type="dxa"/>
            <w:vMerge w:val="restart"/>
          </w:tcPr>
          <w:p>
            <w:pPr>
              <w:pStyle w:val="10"/>
              <w:spacing w:before="10"/>
              <w:rPr>
                <w:sz w:val="21"/>
              </w:rPr>
            </w:pPr>
          </w:p>
          <w:p>
            <w:pPr>
              <w:pStyle w:val="10"/>
              <w:spacing w:before="1"/>
              <w:ind w:left="183"/>
              <w:rPr>
                <w:sz w:val="24"/>
              </w:rPr>
            </w:pPr>
            <w:r>
              <w:rPr>
                <w:sz w:val="24"/>
              </w:rPr>
              <w:t>10%</w:t>
            </w:r>
          </w:p>
        </w:tc>
        <w:tc>
          <w:tcPr>
            <w:tcW w:w="3650" w:type="dxa"/>
          </w:tcPr>
          <w:p>
            <w:pPr>
              <w:pStyle w:val="10"/>
              <w:spacing w:line="278" w:lineRule="exact"/>
              <w:ind w:left="103"/>
              <w:rPr>
                <w:sz w:val="24"/>
                <w:lang w:eastAsia="zh-CN"/>
              </w:rPr>
            </w:pPr>
            <w:r>
              <w:rPr>
                <w:sz w:val="24"/>
                <w:lang w:eastAsia="zh-CN"/>
              </w:rPr>
              <w:t>全面整改并停止违法行为的</w:t>
            </w:r>
          </w:p>
        </w:tc>
        <w:tc>
          <w:tcPr>
            <w:tcW w:w="1160" w:type="dxa"/>
          </w:tcPr>
          <w:p>
            <w:pPr>
              <w:pStyle w:val="10"/>
              <w:spacing w:line="278" w:lineRule="exact"/>
              <w:ind w:left="134"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8" w:lineRule="exact"/>
              <w:ind w:left="103"/>
              <w:rPr>
                <w:sz w:val="24"/>
                <w:lang w:eastAsia="zh-CN"/>
              </w:rPr>
            </w:pPr>
            <w:r>
              <w:rPr>
                <w:sz w:val="24"/>
                <w:lang w:eastAsia="zh-CN"/>
              </w:rPr>
              <w:t>正在整改但违法行为未完全消除</w:t>
            </w:r>
          </w:p>
        </w:tc>
        <w:tc>
          <w:tcPr>
            <w:tcW w:w="1160" w:type="dxa"/>
          </w:tcPr>
          <w:p>
            <w:pPr>
              <w:pStyle w:val="10"/>
              <w:tabs>
                <w:tab w:val="left" w:pos="274"/>
              </w:tabs>
              <w:spacing w:line="278" w:lineRule="exact"/>
              <w:ind w:left="-187"/>
              <w:rPr>
                <w:sz w:val="24"/>
              </w:rPr>
            </w:pPr>
            <w:r>
              <w:rPr>
                <w:sz w:val="24"/>
              </w:rPr>
              <w:t>的</w:t>
            </w:r>
            <w:r>
              <w:rPr>
                <w:sz w:val="24"/>
              </w:rPr>
              <w:tab/>
            </w: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7" w:lineRule="exact"/>
              <w:ind w:left="103"/>
              <w:rPr>
                <w:sz w:val="24"/>
                <w:lang w:eastAsia="zh-CN"/>
              </w:rPr>
            </w:pPr>
            <w:r>
              <w:rPr>
                <w:sz w:val="24"/>
                <w:lang w:eastAsia="zh-CN"/>
              </w:rPr>
              <w:t>复查时未采取整改措施的</w:t>
            </w:r>
          </w:p>
        </w:tc>
        <w:tc>
          <w:tcPr>
            <w:tcW w:w="1160" w:type="dxa"/>
          </w:tcPr>
          <w:p>
            <w:pPr>
              <w:pStyle w:val="10"/>
              <w:spacing w:line="277" w:lineRule="exact"/>
              <w:ind w:left="21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exact"/>
        </w:trPr>
        <w:tc>
          <w:tcPr>
            <w:tcW w:w="1450" w:type="dxa"/>
            <w:vMerge w:val="restart"/>
          </w:tcPr>
          <w:p>
            <w:pPr>
              <w:pStyle w:val="10"/>
              <w:spacing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13" w:type="dxa"/>
            <w:vMerge w:val="restart"/>
          </w:tcPr>
          <w:p>
            <w:pPr>
              <w:pStyle w:val="10"/>
              <w:spacing w:before="5" w:line="312" w:lineRule="exact"/>
              <w:ind w:left="712" w:right="211" w:hanging="480"/>
              <w:rPr>
                <w:sz w:val="24"/>
              </w:rPr>
            </w:pPr>
            <w:r>
              <w:rPr>
                <w:sz w:val="24"/>
              </w:rPr>
              <w:t>是否配合执法检查</w:t>
            </w:r>
          </w:p>
        </w:tc>
        <w:tc>
          <w:tcPr>
            <w:tcW w:w="740" w:type="dxa"/>
            <w:vMerge w:val="restart"/>
          </w:tcPr>
          <w:p>
            <w:pPr>
              <w:pStyle w:val="10"/>
              <w:spacing w:before="131"/>
              <w:ind w:left="183"/>
              <w:rPr>
                <w:sz w:val="24"/>
              </w:rPr>
            </w:pPr>
            <w:r>
              <w:rPr>
                <w:sz w:val="24"/>
              </w:rPr>
              <w:t>10%</w:t>
            </w:r>
          </w:p>
        </w:tc>
        <w:tc>
          <w:tcPr>
            <w:tcW w:w="3650" w:type="dxa"/>
          </w:tcPr>
          <w:p>
            <w:pPr>
              <w:pStyle w:val="10"/>
              <w:spacing w:line="284" w:lineRule="exact"/>
              <w:ind w:left="103"/>
              <w:rPr>
                <w:sz w:val="24"/>
              </w:rPr>
            </w:pPr>
            <w:r>
              <w:rPr>
                <w:sz w:val="24"/>
              </w:rPr>
              <w:t>不配合检查的</w:t>
            </w:r>
          </w:p>
        </w:tc>
        <w:tc>
          <w:tcPr>
            <w:tcW w:w="1160" w:type="dxa"/>
          </w:tcPr>
          <w:p>
            <w:pPr>
              <w:pStyle w:val="10"/>
              <w:spacing w:line="284" w:lineRule="exact"/>
              <w:ind w:left="21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line="277" w:lineRule="exact"/>
              <w:ind w:left="103"/>
              <w:rPr>
                <w:sz w:val="24"/>
              </w:rPr>
            </w:pPr>
            <w:r>
              <w:rPr>
                <w:sz w:val="24"/>
              </w:rPr>
              <w:t>配合检查的</w:t>
            </w:r>
          </w:p>
        </w:tc>
        <w:tc>
          <w:tcPr>
            <w:tcW w:w="1160" w:type="dxa"/>
          </w:tcPr>
          <w:p>
            <w:pPr>
              <w:pStyle w:val="10"/>
              <w:spacing w:line="277" w:lineRule="exact"/>
              <w:ind w:left="134" w:right="13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3" w:type="dxa"/>
            <w:vMerge w:val="restart"/>
          </w:tcPr>
          <w:p>
            <w:pPr>
              <w:pStyle w:val="10"/>
              <w:spacing w:before="149" w:line="312" w:lineRule="exact"/>
              <w:ind w:left="232" w:right="91" w:hanging="120"/>
              <w:rPr>
                <w:sz w:val="24"/>
                <w:lang w:eastAsia="zh-CN"/>
              </w:rPr>
            </w:pPr>
            <w:r>
              <w:rPr>
                <w:sz w:val="24"/>
                <w:lang w:eastAsia="zh-CN"/>
              </w:rPr>
              <w:t>是否造成社会影响或生态破坏</w:t>
            </w:r>
          </w:p>
        </w:tc>
        <w:tc>
          <w:tcPr>
            <w:tcW w:w="740" w:type="dxa"/>
            <w:vMerge w:val="restart"/>
          </w:tcPr>
          <w:p>
            <w:pPr>
              <w:pStyle w:val="10"/>
              <w:rPr>
                <w:sz w:val="21"/>
                <w:lang w:eastAsia="zh-CN"/>
              </w:rPr>
            </w:pPr>
          </w:p>
          <w:p>
            <w:pPr>
              <w:pStyle w:val="10"/>
              <w:ind w:left="183"/>
              <w:rPr>
                <w:sz w:val="24"/>
              </w:rPr>
            </w:pPr>
            <w:r>
              <w:rPr>
                <w:sz w:val="24"/>
              </w:rPr>
              <w:t>20%</w:t>
            </w:r>
          </w:p>
        </w:tc>
        <w:tc>
          <w:tcPr>
            <w:tcW w:w="3650" w:type="dxa"/>
          </w:tcPr>
          <w:p>
            <w:pPr>
              <w:pStyle w:val="10"/>
              <w:spacing w:before="42"/>
              <w:ind w:left="103"/>
              <w:rPr>
                <w:sz w:val="24"/>
                <w:lang w:eastAsia="zh-CN"/>
              </w:rPr>
            </w:pPr>
            <w:r>
              <w:rPr>
                <w:sz w:val="24"/>
                <w:lang w:eastAsia="zh-CN"/>
              </w:rPr>
              <w:t>造成社会影响或生态破坏的</w:t>
            </w:r>
          </w:p>
        </w:tc>
        <w:tc>
          <w:tcPr>
            <w:tcW w:w="1160" w:type="dxa"/>
          </w:tcPr>
          <w:p>
            <w:pPr>
              <w:pStyle w:val="10"/>
              <w:spacing w:before="42"/>
              <w:ind w:left="21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1450" w:type="dxa"/>
            <w:vMerge w:val="continue"/>
          </w:tcPr>
          <w:p/>
        </w:tc>
        <w:tc>
          <w:tcPr>
            <w:tcW w:w="1913" w:type="dxa"/>
            <w:vMerge w:val="continue"/>
          </w:tcPr>
          <w:p/>
        </w:tc>
        <w:tc>
          <w:tcPr>
            <w:tcW w:w="740" w:type="dxa"/>
            <w:vMerge w:val="continue"/>
          </w:tcPr>
          <w:p/>
        </w:tc>
        <w:tc>
          <w:tcPr>
            <w:tcW w:w="3650" w:type="dxa"/>
          </w:tcPr>
          <w:p>
            <w:pPr>
              <w:pStyle w:val="10"/>
              <w:spacing w:before="37"/>
              <w:ind w:left="103"/>
              <w:rPr>
                <w:sz w:val="24"/>
                <w:lang w:eastAsia="zh-CN"/>
              </w:rPr>
            </w:pPr>
            <w:r>
              <w:rPr>
                <w:sz w:val="24"/>
                <w:lang w:eastAsia="zh-CN"/>
              </w:rPr>
              <w:t>未造成社会影响与生态破坏的</w:t>
            </w:r>
          </w:p>
        </w:tc>
        <w:tc>
          <w:tcPr>
            <w:tcW w:w="1160" w:type="dxa"/>
          </w:tcPr>
          <w:p>
            <w:pPr>
              <w:pStyle w:val="10"/>
              <w:spacing w:before="37"/>
              <w:ind w:left="134" w:right="13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710"/>
        <w:gridCol w:w="373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18"/>
              <w:ind w:left="102"/>
              <w:rPr>
                <w:sz w:val="24"/>
                <w:lang w:eastAsia="zh-CN"/>
              </w:rPr>
            </w:pPr>
            <w:r>
              <w:rPr>
                <w:sz w:val="24"/>
                <w:lang w:eastAsia="zh-CN"/>
              </w:rPr>
              <w:t>尾矿库运营、管理单位未按照规定采取措施防止土壤污染的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6"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1"/>
              <w:rPr>
                <w:sz w:val="38"/>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356"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第二十三条  第二款  </w:t>
            </w:r>
            <w:r>
              <w:rPr>
                <w:sz w:val="24"/>
                <w:lang w:eastAsia="zh-CN"/>
              </w:rPr>
              <w:t>尾矿库运营、管理单位应当按照规定，加强尾矿</w:t>
            </w:r>
          </w:p>
          <w:p>
            <w:pPr>
              <w:pStyle w:val="10"/>
              <w:spacing w:before="16" w:line="312" w:lineRule="exact"/>
              <w:ind w:left="102" w:right="158"/>
              <w:jc w:val="both"/>
              <w:rPr>
                <w:sz w:val="24"/>
                <w:lang w:eastAsia="zh-CN"/>
              </w:rPr>
            </w:pPr>
            <w:r>
              <w:rPr>
                <w:sz w:val="24"/>
                <w:lang w:eastAsia="zh-CN"/>
              </w:rPr>
              <w:t>库的安全管理，采取措施防止土壤污染。危库、险库、病库以及其他需要重点监管的尾矿库的运营、管理单位应当按照规定，进行土壤污染状况监测和定期评估。</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第八十六条    </w:t>
            </w:r>
            <w:r>
              <w:rPr>
                <w:sz w:val="24"/>
                <w:lang w:eastAsia="zh-CN"/>
              </w:rPr>
              <w:t>违反本法规定，有下列行为之一的，由地方人民政府生</w:t>
            </w:r>
          </w:p>
          <w:p>
            <w:pPr>
              <w:pStyle w:val="10"/>
              <w:spacing w:before="16" w:line="312" w:lineRule="exact"/>
              <w:ind w:left="102" w:right="158"/>
              <w:jc w:val="both"/>
              <w:rPr>
                <w:sz w:val="24"/>
                <w:lang w:eastAsia="zh-CN"/>
              </w:rPr>
            </w:pPr>
            <w:r>
              <w:rPr>
                <w:sz w:val="24"/>
                <w:lang w:eastAsia="zh-CN"/>
              </w:rPr>
              <w:t>态环境主管部门或者其他负有土壤污染防治监督管理职责的部门责令改正，处以罚款；拒不改正的，责令停产整治：</w:t>
            </w:r>
          </w:p>
          <w:p>
            <w:pPr>
              <w:pStyle w:val="10"/>
              <w:spacing w:line="312" w:lineRule="exact"/>
              <w:ind w:left="102" w:right="158"/>
              <w:jc w:val="both"/>
              <w:rPr>
                <w:sz w:val="24"/>
                <w:lang w:eastAsia="zh-CN"/>
              </w:rPr>
            </w:pPr>
            <w:r>
              <w:rPr>
                <w:sz w:val="24"/>
                <w:lang w:eastAsia="zh-CN"/>
              </w:rPr>
              <w:t>（五）尾矿库运营、管理单位未按照规定采取措施防止土壤污染的； 有前款规定行为之一的，处二万元以上二十万元以下的罚款；有前款第二项、第四项、第五项、第七项规定行为之一，造成严重后果的， 处二十万元以上二百万元以下的罚款。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03" w:type="dxa"/>
            <w:gridSpan w:val="3"/>
          </w:tcPr>
          <w:p>
            <w:pPr>
              <w:pStyle w:val="10"/>
              <w:spacing w:line="484" w:lineRule="exact"/>
              <w:ind w:left="1465" w:right="1467"/>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2"/>
          </w:tcPr>
          <w:p>
            <w:pPr>
              <w:pStyle w:val="10"/>
              <w:spacing w:line="484" w:lineRule="exact"/>
              <w:ind w:left="1824" w:right="182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4"/>
              <w:ind w:left="525"/>
              <w:rPr>
                <w:rFonts w:ascii="Microsoft JhengHei" w:eastAsia="Microsoft JhengHei"/>
                <w:b/>
              </w:rPr>
            </w:pPr>
            <w:r>
              <w:rPr>
                <w:rFonts w:hint="eastAsia" w:ascii="Microsoft JhengHei" w:eastAsia="Microsoft JhengHei"/>
                <w:b/>
              </w:rPr>
              <w:t>具体条件</w:t>
            </w:r>
          </w:p>
        </w:tc>
        <w:tc>
          <w:tcPr>
            <w:tcW w:w="710" w:type="dxa"/>
          </w:tcPr>
          <w:p>
            <w:pPr>
              <w:pStyle w:val="10"/>
              <w:spacing w:line="256" w:lineRule="exact"/>
              <w:ind w:left="129"/>
              <w:rPr>
                <w:rFonts w:ascii="Microsoft JhengHei" w:eastAsia="Microsoft JhengHei"/>
                <w:b/>
              </w:rPr>
            </w:pPr>
            <w:r>
              <w:rPr>
                <w:rFonts w:hint="eastAsia" w:ascii="Microsoft JhengHei" w:eastAsia="Microsoft JhengHei"/>
                <w:b/>
              </w:rPr>
              <w:t>构成</w:t>
            </w:r>
          </w:p>
          <w:p>
            <w:pPr>
              <w:pStyle w:val="10"/>
              <w:spacing w:line="347" w:lineRule="exact"/>
              <w:ind w:left="129"/>
              <w:rPr>
                <w:rFonts w:ascii="Microsoft JhengHei" w:eastAsia="Microsoft JhengHei"/>
                <w:b/>
              </w:rPr>
            </w:pPr>
            <w:r>
              <w:rPr>
                <w:rFonts w:hint="eastAsia" w:ascii="Microsoft JhengHei" w:eastAsia="Microsoft JhengHei"/>
                <w:b/>
              </w:rPr>
              <w:t>比例</w:t>
            </w:r>
          </w:p>
        </w:tc>
        <w:tc>
          <w:tcPr>
            <w:tcW w:w="3730" w:type="dxa"/>
          </w:tcPr>
          <w:p>
            <w:pPr>
              <w:pStyle w:val="10"/>
              <w:spacing w:before="64"/>
              <w:ind w:left="1619" w:right="161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4"/>
              <w:ind w:right="20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spacing w:before="5"/>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spacing w:before="5"/>
              <w:rPr>
                <w:sz w:val="33"/>
              </w:rPr>
            </w:pPr>
          </w:p>
          <w:p>
            <w:pPr>
              <w:pStyle w:val="10"/>
              <w:ind w:left="222"/>
              <w:rPr>
                <w:sz w:val="24"/>
              </w:rPr>
            </w:pPr>
            <w:r>
              <w:rPr>
                <w:sz w:val="24"/>
              </w:rPr>
              <w:t>违法行为类型</w:t>
            </w:r>
          </w:p>
        </w:tc>
        <w:tc>
          <w:tcPr>
            <w:tcW w:w="710" w:type="dxa"/>
            <w:vMerge w:val="restart"/>
          </w:tcPr>
          <w:p>
            <w:pPr>
              <w:pStyle w:val="10"/>
              <w:spacing w:before="5"/>
              <w:rPr>
                <w:sz w:val="33"/>
              </w:rPr>
            </w:pPr>
          </w:p>
          <w:p>
            <w:pPr>
              <w:pStyle w:val="10"/>
              <w:ind w:left="170"/>
              <w:rPr>
                <w:sz w:val="24"/>
              </w:rPr>
            </w:pPr>
            <w:r>
              <w:rPr>
                <w:sz w:val="24"/>
              </w:rPr>
              <w:t>40%</w:t>
            </w:r>
          </w:p>
        </w:tc>
        <w:tc>
          <w:tcPr>
            <w:tcW w:w="3730" w:type="dxa"/>
          </w:tcPr>
          <w:p>
            <w:pPr>
              <w:pStyle w:val="10"/>
              <w:spacing w:line="277" w:lineRule="exact"/>
              <w:ind w:left="103"/>
              <w:rPr>
                <w:sz w:val="24"/>
                <w:lang w:eastAsia="zh-CN"/>
              </w:rPr>
            </w:pPr>
            <w:r>
              <w:rPr>
                <w:sz w:val="24"/>
                <w:lang w:eastAsia="zh-CN"/>
              </w:rPr>
              <w:t>尾矿库运营、管理单位已采取防止</w:t>
            </w:r>
          </w:p>
          <w:p>
            <w:pPr>
              <w:pStyle w:val="10"/>
              <w:spacing w:line="313" w:lineRule="exact"/>
              <w:ind w:left="103"/>
              <w:rPr>
                <w:sz w:val="24"/>
                <w:lang w:eastAsia="zh-CN"/>
              </w:rPr>
            </w:pPr>
            <w:r>
              <w:rPr>
                <w:sz w:val="24"/>
                <w:lang w:eastAsia="zh-CN"/>
              </w:rPr>
              <w:t>土壤污染措施，未严格按照规定的</w:t>
            </w:r>
          </w:p>
        </w:tc>
        <w:tc>
          <w:tcPr>
            <w:tcW w:w="1090" w:type="dxa"/>
          </w:tcPr>
          <w:p>
            <w:pPr>
              <w:pStyle w:val="10"/>
              <w:spacing w:before="120"/>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line="277" w:lineRule="exact"/>
              <w:ind w:left="103"/>
              <w:rPr>
                <w:sz w:val="24"/>
                <w:lang w:eastAsia="zh-CN"/>
              </w:rPr>
            </w:pPr>
            <w:r>
              <w:rPr>
                <w:sz w:val="24"/>
                <w:lang w:eastAsia="zh-CN"/>
              </w:rPr>
              <w:t>尾矿库运营、管理单位未采取措施</w:t>
            </w:r>
          </w:p>
          <w:p>
            <w:pPr>
              <w:pStyle w:val="10"/>
              <w:spacing w:line="313" w:lineRule="exact"/>
              <w:ind w:left="103"/>
              <w:rPr>
                <w:sz w:val="24"/>
              </w:rPr>
            </w:pPr>
            <w:r>
              <w:rPr>
                <w:sz w:val="24"/>
              </w:rPr>
              <w:t>防止土壤污染的</w:t>
            </w:r>
          </w:p>
        </w:tc>
        <w:tc>
          <w:tcPr>
            <w:tcW w:w="1090" w:type="dxa"/>
          </w:tcPr>
          <w:p>
            <w:pPr>
              <w:pStyle w:val="10"/>
              <w:spacing w:before="119"/>
              <w:ind w:right="11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sz w:val="28"/>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710" w:type="dxa"/>
            <w:vMerge w:val="restart"/>
          </w:tcPr>
          <w:p>
            <w:pPr>
              <w:pStyle w:val="10"/>
            </w:pPr>
          </w:p>
          <w:p>
            <w:pPr>
              <w:pStyle w:val="10"/>
              <w:spacing w:before="174"/>
              <w:ind w:left="185"/>
            </w:pPr>
            <w:r>
              <w:t>20%</w:t>
            </w:r>
          </w:p>
        </w:tc>
        <w:tc>
          <w:tcPr>
            <w:tcW w:w="3730" w:type="dxa"/>
          </w:tcPr>
          <w:p>
            <w:pPr>
              <w:pStyle w:val="10"/>
              <w:spacing w:line="277" w:lineRule="exact"/>
              <w:ind w:left="103"/>
              <w:rPr>
                <w:sz w:val="24"/>
              </w:rPr>
            </w:pPr>
            <w:r>
              <w:rPr>
                <w:sz w:val="24"/>
              </w:rPr>
              <w:t>首次实施违法行为的</w:t>
            </w:r>
          </w:p>
        </w:tc>
        <w:tc>
          <w:tcPr>
            <w:tcW w:w="1090" w:type="dxa"/>
          </w:tcPr>
          <w:p>
            <w:pPr>
              <w:pStyle w:val="10"/>
              <w:spacing w:line="267"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line="277" w:lineRule="exact"/>
              <w:ind w:left="103"/>
              <w:rPr>
                <w:sz w:val="24"/>
              </w:rPr>
            </w:pPr>
            <w:r>
              <w:rPr>
                <w:sz w:val="24"/>
              </w:rPr>
              <w:t>再次实施违法行为的</w:t>
            </w:r>
          </w:p>
        </w:tc>
        <w:tc>
          <w:tcPr>
            <w:tcW w:w="1090" w:type="dxa"/>
          </w:tcPr>
          <w:p>
            <w:pPr>
              <w:pStyle w:val="10"/>
              <w:spacing w:line="267"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line="277" w:lineRule="exact"/>
              <w:ind w:left="103"/>
              <w:rPr>
                <w:sz w:val="24"/>
                <w:lang w:eastAsia="zh-CN"/>
              </w:rPr>
            </w:pPr>
            <w:r>
              <w:rPr>
                <w:sz w:val="24"/>
                <w:lang w:eastAsia="zh-CN"/>
              </w:rPr>
              <w:t>第三次实施违法行为的</w:t>
            </w:r>
          </w:p>
        </w:tc>
        <w:tc>
          <w:tcPr>
            <w:tcW w:w="1090" w:type="dxa"/>
          </w:tcPr>
          <w:p>
            <w:pPr>
              <w:pStyle w:val="10"/>
              <w:spacing w:line="267"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line="276" w:lineRule="exact"/>
              <w:ind w:left="103"/>
              <w:rPr>
                <w:sz w:val="24"/>
                <w:lang w:eastAsia="zh-CN"/>
              </w:rPr>
            </w:pPr>
            <w:r>
              <w:rPr>
                <w:sz w:val="24"/>
                <w:lang w:eastAsia="zh-CN"/>
              </w:rPr>
              <w:t>三次以上实施违法行为的</w:t>
            </w:r>
          </w:p>
        </w:tc>
        <w:tc>
          <w:tcPr>
            <w:tcW w:w="1090" w:type="dxa"/>
          </w:tcPr>
          <w:p>
            <w:pPr>
              <w:pStyle w:val="10"/>
              <w:spacing w:line="266"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restart"/>
          </w:tcPr>
          <w:p>
            <w:pPr>
              <w:pStyle w:val="10"/>
              <w:rPr>
                <w:sz w:val="29"/>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11"/>
              <w:rPr>
                <w:sz w:val="34"/>
              </w:rPr>
            </w:pPr>
          </w:p>
          <w:p>
            <w:pPr>
              <w:pStyle w:val="10"/>
              <w:ind w:left="246"/>
              <w:rPr>
                <w:sz w:val="24"/>
              </w:rPr>
            </w:pPr>
            <w:r>
              <w:rPr>
                <w:sz w:val="24"/>
              </w:rPr>
              <w:t>是否完成整改</w:t>
            </w:r>
          </w:p>
        </w:tc>
        <w:tc>
          <w:tcPr>
            <w:tcW w:w="710" w:type="dxa"/>
            <w:vMerge w:val="restart"/>
          </w:tcPr>
          <w:p>
            <w:pPr>
              <w:pStyle w:val="10"/>
              <w:spacing w:before="11"/>
              <w:rPr>
                <w:sz w:val="34"/>
              </w:rPr>
            </w:pPr>
          </w:p>
          <w:p>
            <w:pPr>
              <w:pStyle w:val="10"/>
              <w:ind w:left="170"/>
              <w:rPr>
                <w:sz w:val="24"/>
              </w:rPr>
            </w:pPr>
            <w:r>
              <w:rPr>
                <w:sz w:val="24"/>
              </w:rPr>
              <w:t>10%</w:t>
            </w:r>
          </w:p>
        </w:tc>
        <w:tc>
          <w:tcPr>
            <w:tcW w:w="3730" w:type="dxa"/>
          </w:tcPr>
          <w:p>
            <w:pPr>
              <w:pStyle w:val="10"/>
              <w:spacing w:before="24"/>
              <w:ind w:left="103"/>
              <w:rPr>
                <w:sz w:val="24"/>
                <w:lang w:eastAsia="zh-CN"/>
              </w:rPr>
            </w:pPr>
            <w:r>
              <w:rPr>
                <w:sz w:val="24"/>
                <w:lang w:eastAsia="zh-CN"/>
              </w:rPr>
              <w:t>全面整改并停止违法行为的</w:t>
            </w:r>
          </w:p>
        </w:tc>
        <w:tc>
          <w:tcPr>
            <w:tcW w:w="1090" w:type="dxa"/>
          </w:tcPr>
          <w:p>
            <w:pPr>
              <w:pStyle w:val="10"/>
              <w:spacing w:before="24"/>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23"/>
              <w:ind w:left="103"/>
              <w:rPr>
                <w:sz w:val="24"/>
                <w:lang w:eastAsia="zh-CN"/>
              </w:rPr>
            </w:pPr>
            <w:r>
              <w:rPr>
                <w:sz w:val="24"/>
                <w:lang w:eastAsia="zh-CN"/>
              </w:rPr>
              <w:t>正在整改但违法行为未完全消除的</w:t>
            </w:r>
          </w:p>
        </w:tc>
        <w:tc>
          <w:tcPr>
            <w:tcW w:w="1090" w:type="dxa"/>
          </w:tcPr>
          <w:p>
            <w:pPr>
              <w:pStyle w:val="10"/>
              <w:spacing w:before="23"/>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13"/>
              <w:ind w:left="103"/>
              <w:rPr>
                <w:sz w:val="24"/>
                <w:lang w:eastAsia="zh-CN"/>
              </w:rPr>
            </w:pPr>
            <w:r>
              <w:rPr>
                <w:sz w:val="24"/>
                <w:lang w:eastAsia="zh-CN"/>
              </w:rPr>
              <w:t>复查时未采取整改措施的</w:t>
            </w:r>
          </w:p>
        </w:tc>
        <w:tc>
          <w:tcPr>
            <w:tcW w:w="1090" w:type="dxa"/>
          </w:tcPr>
          <w:p>
            <w:pPr>
              <w:pStyle w:val="10"/>
              <w:spacing w:before="13"/>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50" w:type="dxa"/>
            <w:vMerge w:val="restart"/>
          </w:tcPr>
          <w:p>
            <w:pPr>
              <w:pStyle w:val="10"/>
              <w:spacing w:before="6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81" w:line="312" w:lineRule="exact"/>
              <w:ind w:left="726" w:right="227" w:hanging="480"/>
              <w:rPr>
                <w:sz w:val="24"/>
              </w:rPr>
            </w:pPr>
            <w:r>
              <w:rPr>
                <w:sz w:val="24"/>
              </w:rPr>
              <w:t>是否配合执法检查</w:t>
            </w:r>
          </w:p>
        </w:tc>
        <w:tc>
          <w:tcPr>
            <w:tcW w:w="710" w:type="dxa"/>
            <w:vMerge w:val="restart"/>
          </w:tcPr>
          <w:p>
            <w:pPr>
              <w:pStyle w:val="10"/>
              <w:spacing w:before="206"/>
              <w:ind w:left="170"/>
              <w:rPr>
                <w:sz w:val="24"/>
              </w:rPr>
            </w:pPr>
            <w:r>
              <w:rPr>
                <w:sz w:val="24"/>
              </w:rPr>
              <w:t>10%</w:t>
            </w:r>
          </w:p>
        </w:tc>
        <w:tc>
          <w:tcPr>
            <w:tcW w:w="3730" w:type="dxa"/>
          </w:tcPr>
          <w:p>
            <w:pPr>
              <w:pStyle w:val="10"/>
              <w:spacing w:before="2"/>
              <w:ind w:left="103"/>
              <w:rPr>
                <w:sz w:val="24"/>
              </w:rPr>
            </w:pPr>
            <w:r>
              <w:rPr>
                <w:sz w:val="24"/>
              </w:rPr>
              <w:t>不配合检查的</w:t>
            </w:r>
          </w:p>
        </w:tc>
        <w:tc>
          <w:tcPr>
            <w:tcW w:w="1090" w:type="dxa"/>
          </w:tcPr>
          <w:p>
            <w:pPr>
              <w:pStyle w:val="10"/>
              <w:spacing w:before="2"/>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7"/>
              <w:ind w:left="103"/>
              <w:rPr>
                <w:sz w:val="24"/>
              </w:rPr>
            </w:pPr>
            <w:r>
              <w:rPr>
                <w:sz w:val="24"/>
              </w:rPr>
              <w:t>配合检查的</w:t>
            </w:r>
          </w:p>
        </w:tc>
        <w:tc>
          <w:tcPr>
            <w:tcW w:w="1090" w:type="dxa"/>
          </w:tcPr>
          <w:p>
            <w:pPr>
              <w:pStyle w:val="10"/>
              <w:spacing w:before="7"/>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49" w:line="312" w:lineRule="exact"/>
              <w:ind w:left="246" w:right="107" w:hanging="120"/>
              <w:rPr>
                <w:sz w:val="24"/>
                <w:lang w:eastAsia="zh-CN"/>
              </w:rPr>
            </w:pPr>
            <w:r>
              <w:rPr>
                <w:sz w:val="24"/>
                <w:lang w:eastAsia="zh-CN"/>
              </w:rPr>
              <w:t>是否造成社会影响或生态破坏</w:t>
            </w:r>
          </w:p>
        </w:tc>
        <w:tc>
          <w:tcPr>
            <w:tcW w:w="710" w:type="dxa"/>
            <w:vMerge w:val="restart"/>
          </w:tcPr>
          <w:p>
            <w:pPr>
              <w:pStyle w:val="10"/>
              <w:spacing w:before="12"/>
              <w:rPr>
                <w:sz w:val="20"/>
                <w:lang w:eastAsia="zh-CN"/>
              </w:rPr>
            </w:pPr>
          </w:p>
          <w:p>
            <w:pPr>
              <w:pStyle w:val="10"/>
              <w:ind w:left="170"/>
              <w:rPr>
                <w:sz w:val="24"/>
              </w:rPr>
            </w:pPr>
            <w:r>
              <w:rPr>
                <w:sz w:val="24"/>
              </w:rPr>
              <w:t>20%</w:t>
            </w:r>
          </w:p>
        </w:tc>
        <w:tc>
          <w:tcPr>
            <w:tcW w:w="3730" w:type="dxa"/>
          </w:tcPr>
          <w:p>
            <w:pPr>
              <w:pStyle w:val="10"/>
              <w:spacing w:before="37"/>
              <w:ind w:left="103"/>
              <w:rPr>
                <w:sz w:val="24"/>
                <w:lang w:eastAsia="zh-CN"/>
              </w:rPr>
            </w:pPr>
            <w:r>
              <w:rPr>
                <w:sz w:val="24"/>
                <w:lang w:eastAsia="zh-CN"/>
              </w:rPr>
              <w:t>造成社会影响或生态破坏的</w:t>
            </w:r>
          </w:p>
        </w:tc>
        <w:tc>
          <w:tcPr>
            <w:tcW w:w="1090" w:type="dxa"/>
          </w:tcPr>
          <w:p>
            <w:pPr>
              <w:pStyle w:val="10"/>
              <w:spacing w:before="37"/>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40"/>
              <w:ind w:left="103"/>
              <w:rPr>
                <w:sz w:val="24"/>
                <w:lang w:eastAsia="zh-CN"/>
              </w:rPr>
            </w:pPr>
            <w:r>
              <w:rPr>
                <w:sz w:val="24"/>
                <w:lang w:eastAsia="zh-CN"/>
              </w:rPr>
              <w:t>未造成社会影响与生态破坏的</w:t>
            </w:r>
          </w:p>
        </w:tc>
        <w:tc>
          <w:tcPr>
            <w:tcW w:w="1090" w:type="dxa"/>
          </w:tcPr>
          <w:p>
            <w:pPr>
              <w:pStyle w:val="10"/>
              <w:spacing w:before="40"/>
              <w:ind w:left="99" w:right="99"/>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710"/>
        <w:gridCol w:w="373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18"/>
              <w:ind w:left="102"/>
              <w:rPr>
                <w:sz w:val="24"/>
                <w:lang w:eastAsia="zh-CN"/>
              </w:rPr>
            </w:pPr>
            <w:r>
              <w:rPr>
                <w:sz w:val="24"/>
                <w:lang w:eastAsia="zh-CN"/>
              </w:rPr>
              <w:t>尾矿库运营、管理单位未按照规定进行土壤污染状况监测的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spacing w:before="12"/>
              <w:rPr>
                <w:sz w:val="34"/>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第二十三条  第二款  </w:t>
            </w:r>
            <w:r>
              <w:rPr>
                <w:sz w:val="24"/>
                <w:lang w:eastAsia="zh-CN"/>
              </w:rPr>
              <w:t>尾矿库运营、管理单位应当按照规定，加强尾矿</w:t>
            </w:r>
          </w:p>
          <w:p>
            <w:pPr>
              <w:pStyle w:val="10"/>
              <w:spacing w:before="16" w:line="312" w:lineRule="exact"/>
              <w:ind w:left="102" w:right="158"/>
              <w:jc w:val="both"/>
              <w:rPr>
                <w:sz w:val="24"/>
                <w:lang w:eastAsia="zh-CN"/>
              </w:rPr>
            </w:pPr>
            <w:r>
              <w:rPr>
                <w:sz w:val="24"/>
                <w:lang w:eastAsia="zh-CN"/>
              </w:rPr>
              <w:t>库的安全管理，采取措施防止土壤污染。危库、险库、病库以及其他需要重点监管的尾矿库的运营、管理单位应当按照规定，进行土壤污染状况监测和定期评估。</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第八十六条    </w:t>
            </w:r>
            <w:r>
              <w:rPr>
                <w:sz w:val="24"/>
                <w:lang w:eastAsia="zh-CN"/>
              </w:rPr>
              <w:t>违反本法规定，有下列行为之一的，由地方人民政府生</w:t>
            </w:r>
          </w:p>
          <w:p>
            <w:pPr>
              <w:pStyle w:val="10"/>
              <w:spacing w:before="16" w:line="312" w:lineRule="exact"/>
              <w:ind w:left="102" w:right="158"/>
              <w:jc w:val="both"/>
              <w:rPr>
                <w:sz w:val="24"/>
                <w:lang w:eastAsia="zh-CN"/>
              </w:rPr>
            </w:pPr>
            <w:r>
              <w:rPr>
                <w:sz w:val="24"/>
                <w:lang w:eastAsia="zh-CN"/>
              </w:rPr>
              <w:t>态环境主管部门或者其他负有土壤污染防治监督管理职责的部门责令改正，处以罚款；拒不改正的，责令停产整治：</w:t>
            </w:r>
          </w:p>
          <w:p>
            <w:pPr>
              <w:pStyle w:val="10"/>
              <w:spacing w:line="312" w:lineRule="exact"/>
              <w:ind w:left="102" w:right="158"/>
              <w:jc w:val="both"/>
              <w:rPr>
                <w:sz w:val="24"/>
                <w:lang w:eastAsia="zh-CN"/>
              </w:rPr>
            </w:pPr>
            <w:r>
              <w:rPr>
                <w:sz w:val="24"/>
                <w:lang w:eastAsia="zh-CN"/>
              </w:rPr>
              <w:t>（六）尾矿库运营、管理单位未按照规定进行土壤污染状况监测的； 有前款规定行为之一的，处二万元以上二十万元以下的罚款；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03" w:type="dxa"/>
            <w:gridSpan w:val="3"/>
          </w:tcPr>
          <w:p>
            <w:pPr>
              <w:pStyle w:val="10"/>
              <w:spacing w:line="484" w:lineRule="exact"/>
              <w:ind w:left="1465" w:right="1467"/>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2"/>
          </w:tcPr>
          <w:p>
            <w:pPr>
              <w:pStyle w:val="10"/>
              <w:spacing w:line="484" w:lineRule="exact"/>
              <w:ind w:left="1824" w:right="182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710" w:type="dxa"/>
          </w:tcPr>
          <w:p>
            <w:pPr>
              <w:pStyle w:val="10"/>
              <w:spacing w:line="257" w:lineRule="exact"/>
              <w:ind w:left="129"/>
              <w:rPr>
                <w:rFonts w:ascii="Microsoft JhengHei" w:eastAsia="Microsoft JhengHei"/>
                <w:b/>
              </w:rPr>
            </w:pPr>
            <w:r>
              <w:rPr>
                <w:rFonts w:hint="eastAsia" w:ascii="Microsoft JhengHei" w:eastAsia="Microsoft JhengHei"/>
                <w:b/>
              </w:rPr>
              <w:t>构成</w:t>
            </w:r>
          </w:p>
          <w:p>
            <w:pPr>
              <w:pStyle w:val="10"/>
              <w:spacing w:line="347" w:lineRule="exact"/>
              <w:ind w:left="129"/>
              <w:rPr>
                <w:rFonts w:ascii="Microsoft JhengHei" w:eastAsia="Microsoft JhengHei"/>
                <w:b/>
              </w:rPr>
            </w:pPr>
            <w:r>
              <w:rPr>
                <w:rFonts w:hint="eastAsia" w:ascii="Microsoft JhengHei" w:eastAsia="Microsoft JhengHei"/>
                <w:b/>
              </w:rPr>
              <w:t>比例</w:t>
            </w:r>
          </w:p>
        </w:tc>
        <w:tc>
          <w:tcPr>
            <w:tcW w:w="3730" w:type="dxa"/>
          </w:tcPr>
          <w:p>
            <w:pPr>
              <w:pStyle w:val="10"/>
              <w:spacing w:before="66"/>
              <w:ind w:left="1619" w:right="161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right="20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1450" w:type="dxa"/>
            <w:vMerge w:val="restart"/>
          </w:tcPr>
          <w:p>
            <w:pPr>
              <w:pStyle w:val="10"/>
              <w:spacing w:before="5"/>
              <w:rPr>
                <w:sz w:val="30"/>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sz w:val="24"/>
              </w:rPr>
            </w:pPr>
          </w:p>
          <w:p>
            <w:pPr>
              <w:pStyle w:val="10"/>
              <w:spacing w:before="5"/>
              <w:rPr>
                <w:sz w:val="17"/>
              </w:rPr>
            </w:pPr>
          </w:p>
          <w:p>
            <w:pPr>
              <w:pStyle w:val="10"/>
              <w:ind w:left="246"/>
              <w:rPr>
                <w:sz w:val="24"/>
              </w:rPr>
            </w:pPr>
            <w:r>
              <w:rPr>
                <w:sz w:val="24"/>
              </w:rPr>
              <w:t>违法行为类型</w:t>
            </w:r>
          </w:p>
        </w:tc>
        <w:tc>
          <w:tcPr>
            <w:tcW w:w="710" w:type="dxa"/>
            <w:vMerge w:val="restart"/>
          </w:tcPr>
          <w:p>
            <w:pPr>
              <w:pStyle w:val="10"/>
              <w:rPr>
                <w:sz w:val="24"/>
              </w:rPr>
            </w:pPr>
          </w:p>
          <w:p>
            <w:pPr>
              <w:pStyle w:val="10"/>
              <w:spacing w:before="5"/>
              <w:rPr>
                <w:sz w:val="17"/>
              </w:rPr>
            </w:pPr>
          </w:p>
          <w:p>
            <w:pPr>
              <w:pStyle w:val="10"/>
              <w:ind w:left="170"/>
              <w:rPr>
                <w:sz w:val="24"/>
              </w:rPr>
            </w:pPr>
            <w:r>
              <w:rPr>
                <w:sz w:val="24"/>
              </w:rPr>
              <w:t>40%</w:t>
            </w:r>
          </w:p>
        </w:tc>
        <w:tc>
          <w:tcPr>
            <w:tcW w:w="3730" w:type="dxa"/>
          </w:tcPr>
          <w:p>
            <w:pPr>
              <w:pStyle w:val="10"/>
              <w:spacing w:before="49" w:line="312" w:lineRule="exact"/>
              <w:ind w:left="103"/>
              <w:rPr>
                <w:sz w:val="24"/>
                <w:lang w:eastAsia="zh-CN"/>
              </w:rPr>
            </w:pPr>
            <w:r>
              <w:rPr>
                <w:spacing w:val="-10"/>
                <w:sz w:val="24"/>
                <w:lang w:eastAsia="zh-CN"/>
              </w:rPr>
              <w:t>尾矿库运营、管理单位已进行土壤污染状况监测，但未按照规定的</w:t>
            </w:r>
          </w:p>
        </w:tc>
        <w:tc>
          <w:tcPr>
            <w:tcW w:w="1090" w:type="dxa"/>
          </w:tcPr>
          <w:p>
            <w:pPr>
              <w:pStyle w:val="10"/>
              <w:spacing w:before="174"/>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44" w:line="312" w:lineRule="exact"/>
              <w:ind w:left="103"/>
              <w:rPr>
                <w:sz w:val="24"/>
                <w:lang w:eastAsia="zh-CN"/>
              </w:rPr>
            </w:pPr>
            <w:r>
              <w:rPr>
                <w:spacing w:val="-10"/>
                <w:sz w:val="24"/>
                <w:lang w:eastAsia="zh-CN"/>
              </w:rPr>
              <w:t>尾矿库运营、管理单位未进行土壤污染状况监测的</w:t>
            </w:r>
          </w:p>
        </w:tc>
        <w:tc>
          <w:tcPr>
            <w:tcW w:w="1090" w:type="dxa"/>
          </w:tcPr>
          <w:p>
            <w:pPr>
              <w:pStyle w:val="10"/>
              <w:spacing w:before="169"/>
              <w:ind w:right="11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3"/>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pPr>
          </w:p>
          <w:p>
            <w:pPr>
              <w:pStyle w:val="10"/>
              <w:spacing w:before="174"/>
              <w:ind w:left="196"/>
            </w:pPr>
            <w:r>
              <w:t>一年内违法次数</w:t>
            </w:r>
          </w:p>
        </w:tc>
        <w:tc>
          <w:tcPr>
            <w:tcW w:w="710" w:type="dxa"/>
            <w:vMerge w:val="restart"/>
          </w:tcPr>
          <w:p>
            <w:pPr>
              <w:pStyle w:val="10"/>
            </w:pPr>
          </w:p>
          <w:p>
            <w:pPr>
              <w:pStyle w:val="10"/>
              <w:spacing w:before="174"/>
              <w:ind w:left="185"/>
            </w:pPr>
            <w:r>
              <w:t>20%</w:t>
            </w:r>
          </w:p>
        </w:tc>
        <w:tc>
          <w:tcPr>
            <w:tcW w:w="3730" w:type="dxa"/>
          </w:tcPr>
          <w:p>
            <w:pPr>
              <w:pStyle w:val="10"/>
              <w:spacing w:line="278" w:lineRule="exact"/>
              <w:ind w:left="103"/>
              <w:rPr>
                <w:sz w:val="24"/>
              </w:rPr>
            </w:pPr>
            <w:r>
              <w:rPr>
                <w:sz w:val="24"/>
              </w:rPr>
              <w:t>首次实施违法行为的</w:t>
            </w:r>
          </w:p>
        </w:tc>
        <w:tc>
          <w:tcPr>
            <w:tcW w:w="1090" w:type="dxa"/>
          </w:tcPr>
          <w:p>
            <w:pPr>
              <w:pStyle w:val="10"/>
              <w:spacing w:line="268"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line="277" w:lineRule="exact"/>
              <w:ind w:left="103"/>
              <w:rPr>
                <w:sz w:val="24"/>
              </w:rPr>
            </w:pPr>
            <w:r>
              <w:rPr>
                <w:sz w:val="24"/>
              </w:rPr>
              <w:t>再次实施违法行为的</w:t>
            </w:r>
          </w:p>
        </w:tc>
        <w:tc>
          <w:tcPr>
            <w:tcW w:w="1090" w:type="dxa"/>
          </w:tcPr>
          <w:p>
            <w:pPr>
              <w:pStyle w:val="10"/>
              <w:spacing w:line="267"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line="277" w:lineRule="exact"/>
              <w:ind w:left="103"/>
              <w:rPr>
                <w:sz w:val="24"/>
                <w:lang w:eastAsia="zh-CN"/>
              </w:rPr>
            </w:pPr>
            <w:r>
              <w:rPr>
                <w:sz w:val="24"/>
                <w:lang w:eastAsia="zh-CN"/>
              </w:rPr>
              <w:t>第三次实施违法行为的</w:t>
            </w:r>
          </w:p>
        </w:tc>
        <w:tc>
          <w:tcPr>
            <w:tcW w:w="1090" w:type="dxa"/>
          </w:tcPr>
          <w:p>
            <w:pPr>
              <w:pStyle w:val="10"/>
              <w:spacing w:line="267"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line="277" w:lineRule="exact"/>
              <w:ind w:left="103"/>
              <w:rPr>
                <w:sz w:val="24"/>
                <w:lang w:eastAsia="zh-CN"/>
              </w:rPr>
            </w:pPr>
            <w:r>
              <w:rPr>
                <w:sz w:val="24"/>
                <w:lang w:eastAsia="zh-CN"/>
              </w:rPr>
              <w:t>三次以上实施违法行为的</w:t>
            </w:r>
          </w:p>
        </w:tc>
        <w:tc>
          <w:tcPr>
            <w:tcW w:w="1090" w:type="dxa"/>
          </w:tcPr>
          <w:p>
            <w:pPr>
              <w:pStyle w:val="10"/>
              <w:spacing w:line="267"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11"/>
              <w:rPr>
                <w:sz w:val="28"/>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9"/>
              <w:rPr>
                <w:sz w:val="34"/>
              </w:rPr>
            </w:pPr>
          </w:p>
          <w:p>
            <w:pPr>
              <w:pStyle w:val="10"/>
              <w:ind w:left="246"/>
              <w:rPr>
                <w:sz w:val="24"/>
              </w:rPr>
            </w:pPr>
            <w:r>
              <w:rPr>
                <w:sz w:val="24"/>
              </w:rPr>
              <w:t>是否完成整改</w:t>
            </w:r>
          </w:p>
        </w:tc>
        <w:tc>
          <w:tcPr>
            <w:tcW w:w="710" w:type="dxa"/>
            <w:vMerge w:val="restart"/>
          </w:tcPr>
          <w:p>
            <w:pPr>
              <w:pStyle w:val="10"/>
              <w:spacing w:before="9"/>
              <w:rPr>
                <w:sz w:val="34"/>
              </w:rPr>
            </w:pPr>
          </w:p>
          <w:p>
            <w:pPr>
              <w:pStyle w:val="10"/>
              <w:ind w:left="170"/>
              <w:rPr>
                <w:sz w:val="24"/>
              </w:rPr>
            </w:pPr>
            <w:r>
              <w:rPr>
                <w:sz w:val="24"/>
              </w:rPr>
              <w:t>10%</w:t>
            </w:r>
          </w:p>
        </w:tc>
        <w:tc>
          <w:tcPr>
            <w:tcW w:w="3730" w:type="dxa"/>
          </w:tcPr>
          <w:p>
            <w:pPr>
              <w:pStyle w:val="10"/>
              <w:spacing w:before="12"/>
              <w:ind w:left="103"/>
              <w:rPr>
                <w:sz w:val="24"/>
                <w:lang w:eastAsia="zh-CN"/>
              </w:rPr>
            </w:pPr>
            <w:r>
              <w:rPr>
                <w:sz w:val="24"/>
                <w:lang w:eastAsia="zh-CN"/>
              </w:rPr>
              <w:t>全面整改并停止违法行为的</w:t>
            </w:r>
          </w:p>
        </w:tc>
        <w:tc>
          <w:tcPr>
            <w:tcW w:w="1090" w:type="dxa"/>
          </w:tcPr>
          <w:p>
            <w:pPr>
              <w:pStyle w:val="10"/>
              <w:spacing w:before="12"/>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17"/>
              <w:ind w:left="103"/>
              <w:rPr>
                <w:sz w:val="24"/>
                <w:lang w:eastAsia="zh-CN"/>
              </w:rPr>
            </w:pPr>
            <w:r>
              <w:rPr>
                <w:sz w:val="24"/>
                <w:lang w:eastAsia="zh-CN"/>
              </w:rPr>
              <w:t>正在整改但违法行为未完全消除的</w:t>
            </w:r>
          </w:p>
        </w:tc>
        <w:tc>
          <w:tcPr>
            <w:tcW w:w="1090" w:type="dxa"/>
          </w:tcPr>
          <w:p>
            <w:pPr>
              <w:pStyle w:val="10"/>
              <w:spacing w:before="17"/>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27"/>
              <w:ind w:left="103"/>
              <w:rPr>
                <w:sz w:val="24"/>
                <w:lang w:eastAsia="zh-CN"/>
              </w:rPr>
            </w:pPr>
            <w:r>
              <w:rPr>
                <w:sz w:val="24"/>
                <w:lang w:eastAsia="zh-CN"/>
              </w:rPr>
              <w:t>复查时未采取整改措施的</w:t>
            </w:r>
          </w:p>
        </w:tc>
        <w:tc>
          <w:tcPr>
            <w:tcW w:w="1090" w:type="dxa"/>
          </w:tcPr>
          <w:p>
            <w:pPr>
              <w:pStyle w:val="10"/>
              <w:spacing w:before="27"/>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89"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07" w:line="312" w:lineRule="exact"/>
              <w:ind w:left="726" w:right="227" w:hanging="480"/>
              <w:rPr>
                <w:sz w:val="24"/>
              </w:rPr>
            </w:pPr>
            <w:r>
              <w:rPr>
                <w:sz w:val="24"/>
              </w:rPr>
              <w:t>是否配合执法检查</w:t>
            </w:r>
          </w:p>
        </w:tc>
        <w:tc>
          <w:tcPr>
            <w:tcW w:w="710" w:type="dxa"/>
            <w:vMerge w:val="restart"/>
          </w:tcPr>
          <w:p>
            <w:pPr>
              <w:pStyle w:val="10"/>
              <w:spacing w:before="10"/>
              <w:rPr>
                <w:sz w:val="17"/>
              </w:rPr>
            </w:pPr>
          </w:p>
          <w:p>
            <w:pPr>
              <w:pStyle w:val="10"/>
              <w:ind w:left="170"/>
              <w:rPr>
                <w:sz w:val="24"/>
              </w:rPr>
            </w:pPr>
            <w:r>
              <w:rPr>
                <w:sz w:val="24"/>
              </w:rPr>
              <w:t>10%</w:t>
            </w:r>
          </w:p>
        </w:tc>
        <w:tc>
          <w:tcPr>
            <w:tcW w:w="3730" w:type="dxa"/>
          </w:tcPr>
          <w:p>
            <w:pPr>
              <w:pStyle w:val="10"/>
              <w:spacing w:before="17"/>
              <w:ind w:left="103"/>
              <w:rPr>
                <w:sz w:val="24"/>
              </w:rPr>
            </w:pPr>
            <w:r>
              <w:rPr>
                <w:sz w:val="24"/>
              </w:rPr>
              <w:t>不配合检查的</w:t>
            </w:r>
          </w:p>
        </w:tc>
        <w:tc>
          <w:tcPr>
            <w:tcW w:w="1090" w:type="dxa"/>
          </w:tcPr>
          <w:p>
            <w:pPr>
              <w:pStyle w:val="10"/>
              <w:spacing w:before="17"/>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17"/>
              <w:ind w:left="103"/>
              <w:rPr>
                <w:sz w:val="24"/>
              </w:rPr>
            </w:pPr>
            <w:r>
              <w:rPr>
                <w:sz w:val="24"/>
              </w:rPr>
              <w:t>配合检查的</w:t>
            </w:r>
          </w:p>
        </w:tc>
        <w:tc>
          <w:tcPr>
            <w:tcW w:w="1090" w:type="dxa"/>
          </w:tcPr>
          <w:p>
            <w:pPr>
              <w:pStyle w:val="10"/>
              <w:spacing w:before="17"/>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trPr>
        <w:tc>
          <w:tcPr>
            <w:tcW w:w="1450" w:type="dxa"/>
            <w:vMerge w:val="restart"/>
          </w:tcPr>
          <w:p>
            <w:pPr>
              <w:pStyle w:val="10"/>
              <w:spacing w:line="253"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50" w:line="312" w:lineRule="exact"/>
              <w:ind w:left="246" w:right="107" w:hanging="120"/>
              <w:rPr>
                <w:sz w:val="24"/>
                <w:lang w:eastAsia="zh-CN"/>
              </w:rPr>
            </w:pPr>
            <w:r>
              <w:rPr>
                <w:sz w:val="24"/>
                <w:lang w:eastAsia="zh-CN"/>
              </w:rPr>
              <w:t>是否造成社会影响或生态破坏</w:t>
            </w:r>
          </w:p>
        </w:tc>
        <w:tc>
          <w:tcPr>
            <w:tcW w:w="710" w:type="dxa"/>
            <w:vMerge w:val="restart"/>
          </w:tcPr>
          <w:p>
            <w:pPr>
              <w:pStyle w:val="10"/>
              <w:spacing w:before="1"/>
              <w:rPr>
                <w:sz w:val="21"/>
                <w:lang w:eastAsia="zh-CN"/>
              </w:rPr>
            </w:pPr>
          </w:p>
          <w:p>
            <w:pPr>
              <w:pStyle w:val="10"/>
              <w:ind w:left="170"/>
              <w:rPr>
                <w:sz w:val="24"/>
              </w:rPr>
            </w:pPr>
            <w:r>
              <w:rPr>
                <w:sz w:val="24"/>
              </w:rPr>
              <w:t>20%</w:t>
            </w:r>
          </w:p>
        </w:tc>
        <w:tc>
          <w:tcPr>
            <w:tcW w:w="3730" w:type="dxa"/>
          </w:tcPr>
          <w:p>
            <w:pPr>
              <w:pStyle w:val="10"/>
              <w:spacing w:before="17"/>
              <w:ind w:left="103"/>
              <w:rPr>
                <w:sz w:val="24"/>
                <w:lang w:eastAsia="zh-CN"/>
              </w:rPr>
            </w:pPr>
            <w:r>
              <w:rPr>
                <w:sz w:val="24"/>
                <w:lang w:eastAsia="zh-CN"/>
              </w:rPr>
              <w:t>造成社会影响或生态破坏的</w:t>
            </w:r>
          </w:p>
        </w:tc>
        <w:tc>
          <w:tcPr>
            <w:tcW w:w="1090" w:type="dxa"/>
          </w:tcPr>
          <w:p>
            <w:pPr>
              <w:pStyle w:val="10"/>
              <w:spacing w:before="17"/>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exact"/>
        </w:trPr>
        <w:tc>
          <w:tcPr>
            <w:tcW w:w="1450" w:type="dxa"/>
            <w:vMerge w:val="continue"/>
          </w:tcPr>
          <w:p/>
        </w:tc>
        <w:tc>
          <w:tcPr>
            <w:tcW w:w="1943" w:type="dxa"/>
            <w:vMerge w:val="continue"/>
          </w:tcPr>
          <w:p/>
        </w:tc>
        <w:tc>
          <w:tcPr>
            <w:tcW w:w="710" w:type="dxa"/>
            <w:vMerge w:val="continue"/>
          </w:tcPr>
          <w:p/>
        </w:tc>
        <w:tc>
          <w:tcPr>
            <w:tcW w:w="3730" w:type="dxa"/>
          </w:tcPr>
          <w:p>
            <w:pPr>
              <w:pStyle w:val="10"/>
              <w:spacing w:before="60"/>
              <w:ind w:left="103"/>
              <w:rPr>
                <w:sz w:val="24"/>
                <w:lang w:eastAsia="zh-CN"/>
              </w:rPr>
            </w:pPr>
            <w:r>
              <w:rPr>
                <w:sz w:val="24"/>
                <w:lang w:eastAsia="zh-CN"/>
              </w:rPr>
              <w:t>未造成社会影响与生态破坏的</w:t>
            </w:r>
          </w:p>
        </w:tc>
        <w:tc>
          <w:tcPr>
            <w:tcW w:w="1090" w:type="dxa"/>
          </w:tcPr>
          <w:p>
            <w:pPr>
              <w:pStyle w:val="10"/>
              <w:spacing w:before="60"/>
              <w:ind w:left="99" w:right="99"/>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0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53" w:type="dxa"/>
            <w:gridSpan w:val="5"/>
          </w:tcPr>
          <w:p>
            <w:pPr>
              <w:pStyle w:val="10"/>
              <w:spacing w:before="23"/>
              <w:ind w:left="470"/>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503" w:type="dxa"/>
            <w:gridSpan w:val="4"/>
          </w:tcPr>
          <w:p>
            <w:pPr>
              <w:pStyle w:val="10"/>
              <w:spacing w:before="119"/>
              <w:ind w:left="3606" w:right="3607"/>
              <w:jc w:val="center"/>
              <w:rPr>
                <w:sz w:val="24"/>
              </w:rPr>
            </w:pPr>
            <w:r>
              <w:rPr>
                <w:sz w:val="24"/>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503" w:type="dxa"/>
            <w:gridSpan w:val="4"/>
          </w:tcPr>
          <w:p>
            <w:pPr>
              <w:pStyle w:val="10"/>
              <w:spacing w:line="276" w:lineRule="exact"/>
              <w:ind w:left="102"/>
              <w:rPr>
                <w:sz w:val="24"/>
                <w:lang w:eastAsia="zh-CN"/>
              </w:rPr>
            </w:pPr>
            <w:r>
              <w:rPr>
                <w:sz w:val="24"/>
                <w:lang w:eastAsia="zh-CN"/>
              </w:rPr>
              <w:t>建设和运行污水集中处理设施、固体废物处置设施，未依照法律法规</w:t>
            </w:r>
          </w:p>
          <w:p>
            <w:pPr>
              <w:pStyle w:val="10"/>
              <w:spacing w:line="313" w:lineRule="exact"/>
              <w:ind w:left="102"/>
              <w:rPr>
                <w:sz w:val="24"/>
                <w:lang w:eastAsia="zh-CN"/>
              </w:rPr>
            </w:pPr>
            <w:r>
              <w:rPr>
                <w:sz w:val="24"/>
                <w:lang w:eastAsia="zh-CN"/>
              </w:rPr>
              <w:t>和相关标准的要求采取措施防止土壤污染的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3" w:hRule="exact"/>
        </w:trPr>
        <w:tc>
          <w:tcPr>
            <w:tcW w:w="1450"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3"/>
              <w:rPr>
                <w:sz w:val="36"/>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503" w:type="dxa"/>
            <w:gridSpan w:val="4"/>
          </w:tcPr>
          <w:p>
            <w:pPr>
              <w:pStyle w:val="10"/>
              <w:spacing w:before="113" w:line="36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第二十五条  第一款  </w:t>
            </w:r>
            <w:r>
              <w:rPr>
                <w:sz w:val="24"/>
                <w:lang w:eastAsia="zh-CN"/>
              </w:rPr>
              <w:t>建设和运行污水集中处理设施、固体废物处置设</w:t>
            </w:r>
          </w:p>
          <w:p>
            <w:pPr>
              <w:pStyle w:val="10"/>
              <w:spacing w:line="299" w:lineRule="exact"/>
              <w:ind w:left="102"/>
              <w:jc w:val="both"/>
              <w:rPr>
                <w:sz w:val="24"/>
                <w:lang w:eastAsia="zh-CN"/>
              </w:rPr>
            </w:pPr>
            <w:r>
              <w:rPr>
                <w:sz w:val="24"/>
                <w:lang w:eastAsia="zh-CN"/>
              </w:rPr>
              <w:t>施，应当依照法律法规和相关标准的要求，采取措施防止土壤污染。</w:t>
            </w:r>
          </w:p>
          <w:p>
            <w:pPr>
              <w:pStyle w:val="10"/>
              <w:spacing w:before="10"/>
              <w:rPr>
                <w:sz w:val="17"/>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第八十六条    </w:t>
            </w:r>
            <w:r>
              <w:rPr>
                <w:sz w:val="24"/>
                <w:lang w:eastAsia="zh-CN"/>
              </w:rPr>
              <w:t>违反本法规定，有下列行为之一的，由地方人民政府生</w:t>
            </w:r>
          </w:p>
          <w:p>
            <w:pPr>
              <w:pStyle w:val="10"/>
              <w:spacing w:before="16" w:line="312" w:lineRule="exact"/>
              <w:ind w:left="102" w:right="188"/>
              <w:jc w:val="both"/>
              <w:rPr>
                <w:sz w:val="24"/>
                <w:lang w:eastAsia="zh-CN"/>
              </w:rPr>
            </w:pPr>
            <w:r>
              <w:rPr>
                <w:sz w:val="24"/>
                <w:lang w:eastAsia="zh-CN"/>
              </w:rPr>
              <w:t>态环境主管部门或者其他负有土壤污染防治监督管理职责的部门责令改正，处以罚款；拒不改正的，责令停产整治：</w:t>
            </w:r>
          </w:p>
          <w:p>
            <w:pPr>
              <w:pStyle w:val="10"/>
              <w:spacing w:line="312" w:lineRule="exact"/>
              <w:ind w:left="102" w:right="188"/>
              <w:jc w:val="both"/>
              <w:rPr>
                <w:sz w:val="24"/>
                <w:lang w:eastAsia="zh-CN"/>
              </w:rPr>
            </w:pPr>
            <w:r>
              <w:rPr>
                <w:sz w:val="24"/>
                <w:lang w:eastAsia="zh-CN"/>
              </w:rPr>
              <w:t>（七）建设和运行污水集中处理设施、固体废物处置设施，未依照法律法规和相关标准的要求采取措施防止土壤污染的。</w:t>
            </w:r>
          </w:p>
          <w:p>
            <w:pPr>
              <w:pStyle w:val="10"/>
              <w:spacing w:line="312" w:lineRule="exact"/>
              <w:ind w:left="102" w:right="188"/>
              <w:jc w:val="both"/>
              <w:rPr>
                <w:sz w:val="24"/>
                <w:lang w:eastAsia="zh-CN"/>
              </w:rPr>
            </w:pPr>
            <w:r>
              <w:rPr>
                <w:sz w:val="24"/>
                <w:lang w:eastAsia="zh-CN"/>
              </w:rPr>
              <w:t>有前款规定行为之一的，处二万元以上二十万元以下的罚款；有前款第二项、第四项、第五项、第七项规定行为之一，造成严重后果的， 处二十万元以上二百万元以下的罚款。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33" w:type="dxa"/>
            <w:gridSpan w:val="3"/>
          </w:tcPr>
          <w:p>
            <w:pPr>
              <w:pStyle w:val="10"/>
              <w:spacing w:line="485"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2"/>
          </w:tcPr>
          <w:p>
            <w:pPr>
              <w:pStyle w:val="10"/>
              <w:spacing w:line="485" w:lineRule="exact"/>
              <w:ind w:left="1824" w:right="182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5"/>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6"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00" w:type="dxa"/>
          </w:tcPr>
          <w:p>
            <w:pPr>
              <w:pStyle w:val="10"/>
              <w:spacing w:before="65"/>
              <w:ind w:left="1605" w:right="1605"/>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5"/>
              <w:ind w:right="21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spacing w:before="9"/>
              <w:rPr>
                <w:sz w:val="17"/>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8"/>
              <w:rPr>
                <w:sz w:val="28"/>
              </w:rPr>
            </w:pPr>
          </w:p>
          <w:p>
            <w:pPr>
              <w:pStyle w:val="10"/>
              <w:ind w:left="272"/>
              <w:rPr>
                <w:sz w:val="24"/>
              </w:rPr>
            </w:pPr>
            <w:r>
              <w:rPr>
                <w:sz w:val="24"/>
              </w:rPr>
              <w:t>违法行为类型</w:t>
            </w:r>
          </w:p>
        </w:tc>
        <w:tc>
          <w:tcPr>
            <w:tcW w:w="686" w:type="dxa"/>
            <w:vMerge w:val="restart"/>
          </w:tcPr>
          <w:p>
            <w:pPr>
              <w:pStyle w:val="10"/>
              <w:spacing w:before="8"/>
              <w:rPr>
                <w:sz w:val="28"/>
              </w:rPr>
            </w:pPr>
          </w:p>
          <w:p>
            <w:pPr>
              <w:pStyle w:val="10"/>
              <w:ind w:left="157"/>
              <w:rPr>
                <w:sz w:val="24"/>
              </w:rPr>
            </w:pPr>
            <w:r>
              <w:rPr>
                <w:sz w:val="24"/>
              </w:rPr>
              <w:t>40%</w:t>
            </w:r>
          </w:p>
        </w:tc>
        <w:tc>
          <w:tcPr>
            <w:tcW w:w="3700" w:type="dxa"/>
          </w:tcPr>
          <w:p>
            <w:pPr>
              <w:pStyle w:val="10"/>
              <w:spacing w:line="275" w:lineRule="exact"/>
              <w:ind w:left="102"/>
              <w:rPr>
                <w:sz w:val="24"/>
                <w:lang w:eastAsia="zh-CN"/>
              </w:rPr>
            </w:pPr>
            <w:r>
              <w:rPr>
                <w:spacing w:val="-10"/>
                <w:sz w:val="24"/>
                <w:lang w:eastAsia="zh-CN"/>
              </w:rPr>
              <w:t>已采取防止土壤污染措施，但未按</w:t>
            </w:r>
          </w:p>
          <w:p>
            <w:pPr>
              <w:pStyle w:val="10"/>
              <w:spacing w:line="313" w:lineRule="exact"/>
              <w:ind w:left="102"/>
              <w:rPr>
                <w:sz w:val="24"/>
                <w:lang w:eastAsia="zh-CN"/>
              </w:rPr>
            </w:pPr>
            <w:r>
              <w:rPr>
                <w:sz w:val="24"/>
                <w:lang w:eastAsia="zh-CN"/>
              </w:rPr>
              <w:t>照规定的</w:t>
            </w:r>
          </w:p>
        </w:tc>
        <w:tc>
          <w:tcPr>
            <w:tcW w:w="1120" w:type="dxa"/>
          </w:tcPr>
          <w:p>
            <w:pPr>
              <w:pStyle w:val="10"/>
              <w:spacing w:before="118"/>
              <w:ind w:right="19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58"/>
              <w:ind w:left="102"/>
              <w:rPr>
                <w:sz w:val="24"/>
              </w:rPr>
            </w:pPr>
            <w:r>
              <w:rPr>
                <w:sz w:val="24"/>
              </w:rPr>
              <w:t>未采取防止土壤污染措施的</w:t>
            </w:r>
          </w:p>
        </w:tc>
        <w:tc>
          <w:tcPr>
            <w:tcW w:w="1120" w:type="dxa"/>
          </w:tcPr>
          <w:p>
            <w:pPr>
              <w:pStyle w:val="10"/>
              <w:spacing w:before="58"/>
              <w:ind w:right="13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3"/>
              <w:rPr>
                <w:sz w:val="28"/>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pPr>
          </w:p>
          <w:p>
            <w:pPr>
              <w:pStyle w:val="10"/>
              <w:spacing w:before="174"/>
              <w:ind w:left="222"/>
            </w:pPr>
            <w:r>
              <w:t>一年内违法次数</w:t>
            </w:r>
          </w:p>
        </w:tc>
        <w:tc>
          <w:tcPr>
            <w:tcW w:w="686" w:type="dxa"/>
            <w:vMerge w:val="restart"/>
          </w:tcPr>
          <w:p>
            <w:pPr>
              <w:pStyle w:val="10"/>
            </w:pPr>
          </w:p>
          <w:p>
            <w:pPr>
              <w:pStyle w:val="10"/>
              <w:spacing w:before="174"/>
              <w:ind w:left="171"/>
            </w:pPr>
            <w:r>
              <w:t>20%</w:t>
            </w:r>
          </w:p>
        </w:tc>
        <w:tc>
          <w:tcPr>
            <w:tcW w:w="3700" w:type="dxa"/>
          </w:tcPr>
          <w:p>
            <w:pPr>
              <w:pStyle w:val="10"/>
              <w:spacing w:line="278" w:lineRule="exact"/>
              <w:ind w:left="102"/>
              <w:rPr>
                <w:sz w:val="24"/>
              </w:rPr>
            </w:pPr>
            <w:r>
              <w:rPr>
                <w:sz w:val="24"/>
              </w:rPr>
              <w:t>首次实施违法行为的</w:t>
            </w:r>
          </w:p>
        </w:tc>
        <w:tc>
          <w:tcPr>
            <w:tcW w:w="1120" w:type="dxa"/>
          </w:tcPr>
          <w:p>
            <w:pPr>
              <w:pStyle w:val="10"/>
              <w:spacing w:line="268" w:lineRule="exact"/>
              <w:ind w:left="114" w:right="11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7" w:lineRule="exact"/>
              <w:ind w:left="102"/>
              <w:rPr>
                <w:sz w:val="24"/>
              </w:rPr>
            </w:pPr>
            <w:r>
              <w:rPr>
                <w:sz w:val="24"/>
              </w:rPr>
              <w:t>再次实施违法行为的</w:t>
            </w:r>
          </w:p>
        </w:tc>
        <w:tc>
          <w:tcPr>
            <w:tcW w:w="1120" w:type="dxa"/>
          </w:tcPr>
          <w:p>
            <w:pPr>
              <w:pStyle w:val="10"/>
              <w:spacing w:line="267" w:lineRule="exact"/>
              <w:ind w:left="114" w:right="11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7" w:lineRule="exact"/>
              <w:ind w:left="102"/>
              <w:rPr>
                <w:sz w:val="24"/>
                <w:lang w:eastAsia="zh-CN"/>
              </w:rPr>
            </w:pPr>
            <w:r>
              <w:rPr>
                <w:sz w:val="24"/>
                <w:lang w:eastAsia="zh-CN"/>
              </w:rPr>
              <w:t>第三次实施违法行为的</w:t>
            </w:r>
          </w:p>
        </w:tc>
        <w:tc>
          <w:tcPr>
            <w:tcW w:w="1120" w:type="dxa"/>
          </w:tcPr>
          <w:p>
            <w:pPr>
              <w:pStyle w:val="10"/>
              <w:spacing w:line="267" w:lineRule="exact"/>
              <w:ind w:left="114" w:right="11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z w:val="24"/>
                <w:lang w:eastAsia="zh-CN"/>
              </w:rPr>
              <w:t>三次以上实施违法行为的</w:t>
            </w:r>
          </w:p>
        </w:tc>
        <w:tc>
          <w:tcPr>
            <w:tcW w:w="1120" w:type="dxa"/>
          </w:tcPr>
          <w:p>
            <w:pPr>
              <w:pStyle w:val="10"/>
              <w:spacing w:line="266" w:lineRule="exact"/>
              <w:ind w:left="114" w:right="11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8"/>
              <w:rPr>
                <w:sz w:val="26"/>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6"/>
              <w:rPr>
                <w:sz w:val="32"/>
              </w:rPr>
            </w:pPr>
          </w:p>
          <w:p>
            <w:pPr>
              <w:pStyle w:val="10"/>
              <w:ind w:left="272"/>
              <w:rPr>
                <w:sz w:val="24"/>
              </w:rPr>
            </w:pPr>
            <w:r>
              <w:rPr>
                <w:sz w:val="24"/>
              </w:rPr>
              <w:t>是否完成整改</w:t>
            </w:r>
          </w:p>
        </w:tc>
        <w:tc>
          <w:tcPr>
            <w:tcW w:w="686" w:type="dxa"/>
            <w:vMerge w:val="restart"/>
          </w:tcPr>
          <w:p>
            <w:pPr>
              <w:pStyle w:val="10"/>
              <w:spacing w:before="6"/>
              <w:rPr>
                <w:sz w:val="32"/>
              </w:rPr>
            </w:pPr>
          </w:p>
          <w:p>
            <w:pPr>
              <w:pStyle w:val="10"/>
              <w:ind w:left="157"/>
              <w:rPr>
                <w:sz w:val="24"/>
              </w:rPr>
            </w:pPr>
            <w:r>
              <w:rPr>
                <w:sz w:val="24"/>
              </w:rPr>
              <w:t>10%</w:t>
            </w:r>
          </w:p>
        </w:tc>
        <w:tc>
          <w:tcPr>
            <w:tcW w:w="3700" w:type="dxa"/>
          </w:tcPr>
          <w:p>
            <w:pPr>
              <w:pStyle w:val="10"/>
              <w:spacing w:before="7"/>
              <w:ind w:left="102"/>
              <w:rPr>
                <w:sz w:val="24"/>
                <w:lang w:eastAsia="zh-CN"/>
              </w:rPr>
            </w:pPr>
            <w:r>
              <w:rPr>
                <w:sz w:val="24"/>
                <w:lang w:eastAsia="zh-CN"/>
              </w:rPr>
              <w:t>全面整改并停止违法行为的</w:t>
            </w:r>
          </w:p>
        </w:tc>
        <w:tc>
          <w:tcPr>
            <w:tcW w:w="1120" w:type="dxa"/>
          </w:tcPr>
          <w:p>
            <w:pPr>
              <w:pStyle w:val="10"/>
              <w:spacing w:before="7"/>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8"/>
              <w:ind w:left="102" w:right="-13"/>
              <w:rPr>
                <w:sz w:val="24"/>
                <w:lang w:eastAsia="zh-CN"/>
              </w:rPr>
            </w:pPr>
            <w:r>
              <w:rPr>
                <w:sz w:val="24"/>
                <w:lang w:eastAsia="zh-CN"/>
              </w:rPr>
              <w:t>正在整改但违法行为未完全消除的</w:t>
            </w:r>
          </w:p>
        </w:tc>
        <w:tc>
          <w:tcPr>
            <w:tcW w:w="1120" w:type="dxa"/>
          </w:tcPr>
          <w:p>
            <w:pPr>
              <w:pStyle w:val="10"/>
              <w:spacing w:before="8"/>
              <w:ind w:left="25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14"/>
              <w:ind w:left="102"/>
              <w:rPr>
                <w:sz w:val="24"/>
                <w:lang w:eastAsia="zh-CN"/>
              </w:rPr>
            </w:pPr>
            <w:r>
              <w:rPr>
                <w:sz w:val="24"/>
                <w:lang w:eastAsia="zh-CN"/>
              </w:rPr>
              <w:t>复查时未采取整改措施的</w:t>
            </w:r>
          </w:p>
        </w:tc>
        <w:tc>
          <w:tcPr>
            <w:tcW w:w="1120" w:type="dxa"/>
          </w:tcPr>
          <w:p>
            <w:pPr>
              <w:pStyle w:val="10"/>
              <w:spacing w:before="14"/>
              <w:ind w:right="19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exact"/>
        </w:trPr>
        <w:tc>
          <w:tcPr>
            <w:tcW w:w="1450" w:type="dxa"/>
            <w:vMerge w:val="restart"/>
          </w:tcPr>
          <w:p>
            <w:pPr>
              <w:pStyle w:val="10"/>
              <w:spacing w:before="84"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2" w:line="312" w:lineRule="exact"/>
              <w:ind w:left="752" w:right="255" w:hanging="480"/>
              <w:rPr>
                <w:sz w:val="24"/>
              </w:rPr>
            </w:pPr>
            <w:r>
              <w:rPr>
                <w:sz w:val="24"/>
              </w:rPr>
              <w:t>是否配合执法检查</w:t>
            </w:r>
          </w:p>
        </w:tc>
        <w:tc>
          <w:tcPr>
            <w:tcW w:w="686" w:type="dxa"/>
            <w:vMerge w:val="restart"/>
          </w:tcPr>
          <w:p>
            <w:pPr>
              <w:pStyle w:val="10"/>
              <w:spacing w:before="5"/>
              <w:rPr>
                <w:sz w:val="17"/>
              </w:rPr>
            </w:pPr>
          </w:p>
          <w:p>
            <w:pPr>
              <w:pStyle w:val="10"/>
              <w:ind w:left="157"/>
              <w:rPr>
                <w:sz w:val="24"/>
              </w:rPr>
            </w:pPr>
            <w:r>
              <w:rPr>
                <w:sz w:val="24"/>
              </w:rPr>
              <w:t>10%</w:t>
            </w:r>
          </w:p>
        </w:tc>
        <w:tc>
          <w:tcPr>
            <w:tcW w:w="3700" w:type="dxa"/>
          </w:tcPr>
          <w:p>
            <w:pPr>
              <w:pStyle w:val="10"/>
              <w:spacing w:before="12"/>
              <w:ind w:left="102"/>
              <w:rPr>
                <w:sz w:val="24"/>
              </w:rPr>
            </w:pPr>
            <w:r>
              <w:rPr>
                <w:sz w:val="24"/>
              </w:rPr>
              <w:t>不配合检查的</w:t>
            </w:r>
          </w:p>
        </w:tc>
        <w:tc>
          <w:tcPr>
            <w:tcW w:w="1120" w:type="dxa"/>
          </w:tcPr>
          <w:p>
            <w:pPr>
              <w:pStyle w:val="10"/>
              <w:spacing w:before="12"/>
              <w:ind w:right="19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18"/>
              <w:ind w:left="102"/>
              <w:rPr>
                <w:sz w:val="24"/>
              </w:rPr>
            </w:pPr>
            <w:r>
              <w:rPr>
                <w:sz w:val="24"/>
              </w:rPr>
              <w:t>配合检查的</w:t>
            </w:r>
          </w:p>
        </w:tc>
        <w:tc>
          <w:tcPr>
            <w:tcW w:w="1120" w:type="dxa"/>
          </w:tcPr>
          <w:p>
            <w:pPr>
              <w:pStyle w:val="10"/>
              <w:spacing w:before="18"/>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rPr>
                <w:sz w:val="21"/>
                <w:lang w:eastAsia="zh-CN"/>
              </w:rPr>
            </w:pPr>
          </w:p>
          <w:p>
            <w:pPr>
              <w:pStyle w:val="10"/>
              <w:ind w:left="157"/>
              <w:rPr>
                <w:sz w:val="24"/>
              </w:rPr>
            </w:pPr>
            <w:r>
              <w:rPr>
                <w:sz w:val="24"/>
              </w:rPr>
              <w:t>20%</w:t>
            </w:r>
          </w:p>
        </w:tc>
        <w:tc>
          <w:tcPr>
            <w:tcW w:w="3700" w:type="dxa"/>
          </w:tcPr>
          <w:p>
            <w:pPr>
              <w:pStyle w:val="10"/>
              <w:spacing w:before="30"/>
              <w:ind w:left="102"/>
              <w:rPr>
                <w:sz w:val="24"/>
                <w:lang w:eastAsia="zh-CN"/>
              </w:rPr>
            </w:pPr>
            <w:r>
              <w:rPr>
                <w:sz w:val="24"/>
                <w:lang w:eastAsia="zh-CN"/>
              </w:rPr>
              <w:t>造成社会影响或生态破坏的</w:t>
            </w:r>
          </w:p>
        </w:tc>
        <w:tc>
          <w:tcPr>
            <w:tcW w:w="1120" w:type="dxa"/>
          </w:tcPr>
          <w:p>
            <w:pPr>
              <w:pStyle w:val="10"/>
              <w:spacing w:before="30"/>
              <w:ind w:right="19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46"/>
              <w:ind w:left="102"/>
              <w:rPr>
                <w:sz w:val="24"/>
                <w:lang w:eastAsia="zh-CN"/>
              </w:rPr>
            </w:pPr>
            <w:r>
              <w:rPr>
                <w:sz w:val="24"/>
                <w:lang w:eastAsia="zh-CN"/>
              </w:rPr>
              <w:t>未造成社会影响与生态破坏的</w:t>
            </w:r>
          </w:p>
        </w:tc>
        <w:tc>
          <w:tcPr>
            <w:tcW w:w="1120" w:type="dxa"/>
          </w:tcPr>
          <w:p>
            <w:pPr>
              <w:pStyle w:val="10"/>
              <w:spacing w:before="46"/>
              <w:ind w:left="114" w:right="114"/>
              <w:jc w:val="center"/>
              <w:rPr>
                <w:sz w:val="24"/>
              </w:rPr>
            </w:pPr>
            <w:r>
              <w:rPr>
                <w:sz w:val="24"/>
              </w:rPr>
              <w:t>0%</w:t>
            </w:r>
          </w:p>
        </w:tc>
      </w:tr>
    </w:tbl>
    <w:p>
      <w:pPr>
        <w:jc w:val="center"/>
        <w:rPr>
          <w:sz w:val="24"/>
        </w:rPr>
        <w:sectPr>
          <w:pgSz w:w="11910" w:h="16840"/>
          <w:pgMar w:top="1420" w:right="1320" w:bottom="1100" w:left="1400" w:header="0" w:footer="911" w:gutter="0"/>
          <w:cols w:space="720" w:num="1"/>
        </w:sectPr>
      </w:pPr>
    </w:p>
    <w:p>
      <w:pPr>
        <w:pStyle w:val="3"/>
        <w:spacing w:before="4"/>
        <w:rPr>
          <w:rFonts w:ascii="Times New Roman"/>
          <w:sz w:val="13"/>
        </w:r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80"/>
        <w:gridCol w:w="377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Pr>
                <w:sz w:val="24"/>
                <w:lang w:eastAsia="zh-CN"/>
              </w:rPr>
            </w:pPr>
            <w:r>
              <w:rPr>
                <w:sz w:val="24"/>
                <w:lang w:eastAsia="zh-CN"/>
              </w:rPr>
              <w:t>向农用地排放重金属或者其他有毒有害物质含量超标的污水、污泥，</w:t>
            </w:r>
          </w:p>
          <w:p>
            <w:pPr>
              <w:pStyle w:val="10"/>
              <w:spacing w:line="313" w:lineRule="exact"/>
              <w:ind w:left="102"/>
              <w:rPr>
                <w:sz w:val="24"/>
                <w:lang w:eastAsia="zh-CN"/>
              </w:rPr>
            </w:pPr>
            <w:r>
              <w:rPr>
                <w:sz w:val="24"/>
                <w:lang w:eastAsia="zh-CN"/>
              </w:rPr>
              <w:t>以及可能造成土壤污染的清淤底泥、尾矿、矿渣等的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9"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
              <w:rPr>
                <w:rFonts w:ascii="Times New Roman"/>
                <w:sz w:val="23"/>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第二十八条    </w:t>
            </w:r>
            <w:r>
              <w:rPr>
                <w:sz w:val="24"/>
                <w:lang w:eastAsia="zh-CN"/>
              </w:rPr>
              <w:t>禁止向农用地排放重金属或者其他有毒有害物质含量超</w:t>
            </w:r>
          </w:p>
          <w:p>
            <w:pPr>
              <w:pStyle w:val="10"/>
              <w:spacing w:line="299" w:lineRule="exact"/>
              <w:ind w:left="102"/>
              <w:jc w:val="both"/>
              <w:rPr>
                <w:sz w:val="24"/>
                <w:lang w:eastAsia="zh-CN"/>
              </w:rPr>
            </w:pPr>
            <w:r>
              <w:rPr>
                <w:spacing w:val="-8"/>
                <w:sz w:val="24"/>
                <w:lang w:eastAsia="zh-CN"/>
              </w:rPr>
              <w:t>标的污水、污泥，以及可能造成土壤污染的清淤底泥、尾矿、矿渣等。</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第八十七条    </w:t>
            </w:r>
            <w:r>
              <w:rPr>
                <w:sz w:val="24"/>
                <w:lang w:eastAsia="zh-CN"/>
              </w:rPr>
              <w:t>违反本法规定，向农用地排放重金属或者其他有毒有害</w:t>
            </w:r>
          </w:p>
          <w:p>
            <w:pPr>
              <w:pStyle w:val="10"/>
              <w:spacing w:line="237" w:lineRule="auto"/>
              <w:ind w:left="102" w:right="168"/>
              <w:jc w:val="both"/>
              <w:rPr>
                <w:sz w:val="24"/>
                <w:lang w:eastAsia="zh-CN"/>
              </w:rPr>
            </w:pPr>
            <w:r>
              <w:rPr>
                <w:sz w:val="24"/>
                <w:lang w:eastAsia="zh-CN"/>
              </w:rPr>
              <w:t>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3" w:type="dxa"/>
            <w:gridSpan w:val="3"/>
          </w:tcPr>
          <w:p>
            <w:pPr>
              <w:pStyle w:val="10"/>
              <w:spacing w:line="484" w:lineRule="exact"/>
              <w:ind w:left="1451" w:right="1451"/>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4" w:lineRule="exact"/>
              <w:ind w:left="1844" w:right="184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3"/>
              <w:ind w:left="525"/>
              <w:rPr>
                <w:rFonts w:ascii="Microsoft JhengHei" w:eastAsia="Microsoft JhengHei"/>
                <w:b/>
              </w:rPr>
            </w:pPr>
            <w:r>
              <w:rPr>
                <w:rFonts w:hint="eastAsia" w:ascii="Microsoft JhengHei" w:eastAsia="Microsoft JhengHei"/>
                <w:b/>
              </w:rPr>
              <w:t>具体条件</w:t>
            </w:r>
          </w:p>
        </w:tc>
        <w:tc>
          <w:tcPr>
            <w:tcW w:w="680" w:type="dxa"/>
          </w:tcPr>
          <w:p>
            <w:pPr>
              <w:pStyle w:val="10"/>
              <w:spacing w:line="255"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770" w:type="dxa"/>
          </w:tcPr>
          <w:p>
            <w:pPr>
              <w:pStyle w:val="10"/>
              <w:spacing w:before="63"/>
              <w:ind w:left="1640" w:right="163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3"/>
              <w:ind w:right="20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exact"/>
        </w:trPr>
        <w:tc>
          <w:tcPr>
            <w:tcW w:w="1450"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7"/>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spacing w:before="8"/>
              <w:rPr>
                <w:rFonts w:ascii="Times New Roman"/>
                <w:sz w:val="32"/>
              </w:rPr>
            </w:pPr>
          </w:p>
          <w:p>
            <w:pPr>
              <w:pStyle w:val="10"/>
              <w:ind w:left="366"/>
              <w:rPr>
                <w:sz w:val="24"/>
              </w:rPr>
            </w:pPr>
            <w:r>
              <w:rPr>
                <w:sz w:val="24"/>
              </w:rPr>
              <w:t>农用地类型</w:t>
            </w:r>
          </w:p>
        </w:tc>
        <w:tc>
          <w:tcPr>
            <w:tcW w:w="680" w:type="dxa"/>
            <w:vMerge w:val="restart"/>
          </w:tcPr>
          <w:p>
            <w:pPr>
              <w:pStyle w:val="10"/>
              <w:spacing w:before="8"/>
              <w:rPr>
                <w:rFonts w:ascii="Times New Roman"/>
                <w:sz w:val="32"/>
              </w:rPr>
            </w:pPr>
          </w:p>
          <w:p>
            <w:pPr>
              <w:pStyle w:val="10"/>
              <w:ind w:left="153"/>
              <w:rPr>
                <w:sz w:val="24"/>
              </w:rPr>
            </w:pPr>
            <w:r>
              <w:rPr>
                <w:sz w:val="24"/>
              </w:rPr>
              <w:t>20%</w:t>
            </w:r>
          </w:p>
        </w:tc>
        <w:tc>
          <w:tcPr>
            <w:tcW w:w="3770" w:type="dxa"/>
          </w:tcPr>
          <w:p>
            <w:pPr>
              <w:pStyle w:val="10"/>
              <w:spacing w:line="297" w:lineRule="exact"/>
              <w:ind w:left="102"/>
              <w:rPr>
                <w:sz w:val="24"/>
              </w:rPr>
            </w:pPr>
            <w:r>
              <w:rPr>
                <w:sz w:val="24"/>
              </w:rPr>
              <w:t>严格管控类农用地</w:t>
            </w:r>
          </w:p>
        </w:tc>
        <w:tc>
          <w:tcPr>
            <w:tcW w:w="1090" w:type="dxa"/>
          </w:tcPr>
          <w:p>
            <w:pPr>
              <w:pStyle w:val="10"/>
              <w:spacing w:line="297" w:lineRule="exact"/>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307" w:lineRule="exact"/>
              <w:ind w:left="102"/>
              <w:rPr>
                <w:sz w:val="24"/>
              </w:rPr>
            </w:pPr>
            <w:r>
              <w:rPr>
                <w:sz w:val="24"/>
              </w:rPr>
              <w:t>安全利用类农用地</w:t>
            </w:r>
          </w:p>
        </w:tc>
        <w:tc>
          <w:tcPr>
            <w:tcW w:w="1090" w:type="dxa"/>
          </w:tcPr>
          <w:p>
            <w:pPr>
              <w:pStyle w:val="10"/>
              <w:spacing w:line="307" w:lineRule="exact"/>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before="2"/>
              <w:ind w:left="102"/>
              <w:rPr>
                <w:sz w:val="24"/>
              </w:rPr>
            </w:pPr>
            <w:r>
              <w:rPr>
                <w:sz w:val="24"/>
              </w:rPr>
              <w:t>优先保护类农用地</w:t>
            </w:r>
          </w:p>
        </w:tc>
        <w:tc>
          <w:tcPr>
            <w:tcW w:w="1090" w:type="dxa"/>
          </w:tcPr>
          <w:p>
            <w:pPr>
              <w:pStyle w:val="10"/>
              <w:spacing w:before="2"/>
              <w:ind w:right="11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43" w:type="dxa"/>
            <w:vMerge w:val="restart"/>
          </w:tcPr>
          <w:p>
            <w:pPr>
              <w:pStyle w:val="10"/>
              <w:rPr>
                <w:rFonts w:ascii="Times New Roman"/>
                <w:sz w:val="24"/>
              </w:rPr>
            </w:pPr>
          </w:p>
          <w:p>
            <w:pPr>
              <w:pStyle w:val="10"/>
              <w:spacing w:before="159"/>
              <w:ind w:left="366"/>
              <w:rPr>
                <w:sz w:val="24"/>
              </w:rPr>
            </w:pPr>
            <w:r>
              <w:rPr>
                <w:sz w:val="24"/>
              </w:rPr>
              <w:t>污染物类型</w:t>
            </w:r>
          </w:p>
        </w:tc>
        <w:tc>
          <w:tcPr>
            <w:tcW w:w="680" w:type="dxa"/>
            <w:vMerge w:val="restart"/>
          </w:tcPr>
          <w:p>
            <w:pPr>
              <w:pStyle w:val="10"/>
              <w:rPr>
                <w:rFonts w:ascii="Times New Roman"/>
                <w:sz w:val="24"/>
              </w:rPr>
            </w:pPr>
          </w:p>
          <w:p>
            <w:pPr>
              <w:pStyle w:val="10"/>
              <w:spacing w:before="159"/>
              <w:ind w:left="153"/>
              <w:rPr>
                <w:sz w:val="24"/>
              </w:rPr>
            </w:pPr>
            <w:r>
              <w:rPr>
                <w:sz w:val="24"/>
              </w:rPr>
              <w:t>20%</w:t>
            </w:r>
          </w:p>
        </w:tc>
        <w:tc>
          <w:tcPr>
            <w:tcW w:w="3770" w:type="dxa"/>
          </w:tcPr>
          <w:p>
            <w:pPr>
              <w:pStyle w:val="10"/>
              <w:spacing w:line="275" w:lineRule="exact"/>
              <w:ind w:left="102"/>
              <w:rPr>
                <w:sz w:val="24"/>
                <w:lang w:eastAsia="zh-CN"/>
              </w:rPr>
            </w:pPr>
            <w:r>
              <w:rPr>
                <w:sz w:val="24"/>
                <w:lang w:eastAsia="zh-CN"/>
              </w:rPr>
              <w:t>排放重金属或者其他有毒有害物</w:t>
            </w:r>
          </w:p>
          <w:p>
            <w:pPr>
              <w:pStyle w:val="10"/>
              <w:spacing w:line="313" w:lineRule="exact"/>
              <w:ind w:left="102"/>
              <w:rPr>
                <w:sz w:val="24"/>
                <w:lang w:eastAsia="zh-CN"/>
              </w:rPr>
            </w:pPr>
            <w:r>
              <w:rPr>
                <w:sz w:val="24"/>
                <w:lang w:eastAsia="zh-CN"/>
              </w:rPr>
              <w:t>质含量超标的污水、污泥的</w:t>
            </w:r>
          </w:p>
        </w:tc>
        <w:tc>
          <w:tcPr>
            <w:tcW w:w="1090" w:type="dxa"/>
          </w:tcPr>
          <w:p>
            <w:pPr>
              <w:pStyle w:val="10"/>
              <w:spacing w:before="118"/>
              <w:ind w:right="11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5" w:lineRule="exact"/>
              <w:ind w:left="102"/>
              <w:rPr>
                <w:sz w:val="24"/>
                <w:lang w:eastAsia="zh-CN"/>
              </w:rPr>
            </w:pPr>
            <w:r>
              <w:rPr>
                <w:sz w:val="24"/>
                <w:lang w:eastAsia="zh-CN"/>
              </w:rPr>
              <w:t>排放可能造成土壤污染的清淤底</w:t>
            </w:r>
          </w:p>
          <w:p>
            <w:pPr>
              <w:pStyle w:val="10"/>
              <w:spacing w:line="313" w:lineRule="exact"/>
              <w:ind w:left="102"/>
              <w:rPr>
                <w:sz w:val="24"/>
                <w:lang w:eastAsia="zh-CN"/>
              </w:rPr>
            </w:pPr>
            <w:r>
              <w:rPr>
                <w:sz w:val="24"/>
                <w:lang w:eastAsia="zh-CN"/>
              </w:rPr>
              <w:t>泥、尾矿、矿渣等的</w:t>
            </w:r>
          </w:p>
        </w:tc>
        <w:tc>
          <w:tcPr>
            <w:tcW w:w="1090" w:type="dxa"/>
          </w:tcPr>
          <w:p>
            <w:pPr>
              <w:pStyle w:val="10"/>
              <w:spacing w:before="118"/>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1"/>
              <w:rPr>
                <w:rFonts w:ascii="Times New Roman"/>
                <w:sz w:val="31"/>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rPr>
                <w:rFonts w:ascii="Times New Roman"/>
              </w:rPr>
            </w:pPr>
          </w:p>
          <w:p>
            <w:pPr>
              <w:pStyle w:val="10"/>
              <w:rPr>
                <w:rFonts w:ascii="Times New Roman"/>
                <w:sz w:val="18"/>
              </w:rPr>
            </w:pPr>
          </w:p>
          <w:p>
            <w:pPr>
              <w:pStyle w:val="10"/>
              <w:ind w:left="196"/>
            </w:pPr>
            <w:r>
              <w:t>一年内违法次数</w:t>
            </w:r>
          </w:p>
        </w:tc>
        <w:tc>
          <w:tcPr>
            <w:tcW w:w="680" w:type="dxa"/>
            <w:vMerge w:val="restart"/>
          </w:tcPr>
          <w:p>
            <w:pPr>
              <w:pStyle w:val="10"/>
              <w:rPr>
                <w:rFonts w:ascii="Times New Roman"/>
              </w:rPr>
            </w:pPr>
          </w:p>
          <w:p>
            <w:pPr>
              <w:pStyle w:val="10"/>
              <w:rPr>
                <w:rFonts w:ascii="Times New Roman"/>
                <w:sz w:val="18"/>
              </w:rPr>
            </w:pPr>
          </w:p>
          <w:p>
            <w:pPr>
              <w:pStyle w:val="10"/>
              <w:ind w:left="170"/>
            </w:pPr>
            <w:r>
              <w:t>20%</w:t>
            </w:r>
          </w:p>
        </w:tc>
        <w:tc>
          <w:tcPr>
            <w:tcW w:w="3770" w:type="dxa"/>
          </w:tcPr>
          <w:p>
            <w:pPr>
              <w:pStyle w:val="10"/>
              <w:spacing w:line="276" w:lineRule="exact"/>
              <w:ind w:left="102"/>
              <w:rPr>
                <w:sz w:val="24"/>
              </w:rPr>
            </w:pPr>
            <w:r>
              <w:rPr>
                <w:sz w:val="24"/>
              </w:rPr>
              <w:t>首次实施违法行为的</w:t>
            </w:r>
          </w:p>
        </w:tc>
        <w:tc>
          <w:tcPr>
            <w:tcW w:w="1090" w:type="dxa"/>
          </w:tcPr>
          <w:p>
            <w:pPr>
              <w:pStyle w:val="10"/>
              <w:spacing w:line="266"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5" w:lineRule="exact"/>
              <w:ind w:left="102"/>
              <w:rPr>
                <w:sz w:val="24"/>
              </w:rPr>
            </w:pPr>
            <w:r>
              <w:rPr>
                <w:sz w:val="24"/>
              </w:rPr>
              <w:t>再次实施违法行为的</w:t>
            </w:r>
          </w:p>
        </w:tc>
        <w:tc>
          <w:tcPr>
            <w:tcW w:w="1090" w:type="dxa"/>
          </w:tcPr>
          <w:p>
            <w:pPr>
              <w:pStyle w:val="10"/>
              <w:spacing w:line="265"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5" w:lineRule="exact"/>
              <w:ind w:left="102"/>
              <w:rPr>
                <w:sz w:val="24"/>
                <w:lang w:eastAsia="zh-CN"/>
              </w:rPr>
            </w:pPr>
            <w:r>
              <w:rPr>
                <w:sz w:val="24"/>
                <w:lang w:eastAsia="zh-CN"/>
              </w:rPr>
              <w:t>第三次实施违法行为的</w:t>
            </w:r>
          </w:p>
        </w:tc>
        <w:tc>
          <w:tcPr>
            <w:tcW w:w="1090" w:type="dxa"/>
          </w:tcPr>
          <w:p>
            <w:pPr>
              <w:pStyle w:val="10"/>
              <w:spacing w:line="267"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277" w:lineRule="exact"/>
              <w:ind w:left="102"/>
              <w:rPr>
                <w:sz w:val="24"/>
                <w:lang w:eastAsia="zh-CN"/>
              </w:rPr>
            </w:pPr>
            <w:r>
              <w:rPr>
                <w:sz w:val="24"/>
                <w:lang w:eastAsia="zh-CN"/>
              </w:rPr>
              <w:t>三次以上实施违法行为的</w:t>
            </w:r>
          </w:p>
        </w:tc>
        <w:tc>
          <w:tcPr>
            <w:tcW w:w="1090" w:type="dxa"/>
          </w:tcPr>
          <w:p>
            <w:pPr>
              <w:pStyle w:val="10"/>
              <w:spacing w:line="267"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exact"/>
        </w:trPr>
        <w:tc>
          <w:tcPr>
            <w:tcW w:w="1450" w:type="dxa"/>
            <w:vMerge w:val="restart"/>
          </w:tcPr>
          <w:p>
            <w:pPr>
              <w:pStyle w:val="10"/>
              <w:spacing w:before="6"/>
              <w:rPr>
                <w:rFonts w:ascii="Times New Roman"/>
                <w:sz w:val="2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2"/>
              <w:rPr>
                <w:rFonts w:ascii="Times New Roman"/>
                <w:sz w:val="31"/>
              </w:rPr>
            </w:pPr>
          </w:p>
          <w:p>
            <w:pPr>
              <w:pStyle w:val="10"/>
              <w:ind w:left="246"/>
              <w:rPr>
                <w:sz w:val="24"/>
              </w:rPr>
            </w:pPr>
            <w:r>
              <w:rPr>
                <w:sz w:val="24"/>
              </w:rPr>
              <w:t>是否完成整改</w:t>
            </w:r>
          </w:p>
        </w:tc>
        <w:tc>
          <w:tcPr>
            <w:tcW w:w="680" w:type="dxa"/>
            <w:vMerge w:val="restart"/>
          </w:tcPr>
          <w:p>
            <w:pPr>
              <w:pStyle w:val="10"/>
              <w:spacing w:before="2"/>
              <w:rPr>
                <w:rFonts w:ascii="Times New Roman"/>
                <w:sz w:val="31"/>
              </w:rPr>
            </w:pPr>
          </w:p>
          <w:p>
            <w:pPr>
              <w:pStyle w:val="10"/>
              <w:ind w:left="153"/>
              <w:rPr>
                <w:sz w:val="24"/>
              </w:rPr>
            </w:pPr>
            <w:r>
              <w:rPr>
                <w:sz w:val="24"/>
              </w:rPr>
              <w:t>10%</w:t>
            </w:r>
          </w:p>
        </w:tc>
        <w:tc>
          <w:tcPr>
            <w:tcW w:w="3770" w:type="dxa"/>
          </w:tcPr>
          <w:p>
            <w:pPr>
              <w:pStyle w:val="10"/>
              <w:spacing w:line="286" w:lineRule="exact"/>
              <w:ind w:left="102"/>
              <w:rPr>
                <w:sz w:val="24"/>
                <w:lang w:eastAsia="zh-CN"/>
              </w:rPr>
            </w:pPr>
            <w:r>
              <w:rPr>
                <w:sz w:val="24"/>
                <w:lang w:eastAsia="zh-CN"/>
              </w:rPr>
              <w:t>全面整改并停止违法行为的</w:t>
            </w:r>
          </w:p>
        </w:tc>
        <w:tc>
          <w:tcPr>
            <w:tcW w:w="1090" w:type="dxa"/>
          </w:tcPr>
          <w:p>
            <w:pPr>
              <w:pStyle w:val="10"/>
              <w:spacing w:line="286" w:lineRule="exact"/>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307" w:lineRule="exact"/>
              <w:ind w:left="102"/>
              <w:rPr>
                <w:sz w:val="24"/>
                <w:lang w:eastAsia="zh-CN"/>
              </w:rPr>
            </w:pPr>
            <w:r>
              <w:rPr>
                <w:sz w:val="24"/>
                <w:lang w:eastAsia="zh-CN"/>
              </w:rPr>
              <w:t>正在整改但违法行为未完全消除的</w:t>
            </w:r>
          </w:p>
        </w:tc>
        <w:tc>
          <w:tcPr>
            <w:tcW w:w="1090" w:type="dxa"/>
          </w:tcPr>
          <w:p>
            <w:pPr>
              <w:pStyle w:val="10"/>
              <w:spacing w:line="307" w:lineRule="exact"/>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311" w:lineRule="exact"/>
              <w:ind w:left="102"/>
              <w:rPr>
                <w:sz w:val="24"/>
                <w:lang w:eastAsia="zh-CN"/>
              </w:rPr>
            </w:pPr>
            <w:r>
              <w:rPr>
                <w:sz w:val="24"/>
                <w:lang w:eastAsia="zh-CN"/>
              </w:rPr>
              <w:t>复查时未采取整改措施的</w:t>
            </w:r>
          </w:p>
        </w:tc>
        <w:tc>
          <w:tcPr>
            <w:tcW w:w="1090" w:type="dxa"/>
          </w:tcPr>
          <w:p>
            <w:pPr>
              <w:pStyle w:val="10"/>
              <w:spacing w:line="311" w:lineRule="exact"/>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exact"/>
        </w:trPr>
        <w:tc>
          <w:tcPr>
            <w:tcW w:w="1450" w:type="dxa"/>
            <w:vMerge w:val="restart"/>
          </w:tcPr>
          <w:p>
            <w:pPr>
              <w:pStyle w:val="10"/>
              <w:spacing w:before="42"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60" w:line="312" w:lineRule="exact"/>
              <w:ind w:left="726" w:right="227" w:hanging="480"/>
              <w:rPr>
                <w:sz w:val="24"/>
              </w:rPr>
            </w:pPr>
            <w:r>
              <w:rPr>
                <w:sz w:val="24"/>
              </w:rPr>
              <w:t>是否配合执法检查</w:t>
            </w:r>
          </w:p>
        </w:tc>
        <w:tc>
          <w:tcPr>
            <w:tcW w:w="680" w:type="dxa"/>
            <w:vMerge w:val="restart"/>
          </w:tcPr>
          <w:p>
            <w:pPr>
              <w:pStyle w:val="10"/>
              <w:spacing w:before="185"/>
              <w:ind w:left="153"/>
              <w:rPr>
                <w:sz w:val="24"/>
              </w:rPr>
            </w:pPr>
            <w:r>
              <w:rPr>
                <w:sz w:val="24"/>
              </w:rPr>
              <w:t>10%</w:t>
            </w:r>
          </w:p>
        </w:tc>
        <w:tc>
          <w:tcPr>
            <w:tcW w:w="3770" w:type="dxa"/>
          </w:tcPr>
          <w:p>
            <w:pPr>
              <w:pStyle w:val="10"/>
              <w:spacing w:line="303" w:lineRule="exact"/>
              <w:ind w:left="102"/>
              <w:rPr>
                <w:sz w:val="24"/>
              </w:rPr>
            </w:pPr>
            <w:r>
              <w:rPr>
                <w:sz w:val="24"/>
              </w:rPr>
              <w:t>不配合检查的</w:t>
            </w:r>
          </w:p>
        </w:tc>
        <w:tc>
          <w:tcPr>
            <w:tcW w:w="1090" w:type="dxa"/>
          </w:tcPr>
          <w:p>
            <w:pPr>
              <w:pStyle w:val="10"/>
              <w:spacing w:line="303" w:lineRule="exact"/>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line="311" w:lineRule="exact"/>
              <w:ind w:left="102"/>
              <w:rPr>
                <w:sz w:val="24"/>
              </w:rPr>
            </w:pPr>
            <w:r>
              <w:rPr>
                <w:sz w:val="24"/>
              </w:rPr>
              <w:t>配合检查的</w:t>
            </w:r>
          </w:p>
        </w:tc>
        <w:tc>
          <w:tcPr>
            <w:tcW w:w="1090" w:type="dxa"/>
          </w:tcPr>
          <w:p>
            <w:pPr>
              <w:pStyle w:val="10"/>
              <w:spacing w:line="311" w:lineRule="exact"/>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49" w:line="312" w:lineRule="exact"/>
              <w:ind w:left="246" w:right="107" w:hanging="120"/>
              <w:rPr>
                <w:sz w:val="24"/>
                <w:lang w:eastAsia="zh-CN"/>
              </w:rPr>
            </w:pPr>
            <w:r>
              <w:rPr>
                <w:sz w:val="24"/>
                <w:lang w:eastAsia="zh-CN"/>
              </w:rPr>
              <w:t>是否造成社会影响或生态破坏</w:t>
            </w:r>
          </w:p>
        </w:tc>
        <w:tc>
          <w:tcPr>
            <w:tcW w:w="680" w:type="dxa"/>
            <w:vMerge w:val="restart"/>
          </w:tcPr>
          <w:p>
            <w:pPr>
              <w:pStyle w:val="10"/>
              <w:spacing w:before="10"/>
              <w:rPr>
                <w:rFonts w:ascii="Times New Roman"/>
                <w:sz w:val="23"/>
                <w:lang w:eastAsia="zh-CN"/>
              </w:rPr>
            </w:pPr>
          </w:p>
          <w:p>
            <w:pPr>
              <w:pStyle w:val="10"/>
              <w:ind w:left="153"/>
              <w:rPr>
                <w:sz w:val="24"/>
              </w:rPr>
            </w:pPr>
            <w:r>
              <w:rPr>
                <w:sz w:val="24"/>
              </w:rPr>
              <w:t>20%</w:t>
            </w:r>
          </w:p>
        </w:tc>
        <w:tc>
          <w:tcPr>
            <w:tcW w:w="3770" w:type="dxa"/>
          </w:tcPr>
          <w:p>
            <w:pPr>
              <w:pStyle w:val="10"/>
              <w:spacing w:before="35"/>
              <w:ind w:left="102"/>
              <w:rPr>
                <w:sz w:val="24"/>
                <w:lang w:eastAsia="zh-CN"/>
              </w:rPr>
            </w:pPr>
            <w:r>
              <w:rPr>
                <w:sz w:val="24"/>
                <w:lang w:eastAsia="zh-CN"/>
              </w:rPr>
              <w:t>造成社会影响或生态破坏的</w:t>
            </w:r>
          </w:p>
        </w:tc>
        <w:tc>
          <w:tcPr>
            <w:tcW w:w="1090" w:type="dxa"/>
          </w:tcPr>
          <w:p>
            <w:pPr>
              <w:pStyle w:val="10"/>
              <w:spacing w:before="35"/>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1450" w:type="dxa"/>
            <w:vMerge w:val="continue"/>
          </w:tcPr>
          <w:p/>
        </w:tc>
        <w:tc>
          <w:tcPr>
            <w:tcW w:w="1943" w:type="dxa"/>
            <w:vMerge w:val="continue"/>
          </w:tcPr>
          <w:p/>
        </w:tc>
        <w:tc>
          <w:tcPr>
            <w:tcW w:w="680" w:type="dxa"/>
            <w:vMerge w:val="continue"/>
          </w:tcPr>
          <w:p/>
        </w:tc>
        <w:tc>
          <w:tcPr>
            <w:tcW w:w="3770" w:type="dxa"/>
          </w:tcPr>
          <w:p>
            <w:pPr>
              <w:pStyle w:val="10"/>
              <w:spacing w:before="40"/>
              <w:ind w:left="102"/>
              <w:rPr>
                <w:sz w:val="24"/>
                <w:lang w:eastAsia="zh-CN"/>
              </w:rPr>
            </w:pPr>
            <w:r>
              <w:rPr>
                <w:sz w:val="24"/>
                <w:lang w:eastAsia="zh-CN"/>
              </w:rPr>
              <w:t>未造成社会影响与生态破坏的</w:t>
            </w:r>
          </w:p>
        </w:tc>
        <w:tc>
          <w:tcPr>
            <w:tcW w:w="1090" w:type="dxa"/>
          </w:tcPr>
          <w:p>
            <w:pPr>
              <w:pStyle w:val="10"/>
              <w:spacing w:before="40"/>
              <w:ind w:left="99" w:right="99"/>
              <w:jc w:val="center"/>
              <w:rPr>
                <w:sz w:val="24"/>
              </w:rPr>
            </w:pPr>
            <w:r>
              <w:rPr>
                <w:sz w:val="24"/>
              </w:rPr>
              <w:t>0%</w:t>
            </w:r>
          </w:p>
        </w:tc>
      </w:tr>
    </w:tbl>
    <w:p>
      <w:pPr>
        <w:jc w:val="center"/>
        <w:rPr>
          <w:sz w:val="24"/>
        </w:rPr>
        <w:sectPr>
          <w:pgSz w:w="11910" w:h="16840"/>
          <w:pgMar w:top="158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70"/>
        <w:gridCol w:w="376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将重金属或者其他有毒有害物质含量超标的工业固体废物、生活垃圾</w:t>
            </w:r>
          </w:p>
          <w:p>
            <w:pPr>
              <w:pStyle w:val="10"/>
              <w:spacing w:line="313" w:lineRule="exact"/>
              <w:ind w:left="102"/>
              <w:rPr>
                <w:sz w:val="24"/>
                <w:lang w:eastAsia="zh-CN"/>
              </w:rPr>
            </w:pPr>
            <w:r>
              <w:rPr>
                <w:sz w:val="24"/>
                <w:lang w:eastAsia="zh-CN"/>
              </w:rPr>
              <w:t>或者污染土壤用于土地复垦的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5"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sz w:val="38"/>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第三十三条  第二款  </w:t>
            </w:r>
            <w:r>
              <w:rPr>
                <w:sz w:val="24"/>
                <w:lang w:eastAsia="zh-CN"/>
              </w:rPr>
              <w:t>禁止将重金属或者其他有毒有害物质含量超标的</w:t>
            </w:r>
          </w:p>
          <w:p>
            <w:pPr>
              <w:pStyle w:val="10"/>
              <w:spacing w:line="299" w:lineRule="exact"/>
              <w:ind w:left="102"/>
              <w:jc w:val="both"/>
              <w:rPr>
                <w:sz w:val="24"/>
                <w:lang w:eastAsia="zh-CN"/>
              </w:rPr>
            </w:pPr>
            <w:r>
              <w:rPr>
                <w:sz w:val="24"/>
                <w:lang w:eastAsia="zh-CN"/>
              </w:rPr>
              <w:t>工业固体废物、生活垃圾或者污染土壤用于土地复垦。</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第八十九条    </w:t>
            </w:r>
            <w:r>
              <w:rPr>
                <w:sz w:val="24"/>
                <w:lang w:eastAsia="zh-CN"/>
              </w:rPr>
              <w:t>违反本法规定，将重金属或者其他有毒有害物质含量超</w:t>
            </w:r>
          </w:p>
          <w:p>
            <w:pPr>
              <w:pStyle w:val="10"/>
              <w:spacing w:line="237" w:lineRule="auto"/>
              <w:ind w:left="102" w:right="148"/>
              <w:jc w:val="both"/>
              <w:rPr>
                <w:sz w:val="24"/>
                <w:lang w:eastAsia="zh-CN"/>
              </w:rPr>
            </w:pPr>
            <w:r>
              <w:rPr>
                <w:sz w:val="24"/>
                <w:lang w:eastAsia="zh-CN"/>
              </w:rPr>
              <w:t>标的工业固体废物、生活垃圾或者污染土壤用于土地复垦的，由地方人民政府生态环境主管部门责令改正，处十万元以上一百万元以下的罚款；有违法所得的，没收违法所得。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4" w:lineRule="exact"/>
              <w:ind w:left="1844" w:right="184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33" w:type="dxa"/>
          </w:tcPr>
          <w:p>
            <w:pPr>
              <w:pStyle w:val="10"/>
              <w:spacing w:before="66"/>
              <w:ind w:left="520"/>
              <w:rPr>
                <w:rFonts w:ascii="Microsoft JhengHei" w:eastAsia="Microsoft JhengHei"/>
                <w:b/>
              </w:rPr>
            </w:pPr>
            <w:r>
              <w:rPr>
                <w:rFonts w:hint="eastAsia" w:ascii="Microsoft JhengHei" w:eastAsia="Microsoft JhengHei"/>
                <w:b/>
              </w:rPr>
              <w:t>具体条件</w:t>
            </w:r>
          </w:p>
        </w:tc>
        <w:tc>
          <w:tcPr>
            <w:tcW w:w="670" w:type="dxa"/>
          </w:tcPr>
          <w:p>
            <w:pPr>
              <w:pStyle w:val="10"/>
              <w:spacing w:line="258" w:lineRule="exact"/>
              <w:ind w:left="111"/>
              <w:rPr>
                <w:rFonts w:ascii="Microsoft JhengHei" w:eastAsia="Microsoft JhengHei"/>
                <w:b/>
              </w:rPr>
            </w:pPr>
            <w:r>
              <w:rPr>
                <w:rFonts w:hint="eastAsia" w:ascii="Microsoft JhengHei" w:eastAsia="Microsoft JhengHei"/>
                <w:b/>
              </w:rPr>
              <w:t>构成</w:t>
            </w:r>
          </w:p>
          <w:p>
            <w:pPr>
              <w:pStyle w:val="10"/>
              <w:spacing w:line="347" w:lineRule="exact"/>
              <w:ind w:left="111"/>
              <w:rPr>
                <w:rFonts w:ascii="Microsoft JhengHei" w:eastAsia="Microsoft JhengHei"/>
                <w:b/>
              </w:rPr>
            </w:pPr>
            <w:r>
              <w:rPr>
                <w:rFonts w:hint="eastAsia" w:ascii="Microsoft JhengHei" w:eastAsia="Microsoft JhengHei"/>
                <w:b/>
              </w:rPr>
              <w:t>比例</w:t>
            </w:r>
          </w:p>
        </w:tc>
        <w:tc>
          <w:tcPr>
            <w:tcW w:w="376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left="104" w:right="103"/>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rPr>
                <w:rFonts w:ascii="Times New Roman"/>
                <w:sz w:val="24"/>
              </w:rPr>
            </w:pPr>
          </w:p>
          <w:p>
            <w:pPr>
              <w:pStyle w:val="10"/>
              <w:spacing w:before="173"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33" w:type="dxa"/>
            <w:vMerge w:val="restart"/>
          </w:tcPr>
          <w:p>
            <w:pPr>
              <w:pStyle w:val="10"/>
              <w:rPr>
                <w:rFonts w:ascii="Times New Roman"/>
                <w:sz w:val="24"/>
              </w:rPr>
            </w:pPr>
          </w:p>
          <w:p>
            <w:pPr>
              <w:pStyle w:val="10"/>
              <w:spacing w:before="6"/>
              <w:rPr>
                <w:rFonts w:ascii="Times New Roman"/>
                <w:sz w:val="27"/>
              </w:rPr>
            </w:pPr>
          </w:p>
          <w:p>
            <w:pPr>
              <w:pStyle w:val="10"/>
              <w:ind w:left="241"/>
              <w:rPr>
                <w:sz w:val="24"/>
              </w:rPr>
            </w:pPr>
            <w:r>
              <w:rPr>
                <w:sz w:val="24"/>
              </w:rPr>
              <w:t>违法行为类型</w:t>
            </w:r>
          </w:p>
        </w:tc>
        <w:tc>
          <w:tcPr>
            <w:tcW w:w="670" w:type="dxa"/>
            <w:vMerge w:val="restart"/>
          </w:tcPr>
          <w:p>
            <w:pPr>
              <w:pStyle w:val="10"/>
              <w:rPr>
                <w:rFonts w:ascii="Times New Roman"/>
                <w:sz w:val="24"/>
              </w:rPr>
            </w:pPr>
          </w:p>
          <w:p>
            <w:pPr>
              <w:pStyle w:val="10"/>
              <w:spacing w:before="6"/>
              <w:rPr>
                <w:rFonts w:ascii="Times New Roman"/>
                <w:sz w:val="27"/>
              </w:rPr>
            </w:pPr>
          </w:p>
          <w:p>
            <w:pPr>
              <w:pStyle w:val="10"/>
              <w:ind w:left="149"/>
              <w:rPr>
                <w:sz w:val="24"/>
              </w:rPr>
            </w:pPr>
            <w:r>
              <w:rPr>
                <w:sz w:val="24"/>
              </w:rPr>
              <w:t>40%</w:t>
            </w:r>
          </w:p>
        </w:tc>
        <w:tc>
          <w:tcPr>
            <w:tcW w:w="3760" w:type="dxa"/>
          </w:tcPr>
          <w:p>
            <w:pPr>
              <w:pStyle w:val="10"/>
              <w:spacing w:line="277" w:lineRule="exact"/>
              <w:ind w:left="103"/>
              <w:rPr>
                <w:sz w:val="24"/>
                <w:lang w:eastAsia="zh-CN"/>
              </w:rPr>
            </w:pPr>
            <w:r>
              <w:rPr>
                <w:sz w:val="24"/>
                <w:lang w:eastAsia="zh-CN"/>
              </w:rPr>
              <w:t>生活垃圾或者污染土壤用于土地</w:t>
            </w:r>
          </w:p>
          <w:p>
            <w:pPr>
              <w:pStyle w:val="10"/>
              <w:spacing w:line="313" w:lineRule="exact"/>
              <w:ind w:left="103"/>
              <w:rPr>
                <w:sz w:val="24"/>
                <w:lang w:eastAsia="zh-CN"/>
              </w:rPr>
            </w:pPr>
            <w:r>
              <w:rPr>
                <w:sz w:val="24"/>
                <w:lang w:eastAsia="zh-CN"/>
              </w:rPr>
              <w:t>复垦的</w:t>
            </w:r>
          </w:p>
        </w:tc>
        <w:tc>
          <w:tcPr>
            <w:tcW w:w="1100" w:type="dxa"/>
          </w:tcPr>
          <w:p>
            <w:pPr>
              <w:pStyle w:val="10"/>
              <w:spacing w:before="120"/>
              <w:ind w:left="104" w:right="103"/>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line="276" w:lineRule="exact"/>
              <w:ind w:left="103"/>
              <w:rPr>
                <w:sz w:val="24"/>
                <w:lang w:eastAsia="zh-CN"/>
              </w:rPr>
            </w:pPr>
            <w:r>
              <w:rPr>
                <w:sz w:val="24"/>
                <w:lang w:eastAsia="zh-CN"/>
              </w:rPr>
              <w:t>将重金属或者其他有毒有害物质</w:t>
            </w:r>
          </w:p>
          <w:p>
            <w:pPr>
              <w:pStyle w:val="10"/>
              <w:spacing w:before="29" w:line="312" w:lineRule="exact"/>
              <w:ind w:left="103" w:right="267"/>
              <w:rPr>
                <w:sz w:val="24"/>
                <w:lang w:eastAsia="zh-CN"/>
              </w:rPr>
            </w:pPr>
            <w:r>
              <w:rPr>
                <w:sz w:val="24"/>
                <w:lang w:eastAsia="zh-CN"/>
              </w:rPr>
              <w:t>含量超标的工业固体废物用于土地复垦的</w:t>
            </w:r>
          </w:p>
        </w:tc>
        <w:tc>
          <w:tcPr>
            <w:tcW w:w="1100" w:type="dxa"/>
          </w:tcPr>
          <w:p>
            <w:pPr>
              <w:pStyle w:val="10"/>
              <w:spacing w:before="11"/>
              <w:rPr>
                <w:rFonts w:ascii="Times New Roman"/>
                <w:sz w:val="23"/>
                <w:lang w:eastAsia="zh-CN"/>
              </w:rPr>
            </w:pPr>
          </w:p>
          <w:p>
            <w:pPr>
              <w:pStyle w:val="10"/>
              <w:ind w:left="104" w:right="103"/>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33" w:type="dxa"/>
            <w:vMerge w:val="restart"/>
          </w:tcPr>
          <w:p>
            <w:pPr>
              <w:pStyle w:val="10"/>
              <w:rPr>
                <w:rFonts w:ascii="Times New Roman"/>
              </w:rPr>
            </w:pPr>
          </w:p>
          <w:p>
            <w:pPr>
              <w:pStyle w:val="10"/>
              <w:spacing w:before="1"/>
              <w:rPr>
                <w:rFonts w:ascii="Times New Roman"/>
                <w:sz w:val="18"/>
              </w:rPr>
            </w:pPr>
          </w:p>
          <w:p>
            <w:pPr>
              <w:pStyle w:val="10"/>
              <w:ind w:left="191"/>
            </w:pPr>
            <w:r>
              <w:t>一年内违法次数</w:t>
            </w:r>
          </w:p>
        </w:tc>
        <w:tc>
          <w:tcPr>
            <w:tcW w:w="670" w:type="dxa"/>
            <w:vMerge w:val="restart"/>
          </w:tcPr>
          <w:p>
            <w:pPr>
              <w:pStyle w:val="10"/>
              <w:rPr>
                <w:rFonts w:ascii="Times New Roman"/>
              </w:rPr>
            </w:pPr>
          </w:p>
          <w:p>
            <w:pPr>
              <w:pStyle w:val="10"/>
              <w:spacing w:before="1"/>
              <w:rPr>
                <w:rFonts w:ascii="Times New Roman"/>
                <w:sz w:val="18"/>
              </w:rPr>
            </w:pPr>
          </w:p>
          <w:p>
            <w:pPr>
              <w:pStyle w:val="10"/>
              <w:ind w:left="163"/>
            </w:pPr>
            <w:r>
              <w:t>20%</w:t>
            </w:r>
          </w:p>
        </w:tc>
        <w:tc>
          <w:tcPr>
            <w:tcW w:w="3760" w:type="dxa"/>
          </w:tcPr>
          <w:p>
            <w:pPr>
              <w:pStyle w:val="10"/>
              <w:spacing w:line="277" w:lineRule="exact"/>
              <w:ind w:left="103"/>
              <w:rPr>
                <w:sz w:val="24"/>
              </w:rPr>
            </w:pPr>
            <w:r>
              <w:rPr>
                <w:sz w:val="24"/>
              </w:rPr>
              <w:t>首次实施违法行为的</w:t>
            </w:r>
          </w:p>
        </w:tc>
        <w:tc>
          <w:tcPr>
            <w:tcW w:w="1100" w:type="dxa"/>
          </w:tcPr>
          <w:p>
            <w:pPr>
              <w:pStyle w:val="10"/>
              <w:spacing w:line="267" w:lineRule="exact"/>
              <w:ind w:left="104" w:right="10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line="277" w:lineRule="exact"/>
              <w:ind w:left="103"/>
              <w:rPr>
                <w:sz w:val="24"/>
              </w:rPr>
            </w:pPr>
            <w:r>
              <w:rPr>
                <w:sz w:val="24"/>
              </w:rPr>
              <w:t>再次实施违法行为的</w:t>
            </w:r>
          </w:p>
        </w:tc>
        <w:tc>
          <w:tcPr>
            <w:tcW w:w="1100" w:type="dxa"/>
          </w:tcPr>
          <w:p>
            <w:pPr>
              <w:pStyle w:val="10"/>
              <w:spacing w:line="267" w:lineRule="exact"/>
              <w:ind w:left="104" w:right="10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line="276" w:lineRule="exact"/>
              <w:ind w:left="103"/>
              <w:rPr>
                <w:sz w:val="24"/>
                <w:lang w:eastAsia="zh-CN"/>
              </w:rPr>
            </w:pPr>
            <w:r>
              <w:rPr>
                <w:sz w:val="24"/>
                <w:lang w:eastAsia="zh-CN"/>
              </w:rPr>
              <w:t>第三次实施违法行为的</w:t>
            </w:r>
          </w:p>
        </w:tc>
        <w:tc>
          <w:tcPr>
            <w:tcW w:w="1100" w:type="dxa"/>
          </w:tcPr>
          <w:p>
            <w:pPr>
              <w:pStyle w:val="10"/>
              <w:spacing w:line="266" w:lineRule="exact"/>
              <w:ind w:left="104" w:right="10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line="276" w:lineRule="exact"/>
              <w:ind w:left="103"/>
              <w:rPr>
                <w:sz w:val="24"/>
                <w:lang w:eastAsia="zh-CN"/>
              </w:rPr>
            </w:pPr>
            <w:r>
              <w:rPr>
                <w:sz w:val="24"/>
                <w:lang w:eastAsia="zh-CN"/>
              </w:rPr>
              <w:t>三次以上实施违法行为的</w:t>
            </w:r>
          </w:p>
        </w:tc>
        <w:tc>
          <w:tcPr>
            <w:tcW w:w="1100" w:type="dxa"/>
          </w:tcPr>
          <w:p>
            <w:pPr>
              <w:pStyle w:val="10"/>
              <w:spacing w:line="268" w:lineRule="exact"/>
              <w:ind w:left="104" w:right="10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2"/>
              <w:rPr>
                <w:rFonts w:ascii="Times New Roman"/>
                <w:sz w:val="34"/>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33" w:type="dxa"/>
            <w:vMerge w:val="restart"/>
          </w:tcPr>
          <w:p>
            <w:pPr>
              <w:pStyle w:val="10"/>
              <w:rPr>
                <w:rFonts w:ascii="Times New Roman"/>
                <w:sz w:val="24"/>
              </w:rPr>
            </w:pPr>
          </w:p>
          <w:p>
            <w:pPr>
              <w:pStyle w:val="10"/>
              <w:spacing w:before="194"/>
              <w:ind w:left="241"/>
              <w:rPr>
                <w:sz w:val="24"/>
              </w:rPr>
            </w:pPr>
            <w:r>
              <w:rPr>
                <w:sz w:val="24"/>
              </w:rPr>
              <w:t>是否完成整改</w:t>
            </w:r>
          </w:p>
        </w:tc>
        <w:tc>
          <w:tcPr>
            <w:tcW w:w="670" w:type="dxa"/>
            <w:vMerge w:val="restart"/>
          </w:tcPr>
          <w:p>
            <w:pPr>
              <w:pStyle w:val="10"/>
              <w:rPr>
                <w:rFonts w:ascii="Times New Roman"/>
                <w:sz w:val="24"/>
              </w:rPr>
            </w:pPr>
          </w:p>
          <w:p>
            <w:pPr>
              <w:pStyle w:val="10"/>
              <w:spacing w:before="194"/>
              <w:ind w:left="149"/>
              <w:rPr>
                <w:sz w:val="24"/>
              </w:rPr>
            </w:pPr>
            <w:r>
              <w:rPr>
                <w:sz w:val="24"/>
              </w:rPr>
              <w:t>10%</w:t>
            </w:r>
          </w:p>
        </w:tc>
        <w:tc>
          <w:tcPr>
            <w:tcW w:w="3760" w:type="dxa"/>
          </w:tcPr>
          <w:p>
            <w:pPr>
              <w:pStyle w:val="10"/>
              <w:spacing w:before="12"/>
              <w:ind w:left="103"/>
              <w:rPr>
                <w:sz w:val="24"/>
                <w:lang w:eastAsia="zh-CN"/>
              </w:rPr>
            </w:pPr>
            <w:r>
              <w:rPr>
                <w:sz w:val="24"/>
                <w:lang w:eastAsia="zh-CN"/>
              </w:rPr>
              <w:t>全面整改并停止违法行为的</w:t>
            </w:r>
          </w:p>
        </w:tc>
        <w:tc>
          <w:tcPr>
            <w:tcW w:w="1100" w:type="dxa"/>
          </w:tcPr>
          <w:p>
            <w:pPr>
              <w:pStyle w:val="10"/>
              <w:spacing w:before="12"/>
              <w:ind w:left="104" w:right="1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before="43"/>
              <w:ind w:left="103"/>
              <w:rPr>
                <w:sz w:val="24"/>
                <w:lang w:eastAsia="zh-CN"/>
              </w:rPr>
            </w:pPr>
            <w:r>
              <w:rPr>
                <w:sz w:val="24"/>
                <w:lang w:eastAsia="zh-CN"/>
              </w:rPr>
              <w:t>正在整改但违法行为未完全消除的</w:t>
            </w:r>
          </w:p>
        </w:tc>
        <w:tc>
          <w:tcPr>
            <w:tcW w:w="1100" w:type="dxa"/>
          </w:tcPr>
          <w:p>
            <w:pPr>
              <w:pStyle w:val="10"/>
              <w:spacing w:before="43"/>
              <w:ind w:left="104" w:right="103"/>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before="17"/>
              <w:ind w:left="103"/>
              <w:rPr>
                <w:sz w:val="24"/>
                <w:lang w:eastAsia="zh-CN"/>
              </w:rPr>
            </w:pPr>
            <w:r>
              <w:rPr>
                <w:sz w:val="24"/>
                <w:lang w:eastAsia="zh-CN"/>
              </w:rPr>
              <w:t>复查时未采取整改措施的</w:t>
            </w:r>
          </w:p>
        </w:tc>
        <w:tc>
          <w:tcPr>
            <w:tcW w:w="1100" w:type="dxa"/>
          </w:tcPr>
          <w:p>
            <w:pPr>
              <w:pStyle w:val="10"/>
              <w:spacing w:before="17"/>
              <w:ind w:left="104" w:right="103"/>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50" w:type="dxa"/>
            <w:vMerge w:val="restart"/>
          </w:tcPr>
          <w:p>
            <w:pPr>
              <w:pStyle w:val="10"/>
              <w:spacing w:before="12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33" w:type="dxa"/>
            <w:vMerge w:val="restart"/>
          </w:tcPr>
          <w:p>
            <w:pPr>
              <w:pStyle w:val="10"/>
              <w:spacing w:before="146" w:line="312" w:lineRule="exact"/>
              <w:ind w:left="721" w:right="222" w:hanging="480"/>
              <w:rPr>
                <w:sz w:val="24"/>
              </w:rPr>
            </w:pPr>
            <w:r>
              <w:rPr>
                <w:sz w:val="24"/>
              </w:rPr>
              <w:t>是否配合执法检查</w:t>
            </w:r>
          </w:p>
        </w:tc>
        <w:tc>
          <w:tcPr>
            <w:tcW w:w="670" w:type="dxa"/>
            <w:vMerge w:val="restart"/>
          </w:tcPr>
          <w:p>
            <w:pPr>
              <w:pStyle w:val="10"/>
              <w:spacing w:before="7"/>
              <w:rPr>
                <w:rFonts w:ascii="Times New Roman"/>
                <w:sz w:val="23"/>
              </w:rPr>
            </w:pPr>
          </w:p>
          <w:p>
            <w:pPr>
              <w:pStyle w:val="10"/>
              <w:ind w:left="149"/>
              <w:rPr>
                <w:sz w:val="24"/>
              </w:rPr>
            </w:pPr>
            <w:r>
              <w:rPr>
                <w:sz w:val="24"/>
              </w:rPr>
              <w:t>10%</w:t>
            </w:r>
          </w:p>
        </w:tc>
        <w:tc>
          <w:tcPr>
            <w:tcW w:w="3760" w:type="dxa"/>
          </w:tcPr>
          <w:p>
            <w:pPr>
              <w:pStyle w:val="10"/>
              <w:spacing w:before="32"/>
              <w:ind w:left="103"/>
              <w:rPr>
                <w:sz w:val="24"/>
              </w:rPr>
            </w:pPr>
            <w:r>
              <w:rPr>
                <w:sz w:val="24"/>
              </w:rPr>
              <w:t>不配合检查的</w:t>
            </w:r>
          </w:p>
        </w:tc>
        <w:tc>
          <w:tcPr>
            <w:tcW w:w="1100" w:type="dxa"/>
          </w:tcPr>
          <w:p>
            <w:pPr>
              <w:pStyle w:val="10"/>
              <w:spacing w:before="32"/>
              <w:ind w:left="104" w:right="103"/>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before="42"/>
              <w:ind w:left="103"/>
              <w:rPr>
                <w:sz w:val="24"/>
              </w:rPr>
            </w:pPr>
            <w:r>
              <w:rPr>
                <w:sz w:val="24"/>
              </w:rPr>
              <w:t>配合检查的</w:t>
            </w:r>
          </w:p>
        </w:tc>
        <w:tc>
          <w:tcPr>
            <w:tcW w:w="1100" w:type="dxa"/>
          </w:tcPr>
          <w:p>
            <w:pPr>
              <w:pStyle w:val="10"/>
              <w:spacing w:before="42"/>
              <w:ind w:left="104" w:right="1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3" w:type="dxa"/>
            <w:vMerge w:val="restart"/>
          </w:tcPr>
          <w:p>
            <w:pPr>
              <w:pStyle w:val="10"/>
              <w:spacing w:before="150" w:line="312" w:lineRule="exact"/>
              <w:ind w:left="241" w:right="102" w:hanging="120"/>
              <w:rPr>
                <w:sz w:val="24"/>
                <w:lang w:eastAsia="zh-CN"/>
              </w:rPr>
            </w:pPr>
            <w:r>
              <w:rPr>
                <w:sz w:val="24"/>
                <w:lang w:eastAsia="zh-CN"/>
              </w:rPr>
              <w:t>是否造成社会影响或生态破坏</w:t>
            </w:r>
          </w:p>
        </w:tc>
        <w:tc>
          <w:tcPr>
            <w:tcW w:w="670" w:type="dxa"/>
            <w:vMerge w:val="restart"/>
          </w:tcPr>
          <w:p>
            <w:pPr>
              <w:pStyle w:val="10"/>
              <w:spacing w:before="10"/>
              <w:rPr>
                <w:rFonts w:ascii="Times New Roman"/>
                <w:sz w:val="23"/>
                <w:lang w:eastAsia="zh-CN"/>
              </w:rPr>
            </w:pPr>
          </w:p>
          <w:p>
            <w:pPr>
              <w:pStyle w:val="10"/>
              <w:ind w:left="149"/>
              <w:rPr>
                <w:sz w:val="24"/>
              </w:rPr>
            </w:pPr>
            <w:r>
              <w:rPr>
                <w:sz w:val="24"/>
              </w:rPr>
              <w:t>20%</w:t>
            </w:r>
          </w:p>
        </w:tc>
        <w:tc>
          <w:tcPr>
            <w:tcW w:w="3760" w:type="dxa"/>
          </w:tcPr>
          <w:p>
            <w:pPr>
              <w:pStyle w:val="10"/>
              <w:spacing w:before="35"/>
              <w:ind w:left="103"/>
              <w:rPr>
                <w:sz w:val="24"/>
                <w:lang w:eastAsia="zh-CN"/>
              </w:rPr>
            </w:pPr>
            <w:r>
              <w:rPr>
                <w:sz w:val="24"/>
                <w:lang w:eastAsia="zh-CN"/>
              </w:rPr>
              <w:t>造成社会影响或生态破坏的</w:t>
            </w:r>
          </w:p>
        </w:tc>
        <w:tc>
          <w:tcPr>
            <w:tcW w:w="1100" w:type="dxa"/>
          </w:tcPr>
          <w:p>
            <w:pPr>
              <w:pStyle w:val="10"/>
              <w:spacing w:before="35"/>
              <w:ind w:left="104" w:right="103"/>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33" w:type="dxa"/>
            <w:vMerge w:val="continue"/>
          </w:tcPr>
          <w:p/>
        </w:tc>
        <w:tc>
          <w:tcPr>
            <w:tcW w:w="670" w:type="dxa"/>
            <w:vMerge w:val="continue"/>
          </w:tcPr>
          <w:p/>
        </w:tc>
        <w:tc>
          <w:tcPr>
            <w:tcW w:w="3760" w:type="dxa"/>
          </w:tcPr>
          <w:p>
            <w:pPr>
              <w:pStyle w:val="10"/>
              <w:spacing w:before="44"/>
              <w:ind w:left="103"/>
              <w:rPr>
                <w:sz w:val="24"/>
                <w:lang w:eastAsia="zh-CN"/>
              </w:rPr>
            </w:pPr>
            <w:r>
              <w:rPr>
                <w:sz w:val="24"/>
                <w:lang w:eastAsia="zh-CN"/>
              </w:rPr>
              <w:t>未造成社会影响与生态破坏的</w:t>
            </w:r>
          </w:p>
        </w:tc>
        <w:tc>
          <w:tcPr>
            <w:tcW w:w="1100" w:type="dxa"/>
          </w:tcPr>
          <w:p>
            <w:pPr>
              <w:pStyle w:val="10"/>
              <w:spacing w:before="44"/>
              <w:ind w:left="104" w:right="10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63"/>
        <w:gridCol w:w="670"/>
        <w:gridCol w:w="379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465"/>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tcPr>
          <w:p>
            <w:pPr>
              <w:pStyle w:val="10"/>
              <w:spacing w:before="153"/>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line="276" w:lineRule="exact"/>
              <w:ind w:left="102"/>
              <w:rPr>
                <w:sz w:val="24"/>
                <w:lang w:eastAsia="zh-CN"/>
              </w:rPr>
            </w:pPr>
            <w:r>
              <w:rPr>
                <w:sz w:val="24"/>
                <w:lang w:eastAsia="zh-CN"/>
              </w:rPr>
              <w:t>受委托从事土壤污染状况调查和土壤污染风险评估、风险管控效果评</w:t>
            </w:r>
          </w:p>
          <w:p>
            <w:pPr>
              <w:pStyle w:val="10"/>
              <w:spacing w:before="29" w:line="312" w:lineRule="exact"/>
              <w:ind w:left="102" w:right="161"/>
              <w:rPr>
                <w:sz w:val="24"/>
                <w:lang w:eastAsia="zh-CN"/>
              </w:rPr>
            </w:pPr>
            <w:r>
              <w:rPr>
                <w:sz w:val="24"/>
                <w:lang w:eastAsia="zh-CN"/>
              </w:rPr>
              <w:t>估、修复效果评估活动的单位，出具虚假调查报告、风险评估报告、风险管控效果评估报告、修复效果评估报告的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8"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37"/>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before="32" w:line="36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第四十三条  </w:t>
            </w:r>
            <w:r>
              <w:rPr>
                <w:sz w:val="24"/>
                <w:lang w:eastAsia="zh-CN"/>
              </w:rPr>
              <w:t>从事土壤污染状况调查和土壤污染风险评估、风险管控、</w:t>
            </w:r>
          </w:p>
          <w:p>
            <w:pPr>
              <w:pStyle w:val="10"/>
              <w:spacing w:before="16" w:line="312" w:lineRule="exact"/>
              <w:ind w:left="102" w:right="178"/>
              <w:jc w:val="both"/>
              <w:rPr>
                <w:sz w:val="24"/>
                <w:lang w:eastAsia="zh-CN"/>
              </w:rPr>
            </w:pPr>
            <w:r>
              <w:rPr>
                <w:sz w:val="24"/>
                <w:lang w:eastAsia="zh-CN"/>
              </w:rPr>
              <w:t>修复、风险管控效果评估、修复效果评估、后期管理等活动的单位， 应当具备相应的专业能力。</w:t>
            </w:r>
          </w:p>
          <w:p>
            <w:pPr>
              <w:pStyle w:val="10"/>
              <w:spacing w:line="312" w:lineRule="exact"/>
              <w:ind w:left="102" w:right="178"/>
              <w:jc w:val="both"/>
              <w:rPr>
                <w:sz w:val="24"/>
                <w:lang w:eastAsia="zh-CN"/>
              </w:rPr>
            </w:pPr>
            <w:r>
              <w:rPr>
                <w:sz w:val="24"/>
                <w:lang w:eastAsia="zh-CN"/>
              </w:rPr>
              <w:t>受委托从事前款活动的单位对其出具的调查报告、风险评估报告、风险管控效果评估报告、修复效果评估报告的真实性、准确性、完整性负责，并按照约定对风险管控、修复、后期管理等活动结果负责。</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49" w:lineRule="exact"/>
              <w:ind w:left="102"/>
              <w:jc w:val="both"/>
              <w:rPr>
                <w:sz w:val="24"/>
                <w:lang w:eastAsia="zh-CN"/>
              </w:rPr>
            </w:pPr>
            <w:r>
              <w:rPr>
                <w:rFonts w:hint="eastAsia" w:ascii="Microsoft JhengHei" w:eastAsia="Microsoft JhengHei"/>
                <w:b/>
                <w:sz w:val="24"/>
                <w:lang w:eastAsia="zh-CN"/>
              </w:rPr>
              <w:t xml:space="preserve">第九十条    </w:t>
            </w:r>
            <w:r>
              <w:rPr>
                <w:sz w:val="24"/>
                <w:lang w:eastAsia="zh-CN"/>
              </w:rPr>
              <w:t>违反本法规定，受委托从事土壤污染状况调查和土壤污染</w:t>
            </w:r>
          </w:p>
          <w:p>
            <w:pPr>
              <w:pStyle w:val="10"/>
              <w:spacing w:line="237" w:lineRule="auto"/>
              <w:ind w:left="102" w:right="178"/>
              <w:jc w:val="both"/>
              <w:rPr>
                <w:sz w:val="24"/>
                <w:lang w:eastAsia="zh-CN"/>
              </w:rPr>
            </w:pPr>
            <w:r>
              <w:rPr>
                <w:sz w:val="24"/>
                <w:lang w:eastAsia="zh-CN"/>
              </w:rPr>
              <w:t>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3" w:type="dxa"/>
            <w:gridSpan w:val="3"/>
          </w:tcPr>
          <w:p>
            <w:pPr>
              <w:pStyle w:val="10"/>
              <w:spacing w:line="484" w:lineRule="exact"/>
              <w:ind w:left="1456" w:right="1457"/>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4" w:lineRule="exact"/>
              <w:ind w:left="1844" w:right="184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63" w:type="dxa"/>
          </w:tcPr>
          <w:p>
            <w:pPr>
              <w:pStyle w:val="10"/>
              <w:spacing w:before="66"/>
              <w:ind w:left="536"/>
              <w:rPr>
                <w:rFonts w:ascii="Microsoft JhengHei" w:eastAsia="Microsoft JhengHei"/>
                <w:b/>
              </w:rPr>
            </w:pPr>
            <w:r>
              <w:rPr>
                <w:rFonts w:hint="eastAsia" w:ascii="Microsoft JhengHei" w:eastAsia="Microsoft JhengHei"/>
                <w:b/>
              </w:rPr>
              <w:t>具体条件</w:t>
            </w:r>
          </w:p>
        </w:tc>
        <w:tc>
          <w:tcPr>
            <w:tcW w:w="670" w:type="dxa"/>
          </w:tcPr>
          <w:p>
            <w:pPr>
              <w:pStyle w:val="10"/>
              <w:spacing w:line="257" w:lineRule="exact"/>
              <w:ind w:left="109"/>
              <w:rPr>
                <w:rFonts w:ascii="Microsoft JhengHei" w:eastAsia="Microsoft JhengHei"/>
                <w:b/>
              </w:rPr>
            </w:pPr>
            <w:r>
              <w:rPr>
                <w:rFonts w:hint="eastAsia" w:ascii="Microsoft JhengHei" w:eastAsia="Microsoft JhengHei"/>
                <w:b/>
              </w:rPr>
              <w:t>构成</w:t>
            </w:r>
          </w:p>
          <w:p>
            <w:pPr>
              <w:pStyle w:val="10"/>
              <w:spacing w:line="347" w:lineRule="exact"/>
              <w:ind w:left="109"/>
              <w:rPr>
                <w:rFonts w:ascii="Microsoft JhengHei" w:eastAsia="Microsoft JhengHei"/>
                <w:b/>
              </w:rPr>
            </w:pPr>
            <w:r>
              <w:rPr>
                <w:rFonts w:hint="eastAsia" w:ascii="Microsoft JhengHei" w:eastAsia="Microsoft JhengHei"/>
                <w:b/>
              </w:rPr>
              <w:t>比例</w:t>
            </w:r>
          </w:p>
        </w:tc>
        <w:tc>
          <w:tcPr>
            <w:tcW w:w="3790" w:type="dxa"/>
          </w:tcPr>
          <w:p>
            <w:pPr>
              <w:pStyle w:val="10"/>
              <w:spacing w:before="66"/>
              <w:ind w:left="1630" w:right="1630"/>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83" w:right="8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exact"/>
        </w:trPr>
        <w:tc>
          <w:tcPr>
            <w:tcW w:w="1450" w:type="dxa"/>
            <w:vMerge w:val="restart"/>
          </w:tcPr>
          <w:p>
            <w:pPr>
              <w:pStyle w:val="10"/>
              <w:spacing w:before="3"/>
              <w:rPr>
                <w:rFonts w:ascii="Times New Roman"/>
                <w:sz w:val="30"/>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63" w:type="dxa"/>
            <w:vMerge w:val="restart"/>
          </w:tcPr>
          <w:p>
            <w:pPr>
              <w:pStyle w:val="10"/>
              <w:rPr>
                <w:rFonts w:ascii="Times New Roman"/>
                <w:sz w:val="24"/>
              </w:rPr>
            </w:pPr>
          </w:p>
          <w:p>
            <w:pPr>
              <w:pStyle w:val="10"/>
              <w:spacing w:before="215"/>
              <w:ind w:left="256"/>
              <w:rPr>
                <w:sz w:val="24"/>
              </w:rPr>
            </w:pPr>
            <w:r>
              <w:rPr>
                <w:sz w:val="24"/>
              </w:rPr>
              <w:t>违法行为类型</w:t>
            </w:r>
          </w:p>
        </w:tc>
        <w:tc>
          <w:tcPr>
            <w:tcW w:w="670" w:type="dxa"/>
            <w:vMerge w:val="restart"/>
          </w:tcPr>
          <w:p>
            <w:pPr>
              <w:pStyle w:val="10"/>
              <w:rPr>
                <w:rFonts w:ascii="Times New Roman"/>
                <w:sz w:val="24"/>
              </w:rPr>
            </w:pPr>
          </w:p>
          <w:p>
            <w:pPr>
              <w:pStyle w:val="10"/>
              <w:spacing w:before="215"/>
              <w:ind w:left="150"/>
              <w:rPr>
                <w:sz w:val="24"/>
              </w:rPr>
            </w:pPr>
            <w:r>
              <w:rPr>
                <w:sz w:val="24"/>
              </w:rPr>
              <w:t>40%</w:t>
            </w:r>
          </w:p>
        </w:tc>
        <w:tc>
          <w:tcPr>
            <w:tcW w:w="3790" w:type="dxa"/>
          </w:tcPr>
          <w:p>
            <w:pPr>
              <w:pStyle w:val="10"/>
              <w:spacing w:line="287" w:lineRule="exact"/>
              <w:ind w:left="102"/>
              <w:rPr>
                <w:sz w:val="24"/>
              </w:rPr>
            </w:pPr>
            <w:r>
              <w:rPr>
                <w:sz w:val="24"/>
              </w:rPr>
              <w:t>出具虚假调查报告的</w:t>
            </w:r>
          </w:p>
        </w:tc>
        <w:tc>
          <w:tcPr>
            <w:tcW w:w="1070" w:type="dxa"/>
          </w:tcPr>
          <w:p>
            <w:pPr>
              <w:pStyle w:val="10"/>
              <w:spacing w:line="287" w:lineRule="exact"/>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81" w:lineRule="exact"/>
              <w:ind w:left="102"/>
              <w:rPr>
                <w:sz w:val="24"/>
                <w:lang w:eastAsia="zh-CN"/>
              </w:rPr>
            </w:pPr>
            <w:r>
              <w:rPr>
                <w:sz w:val="24"/>
                <w:lang w:eastAsia="zh-CN"/>
              </w:rPr>
              <w:t>出具虚假风险评估报告的</w:t>
            </w:r>
          </w:p>
        </w:tc>
        <w:tc>
          <w:tcPr>
            <w:tcW w:w="1070" w:type="dxa"/>
          </w:tcPr>
          <w:p>
            <w:pPr>
              <w:pStyle w:val="10"/>
              <w:spacing w:line="281" w:lineRule="exact"/>
              <w:ind w:left="83" w:right="8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93" w:lineRule="exact"/>
              <w:ind w:left="102"/>
              <w:rPr>
                <w:sz w:val="24"/>
                <w:lang w:eastAsia="zh-CN"/>
              </w:rPr>
            </w:pPr>
            <w:r>
              <w:rPr>
                <w:sz w:val="24"/>
                <w:lang w:eastAsia="zh-CN"/>
              </w:rPr>
              <w:t>出具虚假风险管控效果评估报告的</w:t>
            </w:r>
          </w:p>
        </w:tc>
        <w:tc>
          <w:tcPr>
            <w:tcW w:w="1070" w:type="dxa"/>
          </w:tcPr>
          <w:p>
            <w:pPr>
              <w:pStyle w:val="10"/>
              <w:spacing w:line="293" w:lineRule="exact"/>
              <w:ind w:left="83" w:right="84"/>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91" w:lineRule="exact"/>
              <w:ind w:left="102"/>
              <w:rPr>
                <w:sz w:val="24"/>
                <w:lang w:eastAsia="zh-CN"/>
              </w:rPr>
            </w:pPr>
            <w:r>
              <w:rPr>
                <w:sz w:val="24"/>
                <w:lang w:eastAsia="zh-CN"/>
              </w:rPr>
              <w:t>出具虚假修复效果评估报告的</w:t>
            </w:r>
          </w:p>
        </w:tc>
        <w:tc>
          <w:tcPr>
            <w:tcW w:w="1070" w:type="dxa"/>
          </w:tcPr>
          <w:p>
            <w:pPr>
              <w:pStyle w:val="10"/>
              <w:spacing w:line="291" w:lineRule="exact"/>
              <w:ind w:left="83" w:right="84"/>
              <w:jc w:val="center"/>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63" w:type="dxa"/>
            <w:vMerge w:val="restart"/>
          </w:tcPr>
          <w:p>
            <w:pPr>
              <w:pStyle w:val="10"/>
              <w:rPr>
                <w:rFonts w:ascii="Times New Roman"/>
              </w:rPr>
            </w:pPr>
          </w:p>
          <w:p>
            <w:pPr>
              <w:pStyle w:val="10"/>
              <w:spacing w:before="1"/>
              <w:rPr>
                <w:rFonts w:ascii="Times New Roman"/>
                <w:sz w:val="18"/>
              </w:rPr>
            </w:pPr>
          </w:p>
          <w:p>
            <w:pPr>
              <w:pStyle w:val="10"/>
              <w:spacing w:before="1"/>
              <w:ind w:left="205"/>
            </w:pPr>
            <w:r>
              <w:t>一年内违法次数</w:t>
            </w:r>
          </w:p>
        </w:tc>
        <w:tc>
          <w:tcPr>
            <w:tcW w:w="670" w:type="dxa"/>
            <w:vMerge w:val="restart"/>
          </w:tcPr>
          <w:p>
            <w:pPr>
              <w:pStyle w:val="10"/>
              <w:rPr>
                <w:rFonts w:ascii="Times New Roman"/>
              </w:rPr>
            </w:pPr>
          </w:p>
          <w:p>
            <w:pPr>
              <w:pStyle w:val="10"/>
              <w:spacing w:before="1"/>
              <w:rPr>
                <w:rFonts w:ascii="Times New Roman"/>
                <w:sz w:val="18"/>
              </w:rPr>
            </w:pPr>
          </w:p>
          <w:p>
            <w:pPr>
              <w:pStyle w:val="10"/>
              <w:spacing w:before="1"/>
              <w:ind w:left="165"/>
            </w:pPr>
            <w:r>
              <w:t>20%</w:t>
            </w:r>
          </w:p>
        </w:tc>
        <w:tc>
          <w:tcPr>
            <w:tcW w:w="3790" w:type="dxa"/>
          </w:tcPr>
          <w:p>
            <w:pPr>
              <w:pStyle w:val="10"/>
              <w:spacing w:line="277" w:lineRule="exact"/>
              <w:ind w:left="102"/>
              <w:rPr>
                <w:sz w:val="24"/>
              </w:rPr>
            </w:pPr>
            <w:r>
              <w:rPr>
                <w:sz w:val="24"/>
              </w:rPr>
              <w:t>首次实施违法行为的</w:t>
            </w:r>
          </w:p>
        </w:tc>
        <w:tc>
          <w:tcPr>
            <w:tcW w:w="1070" w:type="dxa"/>
          </w:tcPr>
          <w:p>
            <w:pPr>
              <w:pStyle w:val="10"/>
              <w:spacing w:line="267" w:lineRule="exact"/>
              <w:ind w:left="83" w:right="81"/>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77" w:lineRule="exact"/>
              <w:ind w:left="102"/>
              <w:rPr>
                <w:sz w:val="24"/>
              </w:rPr>
            </w:pPr>
            <w:r>
              <w:rPr>
                <w:sz w:val="24"/>
              </w:rPr>
              <w:t>再次实施违法行为的</w:t>
            </w:r>
          </w:p>
        </w:tc>
        <w:tc>
          <w:tcPr>
            <w:tcW w:w="1070" w:type="dxa"/>
          </w:tcPr>
          <w:p>
            <w:pPr>
              <w:pStyle w:val="10"/>
              <w:spacing w:line="267" w:lineRule="exact"/>
              <w:ind w:left="83" w:right="81"/>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77" w:lineRule="exact"/>
              <w:ind w:left="102"/>
              <w:rPr>
                <w:sz w:val="24"/>
                <w:lang w:eastAsia="zh-CN"/>
              </w:rPr>
            </w:pPr>
            <w:r>
              <w:rPr>
                <w:sz w:val="24"/>
                <w:lang w:eastAsia="zh-CN"/>
              </w:rPr>
              <w:t>第三次实施违法行为的</w:t>
            </w:r>
          </w:p>
        </w:tc>
        <w:tc>
          <w:tcPr>
            <w:tcW w:w="1070" w:type="dxa"/>
          </w:tcPr>
          <w:p>
            <w:pPr>
              <w:pStyle w:val="10"/>
              <w:spacing w:line="267" w:lineRule="exact"/>
              <w:ind w:left="83" w:right="81"/>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76" w:lineRule="exact"/>
              <w:ind w:left="102"/>
              <w:rPr>
                <w:sz w:val="24"/>
                <w:lang w:eastAsia="zh-CN"/>
              </w:rPr>
            </w:pPr>
            <w:r>
              <w:rPr>
                <w:sz w:val="24"/>
                <w:lang w:eastAsia="zh-CN"/>
              </w:rPr>
              <w:t>三次以上实施违法行为的</w:t>
            </w:r>
          </w:p>
        </w:tc>
        <w:tc>
          <w:tcPr>
            <w:tcW w:w="1070" w:type="dxa"/>
          </w:tcPr>
          <w:p>
            <w:pPr>
              <w:pStyle w:val="10"/>
              <w:spacing w:line="266" w:lineRule="exact"/>
              <w:ind w:left="83" w:right="81"/>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09"/>
              <w:ind w:left="239"/>
              <w:rPr>
                <w:rFonts w:ascii="Microsoft JhengHei" w:eastAsia="Microsoft JhengHei"/>
                <w:b/>
                <w:sz w:val="24"/>
              </w:rPr>
            </w:pPr>
            <w:r>
              <w:rPr>
                <w:rFonts w:hint="eastAsia" w:ascii="Microsoft JhengHei" w:eastAsia="Microsoft JhengHei"/>
                <w:b/>
                <w:sz w:val="24"/>
              </w:rPr>
              <w:t>整改情况</w:t>
            </w:r>
          </w:p>
        </w:tc>
        <w:tc>
          <w:tcPr>
            <w:tcW w:w="1963" w:type="dxa"/>
            <w:vMerge w:val="restart"/>
          </w:tcPr>
          <w:p>
            <w:pPr>
              <w:pStyle w:val="10"/>
              <w:spacing w:before="9"/>
              <w:rPr>
                <w:rFonts w:ascii="Times New Roman"/>
                <w:sz w:val="24"/>
              </w:rPr>
            </w:pPr>
          </w:p>
          <w:p>
            <w:pPr>
              <w:pStyle w:val="10"/>
              <w:ind w:left="256"/>
              <w:rPr>
                <w:sz w:val="24"/>
              </w:rPr>
            </w:pPr>
            <w:r>
              <w:rPr>
                <w:sz w:val="24"/>
              </w:rPr>
              <w:t>是否完成整改</w:t>
            </w:r>
          </w:p>
        </w:tc>
        <w:tc>
          <w:tcPr>
            <w:tcW w:w="670" w:type="dxa"/>
            <w:vMerge w:val="restart"/>
          </w:tcPr>
          <w:p>
            <w:pPr>
              <w:pStyle w:val="10"/>
              <w:spacing w:before="9"/>
              <w:rPr>
                <w:rFonts w:ascii="Times New Roman"/>
                <w:sz w:val="24"/>
              </w:rPr>
            </w:pPr>
          </w:p>
          <w:p>
            <w:pPr>
              <w:pStyle w:val="10"/>
              <w:ind w:left="150"/>
              <w:rPr>
                <w:sz w:val="24"/>
              </w:rPr>
            </w:pPr>
            <w:r>
              <w:rPr>
                <w:sz w:val="24"/>
              </w:rPr>
              <w:t>10%</w:t>
            </w:r>
          </w:p>
        </w:tc>
        <w:tc>
          <w:tcPr>
            <w:tcW w:w="3790" w:type="dxa"/>
          </w:tcPr>
          <w:p>
            <w:pPr>
              <w:pStyle w:val="10"/>
              <w:spacing w:line="278" w:lineRule="exact"/>
              <w:ind w:left="102"/>
              <w:rPr>
                <w:sz w:val="24"/>
                <w:lang w:eastAsia="zh-CN"/>
              </w:rPr>
            </w:pPr>
            <w:r>
              <w:rPr>
                <w:sz w:val="24"/>
                <w:lang w:eastAsia="zh-CN"/>
              </w:rPr>
              <w:t>全面整改并停止违法行为的</w:t>
            </w:r>
          </w:p>
        </w:tc>
        <w:tc>
          <w:tcPr>
            <w:tcW w:w="1070" w:type="dxa"/>
          </w:tcPr>
          <w:p>
            <w:pPr>
              <w:pStyle w:val="10"/>
              <w:spacing w:line="278"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78" w:lineRule="exact"/>
              <w:ind w:left="102"/>
              <w:rPr>
                <w:sz w:val="24"/>
                <w:lang w:eastAsia="zh-CN"/>
              </w:rPr>
            </w:pPr>
            <w:r>
              <w:rPr>
                <w:sz w:val="24"/>
                <w:lang w:eastAsia="zh-CN"/>
              </w:rPr>
              <w:t>正在整改但违法行为未完全消除的</w:t>
            </w:r>
          </w:p>
        </w:tc>
        <w:tc>
          <w:tcPr>
            <w:tcW w:w="1070" w:type="dxa"/>
          </w:tcPr>
          <w:p>
            <w:pPr>
              <w:pStyle w:val="10"/>
              <w:spacing w:line="278" w:lineRule="exact"/>
              <w:ind w:left="83"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277" w:lineRule="exact"/>
              <w:ind w:left="102"/>
              <w:rPr>
                <w:sz w:val="24"/>
                <w:lang w:eastAsia="zh-CN"/>
              </w:rPr>
            </w:pPr>
            <w:r>
              <w:rPr>
                <w:sz w:val="24"/>
                <w:lang w:eastAsia="zh-CN"/>
              </w:rPr>
              <w:t>复查时未采取整改措施的</w:t>
            </w:r>
          </w:p>
        </w:tc>
        <w:tc>
          <w:tcPr>
            <w:tcW w:w="1070" w:type="dxa"/>
          </w:tcPr>
          <w:p>
            <w:pPr>
              <w:pStyle w:val="10"/>
              <w:spacing w:line="277" w:lineRule="exact"/>
              <w:ind w:left="83"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50" w:type="dxa"/>
            <w:vMerge w:val="restart"/>
          </w:tcPr>
          <w:p>
            <w:pPr>
              <w:pStyle w:val="10"/>
              <w:spacing w:before="59"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63" w:type="dxa"/>
            <w:vMerge w:val="restart"/>
          </w:tcPr>
          <w:p>
            <w:pPr>
              <w:pStyle w:val="10"/>
              <w:spacing w:before="77" w:line="312" w:lineRule="exact"/>
              <w:ind w:left="736" w:right="237" w:hanging="480"/>
              <w:rPr>
                <w:sz w:val="24"/>
              </w:rPr>
            </w:pPr>
            <w:r>
              <w:rPr>
                <w:sz w:val="24"/>
              </w:rPr>
              <w:t>是否配合执法检查</w:t>
            </w:r>
          </w:p>
        </w:tc>
        <w:tc>
          <w:tcPr>
            <w:tcW w:w="670" w:type="dxa"/>
            <w:vMerge w:val="restart"/>
          </w:tcPr>
          <w:p>
            <w:pPr>
              <w:pStyle w:val="10"/>
              <w:spacing w:before="203"/>
              <w:ind w:left="150"/>
              <w:rPr>
                <w:sz w:val="24"/>
              </w:rPr>
            </w:pPr>
            <w:r>
              <w:rPr>
                <w:sz w:val="24"/>
              </w:rPr>
              <w:t>10%</w:t>
            </w:r>
          </w:p>
        </w:tc>
        <w:tc>
          <w:tcPr>
            <w:tcW w:w="3790" w:type="dxa"/>
          </w:tcPr>
          <w:p>
            <w:pPr>
              <w:pStyle w:val="10"/>
              <w:spacing w:before="11"/>
              <w:ind w:left="102"/>
              <w:rPr>
                <w:sz w:val="24"/>
              </w:rPr>
            </w:pPr>
            <w:r>
              <w:rPr>
                <w:sz w:val="24"/>
              </w:rPr>
              <w:t>不配合检查的</w:t>
            </w:r>
          </w:p>
        </w:tc>
        <w:tc>
          <w:tcPr>
            <w:tcW w:w="1070" w:type="dxa"/>
          </w:tcPr>
          <w:p>
            <w:pPr>
              <w:pStyle w:val="10"/>
              <w:spacing w:before="11"/>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line="308" w:lineRule="exact"/>
              <w:ind w:left="102"/>
              <w:rPr>
                <w:sz w:val="24"/>
              </w:rPr>
            </w:pPr>
            <w:r>
              <w:rPr>
                <w:sz w:val="24"/>
              </w:rPr>
              <w:t>配合检查的</w:t>
            </w:r>
          </w:p>
        </w:tc>
        <w:tc>
          <w:tcPr>
            <w:tcW w:w="1070" w:type="dxa"/>
          </w:tcPr>
          <w:p>
            <w:pPr>
              <w:pStyle w:val="10"/>
              <w:spacing w:line="308"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63" w:type="dxa"/>
            <w:vMerge w:val="restart"/>
          </w:tcPr>
          <w:p>
            <w:pPr>
              <w:pStyle w:val="10"/>
              <w:spacing w:before="149" w:line="312" w:lineRule="exact"/>
              <w:ind w:left="256" w:right="117" w:hanging="120"/>
              <w:rPr>
                <w:sz w:val="24"/>
                <w:lang w:eastAsia="zh-CN"/>
              </w:rPr>
            </w:pPr>
            <w:r>
              <w:rPr>
                <w:sz w:val="24"/>
                <w:lang w:eastAsia="zh-CN"/>
              </w:rPr>
              <w:t>是否造成社会影响或生态破坏</w:t>
            </w:r>
          </w:p>
        </w:tc>
        <w:tc>
          <w:tcPr>
            <w:tcW w:w="670" w:type="dxa"/>
            <w:vMerge w:val="restart"/>
          </w:tcPr>
          <w:p>
            <w:pPr>
              <w:pStyle w:val="10"/>
              <w:spacing w:before="9"/>
              <w:rPr>
                <w:rFonts w:ascii="Times New Roman"/>
                <w:sz w:val="23"/>
                <w:lang w:eastAsia="zh-CN"/>
              </w:rPr>
            </w:pPr>
          </w:p>
          <w:p>
            <w:pPr>
              <w:pStyle w:val="10"/>
              <w:ind w:left="150"/>
              <w:rPr>
                <w:sz w:val="24"/>
              </w:rPr>
            </w:pPr>
            <w:r>
              <w:rPr>
                <w:sz w:val="24"/>
              </w:rPr>
              <w:t>20%</w:t>
            </w:r>
          </w:p>
        </w:tc>
        <w:tc>
          <w:tcPr>
            <w:tcW w:w="3790" w:type="dxa"/>
          </w:tcPr>
          <w:p>
            <w:pPr>
              <w:pStyle w:val="10"/>
              <w:spacing w:before="43"/>
              <w:ind w:left="102"/>
              <w:rPr>
                <w:sz w:val="24"/>
                <w:lang w:eastAsia="zh-CN"/>
              </w:rPr>
            </w:pPr>
            <w:r>
              <w:rPr>
                <w:sz w:val="24"/>
                <w:lang w:eastAsia="zh-CN"/>
              </w:rPr>
              <w:t>造成社会影响或生态破坏的</w:t>
            </w:r>
          </w:p>
        </w:tc>
        <w:tc>
          <w:tcPr>
            <w:tcW w:w="1070" w:type="dxa"/>
          </w:tcPr>
          <w:p>
            <w:pPr>
              <w:pStyle w:val="10"/>
              <w:spacing w:before="43"/>
              <w:ind w:left="83" w:right="8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63" w:type="dxa"/>
            <w:vMerge w:val="continue"/>
          </w:tcPr>
          <w:p/>
        </w:tc>
        <w:tc>
          <w:tcPr>
            <w:tcW w:w="670" w:type="dxa"/>
            <w:vMerge w:val="continue"/>
          </w:tcPr>
          <w:p/>
        </w:tc>
        <w:tc>
          <w:tcPr>
            <w:tcW w:w="3790" w:type="dxa"/>
          </w:tcPr>
          <w:p>
            <w:pPr>
              <w:pStyle w:val="10"/>
              <w:spacing w:before="34"/>
              <w:ind w:left="102"/>
              <w:rPr>
                <w:sz w:val="24"/>
                <w:lang w:eastAsia="zh-CN"/>
              </w:rPr>
            </w:pPr>
            <w:r>
              <w:rPr>
                <w:sz w:val="24"/>
                <w:lang w:eastAsia="zh-CN"/>
              </w:rPr>
              <w:t>未造成社会影响与生态破坏的</w:t>
            </w:r>
          </w:p>
        </w:tc>
        <w:tc>
          <w:tcPr>
            <w:tcW w:w="1070" w:type="dxa"/>
          </w:tcPr>
          <w:p>
            <w:pPr>
              <w:pStyle w:val="10"/>
              <w:spacing w:before="34"/>
              <w:ind w:left="83" w:right="84"/>
              <w:jc w:val="center"/>
              <w:rPr>
                <w:sz w:val="24"/>
              </w:rPr>
            </w:pPr>
            <w:r>
              <w:rPr>
                <w:sz w:val="24"/>
              </w:rPr>
              <w:t>0%</w:t>
            </w:r>
          </w:p>
        </w:tc>
      </w:tr>
    </w:tbl>
    <w:p>
      <w:pPr>
        <w:jc w:val="center"/>
        <w:rPr>
          <w:sz w:val="24"/>
        </w:rPr>
        <w:sectPr>
          <w:footerReference r:id="rId15" w:type="default"/>
          <w:pgSz w:w="11910" w:h="16840"/>
          <w:pgMar w:top="1420" w:right="1340" w:bottom="1100" w:left="1400" w:header="0" w:footer="911" w:gutter="0"/>
          <w:pgNumType w:start="12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3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35"/>
              <w:ind w:left="3536" w:right="3536"/>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118"/>
              <w:ind w:left="102"/>
              <w:rPr>
                <w:sz w:val="24"/>
                <w:lang w:eastAsia="zh-CN"/>
              </w:rPr>
            </w:pPr>
            <w:r>
              <w:rPr>
                <w:sz w:val="24"/>
                <w:lang w:eastAsia="zh-CN"/>
              </w:rPr>
              <w:t>未单独收集、存放开发建设过程中剥离的表土的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
              <w:rPr>
                <w:rFonts w:ascii="Times New Roman"/>
                <w:sz w:val="23"/>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第三十三条    第一款  </w:t>
            </w:r>
            <w:r>
              <w:rPr>
                <w:sz w:val="24"/>
                <w:lang w:eastAsia="zh-CN"/>
              </w:rPr>
              <w:t>国家加强对土壤资源的保护和合理利用。对开发</w:t>
            </w:r>
          </w:p>
          <w:p>
            <w:pPr>
              <w:pStyle w:val="10"/>
              <w:spacing w:before="16" w:line="312" w:lineRule="exact"/>
              <w:ind w:left="102" w:right="168"/>
              <w:jc w:val="both"/>
              <w:rPr>
                <w:sz w:val="24"/>
                <w:lang w:eastAsia="zh-CN"/>
              </w:rPr>
            </w:pPr>
            <w:r>
              <w:rPr>
                <w:sz w:val="24"/>
                <w:lang w:eastAsia="zh-CN"/>
              </w:rPr>
              <w:t>建设过程中剥离的表土，应当单独收集和存放，符合条件的应当优先用于土地复垦、土壤改良、造地和绿化等。</w:t>
            </w:r>
          </w:p>
          <w:p>
            <w:pPr>
              <w:pStyle w:val="10"/>
              <w:spacing w:before="205" w:line="365" w:lineRule="exact"/>
              <w:ind w:left="102"/>
              <w:jc w:val="both"/>
              <w:rPr>
                <w:rFonts w:ascii="Microsoft JhengHei" w:eastAsia="Microsoft JhengHei"/>
                <w:b/>
                <w:sz w:val="24"/>
                <w:lang w:eastAsia="zh-CN"/>
              </w:rPr>
            </w:pPr>
            <w:r>
              <w:rPr>
                <w:rFonts w:hint="eastAsia" w:ascii="Microsoft JhengHei" w:eastAsia="Microsoft JhengHei"/>
                <w:b/>
                <w:spacing w:val="2"/>
                <w:w w:val="83"/>
                <w:sz w:val="24"/>
                <w:lang w:eastAsia="zh-CN"/>
              </w:rPr>
              <w:t>2</w:t>
            </w:r>
            <w:r>
              <w:rPr>
                <w:rFonts w:hint="eastAsia" w:ascii="Microsoft JhengHei" w:eastAsia="Microsoft JhengHei"/>
                <w:b/>
                <w:w w:val="196"/>
                <w:sz w:val="24"/>
                <w:lang w:eastAsia="zh-CN"/>
              </w:rPr>
              <w:t>.</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第九十一条    </w:t>
            </w:r>
            <w:r>
              <w:rPr>
                <w:sz w:val="24"/>
                <w:lang w:eastAsia="zh-CN"/>
              </w:rPr>
              <w:t>违反本法规定，有下列行为之一的，由地方人民政府生</w:t>
            </w:r>
          </w:p>
          <w:p>
            <w:pPr>
              <w:pStyle w:val="10"/>
              <w:spacing w:line="237" w:lineRule="auto"/>
              <w:ind w:left="102" w:right="168"/>
              <w:jc w:val="both"/>
              <w:rPr>
                <w:sz w:val="24"/>
                <w:lang w:eastAsia="zh-CN"/>
              </w:rPr>
            </w:pPr>
            <w:r>
              <w:rPr>
                <w:sz w:val="24"/>
                <w:lang w:eastAsia="zh-CN"/>
              </w:rPr>
              <w:t>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0"/>
              <w:spacing w:before="12" w:line="310" w:lineRule="exact"/>
              <w:ind w:left="102"/>
              <w:jc w:val="both"/>
              <w:rPr>
                <w:sz w:val="24"/>
                <w:lang w:eastAsia="zh-CN"/>
              </w:rPr>
            </w:pPr>
            <w:r>
              <w:rPr>
                <w:sz w:val="24"/>
                <w:lang w:eastAsia="zh-CN"/>
              </w:rPr>
              <w:t>（一）未单独收集、存放开发建设过程中剥离的表土的；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3"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3"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5"/>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30" w:type="dxa"/>
          </w:tcPr>
          <w:p>
            <w:pPr>
              <w:pStyle w:val="10"/>
              <w:spacing w:before="65"/>
              <w:ind w:left="1620" w:right="1617"/>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5"/>
              <w:ind w:left="20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50" w:type="dxa"/>
            <w:vMerge w:val="restart"/>
          </w:tcPr>
          <w:p>
            <w:pPr>
              <w:pStyle w:val="10"/>
              <w:spacing w:before="9"/>
              <w:rPr>
                <w:rFonts w:ascii="Times New Roman"/>
                <w:sz w:val="29"/>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209"/>
              <w:ind w:left="272"/>
              <w:rPr>
                <w:sz w:val="24"/>
              </w:rPr>
            </w:pPr>
            <w:r>
              <w:rPr>
                <w:sz w:val="24"/>
              </w:rPr>
              <w:t>违法行为类型</w:t>
            </w:r>
          </w:p>
        </w:tc>
        <w:tc>
          <w:tcPr>
            <w:tcW w:w="686" w:type="dxa"/>
            <w:vMerge w:val="restart"/>
          </w:tcPr>
          <w:p>
            <w:pPr>
              <w:pStyle w:val="10"/>
              <w:rPr>
                <w:rFonts w:ascii="Times New Roman"/>
                <w:sz w:val="24"/>
              </w:rPr>
            </w:pPr>
          </w:p>
          <w:p>
            <w:pPr>
              <w:pStyle w:val="10"/>
              <w:spacing w:before="209"/>
              <w:ind w:left="157"/>
              <w:rPr>
                <w:sz w:val="24"/>
              </w:rPr>
            </w:pPr>
            <w:r>
              <w:rPr>
                <w:sz w:val="24"/>
              </w:rPr>
              <w:t>40%</w:t>
            </w:r>
          </w:p>
        </w:tc>
        <w:tc>
          <w:tcPr>
            <w:tcW w:w="3730" w:type="dxa"/>
          </w:tcPr>
          <w:p>
            <w:pPr>
              <w:pStyle w:val="10"/>
              <w:spacing w:before="17" w:line="312" w:lineRule="exact"/>
              <w:ind w:left="102" w:right="238"/>
              <w:rPr>
                <w:sz w:val="24"/>
                <w:lang w:eastAsia="zh-CN"/>
              </w:rPr>
            </w:pPr>
            <w:r>
              <w:rPr>
                <w:sz w:val="24"/>
                <w:lang w:eastAsia="zh-CN"/>
              </w:rPr>
              <w:t>建设过程中剥离的表土与固体废物、生活垃圾混入的</w:t>
            </w:r>
          </w:p>
        </w:tc>
        <w:tc>
          <w:tcPr>
            <w:tcW w:w="1070" w:type="dxa"/>
          </w:tcPr>
          <w:p>
            <w:pPr>
              <w:pStyle w:val="10"/>
              <w:spacing w:before="142"/>
              <w:ind w:left="16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17" w:line="312" w:lineRule="exact"/>
              <w:ind w:left="102" w:right="238"/>
              <w:rPr>
                <w:sz w:val="24"/>
                <w:lang w:eastAsia="zh-CN"/>
              </w:rPr>
            </w:pPr>
            <w:r>
              <w:rPr>
                <w:sz w:val="24"/>
                <w:lang w:eastAsia="zh-CN"/>
              </w:rPr>
              <w:t>建设过程中剥离的表土混入有毒有害物体，影响回填使用的</w:t>
            </w:r>
          </w:p>
        </w:tc>
        <w:tc>
          <w:tcPr>
            <w:tcW w:w="1070" w:type="dxa"/>
          </w:tcPr>
          <w:p>
            <w:pPr>
              <w:pStyle w:val="10"/>
              <w:spacing w:before="142"/>
              <w:ind w:left="109"/>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1"/>
              <w:rPr>
                <w:rFonts w:ascii="Times New Roman"/>
                <w:sz w:val="18"/>
              </w:rPr>
            </w:pPr>
          </w:p>
          <w:p>
            <w:pPr>
              <w:pStyle w:val="10"/>
              <w:ind w:left="171"/>
            </w:pPr>
            <w:r>
              <w:t>20%</w:t>
            </w:r>
          </w:p>
        </w:tc>
        <w:tc>
          <w:tcPr>
            <w:tcW w:w="3730" w:type="dxa"/>
          </w:tcPr>
          <w:p>
            <w:pPr>
              <w:pStyle w:val="10"/>
              <w:spacing w:line="277" w:lineRule="exact"/>
              <w:ind w:left="102"/>
              <w:rPr>
                <w:sz w:val="24"/>
              </w:rPr>
            </w:pPr>
            <w:r>
              <w:rPr>
                <w:sz w:val="24"/>
              </w:rPr>
              <w:t>首次实施违法行为的</w:t>
            </w:r>
          </w:p>
        </w:tc>
        <w:tc>
          <w:tcPr>
            <w:tcW w:w="1070" w:type="dxa"/>
          </w:tcPr>
          <w:p>
            <w:pPr>
              <w:pStyle w:val="10"/>
              <w:spacing w:line="267" w:lineRule="exact"/>
              <w:ind w:left="83" w:right="8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6" w:lineRule="exact"/>
              <w:ind w:left="102"/>
              <w:rPr>
                <w:sz w:val="24"/>
              </w:rPr>
            </w:pPr>
            <w:r>
              <w:rPr>
                <w:sz w:val="24"/>
              </w:rPr>
              <w:t>再次实施违法行为的</w:t>
            </w:r>
          </w:p>
        </w:tc>
        <w:tc>
          <w:tcPr>
            <w:tcW w:w="1070" w:type="dxa"/>
          </w:tcPr>
          <w:p>
            <w:pPr>
              <w:pStyle w:val="10"/>
              <w:spacing w:line="266" w:lineRule="exact"/>
              <w:ind w:left="83" w:right="8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6" w:lineRule="exact"/>
              <w:ind w:left="102"/>
              <w:rPr>
                <w:sz w:val="24"/>
                <w:lang w:eastAsia="zh-CN"/>
              </w:rPr>
            </w:pPr>
            <w:r>
              <w:rPr>
                <w:sz w:val="24"/>
                <w:lang w:eastAsia="zh-CN"/>
              </w:rPr>
              <w:t>第三次实施违法行为的</w:t>
            </w:r>
          </w:p>
        </w:tc>
        <w:tc>
          <w:tcPr>
            <w:tcW w:w="1070" w:type="dxa"/>
          </w:tcPr>
          <w:p>
            <w:pPr>
              <w:pStyle w:val="10"/>
              <w:spacing w:line="266" w:lineRule="exact"/>
              <w:ind w:left="83" w:right="8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5" w:lineRule="exact"/>
              <w:ind w:left="102"/>
              <w:rPr>
                <w:sz w:val="24"/>
                <w:lang w:eastAsia="zh-CN"/>
              </w:rPr>
            </w:pPr>
            <w:r>
              <w:rPr>
                <w:sz w:val="24"/>
                <w:lang w:eastAsia="zh-CN"/>
              </w:rPr>
              <w:t>三次以上实施违法行为的</w:t>
            </w:r>
          </w:p>
        </w:tc>
        <w:tc>
          <w:tcPr>
            <w:tcW w:w="1070" w:type="dxa"/>
          </w:tcPr>
          <w:p>
            <w:pPr>
              <w:pStyle w:val="10"/>
              <w:spacing w:line="265" w:lineRule="exact"/>
              <w:ind w:left="83" w:right="8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before="7"/>
              <w:rPr>
                <w:rFonts w:ascii="Times New Roman"/>
                <w:sz w:val="3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98"/>
              <w:ind w:left="272"/>
              <w:rPr>
                <w:sz w:val="24"/>
              </w:rPr>
            </w:pPr>
            <w:r>
              <w:rPr>
                <w:sz w:val="24"/>
              </w:rPr>
              <w:t>是否完成整改</w:t>
            </w:r>
          </w:p>
        </w:tc>
        <w:tc>
          <w:tcPr>
            <w:tcW w:w="686" w:type="dxa"/>
            <w:vMerge w:val="restart"/>
          </w:tcPr>
          <w:p>
            <w:pPr>
              <w:pStyle w:val="10"/>
              <w:rPr>
                <w:rFonts w:ascii="Times New Roman"/>
                <w:sz w:val="24"/>
              </w:rPr>
            </w:pPr>
          </w:p>
          <w:p>
            <w:pPr>
              <w:pStyle w:val="10"/>
              <w:spacing w:before="198"/>
              <w:ind w:left="157"/>
              <w:rPr>
                <w:sz w:val="24"/>
              </w:rPr>
            </w:pPr>
            <w:r>
              <w:rPr>
                <w:sz w:val="24"/>
              </w:rPr>
              <w:t>10%</w:t>
            </w:r>
          </w:p>
        </w:tc>
        <w:tc>
          <w:tcPr>
            <w:tcW w:w="3730" w:type="dxa"/>
          </w:tcPr>
          <w:p>
            <w:pPr>
              <w:pStyle w:val="10"/>
              <w:spacing w:before="42"/>
              <w:ind w:left="102"/>
              <w:rPr>
                <w:sz w:val="24"/>
                <w:lang w:eastAsia="zh-CN"/>
              </w:rPr>
            </w:pPr>
            <w:r>
              <w:rPr>
                <w:sz w:val="24"/>
                <w:lang w:eastAsia="zh-CN"/>
              </w:rPr>
              <w:t>全面整改并停止违法行为的</w:t>
            </w:r>
          </w:p>
        </w:tc>
        <w:tc>
          <w:tcPr>
            <w:tcW w:w="1070" w:type="dxa"/>
          </w:tcPr>
          <w:p>
            <w:pPr>
              <w:pStyle w:val="10"/>
              <w:spacing w:before="42"/>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16"/>
              <w:ind w:left="102"/>
              <w:rPr>
                <w:sz w:val="24"/>
                <w:lang w:eastAsia="zh-CN"/>
              </w:rPr>
            </w:pPr>
            <w:r>
              <w:rPr>
                <w:sz w:val="24"/>
                <w:lang w:eastAsia="zh-CN"/>
              </w:rPr>
              <w:t>正在整改但违法行为未完全消除的</w:t>
            </w:r>
          </w:p>
        </w:tc>
        <w:tc>
          <w:tcPr>
            <w:tcW w:w="1070" w:type="dxa"/>
          </w:tcPr>
          <w:p>
            <w:pPr>
              <w:pStyle w:val="10"/>
              <w:spacing w:before="16"/>
              <w:ind w:left="229"/>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16"/>
              <w:ind w:left="102"/>
              <w:rPr>
                <w:sz w:val="24"/>
                <w:lang w:eastAsia="zh-CN"/>
              </w:rPr>
            </w:pPr>
            <w:r>
              <w:rPr>
                <w:sz w:val="24"/>
                <w:lang w:eastAsia="zh-CN"/>
              </w:rPr>
              <w:t>复查时未采取整改措施的</w:t>
            </w:r>
          </w:p>
        </w:tc>
        <w:tc>
          <w:tcPr>
            <w:tcW w:w="1070" w:type="dxa"/>
          </w:tcPr>
          <w:p>
            <w:pPr>
              <w:pStyle w:val="10"/>
              <w:spacing w:before="16"/>
              <w:ind w:left="169"/>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50" w:type="dxa"/>
            <w:vMerge w:val="restart"/>
          </w:tcPr>
          <w:p>
            <w:pPr>
              <w:pStyle w:val="10"/>
              <w:spacing w:before="9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9" w:line="312" w:lineRule="exact"/>
              <w:ind w:left="752" w:right="255" w:hanging="480"/>
              <w:rPr>
                <w:sz w:val="24"/>
              </w:rPr>
            </w:pPr>
            <w:r>
              <w:rPr>
                <w:sz w:val="24"/>
              </w:rPr>
              <w:t>是否配合执法检查</w:t>
            </w:r>
          </w:p>
        </w:tc>
        <w:tc>
          <w:tcPr>
            <w:tcW w:w="686" w:type="dxa"/>
            <w:vMerge w:val="restart"/>
          </w:tcPr>
          <w:p>
            <w:pPr>
              <w:pStyle w:val="10"/>
              <w:spacing w:before="4"/>
              <w:rPr>
                <w:rFonts w:ascii="Times New Roman"/>
                <w:sz w:val="20"/>
              </w:rPr>
            </w:pPr>
          </w:p>
          <w:p>
            <w:pPr>
              <w:pStyle w:val="10"/>
              <w:spacing w:before="1"/>
              <w:ind w:left="157"/>
              <w:rPr>
                <w:sz w:val="24"/>
              </w:rPr>
            </w:pPr>
            <w:r>
              <w:rPr>
                <w:sz w:val="24"/>
              </w:rPr>
              <w:t>10%</w:t>
            </w:r>
          </w:p>
        </w:tc>
        <w:tc>
          <w:tcPr>
            <w:tcW w:w="3730" w:type="dxa"/>
          </w:tcPr>
          <w:p>
            <w:pPr>
              <w:pStyle w:val="10"/>
              <w:spacing w:before="9"/>
              <w:ind w:left="102"/>
              <w:rPr>
                <w:sz w:val="24"/>
              </w:rPr>
            </w:pPr>
            <w:r>
              <w:rPr>
                <w:sz w:val="24"/>
              </w:rPr>
              <w:t>不配合检查的</w:t>
            </w:r>
          </w:p>
        </w:tc>
        <w:tc>
          <w:tcPr>
            <w:tcW w:w="1070" w:type="dxa"/>
          </w:tcPr>
          <w:p>
            <w:pPr>
              <w:pStyle w:val="10"/>
              <w:spacing w:before="9"/>
              <w:ind w:left="16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28"/>
              <w:ind w:left="102"/>
              <w:rPr>
                <w:sz w:val="24"/>
              </w:rPr>
            </w:pPr>
            <w:r>
              <w:rPr>
                <w:sz w:val="24"/>
              </w:rPr>
              <w:t>配合检查的</w:t>
            </w:r>
          </w:p>
        </w:tc>
        <w:tc>
          <w:tcPr>
            <w:tcW w:w="1070" w:type="dxa"/>
          </w:tcPr>
          <w:p>
            <w:pPr>
              <w:pStyle w:val="10"/>
              <w:spacing w:before="28"/>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30" w:type="dxa"/>
          </w:tcPr>
          <w:p>
            <w:pPr>
              <w:pStyle w:val="10"/>
              <w:spacing w:before="37"/>
              <w:ind w:left="102"/>
              <w:rPr>
                <w:sz w:val="24"/>
                <w:lang w:eastAsia="zh-CN"/>
              </w:rPr>
            </w:pPr>
            <w:r>
              <w:rPr>
                <w:sz w:val="24"/>
                <w:lang w:eastAsia="zh-CN"/>
              </w:rPr>
              <w:t>造成社会影响或生态破坏的</w:t>
            </w:r>
          </w:p>
        </w:tc>
        <w:tc>
          <w:tcPr>
            <w:tcW w:w="1070" w:type="dxa"/>
          </w:tcPr>
          <w:p>
            <w:pPr>
              <w:pStyle w:val="10"/>
              <w:spacing w:before="37"/>
              <w:ind w:left="16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38"/>
              <w:ind w:left="102"/>
              <w:rPr>
                <w:sz w:val="24"/>
                <w:lang w:eastAsia="zh-CN"/>
              </w:rPr>
            </w:pPr>
            <w:r>
              <w:rPr>
                <w:sz w:val="24"/>
                <w:lang w:eastAsia="zh-CN"/>
              </w:rPr>
              <w:t>未造成社会影响与生态破坏的</w:t>
            </w:r>
          </w:p>
        </w:tc>
        <w:tc>
          <w:tcPr>
            <w:tcW w:w="1070" w:type="dxa"/>
          </w:tcPr>
          <w:p>
            <w:pPr>
              <w:pStyle w:val="10"/>
              <w:spacing w:before="38"/>
              <w:ind w:left="83" w:right="8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700"/>
        <w:gridCol w:w="376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8923" w:type="dxa"/>
            <w:gridSpan w:val="5"/>
          </w:tcPr>
          <w:p>
            <w:pPr>
              <w:pStyle w:val="10"/>
              <w:spacing w:line="513" w:lineRule="exact"/>
              <w:ind w:left="455"/>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8"/>
              <w:ind w:left="3531" w:right="3531"/>
              <w:jc w:val="center"/>
              <w:rPr>
                <w:sz w:val="24"/>
              </w:rPr>
            </w:pPr>
            <w:r>
              <w:rPr>
                <w:sz w:val="24"/>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18"/>
              <w:ind w:left="102"/>
              <w:rPr>
                <w:sz w:val="24"/>
                <w:lang w:eastAsia="zh-CN"/>
              </w:rPr>
            </w:pPr>
            <w:r>
              <w:rPr>
                <w:sz w:val="24"/>
                <w:lang w:eastAsia="zh-CN"/>
              </w:rPr>
              <w:t>实施风险管控、修复活动对土壤、周边环境造成新的污染的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8"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6"/>
              <w:rPr>
                <w:rFonts w:ascii="Times New Roman"/>
                <w:sz w:val="37"/>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0"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第三十八条  第二款  </w:t>
            </w:r>
            <w:r>
              <w:rPr>
                <w:sz w:val="24"/>
                <w:lang w:eastAsia="zh-CN"/>
              </w:rPr>
              <w:t>实施风险管控、修复活动，不得对土壤和周边环</w:t>
            </w:r>
          </w:p>
          <w:p>
            <w:pPr>
              <w:pStyle w:val="10"/>
              <w:spacing w:line="299" w:lineRule="exact"/>
              <w:ind w:left="102"/>
              <w:jc w:val="both"/>
              <w:rPr>
                <w:sz w:val="24"/>
                <w:lang w:eastAsia="zh-CN"/>
              </w:rPr>
            </w:pPr>
            <w:r>
              <w:rPr>
                <w:sz w:val="24"/>
                <w:lang w:eastAsia="zh-CN"/>
              </w:rPr>
              <w:t>境造成新的污染。</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第九十一条    </w:t>
            </w:r>
            <w:r>
              <w:rPr>
                <w:sz w:val="24"/>
                <w:lang w:eastAsia="zh-CN"/>
              </w:rPr>
              <w:t>违反本法规定，有下列行为之一的，由地方人民政府生</w:t>
            </w:r>
          </w:p>
          <w:p>
            <w:pPr>
              <w:pStyle w:val="10"/>
              <w:spacing w:line="237" w:lineRule="auto"/>
              <w:ind w:left="102" w:right="158"/>
              <w:jc w:val="both"/>
              <w:rPr>
                <w:sz w:val="24"/>
                <w:lang w:eastAsia="zh-CN"/>
              </w:rPr>
            </w:pPr>
            <w:r>
              <w:rPr>
                <w:sz w:val="24"/>
                <w:lang w:eastAsia="zh-CN"/>
              </w:rPr>
              <w:t>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0"/>
              <w:spacing w:before="11" w:line="312" w:lineRule="exact"/>
              <w:ind w:left="169"/>
              <w:jc w:val="both"/>
              <w:rPr>
                <w:sz w:val="24"/>
                <w:lang w:eastAsia="zh-CN"/>
              </w:rPr>
            </w:pPr>
            <w:r>
              <w:rPr>
                <w:sz w:val="24"/>
                <w:lang w:eastAsia="zh-CN"/>
              </w:rPr>
              <w:t>（二）实施风险管控、修复活动对土壤、周边环境造成新的污染的；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3" w:type="dxa"/>
            <w:gridSpan w:val="3"/>
          </w:tcPr>
          <w:p>
            <w:pPr>
              <w:pStyle w:val="10"/>
              <w:spacing w:line="485" w:lineRule="exact"/>
              <w:ind w:left="1451" w:right="1451"/>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5" w:lineRule="exact"/>
              <w:ind w:left="1839" w:right="183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923" w:type="dxa"/>
          </w:tcPr>
          <w:p>
            <w:pPr>
              <w:pStyle w:val="10"/>
              <w:spacing w:before="65"/>
              <w:ind w:left="515"/>
              <w:rPr>
                <w:rFonts w:ascii="Microsoft JhengHei" w:eastAsia="Microsoft JhengHei"/>
                <w:b/>
              </w:rPr>
            </w:pPr>
            <w:r>
              <w:rPr>
                <w:rFonts w:hint="eastAsia" w:ascii="Microsoft JhengHei" w:eastAsia="Microsoft JhengHei"/>
                <w:b/>
              </w:rPr>
              <w:t>具体条件</w:t>
            </w:r>
          </w:p>
        </w:tc>
        <w:tc>
          <w:tcPr>
            <w:tcW w:w="700" w:type="dxa"/>
          </w:tcPr>
          <w:p>
            <w:pPr>
              <w:pStyle w:val="10"/>
              <w:spacing w:line="256"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760" w:type="dxa"/>
          </w:tcPr>
          <w:p>
            <w:pPr>
              <w:pStyle w:val="10"/>
              <w:spacing w:before="65"/>
              <w:ind w:left="1614" w:right="1612"/>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5"/>
              <w:ind w:right="20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spacing w:before="4"/>
              <w:rPr>
                <w:rFonts w:ascii="Times New Roman"/>
                <w:sz w:val="25"/>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3" w:type="dxa"/>
            <w:vMerge w:val="restart"/>
          </w:tcPr>
          <w:p>
            <w:pPr>
              <w:pStyle w:val="10"/>
              <w:rPr>
                <w:rFonts w:ascii="Times New Roman"/>
                <w:sz w:val="24"/>
              </w:rPr>
            </w:pPr>
          </w:p>
          <w:p>
            <w:pPr>
              <w:pStyle w:val="10"/>
              <w:spacing w:before="159"/>
              <w:ind w:left="236"/>
              <w:rPr>
                <w:sz w:val="24"/>
              </w:rPr>
            </w:pPr>
            <w:r>
              <w:rPr>
                <w:sz w:val="24"/>
              </w:rPr>
              <w:t>违法行为类型</w:t>
            </w:r>
          </w:p>
        </w:tc>
        <w:tc>
          <w:tcPr>
            <w:tcW w:w="700" w:type="dxa"/>
            <w:vMerge w:val="restart"/>
          </w:tcPr>
          <w:p>
            <w:pPr>
              <w:pStyle w:val="10"/>
              <w:rPr>
                <w:rFonts w:ascii="Times New Roman"/>
                <w:sz w:val="24"/>
              </w:rPr>
            </w:pPr>
          </w:p>
          <w:p>
            <w:pPr>
              <w:pStyle w:val="10"/>
              <w:spacing w:before="159"/>
              <w:ind w:left="164"/>
              <w:rPr>
                <w:sz w:val="24"/>
              </w:rPr>
            </w:pPr>
            <w:r>
              <w:rPr>
                <w:sz w:val="24"/>
              </w:rPr>
              <w:t>40%</w:t>
            </w:r>
          </w:p>
        </w:tc>
        <w:tc>
          <w:tcPr>
            <w:tcW w:w="3760" w:type="dxa"/>
          </w:tcPr>
          <w:p>
            <w:pPr>
              <w:pStyle w:val="10"/>
              <w:spacing w:line="275" w:lineRule="exact"/>
              <w:ind w:left="102"/>
              <w:rPr>
                <w:sz w:val="24"/>
                <w:lang w:eastAsia="zh-CN"/>
              </w:rPr>
            </w:pPr>
            <w:r>
              <w:rPr>
                <w:sz w:val="24"/>
                <w:lang w:eastAsia="zh-CN"/>
              </w:rPr>
              <w:t>对工业用地土壤、周边环境造成新</w:t>
            </w:r>
          </w:p>
          <w:p>
            <w:pPr>
              <w:pStyle w:val="10"/>
              <w:spacing w:line="313" w:lineRule="exact"/>
              <w:ind w:left="102"/>
              <w:rPr>
                <w:sz w:val="24"/>
              </w:rPr>
            </w:pPr>
            <w:r>
              <w:rPr>
                <w:sz w:val="24"/>
              </w:rPr>
              <w:t>的污染的</w:t>
            </w:r>
          </w:p>
        </w:tc>
        <w:tc>
          <w:tcPr>
            <w:tcW w:w="1090" w:type="dxa"/>
          </w:tcPr>
          <w:p>
            <w:pPr>
              <w:pStyle w:val="10"/>
              <w:spacing w:before="118"/>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line="275" w:lineRule="exact"/>
              <w:ind w:left="102"/>
              <w:rPr>
                <w:sz w:val="24"/>
                <w:lang w:eastAsia="zh-CN"/>
              </w:rPr>
            </w:pPr>
            <w:r>
              <w:rPr>
                <w:sz w:val="24"/>
                <w:lang w:eastAsia="zh-CN"/>
              </w:rPr>
              <w:t>对农业用地土壤、周边环境造成新</w:t>
            </w:r>
          </w:p>
          <w:p>
            <w:pPr>
              <w:pStyle w:val="10"/>
              <w:spacing w:line="313" w:lineRule="exact"/>
              <w:ind w:left="102"/>
              <w:rPr>
                <w:sz w:val="24"/>
              </w:rPr>
            </w:pPr>
            <w:r>
              <w:rPr>
                <w:sz w:val="24"/>
              </w:rPr>
              <w:t>的污染的</w:t>
            </w:r>
          </w:p>
        </w:tc>
        <w:tc>
          <w:tcPr>
            <w:tcW w:w="1090" w:type="dxa"/>
          </w:tcPr>
          <w:p>
            <w:pPr>
              <w:pStyle w:val="10"/>
              <w:spacing w:before="118"/>
              <w:ind w:right="11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23" w:type="dxa"/>
            <w:vMerge w:val="restart"/>
          </w:tcPr>
          <w:p>
            <w:pPr>
              <w:pStyle w:val="10"/>
              <w:rPr>
                <w:rFonts w:ascii="Times New Roman"/>
              </w:rPr>
            </w:pPr>
          </w:p>
          <w:p>
            <w:pPr>
              <w:pStyle w:val="10"/>
              <w:spacing w:before="2"/>
              <w:rPr>
                <w:rFonts w:ascii="Times New Roman"/>
                <w:sz w:val="18"/>
              </w:rPr>
            </w:pPr>
          </w:p>
          <w:p>
            <w:pPr>
              <w:pStyle w:val="10"/>
              <w:ind w:left="186"/>
            </w:pPr>
            <w:r>
              <w:t>一年内违法次数</w:t>
            </w:r>
          </w:p>
        </w:tc>
        <w:tc>
          <w:tcPr>
            <w:tcW w:w="700" w:type="dxa"/>
            <w:vMerge w:val="restart"/>
          </w:tcPr>
          <w:p>
            <w:pPr>
              <w:pStyle w:val="10"/>
              <w:rPr>
                <w:rFonts w:ascii="Times New Roman"/>
              </w:rPr>
            </w:pPr>
          </w:p>
          <w:p>
            <w:pPr>
              <w:pStyle w:val="10"/>
              <w:spacing w:before="2"/>
              <w:rPr>
                <w:rFonts w:ascii="Times New Roman"/>
                <w:sz w:val="18"/>
              </w:rPr>
            </w:pPr>
          </w:p>
          <w:p>
            <w:pPr>
              <w:pStyle w:val="10"/>
              <w:ind w:left="181"/>
            </w:pPr>
            <w:r>
              <w:t>20%</w:t>
            </w:r>
          </w:p>
        </w:tc>
        <w:tc>
          <w:tcPr>
            <w:tcW w:w="3760" w:type="dxa"/>
          </w:tcPr>
          <w:p>
            <w:pPr>
              <w:pStyle w:val="10"/>
              <w:spacing w:line="278" w:lineRule="exact"/>
              <w:ind w:left="102"/>
              <w:rPr>
                <w:sz w:val="24"/>
              </w:rPr>
            </w:pPr>
            <w:r>
              <w:rPr>
                <w:sz w:val="24"/>
              </w:rPr>
              <w:t>首次实施违法行为的</w:t>
            </w:r>
          </w:p>
        </w:tc>
        <w:tc>
          <w:tcPr>
            <w:tcW w:w="1090" w:type="dxa"/>
          </w:tcPr>
          <w:p>
            <w:pPr>
              <w:pStyle w:val="10"/>
              <w:spacing w:line="268"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line="278" w:lineRule="exact"/>
              <w:ind w:left="102"/>
              <w:rPr>
                <w:sz w:val="24"/>
              </w:rPr>
            </w:pPr>
            <w:r>
              <w:rPr>
                <w:sz w:val="24"/>
              </w:rPr>
              <w:t>再次实施违法行为的</w:t>
            </w:r>
          </w:p>
        </w:tc>
        <w:tc>
          <w:tcPr>
            <w:tcW w:w="1090" w:type="dxa"/>
          </w:tcPr>
          <w:p>
            <w:pPr>
              <w:pStyle w:val="10"/>
              <w:spacing w:line="268"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line="277" w:lineRule="exact"/>
              <w:ind w:left="102"/>
              <w:rPr>
                <w:sz w:val="24"/>
                <w:lang w:eastAsia="zh-CN"/>
              </w:rPr>
            </w:pPr>
            <w:r>
              <w:rPr>
                <w:sz w:val="24"/>
                <w:lang w:eastAsia="zh-CN"/>
              </w:rPr>
              <w:t>第三次实施违法行为的</w:t>
            </w:r>
          </w:p>
        </w:tc>
        <w:tc>
          <w:tcPr>
            <w:tcW w:w="1090" w:type="dxa"/>
          </w:tcPr>
          <w:p>
            <w:pPr>
              <w:pStyle w:val="10"/>
              <w:spacing w:line="267"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line="277" w:lineRule="exact"/>
              <w:ind w:left="102"/>
              <w:rPr>
                <w:sz w:val="24"/>
                <w:lang w:eastAsia="zh-CN"/>
              </w:rPr>
            </w:pPr>
            <w:r>
              <w:rPr>
                <w:sz w:val="24"/>
                <w:lang w:eastAsia="zh-CN"/>
              </w:rPr>
              <w:t>三次以上实施违法行为的</w:t>
            </w:r>
          </w:p>
        </w:tc>
        <w:tc>
          <w:tcPr>
            <w:tcW w:w="1090" w:type="dxa"/>
          </w:tcPr>
          <w:p>
            <w:pPr>
              <w:pStyle w:val="10"/>
              <w:spacing w:line="267"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before="6"/>
              <w:rPr>
                <w:rFonts w:ascii="Times New Roman"/>
                <w:sz w:val="35"/>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23" w:type="dxa"/>
            <w:vMerge w:val="restart"/>
          </w:tcPr>
          <w:p>
            <w:pPr>
              <w:pStyle w:val="10"/>
              <w:rPr>
                <w:rFonts w:ascii="Times New Roman"/>
                <w:sz w:val="24"/>
              </w:rPr>
            </w:pPr>
          </w:p>
          <w:p>
            <w:pPr>
              <w:pStyle w:val="10"/>
              <w:spacing w:before="209"/>
              <w:ind w:left="236"/>
              <w:rPr>
                <w:sz w:val="24"/>
              </w:rPr>
            </w:pPr>
            <w:r>
              <w:rPr>
                <w:sz w:val="24"/>
              </w:rPr>
              <w:t>是否完成整改</w:t>
            </w:r>
          </w:p>
        </w:tc>
        <w:tc>
          <w:tcPr>
            <w:tcW w:w="700" w:type="dxa"/>
            <w:vMerge w:val="restart"/>
          </w:tcPr>
          <w:p>
            <w:pPr>
              <w:pStyle w:val="10"/>
              <w:rPr>
                <w:rFonts w:ascii="Times New Roman"/>
                <w:sz w:val="24"/>
              </w:rPr>
            </w:pPr>
          </w:p>
          <w:p>
            <w:pPr>
              <w:pStyle w:val="10"/>
              <w:spacing w:before="209"/>
              <w:ind w:left="164"/>
              <w:rPr>
                <w:sz w:val="24"/>
              </w:rPr>
            </w:pPr>
            <w:r>
              <w:rPr>
                <w:sz w:val="24"/>
              </w:rPr>
              <w:t>10%</w:t>
            </w:r>
          </w:p>
        </w:tc>
        <w:tc>
          <w:tcPr>
            <w:tcW w:w="3760" w:type="dxa"/>
          </w:tcPr>
          <w:p>
            <w:pPr>
              <w:pStyle w:val="10"/>
              <w:spacing w:before="27"/>
              <w:ind w:left="102"/>
              <w:rPr>
                <w:sz w:val="24"/>
                <w:lang w:eastAsia="zh-CN"/>
              </w:rPr>
            </w:pPr>
            <w:r>
              <w:rPr>
                <w:sz w:val="24"/>
                <w:lang w:eastAsia="zh-CN"/>
              </w:rPr>
              <w:t>全面整改并停止违法行为的</w:t>
            </w:r>
          </w:p>
        </w:tc>
        <w:tc>
          <w:tcPr>
            <w:tcW w:w="1090" w:type="dxa"/>
          </w:tcPr>
          <w:p>
            <w:pPr>
              <w:pStyle w:val="10"/>
              <w:spacing w:before="27"/>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before="33"/>
              <w:ind w:left="102"/>
              <w:rPr>
                <w:sz w:val="24"/>
                <w:lang w:eastAsia="zh-CN"/>
              </w:rPr>
            </w:pPr>
            <w:r>
              <w:rPr>
                <w:sz w:val="24"/>
                <w:lang w:eastAsia="zh-CN"/>
              </w:rPr>
              <w:t>正在整改但违法行为未完全消除的</w:t>
            </w:r>
          </w:p>
        </w:tc>
        <w:tc>
          <w:tcPr>
            <w:tcW w:w="1090" w:type="dxa"/>
          </w:tcPr>
          <w:p>
            <w:pPr>
              <w:pStyle w:val="10"/>
              <w:spacing w:before="33"/>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before="27"/>
              <w:ind w:left="102"/>
              <w:rPr>
                <w:sz w:val="24"/>
                <w:lang w:eastAsia="zh-CN"/>
              </w:rPr>
            </w:pPr>
            <w:r>
              <w:rPr>
                <w:sz w:val="24"/>
                <w:lang w:eastAsia="zh-CN"/>
              </w:rPr>
              <w:t>复查时未采取整改措施的</w:t>
            </w:r>
          </w:p>
        </w:tc>
        <w:tc>
          <w:tcPr>
            <w:tcW w:w="1090" w:type="dxa"/>
          </w:tcPr>
          <w:p>
            <w:pPr>
              <w:pStyle w:val="10"/>
              <w:spacing w:before="27"/>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trPr>
        <w:tc>
          <w:tcPr>
            <w:tcW w:w="1450" w:type="dxa"/>
            <w:vMerge w:val="restart"/>
          </w:tcPr>
          <w:p>
            <w:pPr>
              <w:pStyle w:val="10"/>
              <w:spacing w:before="104"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23" w:type="dxa"/>
            <w:vMerge w:val="restart"/>
          </w:tcPr>
          <w:p>
            <w:pPr>
              <w:pStyle w:val="10"/>
              <w:spacing w:before="122" w:line="312" w:lineRule="exact"/>
              <w:ind w:left="716" w:right="217" w:hanging="480"/>
              <w:rPr>
                <w:sz w:val="24"/>
              </w:rPr>
            </w:pPr>
            <w:r>
              <w:rPr>
                <w:sz w:val="24"/>
              </w:rPr>
              <w:t>是否配合执法检查</w:t>
            </w:r>
          </w:p>
        </w:tc>
        <w:tc>
          <w:tcPr>
            <w:tcW w:w="700" w:type="dxa"/>
            <w:vMerge w:val="restart"/>
          </w:tcPr>
          <w:p>
            <w:pPr>
              <w:pStyle w:val="10"/>
              <w:spacing w:before="6"/>
              <w:rPr>
                <w:rFonts w:ascii="Times New Roman"/>
                <w:sz w:val="21"/>
              </w:rPr>
            </w:pPr>
          </w:p>
          <w:p>
            <w:pPr>
              <w:pStyle w:val="10"/>
              <w:ind w:left="164"/>
              <w:rPr>
                <w:sz w:val="24"/>
              </w:rPr>
            </w:pPr>
            <w:r>
              <w:rPr>
                <w:sz w:val="24"/>
              </w:rPr>
              <w:t>10%</w:t>
            </w:r>
          </w:p>
        </w:tc>
        <w:tc>
          <w:tcPr>
            <w:tcW w:w="3760" w:type="dxa"/>
          </w:tcPr>
          <w:p>
            <w:pPr>
              <w:pStyle w:val="10"/>
              <w:spacing w:before="22"/>
              <w:ind w:left="102"/>
              <w:rPr>
                <w:sz w:val="24"/>
              </w:rPr>
            </w:pPr>
            <w:r>
              <w:rPr>
                <w:sz w:val="24"/>
              </w:rPr>
              <w:t>不配合检查的</w:t>
            </w:r>
          </w:p>
        </w:tc>
        <w:tc>
          <w:tcPr>
            <w:tcW w:w="1090" w:type="dxa"/>
          </w:tcPr>
          <w:p>
            <w:pPr>
              <w:pStyle w:val="10"/>
              <w:spacing w:before="22"/>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before="28"/>
              <w:ind w:left="102"/>
              <w:rPr>
                <w:sz w:val="24"/>
              </w:rPr>
            </w:pPr>
            <w:r>
              <w:rPr>
                <w:sz w:val="24"/>
              </w:rPr>
              <w:t>配合检查的</w:t>
            </w:r>
          </w:p>
        </w:tc>
        <w:tc>
          <w:tcPr>
            <w:tcW w:w="1090" w:type="dxa"/>
          </w:tcPr>
          <w:p>
            <w:pPr>
              <w:pStyle w:val="10"/>
              <w:spacing w:before="28"/>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3" w:type="dxa"/>
            <w:vMerge w:val="restart"/>
          </w:tcPr>
          <w:p>
            <w:pPr>
              <w:pStyle w:val="10"/>
              <w:spacing w:before="149" w:line="312" w:lineRule="exact"/>
              <w:ind w:left="236" w:right="97" w:hanging="120"/>
              <w:rPr>
                <w:sz w:val="24"/>
                <w:lang w:eastAsia="zh-CN"/>
              </w:rPr>
            </w:pPr>
            <w:r>
              <w:rPr>
                <w:sz w:val="24"/>
                <w:lang w:eastAsia="zh-CN"/>
              </w:rPr>
              <w:t>是否造成社会影响或生态破坏</w:t>
            </w:r>
          </w:p>
        </w:tc>
        <w:tc>
          <w:tcPr>
            <w:tcW w:w="700" w:type="dxa"/>
            <w:vMerge w:val="restart"/>
          </w:tcPr>
          <w:p>
            <w:pPr>
              <w:pStyle w:val="10"/>
              <w:spacing w:before="9"/>
              <w:rPr>
                <w:rFonts w:ascii="Times New Roman"/>
                <w:sz w:val="23"/>
                <w:lang w:eastAsia="zh-CN"/>
              </w:rPr>
            </w:pPr>
          </w:p>
          <w:p>
            <w:pPr>
              <w:pStyle w:val="10"/>
              <w:ind w:left="164"/>
              <w:rPr>
                <w:sz w:val="24"/>
              </w:rPr>
            </w:pPr>
            <w:r>
              <w:rPr>
                <w:sz w:val="24"/>
              </w:rPr>
              <w:t>20%</w:t>
            </w:r>
          </w:p>
        </w:tc>
        <w:tc>
          <w:tcPr>
            <w:tcW w:w="3760" w:type="dxa"/>
          </w:tcPr>
          <w:p>
            <w:pPr>
              <w:pStyle w:val="10"/>
              <w:spacing w:before="48"/>
              <w:ind w:left="102"/>
              <w:rPr>
                <w:sz w:val="24"/>
                <w:lang w:eastAsia="zh-CN"/>
              </w:rPr>
            </w:pPr>
            <w:r>
              <w:rPr>
                <w:sz w:val="24"/>
                <w:lang w:eastAsia="zh-CN"/>
              </w:rPr>
              <w:t>造成社会影响或生态破坏的</w:t>
            </w:r>
          </w:p>
        </w:tc>
        <w:tc>
          <w:tcPr>
            <w:tcW w:w="1090" w:type="dxa"/>
          </w:tcPr>
          <w:p>
            <w:pPr>
              <w:pStyle w:val="10"/>
              <w:spacing w:before="48"/>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50" w:type="dxa"/>
            <w:vMerge w:val="continue"/>
          </w:tcPr>
          <w:p/>
        </w:tc>
        <w:tc>
          <w:tcPr>
            <w:tcW w:w="1923" w:type="dxa"/>
            <w:vMerge w:val="continue"/>
          </w:tcPr>
          <w:p/>
        </w:tc>
        <w:tc>
          <w:tcPr>
            <w:tcW w:w="700" w:type="dxa"/>
            <w:vMerge w:val="continue"/>
          </w:tcPr>
          <w:p/>
        </w:tc>
        <w:tc>
          <w:tcPr>
            <w:tcW w:w="3760" w:type="dxa"/>
          </w:tcPr>
          <w:p>
            <w:pPr>
              <w:pStyle w:val="10"/>
              <w:spacing w:before="26"/>
              <w:ind w:left="102"/>
              <w:rPr>
                <w:sz w:val="24"/>
                <w:lang w:eastAsia="zh-CN"/>
              </w:rPr>
            </w:pPr>
            <w:r>
              <w:rPr>
                <w:sz w:val="24"/>
                <w:lang w:eastAsia="zh-CN"/>
              </w:rPr>
              <w:t>未造成社会影响与生态破坏的</w:t>
            </w:r>
          </w:p>
        </w:tc>
        <w:tc>
          <w:tcPr>
            <w:tcW w:w="1090" w:type="dxa"/>
          </w:tcPr>
          <w:p>
            <w:pPr>
              <w:pStyle w:val="10"/>
              <w:spacing w:before="26"/>
              <w:ind w:left="99" w:right="99"/>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86"/>
        <w:gridCol w:w="3734"/>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转运污染土壤，未将运输时间、方式、线路和污染土壤数量、去向、</w:t>
            </w:r>
          </w:p>
          <w:p>
            <w:pPr>
              <w:pStyle w:val="10"/>
              <w:spacing w:line="313" w:lineRule="exact"/>
              <w:ind w:left="102"/>
              <w:rPr>
                <w:sz w:val="24"/>
                <w:lang w:eastAsia="zh-CN"/>
              </w:rPr>
            </w:pPr>
            <w:r>
              <w:rPr>
                <w:sz w:val="24"/>
                <w:lang w:eastAsia="zh-CN"/>
              </w:rPr>
              <w:t>最终处置措施等提前报所在地和接收地生态环境主管部门的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4"/>
              <w:rPr>
                <w:rFonts w:ascii="Times New Roman"/>
                <w:sz w:val="23"/>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第四十一条    第一款  </w:t>
            </w:r>
            <w:r>
              <w:rPr>
                <w:sz w:val="24"/>
                <w:lang w:eastAsia="zh-CN"/>
              </w:rPr>
              <w:t>修复施工单位转运污染土壤的，应当制定转运计</w:t>
            </w:r>
          </w:p>
          <w:p>
            <w:pPr>
              <w:pStyle w:val="10"/>
              <w:spacing w:before="16" w:line="312" w:lineRule="exact"/>
              <w:ind w:left="102" w:right="148"/>
              <w:jc w:val="both"/>
              <w:rPr>
                <w:sz w:val="24"/>
                <w:lang w:eastAsia="zh-CN"/>
              </w:rPr>
            </w:pPr>
            <w:r>
              <w:rPr>
                <w:sz w:val="24"/>
                <w:lang w:eastAsia="zh-CN"/>
              </w:rPr>
              <w:t>划，将运输时间、方式、线路和污染土壤数量、去向、最终处置措施等，提前报所在地和接收地生态环境主管部门。</w:t>
            </w:r>
          </w:p>
          <w:p>
            <w:pPr>
              <w:pStyle w:val="10"/>
              <w:spacing w:line="258"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第九十一条    </w:t>
            </w:r>
            <w:r>
              <w:rPr>
                <w:sz w:val="24"/>
                <w:lang w:eastAsia="zh-CN"/>
              </w:rPr>
              <w:t>违反本法规定，有下列行为之一的，由地方人民政府生</w:t>
            </w:r>
          </w:p>
          <w:p>
            <w:pPr>
              <w:pStyle w:val="10"/>
              <w:spacing w:before="16" w:line="312" w:lineRule="exact"/>
              <w:ind w:left="102" w:right="148"/>
              <w:jc w:val="both"/>
              <w:rPr>
                <w:sz w:val="24"/>
                <w:lang w:eastAsia="zh-CN"/>
              </w:rPr>
            </w:pPr>
            <w:r>
              <w:rPr>
                <w:sz w:val="24"/>
                <w:lang w:eastAsia="zh-CN"/>
              </w:rPr>
              <w:t>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0"/>
              <w:spacing w:line="312" w:lineRule="exact"/>
              <w:ind w:left="102" w:right="148"/>
              <w:jc w:val="both"/>
              <w:rPr>
                <w:sz w:val="24"/>
                <w:lang w:eastAsia="zh-CN"/>
              </w:rPr>
            </w:pPr>
            <w:r>
              <w:rPr>
                <w:sz w:val="24"/>
                <w:lang w:eastAsia="zh-CN"/>
              </w:rPr>
              <w:t>（三）转运污染土壤，未将运输时间、方式、线路和污染土壤数量、去向、最终处置措施等提前报所在地和接收地生态环境主管部门的；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9" w:type="dxa"/>
            <w:gridSpan w:val="3"/>
          </w:tcPr>
          <w:p>
            <w:pPr>
              <w:pStyle w:val="10"/>
              <w:spacing w:line="484" w:lineRule="exact"/>
              <w:ind w:left="1448" w:right="1449"/>
              <w:jc w:val="center"/>
              <w:rPr>
                <w:rFonts w:ascii="Microsoft JhengHei" w:eastAsia="Microsoft JhengHei"/>
                <w:b/>
                <w:sz w:val="28"/>
              </w:rPr>
            </w:pPr>
            <w:r>
              <w:rPr>
                <w:rFonts w:hint="eastAsia" w:ascii="Microsoft JhengHei" w:eastAsia="Microsoft JhengHei"/>
                <w:b/>
                <w:sz w:val="28"/>
              </w:rPr>
              <w:t>裁量要素</w:t>
            </w:r>
          </w:p>
        </w:tc>
        <w:tc>
          <w:tcPr>
            <w:tcW w:w="4844" w:type="dxa"/>
            <w:gridSpan w:val="2"/>
          </w:tcPr>
          <w:p>
            <w:pPr>
              <w:pStyle w:val="10"/>
              <w:spacing w:line="484" w:lineRule="exact"/>
              <w:ind w:left="1836" w:right="1837"/>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33" w:type="dxa"/>
          </w:tcPr>
          <w:p>
            <w:pPr>
              <w:pStyle w:val="10"/>
              <w:spacing w:before="66"/>
              <w:ind w:left="520"/>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8"/>
              <w:rPr>
                <w:rFonts w:ascii="Microsoft JhengHei" w:eastAsia="Microsoft JhengHei"/>
                <w:b/>
              </w:rPr>
            </w:pPr>
            <w:r>
              <w:rPr>
                <w:rFonts w:hint="eastAsia" w:ascii="Microsoft JhengHei" w:eastAsia="Microsoft JhengHei"/>
                <w:b/>
              </w:rPr>
              <w:t>构成</w:t>
            </w:r>
          </w:p>
          <w:p>
            <w:pPr>
              <w:pStyle w:val="10"/>
              <w:spacing w:line="347" w:lineRule="exact"/>
              <w:ind w:left="118"/>
              <w:rPr>
                <w:rFonts w:ascii="Microsoft JhengHei" w:eastAsia="Microsoft JhengHei"/>
                <w:b/>
              </w:rPr>
            </w:pPr>
            <w:r>
              <w:rPr>
                <w:rFonts w:hint="eastAsia" w:ascii="Microsoft JhengHei" w:eastAsia="Microsoft JhengHei"/>
                <w:b/>
              </w:rPr>
              <w:t>比例</w:t>
            </w:r>
          </w:p>
        </w:tc>
        <w:tc>
          <w:tcPr>
            <w:tcW w:w="3734" w:type="dxa"/>
          </w:tcPr>
          <w:p>
            <w:pPr>
              <w:pStyle w:val="10"/>
              <w:spacing w:before="66"/>
              <w:ind w:left="1623" w:right="1621"/>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6"/>
              <w:ind w:left="22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50" w:type="dxa"/>
            <w:vMerge w:val="restart"/>
          </w:tcPr>
          <w:p>
            <w:pPr>
              <w:pStyle w:val="10"/>
              <w:rPr>
                <w:rFonts w:ascii="Times New Roman"/>
                <w:sz w:val="24"/>
              </w:rPr>
            </w:pPr>
          </w:p>
          <w:p>
            <w:pPr>
              <w:pStyle w:val="10"/>
              <w:rPr>
                <w:rFonts w:ascii="Times New Roman"/>
                <w:sz w:val="24"/>
              </w:rPr>
            </w:pPr>
          </w:p>
          <w:p>
            <w:pPr>
              <w:pStyle w:val="10"/>
              <w:spacing w:before="177"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33"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41"/>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159"/>
              <w:rPr>
                <w:sz w:val="24"/>
              </w:rPr>
            </w:pPr>
            <w:r>
              <w:rPr>
                <w:sz w:val="24"/>
              </w:rPr>
              <w:t>40%</w:t>
            </w:r>
          </w:p>
        </w:tc>
        <w:tc>
          <w:tcPr>
            <w:tcW w:w="3734" w:type="dxa"/>
          </w:tcPr>
          <w:p>
            <w:pPr>
              <w:pStyle w:val="10"/>
              <w:spacing w:before="23"/>
              <w:ind w:left="102"/>
              <w:rPr>
                <w:sz w:val="24"/>
                <w:lang w:eastAsia="zh-CN"/>
              </w:rPr>
            </w:pPr>
            <w:r>
              <w:rPr>
                <w:sz w:val="24"/>
                <w:lang w:eastAsia="zh-CN"/>
              </w:rPr>
              <w:t>涉及污染土壤数量 5 吨以下的</w:t>
            </w:r>
          </w:p>
        </w:tc>
        <w:tc>
          <w:tcPr>
            <w:tcW w:w="1110" w:type="dxa"/>
          </w:tcPr>
          <w:p>
            <w:pPr>
              <w:pStyle w:val="10"/>
              <w:spacing w:before="23"/>
              <w:ind w:left="191"/>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line="276" w:lineRule="exact"/>
              <w:ind w:left="102"/>
              <w:rPr>
                <w:sz w:val="24"/>
                <w:lang w:eastAsia="zh-CN"/>
              </w:rPr>
            </w:pPr>
            <w:r>
              <w:rPr>
                <w:spacing w:val="-7"/>
                <w:sz w:val="24"/>
                <w:lang w:eastAsia="zh-CN"/>
              </w:rPr>
              <w:t xml:space="preserve">涉及污染土壤数量 </w:t>
            </w:r>
            <w:r>
              <w:rPr>
                <w:sz w:val="24"/>
                <w:lang w:eastAsia="zh-CN"/>
              </w:rPr>
              <w:t>5</w:t>
            </w:r>
            <w:r>
              <w:rPr>
                <w:spacing w:val="-24"/>
                <w:sz w:val="24"/>
                <w:lang w:eastAsia="zh-CN"/>
              </w:rPr>
              <w:t xml:space="preserve"> 吨以上 </w:t>
            </w:r>
            <w:r>
              <w:rPr>
                <w:sz w:val="24"/>
                <w:lang w:eastAsia="zh-CN"/>
              </w:rPr>
              <w:t>10</w:t>
            </w:r>
            <w:r>
              <w:rPr>
                <w:spacing w:val="-30"/>
                <w:sz w:val="24"/>
                <w:lang w:eastAsia="zh-CN"/>
              </w:rPr>
              <w:t xml:space="preserve"> 吨</w:t>
            </w:r>
          </w:p>
          <w:p>
            <w:pPr>
              <w:pStyle w:val="10"/>
              <w:spacing w:line="313" w:lineRule="exact"/>
              <w:ind w:left="102"/>
              <w:rPr>
                <w:sz w:val="24"/>
              </w:rPr>
            </w:pPr>
            <w:r>
              <w:rPr>
                <w:sz w:val="24"/>
              </w:rPr>
              <w:t>以下的</w:t>
            </w:r>
          </w:p>
        </w:tc>
        <w:tc>
          <w:tcPr>
            <w:tcW w:w="1110" w:type="dxa"/>
          </w:tcPr>
          <w:p>
            <w:pPr>
              <w:pStyle w:val="10"/>
              <w:spacing w:before="119"/>
              <w:ind w:left="131"/>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line="276" w:lineRule="exact"/>
              <w:ind w:left="102"/>
              <w:rPr>
                <w:sz w:val="24"/>
                <w:lang w:eastAsia="zh-CN"/>
              </w:rPr>
            </w:pPr>
            <w:r>
              <w:rPr>
                <w:sz w:val="24"/>
                <w:lang w:eastAsia="zh-CN"/>
              </w:rPr>
              <w:t>涉及污染土壤数量10 吨以上20 吨</w:t>
            </w:r>
          </w:p>
          <w:p>
            <w:pPr>
              <w:pStyle w:val="10"/>
              <w:spacing w:line="313" w:lineRule="exact"/>
              <w:ind w:left="102"/>
              <w:rPr>
                <w:sz w:val="24"/>
              </w:rPr>
            </w:pPr>
            <w:r>
              <w:rPr>
                <w:sz w:val="24"/>
              </w:rPr>
              <w:t>以下的</w:t>
            </w:r>
          </w:p>
        </w:tc>
        <w:tc>
          <w:tcPr>
            <w:tcW w:w="1110" w:type="dxa"/>
          </w:tcPr>
          <w:p>
            <w:pPr>
              <w:pStyle w:val="10"/>
              <w:spacing w:before="119"/>
              <w:ind w:left="131"/>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before="17"/>
              <w:ind w:left="102"/>
              <w:rPr>
                <w:sz w:val="24"/>
                <w:lang w:eastAsia="zh-CN"/>
              </w:rPr>
            </w:pPr>
            <w:r>
              <w:rPr>
                <w:sz w:val="24"/>
                <w:lang w:eastAsia="zh-CN"/>
              </w:rPr>
              <w:t>涉及污染土壤数量 20 吨以上的</w:t>
            </w:r>
          </w:p>
        </w:tc>
        <w:tc>
          <w:tcPr>
            <w:tcW w:w="1110" w:type="dxa"/>
          </w:tcPr>
          <w:p>
            <w:pPr>
              <w:pStyle w:val="10"/>
              <w:spacing w:before="17"/>
              <w:ind w:left="131"/>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33" w:type="dxa"/>
            <w:vMerge w:val="restart"/>
          </w:tcPr>
          <w:p>
            <w:pPr>
              <w:pStyle w:val="10"/>
              <w:rPr>
                <w:rFonts w:ascii="Times New Roman"/>
              </w:rPr>
            </w:pPr>
          </w:p>
          <w:p>
            <w:pPr>
              <w:pStyle w:val="10"/>
              <w:spacing w:before="3"/>
              <w:rPr>
                <w:rFonts w:ascii="Times New Roman"/>
                <w:sz w:val="18"/>
              </w:rPr>
            </w:pPr>
          </w:p>
          <w:p>
            <w:pPr>
              <w:pStyle w:val="10"/>
              <w:ind w:left="191"/>
            </w:pPr>
            <w:r>
              <w:t>一年内违法次数</w:t>
            </w:r>
          </w:p>
        </w:tc>
        <w:tc>
          <w:tcPr>
            <w:tcW w:w="686" w:type="dxa"/>
            <w:vMerge w:val="restart"/>
          </w:tcPr>
          <w:p>
            <w:pPr>
              <w:pStyle w:val="10"/>
              <w:rPr>
                <w:rFonts w:ascii="Times New Roman"/>
              </w:rPr>
            </w:pPr>
          </w:p>
          <w:p>
            <w:pPr>
              <w:pStyle w:val="10"/>
              <w:spacing w:before="3"/>
              <w:rPr>
                <w:rFonts w:ascii="Times New Roman"/>
                <w:sz w:val="18"/>
              </w:rPr>
            </w:pPr>
          </w:p>
          <w:p>
            <w:pPr>
              <w:pStyle w:val="10"/>
              <w:ind w:left="173"/>
            </w:pPr>
            <w:r>
              <w:t>20%</w:t>
            </w:r>
          </w:p>
        </w:tc>
        <w:tc>
          <w:tcPr>
            <w:tcW w:w="3734" w:type="dxa"/>
          </w:tcPr>
          <w:p>
            <w:pPr>
              <w:pStyle w:val="10"/>
              <w:spacing w:line="277" w:lineRule="exact"/>
              <w:ind w:left="102"/>
              <w:rPr>
                <w:sz w:val="24"/>
              </w:rPr>
            </w:pPr>
            <w:r>
              <w:rPr>
                <w:sz w:val="24"/>
              </w:rPr>
              <w:t>首次实施违法行为的</w:t>
            </w:r>
          </w:p>
        </w:tc>
        <w:tc>
          <w:tcPr>
            <w:tcW w:w="1110" w:type="dxa"/>
          </w:tcPr>
          <w:p>
            <w:pPr>
              <w:pStyle w:val="10"/>
              <w:spacing w:line="267" w:lineRule="exact"/>
              <w:ind w:left="110" w:right="10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line="276" w:lineRule="exact"/>
              <w:ind w:left="102"/>
              <w:rPr>
                <w:sz w:val="24"/>
              </w:rPr>
            </w:pPr>
            <w:r>
              <w:rPr>
                <w:sz w:val="24"/>
              </w:rPr>
              <w:t>再次实施违法行为的</w:t>
            </w:r>
          </w:p>
        </w:tc>
        <w:tc>
          <w:tcPr>
            <w:tcW w:w="1110" w:type="dxa"/>
          </w:tcPr>
          <w:p>
            <w:pPr>
              <w:pStyle w:val="10"/>
              <w:spacing w:line="266" w:lineRule="exact"/>
              <w:ind w:left="110" w:right="10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line="278" w:lineRule="exact"/>
              <w:ind w:left="102"/>
              <w:rPr>
                <w:sz w:val="24"/>
                <w:lang w:eastAsia="zh-CN"/>
              </w:rPr>
            </w:pPr>
            <w:r>
              <w:rPr>
                <w:sz w:val="24"/>
                <w:lang w:eastAsia="zh-CN"/>
              </w:rPr>
              <w:t>第三次实施违法行为的</w:t>
            </w:r>
          </w:p>
        </w:tc>
        <w:tc>
          <w:tcPr>
            <w:tcW w:w="1110" w:type="dxa"/>
          </w:tcPr>
          <w:p>
            <w:pPr>
              <w:pStyle w:val="10"/>
              <w:spacing w:line="268" w:lineRule="exact"/>
              <w:ind w:left="110" w:right="10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line="278" w:lineRule="exact"/>
              <w:ind w:left="102"/>
              <w:rPr>
                <w:sz w:val="24"/>
                <w:lang w:eastAsia="zh-CN"/>
              </w:rPr>
            </w:pPr>
            <w:r>
              <w:rPr>
                <w:sz w:val="24"/>
                <w:lang w:eastAsia="zh-CN"/>
              </w:rPr>
              <w:t>三次以上实施违法行为的</w:t>
            </w:r>
          </w:p>
        </w:tc>
        <w:tc>
          <w:tcPr>
            <w:tcW w:w="1110" w:type="dxa"/>
          </w:tcPr>
          <w:p>
            <w:pPr>
              <w:pStyle w:val="10"/>
              <w:spacing w:line="268" w:lineRule="exact"/>
              <w:ind w:left="110" w:right="10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50" w:type="dxa"/>
            <w:vMerge w:val="restart"/>
          </w:tcPr>
          <w:p>
            <w:pPr>
              <w:pStyle w:val="10"/>
              <w:rPr>
                <w:rFonts w:ascii="Times New Roman"/>
                <w:sz w:val="26"/>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33" w:type="dxa"/>
            <w:vMerge w:val="restart"/>
          </w:tcPr>
          <w:p>
            <w:pPr>
              <w:pStyle w:val="10"/>
              <w:spacing w:before="8"/>
              <w:rPr>
                <w:rFonts w:ascii="Times New Roman"/>
                <w:sz w:val="32"/>
              </w:rPr>
            </w:pPr>
          </w:p>
          <w:p>
            <w:pPr>
              <w:pStyle w:val="10"/>
              <w:ind w:left="241"/>
              <w:rPr>
                <w:sz w:val="24"/>
              </w:rPr>
            </w:pPr>
            <w:r>
              <w:rPr>
                <w:sz w:val="24"/>
              </w:rPr>
              <w:t>是否完成整改</w:t>
            </w:r>
          </w:p>
        </w:tc>
        <w:tc>
          <w:tcPr>
            <w:tcW w:w="686" w:type="dxa"/>
            <w:vMerge w:val="restart"/>
          </w:tcPr>
          <w:p>
            <w:pPr>
              <w:pStyle w:val="10"/>
              <w:spacing w:before="8"/>
              <w:rPr>
                <w:rFonts w:ascii="Times New Roman"/>
                <w:sz w:val="32"/>
              </w:rPr>
            </w:pPr>
          </w:p>
          <w:p>
            <w:pPr>
              <w:pStyle w:val="10"/>
              <w:ind w:left="159"/>
              <w:rPr>
                <w:sz w:val="24"/>
              </w:rPr>
            </w:pPr>
            <w:r>
              <w:rPr>
                <w:sz w:val="24"/>
              </w:rPr>
              <w:t>10%</w:t>
            </w:r>
          </w:p>
        </w:tc>
        <w:tc>
          <w:tcPr>
            <w:tcW w:w="3734" w:type="dxa"/>
          </w:tcPr>
          <w:p>
            <w:pPr>
              <w:pStyle w:val="10"/>
              <w:spacing w:line="301" w:lineRule="exact"/>
              <w:ind w:left="102"/>
              <w:rPr>
                <w:sz w:val="24"/>
                <w:lang w:eastAsia="zh-CN"/>
              </w:rPr>
            </w:pPr>
            <w:r>
              <w:rPr>
                <w:sz w:val="24"/>
                <w:lang w:eastAsia="zh-CN"/>
              </w:rPr>
              <w:t>全面整改并停止违法行为的</w:t>
            </w:r>
          </w:p>
        </w:tc>
        <w:tc>
          <w:tcPr>
            <w:tcW w:w="1110" w:type="dxa"/>
          </w:tcPr>
          <w:p>
            <w:pPr>
              <w:pStyle w:val="10"/>
              <w:spacing w:line="301" w:lineRule="exact"/>
              <w:ind w:left="110" w:right="10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line="311" w:lineRule="exact"/>
              <w:ind w:left="102"/>
              <w:rPr>
                <w:sz w:val="24"/>
                <w:lang w:eastAsia="zh-CN"/>
              </w:rPr>
            </w:pPr>
            <w:r>
              <w:rPr>
                <w:sz w:val="24"/>
                <w:lang w:eastAsia="zh-CN"/>
              </w:rPr>
              <w:t>正在整改但违法行为未完全消除的</w:t>
            </w:r>
          </w:p>
        </w:tc>
        <w:tc>
          <w:tcPr>
            <w:tcW w:w="1110" w:type="dxa"/>
          </w:tcPr>
          <w:p>
            <w:pPr>
              <w:pStyle w:val="10"/>
              <w:spacing w:line="311" w:lineRule="exact"/>
              <w:ind w:left="251"/>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line="308" w:lineRule="exact"/>
              <w:ind w:left="102"/>
              <w:rPr>
                <w:sz w:val="24"/>
                <w:lang w:eastAsia="zh-CN"/>
              </w:rPr>
            </w:pPr>
            <w:r>
              <w:rPr>
                <w:sz w:val="24"/>
                <w:lang w:eastAsia="zh-CN"/>
              </w:rPr>
              <w:t>复查时未采取整改措施的</w:t>
            </w:r>
          </w:p>
        </w:tc>
        <w:tc>
          <w:tcPr>
            <w:tcW w:w="1110" w:type="dxa"/>
          </w:tcPr>
          <w:p>
            <w:pPr>
              <w:pStyle w:val="10"/>
              <w:spacing w:line="308" w:lineRule="exact"/>
              <w:ind w:left="191"/>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restart"/>
          </w:tcPr>
          <w:p>
            <w:pPr>
              <w:pStyle w:val="10"/>
              <w:spacing w:before="6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33" w:type="dxa"/>
            <w:vMerge w:val="restart"/>
          </w:tcPr>
          <w:p>
            <w:pPr>
              <w:pStyle w:val="10"/>
              <w:spacing w:before="81" w:line="312" w:lineRule="exact"/>
              <w:ind w:left="721" w:right="222" w:hanging="480"/>
              <w:rPr>
                <w:sz w:val="24"/>
              </w:rPr>
            </w:pPr>
            <w:r>
              <w:rPr>
                <w:sz w:val="24"/>
              </w:rPr>
              <w:t>是否配合执法检查</w:t>
            </w:r>
          </w:p>
        </w:tc>
        <w:tc>
          <w:tcPr>
            <w:tcW w:w="686" w:type="dxa"/>
            <w:vMerge w:val="restart"/>
          </w:tcPr>
          <w:p>
            <w:pPr>
              <w:pStyle w:val="10"/>
              <w:spacing w:before="207"/>
              <w:ind w:left="159"/>
              <w:rPr>
                <w:sz w:val="24"/>
              </w:rPr>
            </w:pPr>
            <w:r>
              <w:rPr>
                <w:sz w:val="24"/>
              </w:rPr>
              <w:t>10%</w:t>
            </w:r>
          </w:p>
        </w:tc>
        <w:tc>
          <w:tcPr>
            <w:tcW w:w="3734" w:type="dxa"/>
          </w:tcPr>
          <w:p>
            <w:pPr>
              <w:pStyle w:val="10"/>
              <w:spacing w:before="5"/>
              <w:ind w:left="102"/>
              <w:rPr>
                <w:sz w:val="24"/>
              </w:rPr>
            </w:pPr>
            <w:r>
              <w:rPr>
                <w:sz w:val="24"/>
              </w:rPr>
              <w:t>不配合检查的</w:t>
            </w:r>
          </w:p>
        </w:tc>
        <w:tc>
          <w:tcPr>
            <w:tcW w:w="1110" w:type="dxa"/>
          </w:tcPr>
          <w:p>
            <w:pPr>
              <w:pStyle w:val="10"/>
              <w:spacing w:before="5"/>
              <w:ind w:left="191"/>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before="3"/>
              <w:ind w:left="102"/>
              <w:rPr>
                <w:sz w:val="24"/>
              </w:rPr>
            </w:pPr>
            <w:r>
              <w:rPr>
                <w:sz w:val="24"/>
              </w:rPr>
              <w:t>配合检查的</w:t>
            </w:r>
          </w:p>
        </w:tc>
        <w:tc>
          <w:tcPr>
            <w:tcW w:w="1110" w:type="dxa"/>
          </w:tcPr>
          <w:p>
            <w:pPr>
              <w:pStyle w:val="10"/>
              <w:spacing w:before="3"/>
              <w:ind w:left="110" w:right="10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3" w:type="dxa"/>
            <w:vMerge w:val="restart"/>
          </w:tcPr>
          <w:p>
            <w:pPr>
              <w:pStyle w:val="10"/>
              <w:spacing w:before="150" w:line="312" w:lineRule="exact"/>
              <w:ind w:left="241" w:right="102"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9"/>
              <w:rPr>
                <w:sz w:val="24"/>
              </w:rPr>
            </w:pPr>
            <w:r>
              <w:rPr>
                <w:sz w:val="24"/>
              </w:rPr>
              <w:t>20%</w:t>
            </w:r>
          </w:p>
        </w:tc>
        <w:tc>
          <w:tcPr>
            <w:tcW w:w="3734" w:type="dxa"/>
          </w:tcPr>
          <w:p>
            <w:pPr>
              <w:pStyle w:val="10"/>
              <w:spacing w:before="37"/>
              <w:ind w:left="102"/>
              <w:rPr>
                <w:sz w:val="24"/>
                <w:lang w:eastAsia="zh-CN"/>
              </w:rPr>
            </w:pPr>
            <w:r>
              <w:rPr>
                <w:sz w:val="24"/>
                <w:lang w:eastAsia="zh-CN"/>
              </w:rPr>
              <w:t>造成社会影响或生态破坏的</w:t>
            </w:r>
          </w:p>
        </w:tc>
        <w:tc>
          <w:tcPr>
            <w:tcW w:w="1110" w:type="dxa"/>
          </w:tcPr>
          <w:p>
            <w:pPr>
              <w:pStyle w:val="10"/>
              <w:spacing w:before="37"/>
              <w:ind w:left="191"/>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33" w:type="dxa"/>
            <w:vMerge w:val="continue"/>
          </w:tcPr>
          <w:p/>
        </w:tc>
        <w:tc>
          <w:tcPr>
            <w:tcW w:w="686" w:type="dxa"/>
            <w:vMerge w:val="continue"/>
          </w:tcPr>
          <w:p/>
        </w:tc>
        <w:tc>
          <w:tcPr>
            <w:tcW w:w="3734" w:type="dxa"/>
          </w:tcPr>
          <w:p>
            <w:pPr>
              <w:pStyle w:val="10"/>
              <w:spacing w:before="38"/>
              <w:ind w:left="102"/>
              <w:rPr>
                <w:sz w:val="24"/>
                <w:lang w:eastAsia="zh-CN"/>
              </w:rPr>
            </w:pPr>
            <w:r>
              <w:rPr>
                <w:sz w:val="24"/>
                <w:lang w:eastAsia="zh-CN"/>
              </w:rPr>
              <w:t>未造成社会影响与生态破坏的</w:t>
            </w:r>
          </w:p>
        </w:tc>
        <w:tc>
          <w:tcPr>
            <w:tcW w:w="1110" w:type="dxa"/>
          </w:tcPr>
          <w:p>
            <w:pPr>
              <w:pStyle w:val="10"/>
              <w:spacing w:before="38"/>
              <w:ind w:left="110" w:right="108"/>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6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未达到土壤污染风险评估报告确定的风险管控、修复目标的建设用地</w:t>
            </w:r>
          </w:p>
          <w:p>
            <w:pPr>
              <w:pStyle w:val="10"/>
              <w:spacing w:line="313" w:lineRule="exact"/>
              <w:ind w:left="102"/>
              <w:rPr>
                <w:sz w:val="24"/>
                <w:lang w:eastAsia="zh-CN"/>
              </w:rPr>
            </w:pPr>
            <w:r>
              <w:rPr>
                <w:sz w:val="24"/>
                <w:lang w:eastAsia="zh-CN"/>
              </w:rPr>
              <w:t>地块，开工建设与风险管控、修复无关的项目的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0"/>
              <w:rPr>
                <w:rFonts w:ascii="Times New Roman"/>
                <w:sz w:val="36"/>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第六十六条    第三款  </w:t>
            </w:r>
            <w:r>
              <w:rPr>
                <w:sz w:val="24"/>
                <w:lang w:eastAsia="zh-CN"/>
              </w:rPr>
              <w:t>未达到土壤污染风险评估报告确定的风险管控、</w:t>
            </w:r>
          </w:p>
          <w:p>
            <w:pPr>
              <w:pStyle w:val="10"/>
              <w:spacing w:before="16" w:line="312" w:lineRule="exact"/>
              <w:ind w:left="102" w:right="148"/>
              <w:jc w:val="both"/>
              <w:rPr>
                <w:sz w:val="24"/>
                <w:lang w:eastAsia="zh-CN"/>
              </w:rPr>
            </w:pPr>
            <w:r>
              <w:rPr>
                <w:sz w:val="24"/>
                <w:lang w:eastAsia="zh-CN"/>
              </w:rPr>
              <w:t>修复目标的建设用地地块，禁止开工建设任何与风险管控、修复无关的项目。</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第九十一条    </w:t>
            </w:r>
            <w:r>
              <w:rPr>
                <w:sz w:val="24"/>
                <w:lang w:eastAsia="zh-CN"/>
              </w:rPr>
              <w:t>违反本法规定，有下列行为之一的，由地方人民政府生</w:t>
            </w:r>
          </w:p>
          <w:p>
            <w:pPr>
              <w:pStyle w:val="10"/>
              <w:spacing w:before="16" w:line="312" w:lineRule="exact"/>
              <w:ind w:left="102" w:right="148"/>
              <w:jc w:val="both"/>
              <w:rPr>
                <w:sz w:val="24"/>
                <w:lang w:eastAsia="zh-CN"/>
              </w:rPr>
            </w:pPr>
            <w:r>
              <w:rPr>
                <w:sz w:val="24"/>
                <w:lang w:eastAsia="zh-CN"/>
              </w:rPr>
              <w:t>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10"/>
              <w:spacing w:line="312" w:lineRule="exact"/>
              <w:ind w:left="102" w:right="148"/>
              <w:jc w:val="both"/>
              <w:rPr>
                <w:sz w:val="24"/>
                <w:lang w:eastAsia="zh-CN"/>
              </w:rPr>
            </w:pPr>
            <w:r>
              <w:rPr>
                <w:sz w:val="24"/>
                <w:lang w:eastAsia="zh-CN"/>
              </w:rPr>
              <w:t>（四）未达到土壤污染风险评估报告确定的风险管控、修复目标的建设用地地块，开工建设与风险管控、修复无关的项目的。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690" w:type="dxa"/>
          </w:tcPr>
          <w:p>
            <w:pPr>
              <w:pStyle w:val="10"/>
              <w:spacing w:before="66"/>
              <w:ind w:left="1567" w:right="1567"/>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left="99" w:right="9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1450" w:type="dxa"/>
            <w:vMerge w:val="restart"/>
          </w:tcPr>
          <w:p>
            <w:pPr>
              <w:pStyle w:val="10"/>
              <w:rPr>
                <w:rFonts w:ascii="Times New Roman"/>
                <w:sz w:val="24"/>
              </w:rPr>
            </w:pPr>
          </w:p>
          <w:p>
            <w:pPr>
              <w:pStyle w:val="10"/>
              <w:spacing w:before="7"/>
              <w:rPr>
                <w:rFonts w:ascii="Times New Roman"/>
                <w:sz w:val="19"/>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32"/>
              </w:rPr>
            </w:pPr>
          </w:p>
          <w:p>
            <w:pPr>
              <w:pStyle w:val="10"/>
              <w:spacing w:before="1"/>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32"/>
              </w:rPr>
            </w:pPr>
          </w:p>
          <w:p>
            <w:pPr>
              <w:pStyle w:val="10"/>
              <w:spacing w:before="1"/>
              <w:ind w:left="157"/>
              <w:rPr>
                <w:sz w:val="24"/>
              </w:rPr>
            </w:pPr>
            <w:r>
              <w:rPr>
                <w:sz w:val="24"/>
              </w:rPr>
              <w:t>40%</w:t>
            </w:r>
          </w:p>
        </w:tc>
        <w:tc>
          <w:tcPr>
            <w:tcW w:w="3690" w:type="dxa"/>
          </w:tcPr>
          <w:p>
            <w:pPr>
              <w:pStyle w:val="10"/>
              <w:spacing w:before="83"/>
              <w:ind w:left="102"/>
              <w:rPr>
                <w:sz w:val="24"/>
                <w:lang w:eastAsia="zh-CN"/>
              </w:rPr>
            </w:pPr>
            <w:r>
              <w:rPr>
                <w:sz w:val="24"/>
                <w:lang w:eastAsia="zh-CN"/>
              </w:rPr>
              <w:t>已开工建设但主体工程未建成</w:t>
            </w:r>
          </w:p>
        </w:tc>
        <w:tc>
          <w:tcPr>
            <w:tcW w:w="1090" w:type="dxa"/>
          </w:tcPr>
          <w:p>
            <w:pPr>
              <w:pStyle w:val="10"/>
              <w:spacing w:before="83"/>
              <w:ind w:left="99" w:right="9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276" w:lineRule="exact"/>
              <w:ind w:left="102"/>
              <w:rPr>
                <w:sz w:val="24"/>
                <w:lang w:eastAsia="zh-CN"/>
              </w:rPr>
            </w:pPr>
            <w:r>
              <w:rPr>
                <w:sz w:val="24"/>
                <w:lang w:eastAsia="zh-CN"/>
              </w:rPr>
              <w:t>主体工程已建成但尚未投入生产</w:t>
            </w:r>
          </w:p>
          <w:p>
            <w:pPr>
              <w:pStyle w:val="10"/>
              <w:spacing w:line="313" w:lineRule="exact"/>
              <w:ind w:left="102"/>
              <w:rPr>
                <w:sz w:val="24"/>
              </w:rPr>
            </w:pPr>
            <w:r>
              <w:rPr>
                <w:sz w:val="24"/>
              </w:rPr>
              <w:t>或者使用的</w:t>
            </w:r>
          </w:p>
        </w:tc>
        <w:tc>
          <w:tcPr>
            <w:tcW w:w="1090" w:type="dxa"/>
          </w:tcPr>
          <w:p>
            <w:pPr>
              <w:pStyle w:val="10"/>
              <w:spacing w:before="119"/>
              <w:ind w:left="99" w:right="98"/>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47"/>
              <w:ind w:left="102"/>
              <w:rPr>
                <w:sz w:val="24"/>
                <w:lang w:eastAsia="zh-CN"/>
              </w:rPr>
            </w:pPr>
            <w:r>
              <w:rPr>
                <w:sz w:val="24"/>
                <w:lang w:eastAsia="zh-CN"/>
              </w:rPr>
              <w:t>主体工程已投入生产或者使用的</w:t>
            </w:r>
          </w:p>
        </w:tc>
        <w:tc>
          <w:tcPr>
            <w:tcW w:w="1090" w:type="dxa"/>
          </w:tcPr>
          <w:p>
            <w:pPr>
              <w:pStyle w:val="10"/>
              <w:spacing w:before="47"/>
              <w:ind w:left="99" w:right="98"/>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2"/>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2"/>
              <w:rPr>
                <w:rFonts w:ascii="Times New Roman"/>
                <w:sz w:val="18"/>
              </w:rPr>
            </w:pPr>
          </w:p>
          <w:p>
            <w:pPr>
              <w:pStyle w:val="10"/>
              <w:ind w:left="171"/>
            </w:pPr>
            <w:r>
              <w:t>20%</w:t>
            </w:r>
          </w:p>
        </w:tc>
        <w:tc>
          <w:tcPr>
            <w:tcW w:w="3690" w:type="dxa"/>
          </w:tcPr>
          <w:p>
            <w:pPr>
              <w:pStyle w:val="10"/>
              <w:spacing w:line="278" w:lineRule="exact"/>
              <w:ind w:left="102"/>
              <w:rPr>
                <w:sz w:val="24"/>
              </w:rPr>
            </w:pPr>
            <w:r>
              <w:rPr>
                <w:sz w:val="24"/>
              </w:rPr>
              <w:t>首次实施违法行为的</w:t>
            </w:r>
          </w:p>
        </w:tc>
        <w:tc>
          <w:tcPr>
            <w:tcW w:w="1090" w:type="dxa"/>
          </w:tcPr>
          <w:p>
            <w:pPr>
              <w:pStyle w:val="10"/>
              <w:spacing w:line="268" w:lineRule="exact"/>
              <w:ind w:left="99" w:right="9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278" w:lineRule="exact"/>
              <w:ind w:left="102"/>
              <w:rPr>
                <w:sz w:val="24"/>
              </w:rPr>
            </w:pPr>
            <w:r>
              <w:rPr>
                <w:sz w:val="24"/>
              </w:rPr>
              <w:t>再次实施违法行为的</w:t>
            </w:r>
          </w:p>
        </w:tc>
        <w:tc>
          <w:tcPr>
            <w:tcW w:w="1090" w:type="dxa"/>
          </w:tcPr>
          <w:p>
            <w:pPr>
              <w:pStyle w:val="10"/>
              <w:spacing w:line="268" w:lineRule="exact"/>
              <w:ind w:left="99" w:right="9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277" w:lineRule="exact"/>
              <w:ind w:left="102"/>
              <w:rPr>
                <w:sz w:val="24"/>
                <w:lang w:eastAsia="zh-CN"/>
              </w:rPr>
            </w:pPr>
            <w:r>
              <w:rPr>
                <w:sz w:val="24"/>
                <w:lang w:eastAsia="zh-CN"/>
              </w:rPr>
              <w:t>第三次实施违法行为的</w:t>
            </w:r>
          </w:p>
        </w:tc>
        <w:tc>
          <w:tcPr>
            <w:tcW w:w="1090" w:type="dxa"/>
          </w:tcPr>
          <w:p>
            <w:pPr>
              <w:pStyle w:val="10"/>
              <w:spacing w:line="267" w:lineRule="exact"/>
              <w:ind w:left="99" w:right="9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277" w:lineRule="exact"/>
              <w:ind w:left="102"/>
              <w:rPr>
                <w:sz w:val="24"/>
                <w:lang w:eastAsia="zh-CN"/>
              </w:rPr>
            </w:pPr>
            <w:r>
              <w:rPr>
                <w:sz w:val="24"/>
                <w:lang w:eastAsia="zh-CN"/>
              </w:rPr>
              <w:t>三次以上实施违法行为的</w:t>
            </w:r>
          </w:p>
        </w:tc>
        <w:tc>
          <w:tcPr>
            <w:tcW w:w="1090" w:type="dxa"/>
          </w:tcPr>
          <w:p>
            <w:pPr>
              <w:pStyle w:val="10"/>
              <w:spacing w:line="267" w:lineRule="exact"/>
              <w:ind w:left="99" w:right="9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8"/>
              <w:rPr>
                <w:rFonts w:ascii="Times New Roman"/>
                <w:sz w:val="3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200"/>
              <w:ind w:left="272"/>
              <w:rPr>
                <w:sz w:val="24"/>
              </w:rPr>
            </w:pPr>
            <w:r>
              <w:rPr>
                <w:sz w:val="24"/>
              </w:rPr>
              <w:t>是否完成整改</w:t>
            </w:r>
          </w:p>
        </w:tc>
        <w:tc>
          <w:tcPr>
            <w:tcW w:w="686" w:type="dxa"/>
            <w:vMerge w:val="restart"/>
          </w:tcPr>
          <w:p>
            <w:pPr>
              <w:pStyle w:val="10"/>
              <w:rPr>
                <w:rFonts w:ascii="Times New Roman"/>
                <w:sz w:val="24"/>
              </w:rPr>
            </w:pPr>
          </w:p>
          <w:p>
            <w:pPr>
              <w:pStyle w:val="10"/>
              <w:spacing w:before="200"/>
              <w:ind w:left="157"/>
              <w:rPr>
                <w:sz w:val="24"/>
              </w:rPr>
            </w:pPr>
            <w:r>
              <w:rPr>
                <w:sz w:val="24"/>
              </w:rPr>
              <w:t>10%</w:t>
            </w:r>
          </w:p>
        </w:tc>
        <w:tc>
          <w:tcPr>
            <w:tcW w:w="3690" w:type="dxa"/>
          </w:tcPr>
          <w:p>
            <w:pPr>
              <w:pStyle w:val="10"/>
              <w:spacing w:before="17"/>
              <w:ind w:left="102"/>
              <w:rPr>
                <w:sz w:val="24"/>
                <w:lang w:eastAsia="zh-CN"/>
              </w:rPr>
            </w:pPr>
            <w:r>
              <w:rPr>
                <w:sz w:val="24"/>
                <w:lang w:eastAsia="zh-CN"/>
              </w:rPr>
              <w:t>全面整改并停止违法行为的</w:t>
            </w:r>
          </w:p>
        </w:tc>
        <w:tc>
          <w:tcPr>
            <w:tcW w:w="1090" w:type="dxa"/>
          </w:tcPr>
          <w:p>
            <w:pPr>
              <w:pStyle w:val="10"/>
              <w:spacing w:before="17"/>
              <w:ind w:left="99" w:right="9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27"/>
              <w:ind w:left="102" w:right="-23"/>
              <w:rPr>
                <w:sz w:val="24"/>
                <w:lang w:eastAsia="zh-CN"/>
              </w:rPr>
            </w:pPr>
            <w:r>
              <w:rPr>
                <w:sz w:val="24"/>
                <w:lang w:eastAsia="zh-CN"/>
              </w:rPr>
              <w:t>正在整改但违法行为未完全消除的</w:t>
            </w:r>
          </w:p>
        </w:tc>
        <w:tc>
          <w:tcPr>
            <w:tcW w:w="1090" w:type="dxa"/>
          </w:tcPr>
          <w:p>
            <w:pPr>
              <w:pStyle w:val="10"/>
              <w:spacing w:before="27"/>
              <w:ind w:left="99" w:right="98"/>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33"/>
              <w:ind w:left="102"/>
              <w:rPr>
                <w:sz w:val="24"/>
                <w:lang w:eastAsia="zh-CN"/>
              </w:rPr>
            </w:pPr>
            <w:r>
              <w:rPr>
                <w:sz w:val="24"/>
                <w:lang w:eastAsia="zh-CN"/>
              </w:rPr>
              <w:t>复查时未采取整改措施的</w:t>
            </w:r>
          </w:p>
        </w:tc>
        <w:tc>
          <w:tcPr>
            <w:tcW w:w="1090" w:type="dxa"/>
          </w:tcPr>
          <w:p>
            <w:pPr>
              <w:pStyle w:val="10"/>
              <w:spacing w:before="33"/>
              <w:ind w:left="99" w:right="98"/>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50" w:type="dxa"/>
            <w:vMerge w:val="restart"/>
          </w:tcPr>
          <w:p>
            <w:pPr>
              <w:pStyle w:val="10"/>
              <w:spacing w:before="8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1" w:line="312" w:lineRule="exact"/>
              <w:ind w:left="752" w:right="255" w:hanging="480"/>
              <w:rPr>
                <w:sz w:val="24"/>
              </w:rPr>
            </w:pPr>
            <w:r>
              <w:rPr>
                <w:sz w:val="24"/>
              </w:rPr>
              <w:t>是否配合执法检查</w:t>
            </w:r>
          </w:p>
        </w:tc>
        <w:tc>
          <w:tcPr>
            <w:tcW w:w="686" w:type="dxa"/>
            <w:vMerge w:val="restart"/>
          </w:tcPr>
          <w:p>
            <w:pPr>
              <w:pStyle w:val="10"/>
              <w:spacing w:before="8"/>
              <w:rPr>
                <w:rFonts w:ascii="Times New Roman"/>
                <w:sz w:val="19"/>
              </w:rPr>
            </w:pPr>
          </w:p>
          <w:p>
            <w:pPr>
              <w:pStyle w:val="10"/>
              <w:ind w:left="157"/>
              <w:rPr>
                <w:sz w:val="24"/>
              </w:rPr>
            </w:pPr>
            <w:r>
              <w:rPr>
                <w:sz w:val="24"/>
              </w:rPr>
              <w:t>10%</w:t>
            </w:r>
          </w:p>
        </w:tc>
        <w:tc>
          <w:tcPr>
            <w:tcW w:w="3690" w:type="dxa"/>
          </w:tcPr>
          <w:p>
            <w:pPr>
              <w:pStyle w:val="10"/>
              <w:spacing w:before="25"/>
              <w:ind w:left="102"/>
              <w:rPr>
                <w:sz w:val="24"/>
              </w:rPr>
            </w:pPr>
            <w:r>
              <w:rPr>
                <w:sz w:val="24"/>
              </w:rPr>
              <w:t>不配合检查的</w:t>
            </w:r>
          </w:p>
        </w:tc>
        <w:tc>
          <w:tcPr>
            <w:tcW w:w="1090" w:type="dxa"/>
          </w:tcPr>
          <w:p>
            <w:pPr>
              <w:pStyle w:val="10"/>
              <w:spacing w:before="25"/>
              <w:ind w:left="99" w:right="9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2"/>
              <w:ind w:left="102"/>
              <w:rPr>
                <w:sz w:val="24"/>
              </w:rPr>
            </w:pPr>
            <w:r>
              <w:rPr>
                <w:sz w:val="24"/>
              </w:rPr>
              <w:t>配合检查的</w:t>
            </w:r>
          </w:p>
        </w:tc>
        <w:tc>
          <w:tcPr>
            <w:tcW w:w="1090" w:type="dxa"/>
          </w:tcPr>
          <w:p>
            <w:pPr>
              <w:pStyle w:val="10"/>
              <w:spacing w:before="2"/>
              <w:ind w:left="99" w:right="9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9"/>
              <w:rPr>
                <w:rFonts w:ascii="Times New Roman"/>
                <w:sz w:val="23"/>
                <w:lang w:eastAsia="zh-CN"/>
              </w:rPr>
            </w:pPr>
          </w:p>
          <w:p>
            <w:pPr>
              <w:pStyle w:val="10"/>
              <w:ind w:left="157"/>
              <w:rPr>
                <w:sz w:val="24"/>
              </w:rPr>
            </w:pPr>
            <w:r>
              <w:rPr>
                <w:sz w:val="24"/>
              </w:rPr>
              <w:t>20%</w:t>
            </w:r>
          </w:p>
        </w:tc>
        <w:tc>
          <w:tcPr>
            <w:tcW w:w="3690" w:type="dxa"/>
          </w:tcPr>
          <w:p>
            <w:pPr>
              <w:pStyle w:val="10"/>
              <w:spacing w:before="27"/>
              <w:ind w:left="102"/>
              <w:rPr>
                <w:sz w:val="24"/>
                <w:lang w:eastAsia="zh-CN"/>
              </w:rPr>
            </w:pPr>
            <w:r>
              <w:rPr>
                <w:sz w:val="24"/>
                <w:lang w:eastAsia="zh-CN"/>
              </w:rPr>
              <w:t>造成社会影响或生态破坏的</w:t>
            </w:r>
          </w:p>
        </w:tc>
        <w:tc>
          <w:tcPr>
            <w:tcW w:w="1090" w:type="dxa"/>
          </w:tcPr>
          <w:p>
            <w:pPr>
              <w:pStyle w:val="10"/>
              <w:spacing w:before="27"/>
              <w:ind w:left="99" w:right="98"/>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49"/>
              <w:ind w:left="102"/>
              <w:rPr>
                <w:sz w:val="24"/>
                <w:lang w:eastAsia="zh-CN"/>
              </w:rPr>
            </w:pPr>
            <w:r>
              <w:rPr>
                <w:sz w:val="24"/>
                <w:lang w:eastAsia="zh-CN"/>
              </w:rPr>
              <w:t>未造成社会影响与生态破坏的</w:t>
            </w:r>
          </w:p>
        </w:tc>
        <w:tc>
          <w:tcPr>
            <w:tcW w:w="1090" w:type="dxa"/>
          </w:tcPr>
          <w:p>
            <w:pPr>
              <w:pStyle w:val="10"/>
              <w:spacing w:before="49"/>
              <w:ind w:left="99" w:right="98"/>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60"/>
        <w:gridCol w:w="375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before="118"/>
              <w:ind w:left="102"/>
              <w:rPr>
                <w:sz w:val="24"/>
                <w:lang w:eastAsia="zh-CN"/>
              </w:rPr>
            </w:pPr>
            <w:r>
              <w:rPr>
                <w:sz w:val="24"/>
                <w:lang w:eastAsia="zh-CN"/>
              </w:rPr>
              <w:t>土壤污染责任人或者土地使用权人未按照规定实施后期管理的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8"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spacing w:before="7"/>
              <w:rPr>
                <w:rFonts w:ascii="Times New Roman"/>
                <w:sz w:val="38"/>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第四十二条    第三款  </w:t>
            </w:r>
            <w:r>
              <w:rPr>
                <w:sz w:val="24"/>
                <w:lang w:eastAsia="zh-CN"/>
              </w:rPr>
              <w:t>风险管控、修复活动完成后，需要实施后期管理</w:t>
            </w:r>
          </w:p>
          <w:p>
            <w:pPr>
              <w:pStyle w:val="10"/>
              <w:spacing w:line="299" w:lineRule="exact"/>
              <w:ind w:left="102"/>
              <w:jc w:val="both"/>
              <w:rPr>
                <w:sz w:val="24"/>
                <w:lang w:eastAsia="zh-CN"/>
              </w:rPr>
            </w:pPr>
            <w:r>
              <w:rPr>
                <w:sz w:val="24"/>
                <w:lang w:eastAsia="zh-CN"/>
              </w:rPr>
              <w:t>的，土壤污染责任人应当按照要求实施后期管理。</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第九十二条    </w:t>
            </w:r>
            <w:r>
              <w:rPr>
                <w:sz w:val="24"/>
                <w:lang w:eastAsia="zh-CN"/>
              </w:rPr>
              <w:t>违反本法规定，土壤污染责任人或者土地使用权人未按</w:t>
            </w:r>
          </w:p>
          <w:p>
            <w:pPr>
              <w:pStyle w:val="10"/>
              <w:spacing w:before="16" w:line="312" w:lineRule="exact"/>
              <w:ind w:left="102" w:right="148"/>
              <w:jc w:val="both"/>
              <w:rPr>
                <w:sz w:val="24"/>
                <w:lang w:eastAsia="zh-CN"/>
              </w:rPr>
            </w:pPr>
            <w:r>
              <w:rPr>
                <w:sz w:val="24"/>
                <w:lang w:eastAsia="zh-CN"/>
              </w:rPr>
              <w:t>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4" w:lineRule="exact"/>
              <w:ind w:left="1844" w:right="184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660" w:type="dxa"/>
          </w:tcPr>
          <w:p>
            <w:pPr>
              <w:pStyle w:val="10"/>
              <w:spacing w:line="257" w:lineRule="exact"/>
              <w:ind w:left="105"/>
              <w:rPr>
                <w:rFonts w:ascii="Microsoft JhengHei" w:eastAsia="Microsoft JhengHei"/>
                <w:b/>
              </w:rPr>
            </w:pPr>
            <w:r>
              <w:rPr>
                <w:rFonts w:hint="eastAsia" w:ascii="Microsoft JhengHei" w:eastAsia="Microsoft JhengHei"/>
                <w:b/>
              </w:rPr>
              <w:t>构成</w:t>
            </w:r>
          </w:p>
          <w:p>
            <w:pPr>
              <w:pStyle w:val="10"/>
              <w:spacing w:line="347" w:lineRule="exact"/>
              <w:ind w:left="105"/>
              <w:rPr>
                <w:rFonts w:ascii="Microsoft JhengHei" w:eastAsia="Microsoft JhengHei"/>
                <w:b/>
              </w:rPr>
            </w:pPr>
            <w:r>
              <w:rPr>
                <w:rFonts w:hint="eastAsia" w:ascii="Microsoft JhengHei" w:eastAsia="Microsoft JhengHei"/>
                <w:b/>
              </w:rPr>
              <w:t>比例</w:t>
            </w:r>
          </w:p>
        </w:tc>
        <w:tc>
          <w:tcPr>
            <w:tcW w:w="3750" w:type="dxa"/>
          </w:tcPr>
          <w:p>
            <w:pPr>
              <w:pStyle w:val="10"/>
              <w:spacing w:before="66"/>
              <w:ind w:left="1610" w:right="1610"/>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6"/>
              <w:ind w:left="110" w:right="10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1450" w:type="dxa"/>
            <w:vMerge w:val="restart"/>
          </w:tcPr>
          <w:p>
            <w:pPr>
              <w:pStyle w:val="10"/>
              <w:spacing w:before="127"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spacing w:before="6"/>
              <w:rPr>
                <w:rFonts w:ascii="Times New Roman"/>
                <w:sz w:val="23"/>
              </w:rPr>
            </w:pPr>
          </w:p>
          <w:p>
            <w:pPr>
              <w:pStyle w:val="10"/>
              <w:ind w:left="222"/>
              <w:rPr>
                <w:sz w:val="24"/>
              </w:rPr>
            </w:pPr>
            <w:r>
              <w:rPr>
                <w:sz w:val="24"/>
              </w:rPr>
              <w:t>违法行为类型</w:t>
            </w:r>
          </w:p>
        </w:tc>
        <w:tc>
          <w:tcPr>
            <w:tcW w:w="660" w:type="dxa"/>
            <w:vMerge w:val="restart"/>
          </w:tcPr>
          <w:p>
            <w:pPr>
              <w:pStyle w:val="10"/>
              <w:spacing w:before="6"/>
              <w:rPr>
                <w:rFonts w:ascii="Times New Roman"/>
                <w:sz w:val="23"/>
              </w:rPr>
            </w:pPr>
          </w:p>
          <w:p>
            <w:pPr>
              <w:pStyle w:val="10"/>
              <w:ind w:left="144"/>
              <w:rPr>
                <w:sz w:val="24"/>
              </w:rPr>
            </w:pPr>
            <w:r>
              <w:rPr>
                <w:sz w:val="24"/>
              </w:rPr>
              <w:t>40%</w:t>
            </w:r>
          </w:p>
        </w:tc>
        <w:tc>
          <w:tcPr>
            <w:tcW w:w="3750" w:type="dxa"/>
          </w:tcPr>
          <w:p>
            <w:pPr>
              <w:pStyle w:val="10"/>
              <w:spacing w:before="45"/>
              <w:ind w:left="103"/>
              <w:rPr>
                <w:sz w:val="24"/>
                <w:lang w:eastAsia="zh-CN"/>
              </w:rPr>
            </w:pPr>
            <w:r>
              <w:rPr>
                <w:sz w:val="24"/>
                <w:lang w:eastAsia="zh-CN"/>
              </w:rPr>
              <w:t>已实施后期管理，但未按照要求的</w:t>
            </w:r>
          </w:p>
        </w:tc>
        <w:tc>
          <w:tcPr>
            <w:tcW w:w="1110" w:type="dxa"/>
          </w:tcPr>
          <w:p>
            <w:pPr>
              <w:pStyle w:val="10"/>
              <w:spacing w:before="45"/>
              <w:ind w:left="110" w:right="108"/>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before="24"/>
              <w:ind w:left="103"/>
              <w:rPr>
                <w:sz w:val="24"/>
              </w:rPr>
            </w:pPr>
            <w:r>
              <w:rPr>
                <w:sz w:val="24"/>
              </w:rPr>
              <w:t>未实施后期管理的</w:t>
            </w:r>
          </w:p>
        </w:tc>
        <w:tc>
          <w:tcPr>
            <w:tcW w:w="1110" w:type="dxa"/>
          </w:tcPr>
          <w:p>
            <w:pPr>
              <w:pStyle w:val="10"/>
              <w:spacing w:before="24"/>
              <w:ind w:left="110" w:right="108"/>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rPr>
                <w:rFonts w:ascii="Times New Roman"/>
              </w:rPr>
            </w:pPr>
          </w:p>
          <w:p>
            <w:pPr>
              <w:pStyle w:val="10"/>
              <w:spacing w:before="1"/>
              <w:rPr>
                <w:rFonts w:ascii="Times New Roman"/>
                <w:sz w:val="18"/>
              </w:rPr>
            </w:pPr>
          </w:p>
          <w:p>
            <w:pPr>
              <w:pStyle w:val="10"/>
              <w:spacing w:before="1"/>
              <w:ind w:left="196"/>
            </w:pPr>
            <w:r>
              <w:t>一年内违法次数</w:t>
            </w:r>
          </w:p>
        </w:tc>
        <w:tc>
          <w:tcPr>
            <w:tcW w:w="660" w:type="dxa"/>
            <w:vMerge w:val="restart"/>
          </w:tcPr>
          <w:p>
            <w:pPr>
              <w:pStyle w:val="10"/>
              <w:rPr>
                <w:rFonts w:ascii="Times New Roman"/>
              </w:rPr>
            </w:pPr>
          </w:p>
          <w:p>
            <w:pPr>
              <w:pStyle w:val="10"/>
              <w:spacing w:before="1"/>
              <w:rPr>
                <w:rFonts w:ascii="Times New Roman"/>
                <w:sz w:val="18"/>
              </w:rPr>
            </w:pPr>
          </w:p>
          <w:p>
            <w:pPr>
              <w:pStyle w:val="10"/>
              <w:spacing w:before="1"/>
              <w:ind w:left="161"/>
            </w:pPr>
            <w:r>
              <w:t>20%</w:t>
            </w:r>
          </w:p>
        </w:tc>
        <w:tc>
          <w:tcPr>
            <w:tcW w:w="3750" w:type="dxa"/>
          </w:tcPr>
          <w:p>
            <w:pPr>
              <w:pStyle w:val="10"/>
              <w:spacing w:line="277" w:lineRule="exact"/>
              <w:ind w:left="103"/>
              <w:rPr>
                <w:sz w:val="24"/>
              </w:rPr>
            </w:pPr>
            <w:r>
              <w:rPr>
                <w:sz w:val="24"/>
              </w:rPr>
              <w:t>首次实施违法行为的</w:t>
            </w:r>
          </w:p>
        </w:tc>
        <w:tc>
          <w:tcPr>
            <w:tcW w:w="1110" w:type="dxa"/>
          </w:tcPr>
          <w:p>
            <w:pPr>
              <w:pStyle w:val="10"/>
              <w:spacing w:line="267" w:lineRule="exact"/>
              <w:ind w:left="110" w:right="10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line="277" w:lineRule="exact"/>
              <w:ind w:left="103"/>
              <w:rPr>
                <w:sz w:val="24"/>
              </w:rPr>
            </w:pPr>
            <w:r>
              <w:rPr>
                <w:sz w:val="24"/>
              </w:rPr>
              <w:t>再次实施违法行为的</w:t>
            </w:r>
          </w:p>
        </w:tc>
        <w:tc>
          <w:tcPr>
            <w:tcW w:w="1110" w:type="dxa"/>
          </w:tcPr>
          <w:p>
            <w:pPr>
              <w:pStyle w:val="10"/>
              <w:spacing w:line="267" w:lineRule="exact"/>
              <w:ind w:left="110" w:right="10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line="277" w:lineRule="exact"/>
              <w:ind w:left="103"/>
              <w:rPr>
                <w:sz w:val="24"/>
                <w:lang w:eastAsia="zh-CN"/>
              </w:rPr>
            </w:pPr>
            <w:r>
              <w:rPr>
                <w:sz w:val="24"/>
                <w:lang w:eastAsia="zh-CN"/>
              </w:rPr>
              <w:t>第三次实施违法行为的</w:t>
            </w:r>
          </w:p>
        </w:tc>
        <w:tc>
          <w:tcPr>
            <w:tcW w:w="1110" w:type="dxa"/>
          </w:tcPr>
          <w:p>
            <w:pPr>
              <w:pStyle w:val="10"/>
              <w:spacing w:line="267" w:lineRule="exact"/>
              <w:ind w:left="110" w:right="10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line="276" w:lineRule="exact"/>
              <w:ind w:left="103"/>
              <w:rPr>
                <w:sz w:val="24"/>
                <w:lang w:eastAsia="zh-CN"/>
              </w:rPr>
            </w:pPr>
            <w:r>
              <w:rPr>
                <w:sz w:val="24"/>
                <w:lang w:eastAsia="zh-CN"/>
              </w:rPr>
              <w:t>三次以上实施违法行为的</w:t>
            </w:r>
          </w:p>
        </w:tc>
        <w:tc>
          <w:tcPr>
            <w:tcW w:w="1110" w:type="dxa"/>
          </w:tcPr>
          <w:p>
            <w:pPr>
              <w:pStyle w:val="10"/>
              <w:spacing w:line="266" w:lineRule="exact"/>
              <w:ind w:left="110" w:right="10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restart"/>
          </w:tcPr>
          <w:p>
            <w:pPr>
              <w:pStyle w:val="10"/>
              <w:spacing w:before="7"/>
              <w:rPr>
                <w:rFonts w:ascii="Times New Roman"/>
                <w:sz w:val="34"/>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rPr>
                <w:rFonts w:ascii="Times New Roman"/>
                <w:sz w:val="24"/>
              </w:rPr>
            </w:pPr>
          </w:p>
          <w:p>
            <w:pPr>
              <w:pStyle w:val="10"/>
              <w:spacing w:before="199"/>
              <w:ind w:left="246"/>
              <w:rPr>
                <w:sz w:val="24"/>
              </w:rPr>
            </w:pPr>
            <w:r>
              <w:rPr>
                <w:sz w:val="24"/>
              </w:rPr>
              <w:t>是否完成整改</w:t>
            </w:r>
          </w:p>
        </w:tc>
        <w:tc>
          <w:tcPr>
            <w:tcW w:w="660" w:type="dxa"/>
            <w:vMerge w:val="restart"/>
          </w:tcPr>
          <w:p>
            <w:pPr>
              <w:pStyle w:val="10"/>
              <w:rPr>
                <w:rFonts w:ascii="Times New Roman"/>
                <w:sz w:val="24"/>
              </w:rPr>
            </w:pPr>
          </w:p>
          <w:p>
            <w:pPr>
              <w:pStyle w:val="10"/>
              <w:spacing w:before="199"/>
              <w:ind w:left="144"/>
              <w:rPr>
                <w:sz w:val="24"/>
              </w:rPr>
            </w:pPr>
            <w:r>
              <w:rPr>
                <w:sz w:val="24"/>
              </w:rPr>
              <w:t>10%</w:t>
            </w:r>
          </w:p>
        </w:tc>
        <w:tc>
          <w:tcPr>
            <w:tcW w:w="3750" w:type="dxa"/>
          </w:tcPr>
          <w:p>
            <w:pPr>
              <w:pStyle w:val="10"/>
              <w:spacing w:before="24"/>
              <w:ind w:left="103"/>
              <w:rPr>
                <w:sz w:val="24"/>
                <w:lang w:eastAsia="zh-CN"/>
              </w:rPr>
            </w:pPr>
            <w:r>
              <w:rPr>
                <w:sz w:val="24"/>
                <w:lang w:eastAsia="zh-CN"/>
              </w:rPr>
              <w:t>全面整改并停止违法行为的</w:t>
            </w:r>
          </w:p>
        </w:tc>
        <w:tc>
          <w:tcPr>
            <w:tcW w:w="1110" w:type="dxa"/>
          </w:tcPr>
          <w:p>
            <w:pPr>
              <w:pStyle w:val="10"/>
              <w:spacing w:before="24"/>
              <w:ind w:left="110" w:right="10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before="33"/>
              <w:ind w:left="103"/>
              <w:rPr>
                <w:sz w:val="24"/>
                <w:lang w:eastAsia="zh-CN"/>
              </w:rPr>
            </w:pPr>
            <w:r>
              <w:rPr>
                <w:sz w:val="24"/>
                <w:lang w:eastAsia="zh-CN"/>
              </w:rPr>
              <w:t>正在整改但违法行为未完全消除的</w:t>
            </w:r>
          </w:p>
        </w:tc>
        <w:tc>
          <w:tcPr>
            <w:tcW w:w="1110" w:type="dxa"/>
          </w:tcPr>
          <w:p>
            <w:pPr>
              <w:pStyle w:val="10"/>
              <w:spacing w:before="33"/>
              <w:ind w:left="110" w:right="108"/>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before="22"/>
              <w:ind w:left="103"/>
              <w:rPr>
                <w:sz w:val="24"/>
                <w:lang w:eastAsia="zh-CN"/>
              </w:rPr>
            </w:pPr>
            <w:r>
              <w:rPr>
                <w:sz w:val="24"/>
                <w:lang w:eastAsia="zh-CN"/>
              </w:rPr>
              <w:t>复查时未采取整改措施的</w:t>
            </w:r>
          </w:p>
        </w:tc>
        <w:tc>
          <w:tcPr>
            <w:tcW w:w="1110" w:type="dxa"/>
          </w:tcPr>
          <w:p>
            <w:pPr>
              <w:pStyle w:val="10"/>
              <w:spacing w:before="22"/>
              <w:ind w:left="110" w:right="108"/>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50" w:type="dxa"/>
            <w:vMerge w:val="restart"/>
          </w:tcPr>
          <w:p>
            <w:pPr>
              <w:pStyle w:val="10"/>
              <w:spacing w:before="119"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36" w:line="312" w:lineRule="exact"/>
              <w:ind w:left="726" w:right="227" w:hanging="480"/>
              <w:rPr>
                <w:sz w:val="24"/>
              </w:rPr>
            </w:pPr>
            <w:r>
              <w:rPr>
                <w:sz w:val="24"/>
              </w:rPr>
              <w:t>是否配合执法检查</w:t>
            </w:r>
          </w:p>
        </w:tc>
        <w:tc>
          <w:tcPr>
            <w:tcW w:w="660" w:type="dxa"/>
            <w:vMerge w:val="restart"/>
          </w:tcPr>
          <w:p>
            <w:pPr>
              <w:pStyle w:val="10"/>
              <w:spacing w:before="9"/>
              <w:rPr>
                <w:rFonts w:ascii="Times New Roman"/>
              </w:rPr>
            </w:pPr>
          </w:p>
          <w:p>
            <w:pPr>
              <w:pStyle w:val="10"/>
              <w:ind w:left="144"/>
              <w:rPr>
                <w:sz w:val="24"/>
              </w:rPr>
            </w:pPr>
            <w:r>
              <w:rPr>
                <w:sz w:val="24"/>
              </w:rPr>
              <w:t>10%</w:t>
            </w:r>
          </w:p>
        </w:tc>
        <w:tc>
          <w:tcPr>
            <w:tcW w:w="3750" w:type="dxa"/>
          </w:tcPr>
          <w:p>
            <w:pPr>
              <w:pStyle w:val="10"/>
              <w:spacing w:before="46"/>
              <w:ind w:left="103"/>
              <w:rPr>
                <w:sz w:val="24"/>
              </w:rPr>
            </w:pPr>
            <w:r>
              <w:rPr>
                <w:sz w:val="24"/>
              </w:rPr>
              <w:t>不配合检查的</w:t>
            </w:r>
          </w:p>
        </w:tc>
        <w:tc>
          <w:tcPr>
            <w:tcW w:w="1110" w:type="dxa"/>
          </w:tcPr>
          <w:p>
            <w:pPr>
              <w:pStyle w:val="10"/>
              <w:spacing w:before="46"/>
              <w:ind w:left="110" w:right="10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before="19"/>
              <w:ind w:left="103"/>
              <w:rPr>
                <w:sz w:val="24"/>
              </w:rPr>
            </w:pPr>
            <w:r>
              <w:rPr>
                <w:sz w:val="24"/>
              </w:rPr>
              <w:t>配合检查的</w:t>
            </w:r>
          </w:p>
        </w:tc>
        <w:tc>
          <w:tcPr>
            <w:tcW w:w="1110" w:type="dxa"/>
          </w:tcPr>
          <w:p>
            <w:pPr>
              <w:pStyle w:val="10"/>
              <w:spacing w:before="19"/>
              <w:ind w:left="110" w:right="10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exact"/>
        </w:trPr>
        <w:tc>
          <w:tcPr>
            <w:tcW w:w="1450" w:type="dxa"/>
            <w:vMerge w:val="restart"/>
          </w:tcPr>
          <w:p>
            <w:pPr>
              <w:pStyle w:val="10"/>
              <w:spacing w:before="10"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3" w:type="dxa"/>
            <w:vMerge w:val="restart"/>
          </w:tcPr>
          <w:p>
            <w:pPr>
              <w:pStyle w:val="10"/>
              <w:spacing w:before="184" w:line="312" w:lineRule="exact"/>
              <w:ind w:left="246" w:right="107" w:hanging="120"/>
              <w:rPr>
                <w:sz w:val="24"/>
                <w:lang w:eastAsia="zh-CN"/>
              </w:rPr>
            </w:pPr>
            <w:r>
              <w:rPr>
                <w:sz w:val="24"/>
                <w:lang w:eastAsia="zh-CN"/>
              </w:rPr>
              <w:t>是否造成社会影响或生态破坏</w:t>
            </w:r>
          </w:p>
        </w:tc>
        <w:tc>
          <w:tcPr>
            <w:tcW w:w="660" w:type="dxa"/>
            <w:vMerge w:val="restart"/>
          </w:tcPr>
          <w:p>
            <w:pPr>
              <w:pStyle w:val="10"/>
              <w:spacing w:before="10"/>
              <w:rPr>
                <w:rFonts w:ascii="Times New Roman"/>
                <w:sz w:val="26"/>
                <w:lang w:eastAsia="zh-CN"/>
              </w:rPr>
            </w:pPr>
          </w:p>
          <w:p>
            <w:pPr>
              <w:pStyle w:val="10"/>
              <w:ind w:left="144"/>
              <w:rPr>
                <w:sz w:val="24"/>
              </w:rPr>
            </w:pPr>
            <w:r>
              <w:rPr>
                <w:sz w:val="24"/>
              </w:rPr>
              <w:t>20%</w:t>
            </w:r>
          </w:p>
        </w:tc>
        <w:tc>
          <w:tcPr>
            <w:tcW w:w="3750" w:type="dxa"/>
          </w:tcPr>
          <w:p>
            <w:pPr>
              <w:pStyle w:val="10"/>
              <w:spacing w:before="69"/>
              <w:ind w:left="103"/>
              <w:rPr>
                <w:sz w:val="24"/>
                <w:lang w:eastAsia="zh-CN"/>
              </w:rPr>
            </w:pPr>
            <w:r>
              <w:rPr>
                <w:sz w:val="24"/>
                <w:lang w:eastAsia="zh-CN"/>
              </w:rPr>
              <w:t>造成社会影响或生态破坏的</w:t>
            </w:r>
          </w:p>
        </w:tc>
        <w:tc>
          <w:tcPr>
            <w:tcW w:w="1110" w:type="dxa"/>
          </w:tcPr>
          <w:p>
            <w:pPr>
              <w:pStyle w:val="10"/>
              <w:spacing w:before="69"/>
              <w:ind w:left="110" w:right="108"/>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rPr>
        <w:tc>
          <w:tcPr>
            <w:tcW w:w="1450" w:type="dxa"/>
            <w:vMerge w:val="continue"/>
          </w:tcPr>
          <w:p/>
        </w:tc>
        <w:tc>
          <w:tcPr>
            <w:tcW w:w="1943" w:type="dxa"/>
            <w:vMerge w:val="continue"/>
          </w:tcPr>
          <w:p/>
        </w:tc>
        <w:tc>
          <w:tcPr>
            <w:tcW w:w="660" w:type="dxa"/>
            <w:vMerge w:val="continue"/>
          </w:tcPr>
          <w:p/>
        </w:tc>
        <w:tc>
          <w:tcPr>
            <w:tcW w:w="3750" w:type="dxa"/>
          </w:tcPr>
          <w:p>
            <w:pPr>
              <w:pStyle w:val="10"/>
              <w:spacing w:before="41"/>
              <w:ind w:left="103"/>
              <w:rPr>
                <w:sz w:val="24"/>
                <w:lang w:eastAsia="zh-CN"/>
              </w:rPr>
            </w:pPr>
            <w:r>
              <w:rPr>
                <w:sz w:val="24"/>
                <w:lang w:eastAsia="zh-CN"/>
              </w:rPr>
              <w:t>未造成社会影响与生态破坏的</w:t>
            </w:r>
          </w:p>
        </w:tc>
        <w:tc>
          <w:tcPr>
            <w:tcW w:w="1110" w:type="dxa"/>
          </w:tcPr>
          <w:p>
            <w:pPr>
              <w:pStyle w:val="10"/>
              <w:spacing w:before="41"/>
              <w:ind w:left="110" w:right="108"/>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63"/>
        <w:gridCol w:w="680"/>
        <w:gridCol w:w="386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18"/>
              <w:ind w:left="102"/>
              <w:rPr>
                <w:sz w:val="24"/>
                <w:lang w:eastAsia="zh-CN"/>
              </w:rPr>
            </w:pPr>
            <w:r>
              <w:rPr>
                <w:sz w:val="24"/>
                <w:lang w:eastAsia="zh-CN"/>
              </w:rPr>
              <w:t>被检查者拒不配合检查，或者在接受检查时弄虚作假的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
              <w:rPr>
                <w:rFonts w:ascii="Times New Roman"/>
                <w:sz w:val="24"/>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第七十七条  第二款  </w:t>
            </w:r>
            <w:r>
              <w:rPr>
                <w:sz w:val="24"/>
                <w:lang w:eastAsia="zh-CN"/>
              </w:rPr>
              <w:t>被检查者应当配合检查工作，如实反映情况，提</w:t>
            </w:r>
          </w:p>
          <w:p>
            <w:pPr>
              <w:pStyle w:val="10"/>
              <w:spacing w:line="299" w:lineRule="exact"/>
              <w:ind w:left="102"/>
              <w:jc w:val="both"/>
              <w:rPr>
                <w:sz w:val="24"/>
                <w:lang w:eastAsia="zh-CN"/>
              </w:rPr>
            </w:pPr>
            <w:r>
              <w:rPr>
                <w:sz w:val="24"/>
                <w:lang w:eastAsia="zh-CN"/>
              </w:rPr>
              <w:t>供必要的资料。</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2" w:firstLine="67"/>
              <w:jc w:val="both"/>
              <w:rPr>
                <w:sz w:val="24"/>
                <w:lang w:eastAsia="zh-CN"/>
              </w:rPr>
            </w:pPr>
            <w:r>
              <w:rPr>
                <w:rFonts w:hint="eastAsia" w:ascii="Microsoft JhengHei" w:eastAsia="Microsoft JhengHei"/>
                <w:b/>
                <w:sz w:val="24"/>
                <w:lang w:eastAsia="zh-CN"/>
              </w:rPr>
              <w:t xml:space="preserve">第九十三条    </w:t>
            </w:r>
            <w:r>
              <w:rPr>
                <w:sz w:val="24"/>
                <w:lang w:eastAsia="zh-CN"/>
              </w:rPr>
              <w:t>违反本法规定，被检查者拒不配合检查，或者在接受检</w:t>
            </w:r>
          </w:p>
          <w:p>
            <w:pPr>
              <w:pStyle w:val="10"/>
              <w:spacing w:before="16" w:line="312" w:lineRule="exact"/>
              <w:ind w:left="102" w:right="158"/>
              <w:jc w:val="both"/>
              <w:rPr>
                <w:sz w:val="24"/>
                <w:lang w:eastAsia="zh-CN"/>
              </w:rPr>
            </w:pPr>
            <w:r>
              <w:rPr>
                <w:sz w:val="24"/>
                <w:lang w:eastAsia="zh-CN"/>
              </w:rPr>
              <w:t>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993" w:type="dxa"/>
            <w:gridSpan w:val="3"/>
          </w:tcPr>
          <w:p>
            <w:pPr>
              <w:pStyle w:val="10"/>
              <w:spacing w:line="484" w:lineRule="exact"/>
              <w:ind w:left="1411" w:right="1411"/>
              <w:jc w:val="center"/>
              <w:rPr>
                <w:rFonts w:ascii="Microsoft JhengHei" w:eastAsia="Microsoft JhengHei"/>
                <w:b/>
                <w:sz w:val="28"/>
              </w:rPr>
            </w:pPr>
            <w:r>
              <w:rPr>
                <w:rFonts w:hint="eastAsia" w:ascii="Microsoft JhengHei" w:eastAsia="Microsoft JhengHei"/>
                <w:b/>
                <w:sz w:val="28"/>
              </w:rPr>
              <w:t>裁量要素</w:t>
            </w:r>
          </w:p>
        </w:tc>
        <w:tc>
          <w:tcPr>
            <w:tcW w:w="4930" w:type="dxa"/>
            <w:gridSpan w:val="2"/>
          </w:tcPr>
          <w:p>
            <w:pPr>
              <w:pStyle w:val="10"/>
              <w:spacing w:line="484" w:lineRule="exact"/>
              <w:ind w:left="1879" w:right="187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863" w:type="dxa"/>
          </w:tcPr>
          <w:p>
            <w:pPr>
              <w:pStyle w:val="10"/>
              <w:spacing w:before="66"/>
              <w:ind w:left="486"/>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3"/>
              <w:rPr>
                <w:rFonts w:ascii="Microsoft JhengHei" w:eastAsia="Microsoft JhengHei"/>
                <w:b/>
              </w:rPr>
            </w:pPr>
            <w:r>
              <w:rPr>
                <w:rFonts w:hint="eastAsia" w:ascii="Microsoft JhengHei" w:eastAsia="Microsoft JhengHei"/>
                <w:b/>
              </w:rPr>
              <w:t>构成</w:t>
            </w:r>
          </w:p>
          <w:p>
            <w:pPr>
              <w:pStyle w:val="10"/>
              <w:spacing w:line="347" w:lineRule="exact"/>
              <w:ind w:left="113"/>
              <w:rPr>
                <w:rFonts w:ascii="Microsoft JhengHei" w:eastAsia="Microsoft JhengHei"/>
                <w:b/>
              </w:rPr>
            </w:pPr>
            <w:r>
              <w:rPr>
                <w:rFonts w:hint="eastAsia" w:ascii="Microsoft JhengHei" w:eastAsia="Microsoft JhengHei"/>
                <w:b/>
              </w:rPr>
              <w:t>比例</w:t>
            </w:r>
          </w:p>
        </w:tc>
        <w:tc>
          <w:tcPr>
            <w:tcW w:w="3860" w:type="dxa"/>
          </w:tcPr>
          <w:p>
            <w:pPr>
              <w:pStyle w:val="10"/>
              <w:spacing w:before="66"/>
              <w:ind w:left="1685" w:right="1685"/>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right="19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9"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63" w:type="dxa"/>
            <w:vMerge w:val="restart"/>
          </w:tcPr>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205"/>
              <w:rPr>
                <w:sz w:val="24"/>
              </w:rPr>
            </w:pPr>
            <w:r>
              <w:rPr>
                <w:sz w:val="24"/>
              </w:rPr>
              <w:t>拒绝检查情形</w:t>
            </w:r>
          </w:p>
        </w:tc>
        <w:tc>
          <w:tcPr>
            <w:tcW w:w="68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ind w:left="154"/>
              <w:rPr>
                <w:sz w:val="24"/>
              </w:rPr>
            </w:pPr>
            <w:r>
              <w:rPr>
                <w:sz w:val="24"/>
              </w:rPr>
              <w:t>50%</w:t>
            </w:r>
          </w:p>
        </w:tc>
        <w:tc>
          <w:tcPr>
            <w:tcW w:w="3860" w:type="dxa"/>
          </w:tcPr>
          <w:p>
            <w:pPr>
              <w:pStyle w:val="10"/>
              <w:spacing w:before="6"/>
              <w:ind w:left="103"/>
              <w:rPr>
                <w:sz w:val="24"/>
                <w:lang w:eastAsia="zh-CN"/>
              </w:rPr>
            </w:pPr>
            <w:r>
              <w:rPr>
                <w:sz w:val="24"/>
                <w:lang w:eastAsia="zh-CN"/>
              </w:rPr>
              <w:t>迟滞 10 分钟以上 30 分钟以内</w:t>
            </w:r>
          </w:p>
        </w:tc>
        <w:tc>
          <w:tcPr>
            <w:tcW w:w="1070" w:type="dxa"/>
          </w:tcPr>
          <w:p>
            <w:pPr>
              <w:pStyle w:val="10"/>
              <w:spacing w:before="6"/>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5"/>
              <w:ind w:left="103"/>
              <w:rPr>
                <w:sz w:val="24"/>
              </w:rPr>
            </w:pPr>
            <w:r>
              <w:rPr>
                <w:sz w:val="24"/>
              </w:rPr>
              <w:t>迟滞超过半小时</w:t>
            </w:r>
          </w:p>
        </w:tc>
        <w:tc>
          <w:tcPr>
            <w:tcW w:w="1070" w:type="dxa"/>
          </w:tcPr>
          <w:p>
            <w:pPr>
              <w:pStyle w:val="10"/>
              <w:spacing w:before="5"/>
              <w:ind w:right="10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7"/>
              <w:ind w:left="103"/>
              <w:rPr>
                <w:sz w:val="24"/>
              </w:rPr>
            </w:pPr>
            <w:r>
              <w:rPr>
                <w:sz w:val="24"/>
              </w:rPr>
              <w:t>阻碍或隐匿部分资料</w:t>
            </w:r>
          </w:p>
        </w:tc>
        <w:tc>
          <w:tcPr>
            <w:tcW w:w="1070" w:type="dxa"/>
          </w:tcPr>
          <w:p>
            <w:pPr>
              <w:pStyle w:val="10"/>
              <w:spacing w:before="7"/>
              <w:ind w:right="10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6"/>
              <w:ind w:left="103" w:right="-31"/>
              <w:rPr>
                <w:sz w:val="24"/>
                <w:lang w:eastAsia="zh-CN"/>
              </w:rPr>
            </w:pPr>
            <w:r>
              <w:rPr>
                <w:spacing w:val="-8"/>
                <w:sz w:val="24"/>
                <w:lang w:eastAsia="zh-CN"/>
              </w:rPr>
              <w:t>围堵、留滞执法人员或拒绝提供资料</w:t>
            </w:r>
          </w:p>
        </w:tc>
        <w:tc>
          <w:tcPr>
            <w:tcW w:w="1070" w:type="dxa"/>
          </w:tcPr>
          <w:p>
            <w:pPr>
              <w:pStyle w:val="10"/>
              <w:spacing w:before="6"/>
              <w:ind w:right="10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5"/>
              <w:ind w:left="103"/>
              <w:rPr>
                <w:sz w:val="24"/>
              </w:rPr>
            </w:pPr>
            <w:r>
              <w:rPr>
                <w:sz w:val="24"/>
              </w:rPr>
              <w:t>暴力抗法</w:t>
            </w:r>
          </w:p>
        </w:tc>
        <w:tc>
          <w:tcPr>
            <w:tcW w:w="1070" w:type="dxa"/>
          </w:tcPr>
          <w:p>
            <w:pPr>
              <w:pStyle w:val="10"/>
              <w:spacing w:before="5"/>
              <w:ind w:right="108"/>
              <w:jc w:val="right"/>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continue"/>
          </w:tcPr>
          <w:p/>
        </w:tc>
        <w:tc>
          <w:tcPr>
            <w:tcW w:w="1863" w:type="dxa"/>
            <w:vMerge w:val="restart"/>
          </w:tcPr>
          <w:p>
            <w:pPr>
              <w:pStyle w:val="10"/>
              <w:rPr>
                <w:rFonts w:ascii="Times New Roman"/>
                <w:sz w:val="24"/>
              </w:rPr>
            </w:pPr>
          </w:p>
          <w:p>
            <w:pPr>
              <w:pStyle w:val="10"/>
              <w:spacing w:before="138"/>
              <w:ind w:left="205"/>
              <w:rPr>
                <w:sz w:val="24"/>
              </w:rPr>
            </w:pPr>
            <w:r>
              <w:rPr>
                <w:sz w:val="24"/>
              </w:rPr>
              <w:t>弄虚作假情形</w:t>
            </w:r>
          </w:p>
        </w:tc>
        <w:tc>
          <w:tcPr>
            <w:tcW w:w="680" w:type="dxa"/>
            <w:vMerge w:val="continue"/>
          </w:tcPr>
          <w:p/>
        </w:tc>
        <w:tc>
          <w:tcPr>
            <w:tcW w:w="3860" w:type="dxa"/>
          </w:tcPr>
          <w:p>
            <w:pPr>
              <w:pStyle w:val="10"/>
              <w:spacing w:before="6"/>
              <w:ind w:left="103"/>
              <w:rPr>
                <w:sz w:val="24"/>
                <w:lang w:eastAsia="zh-CN"/>
              </w:rPr>
            </w:pPr>
            <w:r>
              <w:rPr>
                <w:sz w:val="24"/>
                <w:lang w:eastAsia="zh-CN"/>
              </w:rPr>
              <w:t>提供非关键性假信息的</w:t>
            </w:r>
          </w:p>
        </w:tc>
        <w:tc>
          <w:tcPr>
            <w:tcW w:w="1070" w:type="dxa"/>
          </w:tcPr>
          <w:p>
            <w:pPr>
              <w:pStyle w:val="10"/>
              <w:spacing w:before="6"/>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5"/>
              <w:ind w:left="103"/>
              <w:rPr>
                <w:sz w:val="24"/>
              </w:rPr>
            </w:pPr>
            <w:r>
              <w:rPr>
                <w:sz w:val="24"/>
              </w:rPr>
              <w:t>提供关键性假信息的</w:t>
            </w:r>
          </w:p>
        </w:tc>
        <w:tc>
          <w:tcPr>
            <w:tcW w:w="1070" w:type="dxa"/>
          </w:tcPr>
          <w:p>
            <w:pPr>
              <w:pStyle w:val="10"/>
              <w:spacing w:before="5"/>
              <w:ind w:right="108"/>
              <w:jc w:val="right"/>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6"/>
              <w:ind w:left="103"/>
              <w:rPr>
                <w:sz w:val="24"/>
              </w:rPr>
            </w:pPr>
            <w:r>
              <w:rPr>
                <w:sz w:val="24"/>
              </w:rPr>
              <w:t>伪造现场或证据的</w:t>
            </w:r>
          </w:p>
        </w:tc>
        <w:tc>
          <w:tcPr>
            <w:tcW w:w="1070" w:type="dxa"/>
          </w:tcPr>
          <w:p>
            <w:pPr>
              <w:pStyle w:val="10"/>
              <w:spacing w:before="6"/>
              <w:ind w:right="108"/>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863" w:type="dxa"/>
            <w:vMerge w:val="restart"/>
          </w:tcPr>
          <w:p>
            <w:pPr>
              <w:pStyle w:val="10"/>
              <w:rPr>
                <w:rFonts w:ascii="Times New Roman"/>
              </w:rPr>
            </w:pPr>
          </w:p>
          <w:p>
            <w:pPr>
              <w:pStyle w:val="10"/>
              <w:spacing w:before="3"/>
              <w:rPr>
                <w:rFonts w:ascii="Times New Roman"/>
                <w:sz w:val="18"/>
              </w:rPr>
            </w:pPr>
          </w:p>
          <w:p>
            <w:pPr>
              <w:pStyle w:val="10"/>
              <w:ind w:left="155"/>
            </w:pPr>
            <w:r>
              <w:t>一年内违法次数</w:t>
            </w:r>
          </w:p>
        </w:tc>
        <w:tc>
          <w:tcPr>
            <w:tcW w:w="680" w:type="dxa"/>
            <w:vMerge w:val="restart"/>
          </w:tcPr>
          <w:p>
            <w:pPr>
              <w:pStyle w:val="10"/>
              <w:rPr>
                <w:rFonts w:ascii="Times New Roman"/>
              </w:rPr>
            </w:pPr>
          </w:p>
          <w:p>
            <w:pPr>
              <w:pStyle w:val="10"/>
              <w:spacing w:before="3"/>
              <w:rPr>
                <w:rFonts w:ascii="Times New Roman"/>
                <w:sz w:val="18"/>
              </w:rPr>
            </w:pPr>
          </w:p>
          <w:p>
            <w:pPr>
              <w:pStyle w:val="10"/>
              <w:ind w:left="169"/>
            </w:pPr>
            <w:r>
              <w:t>20%</w:t>
            </w:r>
          </w:p>
        </w:tc>
        <w:tc>
          <w:tcPr>
            <w:tcW w:w="3860" w:type="dxa"/>
          </w:tcPr>
          <w:p>
            <w:pPr>
              <w:pStyle w:val="10"/>
              <w:spacing w:line="277" w:lineRule="exact"/>
              <w:ind w:left="103"/>
              <w:rPr>
                <w:sz w:val="24"/>
              </w:rPr>
            </w:pPr>
            <w:r>
              <w:rPr>
                <w:sz w:val="24"/>
              </w:rPr>
              <w:t>首次实施违法行为的</w:t>
            </w:r>
          </w:p>
        </w:tc>
        <w:tc>
          <w:tcPr>
            <w:tcW w:w="1070" w:type="dxa"/>
          </w:tcPr>
          <w:p>
            <w:pPr>
              <w:pStyle w:val="10"/>
              <w:spacing w:line="267"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line="276" w:lineRule="exact"/>
              <w:ind w:left="103"/>
              <w:rPr>
                <w:sz w:val="24"/>
              </w:rPr>
            </w:pPr>
            <w:r>
              <w:rPr>
                <w:sz w:val="24"/>
              </w:rPr>
              <w:t>再次实施违法行为的</w:t>
            </w:r>
          </w:p>
        </w:tc>
        <w:tc>
          <w:tcPr>
            <w:tcW w:w="1070" w:type="dxa"/>
          </w:tcPr>
          <w:p>
            <w:pPr>
              <w:pStyle w:val="10"/>
              <w:spacing w:line="266"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line="278" w:lineRule="exact"/>
              <w:ind w:left="103"/>
              <w:rPr>
                <w:sz w:val="24"/>
                <w:lang w:eastAsia="zh-CN"/>
              </w:rPr>
            </w:pPr>
            <w:r>
              <w:rPr>
                <w:sz w:val="24"/>
                <w:lang w:eastAsia="zh-CN"/>
              </w:rPr>
              <w:t>第三次实施违法行为的</w:t>
            </w:r>
          </w:p>
        </w:tc>
        <w:tc>
          <w:tcPr>
            <w:tcW w:w="1070" w:type="dxa"/>
          </w:tcPr>
          <w:p>
            <w:pPr>
              <w:pStyle w:val="10"/>
              <w:spacing w:line="268"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line="278" w:lineRule="exact"/>
              <w:ind w:left="103"/>
              <w:rPr>
                <w:sz w:val="24"/>
                <w:lang w:eastAsia="zh-CN"/>
              </w:rPr>
            </w:pPr>
            <w:r>
              <w:rPr>
                <w:sz w:val="24"/>
                <w:lang w:eastAsia="zh-CN"/>
              </w:rPr>
              <w:t>三次以上实施违法行为的</w:t>
            </w:r>
          </w:p>
        </w:tc>
        <w:tc>
          <w:tcPr>
            <w:tcW w:w="1070" w:type="dxa"/>
          </w:tcPr>
          <w:p>
            <w:pPr>
              <w:pStyle w:val="10"/>
              <w:spacing w:line="268"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3"/>
              <w:rPr>
                <w:rFonts w:ascii="Times New Roman"/>
                <w:sz w:val="31"/>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863" w:type="dxa"/>
            <w:vMerge w:val="restart"/>
          </w:tcPr>
          <w:p>
            <w:pPr>
              <w:pStyle w:val="10"/>
              <w:rPr>
                <w:rFonts w:ascii="Times New Roman"/>
                <w:sz w:val="24"/>
              </w:rPr>
            </w:pPr>
          </w:p>
          <w:p>
            <w:pPr>
              <w:pStyle w:val="10"/>
              <w:spacing w:before="160"/>
              <w:ind w:left="205"/>
              <w:rPr>
                <w:sz w:val="24"/>
              </w:rPr>
            </w:pPr>
            <w:r>
              <w:rPr>
                <w:sz w:val="24"/>
              </w:rPr>
              <w:t>是否完成整改</w:t>
            </w:r>
          </w:p>
        </w:tc>
        <w:tc>
          <w:tcPr>
            <w:tcW w:w="680" w:type="dxa"/>
            <w:vMerge w:val="restart"/>
          </w:tcPr>
          <w:p>
            <w:pPr>
              <w:pStyle w:val="10"/>
              <w:rPr>
                <w:rFonts w:ascii="Times New Roman"/>
                <w:sz w:val="24"/>
              </w:rPr>
            </w:pPr>
          </w:p>
          <w:p>
            <w:pPr>
              <w:pStyle w:val="10"/>
              <w:spacing w:before="160"/>
              <w:ind w:left="154"/>
              <w:rPr>
                <w:sz w:val="24"/>
              </w:rPr>
            </w:pPr>
            <w:r>
              <w:rPr>
                <w:sz w:val="24"/>
              </w:rPr>
              <w:t>10%</w:t>
            </w:r>
          </w:p>
        </w:tc>
        <w:tc>
          <w:tcPr>
            <w:tcW w:w="3860" w:type="dxa"/>
          </w:tcPr>
          <w:p>
            <w:pPr>
              <w:pStyle w:val="10"/>
              <w:spacing w:before="18"/>
              <w:ind w:left="103"/>
              <w:rPr>
                <w:sz w:val="24"/>
                <w:lang w:eastAsia="zh-CN"/>
              </w:rPr>
            </w:pPr>
            <w:r>
              <w:rPr>
                <w:sz w:val="24"/>
                <w:lang w:eastAsia="zh-CN"/>
              </w:rPr>
              <w:t>全面整改并停止违法行为的</w:t>
            </w:r>
          </w:p>
        </w:tc>
        <w:tc>
          <w:tcPr>
            <w:tcW w:w="1070" w:type="dxa"/>
          </w:tcPr>
          <w:p>
            <w:pPr>
              <w:pStyle w:val="10"/>
              <w:spacing w:before="18"/>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18"/>
              <w:ind w:left="103"/>
              <w:rPr>
                <w:sz w:val="24"/>
                <w:lang w:eastAsia="zh-CN"/>
              </w:rPr>
            </w:pPr>
            <w:r>
              <w:rPr>
                <w:sz w:val="24"/>
                <w:lang w:eastAsia="zh-CN"/>
              </w:rPr>
              <w:t>正在整改但违法行为未完全消除的</w:t>
            </w:r>
          </w:p>
        </w:tc>
        <w:tc>
          <w:tcPr>
            <w:tcW w:w="1070" w:type="dxa"/>
          </w:tcPr>
          <w:p>
            <w:pPr>
              <w:pStyle w:val="10"/>
              <w:spacing w:before="18"/>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4"/>
              <w:ind w:left="103"/>
              <w:rPr>
                <w:sz w:val="24"/>
                <w:lang w:eastAsia="zh-CN"/>
              </w:rPr>
            </w:pPr>
            <w:r>
              <w:rPr>
                <w:sz w:val="24"/>
                <w:lang w:eastAsia="zh-CN"/>
              </w:rPr>
              <w:t>复查时未采取整改措施的</w:t>
            </w:r>
          </w:p>
        </w:tc>
        <w:tc>
          <w:tcPr>
            <w:tcW w:w="1070" w:type="dxa"/>
          </w:tcPr>
          <w:p>
            <w:pPr>
              <w:pStyle w:val="10"/>
              <w:spacing w:before="4"/>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63" w:type="dxa"/>
            <w:vMerge w:val="restart"/>
          </w:tcPr>
          <w:p>
            <w:pPr>
              <w:pStyle w:val="10"/>
              <w:spacing w:before="148" w:line="312" w:lineRule="exact"/>
              <w:ind w:left="232" w:right="41" w:hanging="120"/>
              <w:rPr>
                <w:sz w:val="24"/>
                <w:lang w:eastAsia="zh-CN"/>
              </w:rPr>
            </w:pPr>
            <w:r>
              <w:rPr>
                <w:sz w:val="24"/>
                <w:lang w:eastAsia="zh-CN"/>
              </w:rPr>
              <w:t>是否造成社会影响或生态破坏</w:t>
            </w:r>
          </w:p>
        </w:tc>
        <w:tc>
          <w:tcPr>
            <w:tcW w:w="680" w:type="dxa"/>
            <w:vMerge w:val="restart"/>
          </w:tcPr>
          <w:p>
            <w:pPr>
              <w:pStyle w:val="10"/>
              <w:spacing w:before="9"/>
              <w:rPr>
                <w:rFonts w:ascii="Times New Roman"/>
                <w:sz w:val="23"/>
                <w:lang w:eastAsia="zh-CN"/>
              </w:rPr>
            </w:pPr>
          </w:p>
          <w:p>
            <w:pPr>
              <w:pStyle w:val="10"/>
              <w:ind w:left="154"/>
              <w:rPr>
                <w:sz w:val="24"/>
              </w:rPr>
            </w:pPr>
            <w:r>
              <w:rPr>
                <w:sz w:val="24"/>
              </w:rPr>
              <w:t>20%</w:t>
            </w:r>
          </w:p>
        </w:tc>
        <w:tc>
          <w:tcPr>
            <w:tcW w:w="3860" w:type="dxa"/>
          </w:tcPr>
          <w:p>
            <w:pPr>
              <w:pStyle w:val="10"/>
              <w:spacing w:before="46"/>
              <w:ind w:left="103"/>
              <w:rPr>
                <w:sz w:val="24"/>
                <w:lang w:eastAsia="zh-CN"/>
              </w:rPr>
            </w:pPr>
            <w:r>
              <w:rPr>
                <w:sz w:val="24"/>
                <w:lang w:eastAsia="zh-CN"/>
              </w:rPr>
              <w:t>造成社会影响或生态破坏的</w:t>
            </w:r>
          </w:p>
        </w:tc>
        <w:tc>
          <w:tcPr>
            <w:tcW w:w="1070" w:type="dxa"/>
          </w:tcPr>
          <w:p>
            <w:pPr>
              <w:pStyle w:val="10"/>
              <w:spacing w:before="46"/>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continue"/>
          </w:tcPr>
          <w:p/>
        </w:tc>
        <w:tc>
          <w:tcPr>
            <w:tcW w:w="1863" w:type="dxa"/>
            <w:vMerge w:val="continue"/>
          </w:tcPr>
          <w:p/>
        </w:tc>
        <w:tc>
          <w:tcPr>
            <w:tcW w:w="680" w:type="dxa"/>
            <w:vMerge w:val="continue"/>
          </w:tcPr>
          <w:p/>
        </w:tc>
        <w:tc>
          <w:tcPr>
            <w:tcW w:w="3860" w:type="dxa"/>
          </w:tcPr>
          <w:p>
            <w:pPr>
              <w:pStyle w:val="10"/>
              <w:spacing w:before="32"/>
              <w:ind w:left="103"/>
              <w:rPr>
                <w:sz w:val="24"/>
                <w:lang w:eastAsia="zh-CN"/>
              </w:rPr>
            </w:pPr>
            <w:r>
              <w:rPr>
                <w:sz w:val="24"/>
                <w:lang w:eastAsia="zh-CN"/>
              </w:rPr>
              <w:t>未造成社会影响与生态破坏的</w:t>
            </w:r>
          </w:p>
        </w:tc>
        <w:tc>
          <w:tcPr>
            <w:tcW w:w="1070" w:type="dxa"/>
          </w:tcPr>
          <w:p>
            <w:pPr>
              <w:pStyle w:val="10"/>
              <w:spacing w:before="32"/>
              <w:ind w:left="83" w:right="8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7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33" w:type="dxa"/>
            <w:gridSpan w:val="2"/>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tcPr>
          <w:p>
            <w:pPr>
              <w:pStyle w:val="10"/>
              <w:spacing w:before="119"/>
              <w:ind w:left="3536" w:right="3536"/>
              <w:jc w:val="center"/>
              <w:rPr>
                <w:sz w:val="24"/>
              </w:rPr>
            </w:pPr>
            <w:r>
              <w:rPr>
                <w:sz w:val="24"/>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exact"/>
        </w:trPr>
        <w:tc>
          <w:tcPr>
            <w:tcW w:w="1450" w:type="dxa"/>
          </w:tcPr>
          <w:p>
            <w:pPr>
              <w:pStyle w:val="10"/>
              <w:rPr>
                <w:rFonts w:ascii="Times New Roman"/>
                <w:sz w:val="28"/>
              </w:rPr>
            </w:pPr>
          </w:p>
          <w:p>
            <w:pPr>
              <w:pStyle w:val="10"/>
              <w:spacing w:before="9"/>
              <w:rPr>
                <w:rFonts w:ascii="Times New Roman"/>
                <w:sz w:val="25"/>
              </w:rPr>
            </w:pPr>
          </w:p>
          <w:p>
            <w:pPr>
              <w:pStyle w:val="10"/>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tcPr>
          <w:p>
            <w:pPr>
              <w:pStyle w:val="10"/>
              <w:spacing w:line="276" w:lineRule="exact"/>
              <w:ind w:left="102"/>
              <w:rPr>
                <w:sz w:val="24"/>
                <w:lang w:eastAsia="zh-CN"/>
              </w:rPr>
            </w:pPr>
            <w:r>
              <w:rPr>
                <w:sz w:val="24"/>
                <w:lang w:eastAsia="zh-CN"/>
              </w:rPr>
              <w:t>（一）未按照规定进行土壤污染状况调查的；</w:t>
            </w:r>
          </w:p>
          <w:p>
            <w:pPr>
              <w:pStyle w:val="10"/>
              <w:spacing w:line="311" w:lineRule="exact"/>
              <w:ind w:left="102"/>
              <w:rPr>
                <w:sz w:val="24"/>
                <w:lang w:eastAsia="zh-CN"/>
              </w:rPr>
            </w:pPr>
            <w:r>
              <w:rPr>
                <w:sz w:val="24"/>
                <w:lang w:eastAsia="zh-CN"/>
              </w:rPr>
              <w:t>（二）未按照规定进行土壤污染风险评估的；</w:t>
            </w:r>
          </w:p>
          <w:p>
            <w:pPr>
              <w:pStyle w:val="10"/>
              <w:spacing w:line="311" w:lineRule="exact"/>
              <w:ind w:left="102"/>
              <w:rPr>
                <w:sz w:val="24"/>
                <w:lang w:eastAsia="zh-CN"/>
              </w:rPr>
            </w:pPr>
            <w:r>
              <w:rPr>
                <w:sz w:val="24"/>
                <w:lang w:eastAsia="zh-CN"/>
              </w:rPr>
              <w:t>（三）未按照规定采取风险管控措施的；</w:t>
            </w:r>
          </w:p>
          <w:p>
            <w:pPr>
              <w:pStyle w:val="10"/>
              <w:spacing w:line="312" w:lineRule="exact"/>
              <w:ind w:left="102"/>
              <w:rPr>
                <w:sz w:val="24"/>
                <w:lang w:eastAsia="zh-CN"/>
              </w:rPr>
            </w:pPr>
            <w:r>
              <w:rPr>
                <w:sz w:val="24"/>
                <w:lang w:eastAsia="zh-CN"/>
              </w:rPr>
              <w:t>（四）未按照规定实施修复的；</w:t>
            </w:r>
          </w:p>
          <w:p>
            <w:pPr>
              <w:pStyle w:val="10"/>
              <w:spacing w:before="29" w:line="312" w:lineRule="exact"/>
              <w:ind w:left="102" w:right="151"/>
              <w:rPr>
                <w:sz w:val="24"/>
                <w:lang w:eastAsia="zh-CN"/>
              </w:rPr>
            </w:pPr>
            <w:r>
              <w:rPr>
                <w:sz w:val="24"/>
                <w:lang w:eastAsia="zh-CN"/>
              </w:rPr>
              <w:t>（五）风险管控、修复活动完成后，未另行委托有关单位对风险管控效果、修复效果进行评估的。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4"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7"/>
              <w:rPr>
                <w:rFonts w:ascii="Times New Roman"/>
                <w:sz w:val="41"/>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第五十九条  </w:t>
            </w:r>
            <w:r>
              <w:rPr>
                <w:sz w:val="24"/>
                <w:lang w:eastAsia="zh-CN"/>
              </w:rPr>
              <w:t>对土壤污染状况普查、详查和监测、现场检查表明有土壤</w:t>
            </w:r>
          </w:p>
          <w:p>
            <w:pPr>
              <w:pStyle w:val="10"/>
              <w:spacing w:before="16" w:line="312" w:lineRule="exact"/>
              <w:ind w:left="102" w:right="168"/>
              <w:jc w:val="both"/>
              <w:rPr>
                <w:sz w:val="24"/>
                <w:lang w:eastAsia="zh-CN"/>
              </w:rPr>
            </w:pPr>
            <w:r>
              <w:rPr>
                <w:sz w:val="24"/>
                <w:lang w:eastAsia="zh-CN"/>
              </w:rPr>
              <w:t>污染风险的建设用地地块，地方人民政府生态环境主管部门应当要求土地使用权人按照规定进行土壤污染状况调查。</w:t>
            </w:r>
          </w:p>
          <w:p>
            <w:pPr>
              <w:pStyle w:val="10"/>
              <w:spacing w:line="312" w:lineRule="exact"/>
              <w:ind w:left="102" w:right="168"/>
              <w:jc w:val="both"/>
              <w:rPr>
                <w:sz w:val="24"/>
                <w:lang w:eastAsia="zh-CN"/>
              </w:rPr>
            </w:pPr>
            <w:r>
              <w:rPr>
                <w:sz w:val="24"/>
                <w:lang w:eastAsia="zh-CN"/>
              </w:rPr>
              <w:t>用途变更为住宅、公共管理与公共服务用地的，变更前应当按照规定进行土壤污染状况调查。</w:t>
            </w:r>
          </w:p>
          <w:p>
            <w:pPr>
              <w:pStyle w:val="10"/>
              <w:spacing w:line="312" w:lineRule="exact"/>
              <w:ind w:left="102" w:right="168"/>
              <w:jc w:val="both"/>
              <w:rPr>
                <w:sz w:val="24"/>
                <w:lang w:eastAsia="zh-CN"/>
              </w:rPr>
            </w:pPr>
            <w:r>
              <w:rPr>
                <w:sz w:val="24"/>
                <w:lang w:eastAsia="zh-CN"/>
              </w:rPr>
              <w:t>前两款规定的土壤污染状况调查报告应当报地方人民政府生态环境主管部门，由地方人民政府生态环境主管部门会同自然资源主管部门组织评审。</w:t>
            </w:r>
          </w:p>
          <w:p>
            <w:pPr>
              <w:pStyle w:val="10"/>
              <w:spacing w:line="296" w:lineRule="exact"/>
              <w:ind w:left="102"/>
              <w:jc w:val="both"/>
              <w:rPr>
                <w:sz w:val="24"/>
                <w:lang w:eastAsia="zh-CN"/>
              </w:rPr>
            </w:pPr>
            <w:r>
              <w:rPr>
                <w:rFonts w:hint="eastAsia" w:ascii="Microsoft JhengHei" w:eastAsia="Microsoft JhengHei"/>
                <w:b/>
                <w:sz w:val="24"/>
                <w:lang w:eastAsia="zh-CN"/>
              </w:rPr>
              <w:t xml:space="preserve">第六十条  </w:t>
            </w:r>
            <w:r>
              <w:rPr>
                <w:sz w:val="24"/>
                <w:lang w:eastAsia="zh-CN"/>
              </w:rPr>
              <w:t>对土壤污染状况调查报告评审表明污染物含量超过土壤污</w:t>
            </w:r>
          </w:p>
          <w:p>
            <w:pPr>
              <w:pStyle w:val="10"/>
              <w:spacing w:before="16" w:line="312" w:lineRule="exact"/>
              <w:ind w:left="102" w:right="168"/>
              <w:jc w:val="both"/>
              <w:rPr>
                <w:sz w:val="24"/>
                <w:lang w:eastAsia="zh-CN"/>
              </w:rPr>
            </w:pPr>
            <w:r>
              <w:rPr>
                <w:sz w:val="24"/>
                <w:lang w:eastAsia="zh-CN"/>
              </w:rPr>
              <w:t>染风险管控标准的建设用地地块，土壤污染责任人、土地使用权人应当按照国务院生态环境主管部门的规定进行土壤污染风险评估，并将土壤污染风险评估报告报省级人民政府生态环境主管部门。</w:t>
            </w:r>
          </w:p>
          <w:p>
            <w:pPr>
              <w:pStyle w:val="10"/>
              <w:spacing w:line="296" w:lineRule="exact"/>
              <w:ind w:left="102"/>
              <w:jc w:val="both"/>
              <w:rPr>
                <w:sz w:val="24"/>
                <w:lang w:eastAsia="zh-CN"/>
              </w:rPr>
            </w:pPr>
            <w:r>
              <w:rPr>
                <w:rFonts w:hint="eastAsia" w:ascii="Microsoft JhengHei" w:eastAsia="Microsoft JhengHei"/>
                <w:b/>
                <w:sz w:val="24"/>
                <w:lang w:eastAsia="zh-CN"/>
              </w:rPr>
              <w:t xml:space="preserve">第六十二条    </w:t>
            </w:r>
            <w:r>
              <w:rPr>
                <w:sz w:val="24"/>
                <w:lang w:eastAsia="zh-CN"/>
              </w:rPr>
              <w:t>对建设用地土壤污染风险管控和修复名录中的地块，土</w:t>
            </w:r>
          </w:p>
          <w:p>
            <w:pPr>
              <w:pStyle w:val="10"/>
              <w:spacing w:before="16" w:line="312" w:lineRule="exact"/>
              <w:ind w:left="102" w:right="168"/>
              <w:jc w:val="both"/>
              <w:rPr>
                <w:sz w:val="24"/>
                <w:lang w:eastAsia="zh-CN"/>
              </w:rPr>
            </w:pPr>
            <w:r>
              <w:rPr>
                <w:sz w:val="24"/>
                <w:lang w:eastAsia="zh-CN"/>
              </w:rPr>
              <w:t>壤污染责任人应当按照国家有关规定以及土壤污染风险评估报告的要求，采取相应的风险管控措施，并定期向地方人民政府生态环境主管部门报告。风险管控措施应当包括地下水污染防治的内容。</w:t>
            </w:r>
          </w:p>
          <w:p>
            <w:pPr>
              <w:pStyle w:val="10"/>
              <w:spacing w:line="296" w:lineRule="exact"/>
              <w:ind w:left="102"/>
              <w:jc w:val="both"/>
              <w:rPr>
                <w:sz w:val="24"/>
                <w:lang w:eastAsia="zh-CN"/>
              </w:rPr>
            </w:pPr>
            <w:r>
              <w:rPr>
                <w:rFonts w:hint="eastAsia" w:ascii="Microsoft JhengHei" w:eastAsia="Microsoft JhengHei"/>
                <w:b/>
                <w:sz w:val="24"/>
                <w:lang w:eastAsia="zh-CN"/>
              </w:rPr>
              <w:t xml:space="preserve">第六十四条    </w:t>
            </w:r>
            <w:r>
              <w:rPr>
                <w:sz w:val="24"/>
                <w:lang w:eastAsia="zh-CN"/>
              </w:rPr>
              <w:t>对建设用地土壤污染风险管控和修复名录中需要实施修</w:t>
            </w:r>
          </w:p>
          <w:p>
            <w:pPr>
              <w:pStyle w:val="10"/>
              <w:spacing w:before="16" w:line="312" w:lineRule="exact"/>
              <w:ind w:left="102" w:right="168"/>
              <w:jc w:val="both"/>
              <w:rPr>
                <w:sz w:val="24"/>
                <w:lang w:eastAsia="zh-CN"/>
              </w:rPr>
            </w:pPr>
            <w:r>
              <w:rPr>
                <w:sz w:val="24"/>
                <w:lang w:eastAsia="zh-CN"/>
              </w:rPr>
              <w:t>复的地块，土壤污染责任人应当结合土地利用总体规划和城乡规划编制修复方案，报地方人民政府生态环境主管部门备案并实施。修复方案应当包括地下水污染防治的内容。</w:t>
            </w:r>
          </w:p>
          <w:p>
            <w:pPr>
              <w:pStyle w:val="10"/>
              <w:spacing w:line="296" w:lineRule="exact"/>
              <w:ind w:left="102"/>
              <w:jc w:val="both"/>
              <w:rPr>
                <w:sz w:val="24"/>
                <w:lang w:eastAsia="zh-CN"/>
              </w:rPr>
            </w:pPr>
            <w:r>
              <w:rPr>
                <w:rFonts w:hint="eastAsia" w:ascii="Microsoft JhengHei" w:eastAsia="Microsoft JhengHei"/>
                <w:b/>
                <w:sz w:val="24"/>
                <w:lang w:eastAsia="zh-CN"/>
              </w:rPr>
              <w:t xml:space="preserve">第六十五条    </w:t>
            </w:r>
            <w:r>
              <w:rPr>
                <w:sz w:val="24"/>
                <w:lang w:eastAsia="zh-CN"/>
              </w:rPr>
              <w:t>风险管控、修复活动完成后，土壤污染责任人应当另行</w:t>
            </w:r>
          </w:p>
          <w:p>
            <w:pPr>
              <w:pStyle w:val="10"/>
              <w:spacing w:before="16" w:line="312" w:lineRule="exact"/>
              <w:ind w:left="102" w:right="168"/>
              <w:jc w:val="both"/>
              <w:rPr>
                <w:sz w:val="24"/>
                <w:lang w:eastAsia="zh-CN"/>
              </w:rPr>
            </w:pPr>
            <w:r>
              <w:rPr>
                <w:sz w:val="24"/>
                <w:lang w:eastAsia="zh-CN"/>
              </w:rPr>
              <w:t>委托有关单位对风险管控效果、修复效果进行评估，并将效果评估报告报地方人民政府生态环境主管部门备案。</w:t>
            </w:r>
          </w:p>
          <w:p>
            <w:pPr>
              <w:pStyle w:val="10"/>
              <w:spacing w:line="296" w:lineRule="exact"/>
              <w:ind w:left="102"/>
              <w:jc w:val="both"/>
              <w:rPr>
                <w:sz w:val="24"/>
                <w:lang w:eastAsia="zh-CN"/>
              </w:rPr>
            </w:pPr>
            <w:r>
              <w:rPr>
                <w:rFonts w:hint="eastAsia" w:ascii="Microsoft JhengHei" w:eastAsia="Microsoft JhengHei"/>
                <w:b/>
                <w:sz w:val="24"/>
                <w:lang w:eastAsia="zh-CN"/>
              </w:rPr>
              <w:t xml:space="preserve">第六十七条    </w:t>
            </w:r>
            <w:r>
              <w:rPr>
                <w:sz w:val="24"/>
                <w:lang w:eastAsia="zh-CN"/>
              </w:rPr>
              <w:t>土壤污染重点监管单位生产经营用地的用途变更或者在</w:t>
            </w:r>
          </w:p>
          <w:p>
            <w:pPr>
              <w:pStyle w:val="10"/>
              <w:spacing w:before="16" w:line="312" w:lineRule="exact"/>
              <w:ind w:left="102" w:right="168"/>
              <w:jc w:val="both"/>
              <w:rPr>
                <w:sz w:val="24"/>
                <w:lang w:eastAsia="zh-CN"/>
              </w:rPr>
            </w:pPr>
            <w:r>
              <w:rPr>
                <w:sz w:val="24"/>
                <w:lang w:eastAsia="zh-CN"/>
              </w:rPr>
              <w:t>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pStyle w:val="10"/>
              <w:spacing w:before="204"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49" w:lineRule="exact"/>
              <w:ind w:left="102"/>
              <w:jc w:val="both"/>
              <w:rPr>
                <w:sz w:val="24"/>
                <w:lang w:eastAsia="zh-CN"/>
              </w:rPr>
            </w:pPr>
            <w:r>
              <w:rPr>
                <w:rFonts w:hint="eastAsia" w:ascii="Microsoft JhengHei" w:eastAsia="Microsoft JhengHei"/>
                <w:b/>
                <w:sz w:val="24"/>
                <w:lang w:eastAsia="zh-CN"/>
              </w:rPr>
              <w:t xml:space="preserve">第九十四条    </w:t>
            </w:r>
            <w:r>
              <w:rPr>
                <w:sz w:val="24"/>
                <w:lang w:eastAsia="zh-CN"/>
              </w:rPr>
              <w:t>违反本法规定，土壤污染责任人或者土地使用权人有下</w:t>
            </w:r>
          </w:p>
          <w:p>
            <w:pPr>
              <w:pStyle w:val="10"/>
              <w:spacing w:before="15" w:line="312" w:lineRule="exact"/>
              <w:ind w:left="102" w:right="168"/>
              <w:jc w:val="both"/>
              <w:rPr>
                <w:sz w:val="24"/>
                <w:lang w:eastAsia="zh-CN"/>
              </w:rPr>
            </w:pPr>
            <w:r>
              <w:rPr>
                <w:sz w:val="24"/>
                <w:lang w:eastAsia="zh-CN"/>
              </w:rPr>
              <w:t>列行为之一的，由地方人民政府生态环境主管部门或者其他负有土壤污染防治监督管理职责的部门责令改正，处二万元以上二十万元以下</w:t>
            </w:r>
          </w:p>
        </w:tc>
      </w:tr>
    </w:tbl>
    <w:p>
      <w:pPr>
        <w:spacing w:line="312" w:lineRule="exact"/>
        <w:jc w:val="both"/>
        <w:rPr>
          <w:sz w:val="24"/>
          <w:lang w:eastAsia="zh-CN"/>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823"/>
        <w:gridCol w:w="710"/>
        <w:gridCol w:w="389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4" w:hRule="exact"/>
        </w:trPr>
        <w:tc>
          <w:tcPr>
            <w:tcW w:w="1450" w:type="dxa"/>
          </w:tcPr>
          <w:p>
            <w:pPr>
              <w:rPr>
                <w:lang w:eastAsia="zh-CN"/>
              </w:rPr>
            </w:pPr>
          </w:p>
        </w:tc>
        <w:tc>
          <w:tcPr>
            <w:tcW w:w="7483" w:type="dxa"/>
            <w:gridSpan w:val="4"/>
          </w:tcPr>
          <w:p>
            <w:pPr>
              <w:pStyle w:val="10"/>
              <w:spacing w:line="275" w:lineRule="exact"/>
              <w:ind w:left="102"/>
              <w:jc w:val="both"/>
              <w:rPr>
                <w:sz w:val="24"/>
                <w:lang w:eastAsia="zh-CN"/>
              </w:rPr>
            </w:pPr>
            <w:r>
              <w:rPr>
                <w:sz w:val="24"/>
                <w:lang w:eastAsia="zh-CN"/>
              </w:rPr>
              <w:t>的罚款；拒不改正的，处二十万元以上一百万元以下的罚款，并委托</w:t>
            </w:r>
          </w:p>
          <w:p>
            <w:pPr>
              <w:pStyle w:val="10"/>
              <w:spacing w:line="237" w:lineRule="auto"/>
              <w:ind w:left="102" w:right="168"/>
              <w:jc w:val="both"/>
              <w:rPr>
                <w:sz w:val="24"/>
                <w:lang w:eastAsia="zh-CN"/>
              </w:rPr>
            </w:pPr>
            <w:r>
              <w:rPr>
                <w:sz w:val="24"/>
                <w:lang w:eastAsia="zh-CN"/>
              </w:rPr>
              <w:t>他人代为履行，所需费用由土壤污染责任人或者土地使用权人承担； 对直接负责的主管人员和其他直接责任人员处五千元以上二万元以下的罚款：</w:t>
            </w:r>
          </w:p>
          <w:p>
            <w:pPr>
              <w:pStyle w:val="10"/>
              <w:spacing w:line="311" w:lineRule="exact"/>
              <w:ind w:left="102"/>
              <w:jc w:val="both"/>
              <w:rPr>
                <w:sz w:val="24"/>
                <w:lang w:eastAsia="zh-CN"/>
              </w:rPr>
            </w:pPr>
            <w:r>
              <w:rPr>
                <w:sz w:val="24"/>
                <w:lang w:eastAsia="zh-CN"/>
              </w:rPr>
              <w:t>（一）未按照规定进行土壤污染状况调查的；</w:t>
            </w:r>
          </w:p>
          <w:p>
            <w:pPr>
              <w:pStyle w:val="10"/>
              <w:spacing w:line="312" w:lineRule="exact"/>
              <w:ind w:left="102"/>
              <w:jc w:val="both"/>
              <w:rPr>
                <w:sz w:val="24"/>
                <w:lang w:eastAsia="zh-CN"/>
              </w:rPr>
            </w:pPr>
            <w:r>
              <w:rPr>
                <w:sz w:val="24"/>
                <w:lang w:eastAsia="zh-CN"/>
              </w:rPr>
              <w:t>（二）未按照规定进行土壤污染风险评估的；</w:t>
            </w:r>
          </w:p>
          <w:p>
            <w:pPr>
              <w:pStyle w:val="10"/>
              <w:spacing w:line="312" w:lineRule="exact"/>
              <w:ind w:left="102"/>
              <w:jc w:val="both"/>
              <w:rPr>
                <w:sz w:val="24"/>
                <w:lang w:eastAsia="zh-CN"/>
              </w:rPr>
            </w:pPr>
            <w:r>
              <w:rPr>
                <w:sz w:val="24"/>
                <w:lang w:eastAsia="zh-CN"/>
              </w:rPr>
              <w:t>（三）未按照规定采取风险管控措施的；</w:t>
            </w:r>
          </w:p>
          <w:p>
            <w:pPr>
              <w:pStyle w:val="10"/>
              <w:spacing w:line="311" w:lineRule="exact"/>
              <w:ind w:left="102"/>
              <w:jc w:val="both"/>
              <w:rPr>
                <w:sz w:val="24"/>
                <w:lang w:eastAsia="zh-CN"/>
              </w:rPr>
            </w:pPr>
            <w:r>
              <w:rPr>
                <w:sz w:val="24"/>
                <w:lang w:eastAsia="zh-CN"/>
              </w:rPr>
              <w:t>（四）未按照规定实施修复的；</w:t>
            </w:r>
          </w:p>
          <w:p>
            <w:pPr>
              <w:pStyle w:val="10"/>
              <w:spacing w:before="28" w:line="312" w:lineRule="exact"/>
              <w:ind w:left="102" w:right="151"/>
              <w:rPr>
                <w:sz w:val="24"/>
                <w:lang w:eastAsia="zh-CN"/>
              </w:rPr>
            </w:pPr>
            <w:r>
              <w:rPr>
                <w:sz w:val="24"/>
                <w:lang w:eastAsia="zh-CN"/>
              </w:rPr>
              <w:t>（五）风险管控、修复活动完成后，未另行委托有关单位对风险管控效果、修复效果进行评估的。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983" w:type="dxa"/>
            <w:gridSpan w:val="3"/>
          </w:tcPr>
          <w:p>
            <w:pPr>
              <w:pStyle w:val="10"/>
              <w:spacing w:line="483" w:lineRule="exact"/>
              <w:ind w:left="1405" w:right="1407"/>
              <w:jc w:val="center"/>
              <w:rPr>
                <w:rFonts w:ascii="Microsoft JhengHei" w:eastAsia="Microsoft JhengHei"/>
                <w:b/>
                <w:sz w:val="28"/>
              </w:rPr>
            </w:pPr>
            <w:r>
              <w:rPr>
                <w:rFonts w:hint="eastAsia" w:ascii="Microsoft JhengHei" w:eastAsia="Microsoft JhengHei"/>
                <w:b/>
                <w:sz w:val="28"/>
              </w:rPr>
              <w:t>裁量要素</w:t>
            </w:r>
          </w:p>
        </w:tc>
        <w:tc>
          <w:tcPr>
            <w:tcW w:w="4950" w:type="dxa"/>
            <w:gridSpan w:val="2"/>
          </w:tcPr>
          <w:p>
            <w:pPr>
              <w:pStyle w:val="10"/>
              <w:spacing w:line="483" w:lineRule="exact"/>
              <w:ind w:left="1890" w:right="189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479"/>
              <w:rPr>
                <w:rFonts w:ascii="Microsoft JhengHei" w:eastAsia="Microsoft JhengHei"/>
                <w:b/>
                <w:sz w:val="24"/>
              </w:rPr>
            </w:pPr>
            <w:r>
              <w:rPr>
                <w:rFonts w:hint="eastAsia" w:ascii="Microsoft JhengHei" w:eastAsia="Microsoft JhengHei"/>
                <w:b/>
                <w:sz w:val="24"/>
              </w:rPr>
              <w:t>要素</w:t>
            </w:r>
          </w:p>
        </w:tc>
        <w:tc>
          <w:tcPr>
            <w:tcW w:w="1823" w:type="dxa"/>
          </w:tcPr>
          <w:p>
            <w:pPr>
              <w:pStyle w:val="10"/>
              <w:spacing w:before="65"/>
              <w:ind w:left="465"/>
              <w:rPr>
                <w:rFonts w:ascii="Microsoft JhengHei" w:eastAsia="Microsoft JhengHei"/>
                <w:b/>
              </w:rPr>
            </w:pPr>
            <w:r>
              <w:rPr>
                <w:rFonts w:hint="eastAsia" w:ascii="Microsoft JhengHei" w:eastAsia="Microsoft JhengHei"/>
                <w:b/>
              </w:rPr>
              <w:t>具体条件</w:t>
            </w:r>
          </w:p>
        </w:tc>
        <w:tc>
          <w:tcPr>
            <w:tcW w:w="710" w:type="dxa"/>
          </w:tcPr>
          <w:p>
            <w:pPr>
              <w:pStyle w:val="10"/>
              <w:spacing w:line="257" w:lineRule="exact"/>
              <w:ind w:left="129"/>
              <w:rPr>
                <w:rFonts w:ascii="Microsoft JhengHei" w:eastAsia="Microsoft JhengHei"/>
                <w:b/>
              </w:rPr>
            </w:pPr>
            <w:r>
              <w:rPr>
                <w:rFonts w:hint="eastAsia" w:ascii="Microsoft JhengHei" w:eastAsia="Microsoft JhengHei"/>
                <w:b/>
              </w:rPr>
              <w:t>构成</w:t>
            </w:r>
          </w:p>
          <w:p>
            <w:pPr>
              <w:pStyle w:val="10"/>
              <w:spacing w:line="347" w:lineRule="exact"/>
              <w:ind w:left="129"/>
              <w:rPr>
                <w:rFonts w:ascii="Microsoft JhengHei" w:eastAsia="Microsoft JhengHei"/>
                <w:b/>
              </w:rPr>
            </w:pPr>
            <w:r>
              <w:rPr>
                <w:rFonts w:hint="eastAsia" w:ascii="Microsoft JhengHei" w:eastAsia="Microsoft JhengHei"/>
                <w:b/>
              </w:rPr>
              <w:t>比例</w:t>
            </w:r>
          </w:p>
        </w:tc>
        <w:tc>
          <w:tcPr>
            <w:tcW w:w="3890" w:type="dxa"/>
          </w:tcPr>
          <w:p>
            <w:pPr>
              <w:pStyle w:val="10"/>
              <w:spacing w:before="65"/>
              <w:ind w:left="1700" w:right="1700"/>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5"/>
              <w:ind w:left="1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823" w:type="dxa"/>
            <w:vMerge w:val="restart"/>
          </w:tcPr>
          <w:p>
            <w:pPr>
              <w:pStyle w:val="10"/>
              <w:rPr>
                <w:rFonts w:ascii="Times New Roman"/>
              </w:rPr>
            </w:pPr>
          </w:p>
          <w:p>
            <w:pPr>
              <w:pStyle w:val="10"/>
              <w:rPr>
                <w:rFonts w:ascii="Times New Roman"/>
              </w:rPr>
            </w:pPr>
          </w:p>
          <w:p>
            <w:pPr>
              <w:pStyle w:val="10"/>
              <w:rPr>
                <w:rFonts w:ascii="Times New Roman"/>
              </w:rPr>
            </w:pPr>
          </w:p>
          <w:p>
            <w:pPr>
              <w:pStyle w:val="10"/>
              <w:rPr>
                <w:rFonts w:ascii="Times New Roman"/>
              </w:rPr>
            </w:pPr>
          </w:p>
          <w:p>
            <w:pPr>
              <w:pStyle w:val="10"/>
              <w:rPr>
                <w:rFonts w:ascii="Times New Roman"/>
              </w:rPr>
            </w:pPr>
          </w:p>
          <w:p>
            <w:pPr>
              <w:pStyle w:val="10"/>
              <w:spacing w:before="149"/>
              <w:ind w:left="246"/>
            </w:pPr>
            <w:r>
              <w:t>违法行为类型</w:t>
            </w:r>
          </w:p>
        </w:tc>
        <w:tc>
          <w:tcPr>
            <w:tcW w:w="710" w:type="dxa"/>
            <w:vMerge w:val="restart"/>
          </w:tcPr>
          <w:p>
            <w:pPr>
              <w:pStyle w:val="10"/>
              <w:rPr>
                <w:rFonts w:ascii="Times New Roman"/>
              </w:rPr>
            </w:pPr>
          </w:p>
          <w:p>
            <w:pPr>
              <w:pStyle w:val="10"/>
              <w:rPr>
                <w:rFonts w:ascii="Times New Roman"/>
              </w:rPr>
            </w:pPr>
          </w:p>
          <w:p>
            <w:pPr>
              <w:pStyle w:val="10"/>
              <w:rPr>
                <w:rFonts w:ascii="Times New Roman"/>
              </w:rPr>
            </w:pPr>
          </w:p>
          <w:p>
            <w:pPr>
              <w:pStyle w:val="10"/>
              <w:rPr>
                <w:rFonts w:ascii="Times New Roman"/>
              </w:rPr>
            </w:pPr>
          </w:p>
          <w:p>
            <w:pPr>
              <w:pStyle w:val="10"/>
              <w:rPr>
                <w:rFonts w:ascii="Times New Roman"/>
              </w:rPr>
            </w:pPr>
          </w:p>
          <w:p>
            <w:pPr>
              <w:pStyle w:val="10"/>
              <w:spacing w:before="149"/>
              <w:ind w:left="185"/>
            </w:pPr>
            <w:r>
              <w:t>40%</w:t>
            </w:r>
          </w:p>
        </w:tc>
        <w:tc>
          <w:tcPr>
            <w:tcW w:w="3890" w:type="dxa"/>
          </w:tcPr>
          <w:p>
            <w:pPr>
              <w:pStyle w:val="10"/>
              <w:spacing w:before="8" w:line="312" w:lineRule="exact"/>
              <w:ind w:left="103" w:right="-16"/>
              <w:rPr>
                <w:sz w:val="24"/>
                <w:lang w:eastAsia="zh-CN"/>
              </w:rPr>
            </w:pPr>
            <w:r>
              <w:rPr>
                <w:sz w:val="24"/>
                <w:lang w:eastAsia="zh-CN"/>
              </w:rPr>
              <w:t xml:space="preserve">已进行土壤污染状况调查/已进行 风险评估/已采取风险管控措施/已实施修复/已另行委托有关单位对 </w:t>
            </w:r>
            <w:r>
              <w:rPr>
                <w:spacing w:val="-7"/>
                <w:sz w:val="24"/>
                <w:lang w:eastAsia="zh-CN"/>
              </w:rPr>
              <w:t>风险管控效果、修复效果进行评估，但未按照要求的</w:t>
            </w:r>
          </w:p>
        </w:tc>
        <w:tc>
          <w:tcPr>
            <w:tcW w:w="1060" w:type="dxa"/>
          </w:tcPr>
          <w:p>
            <w:pPr>
              <w:pStyle w:val="10"/>
              <w:rPr>
                <w:rFonts w:ascii="Times New Roman"/>
                <w:sz w:val="24"/>
                <w:lang w:eastAsia="zh-CN"/>
              </w:rPr>
            </w:pPr>
          </w:p>
          <w:p>
            <w:pPr>
              <w:pStyle w:val="10"/>
              <w:spacing w:before="3"/>
              <w:rPr>
                <w:rFonts w:ascii="Times New Roman"/>
                <w:sz w:val="28"/>
                <w:lang w:eastAsia="zh-CN"/>
              </w:rPr>
            </w:pPr>
          </w:p>
          <w:p>
            <w:pPr>
              <w:pStyle w:val="10"/>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before="4" w:line="312" w:lineRule="exact"/>
              <w:ind w:left="103" w:right="157"/>
              <w:rPr>
                <w:sz w:val="24"/>
                <w:lang w:eastAsia="zh-CN"/>
              </w:rPr>
            </w:pPr>
            <w:r>
              <w:rPr>
                <w:sz w:val="24"/>
                <w:lang w:eastAsia="zh-CN"/>
              </w:rPr>
              <w:t>未进行土壤污染状况调查/未进行土壤污染风险评估/未采取风险管控措施/未实施修复/未另行委托有关单位对风险管控效果、修复效果进行评估的</w:t>
            </w:r>
          </w:p>
        </w:tc>
        <w:tc>
          <w:tcPr>
            <w:tcW w:w="1060" w:type="dxa"/>
          </w:tcPr>
          <w:p>
            <w:pPr>
              <w:pStyle w:val="10"/>
              <w:rPr>
                <w:rFonts w:ascii="Times New Roman"/>
                <w:sz w:val="24"/>
                <w:lang w:eastAsia="zh-CN"/>
              </w:rPr>
            </w:pPr>
          </w:p>
          <w:p>
            <w:pPr>
              <w:pStyle w:val="10"/>
              <w:spacing w:before="11"/>
              <w:rPr>
                <w:rFonts w:ascii="Times New Roman"/>
                <w:sz w:val="27"/>
                <w:lang w:eastAsia="zh-CN"/>
              </w:rPr>
            </w:pPr>
          </w:p>
          <w:p>
            <w:pPr>
              <w:pStyle w:val="10"/>
              <w:ind w:left="104"/>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823" w:type="dxa"/>
            <w:vMerge w:val="restart"/>
          </w:tcPr>
          <w:p>
            <w:pPr>
              <w:pStyle w:val="10"/>
              <w:rPr>
                <w:rFonts w:ascii="Times New Roman"/>
              </w:rPr>
            </w:pPr>
          </w:p>
          <w:p>
            <w:pPr>
              <w:pStyle w:val="10"/>
              <w:spacing w:before="1"/>
              <w:rPr>
                <w:rFonts w:ascii="Times New Roman"/>
                <w:sz w:val="18"/>
              </w:rPr>
            </w:pPr>
          </w:p>
          <w:p>
            <w:pPr>
              <w:pStyle w:val="10"/>
              <w:ind w:left="136"/>
            </w:pPr>
            <w:r>
              <w:t>一年内违法次数</w:t>
            </w:r>
          </w:p>
        </w:tc>
        <w:tc>
          <w:tcPr>
            <w:tcW w:w="710" w:type="dxa"/>
            <w:vMerge w:val="restart"/>
          </w:tcPr>
          <w:p>
            <w:pPr>
              <w:pStyle w:val="10"/>
              <w:rPr>
                <w:rFonts w:ascii="Times New Roman"/>
              </w:rPr>
            </w:pPr>
          </w:p>
          <w:p>
            <w:pPr>
              <w:pStyle w:val="10"/>
              <w:spacing w:before="1"/>
              <w:rPr>
                <w:rFonts w:ascii="Times New Roman"/>
                <w:sz w:val="18"/>
              </w:rPr>
            </w:pPr>
          </w:p>
          <w:p>
            <w:pPr>
              <w:pStyle w:val="10"/>
              <w:ind w:left="185"/>
            </w:pPr>
            <w:r>
              <w:t>20%</w:t>
            </w:r>
          </w:p>
        </w:tc>
        <w:tc>
          <w:tcPr>
            <w:tcW w:w="3890" w:type="dxa"/>
          </w:tcPr>
          <w:p>
            <w:pPr>
              <w:pStyle w:val="10"/>
              <w:spacing w:line="277" w:lineRule="exact"/>
              <w:ind w:left="103"/>
              <w:rPr>
                <w:sz w:val="24"/>
              </w:rPr>
            </w:pPr>
            <w:r>
              <w:rPr>
                <w:sz w:val="24"/>
              </w:rPr>
              <w:t>首次实施违法行为的</w:t>
            </w:r>
          </w:p>
        </w:tc>
        <w:tc>
          <w:tcPr>
            <w:tcW w:w="1060" w:type="dxa"/>
          </w:tcPr>
          <w:p>
            <w:pPr>
              <w:pStyle w:val="10"/>
              <w:spacing w:line="267" w:lineRule="exact"/>
              <w:ind w:left="71"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line="276" w:lineRule="exact"/>
              <w:ind w:left="103"/>
              <w:rPr>
                <w:sz w:val="24"/>
              </w:rPr>
            </w:pPr>
            <w:r>
              <w:rPr>
                <w:sz w:val="24"/>
              </w:rPr>
              <w:t>再次实施违法行为的</w:t>
            </w:r>
          </w:p>
        </w:tc>
        <w:tc>
          <w:tcPr>
            <w:tcW w:w="1060" w:type="dxa"/>
          </w:tcPr>
          <w:p>
            <w:pPr>
              <w:pStyle w:val="10"/>
              <w:spacing w:line="266" w:lineRule="exact"/>
              <w:ind w:left="75"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line="276" w:lineRule="exact"/>
              <w:ind w:left="103"/>
              <w:rPr>
                <w:sz w:val="24"/>
                <w:lang w:eastAsia="zh-CN"/>
              </w:rPr>
            </w:pPr>
            <w:r>
              <w:rPr>
                <w:sz w:val="24"/>
                <w:lang w:eastAsia="zh-CN"/>
              </w:rPr>
              <w:t>第三次实施违法行为的</w:t>
            </w:r>
          </w:p>
        </w:tc>
        <w:tc>
          <w:tcPr>
            <w:tcW w:w="1060" w:type="dxa"/>
          </w:tcPr>
          <w:p>
            <w:pPr>
              <w:pStyle w:val="10"/>
              <w:spacing w:line="268" w:lineRule="exact"/>
              <w:ind w:left="75"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line="278" w:lineRule="exact"/>
              <w:ind w:left="103"/>
              <w:rPr>
                <w:sz w:val="24"/>
                <w:lang w:eastAsia="zh-CN"/>
              </w:rPr>
            </w:pPr>
            <w:r>
              <w:rPr>
                <w:sz w:val="24"/>
                <w:lang w:eastAsia="zh-CN"/>
              </w:rPr>
              <w:t>三次以上实施违法行为的</w:t>
            </w:r>
          </w:p>
        </w:tc>
        <w:tc>
          <w:tcPr>
            <w:tcW w:w="1060" w:type="dxa"/>
          </w:tcPr>
          <w:p>
            <w:pPr>
              <w:pStyle w:val="10"/>
              <w:spacing w:line="268" w:lineRule="exact"/>
              <w:ind w:left="75"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rPr>
                <w:rFonts w:ascii="Times New Roman"/>
                <w:sz w:val="35"/>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823" w:type="dxa"/>
            <w:vMerge w:val="restart"/>
          </w:tcPr>
          <w:p>
            <w:pPr>
              <w:pStyle w:val="10"/>
              <w:rPr>
                <w:rFonts w:ascii="Times New Roman"/>
                <w:sz w:val="24"/>
              </w:rPr>
            </w:pPr>
          </w:p>
          <w:p>
            <w:pPr>
              <w:pStyle w:val="10"/>
              <w:spacing w:before="203"/>
              <w:ind w:left="186"/>
              <w:rPr>
                <w:sz w:val="24"/>
              </w:rPr>
            </w:pPr>
            <w:r>
              <w:rPr>
                <w:sz w:val="24"/>
              </w:rPr>
              <w:t>是否完成整改</w:t>
            </w:r>
          </w:p>
        </w:tc>
        <w:tc>
          <w:tcPr>
            <w:tcW w:w="710" w:type="dxa"/>
            <w:vMerge w:val="restart"/>
          </w:tcPr>
          <w:p>
            <w:pPr>
              <w:pStyle w:val="10"/>
              <w:rPr>
                <w:rFonts w:ascii="Times New Roman"/>
                <w:sz w:val="24"/>
              </w:rPr>
            </w:pPr>
          </w:p>
          <w:p>
            <w:pPr>
              <w:pStyle w:val="10"/>
              <w:spacing w:before="203"/>
              <w:ind w:left="170"/>
              <w:rPr>
                <w:sz w:val="24"/>
              </w:rPr>
            </w:pPr>
            <w:r>
              <w:rPr>
                <w:sz w:val="24"/>
              </w:rPr>
              <w:t>10%</w:t>
            </w:r>
          </w:p>
        </w:tc>
        <w:tc>
          <w:tcPr>
            <w:tcW w:w="3890" w:type="dxa"/>
          </w:tcPr>
          <w:p>
            <w:pPr>
              <w:pStyle w:val="10"/>
              <w:spacing w:before="33"/>
              <w:ind w:left="103"/>
              <w:rPr>
                <w:sz w:val="24"/>
                <w:lang w:eastAsia="zh-CN"/>
              </w:rPr>
            </w:pPr>
            <w:r>
              <w:rPr>
                <w:sz w:val="24"/>
                <w:lang w:eastAsia="zh-CN"/>
              </w:rPr>
              <w:t>全面整改并停止违法行为的</w:t>
            </w:r>
          </w:p>
        </w:tc>
        <w:tc>
          <w:tcPr>
            <w:tcW w:w="1060" w:type="dxa"/>
          </w:tcPr>
          <w:p>
            <w:pPr>
              <w:pStyle w:val="10"/>
              <w:spacing w:before="33"/>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before="27"/>
              <w:ind w:left="103"/>
              <w:rPr>
                <w:sz w:val="24"/>
                <w:lang w:eastAsia="zh-CN"/>
              </w:rPr>
            </w:pPr>
            <w:r>
              <w:rPr>
                <w:sz w:val="24"/>
                <w:lang w:eastAsia="zh-CN"/>
              </w:rPr>
              <w:t>正在整改但违法行为未完全消除的</w:t>
            </w:r>
          </w:p>
        </w:tc>
        <w:tc>
          <w:tcPr>
            <w:tcW w:w="1060" w:type="dxa"/>
          </w:tcPr>
          <w:p>
            <w:pPr>
              <w:pStyle w:val="10"/>
              <w:spacing w:before="27"/>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before="24"/>
              <w:ind w:left="103"/>
              <w:rPr>
                <w:sz w:val="24"/>
                <w:lang w:eastAsia="zh-CN"/>
              </w:rPr>
            </w:pPr>
            <w:r>
              <w:rPr>
                <w:sz w:val="24"/>
                <w:lang w:eastAsia="zh-CN"/>
              </w:rPr>
              <w:t>复查时未采取整改措施的</w:t>
            </w:r>
          </w:p>
        </w:tc>
        <w:tc>
          <w:tcPr>
            <w:tcW w:w="1060" w:type="dxa"/>
          </w:tcPr>
          <w:p>
            <w:pPr>
              <w:pStyle w:val="10"/>
              <w:spacing w:before="24"/>
              <w:ind w:left="16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restart"/>
          </w:tcPr>
          <w:p>
            <w:pPr>
              <w:pStyle w:val="10"/>
              <w:spacing w:before="10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823" w:type="dxa"/>
            <w:vMerge w:val="restart"/>
          </w:tcPr>
          <w:p>
            <w:pPr>
              <w:pStyle w:val="10"/>
              <w:spacing w:before="119" w:line="312" w:lineRule="exact"/>
              <w:ind w:left="666" w:right="167" w:hanging="480"/>
              <w:rPr>
                <w:sz w:val="24"/>
              </w:rPr>
            </w:pPr>
            <w:r>
              <w:rPr>
                <w:sz w:val="24"/>
              </w:rPr>
              <w:t>是否配合执法检查</w:t>
            </w:r>
          </w:p>
        </w:tc>
        <w:tc>
          <w:tcPr>
            <w:tcW w:w="710" w:type="dxa"/>
            <w:vMerge w:val="restart"/>
          </w:tcPr>
          <w:p>
            <w:pPr>
              <w:pStyle w:val="10"/>
              <w:spacing w:before="2"/>
              <w:rPr>
                <w:rFonts w:ascii="Times New Roman"/>
                <w:sz w:val="21"/>
              </w:rPr>
            </w:pPr>
          </w:p>
          <w:p>
            <w:pPr>
              <w:pStyle w:val="10"/>
              <w:ind w:left="170"/>
              <w:rPr>
                <w:sz w:val="24"/>
              </w:rPr>
            </w:pPr>
            <w:r>
              <w:rPr>
                <w:sz w:val="24"/>
              </w:rPr>
              <w:t>10%</w:t>
            </w:r>
          </w:p>
        </w:tc>
        <w:tc>
          <w:tcPr>
            <w:tcW w:w="3890" w:type="dxa"/>
          </w:tcPr>
          <w:p>
            <w:pPr>
              <w:pStyle w:val="10"/>
              <w:spacing w:before="23"/>
              <w:ind w:left="103"/>
              <w:rPr>
                <w:sz w:val="24"/>
              </w:rPr>
            </w:pPr>
            <w:r>
              <w:rPr>
                <w:sz w:val="24"/>
              </w:rPr>
              <w:t>不配合检查的</w:t>
            </w:r>
          </w:p>
        </w:tc>
        <w:tc>
          <w:tcPr>
            <w:tcW w:w="1060" w:type="dxa"/>
          </w:tcPr>
          <w:p>
            <w:pPr>
              <w:pStyle w:val="10"/>
              <w:spacing w:before="23"/>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before="23"/>
              <w:ind w:left="103"/>
              <w:rPr>
                <w:sz w:val="24"/>
              </w:rPr>
            </w:pPr>
            <w:r>
              <w:rPr>
                <w:sz w:val="24"/>
              </w:rPr>
              <w:t>配合检查的</w:t>
            </w:r>
          </w:p>
        </w:tc>
        <w:tc>
          <w:tcPr>
            <w:tcW w:w="1060" w:type="dxa"/>
          </w:tcPr>
          <w:p>
            <w:pPr>
              <w:pStyle w:val="10"/>
              <w:spacing w:before="23"/>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1450" w:type="dxa"/>
            <w:vMerge w:val="restart"/>
          </w:tcPr>
          <w:p>
            <w:pPr>
              <w:pStyle w:val="10"/>
              <w:spacing w:line="180"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23" w:type="dxa"/>
            <w:vMerge w:val="restart"/>
          </w:tcPr>
          <w:p>
            <w:pPr>
              <w:pStyle w:val="10"/>
              <w:spacing w:before="168" w:line="312" w:lineRule="exact"/>
              <w:ind w:left="232" w:right="1" w:hanging="120"/>
              <w:rPr>
                <w:sz w:val="24"/>
                <w:lang w:eastAsia="zh-CN"/>
              </w:rPr>
            </w:pPr>
            <w:r>
              <w:rPr>
                <w:sz w:val="24"/>
                <w:lang w:eastAsia="zh-CN"/>
              </w:rPr>
              <w:t>是否造成社会影响或生态破坏</w:t>
            </w:r>
          </w:p>
        </w:tc>
        <w:tc>
          <w:tcPr>
            <w:tcW w:w="710" w:type="dxa"/>
            <w:vMerge w:val="restart"/>
          </w:tcPr>
          <w:p>
            <w:pPr>
              <w:pStyle w:val="10"/>
              <w:spacing w:before="6"/>
              <w:rPr>
                <w:rFonts w:ascii="Times New Roman"/>
                <w:sz w:val="25"/>
                <w:lang w:eastAsia="zh-CN"/>
              </w:rPr>
            </w:pPr>
          </w:p>
          <w:p>
            <w:pPr>
              <w:pStyle w:val="10"/>
              <w:ind w:left="170"/>
              <w:rPr>
                <w:sz w:val="24"/>
              </w:rPr>
            </w:pPr>
            <w:r>
              <w:rPr>
                <w:sz w:val="24"/>
              </w:rPr>
              <w:t>20%</w:t>
            </w:r>
          </w:p>
        </w:tc>
        <w:tc>
          <w:tcPr>
            <w:tcW w:w="3890" w:type="dxa"/>
          </w:tcPr>
          <w:p>
            <w:pPr>
              <w:pStyle w:val="10"/>
              <w:spacing w:before="51"/>
              <w:ind w:left="103"/>
              <w:rPr>
                <w:sz w:val="24"/>
                <w:lang w:eastAsia="zh-CN"/>
              </w:rPr>
            </w:pPr>
            <w:r>
              <w:rPr>
                <w:sz w:val="24"/>
                <w:lang w:eastAsia="zh-CN"/>
              </w:rPr>
              <w:t>造成社会影响或生态破坏的</w:t>
            </w:r>
          </w:p>
        </w:tc>
        <w:tc>
          <w:tcPr>
            <w:tcW w:w="1060" w:type="dxa"/>
          </w:tcPr>
          <w:p>
            <w:pPr>
              <w:pStyle w:val="10"/>
              <w:spacing w:before="51"/>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50" w:type="dxa"/>
            <w:vMerge w:val="continue"/>
          </w:tcPr>
          <w:p/>
        </w:tc>
        <w:tc>
          <w:tcPr>
            <w:tcW w:w="1823" w:type="dxa"/>
            <w:vMerge w:val="continue"/>
          </w:tcPr>
          <w:p/>
        </w:tc>
        <w:tc>
          <w:tcPr>
            <w:tcW w:w="710" w:type="dxa"/>
            <w:vMerge w:val="continue"/>
          </w:tcPr>
          <w:p/>
        </w:tc>
        <w:tc>
          <w:tcPr>
            <w:tcW w:w="3890" w:type="dxa"/>
          </w:tcPr>
          <w:p>
            <w:pPr>
              <w:pStyle w:val="10"/>
              <w:spacing w:before="45"/>
              <w:ind w:left="103"/>
              <w:rPr>
                <w:sz w:val="24"/>
                <w:lang w:eastAsia="zh-CN"/>
              </w:rPr>
            </w:pPr>
            <w:r>
              <w:rPr>
                <w:sz w:val="24"/>
                <w:lang w:eastAsia="zh-CN"/>
              </w:rPr>
              <w:t>未造成社会影响与生态破坏的</w:t>
            </w:r>
          </w:p>
        </w:tc>
        <w:tc>
          <w:tcPr>
            <w:tcW w:w="1060" w:type="dxa"/>
          </w:tcPr>
          <w:p>
            <w:pPr>
              <w:pStyle w:val="10"/>
              <w:spacing w:before="45"/>
              <w:ind w:left="71" w:right="72"/>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1"/>
        <w:gridCol w:w="1992"/>
        <w:gridCol w:w="686"/>
        <w:gridCol w:w="370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exact"/>
        </w:trPr>
        <w:tc>
          <w:tcPr>
            <w:tcW w:w="8959" w:type="dxa"/>
            <w:gridSpan w:val="5"/>
          </w:tcPr>
          <w:p>
            <w:pPr>
              <w:pStyle w:val="10"/>
              <w:spacing w:before="39"/>
              <w:ind w:left="474"/>
              <w:rPr>
                <w:rFonts w:ascii="PMingLiU" w:eastAsia="PMingLiU"/>
                <w:sz w:val="40"/>
                <w:lang w:eastAsia="zh-CN"/>
              </w:rPr>
            </w:pPr>
            <w:r>
              <w:rPr>
                <w:rFonts w:hint="eastAsia" w:ascii="PMingLiU" w:eastAsia="PMingLiU"/>
                <w:sz w:val="40"/>
                <w:lang w:eastAsia="zh-CN"/>
              </w:rPr>
              <w:t>唐山市生态环境行政处罚裁量规则（土壤类）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1" w:type="dxa"/>
          </w:tcPr>
          <w:p>
            <w:pPr>
              <w:pStyle w:val="10"/>
              <w:spacing w:line="483" w:lineRule="exact"/>
              <w:ind w:left="158" w:right="153"/>
              <w:jc w:val="center"/>
              <w:rPr>
                <w:rFonts w:ascii="Microsoft JhengHei" w:eastAsia="Microsoft JhengHei"/>
                <w:b/>
                <w:sz w:val="28"/>
              </w:rPr>
            </w:pPr>
            <w:r>
              <w:rPr>
                <w:rFonts w:hint="eastAsia" w:ascii="Microsoft JhengHei" w:eastAsia="Microsoft JhengHei"/>
                <w:b/>
                <w:sz w:val="28"/>
              </w:rPr>
              <w:t>序号</w:t>
            </w:r>
          </w:p>
        </w:tc>
        <w:tc>
          <w:tcPr>
            <w:tcW w:w="7478" w:type="dxa"/>
            <w:gridSpan w:val="4"/>
          </w:tcPr>
          <w:p>
            <w:pPr>
              <w:pStyle w:val="10"/>
              <w:spacing w:before="120"/>
              <w:ind w:left="3595" w:right="3592"/>
              <w:jc w:val="center"/>
              <w:rPr>
                <w:sz w:val="24"/>
              </w:rPr>
            </w:pPr>
            <w:r>
              <w:rPr>
                <w:sz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4" w:hRule="exact"/>
        </w:trPr>
        <w:tc>
          <w:tcPr>
            <w:tcW w:w="1481" w:type="dxa"/>
          </w:tcPr>
          <w:p>
            <w:pPr>
              <w:pStyle w:val="10"/>
              <w:rPr>
                <w:rFonts w:ascii="Times New Roman"/>
                <w:sz w:val="28"/>
              </w:rPr>
            </w:pPr>
          </w:p>
          <w:p>
            <w:pPr>
              <w:pStyle w:val="10"/>
              <w:spacing w:before="7"/>
              <w:rPr>
                <w:rFonts w:ascii="Times New Roman"/>
                <w:sz w:val="39"/>
              </w:rPr>
            </w:pPr>
          </w:p>
          <w:p>
            <w:pPr>
              <w:pStyle w:val="10"/>
              <w:ind w:left="158" w:right="153"/>
              <w:jc w:val="center"/>
              <w:rPr>
                <w:rFonts w:ascii="Microsoft JhengHei" w:eastAsia="Microsoft JhengHei"/>
                <w:b/>
                <w:sz w:val="28"/>
              </w:rPr>
            </w:pPr>
            <w:r>
              <w:rPr>
                <w:rFonts w:hint="eastAsia" w:ascii="Microsoft JhengHei" w:eastAsia="Microsoft JhengHei"/>
                <w:b/>
                <w:sz w:val="28"/>
              </w:rPr>
              <w:t>违法行为</w:t>
            </w:r>
          </w:p>
        </w:tc>
        <w:tc>
          <w:tcPr>
            <w:tcW w:w="7478" w:type="dxa"/>
            <w:gridSpan w:val="4"/>
          </w:tcPr>
          <w:p>
            <w:pPr>
              <w:pStyle w:val="10"/>
              <w:spacing w:line="277" w:lineRule="exact"/>
              <w:ind w:left="107"/>
              <w:jc w:val="both"/>
              <w:rPr>
                <w:sz w:val="24"/>
                <w:lang w:eastAsia="zh-CN"/>
              </w:rPr>
            </w:pPr>
            <w:r>
              <w:rPr>
                <w:sz w:val="24"/>
                <w:lang w:eastAsia="zh-CN"/>
              </w:rPr>
              <w:t>（一） 土壤污染重点监管单位未按照规定将土壤污染防治工作方案报</w:t>
            </w:r>
          </w:p>
          <w:p>
            <w:pPr>
              <w:pStyle w:val="10"/>
              <w:spacing w:line="312" w:lineRule="exact"/>
              <w:ind w:left="107"/>
              <w:jc w:val="both"/>
              <w:rPr>
                <w:sz w:val="24"/>
                <w:lang w:eastAsia="zh-CN"/>
              </w:rPr>
            </w:pPr>
            <w:r>
              <w:rPr>
                <w:sz w:val="24"/>
                <w:lang w:eastAsia="zh-CN"/>
              </w:rPr>
              <w:t>地方人民政府生态环境、工业和信息化主管部门备案的；</w:t>
            </w:r>
          </w:p>
          <w:p>
            <w:pPr>
              <w:pStyle w:val="10"/>
              <w:spacing w:before="29" w:line="312" w:lineRule="exact"/>
              <w:ind w:left="107" w:right="101"/>
              <w:jc w:val="both"/>
              <w:rPr>
                <w:sz w:val="24"/>
                <w:lang w:eastAsia="zh-CN"/>
              </w:rPr>
            </w:pPr>
            <w:r>
              <w:rPr>
                <w:sz w:val="24"/>
                <w:lang w:eastAsia="zh-CN"/>
              </w:rPr>
              <w:t>（二）</w:t>
            </w:r>
            <w:r>
              <w:rPr>
                <w:spacing w:val="-7"/>
                <w:sz w:val="24"/>
                <w:lang w:eastAsia="zh-CN"/>
              </w:rPr>
              <w:t xml:space="preserve"> 土壤污染责任人或者土地使用权人未按照规定将修复方案、效果评估报告报地方人民政府生态环境、农业农村、林业草原主管部门备案的；</w:t>
            </w:r>
          </w:p>
          <w:p>
            <w:pPr>
              <w:pStyle w:val="10"/>
              <w:spacing w:line="312" w:lineRule="exact"/>
              <w:ind w:left="107" w:right="101"/>
              <w:jc w:val="both"/>
              <w:rPr>
                <w:sz w:val="24"/>
                <w:lang w:eastAsia="zh-CN"/>
              </w:rPr>
            </w:pPr>
            <w:r>
              <w:rPr>
                <w:sz w:val="24"/>
                <w:lang w:eastAsia="zh-CN"/>
              </w:rPr>
              <w:t>（三）</w:t>
            </w:r>
            <w:r>
              <w:rPr>
                <w:spacing w:val="-9"/>
                <w:sz w:val="24"/>
                <w:lang w:eastAsia="zh-CN"/>
              </w:rPr>
              <w:t xml:space="preserve"> 土地使用权人未按照规定将土壤污染状况调查报告报地方人民政府生态环境主管部门备案的。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8" w:hRule="exact"/>
        </w:trPr>
        <w:tc>
          <w:tcPr>
            <w:tcW w:w="1481"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
              <w:rPr>
                <w:rFonts w:ascii="Times New Roman"/>
                <w:sz w:val="30"/>
                <w:lang w:eastAsia="zh-CN"/>
              </w:rPr>
            </w:pPr>
          </w:p>
          <w:p>
            <w:pPr>
              <w:pStyle w:val="10"/>
              <w:ind w:left="158" w:right="153"/>
              <w:jc w:val="center"/>
              <w:rPr>
                <w:rFonts w:ascii="Microsoft JhengHei" w:eastAsia="Microsoft JhengHei"/>
                <w:b/>
                <w:sz w:val="28"/>
              </w:rPr>
            </w:pPr>
            <w:r>
              <w:rPr>
                <w:rFonts w:hint="eastAsia" w:ascii="Microsoft JhengHei" w:eastAsia="Microsoft JhengHei"/>
                <w:b/>
                <w:sz w:val="28"/>
              </w:rPr>
              <w:t>处罚依据</w:t>
            </w:r>
          </w:p>
        </w:tc>
        <w:tc>
          <w:tcPr>
            <w:tcW w:w="7478" w:type="dxa"/>
            <w:gridSpan w:val="4"/>
          </w:tcPr>
          <w:p>
            <w:pPr>
              <w:pStyle w:val="10"/>
              <w:spacing w:line="252" w:lineRule="exact"/>
              <w:ind w:left="107"/>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《中华人民共和国土壤污染防治法》</w:t>
            </w:r>
          </w:p>
          <w:p>
            <w:pPr>
              <w:pStyle w:val="10"/>
              <w:spacing w:line="350" w:lineRule="exact"/>
              <w:ind w:left="107"/>
              <w:jc w:val="both"/>
              <w:rPr>
                <w:sz w:val="24"/>
                <w:lang w:eastAsia="zh-CN"/>
              </w:rPr>
            </w:pPr>
            <w:r>
              <w:rPr>
                <w:rFonts w:hint="eastAsia" w:ascii="Microsoft JhengHei" w:eastAsia="Microsoft JhengHei"/>
                <w:b/>
                <w:sz w:val="24"/>
                <w:lang w:eastAsia="zh-CN"/>
              </w:rPr>
              <w:t xml:space="preserve">第二十二条    </w:t>
            </w:r>
            <w:r>
              <w:rPr>
                <w:sz w:val="24"/>
                <w:lang w:eastAsia="zh-CN"/>
              </w:rPr>
              <w:t>企业事业单位拆除设施、设备或者建筑物、构筑物的，</w:t>
            </w:r>
          </w:p>
          <w:p>
            <w:pPr>
              <w:pStyle w:val="10"/>
              <w:spacing w:line="298" w:lineRule="exact"/>
              <w:ind w:left="107"/>
              <w:jc w:val="both"/>
              <w:rPr>
                <w:sz w:val="24"/>
                <w:lang w:eastAsia="zh-CN"/>
              </w:rPr>
            </w:pPr>
            <w:r>
              <w:rPr>
                <w:sz w:val="24"/>
                <w:lang w:eastAsia="zh-CN"/>
              </w:rPr>
              <w:t>应当采取相应的土壤污染防治措施。</w:t>
            </w:r>
          </w:p>
          <w:p>
            <w:pPr>
              <w:pStyle w:val="10"/>
              <w:spacing w:before="29" w:line="312" w:lineRule="exact"/>
              <w:ind w:left="107" w:right="159"/>
              <w:jc w:val="both"/>
              <w:rPr>
                <w:sz w:val="24"/>
                <w:lang w:eastAsia="zh-CN"/>
              </w:rPr>
            </w:pPr>
            <w:r>
              <w:rPr>
                <w:sz w:val="24"/>
                <w:lang w:eastAsia="zh-CN"/>
              </w:rPr>
              <w:t>土壤污染重点监管单位拆除设施、设备或者建筑物、构筑物的，应当制定包括应急措施在内的土壤污染防治工作方案，报地方人民政府生态环境、工业和信息化主管部门备案并实施。</w:t>
            </w:r>
          </w:p>
          <w:p>
            <w:pPr>
              <w:pStyle w:val="10"/>
              <w:spacing w:line="296" w:lineRule="exact"/>
              <w:ind w:left="107"/>
              <w:jc w:val="both"/>
              <w:rPr>
                <w:sz w:val="24"/>
                <w:lang w:eastAsia="zh-CN"/>
              </w:rPr>
            </w:pPr>
            <w:r>
              <w:rPr>
                <w:rFonts w:hint="eastAsia" w:ascii="Microsoft JhengHei" w:eastAsia="Microsoft JhengHei"/>
                <w:b/>
                <w:sz w:val="24"/>
                <w:lang w:eastAsia="zh-CN"/>
              </w:rPr>
              <w:t xml:space="preserve">第六十四条    </w:t>
            </w:r>
            <w:r>
              <w:rPr>
                <w:sz w:val="24"/>
                <w:lang w:eastAsia="zh-CN"/>
              </w:rPr>
              <w:t>对建设用地土壤污染风险管控和修复名录中需要实施修</w:t>
            </w:r>
          </w:p>
          <w:p>
            <w:pPr>
              <w:pStyle w:val="10"/>
              <w:spacing w:before="16" w:line="312" w:lineRule="exact"/>
              <w:ind w:left="107" w:right="159"/>
              <w:jc w:val="both"/>
              <w:rPr>
                <w:sz w:val="24"/>
                <w:lang w:eastAsia="zh-CN"/>
              </w:rPr>
            </w:pPr>
            <w:r>
              <w:rPr>
                <w:sz w:val="24"/>
                <w:lang w:eastAsia="zh-CN"/>
              </w:rPr>
              <w:t>复的地块，土壤污染责任人应当结合土地利用总体规划和城乡规划编制修复方案，报地方人民政府生态环境主管部门备案并实施。修复方案应当包括地下水污染防治的内容。</w:t>
            </w:r>
          </w:p>
          <w:p>
            <w:pPr>
              <w:pStyle w:val="10"/>
              <w:spacing w:line="296" w:lineRule="exact"/>
              <w:ind w:left="107"/>
              <w:jc w:val="both"/>
              <w:rPr>
                <w:sz w:val="24"/>
                <w:lang w:eastAsia="zh-CN"/>
              </w:rPr>
            </w:pPr>
            <w:r>
              <w:rPr>
                <w:rFonts w:hint="eastAsia" w:ascii="Microsoft JhengHei" w:eastAsia="Microsoft JhengHei"/>
                <w:b/>
                <w:sz w:val="24"/>
                <w:lang w:eastAsia="zh-CN"/>
              </w:rPr>
              <w:t xml:space="preserve">第六十五条    </w:t>
            </w:r>
            <w:r>
              <w:rPr>
                <w:sz w:val="24"/>
                <w:lang w:eastAsia="zh-CN"/>
              </w:rPr>
              <w:t>风险管控、修复活动完成后，土壤污染责任人应当另行</w:t>
            </w:r>
          </w:p>
          <w:p>
            <w:pPr>
              <w:pStyle w:val="10"/>
              <w:spacing w:before="16" w:line="312" w:lineRule="exact"/>
              <w:ind w:left="107" w:right="159"/>
              <w:jc w:val="both"/>
              <w:rPr>
                <w:sz w:val="24"/>
                <w:lang w:eastAsia="zh-CN"/>
              </w:rPr>
            </w:pPr>
            <w:r>
              <w:rPr>
                <w:sz w:val="24"/>
                <w:lang w:eastAsia="zh-CN"/>
              </w:rPr>
              <w:t>委托有关单位对风险管控效果、修复效果进行评估，并将效果评估报告报地方人民政府生态环境主管部门备案。</w:t>
            </w:r>
          </w:p>
          <w:p>
            <w:pPr>
              <w:pStyle w:val="10"/>
              <w:spacing w:line="296" w:lineRule="exact"/>
              <w:ind w:left="107"/>
              <w:jc w:val="both"/>
              <w:rPr>
                <w:sz w:val="24"/>
                <w:lang w:eastAsia="zh-CN"/>
              </w:rPr>
            </w:pPr>
            <w:r>
              <w:rPr>
                <w:rFonts w:hint="eastAsia" w:ascii="Microsoft JhengHei" w:eastAsia="Microsoft JhengHei"/>
                <w:b/>
                <w:sz w:val="24"/>
                <w:lang w:eastAsia="zh-CN"/>
              </w:rPr>
              <w:t xml:space="preserve">第六十七条    </w:t>
            </w:r>
            <w:r>
              <w:rPr>
                <w:sz w:val="24"/>
                <w:lang w:eastAsia="zh-CN"/>
              </w:rPr>
              <w:t>土壤污染重点监管单位生产经营用地的用途变更或者在</w:t>
            </w:r>
          </w:p>
          <w:p>
            <w:pPr>
              <w:pStyle w:val="10"/>
              <w:spacing w:before="16" w:line="312" w:lineRule="exact"/>
              <w:ind w:left="107" w:right="159"/>
              <w:jc w:val="both"/>
              <w:rPr>
                <w:sz w:val="24"/>
                <w:lang w:eastAsia="zh-CN"/>
              </w:rPr>
            </w:pPr>
            <w:r>
              <w:rPr>
                <w:sz w:val="24"/>
                <w:lang w:eastAsia="zh-CN"/>
              </w:rPr>
              <w:t>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pStyle w:val="10"/>
              <w:spacing w:before="204" w:line="365" w:lineRule="exact"/>
              <w:ind w:left="107"/>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《中华人民共和国土壤污染防治法》</w:t>
            </w:r>
          </w:p>
          <w:p>
            <w:pPr>
              <w:pStyle w:val="10"/>
              <w:spacing w:line="350" w:lineRule="exact"/>
              <w:ind w:left="107"/>
              <w:jc w:val="both"/>
              <w:rPr>
                <w:sz w:val="24"/>
                <w:lang w:eastAsia="zh-CN"/>
              </w:rPr>
            </w:pPr>
            <w:r>
              <w:rPr>
                <w:rFonts w:hint="eastAsia" w:ascii="Microsoft JhengHei" w:eastAsia="Microsoft JhengHei"/>
                <w:b/>
                <w:sz w:val="24"/>
                <w:lang w:eastAsia="zh-CN"/>
              </w:rPr>
              <w:t xml:space="preserve">第九十五条    </w:t>
            </w:r>
            <w:r>
              <w:rPr>
                <w:sz w:val="24"/>
                <w:lang w:eastAsia="zh-CN"/>
              </w:rPr>
              <w:t>违反本法规定，有下列行为之一的，由地方人民政府有</w:t>
            </w:r>
          </w:p>
          <w:p>
            <w:pPr>
              <w:pStyle w:val="10"/>
              <w:spacing w:line="298" w:lineRule="exact"/>
              <w:ind w:left="107"/>
              <w:jc w:val="both"/>
              <w:rPr>
                <w:sz w:val="24"/>
                <w:lang w:eastAsia="zh-CN"/>
              </w:rPr>
            </w:pPr>
            <w:r>
              <w:rPr>
                <w:sz w:val="24"/>
                <w:lang w:eastAsia="zh-CN"/>
              </w:rPr>
              <w:t>关部门责令改正；拒不改正的，处一万元以上五万元以下的罚款：</w:t>
            </w:r>
          </w:p>
          <w:p>
            <w:pPr>
              <w:pStyle w:val="10"/>
              <w:spacing w:before="29" w:line="312" w:lineRule="exact"/>
              <w:ind w:left="107" w:right="101"/>
              <w:jc w:val="both"/>
              <w:rPr>
                <w:sz w:val="24"/>
                <w:lang w:eastAsia="zh-CN"/>
              </w:rPr>
            </w:pPr>
            <w:r>
              <w:rPr>
                <w:sz w:val="24"/>
                <w:lang w:eastAsia="zh-CN"/>
              </w:rPr>
              <w:t>（一）</w:t>
            </w:r>
            <w:r>
              <w:rPr>
                <w:spacing w:val="-9"/>
                <w:sz w:val="24"/>
                <w:lang w:eastAsia="zh-CN"/>
              </w:rPr>
              <w:t xml:space="preserve"> 土壤污染重点监管单位未按照规定将土壤污染防治工作方案报地方人民政府生态环境、工业和信息化主管部门备案的；</w:t>
            </w:r>
          </w:p>
          <w:p>
            <w:pPr>
              <w:pStyle w:val="10"/>
              <w:spacing w:line="312" w:lineRule="exact"/>
              <w:ind w:left="107" w:right="101"/>
              <w:jc w:val="both"/>
              <w:rPr>
                <w:sz w:val="24"/>
                <w:lang w:eastAsia="zh-CN"/>
              </w:rPr>
            </w:pPr>
            <w:r>
              <w:rPr>
                <w:sz w:val="24"/>
                <w:lang w:eastAsia="zh-CN"/>
              </w:rPr>
              <w:t>（二）</w:t>
            </w:r>
            <w:r>
              <w:rPr>
                <w:spacing w:val="-7"/>
                <w:sz w:val="24"/>
                <w:lang w:eastAsia="zh-CN"/>
              </w:rPr>
              <w:t xml:space="preserve"> 土壤污染责任人或者土地使用权人未按照规定将修复方案、效果评估报告报地方人民政府生态环境、农业农村、林业草原主管部门备案的；</w:t>
            </w:r>
          </w:p>
          <w:p>
            <w:pPr>
              <w:pStyle w:val="10"/>
              <w:spacing w:line="312" w:lineRule="exact"/>
              <w:ind w:left="107" w:right="101"/>
              <w:jc w:val="both"/>
              <w:rPr>
                <w:sz w:val="24"/>
                <w:lang w:eastAsia="zh-CN"/>
              </w:rPr>
            </w:pPr>
            <w:r>
              <w:rPr>
                <w:sz w:val="24"/>
                <w:lang w:eastAsia="zh-CN"/>
              </w:rPr>
              <w:t>（三）</w:t>
            </w:r>
            <w:r>
              <w:rPr>
                <w:spacing w:val="-9"/>
                <w:sz w:val="24"/>
                <w:lang w:eastAsia="zh-CN"/>
              </w:rPr>
              <w:t xml:space="preserve"> 土地使用权人未按照规定将土壤污染状况调查报告报地方人民政府生态环境主管部门备案的。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5"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481" w:type="dxa"/>
          </w:tcPr>
          <w:p>
            <w:pPr>
              <w:pStyle w:val="10"/>
              <w:spacing w:before="42"/>
              <w:ind w:left="152" w:right="153"/>
              <w:jc w:val="center"/>
              <w:rPr>
                <w:rFonts w:ascii="Microsoft JhengHei" w:eastAsia="Microsoft JhengHei"/>
                <w:b/>
                <w:sz w:val="24"/>
              </w:rPr>
            </w:pPr>
            <w:r>
              <w:rPr>
                <w:rFonts w:hint="eastAsia" w:ascii="Microsoft JhengHei" w:eastAsia="Microsoft JhengHei"/>
                <w:b/>
                <w:sz w:val="24"/>
              </w:rPr>
              <w:t>要素</w:t>
            </w:r>
          </w:p>
        </w:tc>
        <w:tc>
          <w:tcPr>
            <w:tcW w:w="1992" w:type="dxa"/>
          </w:tcPr>
          <w:p>
            <w:pPr>
              <w:pStyle w:val="10"/>
              <w:spacing w:before="64"/>
              <w:ind w:left="548"/>
              <w:rPr>
                <w:rFonts w:ascii="Microsoft JhengHei" w:eastAsia="Microsoft JhengHei"/>
                <w:b/>
              </w:rPr>
            </w:pPr>
            <w:r>
              <w:rPr>
                <w:rFonts w:hint="eastAsia" w:ascii="Microsoft JhengHei" w:eastAsia="Microsoft JhengHei"/>
                <w:b/>
              </w:rPr>
              <w:t>具体条件</w:t>
            </w:r>
          </w:p>
        </w:tc>
        <w:tc>
          <w:tcPr>
            <w:tcW w:w="686" w:type="dxa"/>
          </w:tcPr>
          <w:p>
            <w:pPr>
              <w:pStyle w:val="10"/>
              <w:spacing w:line="256"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00" w:type="dxa"/>
          </w:tcPr>
          <w:p>
            <w:pPr>
              <w:pStyle w:val="10"/>
              <w:spacing w:before="64"/>
              <w:ind w:left="1605" w:right="1605"/>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4"/>
              <w:ind w:left="213"/>
              <w:rPr>
                <w:rFonts w:ascii="Microsoft JhengHei" w:eastAsia="Microsoft JhengHei"/>
                <w:b/>
              </w:rPr>
            </w:pPr>
            <w:r>
              <w:rPr>
                <w:rFonts w:hint="eastAsia" w:ascii="Microsoft JhengHei" w:eastAsia="Microsoft JhengHei"/>
                <w:b/>
              </w:rPr>
              <w:t>百分值</w:t>
            </w:r>
          </w:p>
        </w:tc>
      </w:tr>
    </w:tbl>
    <w:p>
      <w:pPr>
        <w:rPr>
          <w:rFonts w:ascii="Microsoft JhengHei" w:eastAsia="Microsoft JhengHei"/>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97"/>
        <w:gridCol w:w="686"/>
        <w:gridCol w:w="370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2" w:hRule="exact"/>
        </w:trPr>
        <w:tc>
          <w:tcPr>
            <w:tcW w:w="147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spacing w:line="180" w:lineRule="auto"/>
              <w:ind w:left="493" w:right="113"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ind w:left="157"/>
              <w:rPr>
                <w:sz w:val="24"/>
              </w:rPr>
            </w:pPr>
            <w:r>
              <w:rPr>
                <w:sz w:val="24"/>
              </w:rPr>
              <w:t>40%</w:t>
            </w:r>
          </w:p>
        </w:tc>
        <w:tc>
          <w:tcPr>
            <w:tcW w:w="3700" w:type="dxa"/>
          </w:tcPr>
          <w:p>
            <w:pPr>
              <w:pStyle w:val="10"/>
              <w:spacing w:line="276" w:lineRule="exact"/>
              <w:ind w:left="102"/>
              <w:rPr>
                <w:sz w:val="24"/>
                <w:lang w:eastAsia="zh-CN"/>
              </w:rPr>
            </w:pPr>
            <w:r>
              <w:rPr>
                <w:sz w:val="24"/>
                <w:lang w:eastAsia="zh-CN"/>
              </w:rPr>
              <w:t>已制定土壤污染防治工作方案/</w:t>
            </w:r>
          </w:p>
          <w:p>
            <w:pPr>
              <w:pStyle w:val="10"/>
              <w:spacing w:before="29" w:line="312" w:lineRule="exact"/>
              <w:ind w:left="102" w:right="-32"/>
              <w:rPr>
                <w:sz w:val="24"/>
                <w:lang w:eastAsia="zh-CN"/>
              </w:rPr>
            </w:pPr>
            <w:r>
              <w:rPr>
                <w:sz w:val="24"/>
                <w:lang w:eastAsia="zh-CN"/>
              </w:rPr>
              <w:t>已委托有关单位对风险管控效果、修复效果进行评估/</w:t>
            </w:r>
          </w:p>
          <w:p>
            <w:pPr>
              <w:pStyle w:val="10"/>
              <w:spacing w:line="312" w:lineRule="exact"/>
              <w:ind w:left="102" w:right="-12"/>
              <w:rPr>
                <w:sz w:val="24"/>
                <w:lang w:eastAsia="zh-CN"/>
              </w:rPr>
            </w:pPr>
            <w:r>
              <w:rPr>
                <w:sz w:val="24"/>
                <w:lang w:eastAsia="zh-CN"/>
              </w:rPr>
              <w:t>已按规定土壤污染状况调查报告，但未按规定报地方人民政府生态 环境主管部门备案</w:t>
            </w:r>
          </w:p>
        </w:tc>
        <w:tc>
          <w:tcPr>
            <w:tcW w:w="1100" w:type="dxa"/>
          </w:tcPr>
          <w:p>
            <w:pPr>
              <w:pStyle w:val="10"/>
              <w:rPr>
                <w:rFonts w:ascii="Times New Roman"/>
                <w:sz w:val="24"/>
                <w:lang w:eastAsia="zh-CN"/>
              </w:rPr>
            </w:pPr>
          </w:p>
          <w:p>
            <w:pPr>
              <w:pStyle w:val="10"/>
              <w:rPr>
                <w:rFonts w:ascii="Times New Roman"/>
                <w:sz w:val="24"/>
                <w:lang w:eastAsia="zh-CN"/>
              </w:rPr>
            </w:pPr>
          </w:p>
          <w:p>
            <w:pPr>
              <w:pStyle w:val="10"/>
              <w:spacing w:before="191"/>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z w:val="24"/>
                <w:lang w:eastAsia="zh-CN"/>
              </w:rPr>
              <w:t>未制定土壤污染防治工作方案/</w:t>
            </w:r>
          </w:p>
          <w:p>
            <w:pPr>
              <w:pStyle w:val="10"/>
              <w:spacing w:before="29" w:line="312" w:lineRule="exact"/>
              <w:ind w:left="102" w:right="-32"/>
              <w:rPr>
                <w:sz w:val="24"/>
                <w:lang w:eastAsia="zh-CN"/>
              </w:rPr>
            </w:pPr>
            <w:r>
              <w:rPr>
                <w:sz w:val="24"/>
                <w:lang w:eastAsia="zh-CN"/>
              </w:rPr>
              <w:t>未委托有关单位对风险管控效果、修复效果进行评估/</w:t>
            </w:r>
          </w:p>
          <w:p>
            <w:pPr>
              <w:pStyle w:val="10"/>
              <w:spacing w:line="283" w:lineRule="exact"/>
              <w:ind w:left="102"/>
              <w:rPr>
                <w:sz w:val="24"/>
                <w:lang w:eastAsia="zh-CN"/>
              </w:rPr>
            </w:pPr>
            <w:r>
              <w:rPr>
                <w:sz w:val="24"/>
                <w:lang w:eastAsia="zh-CN"/>
              </w:rPr>
              <w:t>未按规定土壤污染状况调查报告</w:t>
            </w:r>
          </w:p>
        </w:tc>
        <w:tc>
          <w:tcPr>
            <w:tcW w:w="1100" w:type="dxa"/>
          </w:tcPr>
          <w:p>
            <w:pPr>
              <w:pStyle w:val="10"/>
              <w:rPr>
                <w:rFonts w:ascii="Times New Roman"/>
                <w:sz w:val="24"/>
                <w:lang w:eastAsia="zh-CN"/>
              </w:rPr>
            </w:pPr>
          </w:p>
          <w:p>
            <w:pPr>
              <w:pStyle w:val="10"/>
              <w:spacing w:before="154"/>
              <w:ind w:right="12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2"/>
              <w:rPr>
                <w:rFonts w:ascii="Times New Roman"/>
                <w:sz w:val="32"/>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3"/>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3"/>
              <w:rPr>
                <w:rFonts w:ascii="Times New Roman"/>
                <w:sz w:val="18"/>
              </w:rPr>
            </w:pPr>
          </w:p>
          <w:p>
            <w:pPr>
              <w:pStyle w:val="10"/>
              <w:ind w:left="171"/>
            </w:pPr>
            <w:r>
              <w:t>20%</w:t>
            </w:r>
          </w:p>
        </w:tc>
        <w:tc>
          <w:tcPr>
            <w:tcW w:w="3700" w:type="dxa"/>
          </w:tcPr>
          <w:p>
            <w:pPr>
              <w:pStyle w:val="10"/>
              <w:spacing w:line="276" w:lineRule="exact"/>
              <w:ind w:left="102"/>
              <w:rPr>
                <w:sz w:val="24"/>
              </w:rPr>
            </w:pPr>
            <w:r>
              <w:rPr>
                <w:sz w:val="24"/>
              </w:rPr>
              <w:t>首次实施违法行为的</w:t>
            </w:r>
          </w:p>
        </w:tc>
        <w:tc>
          <w:tcPr>
            <w:tcW w:w="1100" w:type="dxa"/>
          </w:tcPr>
          <w:p>
            <w:pPr>
              <w:pStyle w:val="10"/>
              <w:spacing w:line="266"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rPr>
            </w:pPr>
            <w:r>
              <w:rPr>
                <w:sz w:val="24"/>
              </w:rPr>
              <w:t>再次实施违法行为的</w:t>
            </w:r>
          </w:p>
        </w:tc>
        <w:tc>
          <w:tcPr>
            <w:tcW w:w="1100" w:type="dxa"/>
          </w:tcPr>
          <w:p>
            <w:pPr>
              <w:pStyle w:val="10"/>
              <w:spacing w:line="268"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lang w:eastAsia="zh-CN"/>
              </w:rPr>
            </w:pPr>
            <w:r>
              <w:rPr>
                <w:sz w:val="24"/>
                <w:lang w:eastAsia="zh-CN"/>
              </w:rPr>
              <w:t>第三次实施违法行为的</w:t>
            </w:r>
          </w:p>
        </w:tc>
        <w:tc>
          <w:tcPr>
            <w:tcW w:w="1100" w:type="dxa"/>
          </w:tcPr>
          <w:p>
            <w:pPr>
              <w:pStyle w:val="10"/>
              <w:spacing w:line="268"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76" w:type="dxa"/>
            <w:vMerge w:val="restart"/>
          </w:tcPr>
          <w:p>
            <w:pPr>
              <w:pStyle w:val="10"/>
              <w:spacing w:before="2"/>
              <w:rPr>
                <w:rFonts w:ascii="Times New Roman"/>
                <w:sz w:val="30"/>
              </w:rPr>
            </w:pPr>
          </w:p>
          <w:p>
            <w:pPr>
              <w:pStyle w:val="10"/>
              <w:ind w:left="253"/>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48"/>
              <w:ind w:left="272"/>
              <w:rPr>
                <w:sz w:val="24"/>
              </w:rPr>
            </w:pPr>
            <w:r>
              <w:rPr>
                <w:sz w:val="24"/>
              </w:rPr>
              <w:t>是否完成整改</w:t>
            </w:r>
          </w:p>
        </w:tc>
        <w:tc>
          <w:tcPr>
            <w:tcW w:w="686" w:type="dxa"/>
            <w:vMerge w:val="restart"/>
          </w:tcPr>
          <w:p>
            <w:pPr>
              <w:pStyle w:val="10"/>
              <w:rPr>
                <w:rFonts w:ascii="Times New Roman"/>
                <w:sz w:val="24"/>
              </w:rPr>
            </w:pPr>
          </w:p>
          <w:p>
            <w:pPr>
              <w:pStyle w:val="10"/>
              <w:spacing w:before="148"/>
              <w:ind w:left="157"/>
              <w:rPr>
                <w:sz w:val="24"/>
              </w:rPr>
            </w:pPr>
            <w:r>
              <w:rPr>
                <w:sz w:val="24"/>
              </w:rPr>
              <w:t>10%</w:t>
            </w:r>
          </w:p>
        </w:tc>
        <w:tc>
          <w:tcPr>
            <w:tcW w:w="3700" w:type="dxa"/>
          </w:tcPr>
          <w:p>
            <w:pPr>
              <w:pStyle w:val="10"/>
              <w:spacing w:before="4"/>
              <w:ind w:left="102"/>
              <w:rPr>
                <w:sz w:val="24"/>
                <w:lang w:eastAsia="zh-CN"/>
              </w:rPr>
            </w:pPr>
            <w:r>
              <w:rPr>
                <w:sz w:val="24"/>
                <w:lang w:eastAsia="zh-CN"/>
              </w:rPr>
              <w:t>全面整改并停止违法行为的</w:t>
            </w:r>
          </w:p>
        </w:tc>
        <w:tc>
          <w:tcPr>
            <w:tcW w:w="1100" w:type="dxa"/>
          </w:tcPr>
          <w:p>
            <w:pPr>
              <w:pStyle w:val="10"/>
              <w:spacing w:before="4"/>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before="12"/>
              <w:ind w:left="102" w:right="-13"/>
              <w:rPr>
                <w:sz w:val="24"/>
                <w:lang w:eastAsia="zh-CN"/>
              </w:rPr>
            </w:pPr>
            <w:r>
              <w:rPr>
                <w:sz w:val="24"/>
                <w:lang w:eastAsia="zh-CN"/>
              </w:rPr>
              <w:t>正在整改但违法行为未完全消除的</w:t>
            </w:r>
          </w:p>
        </w:tc>
        <w:tc>
          <w:tcPr>
            <w:tcW w:w="1100" w:type="dxa"/>
          </w:tcPr>
          <w:p>
            <w:pPr>
              <w:pStyle w:val="10"/>
              <w:spacing w:before="12"/>
              <w:ind w:left="24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before="12"/>
              <w:ind w:left="102"/>
              <w:rPr>
                <w:sz w:val="24"/>
                <w:lang w:eastAsia="zh-CN"/>
              </w:rPr>
            </w:pPr>
            <w:r>
              <w:rPr>
                <w:sz w:val="24"/>
                <w:lang w:eastAsia="zh-CN"/>
              </w:rPr>
              <w:t>复查时未采取整改措施的</w:t>
            </w:r>
          </w:p>
        </w:tc>
        <w:tc>
          <w:tcPr>
            <w:tcW w:w="1100" w:type="dxa"/>
          </w:tcPr>
          <w:p>
            <w:pPr>
              <w:pStyle w:val="10"/>
              <w:spacing w:before="12"/>
              <w:ind w:right="18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trPr>
        <w:tc>
          <w:tcPr>
            <w:tcW w:w="1476" w:type="dxa"/>
            <w:vMerge w:val="restart"/>
          </w:tcPr>
          <w:p>
            <w:pPr>
              <w:pStyle w:val="10"/>
              <w:spacing w:before="83"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1" w:line="312" w:lineRule="exact"/>
              <w:ind w:left="752" w:right="255" w:hanging="480"/>
              <w:rPr>
                <w:sz w:val="24"/>
              </w:rPr>
            </w:pPr>
            <w:r>
              <w:rPr>
                <w:sz w:val="24"/>
              </w:rPr>
              <w:t>是否配合执法检查</w:t>
            </w:r>
          </w:p>
        </w:tc>
        <w:tc>
          <w:tcPr>
            <w:tcW w:w="686" w:type="dxa"/>
            <w:vMerge w:val="restart"/>
          </w:tcPr>
          <w:p>
            <w:pPr>
              <w:pStyle w:val="10"/>
              <w:spacing w:before="8"/>
              <w:rPr>
                <w:rFonts w:ascii="Times New Roman"/>
                <w:sz w:val="19"/>
              </w:rPr>
            </w:pPr>
          </w:p>
          <w:p>
            <w:pPr>
              <w:pStyle w:val="10"/>
              <w:ind w:left="157"/>
              <w:rPr>
                <w:sz w:val="24"/>
              </w:rPr>
            </w:pPr>
            <w:r>
              <w:rPr>
                <w:sz w:val="24"/>
              </w:rPr>
              <w:t>10%</w:t>
            </w:r>
          </w:p>
        </w:tc>
        <w:tc>
          <w:tcPr>
            <w:tcW w:w="3700" w:type="dxa"/>
          </w:tcPr>
          <w:p>
            <w:pPr>
              <w:pStyle w:val="10"/>
              <w:spacing w:before="20"/>
              <w:ind w:left="102"/>
              <w:rPr>
                <w:sz w:val="24"/>
              </w:rPr>
            </w:pPr>
            <w:r>
              <w:rPr>
                <w:sz w:val="24"/>
              </w:rPr>
              <w:t>不配合检查的</w:t>
            </w:r>
          </w:p>
        </w:tc>
        <w:tc>
          <w:tcPr>
            <w:tcW w:w="1100" w:type="dxa"/>
          </w:tcPr>
          <w:p>
            <w:pPr>
              <w:pStyle w:val="10"/>
              <w:spacing w:before="20"/>
              <w:ind w:right="18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before="7"/>
              <w:ind w:left="102"/>
              <w:rPr>
                <w:sz w:val="24"/>
              </w:rPr>
            </w:pPr>
            <w:r>
              <w:rPr>
                <w:sz w:val="24"/>
              </w:rPr>
              <w:t>配合检查的</w:t>
            </w:r>
          </w:p>
        </w:tc>
        <w:tc>
          <w:tcPr>
            <w:tcW w:w="1100" w:type="dxa"/>
          </w:tcPr>
          <w:p>
            <w:pPr>
              <w:pStyle w:val="10"/>
              <w:spacing w:before="7"/>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76"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9"/>
              <w:rPr>
                <w:rFonts w:ascii="Times New Roman"/>
                <w:sz w:val="23"/>
                <w:lang w:eastAsia="zh-CN"/>
              </w:rPr>
            </w:pPr>
          </w:p>
          <w:p>
            <w:pPr>
              <w:pStyle w:val="10"/>
              <w:ind w:left="157"/>
              <w:rPr>
                <w:sz w:val="24"/>
              </w:rPr>
            </w:pPr>
            <w:r>
              <w:rPr>
                <w:sz w:val="24"/>
              </w:rPr>
              <w:t>20%</w:t>
            </w:r>
          </w:p>
        </w:tc>
        <w:tc>
          <w:tcPr>
            <w:tcW w:w="3700" w:type="dxa"/>
          </w:tcPr>
          <w:p>
            <w:pPr>
              <w:pStyle w:val="10"/>
              <w:spacing w:before="32"/>
              <w:ind w:left="102"/>
              <w:rPr>
                <w:sz w:val="24"/>
                <w:lang w:eastAsia="zh-CN"/>
              </w:rPr>
            </w:pPr>
            <w:r>
              <w:rPr>
                <w:sz w:val="24"/>
                <w:lang w:eastAsia="zh-CN"/>
              </w:rPr>
              <w:t>造成社会影响或生态破坏的</w:t>
            </w:r>
          </w:p>
        </w:tc>
        <w:tc>
          <w:tcPr>
            <w:tcW w:w="1100" w:type="dxa"/>
          </w:tcPr>
          <w:p>
            <w:pPr>
              <w:pStyle w:val="10"/>
              <w:spacing w:before="32"/>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76" w:type="dxa"/>
            <w:vMerge w:val="continue"/>
          </w:tcPr>
          <w:p/>
        </w:tc>
        <w:tc>
          <w:tcPr>
            <w:tcW w:w="1997" w:type="dxa"/>
            <w:vMerge w:val="continue"/>
          </w:tcPr>
          <w:p/>
        </w:tc>
        <w:tc>
          <w:tcPr>
            <w:tcW w:w="686" w:type="dxa"/>
            <w:vMerge w:val="continue"/>
          </w:tcPr>
          <w:p/>
        </w:tc>
        <w:tc>
          <w:tcPr>
            <w:tcW w:w="3700" w:type="dxa"/>
          </w:tcPr>
          <w:p>
            <w:pPr>
              <w:pStyle w:val="10"/>
              <w:spacing w:before="46"/>
              <w:ind w:left="102"/>
              <w:rPr>
                <w:sz w:val="24"/>
                <w:lang w:eastAsia="zh-CN"/>
              </w:rPr>
            </w:pPr>
            <w:r>
              <w:rPr>
                <w:sz w:val="24"/>
                <w:lang w:eastAsia="zh-CN"/>
              </w:rPr>
              <w:t>未造成社会影响与生态破坏的</w:t>
            </w:r>
          </w:p>
        </w:tc>
        <w:tc>
          <w:tcPr>
            <w:tcW w:w="1100" w:type="dxa"/>
          </w:tcPr>
          <w:p>
            <w:pPr>
              <w:pStyle w:val="10"/>
              <w:spacing w:before="46"/>
              <w:ind w:left="104" w:right="104"/>
              <w:jc w:val="center"/>
              <w:rPr>
                <w:sz w:val="24"/>
              </w:rPr>
            </w:pPr>
            <w:r>
              <w:rPr>
                <w:sz w:val="24"/>
              </w:rPr>
              <w:t>0%</w:t>
            </w:r>
          </w:p>
        </w:tc>
      </w:tr>
    </w:tbl>
    <w:p>
      <w:pPr>
        <w:jc w:val="center"/>
        <w:rPr>
          <w:sz w:val="24"/>
        </w:rPr>
        <w:sectPr>
          <w:footerReference r:id="rId16" w:type="default"/>
          <w:pgSz w:w="11910" w:h="16840"/>
          <w:pgMar w:top="1420" w:right="1340" w:bottom="1100" w:left="1360" w:header="0" w:footer="911" w:gutter="0"/>
          <w:pgNumType w:start="13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1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23" w:type="dxa"/>
            <w:gridSpan w:val="5"/>
          </w:tcPr>
          <w:p>
            <w:pPr>
              <w:pStyle w:val="10"/>
              <w:spacing w:before="23"/>
              <w:ind w:left="302"/>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line="276" w:lineRule="exact"/>
              <w:ind w:left="102"/>
              <w:rPr>
                <w:sz w:val="24"/>
                <w:lang w:eastAsia="zh-CN"/>
              </w:rPr>
            </w:pPr>
            <w:r>
              <w:rPr>
                <w:sz w:val="24"/>
                <w:lang w:eastAsia="zh-CN"/>
              </w:rPr>
              <w:t>产生、收集、贮存、运输、利用、处置固体废物的单位未依法及时公</w:t>
            </w:r>
          </w:p>
          <w:p>
            <w:pPr>
              <w:pStyle w:val="10"/>
              <w:spacing w:line="313" w:lineRule="exact"/>
              <w:ind w:left="102"/>
              <w:rPr>
                <w:sz w:val="24"/>
                <w:lang w:eastAsia="zh-CN"/>
              </w:rPr>
            </w:pPr>
            <w:r>
              <w:rPr>
                <w:sz w:val="24"/>
                <w:lang w:eastAsia="zh-CN"/>
              </w:rPr>
              <w:t>开固体废物污染环境防治信息的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4"/>
              <w:rPr>
                <w:rFonts w:ascii="Times New Roman"/>
                <w:sz w:val="23"/>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 w:val="left" w:pos="2509"/>
              </w:tabs>
              <w:spacing w:line="350" w:lineRule="exact"/>
              <w:ind w:left="102"/>
              <w:rPr>
                <w:sz w:val="24"/>
                <w:lang w:eastAsia="zh-CN"/>
              </w:rPr>
            </w:pPr>
            <w:r>
              <w:rPr>
                <w:rFonts w:hint="eastAsia" w:ascii="Microsoft JhengHei" w:eastAsia="Microsoft JhengHei"/>
                <w:b/>
                <w:sz w:val="24"/>
                <w:lang w:eastAsia="zh-CN"/>
              </w:rPr>
              <w:t>第二十九条</w:t>
            </w:r>
            <w:r>
              <w:rPr>
                <w:rFonts w:hint="eastAsia" w:ascii="Microsoft JhengHei" w:eastAsia="Microsoft JhengHei"/>
                <w:b/>
                <w:sz w:val="24"/>
                <w:lang w:eastAsia="zh-CN"/>
              </w:rPr>
              <w:tab/>
            </w:r>
            <w:r>
              <w:rPr>
                <w:rFonts w:hint="eastAsia" w:ascii="Microsoft JhengHei" w:eastAsia="Microsoft JhengHei"/>
                <w:b/>
                <w:sz w:val="24"/>
                <w:lang w:eastAsia="zh-CN"/>
              </w:rPr>
              <w:t>第二款</w:t>
            </w:r>
            <w:r>
              <w:rPr>
                <w:rFonts w:hint="eastAsia" w:ascii="Microsoft JhengHei" w:eastAsia="Microsoft JhengHei"/>
                <w:b/>
                <w:sz w:val="24"/>
                <w:lang w:eastAsia="zh-CN"/>
              </w:rPr>
              <w:tab/>
            </w:r>
            <w:r>
              <w:rPr>
                <w:sz w:val="24"/>
                <w:lang w:eastAsia="zh-CN"/>
              </w:rPr>
              <w:t>产生、收集、贮存、运输、利用、处置固体废</w:t>
            </w:r>
          </w:p>
          <w:p>
            <w:pPr>
              <w:pStyle w:val="10"/>
              <w:spacing w:before="16" w:line="312" w:lineRule="exact"/>
              <w:ind w:left="102" w:right="141"/>
              <w:rPr>
                <w:sz w:val="24"/>
                <w:lang w:eastAsia="zh-CN"/>
              </w:rPr>
            </w:pPr>
            <w:r>
              <w:rPr>
                <w:sz w:val="24"/>
                <w:lang w:eastAsia="zh-CN"/>
              </w:rPr>
              <w:t>物的单位，应当依法及时公开固体废物污染环境防治信息，主动接受社会监督。</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1787"/>
              </w:tabs>
              <w:spacing w:line="350" w:lineRule="exact"/>
              <w:ind w:left="102"/>
              <w:rPr>
                <w:sz w:val="24"/>
                <w:lang w:eastAsia="zh-CN"/>
              </w:rPr>
            </w:pPr>
            <w:r>
              <w:rPr>
                <w:rFonts w:hint="eastAsia" w:ascii="Microsoft JhengHei" w:eastAsia="Microsoft JhengHei"/>
                <w:b/>
                <w:sz w:val="24"/>
                <w:lang w:eastAsia="zh-CN"/>
              </w:rPr>
              <w:t>第一百零二条</w:t>
            </w:r>
            <w:r>
              <w:rPr>
                <w:rFonts w:hint="eastAsia" w:ascii="Microsoft JhengHei" w:eastAsia="Microsoft JhengHei"/>
                <w:b/>
                <w:sz w:val="24"/>
                <w:lang w:eastAsia="zh-CN"/>
              </w:rPr>
              <w:tab/>
            </w:r>
            <w:r>
              <w:rPr>
                <w:sz w:val="24"/>
                <w:lang w:eastAsia="zh-CN"/>
              </w:rPr>
              <w:t>违反本法规定，有下列行为之一，由生态环境主管部</w:t>
            </w:r>
          </w:p>
          <w:p>
            <w:pPr>
              <w:pStyle w:val="10"/>
              <w:spacing w:before="16" w:line="312" w:lineRule="exact"/>
              <w:ind w:left="102" w:right="141"/>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41"/>
              <w:rPr>
                <w:sz w:val="24"/>
                <w:lang w:eastAsia="zh-CN"/>
              </w:rPr>
            </w:pPr>
            <w:r>
              <w:rPr>
                <w:sz w:val="24"/>
                <w:lang w:eastAsia="zh-CN"/>
              </w:rPr>
              <w:t>（一）产生、收集、贮存、运输、利用、处置固体废物的单位未依法及时公开固体废物污染环境防治信息的；</w:t>
            </w:r>
          </w:p>
          <w:p>
            <w:pPr>
              <w:pStyle w:val="10"/>
              <w:spacing w:line="283" w:lineRule="exact"/>
              <w:ind w:left="102" w:right="-17"/>
              <w:rPr>
                <w:sz w:val="24"/>
                <w:lang w:eastAsia="zh-CN"/>
              </w:rPr>
            </w:pPr>
            <w:r>
              <w:rPr>
                <w:spacing w:val="-7"/>
                <w:sz w:val="24"/>
                <w:lang w:eastAsia="zh-CN"/>
              </w:rPr>
              <w:t>有前款第一项、第八项行为之一，处五万元以上二十万元以下的罚款；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4"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10" w:type="dxa"/>
          </w:tcPr>
          <w:p>
            <w:pPr>
              <w:pStyle w:val="10"/>
              <w:spacing w:before="66"/>
              <w:ind w:left="1609" w:right="1609"/>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6"/>
              <w:ind w:right="20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exact"/>
        </w:trPr>
        <w:tc>
          <w:tcPr>
            <w:tcW w:w="1450" w:type="dxa"/>
            <w:vMerge w:val="restart"/>
          </w:tcPr>
          <w:p>
            <w:pPr>
              <w:pStyle w:val="10"/>
              <w:spacing w:before="57"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201"/>
              <w:ind w:left="272"/>
              <w:rPr>
                <w:sz w:val="24"/>
              </w:rPr>
            </w:pPr>
            <w:r>
              <w:rPr>
                <w:sz w:val="24"/>
              </w:rPr>
              <w:t>违法行为类型</w:t>
            </w:r>
          </w:p>
        </w:tc>
        <w:tc>
          <w:tcPr>
            <w:tcW w:w="686" w:type="dxa"/>
            <w:vMerge w:val="restart"/>
          </w:tcPr>
          <w:p>
            <w:pPr>
              <w:pStyle w:val="10"/>
              <w:spacing w:before="201"/>
              <w:ind w:left="157"/>
              <w:rPr>
                <w:sz w:val="24"/>
              </w:rPr>
            </w:pPr>
            <w:r>
              <w:rPr>
                <w:sz w:val="24"/>
              </w:rPr>
              <w:t>40%</w:t>
            </w:r>
          </w:p>
        </w:tc>
        <w:tc>
          <w:tcPr>
            <w:tcW w:w="3710" w:type="dxa"/>
          </w:tcPr>
          <w:p>
            <w:pPr>
              <w:pStyle w:val="10"/>
              <w:spacing w:line="311" w:lineRule="exact"/>
              <w:ind w:left="102"/>
              <w:rPr>
                <w:sz w:val="24"/>
              </w:rPr>
            </w:pPr>
            <w:r>
              <w:rPr>
                <w:sz w:val="24"/>
              </w:rPr>
              <w:t>持续时间 3 天以内的</w:t>
            </w:r>
          </w:p>
        </w:tc>
        <w:tc>
          <w:tcPr>
            <w:tcW w:w="1080" w:type="dxa"/>
          </w:tcPr>
          <w:p>
            <w:pPr>
              <w:pStyle w:val="10"/>
              <w:spacing w:line="311" w:lineRule="exact"/>
              <w:ind w:right="17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4"/>
              <w:ind w:left="102"/>
              <w:rPr>
                <w:sz w:val="24"/>
              </w:rPr>
            </w:pPr>
            <w:r>
              <w:rPr>
                <w:sz w:val="24"/>
              </w:rPr>
              <w:t>持续时间 3 天以上的</w:t>
            </w:r>
          </w:p>
        </w:tc>
        <w:tc>
          <w:tcPr>
            <w:tcW w:w="1080" w:type="dxa"/>
          </w:tcPr>
          <w:p>
            <w:pPr>
              <w:pStyle w:val="10"/>
              <w:spacing w:before="4"/>
              <w:ind w:right="11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2"/>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2"/>
              <w:rPr>
                <w:rFonts w:ascii="Times New Roman"/>
                <w:sz w:val="18"/>
              </w:rPr>
            </w:pPr>
          </w:p>
          <w:p>
            <w:pPr>
              <w:pStyle w:val="10"/>
              <w:ind w:left="171"/>
            </w:pPr>
            <w:r>
              <w:t>20%</w:t>
            </w:r>
          </w:p>
        </w:tc>
        <w:tc>
          <w:tcPr>
            <w:tcW w:w="3710" w:type="dxa"/>
          </w:tcPr>
          <w:p>
            <w:pPr>
              <w:pStyle w:val="10"/>
              <w:spacing w:line="278" w:lineRule="exact"/>
              <w:ind w:left="102"/>
              <w:rPr>
                <w:sz w:val="24"/>
              </w:rPr>
            </w:pPr>
            <w:r>
              <w:rPr>
                <w:sz w:val="24"/>
              </w:rPr>
              <w:t>首次实施违法行为的</w:t>
            </w:r>
          </w:p>
        </w:tc>
        <w:tc>
          <w:tcPr>
            <w:tcW w:w="1080" w:type="dxa"/>
          </w:tcPr>
          <w:p>
            <w:pPr>
              <w:pStyle w:val="10"/>
              <w:spacing w:line="268" w:lineRule="exact"/>
              <w:ind w:left="94"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8" w:lineRule="exact"/>
              <w:ind w:left="102"/>
              <w:rPr>
                <w:sz w:val="24"/>
              </w:rPr>
            </w:pPr>
            <w:r>
              <w:rPr>
                <w:sz w:val="24"/>
              </w:rPr>
              <w:t>再次实施违法行为的</w:t>
            </w:r>
          </w:p>
        </w:tc>
        <w:tc>
          <w:tcPr>
            <w:tcW w:w="1080" w:type="dxa"/>
          </w:tcPr>
          <w:p>
            <w:pPr>
              <w:pStyle w:val="10"/>
              <w:spacing w:line="268" w:lineRule="exact"/>
              <w:ind w:left="94"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7" w:lineRule="exact"/>
              <w:ind w:left="102"/>
              <w:rPr>
                <w:sz w:val="24"/>
                <w:lang w:eastAsia="zh-CN"/>
              </w:rPr>
            </w:pPr>
            <w:r>
              <w:rPr>
                <w:sz w:val="24"/>
                <w:lang w:eastAsia="zh-CN"/>
              </w:rPr>
              <w:t>第三次实施违法行为的</w:t>
            </w:r>
          </w:p>
        </w:tc>
        <w:tc>
          <w:tcPr>
            <w:tcW w:w="1080" w:type="dxa"/>
          </w:tcPr>
          <w:p>
            <w:pPr>
              <w:pStyle w:val="10"/>
              <w:spacing w:line="267" w:lineRule="exact"/>
              <w:ind w:left="94"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7" w:lineRule="exact"/>
              <w:ind w:left="102"/>
              <w:rPr>
                <w:sz w:val="24"/>
                <w:lang w:eastAsia="zh-CN"/>
              </w:rPr>
            </w:pPr>
            <w:r>
              <w:rPr>
                <w:sz w:val="24"/>
                <w:lang w:eastAsia="zh-CN"/>
              </w:rPr>
              <w:t>三次以上实施违法行为的</w:t>
            </w:r>
          </w:p>
        </w:tc>
        <w:tc>
          <w:tcPr>
            <w:tcW w:w="1080" w:type="dxa"/>
          </w:tcPr>
          <w:p>
            <w:pPr>
              <w:pStyle w:val="10"/>
              <w:spacing w:line="267" w:lineRule="exact"/>
              <w:ind w:left="94"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restart"/>
          </w:tcPr>
          <w:p>
            <w:pPr>
              <w:pStyle w:val="10"/>
              <w:spacing w:before="3"/>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83"/>
              <w:ind w:left="272"/>
              <w:rPr>
                <w:sz w:val="24"/>
              </w:rPr>
            </w:pPr>
            <w:r>
              <w:rPr>
                <w:sz w:val="24"/>
              </w:rPr>
              <w:t>是否完成整改</w:t>
            </w:r>
          </w:p>
        </w:tc>
        <w:tc>
          <w:tcPr>
            <w:tcW w:w="686" w:type="dxa"/>
            <w:vMerge w:val="restart"/>
          </w:tcPr>
          <w:p>
            <w:pPr>
              <w:pStyle w:val="10"/>
              <w:rPr>
                <w:rFonts w:ascii="Times New Roman"/>
                <w:sz w:val="24"/>
              </w:rPr>
            </w:pPr>
          </w:p>
          <w:p>
            <w:pPr>
              <w:pStyle w:val="10"/>
              <w:spacing w:before="183"/>
              <w:ind w:left="157"/>
              <w:rPr>
                <w:sz w:val="24"/>
              </w:rPr>
            </w:pPr>
            <w:r>
              <w:rPr>
                <w:sz w:val="24"/>
              </w:rPr>
              <w:t>10%</w:t>
            </w:r>
          </w:p>
        </w:tc>
        <w:tc>
          <w:tcPr>
            <w:tcW w:w="3710" w:type="dxa"/>
          </w:tcPr>
          <w:p>
            <w:pPr>
              <w:pStyle w:val="10"/>
              <w:spacing w:before="22"/>
              <w:ind w:left="102"/>
              <w:rPr>
                <w:sz w:val="24"/>
                <w:lang w:eastAsia="zh-CN"/>
              </w:rPr>
            </w:pPr>
            <w:r>
              <w:rPr>
                <w:sz w:val="24"/>
                <w:lang w:eastAsia="zh-CN"/>
              </w:rPr>
              <w:t>全面整改并停止违法行为的</w:t>
            </w:r>
          </w:p>
        </w:tc>
        <w:tc>
          <w:tcPr>
            <w:tcW w:w="1080" w:type="dxa"/>
          </w:tcPr>
          <w:p>
            <w:pPr>
              <w:pStyle w:val="10"/>
              <w:spacing w:before="22"/>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7"/>
              <w:ind w:left="102" w:right="-3"/>
              <w:rPr>
                <w:sz w:val="24"/>
                <w:lang w:eastAsia="zh-CN"/>
              </w:rPr>
            </w:pPr>
            <w:r>
              <w:rPr>
                <w:sz w:val="24"/>
                <w:lang w:eastAsia="zh-CN"/>
              </w:rPr>
              <w:t>正在整改但违法行为未完全消除的</w:t>
            </w:r>
          </w:p>
        </w:tc>
        <w:tc>
          <w:tcPr>
            <w:tcW w:w="1080" w:type="dxa"/>
          </w:tcPr>
          <w:p>
            <w:pPr>
              <w:pStyle w:val="10"/>
              <w:spacing w:before="7"/>
              <w:ind w:left="23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32"/>
              <w:ind w:left="102"/>
              <w:rPr>
                <w:sz w:val="24"/>
                <w:lang w:eastAsia="zh-CN"/>
              </w:rPr>
            </w:pPr>
            <w:r>
              <w:rPr>
                <w:sz w:val="24"/>
                <w:lang w:eastAsia="zh-CN"/>
              </w:rPr>
              <w:t>复查时未采取整改措施的</w:t>
            </w:r>
          </w:p>
        </w:tc>
        <w:tc>
          <w:tcPr>
            <w:tcW w:w="1080" w:type="dxa"/>
          </w:tcPr>
          <w:p>
            <w:pPr>
              <w:pStyle w:val="10"/>
              <w:spacing w:before="32"/>
              <w:ind w:right="17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50" w:type="dxa"/>
            <w:vMerge w:val="restart"/>
          </w:tcPr>
          <w:p>
            <w:pPr>
              <w:pStyle w:val="10"/>
              <w:spacing w:before="104"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22" w:line="312" w:lineRule="exact"/>
              <w:ind w:left="752" w:right="255" w:hanging="480"/>
              <w:rPr>
                <w:sz w:val="24"/>
              </w:rPr>
            </w:pPr>
            <w:r>
              <w:rPr>
                <w:sz w:val="24"/>
              </w:rPr>
              <w:t>是否配合执法检查</w:t>
            </w:r>
          </w:p>
        </w:tc>
        <w:tc>
          <w:tcPr>
            <w:tcW w:w="686" w:type="dxa"/>
            <w:vMerge w:val="restart"/>
          </w:tcPr>
          <w:p>
            <w:pPr>
              <w:pStyle w:val="10"/>
              <w:spacing w:before="5"/>
              <w:rPr>
                <w:rFonts w:ascii="Times New Roman"/>
                <w:sz w:val="21"/>
              </w:rPr>
            </w:pPr>
          </w:p>
          <w:p>
            <w:pPr>
              <w:pStyle w:val="10"/>
              <w:ind w:left="157"/>
              <w:rPr>
                <w:sz w:val="24"/>
              </w:rPr>
            </w:pPr>
            <w:r>
              <w:rPr>
                <w:sz w:val="24"/>
              </w:rPr>
              <w:t>10%</w:t>
            </w:r>
          </w:p>
        </w:tc>
        <w:tc>
          <w:tcPr>
            <w:tcW w:w="3710" w:type="dxa"/>
          </w:tcPr>
          <w:p>
            <w:pPr>
              <w:pStyle w:val="10"/>
              <w:spacing w:before="26"/>
              <w:ind w:left="102"/>
              <w:rPr>
                <w:sz w:val="24"/>
              </w:rPr>
            </w:pPr>
            <w:r>
              <w:rPr>
                <w:sz w:val="24"/>
              </w:rPr>
              <w:t>不配合检查的</w:t>
            </w:r>
          </w:p>
        </w:tc>
        <w:tc>
          <w:tcPr>
            <w:tcW w:w="1080" w:type="dxa"/>
          </w:tcPr>
          <w:p>
            <w:pPr>
              <w:pStyle w:val="10"/>
              <w:spacing w:before="26"/>
              <w:ind w:right="17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22"/>
              <w:ind w:left="102"/>
              <w:rPr>
                <w:sz w:val="24"/>
              </w:rPr>
            </w:pPr>
            <w:r>
              <w:rPr>
                <w:sz w:val="24"/>
              </w:rPr>
              <w:t>配合检查的</w:t>
            </w:r>
          </w:p>
        </w:tc>
        <w:tc>
          <w:tcPr>
            <w:tcW w:w="1080" w:type="dxa"/>
          </w:tcPr>
          <w:p>
            <w:pPr>
              <w:pStyle w:val="10"/>
              <w:spacing w:before="22"/>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9"/>
              <w:rPr>
                <w:rFonts w:ascii="Times New Roman"/>
                <w:sz w:val="23"/>
                <w:lang w:eastAsia="zh-CN"/>
              </w:rPr>
            </w:pPr>
          </w:p>
          <w:p>
            <w:pPr>
              <w:pStyle w:val="10"/>
              <w:ind w:left="157"/>
              <w:rPr>
                <w:sz w:val="24"/>
              </w:rPr>
            </w:pPr>
            <w:r>
              <w:rPr>
                <w:sz w:val="24"/>
              </w:rPr>
              <w:t>20%</w:t>
            </w:r>
          </w:p>
        </w:tc>
        <w:tc>
          <w:tcPr>
            <w:tcW w:w="3710" w:type="dxa"/>
          </w:tcPr>
          <w:p>
            <w:pPr>
              <w:pStyle w:val="10"/>
              <w:spacing w:before="36"/>
              <w:ind w:left="102"/>
              <w:rPr>
                <w:sz w:val="24"/>
                <w:lang w:eastAsia="zh-CN"/>
              </w:rPr>
            </w:pPr>
            <w:r>
              <w:rPr>
                <w:sz w:val="24"/>
                <w:lang w:eastAsia="zh-CN"/>
              </w:rPr>
              <w:t>造成社会影响或生态破坏的</w:t>
            </w:r>
          </w:p>
        </w:tc>
        <w:tc>
          <w:tcPr>
            <w:tcW w:w="1080" w:type="dxa"/>
          </w:tcPr>
          <w:p>
            <w:pPr>
              <w:pStyle w:val="10"/>
              <w:spacing w:before="36"/>
              <w:ind w:right="17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41"/>
              <w:ind w:left="102"/>
              <w:rPr>
                <w:sz w:val="24"/>
                <w:lang w:eastAsia="zh-CN"/>
              </w:rPr>
            </w:pPr>
            <w:r>
              <w:rPr>
                <w:sz w:val="24"/>
                <w:lang w:eastAsia="zh-CN"/>
              </w:rPr>
              <w:t>未造成社会影响与生态破坏的</w:t>
            </w:r>
          </w:p>
        </w:tc>
        <w:tc>
          <w:tcPr>
            <w:tcW w:w="1080" w:type="dxa"/>
          </w:tcPr>
          <w:p>
            <w:pPr>
              <w:pStyle w:val="10"/>
              <w:spacing w:before="41"/>
              <w:ind w:left="94" w:right="9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68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line="276" w:lineRule="exact"/>
              <w:ind w:left="102"/>
              <w:rPr>
                <w:sz w:val="24"/>
                <w:lang w:eastAsia="zh-CN"/>
              </w:rPr>
            </w:pPr>
            <w:r>
              <w:rPr>
                <w:sz w:val="24"/>
                <w:lang w:eastAsia="zh-CN"/>
              </w:rPr>
              <w:t>生活垃圾处理单位未按照国家有关规定安装使用监测设备、实时监测</w:t>
            </w:r>
          </w:p>
          <w:p>
            <w:pPr>
              <w:pStyle w:val="10"/>
              <w:spacing w:line="313" w:lineRule="exact"/>
              <w:ind w:left="102"/>
              <w:rPr>
                <w:sz w:val="24"/>
                <w:lang w:eastAsia="zh-CN"/>
              </w:rPr>
            </w:pPr>
            <w:r>
              <w:rPr>
                <w:sz w:val="24"/>
                <w:lang w:eastAsia="zh-CN"/>
              </w:rPr>
              <w:t>污染物的排放情况并公开污染排放数据的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0"/>
              <w:rPr>
                <w:rFonts w:ascii="Times New Roman"/>
                <w:sz w:val="36"/>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第五十六条</w:t>
            </w:r>
            <w:r>
              <w:rPr>
                <w:rFonts w:hint="eastAsia" w:ascii="Microsoft JhengHei" w:eastAsia="Microsoft JhengHei"/>
                <w:b/>
                <w:sz w:val="24"/>
                <w:lang w:eastAsia="zh-CN"/>
              </w:rPr>
              <w:tab/>
            </w:r>
            <w:r>
              <w:rPr>
                <w:sz w:val="24"/>
                <w:lang w:eastAsia="zh-CN"/>
              </w:rPr>
              <w:t>生活垃圾处理单位应当按照国家有关规定，安装使用监</w:t>
            </w:r>
          </w:p>
          <w:p>
            <w:pPr>
              <w:pStyle w:val="10"/>
              <w:spacing w:before="16" w:line="312" w:lineRule="exact"/>
              <w:ind w:left="102" w:right="141"/>
              <w:rPr>
                <w:sz w:val="24"/>
                <w:lang w:eastAsia="zh-CN"/>
              </w:rPr>
            </w:pPr>
            <w:r>
              <w:rPr>
                <w:sz w:val="24"/>
                <w:lang w:eastAsia="zh-CN"/>
              </w:rPr>
              <w:t>测设备，实时监测污染物的排放情况，将污染排放数据实时公开。监测设备应当与所在地生态环境主管部门的监控设备联网。</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1787"/>
              </w:tabs>
              <w:spacing w:line="350" w:lineRule="exact"/>
              <w:ind w:left="102"/>
              <w:rPr>
                <w:sz w:val="24"/>
                <w:lang w:eastAsia="zh-CN"/>
              </w:rPr>
            </w:pPr>
            <w:r>
              <w:rPr>
                <w:rFonts w:hint="eastAsia" w:ascii="Microsoft JhengHei" w:eastAsia="Microsoft JhengHei"/>
                <w:b/>
                <w:sz w:val="24"/>
                <w:lang w:eastAsia="zh-CN"/>
              </w:rPr>
              <w:t>第一百零二条</w:t>
            </w:r>
            <w:r>
              <w:rPr>
                <w:rFonts w:hint="eastAsia" w:ascii="Microsoft JhengHei" w:eastAsia="Microsoft JhengHei"/>
                <w:b/>
                <w:sz w:val="24"/>
                <w:lang w:eastAsia="zh-CN"/>
              </w:rPr>
              <w:tab/>
            </w:r>
            <w:r>
              <w:rPr>
                <w:sz w:val="24"/>
                <w:lang w:eastAsia="zh-CN"/>
              </w:rPr>
              <w:t>违反本法规定，有下列行为之一，由生态环境主管部</w:t>
            </w:r>
          </w:p>
          <w:p>
            <w:pPr>
              <w:pStyle w:val="10"/>
              <w:spacing w:before="16" w:line="312" w:lineRule="exact"/>
              <w:ind w:left="102" w:right="141"/>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41"/>
              <w:rPr>
                <w:sz w:val="24"/>
                <w:lang w:eastAsia="zh-CN"/>
              </w:rPr>
            </w:pPr>
            <w:r>
              <w:rPr>
                <w:sz w:val="24"/>
                <w:lang w:eastAsia="zh-CN"/>
              </w:rPr>
              <w:t>（二）生活垃圾处理单位未按照国家有关规定安装使用监测设备、实时监测污染物的排放情况并公开污染排放数据的；</w:t>
            </w:r>
          </w:p>
          <w:p>
            <w:pPr>
              <w:pStyle w:val="10"/>
              <w:spacing w:line="312" w:lineRule="exact"/>
              <w:ind w:left="102"/>
              <w:rPr>
                <w:sz w:val="24"/>
                <w:lang w:eastAsia="zh-CN"/>
              </w:rPr>
            </w:pPr>
            <w:r>
              <w:rPr>
                <w:spacing w:val="-7"/>
                <w:sz w:val="24"/>
                <w:lang w:eastAsia="zh-CN"/>
              </w:rPr>
              <w:t>有前款第二项、第三项、第四项、第五项、第六项、第九项、第十项、第十一项行为之一，处十万元以上一百万元以下的罚款；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4"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680" w:type="dxa"/>
          </w:tcPr>
          <w:p>
            <w:pPr>
              <w:pStyle w:val="10"/>
              <w:spacing w:before="66"/>
              <w:ind w:left="1595" w:right="1595"/>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6"/>
              <w:ind w:left="219"/>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restart"/>
          </w:tcPr>
          <w:p>
            <w:pPr>
              <w:pStyle w:val="10"/>
              <w:rPr>
                <w:rFonts w:ascii="Times New Roman"/>
                <w:sz w:val="24"/>
              </w:rPr>
            </w:pPr>
          </w:p>
          <w:p>
            <w:pPr>
              <w:pStyle w:val="10"/>
              <w:rPr>
                <w:rFonts w:ascii="Times New Roman"/>
                <w:sz w:val="24"/>
              </w:rPr>
            </w:pPr>
          </w:p>
          <w:p>
            <w:pPr>
              <w:pStyle w:val="10"/>
              <w:spacing w:before="16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ind w:left="157"/>
              <w:rPr>
                <w:sz w:val="24"/>
              </w:rPr>
            </w:pPr>
            <w:r>
              <w:rPr>
                <w:sz w:val="24"/>
              </w:rPr>
              <w:t>40%</w:t>
            </w:r>
          </w:p>
        </w:tc>
        <w:tc>
          <w:tcPr>
            <w:tcW w:w="3680" w:type="dxa"/>
          </w:tcPr>
          <w:p>
            <w:pPr>
              <w:pStyle w:val="10"/>
              <w:spacing w:line="276" w:lineRule="exact"/>
              <w:ind w:left="102"/>
              <w:rPr>
                <w:sz w:val="24"/>
                <w:lang w:eastAsia="zh-CN"/>
              </w:rPr>
            </w:pPr>
            <w:r>
              <w:rPr>
                <w:sz w:val="24"/>
                <w:lang w:eastAsia="zh-CN"/>
              </w:rPr>
              <w:t>已安装监测设备，实时监测污染</w:t>
            </w:r>
          </w:p>
          <w:p>
            <w:pPr>
              <w:pStyle w:val="10"/>
              <w:spacing w:before="29" w:line="312" w:lineRule="exact"/>
              <w:ind w:left="102" w:right="188"/>
              <w:rPr>
                <w:sz w:val="24"/>
                <w:lang w:eastAsia="zh-CN"/>
              </w:rPr>
            </w:pPr>
            <w:r>
              <w:rPr>
                <w:sz w:val="24"/>
                <w:lang w:eastAsia="zh-CN"/>
              </w:rPr>
              <w:t>物的排放情况，但未公开污染物排放数据的</w:t>
            </w:r>
          </w:p>
        </w:tc>
        <w:tc>
          <w:tcPr>
            <w:tcW w:w="1110" w:type="dxa"/>
          </w:tcPr>
          <w:p>
            <w:pPr>
              <w:pStyle w:val="10"/>
              <w:spacing w:before="10"/>
              <w:rPr>
                <w:rFonts w:ascii="Times New Roman"/>
                <w:sz w:val="23"/>
                <w:lang w:eastAsia="zh-CN"/>
              </w:rPr>
            </w:pPr>
          </w:p>
          <w:p>
            <w:pPr>
              <w:pStyle w:val="10"/>
              <w:ind w:left="19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6" w:lineRule="exact"/>
              <w:ind w:left="102"/>
              <w:rPr>
                <w:sz w:val="24"/>
                <w:lang w:eastAsia="zh-CN"/>
              </w:rPr>
            </w:pPr>
            <w:r>
              <w:rPr>
                <w:sz w:val="24"/>
                <w:lang w:eastAsia="zh-CN"/>
              </w:rPr>
              <w:t>已安装监测设备，但未实时监测</w:t>
            </w:r>
          </w:p>
          <w:p>
            <w:pPr>
              <w:pStyle w:val="10"/>
              <w:spacing w:line="313" w:lineRule="exact"/>
              <w:ind w:left="102"/>
              <w:rPr>
                <w:sz w:val="24"/>
              </w:rPr>
            </w:pPr>
            <w:r>
              <w:rPr>
                <w:sz w:val="24"/>
              </w:rPr>
              <w:t>污染物的排放情况的</w:t>
            </w:r>
          </w:p>
        </w:tc>
        <w:tc>
          <w:tcPr>
            <w:tcW w:w="1110" w:type="dxa"/>
          </w:tcPr>
          <w:p>
            <w:pPr>
              <w:pStyle w:val="10"/>
              <w:spacing w:before="119"/>
              <w:ind w:left="130"/>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65"/>
              <w:ind w:left="102"/>
              <w:rPr>
                <w:sz w:val="24"/>
              </w:rPr>
            </w:pPr>
            <w:r>
              <w:rPr>
                <w:sz w:val="24"/>
              </w:rPr>
              <w:t>未安装监测设备的</w:t>
            </w:r>
          </w:p>
        </w:tc>
        <w:tc>
          <w:tcPr>
            <w:tcW w:w="1110" w:type="dxa"/>
          </w:tcPr>
          <w:p>
            <w:pPr>
              <w:pStyle w:val="10"/>
              <w:spacing w:before="65"/>
              <w:ind w:left="130"/>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2"/>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2"/>
              <w:rPr>
                <w:rFonts w:ascii="Times New Roman"/>
                <w:sz w:val="18"/>
              </w:rPr>
            </w:pPr>
          </w:p>
          <w:p>
            <w:pPr>
              <w:pStyle w:val="10"/>
              <w:ind w:left="171"/>
            </w:pPr>
            <w:r>
              <w:t>20%</w:t>
            </w:r>
          </w:p>
        </w:tc>
        <w:tc>
          <w:tcPr>
            <w:tcW w:w="3680" w:type="dxa"/>
          </w:tcPr>
          <w:p>
            <w:pPr>
              <w:pStyle w:val="10"/>
              <w:spacing w:line="278" w:lineRule="exact"/>
              <w:ind w:left="102"/>
              <w:rPr>
                <w:sz w:val="24"/>
              </w:rPr>
            </w:pPr>
            <w:r>
              <w:rPr>
                <w:sz w:val="24"/>
              </w:rPr>
              <w:t>首次实施违法行为的</w:t>
            </w:r>
          </w:p>
        </w:tc>
        <w:tc>
          <w:tcPr>
            <w:tcW w:w="1110" w:type="dxa"/>
          </w:tcPr>
          <w:p>
            <w:pPr>
              <w:pStyle w:val="10"/>
              <w:spacing w:line="268" w:lineRule="exact"/>
              <w:ind w:left="110" w:right="10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7" w:lineRule="exact"/>
              <w:ind w:left="102"/>
              <w:rPr>
                <w:sz w:val="24"/>
              </w:rPr>
            </w:pPr>
            <w:r>
              <w:rPr>
                <w:sz w:val="24"/>
              </w:rPr>
              <w:t>再次实施违法行为的</w:t>
            </w:r>
          </w:p>
        </w:tc>
        <w:tc>
          <w:tcPr>
            <w:tcW w:w="1110" w:type="dxa"/>
          </w:tcPr>
          <w:p>
            <w:pPr>
              <w:pStyle w:val="10"/>
              <w:spacing w:line="267" w:lineRule="exact"/>
              <w:ind w:left="110" w:right="10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7" w:lineRule="exact"/>
              <w:ind w:left="102"/>
              <w:rPr>
                <w:sz w:val="24"/>
                <w:lang w:eastAsia="zh-CN"/>
              </w:rPr>
            </w:pPr>
            <w:r>
              <w:rPr>
                <w:sz w:val="24"/>
                <w:lang w:eastAsia="zh-CN"/>
              </w:rPr>
              <w:t>第三次实施违法行为的</w:t>
            </w:r>
          </w:p>
        </w:tc>
        <w:tc>
          <w:tcPr>
            <w:tcW w:w="1110" w:type="dxa"/>
          </w:tcPr>
          <w:p>
            <w:pPr>
              <w:pStyle w:val="10"/>
              <w:spacing w:line="267" w:lineRule="exact"/>
              <w:ind w:left="110" w:right="10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6" w:lineRule="exact"/>
              <w:ind w:left="102"/>
              <w:rPr>
                <w:sz w:val="24"/>
                <w:lang w:eastAsia="zh-CN"/>
              </w:rPr>
            </w:pPr>
            <w:r>
              <w:rPr>
                <w:sz w:val="24"/>
                <w:lang w:eastAsia="zh-CN"/>
              </w:rPr>
              <w:t>三次以上实施违法行为的</w:t>
            </w:r>
          </w:p>
        </w:tc>
        <w:tc>
          <w:tcPr>
            <w:tcW w:w="1110" w:type="dxa"/>
          </w:tcPr>
          <w:p>
            <w:pPr>
              <w:pStyle w:val="10"/>
              <w:spacing w:line="266" w:lineRule="exact"/>
              <w:ind w:left="110" w:right="10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rPr>
                <w:rFonts w:ascii="Times New Roman"/>
                <w:sz w:val="24"/>
              </w:rPr>
            </w:pPr>
          </w:p>
          <w:p>
            <w:pPr>
              <w:pStyle w:val="10"/>
              <w:spacing w:before="142"/>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rPr>
                <w:rFonts w:ascii="Times New Roman"/>
                <w:sz w:val="19"/>
              </w:rPr>
            </w:pPr>
          </w:p>
          <w:p>
            <w:pPr>
              <w:pStyle w:val="10"/>
              <w:ind w:left="272"/>
              <w:rPr>
                <w:sz w:val="24"/>
              </w:rPr>
            </w:pPr>
            <w:r>
              <w:rPr>
                <w:sz w:val="24"/>
              </w:rPr>
              <w:t>是否完成整改</w:t>
            </w:r>
          </w:p>
        </w:tc>
        <w:tc>
          <w:tcPr>
            <w:tcW w:w="686" w:type="dxa"/>
            <w:vMerge w:val="restart"/>
          </w:tcPr>
          <w:p>
            <w:pPr>
              <w:pStyle w:val="10"/>
              <w:rPr>
                <w:rFonts w:ascii="Times New Roman"/>
                <w:sz w:val="24"/>
              </w:rPr>
            </w:pPr>
          </w:p>
          <w:p>
            <w:pPr>
              <w:pStyle w:val="10"/>
              <w:rPr>
                <w:rFonts w:ascii="Times New Roman"/>
                <w:sz w:val="19"/>
              </w:rPr>
            </w:pPr>
          </w:p>
          <w:p>
            <w:pPr>
              <w:pStyle w:val="10"/>
              <w:ind w:left="157"/>
              <w:rPr>
                <w:sz w:val="24"/>
              </w:rPr>
            </w:pPr>
            <w:r>
              <w:rPr>
                <w:sz w:val="24"/>
              </w:rPr>
              <w:t>10%</w:t>
            </w:r>
          </w:p>
        </w:tc>
        <w:tc>
          <w:tcPr>
            <w:tcW w:w="3680" w:type="dxa"/>
          </w:tcPr>
          <w:p>
            <w:pPr>
              <w:pStyle w:val="10"/>
              <w:spacing w:before="34"/>
              <w:ind w:left="102"/>
              <w:rPr>
                <w:sz w:val="24"/>
                <w:lang w:eastAsia="zh-CN"/>
              </w:rPr>
            </w:pPr>
            <w:r>
              <w:rPr>
                <w:sz w:val="24"/>
                <w:lang w:eastAsia="zh-CN"/>
              </w:rPr>
              <w:t>全面整改并停止违法行为的</w:t>
            </w:r>
          </w:p>
        </w:tc>
        <w:tc>
          <w:tcPr>
            <w:tcW w:w="1110" w:type="dxa"/>
          </w:tcPr>
          <w:p>
            <w:pPr>
              <w:pStyle w:val="10"/>
              <w:spacing w:before="34"/>
              <w:ind w:left="110"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32"/>
              <w:ind w:left="102" w:right="-33"/>
              <w:rPr>
                <w:sz w:val="24"/>
                <w:lang w:eastAsia="zh-CN"/>
              </w:rPr>
            </w:pPr>
            <w:r>
              <w:rPr>
                <w:sz w:val="24"/>
                <w:lang w:eastAsia="zh-CN"/>
              </w:rPr>
              <w:t>正在整改但违法行为未完全消除的</w:t>
            </w:r>
          </w:p>
        </w:tc>
        <w:tc>
          <w:tcPr>
            <w:tcW w:w="1110" w:type="dxa"/>
          </w:tcPr>
          <w:p>
            <w:pPr>
              <w:pStyle w:val="10"/>
              <w:spacing w:before="32"/>
              <w:ind w:left="25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34"/>
              <w:ind w:left="102"/>
              <w:rPr>
                <w:sz w:val="24"/>
                <w:lang w:eastAsia="zh-CN"/>
              </w:rPr>
            </w:pPr>
            <w:r>
              <w:rPr>
                <w:sz w:val="24"/>
                <w:lang w:eastAsia="zh-CN"/>
              </w:rPr>
              <w:t>复查时未采取整改措施的</w:t>
            </w:r>
          </w:p>
        </w:tc>
        <w:tc>
          <w:tcPr>
            <w:tcW w:w="1110" w:type="dxa"/>
          </w:tcPr>
          <w:p>
            <w:pPr>
              <w:pStyle w:val="10"/>
              <w:spacing w:before="34"/>
              <w:ind w:left="19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trPr>
        <w:tc>
          <w:tcPr>
            <w:tcW w:w="1450" w:type="dxa"/>
            <w:vMerge w:val="restart"/>
          </w:tcPr>
          <w:p>
            <w:pPr>
              <w:pStyle w:val="10"/>
              <w:spacing w:before="10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26" w:line="312" w:lineRule="exact"/>
              <w:ind w:left="752" w:right="255" w:hanging="480"/>
              <w:rPr>
                <w:sz w:val="24"/>
              </w:rPr>
            </w:pPr>
            <w:r>
              <w:rPr>
                <w:sz w:val="24"/>
              </w:rPr>
              <w:t>是否配合执法检查</w:t>
            </w:r>
          </w:p>
        </w:tc>
        <w:tc>
          <w:tcPr>
            <w:tcW w:w="686" w:type="dxa"/>
            <w:vMerge w:val="restart"/>
          </w:tcPr>
          <w:p>
            <w:pPr>
              <w:pStyle w:val="10"/>
              <w:spacing w:before="9"/>
              <w:rPr>
                <w:rFonts w:ascii="Times New Roman"/>
                <w:sz w:val="21"/>
              </w:rPr>
            </w:pPr>
          </w:p>
          <w:p>
            <w:pPr>
              <w:pStyle w:val="10"/>
              <w:ind w:left="157"/>
              <w:rPr>
                <w:sz w:val="24"/>
              </w:rPr>
            </w:pPr>
            <w:r>
              <w:rPr>
                <w:sz w:val="24"/>
              </w:rPr>
              <w:t>10%</w:t>
            </w:r>
          </w:p>
        </w:tc>
        <w:tc>
          <w:tcPr>
            <w:tcW w:w="3680" w:type="dxa"/>
          </w:tcPr>
          <w:p>
            <w:pPr>
              <w:pStyle w:val="10"/>
              <w:spacing w:before="20"/>
              <w:ind w:left="102"/>
              <w:rPr>
                <w:sz w:val="24"/>
              </w:rPr>
            </w:pPr>
            <w:r>
              <w:rPr>
                <w:sz w:val="24"/>
              </w:rPr>
              <w:t>不配合检查的</w:t>
            </w:r>
          </w:p>
        </w:tc>
        <w:tc>
          <w:tcPr>
            <w:tcW w:w="1110" w:type="dxa"/>
          </w:tcPr>
          <w:p>
            <w:pPr>
              <w:pStyle w:val="10"/>
              <w:spacing w:before="20"/>
              <w:ind w:left="19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34"/>
              <w:ind w:left="102"/>
              <w:rPr>
                <w:sz w:val="24"/>
              </w:rPr>
            </w:pPr>
            <w:r>
              <w:rPr>
                <w:sz w:val="24"/>
              </w:rPr>
              <w:t>配合检查的</w:t>
            </w:r>
          </w:p>
        </w:tc>
        <w:tc>
          <w:tcPr>
            <w:tcW w:w="1110" w:type="dxa"/>
          </w:tcPr>
          <w:p>
            <w:pPr>
              <w:pStyle w:val="10"/>
              <w:spacing w:before="34"/>
              <w:ind w:left="110"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680" w:type="dxa"/>
          </w:tcPr>
          <w:p>
            <w:pPr>
              <w:pStyle w:val="10"/>
              <w:spacing w:before="47"/>
              <w:ind w:left="102"/>
              <w:rPr>
                <w:sz w:val="24"/>
                <w:lang w:eastAsia="zh-CN"/>
              </w:rPr>
            </w:pPr>
            <w:r>
              <w:rPr>
                <w:sz w:val="24"/>
                <w:lang w:eastAsia="zh-CN"/>
              </w:rPr>
              <w:t>造成社会影响或生态破坏的</w:t>
            </w:r>
          </w:p>
        </w:tc>
        <w:tc>
          <w:tcPr>
            <w:tcW w:w="1110" w:type="dxa"/>
          </w:tcPr>
          <w:p>
            <w:pPr>
              <w:pStyle w:val="10"/>
              <w:spacing w:before="47"/>
              <w:ind w:left="19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32"/>
              <w:ind w:left="102"/>
              <w:rPr>
                <w:sz w:val="24"/>
                <w:lang w:eastAsia="zh-CN"/>
              </w:rPr>
            </w:pPr>
            <w:r>
              <w:rPr>
                <w:sz w:val="24"/>
                <w:lang w:eastAsia="zh-CN"/>
              </w:rPr>
              <w:t>未造成社会影响与生态破坏的</w:t>
            </w:r>
          </w:p>
        </w:tc>
        <w:tc>
          <w:tcPr>
            <w:tcW w:w="1110" w:type="dxa"/>
          </w:tcPr>
          <w:p>
            <w:pPr>
              <w:pStyle w:val="10"/>
              <w:spacing w:before="32"/>
              <w:ind w:left="110" w:right="109"/>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68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18"/>
              <w:ind w:left="102"/>
              <w:rPr>
                <w:sz w:val="24"/>
                <w:lang w:eastAsia="zh-CN"/>
              </w:rPr>
            </w:pPr>
            <w:r>
              <w:rPr>
                <w:sz w:val="24"/>
                <w:lang w:eastAsia="zh-CN"/>
              </w:rPr>
              <w:t>将列入限期淘汰名录被淘汰的设备转让给他人使用的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sz w:val="30"/>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323"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65" w:lineRule="exact"/>
              <w:ind w:left="102"/>
              <w:rPr>
                <w:sz w:val="24"/>
                <w:lang w:eastAsia="zh-CN"/>
              </w:rPr>
            </w:pPr>
            <w:r>
              <w:rPr>
                <w:rFonts w:hint="eastAsia" w:ascii="Microsoft JhengHei" w:eastAsia="Microsoft JhengHei"/>
                <w:b/>
                <w:sz w:val="24"/>
                <w:lang w:eastAsia="zh-CN"/>
              </w:rPr>
              <w:t xml:space="preserve">第三十三条  </w:t>
            </w:r>
            <w:r>
              <w:rPr>
                <w:sz w:val="24"/>
                <w:lang w:eastAsia="zh-CN"/>
              </w:rPr>
              <w:t>列入限期淘汰名录被淘汰的设备，不得转让给他人使用。</w:t>
            </w:r>
          </w:p>
          <w:p>
            <w:pPr>
              <w:pStyle w:val="10"/>
              <w:spacing w:before="206"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1787"/>
              </w:tabs>
              <w:spacing w:line="350" w:lineRule="exact"/>
              <w:ind w:left="102"/>
              <w:rPr>
                <w:sz w:val="24"/>
                <w:lang w:eastAsia="zh-CN"/>
              </w:rPr>
            </w:pPr>
            <w:r>
              <w:rPr>
                <w:rFonts w:hint="eastAsia" w:ascii="Microsoft JhengHei" w:eastAsia="Microsoft JhengHei"/>
                <w:b/>
                <w:sz w:val="24"/>
                <w:lang w:eastAsia="zh-CN"/>
              </w:rPr>
              <w:t>第一百零二条</w:t>
            </w:r>
            <w:r>
              <w:rPr>
                <w:rFonts w:hint="eastAsia" w:ascii="Microsoft JhengHei" w:eastAsia="Microsoft JhengHei"/>
                <w:b/>
                <w:sz w:val="24"/>
                <w:lang w:eastAsia="zh-CN"/>
              </w:rPr>
              <w:tab/>
            </w:r>
            <w:r>
              <w:rPr>
                <w:sz w:val="24"/>
                <w:lang w:eastAsia="zh-CN"/>
              </w:rPr>
              <w:t>违反本法规定，有下列行为之一，由生态环境主管部</w:t>
            </w:r>
          </w:p>
          <w:p>
            <w:pPr>
              <w:pStyle w:val="10"/>
              <w:spacing w:before="16" w:line="312" w:lineRule="exact"/>
              <w:ind w:left="102" w:right="141"/>
              <w:rPr>
                <w:sz w:val="24"/>
                <w:lang w:eastAsia="zh-CN"/>
              </w:rPr>
            </w:pPr>
            <w:r>
              <w:rPr>
                <w:sz w:val="24"/>
                <w:lang w:eastAsia="zh-CN"/>
              </w:rPr>
              <w:t>门责令改正，处以罚款，没收违法所得；情节严重的，报经有批准权的人民政府批准，可以责令停业或者关闭：</w:t>
            </w:r>
          </w:p>
          <w:p>
            <w:pPr>
              <w:pStyle w:val="10"/>
              <w:spacing w:line="282" w:lineRule="exact"/>
              <w:ind w:left="102"/>
              <w:rPr>
                <w:sz w:val="24"/>
                <w:lang w:eastAsia="zh-CN"/>
              </w:rPr>
            </w:pPr>
            <w:r>
              <w:rPr>
                <w:sz w:val="24"/>
                <w:lang w:eastAsia="zh-CN"/>
              </w:rPr>
              <w:t>（三）将列入限期淘汰名录被淘汰的设备转让给他人使用的；</w:t>
            </w:r>
          </w:p>
          <w:p>
            <w:pPr>
              <w:pStyle w:val="10"/>
              <w:spacing w:before="30" w:line="312" w:lineRule="exact"/>
              <w:ind w:left="102"/>
              <w:rPr>
                <w:sz w:val="24"/>
                <w:lang w:eastAsia="zh-CN"/>
              </w:rPr>
            </w:pPr>
            <w:r>
              <w:rPr>
                <w:spacing w:val="-7"/>
                <w:sz w:val="24"/>
                <w:lang w:eastAsia="zh-CN"/>
              </w:rPr>
              <w:t>有前款第二项、第三项、第四项、第五项、第六项、第九项、第十项、第十一项行为之一，处十万元以上一百万元以下的罚款；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5"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5"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5"/>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6"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680" w:type="dxa"/>
          </w:tcPr>
          <w:p>
            <w:pPr>
              <w:pStyle w:val="10"/>
              <w:spacing w:before="65"/>
              <w:ind w:left="1595" w:right="1595"/>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5"/>
              <w:ind w:left="219"/>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1450" w:type="dxa"/>
            <w:vMerge w:val="restart"/>
          </w:tcPr>
          <w:p>
            <w:pPr>
              <w:pStyle w:val="10"/>
              <w:rPr>
                <w:rFonts w:ascii="Times New Roman"/>
                <w:sz w:val="24"/>
              </w:rPr>
            </w:pPr>
          </w:p>
          <w:p>
            <w:pPr>
              <w:pStyle w:val="10"/>
              <w:spacing w:before="2"/>
              <w:rPr>
                <w:rFonts w:ascii="Times New Roman"/>
                <w:sz w:val="21"/>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7"/>
              <w:rPr>
                <w:rFonts w:ascii="Times New Roman"/>
                <w:sz w:val="33"/>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spacing w:before="7"/>
              <w:rPr>
                <w:rFonts w:ascii="Times New Roman"/>
                <w:sz w:val="33"/>
              </w:rPr>
            </w:pPr>
          </w:p>
          <w:p>
            <w:pPr>
              <w:pStyle w:val="10"/>
              <w:ind w:left="157"/>
              <w:rPr>
                <w:sz w:val="24"/>
              </w:rPr>
            </w:pPr>
            <w:r>
              <w:rPr>
                <w:sz w:val="24"/>
              </w:rPr>
              <w:t>40%</w:t>
            </w:r>
          </w:p>
        </w:tc>
        <w:tc>
          <w:tcPr>
            <w:tcW w:w="3680" w:type="dxa"/>
          </w:tcPr>
          <w:p>
            <w:pPr>
              <w:pStyle w:val="10"/>
              <w:spacing w:before="20"/>
              <w:ind w:left="102"/>
              <w:rPr>
                <w:sz w:val="24"/>
              </w:rPr>
            </w:pPr>
            <w:r>
              <w:rPr>
                <w:sz w:val="24"/>
              </w:rPr>
              <w:t>设备原值&lt;50 万的</w:t>
            </w:r>
          </w:p>
        </w:tc>
        <w:tc>
          <w:tcPr>
            <w:tcW w:w="1110" w:type="dxa"/>
          </w:tcPr>
          <w:p>
            <w:pPr>
              <w:pStyle w:val="10"/>
              <w:spacing w:before="20"/>
              <w:ind w:left="19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10"/>
              <w:ind w:left="102"/>
              <w:rPr>
                <w:sz w:val="24"/>
              </w:rPr>
            </w:pPr>
            <w:r>
              <w:rPr>
                <w:sz w:val="24"/>
              </w:rPr>
              <w:t>50 万</w:t>
            </w:r>
            <w:r>
              <w:rPr>
                <w:rFonts w:ascii="Arial" w:hAnsi="Arial" w:eastAsia="Arial"/>
                <w:sz w:val="24"/>
              </w:rPr>
              <w:t>≤</w:t>
            </w:r>
            <w:r>
              <w:rPr>
                <w:sz w:val="24"/>
              </w:rPr>
              <w:t>设备原值&lt;100 万的</w:t>
            </w:r>
          </w:p>
        </w:tc>
        <w:tc>
          <w:tcPr>
            <w:tcW w:w="1110" w:type="dxa"/>
          </w:tcPr>
          <w:p>
            <w:pPr>
              <w:pStyle w:val="10"/>
              <w:spacing w:before="10"/>
              <w:ind w:left="130"/>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16"/>
              <w:ind w:left="102"/>
              <w:rPr>
                <w:sz w:val="24"/>
              </w:rPr>
            </w:pPr>
            <w:r>
              <w:rPr>
                <w:sz w:val="24"/>
              </w:rPr>
              <w:t>100 万</w:t>
            </w:r>
            <w:r>
              <w:rPr>
                <w:rFonts w:ascii="Arial" w:hAnsi="Arial" w:eastAsia="Arial"/>
                <w:sz w:val="24"/>
              </w:rPr>
              <w:t>≤</w:t>
            </w:r>
            <w:r>
              <w:rPr>
                <w:sz w:val="24"/>
              </w:rPr>
              <w:t>设备原值&lt;200 万的</w:t>
            </w:r>
          </w:p>
        </w:tc>
        <w:tc>
          <w:tcPr>
            <w:tcW w:w="1110" w:type="dxa"/>
          </w:tcPr>
          <w:p>
            <w:pPr>
              <w:pStyle w:val="10"/>
              <w:spacing w:before="16"/>
              <w:ind w:left="130"/>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21"/>
              <w:ind w:left="102"/>
              <w:rPr>
                <w:sz w:val="24"/>
              </w:rPr>
            </w:pPr>
            <w:r>
              <w:rPr>
                <w:sz w:val="24"/>
              </w:rPr>
              <w:t>设备原值</w:t>
            </w:r>
            <w:r>
              <w:rPr>
                <w:rFonts w:ascii="Arial" w:hAnsi="Arial" w:eastAsia="Arial"/>
                <w:sz w:val="24"/>
              </w:rPr>
              <w:t>≥</w:t>
            </w:r>
            <w:r>
              <w:rPr>
                <w:sz w:val="24"/>
              </w:rPr>
              <w:t>200 万的</w:t>
            </w:r>
          </w:p>
        </w:tc>
        <w:tc>
          <w:tcPr>
            <w:tcW w:w="1110" w:type="dxa"/>
          </w:tcPr>
          <w:p>
            <w:pPr>
              <w:pStyle w:val="10"/>
              <w:spacing w:before="21"/>
              <w:ind w:left="130"/>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1"/>
              <w:rPr>
                <w:rFonts w:ascii="Times New Roman"/>
                <w:sz w:val="18"/>
              </w:rPr>
            </w:pPr>
          </w:p>
          <w:p>
            <w:pPr>
              <w:pStyle w:val="10"/>
              <w:ind w:left="171"/>
            </w:pPr>
            <w:r>
              <w:t>20%</w:t>
            </w:r>
          </w:p>
        </w:tc>
        <w:tc>
          <w:tcPr>
            <w:tcW w:w="3680" w:type="dxa"/>
          </w:tcPr>
          <w:p>
            <w:pPr>
              <w:pStyle w:val="10"/>
              <w:spacing w:line="277" w:lineRule="exact"/>
              <w:ind w:left="102"/>
              <w:rPr>
                <w:sz w:val="24"/>
              </w:rPr>
            </w:pPr>
            <w:r>
              <w:rPr>
                <w:sz w:val="24"/>
              </w:rPr>
              <w:t>首次实施违法行为的</w:t>
            </w:r>
          </w:p>
        </w:tc>
        <w:tc>
          <w:tcPr>
            <w:tcW w:w="1110" w:type="dxa"/>
          </w:tcPr>
          <w:p>
            <w:pPr>
              <w:pStyle w:val="10"/>
              <w:spacing w:line="267" w:lineRule="exact"/>
              <w:ind w:left="110" w:right="10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7" w:lineRule="exact"/>
              <w:ind w:left="102"/>
              <w:rPr>
                <w:sz w:val="24"/>
              </w:rPr>
            </w:pPr>
            <w:r>
              <w:rPr>
                <w:sz w:val="24"/>
              </w:rPr>
              <w:t>再次实施违法行为的</w:t>
            </w:r>
          </w:p>
        </w:tc>
        <w:tc>
          <w:tcPr>
            <w:tcW w:w="1110" w:type="dxa"/>
          </w:tcPr>
          <w:p>
            <w:pPr>
              <w:pStyle w:val="10"/>
              <w:spacing w:line="267" w:lineRule="exact"/>
              <w:ind w:left="110" w:right="10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6" w:lineRule="exact"/>
              <w:ind w:left="102"/>
              <w:rPr>
                <w:sz w:val="24"/>
                <w:lang w:eastAsia="zh-CN"/>
              </w:rPr>
            </w:pPr>
            <w:r>
              <w:rPr>
                <w:sz w:val="24"/>
                <w:lang w:eastAsia="zh-CN"/>
              </w:rPr>
              <w:t>第三次实施违法行为的</w:t>
            </w:r>
          </w:p>
        </w:tc>
        <w:tc>
          <w:tcPr>
            <w:tcW w:w="1110" w:type="dxa"/>
          </w:tcPr>
          <w:p>
            <w:pPr>
              <w:pStyle w:val="10"/>
              <w:spacing w:line="266" w:lineRule="exact"/>
              <w:ind w:left="110" w:right="10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6" w:lineRule="exact"/>
              <w:ind w:left="102"/>
              <w:rPr>
                <w:sz w:val="24"/>
                <w:lang w:eastAsia="zh-CN"/>
              </w:rPr>
            </w:pPr>
            <w:r>
              <w:rPr>
                <w:sz w:val="24"/>
                <w:lang w:eastAsia="zh-CN"/>
              </w:rPr>
              <w:t>三次以上实施违法行为的</w:t>
            </w:r>
          </w:p>
        </w:tc>
        <w:tc>
          <w:tcPr>
            <w:tcW w:w="1110" w:type="dxa"/>
          </w:tcPr>
          <w:p>
            <w:pPr>
              <w:pStyle w:val="10"/>
              <w:spacing w:line="268" w:lineRule="exact"/>
              <w:ind w:left="110" w:right="10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restart"/>
          </w:tcPr>
          <w:p>
            <w:pPr>
              <w:pStyle w:val="10"/>
              <w:spacing w:before="10"/>
              <w:rPr>
                <w:rFonts w:ascii="Times New Roman"/>
                <w:sz w:val="29"/>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44"/>
              <w:ind w:left="272"/>
              <w:rPr>
                <w:sz w:val="24"/>
              </w:rPr>
            </w:pPr>
            <w:r>
              <w:rPr>
                <w:sz w:val="24"/>
              </w:rPr>
              <w:t>是否完成整改</w:t>
            </w:r>
          </w:p>
        </w:tc>
        <w:tc>
          <w:tcPr>
            <w:tcW w:w="686" w:type="dxa"/>
            <w:vMerge w:val="restart"/>
          </w:tcPr>
          <w:p>
            <w:pPr>
              <w:pStyle w:val="10"/>
              <w:rPr>
                <w:rFonts w:ascii="Times New Roman"/>
                <w:sz w:val="24"/>
              </w:rPr>
            </w:pPr>
          </w:p>
          <w:p>
            <w:pPr>
              <w:pStyle w:val="10"/>
              <w:spacing w:before="144"/>
              <w:ind w:left="157"/>
              <w:rPr>
                <w:sz w:val="24"/>
              </w:rPr>
            </w:pPr>
            <w:r>
              <w:rPr>
                <w:sz w:val="24"/>
              </w:rPr>
              <w:t>10%</w:t>
            </w:r>
          </w:p>
        </w:tc>
        <w:tc>
          <w:tcPr>
            <w:tcW w:w="3680" w:type="dxa"/>
          </w:tcPr>
          <w:p>
            <w:pPr>
              <w:pStyle w:val="10"/>
              <w:spacing w:line="307" w:lineRule="exact"/>
              <w:ind w:left="102"/>
              <w:rPr>
                <w:sz w:val="24"/>
                <w:lang w:eastAsia="zh-CN"/>
              </w:rPr>
            </w:pPr>
            <w:r>
              <w:rPr>
                <w:sz w:val="24"/>
                <w:lang w:eastAsia="zh-CN"/>
              </w:rPr>
              <w:t>全面整改并停止违法行为的</w:t>
            </w:r>
          </w:p>
        </w:tc>
        <w:tc>
          <w:tcPr>
            <w:tcW w:w="1110" w:type="dxa"/>
          </w:tcPr>
          <w:p>
            <w:pPr>
              <w:pStyle w:val="10"/>
              <w:spacing w:line="307" w:lineRule="exact"/>
              <w:ind w:left="110"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18"/>
              <w:ind w:left="102" w:right="-33"/>
              <w:rPr>
                <w:sz w:val="24"/>
                <w:lang w:eastAsia="zh-CN"/>
              </w:rPr>
            </w:pPr>
            <w:r>
              <w:rPr>
                <w:sz w:val="24"/>
                <w:lang w:eastAsia="zh-CN"/>
              </w:rPr>
              <w:t>正在整改但违法行为未完全消除的</w:t>
            </w:r>
          </w:p>
        </w:tc>
        <w:tc>
          <w:tcPr>
            <w:tcW w:w="1110" w:type="dxa"/>
          </w:tcPr>
          <w:p>
            <w:pPr>
              <w:pStyle w:val="10"/>
              <w:spacing w:before="18"/>
              <w:ind w:left="25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14"/>
              <w:ind w:left="102"/>
              <w:rPr>
                <w:sz w:val="24"/>
                <w:lang w:eastAsia="zh-CN"/>
              </w:rPr>
            </w:pPr>
            <w:r>
              <w:rPr>
                <w:sz w:val="24"/>
                <w:lang w:eastAsia="zh-CN"/>
              </w:rPr>
              <w:t>复查时未采取整改措施的</w:t>
            </w:r>
          </w:p>
        </w:tc>
        <w:tc>
          <w:tcPr>
            <w:tcW w:w="1110" w:type="dxa"/>
          </w:tcPr>
          <w:p>
            <w:pPr>
              <w:pStyle w:val="10"/>
              <w:spacing w:before="14"/>
              <w:ind w:left="19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trPr>
        <w:tc>
          <w:tcPr>
            <w:tcW w:w="1450" w:type="dxa"/>
            <w:vMerge w:val="restart"/>
          </w:tcPr>
          <w:p>
            <w:pPr>
              <w:pStyle w:val="10"/>
              <w:spacing w:before="84"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2" w:line="312" w:lineRule="exact"/>
              <w:ind w:left="752" w:right="255" w:hanging="480"/>
              <w:rPr>
                <w:sz w:val="24"/>
              </w:rPr>
            </w:pPr>
            <w:r>
              <w:rPr>
                <w:sz w:val="24"/>
              </w:rPr>
              <w:t>是否配合执法检查</w:t>
            </w:r>
          </w:p>
        </w:tc>
        <w:tc>
          <w:tcPr>
            <w:tcW w:w="686" w:type="dxa"/>
            <w:vMerge w:val="restart"/>
          </w:tcPr>
          <w:p>
            <w:pPr>
              <w:pStyle w:val="10"/>
              <w:spacing w:before="9"/>
              <w:rPr>
                <w:rFonts w:ascii="Times New Roman"/>
                <w:sz w:val="19"/>
              </w:rPr>
            </w:pPr>
          </w:p>
          <w:p>
            <w:pPr>
              <w:pStyle w:val="10"/>
              <w:ind w:left="157"/>
              <w:rPr>
                <w:sz w:val="24"/>
              </w:rPr>
            </w:pPr>
            <w:r>
              <w:rPr>
                <w:sz w:val="24"/>
              </w:rPr>
              <w:t>10%</w:t>
            </w:r>
          </w:p>
        </w:tc>
        <w:tc>
          <w:tcPr>
            <w:tcW w:w="3680" w:type="dxa"/>
          </w:tcPr>
          <w:p>
            <w:pPr>
              <w:pStyle w:val="10"/>
              <w:spacing w:before="21"/>
              <w:ind w:left="102"/>
              <w:rPr>
                <w:sz w:val="24"/>
              </w:rPr>
            </w:pPr>
            <w:r>
              <w:rPr>
                <w:sz w:val="24"/>
              </w:rPr>
              <w:t>不配合检查的</w:t>
            </w:r>
          </w:p>
        </w:tc>
        <w:tc>
          <w:tcPr>
            <w:tcW w:w="1110" w:type="dxa"/>
          </w:tcPr>
          <w:p>
            <w:pPr>
              <w:pStyle w:val="10"/>
              <w:spacing w:before="21"/>
              <w:ind w:left="19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8"/>
              <w:ind w:left="102"/>
              <w:rPr>
                <w:sz w:val="24"/>
              </w:rPr>
            </w:pPr>
            <w:r>
              <w:rPr>
                <w:sz w:val="24"/>
              </w:rPr>
              <w:t>配合检查的</w:t>
            </w:r>
          </w:p>
        </w:tc>
        <w:tc>
          <w:tcPr>
            <w:tcW w:w="1110" w:type="dxa"/>
          </w:tcPr>
          <w:p>
            <w:pPr>
              <w:pStyle w:val="10"/>
              <w:spacing w:before="8"/>
              <w:ind w:left="110"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1"/>
              <w:rPr>
                <w:rFonts w:ascii="Times New Roman"/>
                <w:sz w:val="23"/>
                <w:lang w:eastAsia="zh-CN"/>
              </w:rPr>
            </w:pPr>
          </w:p>
          <w:p>
            <w:pPr>
              <w:pStyle w:val="10"/>
              <w:ind w:left="157"/>
              <w:rPr>
                <w:sz w:val="24"/>
              </w:rPr>
            </w:pPr>
            <w:r>
              <w:rPr>
                <w:sz w:val="24"/>
              </w:rPr>
              <w:t>20%</w:t>
            </w:r>
          </w:p>
        </w:tc>
        <w:tc>
          <w:tcPr>
            <w:tcW w:w="3680" w:type="dxa"/>
          </w:tcPr>
          <w:p>
            <w:pPr>
              <w:pStyle w:val="10"/>
              <w:spacing w:before="40"/>
              <w:ind w:left="102"/>
              <w:rPr>
                <w:sz w:val="24"/>
                <w:lang w:eastAsia="zh-CN"/>
              </w:rPr>
            </w:pPr>
            <w:r>
              <w:rPr>
                <w:sz w:val="24"/>
                <w:lang w:eastAsia="zh-CN"/>
              </w:rPr>
              <w:t>造成社会影响或生态破坏的</w:t>
            </w:r>
          </w:p>
        </w:tc>
        <w:tc>
          <w:tcPr>
            <w:tcW w:w="1110" w:type="dxa"/>
          </w:tcPr>
          <w:p>
            <w:pPr>
              <w:pStyle w:val="10"/>
              <w:spacing w:before="40"/>
              <w:ind w:left="19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35"/>
              <w:ind w:left="102"/>
              <w:rPr>
                <w:sz w:val="24"/>
                <w:lang w:eastAsia="zh-CN"/>
              </w:rPr>
            </w:pPr>
            <w:r>
              <w:rPr>
                <w:sz w:val="24"/>
                <w:lang w:eastAsia="zh-CN"/>
              </w:rPr>
              <w:t>未造成社会影响与生态破坏的</w:t>
            </w:r>
          </w:p>
        </w:tc>
        <w:tc>
          <w:tcPr>
            <w:tcW w:w="1110" w:type="dxa"/>
          </w:tcPr>
          <w:p>
            <w:pPr>
              <w:pStyle w:val="10"/>
              <w:spacing w:before="35"/>
              <w:ind w:left="110" w:right="109"/>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33"/>
        <w:gridCol w:w="680"/>
        <w:gridCol w:w="381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tcPr>
          <w:p>
            <w:pPr>
              <w:pStyle w:val="10"/>
              <w:spacing w:before="153"/>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ight="-17"/>
              <w:rPr>
                <w:sz w:val="24"/>
                <w:lang w:eastAsia="zh-CN"/>
              </w:rPr>
            </w:pPr>
            <w:r>
              <w:rPr>
                <w:sz w:val="24"/>
                <w:lang w:eastAsia="zh-CN"/>
              </w:rPr>
              <w:t>在生态保护红线区域、永久基本农田集中区域和其他需要特别保护的</w:t>
            </w:r>
          </w:p>
          <w:p>
            <w:pPr>
              <w:pStyle w:val="10"/>
              <w:spacing w:before="29" w:line="312" w:lineRule="exact"/>
              <w:ind w:left="102"/>
              <w:rPr>
                <w:sz w:val="24"/>
                <w:lang w:eastAsia="zh-CN"/>
              </w:rPr>
            </w:pPr>
            <w:r>
              <w:rPr>
                <w:spacing w:val="-7"/>
                <w:sz w:val="24"/>
                <w:lang w:eastAsia="zh-CN"/>
              </w:rPr>
              <w:t>区域内，建设工业固体废物、危险废物集中贮存、利用、处置的设施、场所和生活垃圾填埋场的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84"/>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第二十一条    </w:t>
            </w:r>
            <w:r>
              <w:rPr>
                <w:sz w:val="24"/>
                <w:lang w:eastAsia="zh-CN"/>
              </w:rPr>
              <w:t>在生态保护红线区域、永久基本农田集中区域和其他需</w:t>
            </w:r>
          </w:p>
          <w:p>
            <w:pPr>
              <w:pStyle w:val="10"/>
              <w:spacing w:before="16" w:line="312" w:lineRule="exact"/>
              <w:ind w:left="102" w:right="151"/>
              <w:rPr>
                <w:sz w:val="24"/>
                <w:lang w:eastAsia="zh-CN"/>
              </w:rPr>
            </w:pPr>
            <w:r>
              <w:rPr>
                <w:sz w:val="24"/>
                <w:lang w:eastAsia="zh-CN"/>
              </w:rPr>
              <w:t>要特别保护的区域内，禁止建设工业固体废物、危险废物集中贮存、利用、处置的设施、场所和生活垃圾填埋场。</w:t>
            </w:r>
          </w:p>
          <w:p>
            <w:pPr>
              <w:pStyle w:val="10"/>
              <w:spacing w:before="53"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第一百零二条    </w:t>
            </w:r>
            <w:r>
              <w:rPr>
                <w:sz w:val="24"/>
                <w:lang w:eastAsia="zh-CN"/>
              </w:rPr>
              <w:t>违反本法规定，有下列行为之一，由生态环境主管部</w:t>
            </w:r>
          </w:p>
          <w:p>
            <w:pPr>
              <w:pStyle w:val="10"/>
              <w:spacing w:before="16" w:line="312" w:lineRule="exact"/>
              <w:ind w:left="102" w:right="151"/>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68"/>
              <w:jc w:val="both"/>
              <w:rPr>
                <w:sz w:val="24"/>
                <w:lang w:eastAsia="zh-CN"/>
              </w:rPr>
            </w:pPr>
            <w:r>
              <w:rPr>
                <w:sz w:val="24"/>
                <w:lang w:eastAsia="zh-CN"/>
              </w:rPr>
              <w:t>（四）在生态保护红线区域、永久基本农田集中区域和其他需要特别保护的区域内，建设工业固体废物、危险废物集中贮存、利用、处置的设施、场所和生活垃圾填埋场的；</w:t>
            </w:r>
          </w:p>
          <w:p>
            <w:pPr>
              <w:pStyle w:val="10"/>
              <w:spacing w:line="312" w:lineRule="exact"/>
              <w:ind w:left="102"/>
              <w:rPr>
                <w:sz w:val="24"/>
                <w:lang w:eastAsia="zh-CN"/>
              </w:rPr>
            </w:pPr>
            <w:r>
              <w:rPr>
                <w:spacing w:val="-7"/>
                <w:sz w:val="24"/>
                <w:lang w:eastAsia="zh-CN"/>
              </w:rPr>
              <w:t>有前款第二项、第三项、第四项、第五项、第六项、第九项、第十项、第十一项行为之一，处十万元以上一百万元以下的罚款；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4" w:lineRule="exact"/>
              <w:ind w:left="1445" w:right="1445"/>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4" w:lineRule="exact"/>
              <w:ind w:left="1849"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33" w:type="dxa"/>
          </w:tcPr>
          <w:p>
            <w:pPr>
              <w:pStyle w:val="10"/>
              <w:spacing w:before="64"/>
              <w:ind w:left="520"/>
              <w:rPr>
                <w:rFonts w:ascii="Microsoft JhengHei" w:eastAsia="Microsoft JhengHei"/>
                <w:b/>
              </w:rPr>
            </w:pPr>
            <w:r>
              <w:rPr>
                <w:rFonts w:hint="eastAsia" w:ascii="Microsoft JhengHei" w:eastAsia="Microsoft JhengHei"/>
                <w:b/>
              </w:rPr>
              <w:t>具体条件</w:t>
            </w:r>
          </w:p>
        </w:tc>
        <w:tc>
          <w:tcPr>
            <w:tcW w:w="680" w:type="dxa"/>
          </w:tcPr>
          <w:p>
            <w:pPr>
              <w:pStyle w:val="10"/>
              <w:spacing w:line="256" w:lineRule="exact"/>
              <w:ind w:left="115"/>
              <w:rPr>
                <w:rFonts w:ascii="Microsoft JhengHei" w:eastAsia="Microsoft JhengHei"/>
                <w:b/>
              </w:rPr>
            </w:pPr>
            <w:r>
              <w:rPr>
                <w:rFonts w:hint="eastAsia" w:ascii="Microsoft JhengHei" w:eastAsia="Microsoft JhengHei"/>
                <w:b/>
              </w:rPr>
              <w:t>构成</w:t>
            </w:r>
          </w:p>
          <w:p>
            <w:pPr>
              <w:pStyle w:val="10"/>
              <w:spacing w:line="347" w:lineRule="exact"/>
              <w:ind w:left="115"/>
              <w:rPr>
                <w:rFonts w:ascii="Microsoft JhengHei" w:eastAsia="Microsoft JhengHei"/>
                <w:b/>
              </w:rPr>
            </w:pPr>
            <w:r>
              <w:rPr>
                <w:rFonts w:hint="eastAsia" w:ascii="Microsoft JhengHei" w:eastAsia="Microsoft JhengHei"/>
                <w:b/>
              </w:rPr>
              <w:t>比例</w:t>
            </w:r>
          </w:p>
        </w:tc>
        <w:tc>
          <w:tcPr>
            <w:tcW w:w="3810" w:type="dxa"/>
          </w:tcPr>
          <w:p>
            <w:pPr>
              <w:pStyle w:val="10"/>
              <w:spacing w:before="64"/>
              <w:ind w:left="1659" w:right="1658"/>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4"/>
              <w:ind w:left="1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50"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1"/>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33"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ind w:left="241"/>
              <w:rPr>
                <w:sz w:val="24"/>
              </w:rPr>
            </w:pPr>
            <w:r>
              <w:rPr>
                <w:sz w:val="24"/>
              </w:rPr>
              <w:t>违法行为类型</w:t>
            </w:r>
          </w:p>
        </w:tc>
        <w:tc>
          <w:tcPr>
            <w:tcW w:w="680"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ind w:left="154"/>
              <w:rPr>
                <w:sz w:val="24"/>
              </w:rPr>
            </w:pPr>
            <w:r>
              <w:rPr>
                <w:sz w:val="24"/>
              </w:rPr>
              <w:t>40%</w:t>
            </w:r>
          </w:p>
        </w:tc>
        <w:tc>
          <w:tcPr>
            <w:tcW w:w="3810" w:type="dxa"/>
          </w:tcPr>
          <w:p>
            <w:pPr>
              <w:pStyle w:val="10"/>
              <w:spacing w:before="1" w:line="280" w:lineRule="exact"/>
              <w:ind w:left="103" w:right="197"/>
              <w:rPr>
                <w:sz w:val="24"/>
                <w:lang w:eastAsia="zh-CN"/>
              </w:rPr>
            </w:pPr>
            <w:r>
              <w:rPr>
                <w:spacing w:val="-5"/>
                <w:sz w:val="24"/>
                <w:lang w:eastAsia="zh-CN"/>
              </w:rPr>
              <w:t xml:space="preserve">贮存、处置、填埋能力为 </w:t>
            </w:r>
            <w:r>
              <w:rPr>
                <w:sz w:val="24"/>
                <w:lang w:eastAsia="zh-CN"/>
              </w:rPr>
              <w:t>1000</w:t>
            </w:r>
            <w:r>
              <w:rPr>
                <w:spacing w:val="-30"/>
                <w:sz w:val="24"/>
                <w:lang w:eastAsia="zh-CN"/>
              </w:rPr>
              <w:t xml:space="preserve"> 立方米以下的</w:t>
            </w:r>
          </w:p>
        </w:tc>
        <w:tc>
          <w:tcPr>
            <w:tcW w:w="1060" w:type="dxa"/>
          </w:tcPr>
          <w:p>
            <w:pPr>
              <w:pStyle w:val="10"/>
              <w:spacing w:before="86"/>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42" w:lineRule="exact"/>
              <w:ind w:left="103"/>
              <w:rPr>
                <w:sz w:val="24"/>
                <w:lang w:eastAsia="zh-CN"/>
              </w:rPr>
            </w:pPr>
            <w:r>
              <w:rPr>
                <w:sz w:val="24"/>
                <w:lang w:eastAsia="zh-CN"/>
              </w:rPr>
              <w:t>贮存、处置、填埋能力为 1000 立</w:t>
            </w:r>
          </w:p>
          <w:p>
            <w:pPr>
              <w:pStyle w:val="10"/>
              <w:spacing w:line="296" w:lineRule="exact"/>
              <w:ind w:left="103"/>
              <w:rPr>
                <w:sz w:val="24"/>
              </w:rPr>
            </w:pPr>
            <w:r>
              <w:rPr>
                <w:sz w:val="24"/>
              </w:rPr>
              <w:t>方米以上 5000 立方米以下的</w:t>
            </w:r>
          </w:p>
        </w:tc>
        <w:tc>
          <w:tcPr>
            <w:tcW w:w="1060" w:type="dxa"/>
          </w:tcPr>
          <w:p>
            <w:pPr>
              <w:pStyle w:val="10"/>
              <w:spacing w:before="87"/>
              <w:ind w:left="104"/>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42" w:lineRule="exact"/>
              <w:ind w:left="103"/>
              <w:rPr>
                <w:sz w:val="24"/>
                <w:lang w:eastAsia="zh-CN"/>
              </w:rPr>
            </w:pPr>
            <w:r>
              <w:rPr>
                <w:sz w:val="24"/>
                <w:lang w:eastAsia="zh-CN"/>
              </w:rPr>
              <w:t>贮存、处置、填埋能力为 5000 立</w:t>
            </w:r>
          </w:p>
          <w:p>
            <w:pPr>
              <w:pStyle w:val="10"/>
              <w:spacing w:line="297" w:lineRule="exact"/>
              <w:ind w:left="103"/>
              <w:rPr>
                <w:sz w:val="24"/>
              </w:rPr>
            </w:pPr>
            <w:r>
              <w:rPr>
                <w:sz w:val="24"/>
              </w:rPr>
              <w:t>方米以上 10000 立方米以下的</w:t>
            </w:r>
          </w:p>
        </w:tc>
        <w:tc>
          <w:tcPr>
            <w:tcW w:w="1060" w:type="dxa"/>
          </w:tcPr>
          <w:p>
            <w:pPr>
              <w:pStyle w:val="10"/>
              <w:spacing w:before="86"/>
              <w:ind w:left="104"/>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before="4" w:line="278" w:lineRule="exact"/>
              <w:ind w:left="103" w:right="101"/>
              <w:rPr>
                <w:sz w:val="24"/>
                <w:lang w:eastAsia="zh-CN"/>
              </w:rPr>
            </w:pPr>
            <w:r>
              <w:rPr>
                <w:spacing w:val="-7"/>
                <w:sz w:val="24"/>
                <w:lang w:eastAsia="zh-CN"/>
              </w:rPr>
              <w:t xml:space="preserve">贮存、处置、填埋能力为 </w:t>
            </w:r>
            <w:r>
              <w:rPr>
                <w:sz w:val="24"/>
                <w:lang w:eastAsia="zh-CN"/>
              </w:rPr>
              <w:t>10000</w:t>
            </w:r>
            <w:r>
              <w:rPr>
                <w:spacing w:val="-30"/>
                <w:sz w:val="24"/>
                <w:lang w:eastAsia="zh-CN"/>
              </w:rPr>
              <w:t xml:space="preserve"> 立方米以上的</w:t>
            </w:r>
          </w:p>
        </w:tc>
        <w:tc>
          <w:tcPr>
            <w:tcW w:w="1060" w:type="dxa"/>
          </w:tcPr>
          <w:p>
            <w:pPr>
              <w:pStyle w:val="10"/>
              <w:spacing w:before="87"/>
              <w:ind w:left="104"/>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exact"/>
        </w:trPr>
        <w:tc>
          <w:tcPr>
            <w:tcW w:w="1450" w:type="dxa"/>
            <w:vMerge w:val="restart"/>
          </w:tcPr>
          <w:p>
            <w:pPr>
              <w:pStyle w:val="10"/>
              <w:spacing w:before="2"/>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33" w:type="dxa"/>
            <w:vMerge w:val="restart"/>
          </w:tcPr>
          <w:p>
            <w:pPr>
              <w:pStyle w:val="10"/>
              <w:rPr>
                <w:rFonts w:ascii="Times New Roman"/>
              </w:rPr>
            </w:pPr>
          </w:p>
          <w:p>
            <w:pPr>
              <w:pStyle w:val="10"/>
              <w:spacing w:before="3"/>
              <w:rPr>
                <w:rFonts w:ascii="Times New Roman"/>
                <w:sz w:val="19"/>
              </w:rPr>
            </w:pPr>
          </w:p>
          <w:p>
            <w:pPr>
              <w:pStyle w:val="10"/>
              <w:ind w:left="191"/>
            </w:pPr>
            <w:r>
              <w:t>一年内违法次数</w:t>
            </w:r>
          </w:p>
        </w:tc>
        <w:tc>
          <w:tcPr>
            <w:tcW w:w="680" w:type="dxa"/>
            <w:vMerge w:val="restart"/>
          </w:tcPr>
          <w:p>
            <w:pPr>
              <w:pStyle w:val="10"/>
              <w:rPr>
                <w:rFonts w:ascii="Times New Roman"/>
              </w:rPr>
            </w:pPr>
          </w:p>
          <w:p>
            <w:pPr>
              <w:pStyle w:val="10"/>
              <w:spacing w:before="3"/>
              <w:rPr>
                <w:rFonts w:ascii="Times New Roman"/>
                <w:sz w:val="19"/>
              </w:rPr>
            </w:pPr>
          </w:p>
          <w:p>
            <w:pPr>
              <w:pStyle w:val="10"/>
              <w:ind w:left="171"/>
            </w:pPr>
            <w:r>
              <w:t>20%</w:t>
            </w:r>
          </w:p>
        </w:tc>
        <w:tc>
          <w:tcPr>
            <w:tcW w:w="3810" w:type="dxa"/>
          </w:tcPr>
          <w:p>
            <w:pPr>
              <w:pStyle w:val="10"/>
              <w:spacing w:line="290" w:lineRule="exact"/>
              <w:ind w:left="103"/>
              <w:rPr>
                <w:sz w:val="24"/>
              </w:rPr>
            </w:pPr>
            <w:r>
              <w:rPr>
                <w:sz w:val="24"/>
              </w:rPr>
              <w:t>首次实施违法行为的</w:t>
            </w:r>
          </w:p>
        </w:tc>
        <w:tc>
          <w:tcPr>
            <w:tcW w:w="1060" w:type="dxa"/>
          </w:tcPr>
          <w:p>
            <w:pPr>
              <w:pStyle w:val="10"/>
              <w:spacing w:line="280" w:lineRule="exact"/>
              <w:ind w:left="71"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77" w:lineRule="exact"/>
              <w:ind w:left="103"/>
              <w:rPr>
                <w:sz w:val="24"/>
              </w:rPr>
            </w:pPr>
            <w:r>
              <w:rPr>
                <w:sz w:val="24"/>
              </w:rPr>
              <w:t>再次实施违法行为的</w:t>
            </w:r>
          </w:p>
        </w:tc>
        <w:tc>
          <w:tcPr>
            <w:tcW w:w="1060" w:type="dxa"/>
          </w:tcPr>
          <w:p>
            <w:pPr>
              <w:pStyle w:val="10"/>
              <w:spacing w:line="267" w:lineRule="exact"/>
              <w:ind w:left="75"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77" w:lineRule="exact"/>
              <w:ind w:left="103"/>
              <w:rPr>
                <w:sz w:val="24"/>
                <w:lang w:eastAsia="zh-CN"/>
              </w:rPr>
            </w:pPr>
            <w:r>
              <w:rPr>
                <w:sz w:val="24"/>
                <w:lang w:eastAsia="zh-CN"/>
              </w:rPr>
              <w:t>第三次实施违法行为的</w:t>
            </w:r>
          </w:p>
        </w:tc>
        <w:tc>
          <w:tcPr>
            <w:tcW w:w="1060" w:type="dxa"/>
          </w:tcPr>
          <w:p>
            <w:pPr>
              <w:pStyle w:val="10"/>
              <w:spacing w:line="267" w:lineRule="exact"/>
              <w:ind w:left="75"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76" w:lineRule="exact"/>
              <w:ind w:left="103"/>
              <w:rPr>
                <w:sz w:val="24"/>
                <w:lang w:eastAsia="zh-CN"/>
              </w:rPr>
            </w:pPr>
            <w:r>
              <w:rPr>
                <w:sz w:val="24"/>
                <w:lang w:eastAsia="zh-CN"/>
              </w:rPr>
              <w:t>三次以上实施违法行为的</w:t>
            </w:r>
          </w:p>
        </w:tc>
        <w:tc>
          <w:tcPr>
            <w:tcW w:w="1060" w:type="dxa"/>
          </w:tcPr>
          <w:p>
            <w:pPr>
              <w:pStyle w:val="10"/>
              <w:spacing w:line="266" w:lineRule="exact"/>
              <w:ind w:left="75"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restart"/>
          </w:tcPr>
          <w:p>
            <w:pPr>
              <w:pStyle w:val="10"/>
              <w:spacing w:before="8"/>
              <w:rPr>
                <w:rFonts w:ascii="Times New Roman"/>
                <w:sz w:val="21"/>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33" w:type="dxa"/>
            <w:vMerge w:val="restart"/>
          </w:tcPr>
          <w:p>
            <w:pPr>
              <w:pStyle w:val="10"/>
              <w:spacing w:before="4"/>
              <w:rPr>
                <w:rFonts w:ascii="Times New Roman"/>
                <w:sz w:val="28"/>
              </w:rPr>
            </w:pPr>
          </w:p>
          <w:p>
            <w:pPr>
              <w:pStyle w:val="10"/>
              <w:ind w:left="241"/>
              <w:rPr>
                <w:sz w:val="24"/>
              </w:rPr>
            </w:pPr>
            <w:r>
              <w:rPr>
                <w:sz w:val="24"/>
              </w:rPr>
              <w:t>是否完成整改</w:t>
            </w:r>
          </w:p>
        </w:tc>
        <w:tc>
          <w:tcPr>
            <w:tcW w:w="680" w:type="dxa"/>
            <w:vMerge w:val="restart"/>
          </w:tcPr>
          <w:p>
            <w:pPr>
              <w:pStyle w:val="10"/>
              <w:spacing w:before="4"/>
              <w:rPr>
                <w:rFonts w:ascii="Times New Roman"/>
                <w:sz w:val="28"/>
              </w:rPr>
            </w:pPr>
          </w:p>
          <w:p>
            <w:pPr>
              <w:pStyle w:val="10"/>
              <w:ind w:left="154"/>
              <w:rPr>
                <w:sz w:val="24"/>
              </w:rPr>
            </w:pPr>
            <w:r>
              <w:rPr>
                <w:sz w:val="24"/>
              </w:rPr>
              <w:t>10%</w:t>
            </w:r>
          </w:p>
        </w:tc>
        <w:tc>
          <w:tcPr>
            <w:tcW w:w="3810" w:type="dxa"/>
          </w:tcPr>
          <w:p>
            <w:pPr>
              <w:pStyle w:val="10"/>
              <w:spacing w:before="5"/>
              <w:ind w:left="103"/>
              <w:rPr>
                <w:sz w:val="24"/>
                <w:lang w:eastAsia="zh-CN"/>
              </w:rPr>
            </w:pPr>
            <w:r>
              <w:rPr>
                <w:sz w:val="24"/>
                <w:lang w:eastAsia="zh-CN"/>
              </w:rPr>
              <w:t>全面整改并停止违法行为的</w:t>
            </w:r>
          </w:p>
        </w:tc>
        <w:tc>
          <w:tcPr>
            <w:tcW w:w="1060" w:type="dxa"/>
          </w:tcPr>
          <w:p>
            <w:pPr>
              <w:pStyle w:val="10"/>
              <w:spacing w:before="5"/>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77" w:lineRule="exact"/>
              <w:ind w:left="103"/>
              <w:rPr>
                <w:sz w:val="24"/>
                <w:lang w:eastAsia="zh-CN"/>
              </w:rPr>
            </w:pPr>
            <w:r>
              <w:rPr>
                <w:sz w:val="24"/>
                <w:lang w:eastAsia="zh-CN"/>
              </w:rPr>
              <w:t>正在整改但违法行为未完全消除的</w:t>
            </w:r>
          </w:p>
        </w:tc>
        <w:tc>
          <w:tcPr>
            <w:tcW w:w="1060" w:type="dxa"/>
          </w:tcPr>
          <w:p>
            <w:pPr>
              <w:pStyle w:val="10"/>
              <w:spacing w:line="277" w:lineRule="exact"/>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77" w:lineRule="exact"/>
              <w:ind w:left="103"/>
              <w:rPr>
                <w:sz w:val="24"/>
                <w:lang w:eastAsia="zh-CN"/>
              </w:rPr>
            </w:pPr>
            <w:r>
              <w:rPr>
                <w:sz w:val="24"/>
                <w:lang w:eastAsia="zh-CN"/>
              </w:rPr>
              <w:t>复查时未采取整改措施的</w:t>
            </w:r>
          </w:p>
        </w:tc>
        <w:tc>
          <w:tcPr>
            <w:tcW w:w="1060" w:type="dxa"/>
          </w:tcPr>
          <w:p>
            <w:pPr>
              <w:pStyle w:val="10"/>
              <w:spacing w:line="277" w:lineRule="exact"/>
              <w:ind w:left="16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exact"/>
        </w:trPr>
        <w:tc>
          <w:tcPr>
            <w:tcW w:w="1450" w:type="dxa"/>
            <w:vMerge w:val="restart"/>
          </w:tcPr>
          <w:p>
            <w:pPr>
              <w:pStyle w:val="10"/>
              <w:spacing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33" w:type="dxa"/>
            <w:vMerge w:val="restart"/>
          </w:tcPr>
          <w:p>
            <w:pPr>
              <w:pStyle w:val="10"/>
              <w:spacing w:before="7" w:line="312" w:lineRule="exact"/>
              <w:ind w:left="721" w:right="222" w:hanging="480"/>
              <w:rPr>
                <w:sz w:val="24"/>
              </w:rPr>
            </w:pPr>
            <w:r>
              <w:rPr>
                <w:sz w:val="24"/>
              </w:rPr>
              <w:t>是否配合执法检查</w:t>
            </w:r>
          </w:p>
        </w:tc>
        <w:tc>
          <w:tcPr>
            <w:tcW w:w="680" w:type="dxa"/>
            <w:vMerge w:val="restart"/>
          </w:tcPr>
          <w:p>
            <w:pPr>
              <w:pStyle w:val="10"/>
              <w:spacing w:before="132"/>
              <w:ind w:left="154"/>
              <w:rPr>
                <w:sz w:val="24"/>
              </w:rPr>
            </w:pPr>
            <w:r>
              <w:rPr>
                <w:sz w:val="24"/>
              </w:rPr>
              <w:t>10%</w:t>
            </w:r>
          </w:p>
        </w:tc>
        <w:tc>
          <w:tcPr>
            <w:tcW w:w="3810" w:type="dxa"/>
          </w:tcPr>
          <w:p>
            <w:pPr>
              <w:pStyle w:val="10"/>
              <w:spacing w:line="286" w:lineRule="exact"/>
              <w:ind w:left="103"/>
              <w:rPr>
                <w:sz w:val="24"/>
              </w:rPr>
            </w:pPr>
            <w:r>
              <w:rPr>
                <w:sz w:val="24"/>
              </w:rPr>
              <w:t>不配合检查的</w:t>
            </w:r>
          </w:p>
        </w:tc>
        <w:tc>
          <w:tcPr>
            <w:tcW w:w="1060" w:type="dxa"/>
          </w:tcPr>
          <w:p>
            <w:pPr>
              <w:pStyle w:val="10"/>
              <w:spacing w:line="286" w:lineRule="exact"/>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line="277" w:lineRule="exact"/>
              <w:ind w:left="103"/>
              <w:rPr>
                <w:sz w:val="24"/>
              </w:rPr>
            </w:pPr>
            <w:r>
              <w:rPr>
                <w:sz w:val="24"/>
              </w:rPr>
              <w:t>配合检查的</w:t>
            </w:r>
          </w:p>
        </w:tc>
        <w:tc>
          <w:tcPr>
            <w:tcW w:w="1060" w:type="dxa"/>
          </w:tcPr>
          <w:p>
            <w:pPr>
              <w:pStyle w:val="10"/>
              <w:spacing w:line="277" w:lineRule="exact"/>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1450" w:type="dxa"/>
            <w:vMerge w:val="restart"/>
          </w:tcPr>
          <w:p>
            <w:pPr>
              <w:pStyle w:val="10"/>
              <w:spacing w:line="148" w:lineRule="auto"/>
              <w:ind w:left="119"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33" w:type="dxa"/>
            <w:vMerge w:val="restart"/>
          </w:tcPr>
          <w:p>
            <w:pPr>
              <w:pStyle w:val="10"/>
              <w:spacing w:before="72" w:line="312" w:lineRule="exact"/>
              <w:ind w:left="241" w:right="102" w:hanging="120"/>
              <w:rPr>
                <w:sz w:val="24"/>
                <w:lang w:eastAsia="zh-CN"/>
              </w:rPr>
            </w:pPr>
            <w:r>
              <w:rPr>
                <w:sz w:val="24"/>
                <w:lang w:eastAsia="zh-CN"/>
              </w:rPr>
              <w:t>是否造成社会影响或生态破坏</w:t>
            </w:r>
          </w:p>
        </w:tc>
        <w:tc>
          <w:tcPr>
            <w:tcW w:w="680" w:type="dxa"/>
            <w:vMerge w:val="restart"/>
          </w:tcPr>
          <w:p>
            <w:pPr>
              <w:pStyle w:val="10"/>
              <w:spacing w:before="197"/>
              <w:ind w:left="154"/>
              <w:rPr>
                <w:sz w:val="24"/>
              </w:rPr>
            </w:pPr>
            <w:r>
              <w:rPr>
                <w:sz w:val="24"/>
              </w:rPr>
              <w:t>20%</w:t>
            </w:r>
          </w:p>
        </w:tc>
        <w:tc>
          <w:tcPr>
            <w:tcW w:w="3810" w:type="dxa"/>
          </w:tcPr>
          <w:p>
            <w:pPr>
              <w:pStyle w:val="10"/>
              <w:spacing w:line="300" w:lineRule="exact"/>
              <w:ind w:left="103"/>
              <w:rPr>
                <w:sz w:val="24"/>
                <w:lang w:eastAsia="zh-CN"/>
              </w:rPr>
            </w:pPr>
            <w:r>
              <w:rPr>
                <w:sz w:val="24"/>
                <w:lang w:eastAsia="zh-CN"/>
              </w:rPr>
              <w:t>造成社会影响或生态破坏的</w:t>
            </w:r>
          </w:p>
        </w:tc>
        <w:tc>
          <w:tcPr>
            <w:tcW w:w="1060" w:type="dxa"/>
          </w:tcPr>
          <w:p>
            <w:pPr>
              <w:pStyle w:val="10"/>
              <w:spacing w:line="300" w:lineRule="exact"/>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450" w:type="dxa"/>
            <w:vMerge w:val="continue"/>
          </w:tcPr>
          <w:p/>
        </w:tc>
        <w:tc>
          <w:tcPr>
            <w:tcW w:w="1933" w:type="dxa"/>
            <w:vMerge w:val="continue"/>
          </w:tcPr>
          <w:p/>
        </w:tc>
        <w:tc>
          <w:tcPr>
            <w:tcW w:w="680" w:type="dxa"/>
            <w:vMerge w:val="continue"/>
          </w:tcPr>
          <w:p/>
        </w:tc>
        <w:tc>
          <w:tcPr>
            <w:tcW w:w="3810" w:type="dxa"/>
          </w:tcPr>
          <w:p>
            <w:pPr>
              <w:pStyle w:val="10"/>
              <w:spacing w:before="14"/>
              <w:ind w:left="103"/>
              <w:rPr>
                <w:sz w:val="24"/>
                <w:lang w:eastAsia="zh-CN"/>
              </w:rPr>
            </w:pPr>
            <w:r>
              <w:rPr>
                <w:sz w:val="24"/>
                <w:lang w:eastAsia="zh-CN"/>
              </w:rPr>
              <w:t>未造成社会影响与生态破坏的</w:t>
            </w:r>
          </w:p>
        </w:tc>
        <w:tc>
          <w:tcPr>
            <w:tcW w:w="1060" w:type="dxa"/>
          </w:tcPr>
          <w:p>
            <w:pPr>
              <w:pStyle w:val="10"/>
              <w:spacing w:before="14"/>
              <w:ind w:left="71" w:right="72"/>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4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118"/>
              <w:ind w:left="102"/>
              <w:rPr>
                <w:sz w:val="24"/>
                <w:lang w:eastAsia="zh-CN"/>
              </w:rPr>
            </w:pPr>
            <w:r>
              <w:rPr>
                <w:sz w:val="24"/>
                <w:lang w:eastAsia="zh-CN"/>
              </w:rPr>
              <w:t>转移固体废物出省、自治区、直辖市行政区域贮存、处置未经批准的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36"/>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第二十二条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转移固体废物出省</w:t>
            </w:r>
            <w:r>
              <w:rPr>
                <w:spacing w:val="-29"/>
                <w:sz w:val="24"/>
                <w:lang w:eastAsia="zh-CN"/>
              </w:rPr>
              <w:t>、</w:t>
            </w:r>
            <w:r>
              <w:rPr>
                <w:sz w:val="24"/>
                <w:lang w:eastAsia="zh-CN"/>
              </w:rPr>
              <w:t>自治区</w:t>
            </w:r>
            <w:r>
              <w:rPr>
                <w:spacing w:val="-32"/>
                <w:sz w:val="24"/>
                <w:lang w:eastAsia="zh-CN"/>
              </w:rPr>
              <w:t>、</w:t>
            </w:r>
            <w:r>
              <w:rPr>
                <w:sz w:val="24"/>
                <w:lang w:eastAsia="zh-CN"/>
              </w:rPr>
              <w:t>直辖市行政区域贮</w:t>
            </w:r>
          </w:p>
          <w:p>
            <w:pPr>
              <w:pStyle w:val="10"/>
              <w:spacing w:before="16" w:line="312" w:lineRule="exact"/>
              <w:ind w:left="102"/>
              <w:rPr>
                <w:sz w:val="24"/>
                <w:lang w:eastAsia="zh-CN"/>
              </w:rPr>
            </w:pPr>
            <w:r>
              <w:rPr>
                <w:sz w:val="24"/>
                <w:lang w:eastAsia="zh-CN"/>
              </w:rPr>
              <w:t>存、处置的，应当向固体废物移出地的省、自治区、直辖市人民政府生态环境主管部门提出申请。移出地的省、自治区、直辖市人民政府生态环境主管部门应当及时商经接受地的省、自治区、直辖市人民政</w:t>
            </w:r>
            <w:r>
              <w:rPr>
                <w:spacing w:val="-5"/>
                <w:sz w:val="24"/>
                <w:lang w:eastAsia="zh-CN"/>
              </w:rPr>
              <w:t>府生态环境主管部门同意后，在规定期限内批准转移该固体废物出省、自治区、直辖市行政区域。未经批准的，不得转移。</w:t>
            </w:r>
          </w:p>
          <w:p>
            <w:pPr>
              <w:pStyle w:val="10"/>
              <w:spacing w:line="258"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1787"/>
              </w:tabs>
              <w:spacing w:line="350" w:lineRule="exact"/>
              <w:ind w:left="102"/>
              <w:rPr>
                <w:sz w:val="24"/>
                <w:lang w:eastAsia="zh-CN"/>
              </w:rPr>
            </w:pPr>
            <w:r>
              <w:rPr>
                <w:rFonts w:hint="eastAsia" w:ascii="Microsoft JhengHei" w:eastAsia="Microsoft JhengHei"/>
                <w:b/>
                <w:sz w:val="24"/>
                <w:lang w:eastAsia="zh-CN"/>
              </w:rPr>
              <w:t>第一百零二条</w:t>
            </w:r>
            <w:r>
              <w:rPr>
                <w:rFonts w:hint="eastAsia" w:ascii="Microsoft JhengHei" w:eastAsia="Microsoft JhengHei"/>
                <w:b/>
                <w:sz w:val="24"/>
                <w:lang w:eastAsia="zh-CN"/>
              </w:rPr>
              <w:tab/>
            </w:r>
            <w:r>
              <w:rPr>
                <w:sz w:val="24"/>
                <w:lang w:eastAsia="zh-CN"/>
              </w:rPr>
              <w:t>违反本法规定，有下列行为之一，由生态环境主管部</w:t>
            </w:r>
          </w:p>
          <w:p>
            <w:pPr>
              <w:pStyle w:val="10"/>
              <w:spacing w:before="16" w:line="312" w:lineRule="exact"/>
              <w:ind w:left="102" w:right="151"/>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51"/>
              <w:rPr>
                <w:sz w:val="24"/>
                <w:lang w:eastAsia="zh-CN"/>
              </w:rPr>
            </w:pPr>
            <w:r>
              <w:rPr>
                <w:sz w:val="24"/>
                <w:lang w:eastAsia="zh-CN"/>
              </w:rPr>
              <w:t>（五）转移固体废物出省、自治区、直辖市行政区域贮存、处置未经批准的；</w:t>
            </w:r>
          </w:p>
          <w:p>
            <w:pPr>
              <w:pStyle w:val="10"/>
              <w:spacing w:line="312" w:lineRule="exact"/>
              <w:ind w:left="102"/>
              <w:rPr>
                <w:sz w:val="24"/>
                <w:lang w:eastAsia="zh-CN"/>
              </w:rPr>
            </w:pPr>
            <w:r>
              <w:rPr>
                <w:spacing w:val="-7"/>
                <w:sz w:val="24"/>
                <w:lang w:eastAsia="zh-CN"/>
              </w:rPr>
              <w:t>有前款第二项、第三项、第四项、第五项、第六项、第九项、第十项、第十一项行为之一，处十万元以上一百万元以下的罚款；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40" w:type="dxa"/>
          </w:tcPr>
          <w:p>
            <w:pPr>
              <w:pStyle w:val="10"/>
              <w:spacing w:before="66"/>
              <w:ind w:left="1625" w:right="1622"/>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50" w:type="dxa"/>
            <w:vMerge w:val="restart"/>
          </w:tcPr>
          <w:p>
            <w:pPr>
              <w:pStyle w:val="10"/>
              <w:rPr>
                <w:rFonts w:ascii="Times New Roman"/>
                <w:sz w:val="24"/>
              </w:rPr>
            </w:pPr>
          </w:p>
          <w:p>
            <w:pPr>
              <w:pStyle w:val="10"/>
              <w:spacing w:before="177"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10"/>
              <w:rPr>
                <w:rFonts w:ascii="Times New Roman"/>
                <w:sz w:val="27"/>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spacing w:before="10"/>
              <w:rPr>
                <w:rFonts w:ascii="Times New Roman"/>
                <w:sz w:val="27"/>
              </w:rPr>
            </w:pPr>
          </w:p>
          <w:p>
            <w:pPr>
              <w:pStyle w:val="10"/>
              <w:ind w:left="157"/>
              <w:rPr>
                <w:sz w:val="24"/>
              </w:rPr>
            </w:pPr>
            <w:r>
              <w:rPr>
                <w:sz w:val="24"/>
              </w:rPr>
              <w:t>40%</w:t>
            </w:r>
          </w:p>
        </w:tc>
        <w:tc>
          <w:tcPr>
            <w:tcW w:w="3740" w:type="dxa"/>
          </w:tcPr>
          <w:p>
            <w:pPr>
              <w:pStyle w:val="10"/>
              <w:spacing w:before="1"/>
              <w:ind w:left="102"/>
              <w:rPr>
                <w:sz w:val="24"/>
              </w:rPr>
            </w:pPr>
            <w:r>
              <w:rPr>
                <w:sz w:val="24"/>
              </w:rPr>
              <w:t>转移 5 吨以下的</w:t>
            </w:r>
          </w:p>
        </w:tc>
        <w:tc>
          <w:tcPr>
            <w:tcW w:w="1060" w:type="dxa"/>
          </w:tcPr>
          <w:p>
            <w:pPr>
              <w:pStyle w:val="10"/>
              <w:spacing w:before="1"/>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2"/>
              <w:ind w:left="102"/>
              <w:rPr>
                <w:sz w:val="24"/>
              </w:rPr>
            </w:pPr>
            <w:r>
              <w:rPr>
                <w:sz w:val="24"/>
              </w:rPr>
              <w:t>转移 5 吨以上 10 吨以下的</w:t>
            </w:r>
          </w:p>
        </w:tc>
        <w:tc>
          <w:tcPr>
            <w:tcW w:w="1060" w:type="dxa"/>
          </w:tcPr>
          <w:p>
            <w:pPr>
              <w:pStyle w:val="10"/>
              <w:spacing w:before="2"/>
              <w:ind w:left="104"/>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exact"/>
        </w:trPr>
        <w:tc>
          <w:tcPr>
            <w:tcW w:w="1450" w:type="dxa"/>
            <w:vMerge w:val="continue"/>
          </w:tcPr>
          <w:p/>
        </w:tc>
        <w:tc>
          <w:tcPr>
            <w:tcW w:w="1997" w:type="dxa"/>
            <w:vMerge w:val="continue"/>
          </w:tcPr>
          <w:p/>
        </w:tc>
        <w:tc>
          <w:tcPr>
            <w:tcW w:w="686" w:type="dxa"/>
            <w:vMerge w:val="continue"/>
          </w:tcPr>
          <w:p/>
        </w:tc>
        <w:tc>
          <w:tcPr>
            <w:tcW w:w="3740" w:type="dxa"/>
          </w:tcPr>
          <w:p>
            <w:pPr>
              <w:pStyle w:val="10"/>
              <w:ind w:left="102"/>
              <w:rPr>
                <w:sz w:val="24"/>
              </w:rPr>
            </w:pPr>
            <w:r>
              <w:rPr>
                <w:sz w:val="24"/>
              </w:rPr>
              <w:t>转移 10 吨以上 20 吨以下的</w:t>
            </w:r>
          </w:p>
        </w:tc>
        <w:tc>
          <w:tcPr>
            <w:tcW w:w="1060" w:type="dxa"/>
          </w:tcPr>
          <w:p>
            <w:pPr>
              <w:pStyle w:val="10"/>
              <w:ind w:left="104"/>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50" w:type="dxa"/>
            <w:vMerge w:val="continue"/>
          </w:tcPr>
          <w:p/>
        </w:tc>
        <w:tc>
          <w:tcPr>
            <w:tcW w:w="1997" w:type="dxa"/>
            <w:vMerge w:val="continue"/>
          </w:tcPr>
          <w:p/>
        </w:tc>
        <w:tc>
          <w:tcPr>
            <w:tcW w:w="686" w:type="dxa"/>
            <w:vMerge w:val="continue"/>
          </w:tcPr>
          <w:p/>
        </w:tc>
        <w:tc>
          <w:tcPr>
            <w:tcW w:w="3740" w:type="dxa"/>
          </w:tcPr>
          <w:p>
            <w:pPr>
              <w:pStyle w:val="10"/>
              <w:ind w:left="102"/>
              <w:rPr>
                <w:sz w:val="24"/>
              </w:rPr>
            </w:pPr>
            <w:r>
              <w:rPr>
                <w:sz w:val="24"/>
              </w:rPr>
              <w:t>转移 20 吨以上的</w:t>
            </w:r>
          </w:p>
        </w:tc>
        <w:tc>
          <w:tcPr>
            <w:tcW w:w="1060" w:type="dxa"/>
          </w:tcPr>
          <w:p>
            <w:pPr>
              <w:pStyle w:val="10"/>
              <w:ind w:left="104"/>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3"/>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3"/>
              <w:rPr>
                <w:rFonts w:ascii="Times New Roman"/>
                <w:sz w:val="18"/>
              </w:rPr>
            </w:pPr>
          </w:p>
          <w:p>
            <w:pPr>
              <w:pStyle w:val="10"/>
              <w:ind w:left="171"/>
            </w:pPr>
            <w:r>
              <w:t>20%</w:t>
            </w:r>
          </w:p>
        </w:tc>
        <w:tc>
          <w:tcPr>
            <w:tcW w:w="3740" w:type="dxa"/>
          </w:tcPr>
          <w:p>
            <w:pPr>
              <w:pStyle w:val="10"/>
              <w:spacing w:line="277" w:lineRule="exact"/>
              <w:ind w:left="102"/>
              <w:rPr>
                <w:sz w:val="24"/>
              </w:rPr>
            </w:pPr>
            <w:r>
              <w:rPr>
                <w:sz w:val="24"/>
              </w:rPr>
              <w:t>首次实施违法行为的</w:t>
            </w:r>
          </w:p>
        </w:tc>
        <w:tc>
          <w:tcPr>
            <w:tcW w:w="1060" w:type="dxa"/>
          </w:tcPr>
          <w:p>
            <w:pPr>
              <w:pStyle w:val="10"/>
              <w:spacing w:line="267" w:lineRule="exact"/>
              <w:ind w:left="71"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6" w:lineRule="exact"/>
              <w:ind w:left="102"/>
              <w:rPr>
                <w:sz w:val="24"/>
              </w:rPr>
            </w:pPr>
            <w:r>
              <w:rPr>
                <w:sz w:val="24"/>
              </w:rPr>
              <w:t>再次实施违法行为的</w:t>
            </w:r>
          </w:p>
        </w:tc>
        <w:tc>
          <w:tcPr>
            <w:tcW w:w="1060" w:type="dxa"/>
          </w:tcPr>
          <w:p>
            <w:pPr>
              <w:pStyle w:val="10"/>
              <w:spacing w:line="266" w:lineRule="exact"/>
              <w:ind w:left="75"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8" w:lineRule="exact"/>
              <w:ind w:left="102"/>
              <w:rPr>
                <w:sz w:val="24"/>
                <w:lang w:eastAsia="zh-CN"/>
              </w:rPr>
            </w:pPr>
            <w:r>
              <w:rPr>
                <w:sz w:val="24"/>
                <w:lang w:eastAsia="zh-CN"/>
              </w:rPr>
              <w:t>第三次实施违法行为的</w:t>
            </w:r>
          </w:p>
        </w:tc>
        <w:tc>
          <w:tcPr>
            <w:tcW w:w="1060" w:type="dxa"/>
          </w:tcPr>
          <w:p>
            <w:pPr>
              <w:pStyle w:val="10"/>
              <w:spacing w:line="268" w:lineRule="exact"/>
              <w:ind w:left="75"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8" w:lineRule="exact"/>
              <w:ind w:left="102"/>
              <w:rPr>
                <w:sz w:val="24"/>
                <w:lang w:eastAsia="zh-CN"/>
              </w:rPr>
            </w:pPr>
            <w:r>
              <w:rPr>
                <w:sz w:val="24"/>
                <w:lang w:eastAsia="zh-CN"/>
              </w:rPr>
              <w:t>三次以上实施违法行为的</w:t>
            </w:r>
          </w:p>
        </w:tc>
        <w:tc>
          <w:tcPr>
            <w:tcW w:w="1060" w:type="dxa"/>
          </w:tcPr>
          <w:p>
            <w:pPr>
              <w:pStyle w:val="10"/>
              <w:spacing w:line="268" w:lineRule="exact"/>
              <w:ind w:left="75"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1450" w:type="dxa"/>
            <w:vMerge w:val="restart"/>
          </w:tcPr>
          <w:p>
            <w:pPr>
              <w:pStyle w:val="10"/>
              <w:spacing w:before="9"/>
              <w:rPr>
                <w:rFonts w:ascii="Times New Roman"/>
                <w:sz w:val="30"/>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55"/>
              <w:ind w:left="272"/>
              <w:rPr>
                <w:sz w:val="24"/>
              </w:rPr>
            </w:pPr>
            <w:r>
              <w:rPr>
                <w:sz w:val="24"/>
              </w:rPr>
              <w:t>是否完成整改</w:t>
            </w:r>
          </w:p>
        </w:tc>
        <w:tc>
          <w:tcPr>
            <w:tcW w:w="686" w:type="dxa"/>
            <w:vMerge w:val="restart"/>
          </w:tcPr>
          <w:p>
            <w:pPr>
              <w:pStyle w:val="10"/>
              <w:rPr>
                <w:rFonts w:ascii="Times New Roman"/>
                <w:sz w:val="24"/>
              </w:rPr>
            </w:pPr>
          </w:p>
          <w:p>
            <w:pPr>
              <w:pStyle w:val="10"/>
              <w:spacing w:before="155"/>
              <w:ind w:left="157"/>
              <w:rPr>
                <w:sz w:val="24"/>
              </w:rPr>
            </w:pPr>
            <w:r>
              <w:rPr>
                <w:sz w:val="24"/>
              </w:rPr>
              <w:t>10%</w:t>
            </w:r>
          </w:p>
        </w:tc>
        <w:tc>
          <w:tcPr>
            <w:tcW w:w="3740" w:type="dxa"/>
          </w:tcPr>
          <w:p>
            <w:pPr>
              <w:pStyle w:val="10"/>
              <w:spacing w:before="16"/>
              <w:ind w:left="102"/>
              <w:rPr>
                <w:sz w:val="24"/>
                <w:lang w:eastAsia="zh-CN"/>
              </w:rPr>
            </w:pPr>
            <w:r>
              <w:rPr>
                <w:sz w:val="24"/>
                <w:lang w:eastAsia="zh-CN"/>
              </w:rPr>
              <w:t>全面整改并停止违法行为的</w:t>
            </w:r>
          </w:p>
        </w:tc>
        <w:tc>
          <w:tcPr>
            <w:tcW w:w="1060" w:type="dxa"/>
          </w:tcPr>
          <w:p>
            <w:pPr>
              <w:pStyle w:val="10"/>
              <w:spacing w:before="16"/>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14"/>
              <w:ind w:left="102"/>
              <w:rPr>
                <w:sz w:val="24"/>
                <w:lang w:eastAsia="zh-CN"/>
              </w:rPr>
            </w:pPr>
            <w:r>
              <w:rPr>
                <w:sz w:val="24"/>
                <w:lang w:eastAsia="zh-CN"/>
              </w:rPr>
              <w:t>正在整改但违法行为未完全消除的</w:t>
            </w:r>
          </w:p>
        </w:tc>
        <w:tc>
          <w:tcPr>
            <w:tcW w:w="1060" w:type="dxa"/>
          </w:tcPr>
          <w:p>
            <w:pPr>
              <w:pStyle w:val="10"/>
              <w:spacing w:before="14"/>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7"/>
              <w:ind w:left="102"/>
              <w:rPr>
                <w:sz w:val="24"/>
                <w:lang w:eastAsia="zh-CN"/>
              </w:rPr>
            </w:pPr>
            <w:r>
              <w:rPr>
                <w:sz w:val="24"/>
                <w:lang w:eastAsia="zh-CN"/>
              </w:rPr>
              <w:t>复查时未采取整改措施的</w:t>
            </w:r>
          </w:p>
        </w:tc>
        <w:tc>
          <w:tcPr>
            <w:tcW w:w="1060" w:type="dxa"/>
          </w:tcPr>
          <w:p>
            <w:pPr>
              <w:pStyle w:val="10"/>
              <w:spacing w:before="7"/>
              <w:ind w:left="16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trPr>
        <w:tc>
          <w:tcPr>
            <w:tcW w:w="1450" w:type="dxa"/>
            <w:vMerge w:val="restart"/>
          </w:tcPr>
          <w:p>
            <w:pPr>
              <w:pStyle w:val="10"/>
              <w:spacing w:before="92"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10" w:line="312" w:lineRule="exact"/>
              <w:ind w:left="752" w:right="255" w:hanging="480"/>
              <w:rPr>
                <w:sz w:val="24"/>
              </w:rPr>
            </w:pPr>
            <w:r>
              <w:rPr>
                <w:sz w:val="24"/>
              </w:rPr>
              <w:t>是否配合执法检查</w:t>
            </w:r>
          </w:p>
        </w:tc>
        <w:tc>
          <w:tcPr>
            <w:tcW w:w="686" w:type="dxa"/>
            <w:vMerge w:val="restart"/>
          </w:tcPr>
          <w:p>
            <w:pPr>
              <w:pStyle w:val="10"/>
              <w:spacing w:before="5"/>
              <w:rPr>
                <w:rFonts w:ascii="Times New Roman"/>
                <w:sz w:val="20"/>
              </w:rPr>
            </w:pPr>
          </w:p>
          <w:p>
            <w:pPr>
              <w:pStyle w:val="10"/>
              <w:spacing w:before="1"/>
              <w:ind w:left="157"/>
              <w:rPr>
                <w:sz w:val="24"/>
              </w:rPr>
            </w:pPr>
            <w:r>
              <w:rPr>
                <w:sz w:val="24"/>
              </w:rPr>
              <w:t>10%</w:t>
            </w:r>
          </w:p>
        </w:tc>
        <w:tc>
          <w:tcPr>
            <w:tcW w:w="3740" w:type="dxa"/>
          </w:tcPr>
          <w:p>
            <w:pPr>
              <w:pStyle w:val="10"/>
              <w:spacing w:before="20"/>
              <w:ind w:left="102"/>
              <w:rPr>
                <w:sz w:val="24"/>
              </w:rPr>
            </w:pPr>
            <w:r>
              <w:rPr>
                <w:sz w:val="24"/>
              </w:rPr>
              <w:t>不配合检查的</w:t>
            </w:r>
          </w:p>
        </w:tc>
        <w:tc>
          <w:tcPr>
            <w:tcW w:w="1060" w:type="dxa"/>
          </w:tcPr>
          <w:p>
            <w:pPr>
              <w:pStyle w:val="10"/>
              <w:spacing w:before="20"/>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18"/>
              <w:ind w:left="102"/>
              <w:rPr>
                <w:sz w:val="24"/>
              </w:rPr>
            </w:pPr>
            <w:r>
              <w:rPr>
                <w:sz w:val="24"/>
              </w:rPr>
              <w:t>配合检查的</w:t>
            </w:r>
          </w:p>
        </w:tc>
        <w:tc>
          <w:tcPr>
            <w:tcW w:w="1060" w:type="dxa"/>
          </w:tcPr>
          <w:p>
            <w:pPr>
              <w:pStyle w:val="10"/>
              <w:spacing w:before="18"/>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1"/>
              <w:rPr>
                <w:rFonts w:ascii="Times New Roman"/>
                <w:sz w:val="23"/>
                <w:lang w:eastAsia="zh-CN"/>
              </w:rPr>
            </w:pPr>
          </w:p>
          <w:p>
            <w:pPr>
              <w:pStyle w:val="10"/>
              <w:ind w:left="157"/>
              <w:rPr>
                <w:sz w:val="24"/>
              </w:rPr>
            </w:pPr>
            <w:r>
              <w:rPr>
                <w:sz w:val="24"/>
              </w:rPr>
              <w:t>20%</w:t>
            </w:r>
          </w:p>
        </w:tc>
        <w:tc>
          <w:tcPr>
            <w:tcW w:w="3740" w:type="dxa"/>
          </w:tcPr>
          <w:p>
            <w:pPr>
              <w:pStyle w:val="10"/>
              <w:spacing w:before="33"/>
              <w:ind w:left="102"/>
              <w:rPr>
                <w:sz w:val="24"/>
                <w:lang w:eastAsia="zh-CN"/>
              </w:rPr>
            </w:pPr>
            <w:r>
              <w:rPr>
                <w:sz w:val="24"/>
                <w:lang w:eastAsia="zh-CN"/>
              </w:rPr>
              <w:t>造成社会影响或生态破坏的</w:t>
            </w:r>
          </w:p>
        </w:tc>
        <w:tc>
          <w:tcPr>
            <w:tcW w:w="1060" w:type="dxa"/>
          </w:tcPr>
          <w:p>
            <w:pPr>
              <w:pStyle w:val="10"/>
              <w:spacing w:before="33"/>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44"/>
              <w:ind w:left="102"/>
              <w:rPr>
                <w:sz w:val="24"/>
                <w:lang w:eastAsia="zh-CN"/>
              </w:rPr>
            </w:pPr>
            <w:r>
              <w:rPr>
                <w:sz w:val="24"/>
                <w:lang w:eastAsia="zh-CN"/>
              </w:rPr>
              <w:t>未造成社会影响与生态破坏的</w:t>
            </w:r>
          </w:p>
        </w:tc>
        <w:tc>
          <w:tcPr>
            <w:tcW w:w="1060" w:type="dxa"/>
          </w:tcPr>
          <w:p>
            <w:pPr>
              <w:pStyle w:val="10"/>
              <w:spacing w:before="44"/>
              <w:ind w:left="71" w:right="72"/>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4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118"/>
              <w:ind w:left="102"/>
              <w:rPr>
                <w:sz w:val="24"/>
                <w:lang w:eastAsia="zh-CN"/>
              </w:rPr>
            </w:pPr>
            <w:r>
              <w:rPr>
                <w:sz w:val="24"/>
                <w:lang w:eastAsia="zh-CN"/>
              </w:rPr>
              <w:t>转移固体废物出省、自治区、直辖市行政区域利用未报备案的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第二十二条    第二款  </w:t>
            </w:r>
            <w:r>
              <w:rPr>
                <w:sz w:val="24"/>
                <w:lang w:eastAsia="zh-CN"/>
              </w:rPr>
              <w:t>转移固体废物出省、自治区、直辖市行政区域利</w:t>
            </w:r>
          </w:p>
          <w:p>
            <w:pPr>
              <w:pStyle w:val="10"/>
              <w:spacing w:before="16" w:line="312" w:lineRule="exact"/>
              <w:ind w:left="102" w:right="168"/>
              <w:jc w:val="both"/>
              <w:rPr>
                <w:sz w:val="24"/>
                <w:lang w:eastAsia="zh-CN"/>
              </w:rPr>
            </w:pPr>
            <w:r>
              <w:rPr>
                <w:sz w:val="24"/>
                <w:lang w:eastAsia="zh-CN"/>
              </w:rPr>
              <w:t>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第一百零二条    </w:t>
            </w:r>
            <w:r>
              <w:rPr>
                <w:sz w:val="24"/>
                <w:lang w:eastAsia="zh-CN"/>
              </w:rPr>
              <w:t>违反本法规定，有下列行为之一，由生态环境主管部</w:t>
            </w:r>
          </w:p>
          <w:p>
            <w:pPr>
              <w:pStyle w:val="10"/>
              <w:spacing w:before="16" w:line="312" w:lineRule="exact"/>
              <w:ind w:left="102" w:right="168"/>
              <w:jc w:val="both"/>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7"/>
              <w:jc w:val="both"/>
              <w:rPr>
                <w:sz w:val="24"/>
                <w:lang w:eastAsia="zh-CN"/>
              </w:rPr>
            </w:pPr>
            <w:r>
              <w:rPr>
                <w:sz w:val="24"/>
                <w:lang w:eastAsia="zh-CN"/>
              </w:rPr>
              <w:t>（六</w:t>
            </w:r>
            <w:r>
              <w:rPr>
                <w:spacing w:val="-17"/>
                <w:sz w:val="24"/>
                <w:lang w:eastAsia="zh-CN"/>
              </w:rPr>
              <w:t>）</w:t>
            </w:r>
            <w:r>
              <w:rPr>
                <w:spacing w:val="-5"/>
                <w:sz w:val="24"/>
                <w:lang w:eastAsia="zh-CN"/>
              </w:rPr>
              <w:t xml:space="preserve">转移固体废物出省、自治区、直辖市行政区域利用未报备案的； </w:t>
            </w:r>
            <w:r>
              <w:rPr>
                <w:spacing w:val="-10"/>
                <w:sz w:val="24"/>
                <w:lang w:eastAsia="zh-CN"/>
              </w:rPr>
              <w:t>有前款第二项、第三项、第四项、第五项、第六项、第九项、第十项、第十一项行为之一，处十万元以上一百万元以下的罚款；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40" w:type="dxa"/>
          </w:tcPr>
          <w:p>
            <w:pPr>
              <w:pStyle w:val="10"/>
              <w:spacing w:before="66"/>
              <w:ind w:left="1625" w:right="1622"/>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spacing w:before="4"/>
              <w:rPr>
                <w:rFonts w:ascii="Times New Roman"/>
                <w:sz w:val="19"/>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10"/>
              <w:rPr>
                <w:rFonts w:ascii="Times New Roman"/>
                <w:sz w:val="31"/>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spacing w:before="10"/>
              <w:rPr>
                <w:rFonts w:ascii="Times New Roman"/>
                <w:sz w:val="31"/>
              </w:rPr>
            </w:pPr>
          </w:p>
          <w:p>
            <w:pPr>
              <w:pStyle w:val="10"/>
              <w:ind w:left="157"/>
              <w:rPr>
                <w:sz w:val="24"/>
              </w:rPr>
            </w:pPr>
            <w:r>
              <w:rPr>
                <w:sz w:val="24"/>
              </w:rPr>
              <w:t>40%</w:t>
            </w:r>
          </w:p>
        </w:tc>
        <w:tc>
          <w:tcPr>
            <w:tcW w:w="3740" w:type="dxa"/>
          </w:tcPr>
          <w:p>
            <w:pPr>
              <w:pStyle w:val="10"/>
              <w:spacing w:before="30"/>
              <w:ind w:left="102"/>
              <w:rPr>
                <w:sz w:val="24"/>
              </w:rPr>
            </w:pPr>
            <w:r>
              <w:rPr>
                <w:sz w:val="24"/>
              </w:rPr>
              <w:t>转移 10 吨以下的</w:t>
            </w:r>
          </w:p>
        </w:tc>
        <w:tc>
          <w:tcPr>
            <w:tcW w:w="1060" w:type="dxa"/>
          </w:tcPr>
          <w:p>
            <w:pPr>
              <w:pStyle w:val="10"/>
              <w:spacing w:before="30"/>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6"/>
              <w:ind w:left="102"/>
              <w:rPr>
                <w:sz w:val="24"/>
              </w:rPr>
            </w:pPr>
            <w:r>
              <w:rPr>
                <w:sz w:val="24"/>
              </w:rPr>
              <w:t>转移 10 吨以上 20 吨以下的</w:t>
            </w:r>
          </w:p>
        </w:tc>
        <w:tc>
          <w:tcPr>
            <w:tcW w:w="1060" w:type="dxa"/>
          </w:tcPr>
          <w:p>
            <w:pPr>
              <w:pStyle w:val="10"/>
              <w:spacing w:before="6"/>
              <w:ind w:left="104"/>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4"/>
              <w:ind w:left="102"/>
              <w:rPr>
                <w:sz w:val="24"/>
              </w:rPr>
            </w:pPr>
            <w:r>
              <w:rPr>
                <w:sz w:val="24"/>
              </w:rPr>
              <w:t>转移 20 吨以上 30 吨以下的</w:t>
            </w:r>
          </w:p>
        </w:tc>
        <w:tc>
          <w:tcPr>
            <w:tcW w:w="1060" w:type="dxa"/>
          </w:tcPr>
          <w:p>
            <w:pPr>
              <w:pStyle w:val="10"/>
              <w:spacing w:before="4"/>
              <w:ind w:left="104"/>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5"/>
              <w:ind w:left="102"/>
              <w:rPr>
                <w:sz w:val="24"/>
              </w:rPr>
            </w:pPr>
            <w:r>
              <w:rPr>
                <w:sz w:val="24"/>
              </w:rPr>
              <w:t>转移 30 吨以上的</w:t>
            </w:r>
          </w:p>
        </w:tc>
        <w:tc>
          <w:tcPr>
            <w:tcW w:w="1060" w:type="dxa"/>
          </w:tcPr>
          <w:p>
            <w:pPr>
              <w:pStyle w:val="10"/>
              <w:spacing w:before="5"/>
              <w:ind w:left="104"/>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1"/>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
              <w:rPr>
                <w:rFonts w:ascii="Times New Roman"/>
                <w:sz w:val="18"/>
              </w:rPr>
            </w:pPr>
          </w:p>
          <w:p>
            <w:pPr>
              <w:pStyle w:val="10"/>
              <w:spacing w:before="1"/>
              <w:ind w:left="222"/>
            </w:pPr>
            <w:r>
              <w:t>一年内违法次数</w:t>
            </w:r>
          </w:p>
        </w:tc>
        <w:tc>
          <w:tcPr>
            <w:tcW w:w="686" w:type="dxa"/>
            <w:vMerge w:val="restart"/>
          </w:tcPr>
          <w:p>
            <w:pPr>
              <w:pStyle w:val="10"/>
              <w:rPr>
                <w:rFonts w:ascii="Times New Roman"/>
              </w:rPr>
            </w:pPr>
          </w:p>
          <w:p>
            <w:pPr>
              <w:pStyle w:val="10"/>
              <w:spacing w:before="1"/>
              <w:rPr>
                <w:rFonts w:ascii="Times New Roman"/>
                <w:sz w:val="18"/>
              </w:rPr>
            </w:pPr>
          </w:p>
          <w:p>
            <w:pPr>
              <w:pStyle w:val="10"/>
              <w:spacing w:before="1"/>
              <w:ind w:left="171"/>
            </w:pPr>
            <w:r>
              <w:t>20%</w:t>
            </w:r>
          </w:p>
        </w:tc>
        <w:tc>
          <w:tcPr>
            <w:tcW w:w="3740" w:type="dxa"/>
          </w:tcPr>
          <w:p>
            <w:pPr>
              <w:pStyle w:val="10"/>
              <w:spacing w:line="277" w:lineRule="exact"/>
              <w:ind w:left="102"/>
              <w:rPr>
                <w:sz w:val="24"/>
              </w:rPr>
            </w:pPr>
            <w:r>
              <w:rPr>
                <w:sz w:val="24"/>
              </w:rPr>
              <w:t>首次实施违法行为的</w:t>
            </w:r>
          </w:p>
        </w:tc>
        <w:tc>
          <w:tcPr>
            <w:tcW w:w="1060" w:type="dxa"/>
          </w:tcPr>
          <w:p>
            <w:pPr>
              <w:pStyle w:val="10"/>
              <w:spacing w:line="267" w:lineRule="exact"/>
              <w:ind w:left="71"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7" w:lineRule="exact"/>
              <w:ind w:left="102"/>
              <w:rPr>
                <w:sz w:val="24"/>
              </w:rPr>
            </w:pPr>
            <w:r>
              <w:rPr>
                <w:sz w:val="24"/>
              </w:rPr>
              <w:t>再次实施违法行为的</w:t>
            </w:r>
          </w:p>
        </w:tc>
        <w:tc>
          <w:tcPr>
            <w:tcW w:w="1060" w:type="dxa"/>
          </w:tcPr>
          <w:p>
            <w:pPr>
              <w:pStyle w:val="10"/>
              <w:spacing w:line="267" w:lineRule="exact"/>
              <w:ind w:left="75"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7" w:lineRule="exact"/>
              <w:ind w:left="102"/>
              <w:rPr>
                <w:sz w:val="24"/>
                <w:lang w:eastAsia="zh-CN"/>
              </w:rPr>
            </w:pPr>
            <w:r>
              <w:rPr>
                <w:sz w:val="24"/>
                <w:lang w:eastAsia="zh-CN"/>
              </w:rPr>
              <w:t>第三次实施违法行为的</w:t>
            </w:r>
          </w:p>
        </w:tc>
        <w:tc>
          <w:tcPr>
            <w:tcW w:w="1060" w:type="dxa"/>
          </w:tcPr>
          <w:p>
            <w:pPr>
              <w:pStyle w:val="10"/>
              <w:spacing w:line="267" w:lineRule="exact"/>
              <w:ind w:left="75"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6" w:lineRule="exact"/>
              <w:ind w:left="102"/>
              <w:rPr>
                <w:sz w:val="24"/>
                <w:lang w:eastAsia="zh-CN"/>
              </w:rPr>
            </w:pPr>
            <w:r>
              <w:rPr>
                <w:sz w:val="24"/>
                <w:lang w:eastAsia="zh-CN"/>
              </w:rPr>
              <w:t>三次以上实施违法行为的</w:t>
            </w:r>
          </w:p>
        </w:tc>
        <w:tc>
          <w:tcPr>
            <w:tcW w:w="1060" w:type="dxa"/>
          </w:tcPr>
          <w:p>
            <w:pPr>
              <w:pStyle w:val="10"/>
              <w:spacing w:line="266" w:lineRule="exact"/>
              <w:ind w:left="75"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restart"/>
          </w:tcPr>
          <w:p>
            <w:pPr>
              <w:pStyle w:val="10"/>
              <w:spacing w:before="3"/>
              <w:rPr>
                <w:rFonts w:ascii="Times New Roman"/>
                <w:sz w:val="25"/>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0"/>
              <w:rPr>
                <w:rFonts w:ascii="Times New Roman"/>
                <w:sz w:val="31"/>
              </w:rPr>
            </w:pPr>
          </w:p>
          <w:p>
            <w:pPr>
              <w:pStyle w:val="10"/>
              <w:ind w:left="272"/>
              <w:rPr>
                <w:sz w:val="24"/>
              </w:rPr>
            </w:pPr>
            <w:r>
              <w:rPr>
                <w:sz w:val="24"/>
              </w:rPr>
              <w:t>是否完成整改</w:t>
            </w:r>
          </w:p>
        </w:tc>
        <w:tc>
          <w:tcPr>
            <w:tcW w:w="686" w:type="dxa"/>
            <w:vMerge w:val="restart"/>
          </w:tcPr>
          <w:p>
            <w:pPr>
              <w:pStyle w:val="10"/>
              <w:spacing w:before="10"/>
              <w:rPr>
                <w:rFonts w:ascii="Times New Roman"/>
                <w:sz w:val="31"/>
              </w:rPr>
            </w:pPr>
          </w:p>
          <w:p>
            <w:pPr>
              <w:pStyle w:val="10"/>
              <w:ind w:left="157"/>
              <w:rPr>
                <w:sz w:val="24"/>
              </w:rPr>
            </w:pPr>
            <w:r>
              <w:rPr>
                <w:sz w:val="24"/>
              </w:rPr>
              <w:t>10%</w:t>
            </w:r>
          </w:p>
        </w:tc>
        <w:tc>
          <w:tcPr>
            <w:tcW w:w="3740" w:type="dxa"/>
          </w:tcPr>
          <w:p>
            <w:pPr>
              <w:pStyle w:val="10"/>
              <w:spacing w:line="305" w:lineRule="exact"/>
              <w:ind w:left="102"/>
              <w:rPr>
                <w:sz w:val="24"/>
                <w:lang w:eastAsia="zh-CN"/>
              </w:rPr>
            </w:pPr>
            <w:r>
              <w:rPr>
                <w:sz w:val="24"/>
                <w:lang w:eastAsia="zh-CN"/>
              </w:rPr>
              <w:t>全面整改并停止违法行为的</w:t>
            </w:r>
          </w:p>
        </w:tc>
        <w:tc>
          <w:tcPr>
            <w:tcW w:w="1060" w:type="dxa"/>
          </w:tcPr>
          <w:p>
            <w:pPr>
              <w:pStyle w:val="10"/>
              <w:spacing w:line="305" w:lineRule="exact"/>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304" w:lineRule="exact"/>
              <w:ind w:left="102"/>
              <w:rPr>
                <w:sz w:val="24"/>
                <w:lang w:eastAsia="zh-CN"/>
              </w:rPr>
            </w:pPr>
            <w:r>
              <w:rPr>
                <w:sz w:val="24"/>
                <w:lang w:eastAsia="zh-CN"/>
              </w:rPr>
              <w:t>正在整改但违法行为未完全消除的</w:t>
            </w:r>
          </w:p>
        </w:tc>
        <w:tc>
          <w:tcPr>
            <w:tcW w:w="1060" w:type="dxa"/>
          </w:tcPr>
          <w:p>
            <w:pPr>
              <w:pStyle w:val="10"/>
              <w:spacing w:line="304" w:lineRule="exact"/>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304" w:lineRule="exact"/>
              <w:ind w:left="102"/>
              <w:rPr>
                <w:sz w:val="24"/>
                <w:lang w:eastAsia="zh-CN"/>
              </w:rPr>
            </w:pPr>
            <w:r>
              <w:rPr>
                <w:sz w:val="24"/>
                <w:lang w:eastAsia="zh-CN"/>
              </w:rPr>
              <w:t>复查时未采取整改措施的</w:t>
            </w:r>
          </w:p>
        </w:tc>
        <w:tc>
          <w:tcPr>
            <w:tcW w:w="1060" w:type="dxa"/>
          </w:tcPr>
          <w:p>
            <w:pPr>
              <w:pStyle w:val="10"/>
              <w:spacing w:line="304" w:lineRule="exact"/>
              <w:ind w:left="16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restart"/>
          </w:tcPr>
          <w:p>
            <w:pPr>
              <w:pStyle w:val="10"/>
              <w:spacing w:before="5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76" w:line="312" w:lineRule="exact"/>
              <w:ind w:left="752" w:right="255" w:hanging="480"/>
              <w:rPr>
                <w:sz w:val="24"/>
              </w:rPr>
            </w:pPr>
            <w:r>
              <w:rPr>
                <w:sz w:val="24"/>
              </w:rPr>
              <w:t>是否配合执法检查</w:t>
            </w:r>
          </w:p>
        </w:tc>
        <w:tc>
          <w:tcPr>
            <w:tcW w:w="686" w:type="dxa"/>
            <w:vMerge w:val="restart"/>
          </w:tcPr>
          <w:p>
            <w:pPr>
              <w:pStyle w:val="10"/>
              <w:spacing w:before="201"/>
              <w:ind w:left="157"/>
              <w:rPr>
                <w:sz w:val="24"/>
              </w:rPr>
            </w:pPr>
            <w:r>
              <w:rPr>
                <w:sz w:val="24"/>
              </w:rPr>
              <w:t>10%</w:t>
            </w:r>
          </w:p>
        </w:tc>
        <w:tc>
          <w:tcPr>
            <w:tcW w:w="3740" w:type="dxa"/>
          </w:tcPr>
          <w:p>
            <w:pPr>
              <w:pStyle w:val="10"/>
              <w:spacing w:before="6"/>
              <w:ind w:left="102"/>
              <w:rPr>
                <w:sz w:val="24"/>
              </w:rPr>
            </w:pPr>
            <w:r>
              <w:rPr>
                <w:sz w:val="24"/>
              </w:rPr>
              <w:t>不配合检查的</w:t>
            </w:r>
          </w:p>
        </w:tc>
        <w:tc>
          <w:tcPr>
            <w:tcW w:w="1060" w:type="dxa"/>
          </w:tcPr>
          <w:p>
            <w:pPr>
              <w:pStyle w:val="10"/>
              <w:spacing w:before="6"/>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311" w:lineRule="exact"/>
              <w:ind w:left="102"/>
              <w:rPr>
                <w:sz w:val="24"/>
              </w:rPr>
            </w:pPr>
            <w:r>
              <w:rPr>
                <w:sz w:val="24"/>
              </w:rPr>
              <w:t>配合检查的</w:t>
            </w:r>
          </w:p>
        </w:tc>
        <w:tc>
          <w:tcPr>
            <w:tcW w:w="1060" w:type="dxa"/>
          </w:tcPr>
          <w:p>
            <w:pPr>
              <w:pStyle w:val="10"/>
              <w:spacing w:line="311" w:lineRule="exact"/>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40" w:type="dxa"/>
          </w:tcPr>
          <w:p>
            <w:pPr>
              <w:pStyle w:val="10"/>
              <w:spacing w:before="49"/>
              <w:ind w:left="102"/>
              <w:rPr>
                <w:sz w:val="24"/>
                <w:lang w:eastAsia="zh-CN"/>
              </w:rPr>
            </w:pPr>
            <w:r>
              <w:rPr>
                <w:sz w:val="24"/>
                <w:lang w:eastAsia="zh-CN"/>
              </w:rPr>
              <w:t>造成社会影响或生态破坏的</w:t>
            </w:r>
          </w:p>
        </w:tc>
        <w:tc>
          <w:tcPr>
            <w:tcW w:w="1060" w:type="dxa"/>
          </w:tcPr>
          <w:p>
            <w:pPr>
              <w:pStyle w:val="10"/>
              <w:spacing w:before="49"/>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30"/>
              <w:ind w:left="102"/>
              <w:rPr>
                <w:sz w:val="24"/>
                <w:lang w:eastAsia="zh-CN"/>
              </w:rPr>
            </w:pPr>
            <w:r>
              <w:rPr>
                <w:sz w:val="24"/>
                <w:lang w:eastAsia="zh-CN"/>
              </w:rPr>
              <w:t>未造成社会影响与生态破坏的</w:t>
            </w:r>
          </w:p>
        </w:tc>
        <w:tc>
          <w:tcPr>
            <w:tcW w:w="1060" w:type="dxa"/>
          </w:tcPr>
          <w:p>
            <w:pPr>
              <w:pStyle w:val="10"/>
              <w:spacing w:before="30"/>
              <w:ind w:left="71" w:right="72"/>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4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Pr>
                <w:sz w:val="24"/>
                <w:lang w:eastAsia="zh-CN"/>
              </w:rPr>
            </w:pPr>
            <w:r>
              <w:rPr>
                <w:sz w:val="24"/>
                <w:lang w:eastAsia="zh-CN"/>
              </w:rPr>
              <w:t>擅自倾倒、堆放、丢弃、遗撒工业固体废物，或者未采取相应防范措</w:t>
            </w:r>
          </w:p>
          <w:p>
            <w:pPr>
              <w:pStyle w:val="10"/>
              <w:spacing w:line="313" w:lineRule="exact"/>
              <w:ind w:left="102"/>
              <w:rPr>
                <w:sz w:val="24"/>
                <w:lang w:eastAsia="zh-CN"/>
              </w:rPr>
            </w:pPr>
            <w:r>
              <w:rPr>
                <w:sz w:val="24"/>
                <w:lang w:eastAsia="zh-CN"/>
              </w:rPr>
              <w:t>施，造成工业固体废物扬散、流失、渗漏或者其他环境污染的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89"/>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337"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304"/>
              </w:tabs>
              <w:spacing w:line="350" w:lineRule="exact"/>
              <w:ind w:left="102"/>
              <w:rPr>
                <w:sz w:val="24"/>
                <w:lang w:eastAsia="zh-CN"/>
              </w:rPr>
            </w:pPr>
            <w:r>
              <w:rPr>
                <w:rFonts w:hint="eastAsia" w:ascii="Microsoft JhengHei" w:eastAsia="Microsoft JhengHei"/>
                <w:b/>
                <w:sz w:val="24"/>
                <w:lang w:eastAsia="zh-CN"/>
              </w:rPr>
              <w:t>第二十条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4"/>
                <w:sz w:val="24"/>
                <w:lang w:eastAsia="zh-CN"/>
              </w:rPr>
              <w:t xml:space="preserve"> </w:t>
            </w:r>
            <w:r>
              <w:rPr>
                <w:sz w:val="24"/>
                <w:lang w:eastAsia="zh-CN"/>
              </w:rPr>
              <w:t>产生</w:t>
            </w:r>
            <w:r>
              <w:rPr>
                <w:spacing w:val="-12"/>
                <w:sz w:val="24"/>
                <w:lang w:eastAsia="zh-CN"/>
              </w:rPr>
              <w:t>、</w:t>
            </w:r>
            <w:r>
              <w:rPr>
                <w:sz w:val="24"/>
                <w:lang w:eastAsia="zh-CN"/>
              </w:rPr>
              <w:t>收集</w:t>
            </w:r>
            <w:r>
              <w:rPr>
                <w:spacing w:val="-12"/>
                <w:sz w:val="24"/>
                <w:lang w:eastAsia="zh-CN"/>
              </w:rPr>
              <w:t>、</w:t>
            </w:r>
            <w:r>
              <w:rPr>
                <w:sz w:val="24"/>
                <w:lang w:eastAsia="zh-CN"/>
              </w:rPr>
              <w:t>贮存</w:t>
            </w:r>
            <w:r>
              <w:rPr>
                <w:spacing w:val="-12"/>
                <w:sz w:val="24"/>
                <w:lang w:eastAsia="zh-CN"/>
              </w:rPr>
              <w:t>、</w:t>
            </w:r>
            <w:r>
              <w:rPr>
                <w:sz w:val="24"/>
                <w:lang w:eastAsia="zh-CN"/>
              </w:rPr>
              <w:t>运输</w:t>
            </w:r>
            <w:r>
              <w:rPr>
                <w:spacing w:val="-12"/>
                <w:sz w:val="24"/>
                <w:lang w:eastAsia="zh-CN"/>
              </w:rPr>
              <w:t>、</w:t>
            </w:r>
            <w:r>
              <w:rPr>
                <w:sz w:val="24"/>
                <w:lang w:eastAsia="zh-CN"/>
              </w:rPr>
              <w:t>利用</w:t>
            </w:r>
            <w:r>
              <w:rPr>
                <w:spacing w:val="-12"/>
                <w:sz w:val="24"/>
                <w:lang w:eastAsia="zh-CN"/>
              </w:rPr>
              <w:t>、</w:t>
            </w:r>
            <w:r>
              <w:rPr>
                <w:sz w:val="24"/>
                <w:lang w:eastAsia="zh-CN"/>
              </w:rPr>
              <w:t>处置固体废物的</w:t>
            </w:r>
          </w:p>
          <w:p>
            <w:pPr>
              <w:pStyle w:val="10"/>
              <w:spacing w:before="16" w:line="312" w:lineRule="exact"/>
              <w:ind w:left="102" w:right="151"/>
              <w:rPr>
                <w:sz w:val="24"/>
                <w:lang w:eastAsia="zh-CN"/>
              </w:rPr>
            </w:pPr>
            <w:r>
              <w:rPr>
                <w:sz w:val="24"/>
                <w:lang w:eastAsia="zh-CN"/>
              </w:rPr>
              <w:t>单位和其他生产经营者，应当采取防扬散、防流失、防渗漏或者其他防止污染环境的措施，不得擅自倾倒、堆放、丢弃、遗撒固体废物。</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1787"/>
              </w:tabs>
              <w:spacing w:line="350" w:lineRule="exact"/>
              <w:ind w:left="102"/>
              <w:rPr>
                <w:sz w:val="24"/>
                <w:lang w:eastAsia="zh-CN"/>
              </w:rPr>
            </w:pPr>
            <w:r>
              <w:rPr>
                <w:rFonts w:hint="eastAsia" w:ascii="Microsoft JhengHei" w:eastAsia="Microsoft JhengHei"/>
                <w:b/>
                <w:sz w:val="24"/>
                <w:lang w:eastAsia="zh-CN"/>
              </w:rPr>
              <w:t>第一百零二条</w:t>
            </w:r>
            <w:r>
              <w:rPr>
                <w:rFonts w:hint="eastAsia" w:ascii="Microsoft JhengHei" w:eastAsia="Microsoft JhengHei"/>
                <w:b/>
                <w:sz w:val="24"/>
                <w:lang w:eastAsia="zh-CN"/>
              </w:rPr>
              <w:tab/>
            </w:r>
            <w:r>
              <w:rPr>
                <w:sz w:val="24"/>
                <w:lang w:eastAsia="zh-CN"/>
              </w:rPr>
              <w:t>违反本法规定，有下列行为之一，由生态环境主管部</w:t>
            </w:r>
          </w:p>
          <w:p>
            <w:pPr>
              <w:pStyle w:val="10"/>
              <w:spacing w:before="16" w:line="312" w:lineRule="exact"/>
              <w:ind w:left="102" w:right="151"/>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Pr>
                <w:sz w:val="24"/>
                <w:lang w:eastAsia="zh-CN"/>
              </w:rPr>
            </w:pPr>
            <w:r>
              <w:rPr>
                <w:sz w:val="24"/>
                <w:lang w:eastAsia="zh-CN"/>
              </w:rPr>
              <w:t>（七）擅自倾倒、堆放、丢弃、遗撒工业固体废物，或者未采取相应</w:t>
            </w:r>
            <w:r>
              <w:rPr>
                <w:spacing w:val="-6"/>
                <w:sz w:val="24"/>
                <w:lang w:eastAsia="zh-CN"/>
              </w:rPr>
              <w:t>防范措施，造成工业固体废物扬散、流失、渗漏或者其他环境污染的； 有前款第七项行为，处所需处置费用一倍以上三倍以下的罚款，所需处置费用不足十万元的，按十万元计算。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8"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40" w:type="dxa"/>
          </w:tcPr>
          <w:p>
            <w:pPr>
              <w:pStyle w:val="10"/>
              <w:spacing w:before="66"/>
              <w:ind w:left="1625" w:right="1622"/>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5"/>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57"/>
              <w:rPr>
                <w:sz w:val="24"/>
              </w:rPr>
            </w:pPr>
            <w:r>
              <w:rPr>
                <w:sz w:val="24"/>
              </w:rPr>
              <w:t>40%</w:t>
            </w:r>
          </w:p>
        </w:tc>
        <w:tc>
          <w:tcPr>
            <w:tcW w:w="3740" w:type="dxa"/>
          </w:tcPr>
          <w:p>
            <w:pPr>
              <w:pStyle w:val="10"/>
              <w:spacing w:line="281" w:lineRule="exact"/>
              <w:ind w:left="102"/>
              <w:rPr>
                <w:sz w:val="24"/>
                <w:lang w:eastAsia="zh-CN"/>
              </w:rPr>
            </w:pPr>
            <w:r>
              <w:rPr>
                <w:sz w:val="24"/>
                <w:lang w:eastAsia="zh-CN"/>
              </w:rPr>
              <w:t>扬散、流失、渗漏或者造成其他环</w:t>
            </w:r>
          </w:p>
          <w:p>
            <w:pPr>
              <w:pStyle w:val="10"/>
              <w:spacing w:before="29" w:line="312" w:lineRule="exact"/>
              <w:ind w:left="102" w:right="253"/>
              <w:rPr>
                <w:sz w:val="24"/>
                <w:lang w:eastAsia="zh-CN"/>
              </w:rPr>
            </w:pPr>
            <w:r>
              <w:rPr>
                <w:spacing w:val="-5"/>
                <w:sz w:val="24"/>
                <w:lang w:eastAsia="zh-CN"/>
              </w:rPr>
              <w:t xml:space="preserve">境污染的工业固体废物数量 </w:t>
            </w:r>
            <w:r>
              <w:rPr>
                <w:sz w:val="24"/>
                <w:lang w:eastAsia="zh-CN"/>
              </w:rPr>
              <w:t>5</w:t>
            </w:r>
            <w:r>
              <w:rPr>
                <w:spacing w:val="-30"/>
                <w:sz w:val="24"/>
                <w:lang w:eastAsia="zh-CN"/>
              </w:rPr>
              <w:t xml:space="preserve"> 吨以下的</w:t>
            </w:r>
          </w:p>
        </w:tc>
        <w:tc>
          <w:tcPr>
            <w:tcW w:w="1060" w:type="dxa"/>
          </w:tcPr>
          <w:p>
            <w:pPr>
              <w:pStyle w:val="10"/>
              <w:spacing w:before="4"/>
              <w:rPr>
                <w:rFonts w:ascii="Times New Roman"/>
                <w:sz w:val="24"/>
                <w:lang w:eastAsia="zh-CN"/>
              </w:rPr>
            </w:pPr>
          </w:p>
          <w:p>
            <w:pPr>
              <w:pStyle w:val="10"/>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24" w:line="312" w:lineRule="exact"/>
              <w:ind w:left="102" w:right="8"/>
              <w:rPr>
                <w:sz w:val="24"/>
                <w:lang w:eastAsia="zh-CN"/>
              </w:rPr>
            </w:pPr>
            <w:r>
              <w:rPr>
                <w:sz w:val="24"/>
                <w:lang w:eastAsia="zh-CN"/>
              </w:rPr>
              <w:t>扬散、流失、渗漏或者造成其他环境污染的工业固体废物数量 5 吨</w:t>
            </w:r>
          </w:p>
          <w:p>
            <w:pPr>
              <w:pStyle w:val="10"/>
              <w:spacing w:line="283" w:lineRule="exact"/>
              <w:ind w:left="102"/>
              <w:rPr>
                <w:sz w:val="24"/>
              </w:rPr>
            </w:pPr>
            <w:r>
              <w:rPr>
                <w:sz w:val="24"/>
              </w:rPr>
              <w:t>以上 10 吨以下的</w:t>
            </w:r>
          </w:p>
        </w:tc>
        <w:tc>
          <w:tcPr>
            <w:tcW w:w="1060" w:type="dxa"/>
          </w:tcPr>
          <w:p>
            <w:pPr>
              <w:pStyle w:val="10"/>
              <w:spacing w:before="7"/>
              <w:rPr>
                <w:rFonts w:ascii="Times New Roman"/>
                <w:sz w:val="26"/>
              </w:rPr>
            </w:pPr>
          </w:p>
          <w:p>
            <w:pPr>
              <w:pStyle w:val="10"/>
              <w:ind w:left="104"/>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34" w:line="312" w:lineRule="exact"/>
              <w:ind w:left="102" w:right="8"/>
              <w:rPr>
                <w:sz w:val="24"/>
                <w:lang w:eastAsia="zh-CN"/>
              </w:rPr>
            </w:pPr>
            <w:r>
              <w:rPr>
                <w:sz w:val="24"/>
                <w:lang w:eastAsia="zh-CN"/>
              </w:rPr>
              <w:t>扬散、流失、渗漏或者造成其他环境污染的工业固体废物数量 10 吨</w:t>
            </w:r>
          </w:p>
          <w:p>
            <w:pPr>
              <w:pStyle w:val="10"/>
              <w:spacing w:line="283" w:lineRule="exact"/>
              <w:ind w:left="102"/>
              <w:rPr>
                <w:sz w:val="24"/>
              </w:rPr>
            </w:pPr>
            <w:r>
              <w:rPr>
                <w:sz w:val="24"/>
              </w:rPr>
              <w:t>以上 20 吨以下的</w:t>
            </w:r>
          </w:p>
        </w:tc>
        <w:tc>
          <w:tcPr>
            <w:tcW w:w="1060" w:type="dxa"/>
          </w:tcPr>
          <w:p>
            <w:pPr>
              <w:pStyle w:val="10"/>
              <w:spacing w:before="4"/>
              <w:rPr>
                <w:rFonts w:ascii="Times New Roman"/>
                <w:sz w:val="27"/>
              </w:rPr>
            </w:pPr>
          </w:p>
          <w:p>
            <w:pPr>
              <w:pStyle w:val="10"/>
              <w:ind w:left="104"/>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23" w:line="312" w:lineRule="exact"/>
              <w:ind w:left="102" w:right="102"/>
              <w:jc w:val="both"/>
              <w:rPr>
                <w:sz w:val="24"/>
                <w:lang w:eastAsia="zh-CN"/>
              </w:rPr>
            </w:pPr>
            <w:r>
              <w:rPr>
                <w:spacing w:val="-9"/>
                <w:sz w:val="24"/>
                <w:lang w:eastAsia="zh-CN"/>
              </w:rPr>
              <w:t>扬散、流失、渗漏或者造成其他环</w:t>
            </w:r>
            <w:r>
              <w:rPr>
                <w:spacing w:val="-13"/>
                <w:sz w:val="24"/>
                <w:lang w:eastAsia="zh-CN"/>
              </w:rPr>
              <w:t xml:space="preserve">境污染的工业固体废物数量 </w:t>
            </w:r>
            <w:r>
              <w:rPr>
                <w:sz w:val="24"/>
                <w:lang w:eastAsia="zh-CN"/>
              </w:rPr>
              <w:t>20</w:t>
            </w:r>
            <w:r>
              <w:rPr>
                <w:spacing w:val="-30"/>
                <w:sz w:val="24"/>
                <w:lang w:eastAsia="zh-CN"/>
              </w:rPr>
              <w:t xml:space="preserve"> 吨以上的</w:t>
            </w:r>
          </w:p>
        </w:tc>
        <w:tc>
          <w:tcPr>
            <w:tcW w:w="1060" w:type="dxa"/>
          </w:tcPr>
          <w:p>
            <w:pPr>
              <w:pStyle w:val="10"/>
              <w:spacing w:before="5"/>
              <w:rPr>
                <w:rFonts w:ascii="Times New Roman"/>
                <w:sz w:val="26"/>
                <w:lang w:eastAsia="zh-CN"/>
              </w:rPr>
            </w:pPr>
          </w:p>
          <w:p>
            <w:pPr>
              <w:pStyle w:val="10"/>
              <w:ind w:left="104"/>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44" w:line="312" w:lineRule="exact"/>
              <w:ind w:left="102" w:right="8"/>
              <w:rPr>
                <w:sz w:val="24"/>
                <w:lang w:eastAsia="zh-CN"/>
              </w:rPr>
            </w:pPr>
            <w:r>
              <w:rPr>
                <w:sz w:val="24"/>
                <w:lang w:eastAsia="zh-CN"/>
              </w:rPr>
              <w:t>擅自倾倒、堆放、丢弃、遗撒工业固体废物数量 1 吨以下的</w:t>
            </w:r>
          </w:p>
        </w:tc>
        <w:tc>
          <w:tcPr>
            <w:tcW w:w="1060" w:type="dxa"/>
          </w:tcPr>
          <w:p>
            <w:pPr>
              <w:pStyle w:val="10"/>
              <w:spacing w:before="169"/>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37" w:line="312" w:lineRule="exact"/>
              <w:ind w:left="102" w:right="8"/>
              <w:rPr>
                <w:sz w:val="24"/>
                <w:lang w:eastAsia="zh-CN"/>
              </w:rPr>
            </w:pPr>
            <w:r>
              <w:rPr>
                <w:sz w:val="24"/>
                <w:lang w:eastAsia="zh-CN"/>
              </w:rPr>
              <w:t>擅自倾倒、堆放、丢弃、遗撒固体废物数量 1 吨以上 3 吨以下的</w:t>
            </w:r>
          </w:p>
        </w:tc>
        <w:tc>
          <w:tcPr>
            <w:tcW w:w="1060" w:type="dxa"/>
          </w:tcPr>
          <w:p>
            <w:pPr>
              <w:pStyle w:val="10"/>
              <w:spacing w:before="163"/>
              <w:ind w:left="104"/>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69" w:line="312" w:lineRule="exact"/>
              <w:ind w:left="102" w:right="8"/>
              <w:rPr>
                <w:sz w:val="24"/>
                <w:lang w:eastAsia="zh-CN"/>
              </w:rPr>
            </w:pPr>
            <w:r>
              <w:rPr>
                <w:sz w:val="24"/>
                <w:lang w:eastAsia="zh-CN"/>
              </w:rPr>
              <w:t>擅自倾倒、堆放、丢弃、遗撒固体废物数量 3 吨以上的</w:t>
            </w:r>
          </w:p>
        </w:tc>
        <w:tc>
          <w:tcPr>
            <w:tcW w:w="1060" w:type="dxa"/>
          </w:tcPr>
          <w:p>
            <w:pPr>
              <w:pStyle w:val="10"/>
              <w:spacing w:before="195"/>
              <w:ind w:left="104"/>
              <w:rPr>
                <w:sz w:val="24"/>
              </w:rPr>
            </w:pPr>
            <w:r>
              <w:rPr>
                <w:sz w:val="24"/>
              </w:rPr>
              <w:t>21%-40%</w:t>
            </w:r>
          </w:p>
        </w:tc>
      </w:tr>
    </w:tbl>
    <w:p>
      <w:pP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4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exact"/>
        </w:trPr>
        <w:tc>
          <w:tcPr>
            <w:tcW w:w="1450" w:type="dxa"/>
            <w:vMerge w:val="restart"/>
          </w:tcPr>
          <w:p>
            <w:pPr>
              <w:pStyle w:val="10"/>
              <w:rPr>
                <w:rFonts w:ascii="Times New Roman"/>
                <w:sz w:val="24"/>
              </w:rPr>
            </w:pPr>
          </w:p>
          <w:p>
            <w:pPr>
              <w:pStyle w:val="10"/>
              <w:spacing w:before="141"/>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3"/>
              <w:rPr>
                <w:rFonts w:ascii="Times New Roman"/>
              </w:rPr>
            </w:pPr>
          </w:p>
          <w:p>
            <w:pPr>
              <w:pStyle w:val="10"/>
              <w:ind w:left="222"/>
            </w:pPr>
            <w:r>
              <w:t>一年内违法次数</w:t>
            </w:r>
          </w:p>
        </w:tc>
        <w:tc>
          <w:tcPr>
            <w:tcW w:w="686" w:type="dxa"/>
            <w:vMerge w:val="restart"/>
          </w:tcPr>
          <w:p>
            <w:pPr>
              <w:pStyle w:val="10"/>
              <w:rPr>
                <w:rFonts w:ascii="Times New Roman"/>
              </w:rPr>
            </w:pPr>
          </w:p>
          <w:p>
            <w:pPr>
              <w:pStyle w:val="10"/>
              <w:spacing w:before="3"/>
              <w:rPr>
                <w:rFonts w:ascii="Times New Roman"/>
              </w:rPr>
            </w:pPr>
          </w:p>
          <w:p>
            <w:pPr>
              <w:pStyle w:val="10"/>
              <w:ind w:left="171"/>
            </w:pPr>
            <w:r>
              <w:t>20%</w:t>
            </w:r>
          </w:p>
        </w:tc>
        <w:tc>
          <w:tcPr>
            <w:tcW w:w="3740" w:type="dxa"/>
          </w:tcPr>
          <w:p>
            <w:pPr>
              <w:pStyle w:val="10"/>
              <w:spacing w:before="11"/>
              <w:ind w:left="102"/>
              <w:rPr>
                <w:sz w:val="24"/>
              </w:rPr>
            </w:pPr>
            <w:r>
              <w:rPr>
                <w:sz w:val="24"/>
              </w:rPr>
              <w:t>首次实施违法行为的</w:t>
            </w:r>
          </w:p>
        </w:tc>
        <w:tc>
          <w:tcPr>
            <w:tcW w:w="1060" w:type="dxa"/>
          </w:tcPr>
          <w:p>
            <w:pPr>
              <w:pStyle w:val="10"/>
              <w:spacing w:before="27"/>
              <w:ind w:left="71"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8" w:lineRule="exact"/>
              <w:ind w:left="102"/>
              <w:rPr>
                <w:sz w:val="24"/>
              </w:rPr>
            </w:pPr>
            <w:r>
              <w:rPr>
                <w:sz w:val="24"/>
              </w:rPr>
              <w:t>再次实施违法行为的</w:t>
            </w:r>
          </w:p>
        </w:tc>
        <w:tc>
          <w:tcPr>
            <w:tcW w:w="1060" w:type="dxa"/>
          </w:tcPr>
          <w:p>
            <w:pPr>
              <w:pStyle w:val="10"/>
              <w:spacing w:line="268" w:lineRule="exact"/>
              <w:ind w:left="75"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7" w:lineRule="exact"/>
              <w:ind w:left="102"/>
              <w:rPr>
                <w:sz w:val="24"/>
                <w:lang w:eastAsia="zh-CN"/>
              </w:rPr>
            </w:pPr>
            <w:r>
              <w:rPr>
                <w:sz w:val="24"/>
                <w:lang w:eastAsia="zh-CN"/>
              </w:rPr>
              <w:t>第三次实施违法行为的</w:t>
            </w:r>
          </w:p>
        </w:tc>
        <w:tc>
          <w:tcPr>
            <w:tcW w:w="1060" w:type="dxa"/>
          </w:tcPr>
          <w:p>
            <w:pPr>
              <w:pStyle w:val="10"/>
              <w:spacing w:line="267" w:lineRule="exact"/>
              <w:ind w:left="75"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7" w:lineRule="exact"/>
              <w:ind w:left="102"/>
              <w:rPr>
                <w:sz w:val="24"/>
                <w:lang w:eastAsia="zh-CN"/>
              </w:rPr>
            </w:pPr>
            <w:r>
              <w:rPr>
                <w:sz w:val="24"/>
                <w:lang w:eastAsia="zh-CN"/>
              </w:rPr>
              <w:t>三次以上实施违法行为的</w:t>
            </w:r>
          </w:p>
        </w:tc>
        <w:tc>
          <w:tcPr>
            <w:tcW w:w="1060" w:type="dxa"/>
          </w:tcPr>
          <w:p>
            <w:pPr>
              <w:pStyle w:val="10"/>
              <w:spacing w:line="267" w:lineRule="exact"/>
              <w:ind w:left="75"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trPr>
        <w:tc>
          <w:tcPr>
            <w:tcW w:w="1450" w:type="dxa"/>
            <w:vMerge w:val="restart"/>
          </w:tcPr>
          <w:p>
            <w:pPr>
              <w:pStyle w:val="10"/>
              <w:spacing w:before="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90"/>
              <w:ind w:left="272"/>
              <w:rPr>
                <w:sz w:val="24"/>
              </w:rPr>
            </w:pPr>
            <w:r>
              <w:rPr>
                <w:sz w:val="24"/>
              </w:rPr>
              <w:t>是否完成整改</w:t>
            </w:r>
          </w:p>
        </w:tc>
        <w:tc>
          <w:tcPr>
            <w:tcW w:w="686" w:type="dxa"/>
            <w:vMerge w:val="restart"/>
          </w:tcPr>
          <w:p>
            <w:pPr>
              <w:pStyle w:val="10"/>
              <w:rPr>
                <w:rFonts w:ascii="Times New Roman"/>
                <w:sz w:val="24"/>
              </w:rPr>
            </w:pPr>
          </w:p>
          <w:p>
            <w:pPr>
              <w:pStyle w:val="10"/>
              <w:spacing w:before="190"/>
              <w:ind w:left="157"/>
              <w:rPr>
                <w:sz w:val="24"/>
              </w:rPr>
            </w:pPr>
            <w:r>
              <w:rPr>
                <w:sz w:val="24"/>
              </w:rPr>
              <w:t>10%</w:t>
            </w:r>
          </w:p>
        </w:tc>
        <w:tc>
          <w:tcPr>
            <w:tcW w:w="3740" w:type="dxa"/>
          </w:tcPr>
          <w:p>
            <w:pPr>
              <w:pStyle w:val="10"/>
              <w:spacing w:before="22"/>
              <w:ind w:left="102"/>
              <w:rPr>
                <w:sz w:val="24"/>
                <w:lang w:eastAsia="zh-CN"/>
              </w:rPr>
            </w:pPr>
            <w:r>
              <w:rPr>
                <w:sz w:val="24"/>
                <w:lang w:eastAsia="zh-CN"/>
              </w:rPr>
              <w:t>全面整改并停止违法行为的</w:t>
            </w:r>
          </w:p>
        </w:tc>
        <w:tc>
          <w:tcPr>
            <w:tcW w:w="1060" w:type="dxa"/>
          </w:tcPr>
          <w:p>
            <w:pPr>
              <w:pStyle w:val="10"/>
              <w:spacing w:before="22"/>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23"/>
              <w:ind w:left="102"/>
              <w:rPr>
                <w:sz w:val="24"/>
                <w:lang w:eastAsia="zh-CN"/>
              </w:rPr>
            </w:pPr>
            <w:r>
              <w:rPr>
                <w:sz w:val="24"/>
                <w:lang w:eastAsia="zh-CN"/>
              </w:rPr>
              <w:t>正在整改但违法行为未完全消除的</w:t>
            </w:r>
          </w:p>
        </w:tc>
        <w:tc>
          <w:tcPr>
            <w:tcW w:w="1060" w:type="dxa"/>
          </w:tcPr>
          <w:p>
            <w:pPr>
              <w:pStyle w:val="10"/>
              <w:spacing w:before="23"/>
              <w:ind w:left="71"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22"/>
              <w:ind w:left="102"/>
              <w:rPr>
                <w:sz w:val="24"/>
                <w:lang w:eastAsia="zh-CN"/>
              </w:rPr>
            </w:pPr>
            <w:r>
              <w:rPr>
                <w:sz w:val="24"/>
                <w:lang w:eastAsia="zh-CN"/>
              </w:rPr>
              <w:t>复查时未采取整改措施的</w:t>
            </w:r>
          </w:p>
        </w:tc>
        <w:tc>
          <w:tcPr>
            <w:tcW w:w="1060" w:type="dxa"/>
          </w:tcPr>
          <w:p>
            <w:pPr>
              <w:pStyle w:val="10"/>
              <w:spacing w:before="22"/>
              <w:ind w:left="71" w:right="7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50" w:type="dxa"/>
            <w:vMerge w:val="restart"/>
          </w:tcPr>
          <w:p>
            <w:pPr>
              <w:pStyle w:val="10"/>
              <w:spacing w:before="8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6" w:line="312" w:lineRule="exact"/>
              <w:ind w:left="752" w:right="255" w:hanging="480"/>
              <w:rPr>
                <w:sz w:val="24"/>
              </w:rPr>
            </w:pPr>
            <w:r>
              <w:rPr>
                <w:sz w:val="24"/>
              </w:rPr>
              <w:t>是否配合执法检查</w:t>
            </w:r>
          </w:p>
        </w:tc>
        <w:tc>
          <w:tcPr>
            <w:tcW w:w="686" w:type="dxa"/>
            <w:vMerge w:val="restart"/>
          </w:tcPr>
          <w:p>
            <w:pPr>
              <w:pStyle w:val="10"/>
              <w:spacing w:before="1"/>
              <w:rPr>
                <w:rFonts w:ascii="Times New Roman"/>
                <w:sz w:val="20"/>
              </w:rPr>
            </w:pPr>
          </w:p>
          <w:p>
            <w:pPr>
              <w:pStyle w:val="10"/>
              <w:spacing w:before="1"/>
              <w:ind w:left="157"/>
              <w:rPr>
                <w:sz w:val="24"/>
              </w:rPr>
            </w:pPr>
            <w:r>
              <w:rPr>
                <w:sz w:val="24"/>
              </w:rPr>
              <w:t>10%</w:t>
            </w:r>
          </w:p>
        </w:tc>
        <w:tc>
          <w:tcPr>
            <w:tcW w:w="3740" w:type="dxa"/>
          </w:tcPr>
          <w:p>
            <w:pPr>
              <w:pStyle w:val="10"/>
              <w:spacing w:before="11"/>
              <w:ind w:left="102"/>
              <w:rPr>
                <w:sz w:val="24"/>
              </w:rPr>
            </w:pPr>
            <w:r>
              <w:rPr>
                <w:sz w:val="24"/>
              </w:rPr>
              <w:t>不配合检查的</w:t>
            </w:r>
          </w:p>
        </w:tc>
        <w:tc>
          <w:tcPr>
            <w:tcW w:w="1060" w:type="dxa"/>
          </w:tcPr>
          <w:p>
            <w:pPr>
              <w:pStyle w:val="10"/>
              <w:spacing w:before="11"/>
              <w:ind w:left="71"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22"/>
              <w:ind w:left="102"/>
              <w:rPr>
                <w:sz w:val="24"/>
              </w:rPr>
            </w:pPr>
            <w:r>
              <w:rPr>
                <w:sz w:val="24"/>
              </w:rPr>
              <w:t>配合检查的</w:t>
            </w:r>
          </w:p>
        </w:tc>
        <w:tc>
          <w:tcPr>
            <w:tcW w:w="1060" w:type="dxa"/>
          </w:tcPr>
          <w:p>
            <w:pPr>
              <w:pStyle w:val="10"/>
              <w:spacing w:before="22"/>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9"/>
              <w:rPr>
                <w:rFonts w:ascii="Times New Roman"/>
                <w:sz w:val="23"/>
                <w:lang w:eastAsia="zh-CN"/>
              </w:rPr>
            </w:pPr>
          </w:p>
          <w:p>
            <w:pPr>
              <w:pStyle w:val="10"/>
              <w:ind w:left="157"/>
              <w:rPr>
                <w:sz w:val="24"/>
              </w:rPr>
            </w:pPr>
            <w:r>
              <w:rPr>
                <w:sz w:val="24"/>
              </w:rPr>
              <w:t>20%</w:t>
            </w:r>
          </w:p>
        </w:tc>
        <w:tc>
          <w:tcPr>
            <w:tcW w:w="3740" w:type="dxa"/>
          </w:tcPr>
          <w:p>
            <w:pPr>
              <w:pStyle w:val="10"/>
              <w:spacing w:before="39"/>
              <w:ind w:left="102"/>
              <w:rPr>
                <w:sz w:val="24"/>
                <w:lang w:eastAsia="zh-CN"/>
              </w:rPr>
            </w:pPr>
            <w:r>
              <w:rPr>
                <w:sz w:val="24"/>
                <w:lang w:eastAsia="zh-CN"/>
              </w:rPr>
              <w:t>造成社会影响或生态破坏的</w:t>
            </w:r>
          </w:p>
        </w:tc>
        <w:tc>
          <w:tcPr>
            <w:tcW w:w="1060" w:type="dxa"/>
          </w:tcPr>
          <w:p>
            <w:pPr>
              <w:pStyle w:val="10"/>
              <w:spacing w:before="39"/>
              <w:ind w:left="71"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40"/>
              <w:ind w:left="102"/>
              <w:rPr>
                <w:sz w:val="24"/>
                <w:lang w:eastAsia="zh-CN"/>
              </w:rPr>
            </w:pPr>
            <w:r>
              <w:rPr>
                <w:sz w:val="24"/>
                <w:lang w:eastAsia="zh-CN"/>
              </w:rPr>
              <w:t>未造成社会影响与生态破坏的</w:t>
            </w:r>
          </w:p>
        </w:tc>
        <w:tc>
          <w:tcPr>
            <w:tcW w:w="1060" w:type="dxa"/>
          </w:tcPr>
          <w:p>
            <w:pPr>
              <w:pStyle w:val="10"/>
              <w:spacing w:before="40"/>
              <w:ind w:left="71" w:right="72"/>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13"/>
        <w:gridCol w:w="710"/>
        <w:gridCol w:w="374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before="118"/>
              <w:ind w:left="102"/>
              <w:rPr>
                <w:sz w:val="24"/>
                <w:lang w:eastAsia="zh-CN"/>
              </w:rPr>
            </w:pPr>
            <w:r>
              <w:rPr>
                <w:sz w:val="24"/>
                <w:lang w:eastAsia="zh-CN"/>
              </w:rPr>
              <w:t>产生工业固体废物的单位未建立固体废物管理台账并如实记录的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第三十六条    第一款  </w:t>
            </w:r>
            <w:r>
              <w:rPr>
                <w:sz w:val="24"/>
                <w:lang w:eastAsia="zh-CN"/>
              </w:rPr>
              <w:t>产生工业固体废物的单位应当建立健全工业固</w:t>
            </w:r>
          </w:p>
          <w:p>
            <w:pPr>
              <w:pStyle w:val="10"/>
              <w:spacing w:before="16" w:line="312" w:lineRule="exact"/>
              <w:ind w:left="102" w:right="148"/>
              <w:jc w:val="both"/>
              <w:rPr>
                <w:sz w:val="24"/>
                <w:lang w:eastAsia="zh-CN"/>
              </w:rPr>
            </w:pPr>
            <w:r>
              <w:rPr>
                <w:sz w:val="24"/>
                <w:lang w:eastAsia="zh-CN"/>
              </w:rPr>
              <w:t>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第一百零二条    </w:t>
            </w:r>
            <w:r>
              <w:rPr>
                <w:sz w:val="24"/>
                <w:lang w:eastAsia="zh-CN"/>
              </w:rPr>
              <w:t>违反本法规定，有下列行为之一，由生态环境主管部</w:t>
            </w:r>
          </w:p>
          <w:p>
            <w:pPr>
              <w:pStyle w:val="10"/>
              <w:spacing w:before="16" w:line="312" w:lineRule="exact"/>
              <w:ind w:left="102" w:right="148"/>
              <w:jc w:val="both"/>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48"/>
              <w:jc w:val="both"/>
              <w:rPr>
                <w:sz w:val="24"/>
                <w:lang w:eastAsia="zh-CN"/>
              </w:rPr>
            </w:pPr>
            <w:r>
              <w:rPr>
                <w:sz w:val="24"/>
                <w:lang w:eastAsia="zh-CN"/>
              </w:rPr>
              <w:t>（八）产生工业固体废物的单位未建立固体废物管理台账并如实记录的；</w:t>
            </w:r>
          </w:p>
          <w:p>
            <w:pPr>
              <w:pStyle w:val="10"/>
              <w:spacing w:line="283" w:lineRule="exact"/>
              <w:ind w:left="102"/>
              <w:jc w:val="both"/>
              <w:rPr>
                <w:sz w:val="24"/>
                <w:lang w:eastAsia="zh-CN"/>
              </w:rPr>
            </w:pPr>
            <w:r>
              <w:rPr>
                <w:spacing w:val="-9"/>
                <w:sz w:val="24"/>
                <w:lang w:eastAsia="zh-CN"/>
              </w:rPr>
              <w:t>有前款第一项、第八项行为之一，处五万元以上二十万元以下的罚款；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3" w:type="dxa"/>
            <w:gridSpan w:val="3"/>
          </w:tcPr>
          <w:p>
            <w:pPr>
              <w:pStyle w:val="10"/>
              <w:spacing w:line="484" w:lineRule="exact"/>
              <w:ind w:left="1451" w:right="1451"/>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4"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13" w:type="dxa"/>
          </w:tcPr>
          <w:p>
            <w:pPr>
              <w:pStyle w:val="10"/>
              <w:spacing w:before="66"/>
              <w:ind w:left="510"/>
              <w:rPr>
                <w:rFonts w:ascii="Microsoft JhengHei" w:eastAsia="Microsoft JhengHei"/>
                <w:b/>
              </w:rPr>
            </w:pPr>
            <w:r>
              <w:rPr>
                <w:rFonts w:hint="eastAsia" w:ascii="Microsoft JhengHei" w:eastAsia="Microsoft JhengHei"/>
                <w:b/>
              </w:rPr>
              <w:t>具体条件</w:t>
            </w:r>
          </w:p>
        </w:tc>
        <w:tc>
          <w:tcPr>
            <w:tcW w:w="710" w:type="dxa"/>
          </w:tcPr>
          <w:p>
            <w:pPr>
              <w:pStyle w:val="10"/>
              <w:spacing w:line="257" w:lineRule="exact"/>
              <w:ind w:left="131"/>
              <w:rPr>
                <w:rFonts w:ascii="Microsoft JhengHei" w:eastAsia="Microsoft JhengHei"/>
                <w:b/>
              </w:rPr>
            </w:pPr>
            <w:r>
              <w:rPr>
                <w:rFonts w:hint="eastAsia" w:ascii="Microsoft JhengHei" w:eastAsia="Microsoft JhengHei"/>
                <w:b/>
              </w:rPr>
              <w:t>构成</w:t>
            </w:r>
          </w:p>
          <w:p>
            <w:pPr>
              <w:pStyle w:val="10"/>
              <w:spacing w:line="347" w:lineRule="exact"/>
              <w:ind w:left="131"/>
              <w:rPr>
                <w:rFonts w:ascii="Microsoft JhengHei" w:eastAsia="Microsoft JhengHei"/>
                <w:b/>
              </w:rPr>
            </w:pPr>
            <w:r>
              <w:rPr>
                <w:rFonts w:hint="eastAsia" w:ascii="Microsoft JhengHei" w:eastAsia="Microsoft JhengHei"/>
                <w:b/>
              </w:rPr>
              <w:t>比例</w:t>
            </w:r>
          </w:p>
        </w:tc>
        <w:tc>
          <w:tcPr>
            <w:tcW w:w="3740" w:type="dxa"/>
          </w:tcPr>
          <w:p>
            <w:pPr>
              <w:pStyle w:val="10"/>
              <w:spacing w:before="66"/>
              <w:ind w:left="1625" w:right="1622"/>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left="21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50" w:type="dxa"/>
            <w:vMerge w:val="restart"/>
          </w:tcPr>
          <w:p>
            <w:pPr>
              <w:pStyle w:val="10"/>
              <w:spacing w:before="2"/>
              <w:rPr>
                <w:rFonts w:ascii="Times New Roman"/>
                <w:sz w:val="28"/>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13" w:type="dxa"/>
            <w:vMerge w:val="restart"/>
          </w:tcPr>
          <w:p>
            <w:pPr>
              <w:pStyle w:val="10"/>
              <w:rPr>
                <w:rFonts w:ascii="Times New Roman"/>
                <w:sz w:val="24"/>
              </w:rPr>
            </w:pPr>
          </w:p>
          <w:p>
            <w:pPr>
              <w:pStyle w:val="10"/>
              <w:spacing w:before="191"/>
              <w:ind w:left="232"/>
              <w:rPr>
                <w:sz w:val="24"/>
              </w:rPr>
            </w:pPr>
            <w:r>
              <w:rPr>
                <w:sz w:val="24"/>
              </w:rPr>
              <w:t>违法行为类型</w:t>
            </w:r>
          </w:p>
        </w:tc>
        <w:tc>
          <w:tcPr>
            <w:tcW w:w="710" w:type="dxa"/>
            <w:vMerge w:val="restart"/>
          </w:tcPr>
          <w:p>
            <w:pPr>
              <w:pStyle w:val="10"/>
              <w:rPr>
                <w:rFonts w:ascii="Times New Roman"/>
                <w:sz w:val="24"/>
              </w:rPr>
            </w:pPr>
          </w:p>
          <w:p>
            <w:pPr>
              <w:pStyle w:val="10"/>
              <w:spacing w:before="191"/>
              <w:ind w:left="169"/>
              <w:rPr>
                <w:sz w:val="24"/>
              </w:rPr>
            </w:pPr>
            <w:r>
              <w:rPr>
                <w:sz w:val="24"/>
              </w:rPr>
              <w:t>40%</w:t>
            </w:r>
          </w:p>
        </w:tc>
        <w:tc>
          <w:tcPr>
            <w:tcW w:w="3740" w:type="dxa"/>
          </w:tcPr>
          <w:p>
            <w:pPr>
              <w:pStyle w:val="10"/>
              <w:spacing w:before="23"/>
              <w:ind w:left="102"/>
              <w:rPr>
                <w:sz w:val="24"/>
                <w:lang w:eastAsia="zh-CN"/>
              </w:rPr>
            </w:pPr>
            <w:r>
              <w:rPr>
                <w:sz w:val="24"/>
                <w:lang w:eastAsia="zh-CN"/>
              </w:rPr>
              <w:t>台账记录不全或更新不及时的</w:t>
            </w:r>
          </w:p>
        </w:tc>
        <w:tc>
          <w:tcPr>
            <w:tcW w:w="1100" w:type="dxa"/>
          </w:tcPr>
          <w:p>
            <w:pPr>
              <w:pStyle w:val="10"/>
              <w:spacing w:before="23"/>
              <w:ind w:left="18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before="23"/>
              <w:ind w:left="102"/>
              <w:rPr>
                <w:sz w:val="24"/>
              </w:rPr>
            </w:pPr>
            <w:r>
              <w:rPr>
                <w:sz w:val="24"/>
              </w:rPr>
              <w:t>台账未如实记录的</w:t>
            </w:r>
          </w:p>
        </w:tc>
        <w:tc>
          <w:tcPr>
            <w:tcW w:w="1100" w:type="dxa"/>
          </w:tcPr>
          <w:p>
            <w:pPr>
              <w:pStyle w:val="10"/>
              <w:spacing w:before="23"/>
              <w:ind w:left="12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before="23"/>
              <w:ind w:left="102"/>
              <w:rPr>
                <w:sz w:val="24"/>
              </w:rPr>
            </w:pPr>
            <w:r>
              <w:rPr>
                <w:sz w:val="24"/>
              </w:rPr>
              <w:t>未建立台账的</w:t>
            </w:r>
          </w:p>
        </w:tc>
        <w:tc>
          <w:tcPr>
            <w:tcW w:w="1100" w:type="dxa"/>
          </w:tcPr>
          <w:p>
            <w:pPr>
              <w:pStyle w:val="10"/>
              <w:spacing w:before="23"/>
              <w:ind w:left="126"/>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exact"/>
        </w:trPr>
        <w:tc>
          <w:tcPr>
            <w:tcW w:w="1450" w:type="dxa"/>
            <w:vMerge w:val="restart"/>
          </w:tcPr>
          <w:p>
            <w:pPr>
              <w:pStyle w:val="10"/>
              <w:rPr>
                <w:rFonts w:ascii="Times New Roman"/>
                <w:sz w:val="24"/>
              </w:rPr>
            </w:pPr>
          </w:p>
          <w:p>
            <w:pPr>
              <w:pStyle w:val="10"/>
              <w:spacing w:before="141"/>
              <w:ind w:left="239"/>
              <w:rPr>
                <w:rFonts w:ascii="Microsoft JhengHei" w:eastAsia="Microsoft JhengHei"/>
                <w:b/>
                <w:sz w:val="24"/>
              </w:rPr>
            </w:pPr>
            <w:r>
              <w:rPr>
                <w:rFonts w:hint="eastAsia" w:ascii="Microsoft JhengHei" w:eastAsia="Microsoft JhengHei"/>
                <w:b/>
                <w:sz w:val="24"/>
              </w:rPr>
              <w:t>违法频次</w:t>
            </w:r>
          </w:p>
        </w:tc>
        <w:tc>
          <w:tcPr>
            <w:tcW w:w="1913" w:type="dxa"/>
            <w:vMerge w:val="restart"/>
          </w:tcPr>
          <w:p>
            <w:pPr>
              <w:pStyle w:val="10"/>
              <w:rPr>
                <w:rFonts w:ascii="Times New Roman"/>
              </w:rPr>
            </w:pPr>
          </w:p>
          <w:p>
            <w:pPr>
              <w:pStyle w:val="10"/>
              <w:spacing w:before="3"/>
              <w:rPr>
                <w:rFonts w:ascii="Times New Roman"/>
              </w:rPr>
            </w:pPr>
          </w:p>
          <w:p>
            <w:pPr>
              <w:pStyle w:val="10"/>
              <w:spacing w:before="1"/>
              <w:ind w:left="181"/>
            </w:pPr>
            <w:r>
              <w:t>一年内违法次数</w:t>
            </w:r>
          </w:p>
        </w:tc>
        <w:tc>
          <w:tcPr>
            <w:tcW w:w="710" w:type="dxa"/>
            <w:vMerge w:val="restart"/>
          </w:tcPr>
          <w:p>
            <w:pPr>
              <w:pStyle w:val="10"/>
              <w:rPr>
                <w:rFonts w:ascii="Times New Roman"/>
              </w:rPr>
            </w:pPr>
          </w:p>
          <w:p>
            <w:pPr>
              <w:pStyle w:val="10"/>
              <w:spacing w:before="3"/>
              <w:rPr>
                <w:rFonts w:ascii="Times New Roman"/>
              </w:rPr>
            </w:pPr>
          </w:p>
          <w:p>
            <w:pPr>
              <w:pStyle w:val="10"/>
              <w:spacing w:before="1"/>
              <w:ind w:left="183"/>
            </w:pPr>
            <w:r>
              <w:t>20%</w:t>
            </w:r>
          </w:p>
        </w:tc>
        <w:tc>
          <w:tcPr>
            <w:tcW w:w="3740" w:type="dxa"/>
          </w:tcPr>
          <w:p>
            <w:pPr>
              <w:pStyle w:val="10"/>
              <w:spacing w:before="9"/>
              <w:ind w:left="102"/>
              <w:rPr>
                <w:sz w:val="24"/>
              </w:rPr>
            </w:pPr>
            <w:r>
              <w:rPr>
                <w:sz w:val="24"/>
              </w:rPr>
              <w:t>首次实施违法行为的</w:t>
            </w:r>
          </w:p>
        </w:tc>
        <w:tc>
          <w:tcPr>
            <w:tcW w:w="1100" w:type="dxa"/>
          </w:tcPr>
          <w:p>
            <w:pPr>
              <w:pStyle w:val="10"/>
              <w:spacing w:before="27"/>
              <w:ind w:left="104" w:right="10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line="278" w:lineRule="exact"/>
              <w:ind w:left="102"/>
              <w:rPr>
                <w:sz w:val="24"/>
              </w:rPr>
            </w:pPr>
            <w:r>
              <w:rPr>
                <w:sz w:val="24"/>
              </w:rPr>
              <w:t>再次实施违法行为的</w:t>
            </w:r>
          </w:p>
        </w:tc>
        <w:tc>
          <w:tcPr>
            <w:tcW w:w="1100" w:type="dxa"/>
          </w:tcPr>
          <w:p>
            <w:pPr>
              <w:pStyle w:val="10"/>
              <w:spacing w:line="268" w:lineRule="exact"/>
              <w:ind w:left="104" w:right="10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line="278" w:lineRule="exact"/>
              <w:ind w:left="102"/>
              <w:rPr>
                <w:sz w:val="24"/>
                <w:lang w:eastAsia="zh-CN"/>
              </w:rPr>
            </w:pPr>
            <w:r>
              <w:rPr>
                <w:sz w:val="24"/>
                <w:lang w:eastAsia="zh-CN"/>
              </w:rPr>
              <w:t>第三次实施违法行为的</w:t>
            </w:r>
          </w:p>
        </w:tc>
        <w:tc>
          <w:tcPr>
            <w:tcW w:w="1100" w:type="dxa"/>
          </w:tcPr>
          <w:p>
            <w:pPr>
              <w:pStyle w:val="10"/>
              <w:spacing w:line="268" w:lineRule="exact"/>
              <w:ind w:left="104" w:right="10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line="277" w:lineRule="exact"/>
              <w:ind w:left="102"/>
              <w:rPr>
                <w:sz w:val="24"/>
                <w:lang w:eastAsia="zh-CN"/>
              </w:rPr>
            </w:pPr>
            <w:r>
              <w:rPr>
                <w:sz w:val="24"/>
                <w:lang w:eastAsia="zh-CN"/>
              </w:rPr>
              <w:t>三次以上实施违法行为的</w:t>
            </w:r>
          </w:p>
        </w:tc>
        <w:tc>
          <w:tcPr>
            <w:tcW w:w="1100" w:type="dxa"/>
          </w:tcPr>
          <w:p>
            <w:pPr>
              <w:pStyle w:val="10"/>
              <w:spacing w:line="267" w:lineRule="exact"/>
              <w:ind w:left="104" w:right="10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50" w:type="dxa"/>
            <w:vMerge w:val="restart"/>
          </w:tcPr>
          <w:p>
            <w:pPr>
              <w:pStyle w:val="10"/>
              <w:spacing w:before="4"/>
              <w:rPr>
                <w:rFonts w:ascii="Times New Roman"/>
                <w:sz w:val="3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13" w:type="dxa"/>
            <w:vMerge w:val="restart"/>
          </w:tcPr>
          <w:p>
            <w:pPr>
              <w:pStyle w:val="10"/>
              <w:rPr>
                <w:rFonts w:ascii="Times New Roman"/>
                <w:sz w:val="24"/>
              </w:rPr>
            </w:pPr>
          </w:p>
          <w:p>
            <w:pPr>
              <w:pStyle w:val="10"/>
              <w:spacing w:before="195"/>
              <w:ind w:left="232"/>
              <w:rPr>
                <w:sz w:val="24"/>
              </w:rPr>
            </w:pPr>
            <w:r>
              <w:rPr>
                <w:sz w:val="24"/>
              </w:rPr>
              <w:t>是否完成整改</w:t>
            </w:r>
          </w:p>
        </w:tc>
        <w:tc>
          <w:tcPr>
            <w:tcW w:w="710" w:type="dxa"/>
            <w:vMerge w:val="restart"/>
          </w:tcPr>
          <w:p>
            <w:pPr>
              <w:pStyle w:val="10"/>
              <w:rPr>
                <w:rFonts w:ascii="Times New Roman"/>
                <w:sz w:val="24"/>
              </w:rPr>
            </w:pPr>
          </w:p>
          <w:p>
            <w:pPr>
              <w:pStyle w:val="10"/>
              <w:spacing w:before="195"/>
              <w:ind w:left="169"/>
              <w:rPr>
                <w:sz w:val="24"/>
              </w:rPr>
            </w:pPr>
            <w:r>
              <w:rPr>
                <w:sz w:val="24"/>
              </w:rPr>
              <w:t>10%</w:t>
            </w:r>
          </w:p>
        </w:tc>
        <w:tc>
          <w:tcPr>
            <w:tcW w:w="3740" w:type="dxa"/>
          </w:tcPr>
          <w:p>
            <w:pPr>
              <w:pStyle w:val="10"/>
              <w:spacing w:before="25"/>
              <w:ind w:left="102"/>
              <w:rPr>
                <w:sz w:val="24"/>
                <w:lang w:eastAsia="zh-CN"/>
              </w:rPr>
            </w:pPr>
            <w:r>
              <w:rPr>
                <w:sz w:val="24"/>
                <w:lang w:eastAsia="zh-CN"/>
              </w:rPr>
              <w:t>全面整改并停止违法行为的</w:t>
            </w:r>
          </w:p>
        </w:tc>
        <w:tc>
          <w:tcPr>
            <w:tcW w:w="1100" w:type="dxa"/>
          </w:tcPr>
          <w:p>
            <w:pPr>
              <w:pStyle w:val="10"/>
              <w:spacing w:before="25"/>
              <w:ind w:left="104" w:right="1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before="24"/>
              <w:ind w:left="102"/>
              <w:rPr>
                <w:sz w:val="24"/>
                <w:lang w:eastAsia="zh-CN"/>
              </w:rPr>
            </w:pPr>
            <w:r>
              <w:rPr>
                <w:sz w:val="24"/>
                <w:lang w:eastAsia="zh-CN"/>
              </w:rPr>
              <w:t>正在整改但违法行为未完全消除的</w:t>
            </w:r>
          </w:p>
        </w:tc>
        <w:tc>
          <w:tcPr>
            <w:tcW w:w="1100" w:type="dxa"/>
          </w:tcPr>
          <w:p>
            <w:pPr>
              <w:pStyle w:val="10"/>
              <w:spacing w:before="24"/>
              <w:ind w:left="246"/>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before="24"/>
              <w:ind w:left="102"/>
              <w:rPr>
                <w:sz w:val="24"/>
                <w:lang w:eastAsia="zh-CN"/>
              </w:rPr>
            </w:pPr>
            <w:r>
              <w:rPr>
                <w:sz w:val="24"/>
                <w:lang w:eastAsia="zh-CN"/>
              </w:rPr>
              <w:t>复查时未采取整改措施的</w:t>
            </w:r>
          </w:p>
        </w:tc>
        <w:tc>
          <w:tcPr>
            <w:tcW w:w="1100" w:type="dxa"/>
          </w:tcPr>
          <w:p>
            <w:pPr>
              <w:pStyle w:val="10"/>
              <w:spacing w:before="24"/>
              <w:ind w:left="186"/>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50" w:type="dxa"/>
            <w:vMerge w:val="restart"/>
          </w:tcPr>
          <w:p>
            <w:pPr>
              <w:pStyle w:val="10"/>
              <w:spacing w:before="74"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13" w:type="dxa"/>
            <w:vMerge w:val="restart"/>
          </w:tcPr>
          <w:p>
            <w:pPr>
              <w:pStyle w:val="10"/>
              <w:spacing w:before="92" w:line="312" w:lineRule="exact"/>
              <w:ind w:left="712" w:right="211" w:hanging="480"/>
              <w:rPr>
                <w:sz w:val="24"/>
              </w:rPr>
            </w:pPr>
            <w:r>
              <w:rPr>
                <w:sz w:val="24"/>
              </w:rPr>
              <w:t>是否配合执法检查</w:t>
            </w:r>
          </w:p>
        </w:tc>
        <w:tc>
          <w:tcPr>
            <w:tcW w:w="710" w:type="dxa"/>
            <w:vMerge w:val="restart"/>
          </w:tcPr>
          <w:p>
            <w:pPr>
              <w:pStyle w:val="10"/>
              <w:spacing w:before="10"/>
              <w:rPr>
                <w:rFonts w:ascii="Times New Roman"/>
                <w:sz w:val="18"/>
              </w:rPr>
            </w:pPr>
          </w:p>
          <w:p>
            <w:pPr>
              <w:pStyle w:val="10"/>
              <w:ind w:left="169"/>
              <w:rPr>
                <w:sz w:val="24"/>
              </w:rPr>
            </w:pPr>
            <w:r>
              <w:rPr>
                <w:sz w:val="24"/>
              </w:rPr>
              <w:t>10%</w:t>
            </w:r>
          </w:p>
        </w:tc>
        <w:tc>
          <w:tcPr>
            <w:tcW w:w="3740" w:type="dxa"/>
          </w:tcPr>
          <w:p>
            <w:pPr>
              <w:pStyle w:val="10"/>
              <w:spacing w:before="6"/>
              <w:ind w:left="102"/>
              <w:rPr>
                <w:sz w:val="24"/>
              </w:rPr>
            </w:pPr>
            <w:r>
              <w:rPr>
                <w:sz w:val="24"/>
              </w:rPr>
              <w:t>不配合检查的</w:t>
            </w:r>
          </w:p>
        </w:tc>
        <w:tc>
          <w:tcPr>
            <w:tcW w:w="1100" w:type="dxa"/>
          </w:tcPr>
          <w:p>
            <w:pPr>
              <w:pStyle w:val="10"/>
              <w:spacing w:before="6"/>
              <w:ind w:left="18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before="12"/>
              <w:ind w:left="102"/>
              <w:rPr>
                <w:sz w:val="24"/>
              </w:rPr>
            </w:pPr>
            <w:r>
              <w:rPr>
                <w:sz w:val="24"/>
              </w:rPr>
              <w:t>配合检查的</w:t>
            </w:r>
          </w:p>
        </w:tc>
        <w:tc>
          <w:tcPr>
            <w:tcW w:w="1100" w:type="dxa"/>
          </w:tcPr>
          <w:p>
            <w:pPr>
              <w:pStyle w:val="10"/>
              <w:spacing w:before="12"/>
              <w:ind w:left="104" w:right="1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3" w:type="dxa"/>
            <w:vMerge w:val="restart"/>
          </w:tcPr>
          <w:p>
            <w:pPr>
              <w:pStyle w:val="10"/>
              <w:spacing w:before="149" w:line="312" w:lineRule="exact"/>
              <w:ind w:left="232" w:right="91" w:hanging="120"/>
              <w:rPr>
                <w:sz w:val="24"/>
                <w:lang w:eastAsia="zh-CN"/>
              </w:rPr>
            </w:pPr>
            <w:r>
              <w:rPr>
                <w:sz w:val="24"/>
                <w:lang w:eastAsia="zh-CN"/>
              </w:rPr>
              <w:t>是否造成社会影响或生态破坏</w:t>
            </w:r>
          </w:p>
        </w:tc>
        <w:tc>
          <w:tcPr>
            <w:tcW w:w="710" w:type="dxa"/>
            <w:vMerge w:val="restart"/>
          </w:tcPr>
          <w:p>
            <w:pPr>
              <w:pStyle w:val="10"/>
              <w:spacing w:before="10"/>
              <w:rPr>
                <w:rFonts w:ascii="Times New Roman"/>
                <w:sz w:val="23"/>
                <w:lang w:eastAsia="zh-CN"/>
              </w:rPr>
            </w:pPr>
          </w:p>
          <w:p>
            <w:pPr>
              <w:pStyle w:val="10"/>
              <w:ind w:left="169"/>
              <w:rPr>
                <w:sz w:val="24"/>
              </w:rPr>
            </w:pPr>
            <w:r>
              <w:rPr>
                <w:sz w:val="24"/>
              </w:rPr>
              <w:t>20%</w:t>
            </w:r>
          </w:p>
        </w:tc>
        <w:tc>
          <w:tcPr>
            <w:tcW w:w="3740" w:type="dxa"/>
          </w:tcPr>
          <w:p>
            <w:pPr>
              <w:pStyle w:val="10"/>
              <w:spacing w:before="32"/>
              <w:ind w:left="102"/>
              <w:rPr>
                <w:sz w:val="24"/>
                <w:lang w:eastAsia="zh-CN"/>
              </w:rPr>
            </w:pPr>
            <w:r>
              <w:rPr>
                <w:sz w:val="24"/>
                <w:lang w:eastAsia="zh-CN"/>
              </w:rPr>
              <w:t>造成社会影响或生态破坏的</w:t>
            </w:r>
          </w:p>
        </w:tc>
        <w:tc>
          <w:tcPr>
            <w:tcW w:w="1100" w:type="dxa"/>
          </w:tcPr>
          <w:p>
            <w:pPr>
              <w:pStyle w:val="10"/>
              <w:spacing w:before="32"/>
              <w:ind w:left="186"/>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50" w:type="dxa"/>
            <w:vMerge w:val="continue"/>
          </w:tcPr>
          <w:p/>
        </w:tc>
        <w:tc>
          <w:tcPr>
            <w:tcW w:w="1913" w:type="dxa"/>
            <w:vMerge w:val="continue"/>
          </w:tcPr>
          <w:p/>
        </w:tc>
        <w:tc>
          <w:tcPr>
            <w:tcW w:w="710" w:type="dxa"/>
            <w:vMerge w:val="continue"/>
          </w:tcPr>
          <w:p/>
        </w:tc>
        <w:tc>
          <w:tcPr>
            <w:tcW w:w="3740" w:type="dxa"/>
          </w:tcPr>
          <w:p>
            <w:pPr>
              <w:pStyle w:val="10"/>
              <w:spacing w:before="43"/>
              <w:ind w:left="102"/>
              <w:rPr>
                <w:sz w:val="24"/>
                <w:lang w:eastAsia="zh-CN"/>
              </w:rPr>
            </w:pPr>
            <w:r>
              <w:rPr>
                <w:sz w:val="24"/>
                <w:lang w:eastAsia="zh-CN"/>
              </w:rPr>
              <w:t>未造成社会影响与生态破坏的</w:t>
            </w:r>
          </w:p>
        </w:tc>
        <w:tc>
          <w:tcPr>
            <w:tcW w:w="1100" w:type="dxa"/>
          </w:tcPr>
          <w:p>
            <w:pPr>
              <w:pStyle w:val="10"/>
              <w:spacing w:before="43"/>
              <w:ind w:left="104" w:right="10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680"/>
        <w:gridCol w:w="380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46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line="276" w:lineRule="exact"/>
              <w:ind w:left="102"/>
              <w:rPr>
                <w:sz w:val="24"/>
                <w:lang w:eastAsia="zh-CN"/>
              </w:rPr>
            </w:pPr>
            <w:r>
              <w:rPr>
                <w:sz w:val="24"/>
                <w:lang w:eastAsia="zh-CN"/>
              </w:rPr>
              <w:t>产生工业固体废物的单位违反本法规定委托他人运输、利用、处置工</w:t>
            </w:r>
          </w:p>
          <w:p>
            <w:pPr>
              <w:pStyle w:val="10"/>
              <w:spacing w:line="313" w:lineRule="exact"/>
              <w:ind w:left="102"/>
              <w:rPr>
                <w:sz w:val="24"/>
              </w:rPr>
            </w:pPr>
            <w:r>
              <w:rPr>
                <w:sz w:val="24"/>
              </w:rPr>
              <w:t>业固体废物的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10"/>
              <w:rPr>
                <w:rFonts w:ascii="Times New Roman"/>
                <w:sz w:val="36"/>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ight="-16"/>
              <w:rPr>
                <w:sz w:val="24"/>
                <w:lang w:eastAsia="zh-CN"/>
              </w:rPr>
            </w:pPr>
            <w:r>
              <w:rPr>
                <w:rFonts w:hint="eastAsia" w:ascii="Microsoft JhengHei" w:eastAsia="Microsoft JhengHei"/>
                <w:b/>
                <w:sz w:val="24"/>
                <w:lang w:eastAsia="zh-CN"/>
              </w:rPr>
              <w:t>第三十七条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产生工业固体废物的单位委托他人运输、利用、</w:t>
            </w:r>
          </w:p>
          <w:p>
            <w:pPr>
              <w:pStyle w:val="10"/>
              <w:spacing w:before="16" w:line="312" w:lineRule="exact"/>
              <w:ind w:left="102" w:right="15"/>
              <w:rPr>
                <w:sz w:val="24"/>
                <w:lang w:eastAsia="zh-CN"/>
              </w:rPr>
            </w:pPr>
            <w:r>
              <w:rPr>
                <w:spacing w:val="-5"/>
                <w:sz w:val="24"/>
                <w:lang w:eastAsia="zh-CN"/>
              </w:rPr>
              <w:t>处置工业固体废物的，应当对受托方的主体资格和技术能力进行核实，依法签订书面合同，在合同中约定污染防治要求。</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1787"/>
              </w:tabs>
              <w:spacing w:line="350" w:lineRule="exact"/>
              <w:ind w:left="102"/>
              <w:rPr>
                <w:sz w:val="24"/>
                <w:lang w:eastAsia="zh-CN"/>
              </w:rPr>
            </w:pPr>
            <w:r>
              <w:rPr>
                <w:rFonts w:hint="eastAsia" w:ascii="Microsoft JhengHei" w:eastAsia="Microsoft JhengHei"/>
                <w:b/>
                <w:sz w:val="24"/>
                <w:lang w:eastAsia="zh-CN"/>
              </w:rPr>
              <w:t>第一百零二条</w:t>
            </w:r>
            <w:r>
              <w:rPr>
                <w:rFonts w:hint="eastAsia" w:ascii="Microsoft JhengHei" w:eastAsia="Microsoft JhengHei"/>
                <w:b/>
                <w:sz w:val="24"/>
                <w:lang w:eastAsia="zh-CN"/>
              </w:rPr>
              <w:tab/>
            </w:r>
            <w:r>
              <w:rPr>
                <w:sz w:val="24"/>
                <w:lang w:eastAsia="zh-CN"/>
              </w:rPr>
              <w:t>违反本法规定，有下列行为之一，由生态环境主管部</w:t>
            </w:r>
          </w:p>
          <w:p>
            <w:pPr>
              <w:pStyle w:val="10"/>
              <w:spacing w:before="16" w:line="312" w:lineRule="exact"/>
              <w:ind w:left="102" w:right="161"/>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61"/>
              <w:rPr>
                <w:sz w:val="24"/>
                <w:lang w:eastAsia="zh-CN"/>
              </w:rPr>
            </w:pPr>
            <w:r>
              <w:rPr>
                <w:sz w:val="24"/>
                <w:lang w:eastAsia="zh-CN"/>
              </w:rPr>
              <w:t>（九）产生工业固体废物的单位违反本法规定委托他人运输、利用、处置工业固体废物的；</w:t>
            </w:r>
          </w:p>
          <w:p>
            <w:pPr>
              <w:pStyle w:val="10"/>
              <w:spacing w:line="312" w:lineRule="exact"/>
              <w:ind w:left="102" w:right="15"/>
              <w:rPr>
                <w:sz w:val="24"/>
                <w:lang w:eastAsia="zh-CN"/>
              </w:rPr>
            </w:pPr>
            <w:r>
              <w:rPr>
                <w:spacing w:val="-7"/>
                <w:sz w:val="24"/>
                <w:lang w:eastAsia="zh-CN"/>
              </w:rPr>
              <w:t>有前款第二项、第三项、第四项、第五项、第六项、第九项、第十项、第十一项行为之一，处十万元以上一百万元以下的罚款；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890" w:type="dxa"/>
            <w:gridSpan w:val="2"/>
          </w:tcPr>
          <w:p>
            <w:pPr>
              <w:pStyle w:val="10"/>
              <w:spacing w:line="484" w:lineRule="exact"/>
              <w:ind w:left="1859" w:right="185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23" w:type="dxa"/>
          </w:tcPr>
          <w:p>
            <w:pPr>
              <w:pStyle w:val="10"/>
              <w:spacing w:before="66"/>
              <w:ind w:left="515"/>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3"/>
              <w:rPr>
                <w:rFonts w:ascii="Microsoft JhengHei" w:eastAsia="Microsoft JhengHei"/>
                <w:b/>
              </w:rPr>
            </w:pPr>
            <w:r>
              <w:rPr>
                <w:rFonts w:hint="eastAsia" w:ascii="Microsoft JhengHei" w:eastAsia="Microsoft JhengHei"/>
                <w:b/>
              </w:rPr>
              <w:t>构成</w:t>
            </w:r>
          </w:p>
          <w:p>
            <w:pPr>
              <w:pStyle w:val="10"/>
              <w:spacing w:line="347" w:lineRule="exact"/>
              <w:ind w:left="113"/>
              <w:rPr>
                <w:rFonts w:ascii="Microsoft JhengHei" w:eastAsia="Microsoft JhengHei"/>
                <w:b/>
              </w:rPr>
            </w:pPr>
            <w:r>
              <w:rPr>
                <w:rFonts w:hint="eastAsia" w:ascii="Microsoft JhengHei" w:eastAsia="Microsoft JhengHei"/>
                <w:b/>
              </w:rPr>
              <w:t>比例</w:t>
            </w:r>
          </w:p>
        </w:tc>
        <w:tc>
          <w:tcPr>
            <w:tcW w:w="3800" w:type="dxa"/>
          </w:tcPr>
          <w:p>
            <w:pPr>
              <w:pStyle w:val="10"/>
              <w:spacing w:before="66"/>
              <w:ind w:left="1655" w:right="1653"/>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left="99" w:right="9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spacing w:before="4"/>
              <w:rPr>
                <w:rFonts w:ascii="Times New Roman"/>
                <w:sz w:val="19"/>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3" w:type="dxa"/>
            <w:vMerge w:val="restart"/>
          </w:tcPr>
          <w:p>
            <w:pPr>
              <w:pStyle w:val="10"/>
              <w:rPr>
                <w:rFonts w:ascii="Times New Roman"/>
                <w:sz w:val="24"/>
              </w:rPr>
            </w:pPr>
          </w:p>
          <w:p>
            <w:pPr>
              <w:pStyle w:val="10"/>
              <w:spacing w:before="10"/>
              <w:rPr>
                <w:rFonts w:ascii="Times New Roman"/>
                <w:sz w:val="31"/>
              </w:rPr>
            </w:pPr>
          </w:p>
          <w:p>
            <w:pPr>
              <w:pStyle w:val="10"/>
              <w:ind w:left="236"/>
              <w:rPr>
                <w:sz w:val="24"/>
              </w:rPr>
            </w:pPr>
            <w:r>
              <w:rPr>
                <w:sz w:val="24"/>
              </w:rPr>
              <w:t>违法行为类型</w:t>
            </w:r>
          </w:p>
        </w:tc>
        <w:tc>
          <w:tcPr>
            <w:tcW w:w="680" w:type="dxa"/>
            <w:vMerge w:val="restart"/>
          </w:tcPr>
          <w:p>
            <w:pPr>
              <w:pStyle w:val="10"/>
              <w:rPr>
                <w:rFonts w:ascii="Times New Roman"/>
                <w:sz w:val="24"/>
              </w:rPr>
            </w:pPr>
          </w:p>
          <w:p>
            <w:pPr>
              <w:pStyle w:val="10"/>
              <w:spacing w:before="10"/>
              <w:rPr>
                <w:rFonts w:ascii="Times New Roman"/>
                <w:sz w:val="31"/>
              </w:rPr>
            </w:pPr>
          </w:p>
          <w:p>
            <w:pPr>
              <w:pStyle w:val="10"/>
              <w:ind w:left="154"/>
              <w:rPr>
                <w:sz w:val="24"/>
              </w:rPr>
            </w:pPr>
            <w:r>
              <w:rPr>
                <w:sz w:val="24"/>
              </w:rPr>
              <w:t>40%</w:t>
            </w:r>
          </w:p>
        </w:tc>
        <w:tc>
          <w:tcPr>
            <w:tcW w:w="3800" w:type="dxa"/>
          </w:tcPr>
          <w:p>
            <w:pPr>
              <w:pStyle w:val="10"/>
              <w:spacing w:before="30"/>
              <w:ind w:left="103"/>
              <w:rPr>
                <w:sz w:val="24"/>
              </w:rPr>
            </w:pPr>
            <w:r>
              <w:rPr>
                <w:sz w:val="24"/>
              </w:rPr>
              <w:t>涉及数量 5 吨以下的</w:t>
            </w:r>
          </w:p>
        </w:tc>
        <w:tc>
          <w:tcPr>
            <w:tcW w:w="1090" w:type="dxa"/>
          </w:tcPr>
          <w:p>
            <w:pPr>
              <w:pStyle w:val="10"/>
              <w:spacing w:before="30"/>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6"/>
              <w:ind w:left="103"/>
              <w:rPr>
                <w:sz w:val="24"/>
                <w:lang w:eastAsia="zh-CN"/>
              </w:rPr>
            </w:pPr>
            <w:r>
              <w:rPr>
                <w:sz w:val="24"/>
                <w:lang w:eastAsia="zh-CN"/>
              </w:rPr>
              <w:t>涉及数量 5 吨以上 10 吨以下的</w:t>
            </w:r>
          </w:p>
        </w:tc>
        <w:tc>
          <w:tcPr>
            <w:tcW w:w="1090" w:type="dxa"/>
          </w:tcPr>
          <w:p>
            <w:pPr>
              <w:pStyle w:val="10"/>
              <w:spacing w:before="6"/>
              <w:ind w:left="98" w:right="99"/>
              <w:jc w:val="center"/>
              <w:rPr>
                <w:sz w:val="24"/>
              </w:rPr>
            </w:pPr>
            <w:r>
              <w:rPr>
                <w:sz w:val="24"/>
              </w:rPr>
              <w:t>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4"/>
              <w:ind w:left="103"/>
              <w:rPr>
                <w:sz w:val="24"/>
                <w:lang w:eastAsia="zh-CN"/>
              </w:rPr>
            </w:pPr>
            <w:r>
              <w:rPr>
                <w:sz w:val="24"/>
                <w:lang w:eastAsia="zh-CN"/>
              </w:rPr>
              <w:t>涉及数量 10 吨以上 20 吨以下的</w:t>
            </w:r>
          </w:p>
        </w:tc>
        <w:tc>
          <w:tcPr>
            <w:tcW w:w="1090" w:type="dxa"/>
          </w:tcPr>
          <w:p>
            <w:pPr>
              <w:pStyle w:val="10"/>
              <w:spacing w:before="4"/>
              <w:ind w:left="98" w:right="99"/>
              <w:jc w:val="center"/>
              <w:rPr>
                <w:sz w:val="24"/>
              </w:rPr>
            </w:pPr>
            <w:r>
              <w:rPr>
                <w:sz w:val="24"/>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5"/>
              <w:ind w:left="103"/>
              <w:rPr>
                <w:sz w:val="24"/>
              </w:rPr>
            </w:pPr>
            <w:r>
              <w:rPr>
                <w:sz w:val="24"/>
              </w:rPr>
              <w:t>涉及数量 20 吨以上的</w:t>
            </w:r>
          </w:p>
        </w:tc>
        <w:tc>
          <w:tcPr>
            <w:tcW w:w="1090" w:type="dxa"/>
          </w:tcPr>
          <w:p>
            <w:pPr>
              <w:pStyle w:val="10"/>
              <w:spacing w:before="5"/>
              <w:ind w:left="98" w:right="99"/>
              <w:jc w:val="center"/>
              <w:rPr>
                <w:sz w:val="24"/>
              </w:rPr>
            </w:pPr>
            <w:r>
              <w:rPr>
                <w:sz w:val="24"/>
              </w:rPr>
              <w:t>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exact"/>
        </w:trPr>
        <w:tc>
          <w:tcPr>
            <w:tcW w:w="1450" w:type="dxa"/>
            <w:vMerge w:val="restart"/>
          </w:tcPr>
          <w:p>
            <w:pPr>
              <w:pStyle w:val="10"/>
              <w:rPr>
                <w:rFonts w:ascii="Times New Roman"/>
                <w:sz w:val="24"/>
              </w:rPr>
            </w:pPr>
          </w:p>
          <w:p>
            <w:pPr>
              <w:pStyle w:val="10"/>
              <w:spacing w:before="141"/>
              <w:ind w:left="239"/>
              <w:rPr>
                <w:rFonts w:ascii="Microsoft JhengHei" w:eastAsia="Microsoft JhengHei"/>
                <w:b/>
                <w:sz w:val="24"/>
              </w:rPr>
            </w:pPr>
            <w:r>
              <w:rPr>
                <w:rFonts w:hint="eastAsia" w:ascii="Microsoft JhengHei" w:eastAsia="Microsoft JhengHei"/>
                <w:b/>
                <w:sz w:val="24"/>
              </w:rPr>
              <w:t>违法频次</w:t>
            </w:r>
          </w:p>
        </w:tc>
        <w:tc>
          <w:tcPr>
            <w:tcW w:w="1923" w:type="dxa"/>
            <w:vMerge w:val="restart"/>
          </w:tcPr>
          <w:p>
            <w:pPr>
              <w:pStyle w:val="10"/>
              <w:rPr>
                <w:rFonts w:ascii="Times New Roman"/>
              </w:rPr>
            </w:pPr>
          </w:p>
          <w:p>
            <w:pPr>
              <w:pStyle w:val="10"/>
              <w:spacing w:before="3"/>
              <w:rPr>
                <w:rFonts w:ascii="Times New Roman"/>
              </w:rPr>
            </w:pPr>
          </w:p>
          <w:p>
            <w:pPr>
              <w:pStyle w:val="10"/>
              <w:spacing w:before="1"/>
              <w:ind w:left="186"/>
            </w:pPr>
            <w:r>
              <w:t>一年内违法次数</w:t>
            </w:r>
          </w:p>
        </w:tc>
        <w:tc>
          <w:tcPr>
            <w:tcW w:w="680" w:type="dxa"/>
            <w:vMerge w:val="restart"/>
          </w:tcPr>
          <w:p>
            <w:pPr>
              <w:pStyle w:val="10"/>
              <w:rPr>
                <w:rFonts w:ascii="Times New Roman"/>
              </w:rPr>
            </w:pPr>
          </w:p>
          <w:p>
            <w:pPr>
              <w:pStyle w:val="10"/>
              <w:spacing w:before="3"/>
              <w:rPr>
                <w:rFonts w:ascii="Times New Roman"/>
              </w:rPr>
            </w:pPr>
          </w:p>
          <w:p>
            <w:pPr>
              <w:pStyle w:val="10"/>
              <w:spacing w:before="1"/>
              <w:ind w:left="169"/>
            </w:pPr>
            <w:r>
              <w:t>20%</w:t>
            </w:r>
          </w:p>
        </w:tc>
        <w:tc>
          <w:tcPr>
            <w:tcW w:w="3800" w:type="dxa"/>
          </w:tcPr>
          <w:p>
            <w:pPr>
              <w:pStyle w:val="10"/>
              <w:spacing w:before="9"/>
              <w:ind w:left="103"/>
              <w:rPr>
                <w:sz w:val="24"/>
              </w:rPr>
            </w:pPr>
            <w:r>
              <w:rPr>
                <w:sz w:val="24"/>
              </w:rPr>
              <w:t>首次实施违法行为的</w:t>
            </w:r>
          </w:p>
        </w:tc>
        <w:tc>
          <w:tcPr>
            <w:tcW w:w="1090" w:type="dxa"/>
          </w:tcPr>
          <w:p>
            <w:pPr>
              <w:pStyle w:val="10"/>
              <w:spacing w:before="27"/>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line="278" w:lineRule="exact"/>
              <w:ind w:left="103"/>
              <w:rPr>
                <w:sz w:val="24"/>
              </w:rPr>
            </w:pPr>
            <w:r>
              <w:rPr>
                <w:sz w:val="24"/>
              </w:rPr>
              <w:t>再次实施违法行为的</w:t>
            </w:r>
          </w:p>
        </w:tc>
        <w:tc>
          <w:tcPr>
            <w:tcW w:w="1090" w:type="dxa"/>
          </w:tcPr>
          <w:p>
            <w:pPr>
              <w:pStyle w:val="10"/>
              <w:spacing w:line="268" w:lineRule="exact"/>
              <w:ind w:left="98"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line="278" w:lineRule="exact"/>
              <w:ind w:left="103"/>
              <w:rPr>
                <w:sz w:val="24"/>
                <w:lang w:eastAsia="zh-CN"/>
              </w:rPr>
            </w:pPr>
            <w:r>
              <w:rPr>
                <w:sz w:val="24"/>
                <w:lang w:eastAsia="zh-CN"/>
              </w:rPr>
              <w:t>第三次实施违法行为的</w:t>
            </w:r>
          </w:p>
        </w:tc>
        <w:tc>
          <w:tcPr>
            <w:tcW w:w="1090" w:type="dxa"/>
          </w:tcPr>
          <w:p>
            <w:pPr>
              <w:pStyle w:val="10"/>
              <w:spacing w:line="268" w:lineRule="exact"/>
              <w:ind w:left="98"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line="277" w:lineRule="exact"/>
              <w:ind w:left="103"/>
              <w:rPr>
                <w:sz w:val="24"/>
                <w:lang w:eastAsia="zh-CN"/>
              </w:rPr>
            </w:pPr>
            <w:r>
              <w:rPr>
                <w:sz w:val="24"/>
                <w:lang w:eastAsia="zh-CN"/>
              </w:rPr>
              <w:t>三次以上实施违法行为的</w:t>
            </w:r>
          </w:p>
        </w:tc>
        <w:tc>
          <w:tcPr>
            <w:tcW w:w="1090" w:type="dxa"/>
          </w:tcPr>
          <w:p>
            <w:pPr>
              <w:pStyle w:val="10"/>
              <w:spacing w:line="267" w:lineRule="exact"/>
              <w:ind w:left="98"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restart"/>
          </w:tcPr>
          <w:p>
            <w:pPr>
              <w:pStyle w:val="10"/>
              <w:spacing w:before="5"/>
              <w:rPr>
                <w:rFonts w:ascii="Times New Roman"/>
                <w:sz w:val="31"/>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23" w:type="dxa"/>
            <w:vMerge w:val="restart"/>
          </w:tcPr>
          <w:p>
            <w:pPr>
              <w:pStyle w:val="10"/>
              <w:rPr>
                <w:rFonts w:ascii="Times New Roman"/>
                <w:sz w:val="24"/>
              </w:rPr>
            </w:pPr>
          </w:p>
          <w:p>
            <w:pPr>
              <w:pStyle w:val="10"/>
              <w:spacing w:before="162"/>
              <w:ind w:left="236"/>
              <w:rPr>
                <w:sz w:val="24"/>
              </w:rPr>
            </w:pPr>
            <w:r>
              <w:rPr>
                <w:sz w:val="24"/>
              </w:rPr>
              <w:t>是否完成整改</w:t>
            </w:r>
          </w:p>
        </w:tc>
        <w:tc>
          <w:tcPr>
            <w:tcW w:w="680" w:type="dxa"/>
            <w:vMerge w:val="restart"/>
          </w:tcPr>
          <w:p>
            <w:pPr>
              <w:pStyle w:val="10"/>
              <w:rPr>
                <w:rFonts w:ascii="Times New Roman"/>
                <w:sz w:val="24"/>
              </w:rPr>
            </w:pPr>
          </w:p>
          <w:p>
            <w:pPr>
              <w:pStyle w:val="10"/>
              <w:spacing w:before="162"/>
              <w:ind w:left="154"/>
              <w:rPr>
                <w:sz w:val="24"/>
              </w:rPr>
            </w:pPr>
            <w:r>
              <w:rPr>
                <w:sz w:val="24"/>
              </w:rPr>
              <w:t>10%</w:t>
            </w:r>
          </w:p>
        </w:tc>
        <w:tc>
          <w:tcPr>
            <w:tcW w:w="3800" w:type="dxa"/>
          </w:tcPr>
          <w:p>
            <w:pPr>
              <w:pStyle w:val="10"/>
              <w:spacing w:before="6"/>
              <w:ind w:left="103"/>
              <w:rPr>
                <w:sz w:val="24"/>
                <w:lang w:eastAsia="zh-CN"/>
              </w:rPr>
            </w:pPr>
            <w:r>
              <w:rPr>
                <w:sz w:val="24"/>
                <w:lang w:eastAsia="zh-CN"/>
              </w:rPr>
              <w:t>全面整改并停止违法行为的</w:t>
            </w:r>
          </w:p>
        </w:tc>
        <w:tc>
          <w:tcPr>
            <w:tcW w:w="1090" w:type="dxa"/>
          </w:tcPr>
          <w:p>
            <w:pPr>
              <w:pStyle w:val="10"/>
              <w:spacing w:before="6"/>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19"/>
              <w:ind w:left="103"/>
              <w:rPr>
                <w:sz w:val="24"/>
                <w:lang w:eastAsia="zh-CN"/>
              </w:rPr>
            </w:pPr>
            <w:r>
              <w:rPr>
                <w:sz w:val="24"/>
                <w:lang w:eastAsia="zh-CN"/>
              </w:rPr>
              <w:t>正在整改但违法行为未完全消除的</w:t>
            </w:r>
          </w:p>
        </w:tc>
        <w:tc>
          <w:tcPr>
            <w:tcW w:w="1090" w:type="dxa"/>
          </w:tcPr>
          <w:p>
            <w:pPr>
              <w:pStyle w:val="10"/>
              <w:spacing w:before="19"/>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19"/>
              <w:ind w:left="103"/>
              <w:rPr>
                <w:sz w:val="24"/>
                <w:lang w:eastAsia="zh-CN"/>
              </w:rPr>
            </w:pPr>
            <w:r>
              <w:rPr>
                <w:sz w:val="24"/>
                <w:lang w:eastAsia="zh-CN"/>
              </w:rPr>
              <w:t>复查时未采取整改措施的</w:t>
            </w:r>
          </w:p>
        </w:tc>
        <w:tc>
          <w:tcPr>
            <w:tcW w:w="1090" w:type="dxa"/>
          </w:tcPr>
          <w:p>
            <w:pPr>
              <w:pStyle w:val="10"/>
              <w:spacing w:before="19"/>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70"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23" w:type="dxa"/>
            <w:vMerge w:val="restart"/>
          </w:tcPr>
          <w:p>
            <w:pPr>
              <w:pStyle w:val="10"/>
              <w:spacing w:before="88" w:line="312" w:lineRule="exact"/>
              <w:ind w:left="716" w:right="217" w:hanging="480"/>
              <w:rPr>
                <w:sz w:val="24"/>
              </w:rPr>
            </w:pPr>
            <w:r>
              <w:rPr>
                <w:sz w:val="24"/>
              </w:rPr>
              <w:t>是否配合执法检查</w:t>
            </w:r>
          </w:p>
        </w:tc>
        <w:tc>
          <w:tcPr>
            <w:tcW w:w="680" w:type="dxa"/>
            <w:vMerge w:val="restart"/>
          </w:tcPr>
          <w:p>
            <w:pPr>
              <w:pStyle w:val="10"/>
              <w:spacing w:before="213"/>
              <w:ind w:left="154"/>
              <w:rPr>
                <w:sz w:val="24"/>
              </w:rPr>
            </w:pPr>
            <w:r>
              <w:rPr>
                <w:sz w:val="24"/>
              </w:rPr>
              <w:t>10%</w:t>
            </w:r>
          </w:p>
        </w:tc>
        <w:tc>
          <w:tcPr>
            <w:tcW w:w="3800" w:type="dxa"/>
          </w:tcPr>
          <w:p>
            <w:pPr>
              <w:pStyle w:val="10"/>
              <w:spacing w:before="19"/>
              <w:ind w:left="103"/>
              <w:rPr>
                <w:sz w:val="24"/>
              </w:rPr>
            </w:pPr>
            <w:r>
              <w:rPr>
                <w:sz w:val="24"/>
              </w:rPr>
              <w:t>不配合检查的</w:t>
            </w:r>
          </w:p>
        </w:tc>
        <w:tc>
          <w:tcPr>
            <w:tcW w:w="1090" w:type="dxa"/>
          </w:tcPr>
          <w:p>
            <w:pPr>
              <w:pStyle w:val="10"/>
              <w:spacing w:before="19"/>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line="311" w:lineRule="exact"/>
              <w:ind w:left="103"/>
              <w:rPr>
                <w:sz w:val="24"/>
              </w:rPr>
            </w:pPr>
            <w:r>
              <w:rPr>
                <w:sz w:val="24"/>
              </w:rPr>
              <w:t>配合检查的</w:t>
            </w:r>
          </w:p>
        </w:tc>
        <w:tc>
          <w:tcPr>
            <w:tcW w:w="1090" w:type="dxa"/>
          </w:tcPr>
          <w:p>
            <w:pPr>
              <w:pStyle w:val="10"/>
              <w:spacing w:line="311" w:lineRule="exact"/>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3" w:type="dxa"/>
            <w:vMerge w:val="restart"/>
          </w:tcPr>
          <w:p>
            <w:pPr>
              <w:pStyle w:val="10"/>
              <w:spacing w:before="149" w:line="312" w:lineRule="exact"/>
              <w:ind w:left="236" w:right="97" w:hanging="120"/>
              <w:rPr>
                <w:sz w:val="24"/>
                <w:lang w:eastAsia="zh-CN"/>
              </w:rPr>
            </w:pPr>
            <w:r>
              <w:rPr>
                <w:sz w:val="24"/>
                <w:lang w:eastAsia="zh-CN"/>
              </w:rPr>
              <w:t>是否造成社会影响或生态破坏</w:t>
            </w:r>
          </w:p>
        </w:tc>
        <w:tc>
          <w:tcPr>
            <w:tcW w:w="680" w:type="dxa"/>
            <w:vMerge w:val="restart"/>
          </w:tcPr>
          <w:p>
            <w:pPr>
              <w:pStyle w:val="10"/>
              <w:spacing w:before="10"/>
              <w:rPr>
                <w:rFonts w:ascii="Times New Roman"/>
                <w:sz w:val="23"/>
                <w:lang w:eastAsia="zh-CN"/>
              </w:rPr>
            </w:pPr>
          </w:p>
          <w:p>
            <w:pPr>
              <w:pStyle w:val="10"/>
              <w:ind w:left="154"/>
              <w:rPr>
                <w:sz w:val="24"/>
              </w:rPr>
            </w:pPr>
            <w:r>
              <w:rPr>
                <w:sz w:val="24"/>
              </w:rPr>
              <w:t>20%</w:t>
            </w:r>
          </w:p>
        </w:tc>
        <w:tc>
          <w:tcPr>
            <w:tcW w:w="3800" w:type="dxa"/>
          </w:tcPr>
          <w:p>
            <w:pPr>
              <w:pStyle w:val="10"/>
              <w:spacing w:before="47"/>
              <w:ind w:left="103"/>
              <w:rPr>
                <w:sz w:val="24"/>
                <w:lang w:eastAsia="zh-CN"/>
              </w:rPr>
            </w:pPr>
            <w:r>
              <w:rPr>
                <w:sz w:val="24"/>
                <w:lang w:eastAsia="zh-CN"/>
              </w:rPr>
              <w:t>造成社会影响或生态破坏的</w:t>
            </w:r>
          </w:p>
        </w:tc>
        <w:tc>
          <w:tcPr>
            <w:tcW w:w="1090" w:type="dxa"/>
          </w:tcPr>
          <w:p>
            <w:pPr>
              <w:pStyle w:val="10"/>
              <w:spacing w:before="47"/>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30"/>
              <w:ind w:left="103"/>
              <w:rPr>
                <w:sz w:val="24"/>
                <w:lang w:eastAsia="zh-CN"/>
              </w:rPr>
            </w:pPr>
            <w:r>
              <w:rPr>
                <w:sz w:val="24"/>
                <w:lang w:eastAsia="zh-CN"/>
              </w:rPr>
              <w:t>未造成社会影响与生态破坏的</w:t>
            </w:r>
          </w:p>
        </w:tc>
        <w:tc>
          <w:tcPr>
            <w:tcW w:w="1090" w:type="dxa"/>
          </w:tcPr>
          <w:p>
            <w:pPr>
              <w:pStyle w:val="10"/>
              <w:spacing w:before="30"/>
              <w:ind w:left="98" w:right="99"/>
              <w:jc w:val="center"/>
              <w:rPr>
                <w:sz w:val="24"/>
              </w:rPr>
            </w:pPr>
            <w:r>
              <w:rPr>
                <w:sz w:val="24"/>
              </w:rPr>
              <w:t>0%</w:t>
            </w:r>
          </w:p>
        </w:tc>
      </w:tr>
    </w:tbl>
    <w:p>
      <w:pPr>
        <w:jc w:val="center"/>
        <w:rPr>
          <w:sz w:val="24"/>
        </w:rPr>
        <w:sectPr>
          <w:footerReference r:id="rId17" w:type="default"/>
          <w:pgSz w:w="11910" w:h="16840"/>
          <w:pgMar w:top="1420" w:right="1340" w:bottom="1100" w:left="1400" w:header="0" w:footer="911" w:gutter="0"/>
          <w:pgNumType w:start="14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680"/>
        <w:gridCol w:w="380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46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118"/>
              <w:ind w:left="102"/>
              <w:rPr>
                <w:sz w:val="24"/>
                <w:lang w:eastAsia="zh-CN"/>
              </w:rPr>
            </w:pPr>
            <w:r>
              <w:rPr>
                <w:sz w:val="24"/>
                <w:lang w:eastAsia="zh-CN"/>
              </w:rPr>
              <w:t>贮存工业固体废物未采取符合国家环境保护标准的防护措施的，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第四十条    第一款  </w:t>
            </w:r>
            <w:r>
              <w:rPr>
                <w:sz w:val="24"/>
                <w:lang w:eastAsia="zh-CN"/>
              </w:rPr>
              <w:t>产生工业固体废物的单位应当根据经济、技术条件</w:t>
            </w:r>
          </w:p>
          <w:p>
            <w:pPr>
              <w:pStyle w:val="10"/>
              <w:spacing w:before="16" w:line="312" w:lineRule="exact"/>
              <w:ind w:left="102" w:right="178"/>
              <w:jc w:val="both"/>
              <w:rPr>
                <w:sz w:val="24"/>
                <w:lang w:eastAsia="zh-CN"/>
              </w:rPr>
            </w:pPr>
            <w:r>
              <w:rPr>
                <w:sz w:val="24"/>
                <w:lang w:eastAsia="zh-CN"/>
              </w:rPr>
              <w:t>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第一百零二条    </w:t>
            </w:r>
            <w:r>
              <w:rPr>
                <w:sz w:val="24"/>
                <w:lang w:eastAsia="zh-CN"/>
              </w:rPr>
              <w:t>违反本法规定，有下列行为之一，由生态环境主管部</w:t>
            </w:r>
          </w:p>
          <w:p>
            <w:pPr>
              <w:pStyle w:val="10"/>
              <w:spacing w:before="16" w:line="312" w:lineRule="exact"/>
              <w:ind w:left="102" w:right="178"/>
              <w:jc w:val="both"/>
              <w:rPr>
                <w:sz w:val="24"/>
                <w:lang w:eastAsia="zh-CN"/>
              </w:rPr>
            </w:pPr>
            <w:r>
              <w:rPr>
                <w:sz w:val="24"/>
                <w:lang w:eastAsia="zh-CN"/>
              </w:rPr>
              <w:t>门责令改正，处以罚款，没收违法所得；情节严重的，报经有批准权的人民政府批准，可以责令停业或者关闭：</w:t>
            </w:r>
          </w:p>
          <w:p>
            <w:pPr>
              <w:pStyle w:val="10"/>
              <w:spacing w:line="312" w:lineRule="exact"/>
              <w:ind w:left="102" w:right="-16"/>
              <w:jc w:val="both"/>
              <w:rPr>
                <w:sz w:val="24"/>
                <w:lang w:eastAsia="zh-CN"/>
              </w:rPr>
            </w:pPr>
            <w:r>
              <w:rPr>
                <w:sz w:val="24"/>
                <w:lang w:eastAsia="zh-CN"/>
              </w:rPr>
              <w:t>（十</w:t>
            </w:r>
            <w:r>
              <w:rPr>
                <w:spacing w:val="-44"/>
                <w:sz w:val="24"/>
                <w:lang w:eastAsia="zh-CN"/>
              </w:rPr>
              <w:t>）</w:t>
            </w:r>
            <w:r>
              <w:rPr>
                <w:sz w:val="24"/>
                <w:lang w:eastAsia="zh-CN"/>
              </w:rPr>
              <w:t>贮存工业固体废物未采取符合国家环境保护标准的防护措施的；</w:t>
            </w:r>
            <w:r>
              <w:rPr>
                <w:spacing w:val="-7"/>
                <w:sz w:val="24"/>
                <w:lang w:eastAsia="zh-CN"/>
              </w:rPr>
              <w:t>有前款第二项、第三项、第四项、第五项、第六项、第九项、第十项、第十一项行为之一，处十万元以上一百万元以下的罚款；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890" w:type="dxa"/>
            <w:gridSpan w:val="2"/>
          </w:tcPr>
          <w:p>
            <w:pPr>
              <w:pStyle w:val="10"/>
              <w:spacing w:line="484" w:lineRule="exact"/>
              <w:ind w:left="1859" w:right="185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23" w:type="dxa"/>
          </w:tcPr>
          <w:p>
            <w:pPr>
              <w:pStyle w:val="10"/>
              <w:spacing w:before="66"/>
              <w:ind w:left="515"/>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3"/>
              <w:rPr>
                <w:rFonts w:ascii="Microsoft JhengHei" w:eastAsia="Microsoft JhengHei"/>
                <w:b/>
              </w:rPr>
            </w:pPr>
            <w:r>
              <w:rPr>
                <w:rFonts w:hint="eastAsia" w:ascii="Microsoft JhengHei" w:eastAsia="Microsoft JhengHei"/>
                <w:b/>
              </w:rPr>
              <w:t>构成</w:t>
            </w:r>
          </w:p>
          <w:p>
            <w:pPr>
              <w:pStyle w:val="10"/>
              <w:spacing w:line="347" w:lineRule="exact"/>
              <w:ind w:left="113"/>
              <w:rPr>
                <w:rFonts w:ascii="Microsoft JhengHei" w:eastAsia="Microsoft JhengHei"/>
                <w:b/>
              </w:rPr>
            </w:pPr>
            <w:r>
              <w:rPr>
                <w:rFonts w:hint="eastAsia" w:ascii="Microsoft JhengHei" w:eastAsia="Microsoft JhengHei"/>
                <w:b/>
              </w:rPr>
              <w:t>比例</w:t>
            </w:r>
          </w:p>
        </w:tc>
        <w:tc>
          <w:tcPr>
            <w:tcW w:w="3800" w:type="dxa"/>
          </w:tcPr>
          <w:p>
            <w:pPr>
              <w:pStyle w:val="10"/>
              <w:spacing w:before="66"/>
              <w:ind w:left="1655" w:right="1653"/>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left="99" w:right="9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spacing w:before="4"/>
              <w:rPr>
                <w:rFonts w:ascii="Times New Roman"/>
                <w:sz w:val="19"/>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3" w:type="dxa"/>
            <w:vMerge w:val="restart"/>
          </w:tcPr>
          <w:p>
            <w:pPr>
              <w:pStyle w:val="10"/>
              <w:rPr>
                <w:rFonts w:ascii="Times New Roman"/>
                <w:sz w:val="24"/>
              </w:rPr>
            </w:pPr>
          </w:p>
          <w:p>
            <w:pPr>
              <w:pStyle w:val="10"/>
              <w:spacing w:before="10"/>
              <w:rPr>
                <w:rFonts w:ascii="Times New Roman"/>
                <w:sz w:val="31"/>
              </w:rPr>
            </w:pPr>
          </w:p>
          <w:p>
            <w:pPr>
              <w:pStyle w:val="10"/>
              <w:ind w:left="236"/>
              <w:rPr>
                <w:sz w:val="24"/>
              </w:rPr>
            </w:pPr>
            <w:r>
              <w:rPr>
                <w:sz w:val="24"/>
              </w:rPr>
              <w:t>违法行为类型</w:t>
            </w:r>
          </w:p>
        </w:tc>
        <w:tc>
          <w:tcPr>
            <w:tcW w:w="680" w:type="dxa"/>
            <w:vMerge w:val="restart"/>
          </w:tcPr>
          <w:p>
            <w:pPr>
              <w:pStyle w:val="10"/>
              <w:rPr>
                <w:rFonts w:ascii="Times New Roman"/>
                <w:sz w:val="24"/>
              </w:rPr>
            </w:pPr>
          </w:p>
          <w:p>
            <w:pPr>
              <w:pStyle w:val="10"/>
              <w:spacing w:before="10"/>
              <w:rPr>
                <w:rFonts w:ascii="Times New Roman"/>
                <w:sz w:val="31"/>
              </w:rPr>
            </w:pPr>
          </w:p>
          <w:p>
            <w:pPr>
              <w:pStyle w:val="10"/>
              <w:ind w:left="154"/>
              <w:rPr>
                <w:sz w:val="24"/>
              </w:rPr>
            </w:pPr>
            <w:r>
              <w:rPr>
                <w:sz w:val="24"/>
              </w:rPr>
              <w:t>40%</w:t>
            </w:r>
          </w:p>
        </w:tc>
        <w:tc>
          <w:tcPr>
            <w:tcW w:w="3800" w:type="dxa"/>
          </w:tcPr>
          <w:p>
            <w:pPr>
              <w:pStyle w:val="10"/>
              <w:spacing w:before="30"/>
              <w:ind w:left="103"/>
              <w:rPr>
                <w:sz w:val="24"/>
              </w:rPr>
            </w:pPr>
            <w:r>
              <w:rPr>
                <w:sz w:val="24"/>
              </w:rPr>
              <w:t>涉及数量 5 吨以下的</w:t>
            </w:r>
          </w:p>
        </w:tc>
        <w:tc>
          <w:tcPr>
            <w:tcW w:w="1090" w:type="dxa"/>
          </w:tcPr>
          <w:p>
            <w:pPr>
              <w:pStyle w:val="10"/>
              <w:spacing w:before="30"/>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6"/>
              <w:ind w:left="103"/>
              <w:rPr>
                <w:sz w:val="24"/>
                <w:lang w:eastAsia="zh-CN"/>
              </w:rPr>
            </w:pPr>
            <w:r>
              <w:rPr>
                <w:sz w:val="24"/>
                <w:lang w:eastAsia="zh-CN"/>
              </w:rPr>
              <w:t>涉及数量 5 吨以上 10 吨以下的</w:t>
            </w:r>
          </w:p>
        </w:tc>
        <w:tc>
          <w:tcPr>
            <w:tcW w:w="1090" w:type="dxa"/>
          </w:tcPr>
          <w:p>
            <w:pPr>
              <w:pStyle w:val="10"/>
              <w:spacing w:before="6"/>
              <w:ind w:left="98" w:right="99"/>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4"/>
              <w:ind w:left="103"/>
              <w:rPr>
                <w:sz w:val="24"/>
                <w:lang w:eastAsia="zh-CN"/>
              </w:rPr>
            </w:pPr>
            <w:r>
              <w:rPr>
                <w:sz w:val="24"/>
                <w:lang w:eastAsia="zh-CN"/>
              </w:rPr>
              <w:t>涉及数量 10 吨以上 20 吨以下的</w:t>
            </w:r>
          </w:p>
        </w:tc>
        <w:tc>
          <w:tcPr>
            <w:tcW w:w="1090" w:type="dxa"/>
          </w:tcPr>
          <w:p>
            <w:pPr>
              <w:pStyle w:val="10"/>
              <w:spacing w:before="4"/>
              <w:ind w:left="98" w:right="99"/>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5"/>
              <w:ind w:left="103"/>
              <w:rPr>
                <w:sz w:val="24"/>
              </w:rPr>
            </w:pPr>
            <w:r>
              <w:rPr>
                <w:sz w:val="24"/>
              </w:rPr>
              <w:t>涉及数量 20 吨以上的</w:t>
            </w:r>
          </w:p>
        </w:tc>
        <w:tc>
          <w:tcPr>
            <w:tcW w:w="1090" w:type="dxa"/>
          </w:tcPr>
          <w:p>
            <w:pPr>
              <w:pStyle w:val="10"/>
              <w:spacing w:before="5"/>
              <w:ind w:left="98" w:right="99"/>
              <w:jc w:val="center"/>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exact"/>
        </w:trPr>
        <w:tc>
          <w:tcPr>
            <w:tcW w:w="1450" w:type="dxa"/>
            <w:vMerge w:val="restart"/>
          </w:tcPr>
          <w:p>
            <w:pPr>
              <w:pStyle w:val="10"/>
              <w:rPr>
                <w:rFonts w:ascii="Times New Roman"/>
                <w:sz w:val="24"/>
              </w:rPr>
            </w:pPr>
          </w:p>
          <w:p>
            <w:pPr>
              <w:pStyle w:val="10"/>
              <w:spacing w:before="141"/>
              <w:ind w:left="239"/>
              <w:rPr>
                <w:rFonts w:ascii="Microsoft JhengHei" w:eastAsia="Microsoft JhengHei"/>
                <w:b/>
                <w:sz w:val="24"/>
              </w:rPr>
            </w:pPr>
            <w:r>
              <w:rPr>
                <w:rFonts w:hint="eastAsia" w:ascii="Microsoft JhengHei" w:eastAsia="Microsoft JhengHei"/>
                <w:b/>
                <w:sz w:val="24"/>
              </w:rPr>
              <w:t>违法频次</w:t>
            </w:r>
          </w:p>
        </w:tc>
        <w:tc>
          <w:tcPr>
            <w:tcW w:w="1923" w:type="dxa"/>
            <w:vMerge w:val="restart"/>
          </w:tcPr>
          <w:p>
            <w:pPr>
              <w:pStyle w:val="10"/>
              <w:rPr>
                <w:rFonts w:ascii="Times New Roman"/>
              </w:rPr>
            </w:pPr>
          </w:p>
          <w:p>
            <w:pPr>
              <w:pStyle w:val="10"/>
              <w:spacing w:before="3"/>
              <w:rPr>
                <w:rFonts w:ascii="Times New Roman"/>
              </w:rPr>
            </w:pPr>
          </w:p>
          <w:p>
            <w:pPr>
              <w:pStyle w:val="10"/>
              <w:spacing w:before="1"/>
              <w:ind w:left="186"/>
            </w:pPr>
            <w:r>
              <w:t>一年内违法次数</w:t>
            </w:r>
          </w:p>
        </w:tc>
        <w:tc>
          <w:tcPr>
            <w:tcW w:w="680" w:type="dxa"/>
            <w:vMerge w:val="restart"/>
          </w:tcPr>
          <w:p>
            <w:pPr>
              <w:pStyle w:val="10"/>
              <w:rPr>
                <w:rFonts w:ascii="Times New Roman"/>
              </w:rPr>
            </w:pPr>
          </w:p>
          <w:p>
            <w:pPr>
              <w:pStyle w:val="10"/>
              <w:spacing w:before="3"/>
              <w:rPr>
                <w:rFonts w:ascii="Times New Roman"/>
              </w:rPr>
            </w:pPr>
          </w:p>
          <w:p>
            <w:pPr>
              <w:pStyle w:val="10"/>
              <w:spacing w:before="1"/>
              <w:ind w:left="169"/>
            </w:pPr>
            <w:r>
              <w:t>20%</w:t>
            </w:r>
          </w:p>
        </w:tc>
        <w:tc>
          <w:tcPr>
            <w:tcW w:w="3800" w:type="dxa"/>
          </w:tcPr>
          <w:p>
            <w:pPr>
              <w:pStyle w:val="10"/>
              <w:spacing w:before="9"/>
              <w:ind w:left="103"/>
              <w:rPr>
                <w:sz w:val="24"/>
              </w:rPr>
            </w:pPr>
            <w:r>
              <w:rPr>
                <w:sz w:val="24"/>
              </w:rPr>
              <w:t>首次实施违法行为的</w:t>
            </w:r>
          </w:p>
        </w:tc>
        <w:tc>
          <w:tcPr>
            <w:tcW w:w="1090" w:type="dxa"/>
          </w:tcPr>
          <w:p>
            <w:pPr>
              <w:pStyle w:val="10"/>
              <w:spacing w:before="27"/>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line="278" w:lineRule="exact"/>
              <w:ind w:left="103"/>
              <w:rPr>
                <w:sz w:val="24"/>
              </w:rPr>
            </w:pPr>
            <w:r>
              <w:rPr>
                <w:sz w:val="24"/>
              </w:rPr>
              <w:t>再次实施违法行为的</w:t>
            </w:r>
          </w:p>
        </w:tc>
        <w:tc>
          <w:tcPr>
            <w:tcW w:w="1090" w:type="dxa"/>
          </w:tcPr>
          <w:p>
            <w:pPr>
              <w:pStyle w:val="10"/>
              <w:spacing w:line="268" w:lineRule="exact"/>
              <w:ind w:left="98"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line="278" w:lineRule="exact"/>
              <w:ind w:left="103"/>
              <w:rPr>
                <w:sz w:val="24"/>
                <w:lang w:eastAsia="zh-CN"/>
              </w:rPr>
            </w:pPr>
            <w:r>
              <w:rPr>
                <w:sz w:val="24"/>
                <w:lang w:eastAsia="zh-CN"/>
              </w:rPr>
              <w:t>第三次实施违法行为的</w:t>
            </w:r>
          </w:p>
        </w:tc>
        <w:tc>
          <w:tcPr>
            <w:tcW w:w="1090" w:type="dxa"/>
          </w:tcPr>
          <w:p>
            <w:pPr>
              <w:pStyle w:val="10"/>
              <w:spacing w:line="268" w:lineRule="exact"/>
              <w:ind w:left="98"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line="277" w:lineRule="exact"/>
              <w:ind w:left="103"/>
              <w:rPr>
                <w:sz w:val="24"/>
                <w:lang w:eastAsia="zh-CN"/>
              </w:rPr>
            </w:pPr>
            <w:r>
              <w:rPr>
                <w:sz w:val="24"/>
                <w:lang w:eastAsia="zh-CN"/>
              </w:rPr>
              <w:t>三次以上实施违法行为的</w:t>
            </w:r>
          </w:p>
        </w:tc>
        <w:tc>
          <w:tcPr>
            <w:tcW w:w="1090" w:type="dxa"/>
          </w:tcPr>
          <w:p>
            <w:pPr>
              <w:pStyle w:val="10"/>
              <w:spacing w:line="267" w:lineRule="exact"/>
              <w:ind w:left="98"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restart"/>
          </w:tcPr>
          <w:p>
            <w:pPr>
              <w:pStyle w:val="10"/>
              <w:spacing w:before="3"/>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23" w:type="dxa"/>
            <w:vMerge w:val="restart"/>
          </w:tcPr>
          <w:p>
            <w:pPr>
              <w:pStyle w:val="10"/>
              <w:rPr>
                <w:rFonts w:ascii="Times New Roman"/>
                <w:sz w:val="24"/>
              </w:rPr>
            </w:pPr>
          </w:p>
          <w:p>
            <w:pPr>
              <w:pStyle w:val="10"/>
              <w:spacing w:before="171"/>
              <w:ind w:left="236"/>
              <w:rPr>
                <w:sz w:val="24"/>
              </w:rPr>
            </w:pPr>
            <w:r>
              <w:rPr>
                <w:sz w:val="24"/>
              </w:rPr>
              <w:t>是否完成整改</w:t>
            </w:r>
          </w:p>
        </w:tc>
        <w:tc>
          <w:tcPr>
            <w:tcW w:w="680" w:type="dxa"/>
            <w:vMerge w:val="restart"/>
          </w:tcPr>
          <w:p>
            <w:pPr>
              <w:pStyle w:val="10"/>
              <w:rPr>
                <w:rFonts w:ascii="Times New Roman"/>
                <w:sz w:val="24"/>
              </w:rPr>
            </w:pPr>
          </w:p>
          <w:p>
            <w:pPr>
              <w:pStyle w:val="10"/>
              <w:spacing w:before="171"/>
              <w:ind w:left="154"/>
              <w:rPr>
                <w:sz w:val="24"/>
              </w:rPr>
            </w:pPr>
            <w:r>
              <w:rPr>
                <w:sz w:val="24"/>
              </w:rPr>
              <w:t>10%</w:t>
            </w:r>
          </w:p>
        </w:tc>
        <w:tc>
          <w:tcPr>
            <w:tcW w:w="3800" w:type="dxa"/>
          </w:tcPr>
          <w:p>
            <w:pPr>
              <w:pStyle w:val="10"/>
              <w:spacing w:before="6"/>
              <w:ind w:left="103"/>
              <w:rPr>
                <w:sz w:val="24"/>
                <w:lang w:eastAsia="zh-CN"/>
              </w:rPr>
            </w:pPr>
            <w:r>
              <w:rPr>
                <w:sz w:val="24"/>
                <w:lang w:eastAsia="zh-CN"/>
              </w:rPr>
              <w:t>全面整改并停止违法行为的</w:t>
            </w:r>
          </w:p>
        </w:tc>
        <w:tc>
          <w:tcPr>
            <w:tcW w:w="1090" w:type="dxa"/>
          </w:tcPr>
          <w:p>
            <w:pPr>
              <w:pStyle w:val="10"/>
              <w:spacing w:before="6"/>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28"/>
              <w:ind w:left="103"/>
              <w:rPr>
                <w:sz w:val="24"/>
                <w:lang w:eastAsia="zh-CN"/>
              </w:rPr>
            </w:pPr>
            <w:r>
              <w:rPr>
                <w:sz w:val="24"/>
                <w:lang w:eastAsia="zh-CN"/>
              </w:rPr>
              <w:t>正在整改但违法行为未完全消除的</w:t>
            </w:r>
          </w:p>
        </w:tc>
        <w:tc>
          <w:tcPr>
            <w:tcW w:w="1090" w:type="dxa"/>
          </w:tcPr>
          <w:p>
            <w:pPr>
              <w:pStyle w:val="10"/>
              <w:spacing w:before="28"/>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18"/>
              <w:ind w:left="103"/>
              <w:rPr>
                <w:sz w:val="24"/>
                <w:lang w:eastAsia="zh-CN"/>
              </w:rPr>
            </w:pPr>
            <w:r>
              <w:rPr>
                <w:sz w:val="24"/>
                <w:lang w:eastAsia="zh-CN"/>
              </w:rPr>
              <w:t>复查时未采取整改措施的</w:t>
            </w:r>
          </w:p>
        </w:tc>
        <w:tc>
          <w:tcPr>
            <w:tcW w:w="1090" w:type="dxa"/>
          </w:tcPr>
          <w:p>
            <w:pPr>
              <w:pStyle w:val="10"/>
              <w:spacing w:before="18"/>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trPr>
        <w:tc>
          <w:tcPr>
            <w:tcW w:w="1450" w:type="dxa"/>
            <w:vMerge w:val="restart"/>
          </w:tcPr>
          <w:p>
            <w:pPr>
              <w:pStyle w:val="10"/>
              <w:spacing w:before="6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23" w:type="dxa"/>
            <w:vMerge w:val="restart"/>
          </w:tcPr>
          <w:p>
            <w:pPr>
              <w:pStyle w:val="10"/>
              <w:spacing w:before="84" w:line="312" w:lineRule="exact"/>
              <w:ind w:left="716" w:right="217" w:hanging="480"/>
              <w:rPr>
                <w:sz w:val="24"/>
              </w:rPr>
            </w:pPr>
            <w:r>
              <w:rPr>
                <w:sz w:val="24"/>
              </w:rPr>
              <w:t>是否配合执法检查</w:t>
            </w:r>
          </w:p>
        </w:tc>
        <w:tc>
          <w:tcPr>
            <w:tcW w:w="680" w:type="dxa"/>
            <w:vMerge w:val="restart"/>
          </w:tcPr>
          <w:p>
            <w:pPr>
              <w:pStyle w:val="10"/>
              <w:spacing w:before="210"/>
              <w:ind w:left="154"/>
              <w:rPr>
                <w:sz w:val="24"/>
              </w:rPr>
            </w:pPr>
            <w:r>
              <w:rPr>
                <w:sz w:val="24"/>
              </w:rPr>
              <w:t>10%</w:t>
            </w:r>
          </w:p>
        </w:tc>
        <w:tc>
          <w:tcPr>
            <w:tcW w:w="3800" w:type="dxa"/>
          </w:tcPr>
          <w:p>
            <w:pPr>
              <w:pStyle w:val="10"/>
              <w:spacing w:before="11"/>
              <w:ind w:left="103"/>
              <w:rPr>
                <w:sz w:val="24"/>
              </w:rPr>
            </w:pPr>
            <w:r>
              <w:rPr>
                <w:sz w:val="24"/>
              </w:rPr>
              <w:t>不配合检查的</w:t>
            </w:r>
          </w:p>
        </w:tc>
        <w:tc>
          <w:tcPr>
            <w:tcW w:w="1090" w:type="dxa"/>
          </w:tcPr>
          <w:p>
            <w:pPr>
              <w:pStyle w:val="10"/>
              <w:spacing w:before="11"/>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3"/>
              <w:ind w:left="103"/>
              <w:rPr>
                <w:sz w:val="24"/>
              </w:rPr>
            </w:pPr>
            <w:r>
              <w:rPr>
                <w:sz w:val="24"/>
              </w:rPr>
              <w:t>配合检查的</w:t>
            </w:r>
          </w:p>
        </w:tc>
        <w:tc>
          <w:tcPr>
            <w:tcW w:w="1090" w:type="dxa"/>
          </w:tcPr>
          <w:p>
            <w:pPr>
              <w:pStyle w:val="10"/>
              <w:spacing w:before="3"/>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3" w:type="dxa"/>
            <w:vMerge w:val="restart"/>
          </w:tcPr>
          <w:p>
            <w:pPr>
              <w:pStyle w:val="10"/>
              <w:spacing w:before="150" w:line="312" w:lineRule="exact"/>
              <w:ind w:left="236" w:right="97" w:hanging="120"/>
              <w:rPr>
                <w:sz w:val="24"/>
                <w:lang w:eastAsia="zh-CN"/>
              </w:rPr>
            </w:pPr>
            <w:r>
              <w:rPr>
                <w:sz w:val="24"/>
                <w:lang w:eastAsia="zh-CN"/>
              </w:rPr>
              <w:t>是否造成社会影响或生态破坏</w:t>
            </w:r>
          </w:p>
        </w:tc>
        <w:tc>
          <w:tcPr>
            <w:tcW w:w="680" w:type="dxa"/>
            <w:vMerge w:val="restart"/>
          </w:tcPr>
          <w:p>
            <w:pPr>
              <w:pStyle w:val="10"/>
              <w:spacing w:before="10"/>
              <w:rPr>
                <w:rFonts w:ascii="Times New Roman"/>
                <w:sz w:val="23"/>
                <w:lang w:eastAsia="zh-CN"/>
              </w:rPr>
            </w:pPr>
          </w:p>
          <w:p>
            <w:pPr>
              <w:pStyle w:val="10"/>
              <w:ind w:left="154"/>
              <w:rPr>
                <w:sz w:val="24"/>
              </w:rPr>
            </w:pPr>
            <w:r>
              <w:rPr>
                <w:sz w:val="24"/>
              </w:rPr>
              <w:t>20%</w:t>
            </w:r>
          </w:p>
        </w:tc>
        <w:tc>
          <w:tcPr>
            <w:tcW w:w="3800" w:type="dxa"/>
          </w:tcPr>
          <w:p>
            <w:pPr>
              <w:pStyle w:val="10"/>
              <w:spacing w:before="28"/>
              <w:ind w:left="103"/>
              <w:rPr>
                <w:sz w:val="24"/>
                <w:lang w:eastAsia="zh-CN"/>
              </w:rPr>
            </w:pPr>
            <w:r>
              <w:rPr>
                <w:sz w:val="24"/>
                <w:lang w:eastAsia="zh-CN"/>
              </w:rPr>
              <w:t>造成社会影响或生态破坏的</w:t>
            </w:r>
          </w:p>
        </w:tc>
        <w:tc>
          <w:tcPr>
            <w:tcW w:w="1090" w:type="dxa"/>
          </w:tcPr>
          <w:p>
            <w:pPr>
              <w:pStyle w:val="10"/>
              <w:spacing w:before="28"/>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continue"/>
          </w:tcPr>
          <w:p/>
        </w:tc>
        <w:tc>
          <w:tcPr>
            <w:tcW w:w="1923" w:type="dxa"/>
            <w:vMerge w:val="continue"/>
          </w:tcPr>
          <w:p/>
        </w:tc>
        <w:tc>
          <w:tcPr>
            <w:tcW w:w="680" w:type="dxa"/>
            <w:vMerge w:val="continue"/>
          </w:tcPr>
          <w:p/>
        </w:tc>
        <w:tc>
          <w:tcPr>
            <w:tcW w:w="3800" w:type="dxa"/>
          </w:tcPr>
          <w:p>
            <w:pPr>
              <w:pStyle w:val="10"/>
              <w:spacing w:before="49"/>
              <w:ind w:left="103"/>
              <w:rPr>
                <w:sz w:val="24"/>
                <w:lang w:eastAsia="zh-CN"/>
              </w:rPr>
            </w:pPr>
            <w:r>
              <w:rPr>
                <w:sz w:val="24"/>
                <w:lang w:eastAsia="zh-CN"/>
              </w:rPr>
              <w:t>未造成社会影响与生态破坏的</w:t>
            </w:r>
          </w:p>
        </w:tc>
        <w:tc>
          <w:tcPr>
            <w:tcW w:w="1090" w:type="dxa"/>
          </w:tcPr>
          <w:p>
            <w:pPr>
              <w:pStyle w:val="10"/>
              <w:spacing w:before="49"/>
              <w:ind w:left="98" w:right="99"/>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23"/>
        <w:gridCol w:w="680"/>
        <w:gridCol w:w="37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Pr>
                <w:sz w:val="24"/>
                <w:lang w:eastAsia="zh-CN"/>
              </w:rPr>
            </w:pPr>
            <w:r>
              <w:rPr>
                <w:sz w:val="24"/>
                <w:lang w:eastAsia="zh-CN"/>
              </w:rPr>
              <w:t>以拖延、围堵、滞留执法人员等方式拒绝、阻挠监督检查，或者在接</w:t>
            </w:r>
          </w:p>
          <w:p>
            <w:pPr>
              <w:pStyle w:val="10"/>
              <w:spacing w:line="313" w:lineRule="exact"/>
              <w:ind w:left="102"/>
              <w:rPr>
                <w:sz w:val="24"/>
                <w:lang w:eastAsia="zh-CN"/>
              </w:rPr>
            </w:pPr>
            <w:r>
              <w:rPr>
                <w:sz w:val="24"/>
                <w:lang w:eastAsia="zh-CN"/>
              </w:rPr>
              <w:t>受监督检查时弄虚作假的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sz w:val="30"/>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第二十六条    第一款  </w:t>
            </w:r>
            <w:r>
              <w:rPr>
                <w:sz w:val="24"/>
                <w:lang w:eastAsia="zh-CN"/>
              </w:rPr>
              <w:t>生态环境主管部门及其环境执法机构和其他负</w:t>
            </w:r>
          </w:p>
          <w:p>
            <w:pPr>
              <w:pStyle w:val="10"/>
              <w:spacing w:before="16" w:line="312" w:lineRule="exact"/>
              <w:ind w:left="102" w:right="168"/>
              <w:jc w:val="both"/>
              <w:rPr>
                <w:sz w:val="24"/>
                <w:lang w:eastAsia="zh-CN"/>
              </w:rPr>
            </w:pPr>
            <w:r>
              <w:rPr>
                <w:sz w:val="24"/>
                <w:lang w:eastAsia="zh-CN"/>
              </w:rPr>
              <w:t>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10"/>
              <w:spacing w:before="53"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第一百零三条    </w:t>
            </w:r>
            <w:r>
              <w:rPr>
                <w:sz w:val="24"/>
                <w:lang w:eastAsia="zh-CN"/>
              </w:rPr>
              <w:t>违反本法规定，以拖延、围堵、滞留执法人员等方式</w:t>
            </w:r>
          </w:p>
          <w:p>
            <w:pPr>
              <w:pStyle w:val="10"/>
              <w:spacing w:before="16" w:line="312" w:lineRule="exact"/>
              <w:ind w:left="102" w:right="168"/>
              <w:jc w:val="both"/>
              <w:rPr>
                <w:sz w:val="24"/>
                <w:lang w:eastAsia="zh-CN"/>
              </w:rPr>
            </w:pPr>
            <w:r>
              <w:rPr>
                <w:sz w:val="24"/>
                <w:lang w:eastAsia="zh-CN"/>
              </w:rPr>
              <w:t>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3" w:type="dxa"/>
            <w:gridSpan w:val="3"/>
          </w:tcPr>
          <w:p>
            <w:pPr>
              <w:pStyle w:val="10"/>
              <w:spacing w:line="484" w:lineRule="exact"/>
              <w:ind w:left="1441" w:right="1441"/>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4"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23" w:type="dxa"/>
          </w:tcPr>
          <w:p>
            <w:pPr>
              <w:pStyle w:val="10"/>
              <w:spacing w:before="64"/>
              <w:ind w:left="515"/>
              <w:rPr>
                <w:rFonts w:ascii="Microsoft JhengHei" w:eastAsia="Microsoft JhengHei"/>
                <w:b/>
              </w:rPr>
            </w:pPr>
            <w:r>
              <w:rPr>
                <w:rFonts w:hint="eastAsia" w:ascii="Microsoft JhengHei" w:eastAsia="Microsoft JhengHei"/>
                <w:b/>
              </w:rPr>
              <w:t>具体条件</w:t>
            </w:r>
          </w:p>
        </w:tc>
        <w:tc>
          <w:tcPr>
            <w:tcW w:w="680" w:type="dxa"/>
          </w:tcPr>
          <w:p>
            <w:pPr>
              <w:pStyle w:val="10"/>
              <w:spacing w:line="256" w:lineRule="exact"/>
              <w:ind w:left="113"/>
              <w:rPr>
                <w:rFonts w:ascii="Microsoft JhengHei" w:eastAsia="Microsoft JhengHei"/>
                <w:b/>
              </w:rPr>
            </w:pPr>
            <w:r>
              <w:rPr>
                <w:rFonts w:hint="eastAsia" w:ascii="Microsoft JhengHei" w:eastAsia="Microsoft JhengHei"/>
                <w:b/>
              </w:rPr>
              <w:t>构成</w:t>
            </w:r>
          </w:p>
          <w:p>
            <w:pPr>
              <w:pStyle w:val="10"/>
              <w:spacing w:line="347" w:lineRule="exact"/>
              <w:ind w:left="113"/>
              <w:rPr>
                <w:rFonts w:ascii="Microsoft JhengHei" w:eastAsia="Microsoft JhengHei"/>
                <w:b/>
              </w:rPr>
            </w:pPr>
            <w:r>
              <w:rPr>
                <w:rFonts w:hint="eastAsia" w:ascii="Microsoft JhengHei" w:eastAsia="Microsoft JhengHei"/>
                <w:b/>
              </w:rPr>
              <w:t>比例</w:t>
            </w:r>
          </w:p>
        </w:tc>
        <w:tc>
          <w:tcPr>
            <w:tcW w:w="3790" w:type="dxa"/>
          </w:tcPr>
          <w:p>
            <w:pPr>
              <w:pStyle w:val="10"/>
              <w:spacing w:before="64"/>
              <w:ind w:left="1630" w:right="162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4"/>
              <w:ind w:right="20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5"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23"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3"/>
              </w:rPr>
            </w:pPr>
          </w:p>
          <w:p>
            <w:pPr>
              <w:pStyle w:val="10"/>
              <w:ind w:left="236"/>
              <w:rPr>
                <w:sz w:val="24"/>
              </w:rPr>
            </w:pPr>
            <w:r>
              <w:rPr>
                <w:sz w:val="24"/>
              </w:rPr>
              <w:t>拒绝检查情形</w:t>
            </w:r>
          </w:p>
        </w:tc>
        <w:tc>
          <w:tcPr>
            <w:tcW w:w="68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8"/>
              </w:rPr>
            </w:pPr>
          </w:p>
          <w:p>
            <w:pPr>
              <w:pStyle w:val="10"/>
              <w:ind w:left="154"/>
              <w:rPr>
                <w:sz w:val="24"/>
              </w:rPr>
            </w:pPr>
            <w:r>
              <w:rPr>
                <w:sz w:val="24"/>
              </w:rPr>
              <w:t>50%</w:t>
            </w:r>
          </w:p>
        </w:tc>
        <w:tc>
          <w:tcPr>
            <w:tcW w:w="3790" w:type="dxa"/>
          </w:tcPr>
          <w:p>
            <w:pPr>
              <w:pStyle w:val="10"/>
              <w:spacing w:before="5"/>
              <w:ind w:left="103"/>
              <w:rPr>
                <w:sz w:val="24"/>
                <w:lang w:eastAsia="zh-CN"/>
              </w:rPr>
            </w:pPr>
            <w:r>
              <w:rPr>
                <w:sz w:val="24"/>
                <w:lang w:eastAsia="zh-CN"/>
              </w:rPr>
              <w:t>迟滞 10 分钟以上 30 分钟以内</w:t>
            </w:r>
          </w:p>
        </w:tc>
        <w:tc>
          <w:tcPr>
            <w:tcW w:w="1090" w:type="dxa"/>
          </w:tcPr>
          <w:p>
            <w:pPr>
              <w:pStyle w:val="10"/>
              <w:spacing w:before="5"/>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before="5"/>
              <w:ind w:left="103"/>
              <w:rPr>
                <w:sz w:val="24"/>
              </w:rPr>
            </w:pPr>
            <w:r>
              <w:rPr>
                <w:sz w:val="24"/>
              </w:rPr>
              <w:t>迟滞超过半小时</w:t>
            </w:r>
          </w:p>
        </w:tc>
        <w:tc>
          <w:tcPr>
            <w:tcW w:w="1090" w:type="dxa"/>
          </w:tcPr>
          <w:p>
            <w:pPr>
              <w:pStyle w:val="10"/>
              <w:spacing w:before="5"/>
              <w:ind w:right="11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before="5"/>
              <w:ind w:left="103"/>
              <w:rPr>
                <w:sz w:val="24"/>
              </w:rPr>
            </w:pPr>
            <w:r>
              <w:rPr>
                <w:sz w:val="24"/>
              </w:rPr>
              <w:t>阻碍或隐匿部分资料</w:t>
            </w:r>
          </w:p>
        </w:tc>
        <w:tc>
          <w:tcPr>
            <w:tcW w:w="1090" w:type="dxa"/>
          </w:tcPr>
          <w:p>
            <w:pPr>
              <w:pStyle w:val="10"/>
              <w:spacing w:before="5"/>
              <w:ind w:right="11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before="5"/>
              <w:ind w:left="103"/>
              <w:rPr>
                <w:sz w:val="24"/>
                <w:lang w:eastAsia="zh-CN"/>
              </w:rPr>
            </w:pPr>
            <w:r>
              <w:rPr>
                <w:spacing w:val="-12"/>
                <w:sz w:val="24"/>
                <w:lang w:eastAsia="zh-CN"/>
              </w:rPr>
              <w:t>围堵、留滞执法人员或拒绝提供资料</w:t>
            </w:r>
          </w:p>
        </w:tc>
        <w:tc>
          <w:tcPr>
            <w:tcW w:w="1090" w:type="dxa"/>
          </w:tcPr>
          <w:p>
            <w:pPr>
              <w:pStyle w:val="10"/>
              <w:spacing w:before="5"/>
              <w:ind w:right="11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before="5"/>
              <w:ind w:left="103"/>
              <w:rPr>
                <w:sz w:val="24"/>
              </w:rPr>
            </w:pPr>
            <w:r>
              <w:rPr>
                <w:sz w:val="24"/>
              </w:rPr>
              <w:t>暴力抗法</w:t>
            </w:r>
          </w:p>
        </w:tc>
        <w:tc>
          <w:tcPr>
            <w:tcW w:w="1090" w:type="dxa"/>
          </w:tcPr>
          <w:p>
            <w:pPr>
              <w:pStyle w:val="10"/>
              <w:spacing w:before="5"/>
              <w:ind w:right="118"/>
              <w:jc w:val="right"/>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continue"/>
          </w:tcPr>
          <w:p/>
        </w:tc>
        <w:tc>
          <w:tcPr>
            <w:tcW w:w="1923" w:type="dxa"/>
            <w:vMerge w:val="restart"/>
          </w:tcPr>
          <w:p>
            <w:pPr>
              <w:pStyle w:val="10"/>
              <w:spacing w:before="10"/>
              <w:rPr>
                <w:rFonts w:ascii="Times New Roman"/>
                <w:sz w:val="35"/>
              </w:rPr>
            </w:pPr>
          </w:p>
          <w:p>
            <w:pPr>
              <w:pStyle w:val="10"/>
              <w:ind w:left="236"/>
              <w:rPr>
                <w:sz w:val="24"/>
              </w:rPr>
            </w:pPr>
            <w:r>
              <w:rPr>
                <w:sz w:val="24"/>
              </w:rPr>
              <w:t>弄虚作假情形</w:t>
            </w:r>
          </w:p>
        </w:tc>
        <w:tc>
          <w:tcPr>
            <w:tcW w:w="680" w:type="dxa"/>
            <w:vMerge w:val="continue"/>
          </w:tcPr>
          <w:p/>
        </w:tc>
        <w:tc>
          <w:tcPr>
            <w:tcW w:w="3790" w:type="dxa"/>
          </w:tcPr>
          <w:p>
            <w:pPr>
              <w:pStyle w:val="10"/>
              <w:spacing w:before="5"/>
              <w:ind w:left="103"/>
              <w:rPr>
                <w:sz w:val="24"/>
                <w:lang w:eastAsia="zh-CN"/>
              </w:rPr>
            </w:pPr>
            <w:r>
              <w:rPr>
                <w:sz w:val="24"/>
                <w:lang w:eastAsia="zh-CN"/>
              </w:rPr>
              <w:t>提供非关键性假信息的</w:t>
            </w:r>
          </w:p>
        </w:tc>
        <w:tc>
          <w:tcPr>
            <w:tcW w:w="1090" w:type="dxa"/>
          </w:tcPr>
          <w:p>
            <w:pPr>
              <w:pStyle w:val="10"/>
              <w:spacing w:before="5"/>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before="5"/>
              <w:ind w:left="103"/>
              <w:rPr>
                <w:sz w:val="24"/>
              </w:rPr>
            </w:pPr>
            <w:r>
              <w:rPr>
                <w:sz w:val="24"/>
              </w:rPr>
              <w:t>提供关键性假信息的</w:t>
            </w:r>
          </w:p>
        </w:tc>
        <w:tc>
          <w:tcPr>
            <w:tcW w:w="1090" w:type="dxa"/>
          </w:tcPr>
          <w:p>
            <w:pPr>
              <w:pStyle w:val="10"/>
              <w:spacing w:before="5"/>
              <w:ind w:right="118"/>
              <w:jc w:val="right"/>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before="5"/>
              <w:ind w:left="103"/>
              <w:rPr>
                <w:sz w:val="24"/>
              </w:rPr>
            </w:pPr>
            <w:r>
              <w:rPr>
                <w:sz w:val="24"/>
              </w:rPr>
              <w:t>伪造现场或证据的</w:t>
            </w:r>
          </w:p>
        </w:tc>
        <w:tc>
          <w:tcPr>
            <w:tcW w:w="1090" w:type="dxa"/>
          </w:tcPr>
          <w:p>
            <w:pPr>
              <w:pStyle w:val="10"/>
              <w:spacing w:before="5"/>
              <w:ind w:right="118"/>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restart"/>
          </w:tcPr>
          <w:p>
            <w:pPr>
              <w:pStyle w:val="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23" w:type="dxa"/>
            <w:vMerge w:val="restart"/>
          </w:tcPr>
          <w:p>
            <w:pPr>
              <w:pStyle w:val="10"/>
              <w:rPr>
                <w:rFonts w:ascii="Times New Roman"/>
              </w:rPr>
            </w:pPr>
          </w:p>
          <w:p>
            <w:pPr>
              <w:pStyle w:val="10"/>
              <w:rPr>
                <w:rFonts w:ascii="Times New Roman"/>
                <w:sz w:val="19"/>
              </w:rPr>
            </w:pPr>
          </w:p>
          <w:p>
            <w:pPr>
              <w:pStyle w:val="10"/>
              <w:ind w:left="186"/>
            </w:pPr>
            <w:r>
              <w:t>一年内违法次数</w:t>
            </w:r>
          </w:p>
        </w:tc>
        <w:tc>
          <w:tcPr>
            <w:tcW w:w="680" w:type="dxa"/>
            <w:vMerge w:val="restart"/>
          </w:tcPr>
          <w:p>
            <w:pPr>
              <w:pStyle w:val="10"/>
              <w:rPr>
                <w:rFonts w:ascii="Times New Roman"/>
              </w:rPr>
            </w:pPr>
          </w:p>
          <w:p>
            <w:pPr>
              <w:pStyle w:val="10"/>
              <w:rPr>
                <w:rFonts w:ascii="Times New Roman"/>
                <w:sz w:val="19"/>
              </w:rPr>
            </w:pPr>
          </w:p>
          <w:p>
            <w:pPr>
              <w:pStyle w:val="10"/>
              <w:ind w:left="169"/>
            </w:pPr>
            <w:r>
              <w:t>20%</w:t>
            </w:r>
          </w:p>
        </w:tc>
        <w:tc>
          <w:tcPr>
            <w:tcW w:w="3790" w:type="dxa"/>
          </w:tcPr>
          <w:p>
            <w:pPr>
              <w:pStyle w:val="10"/>
              <w:spacing w:line="288" w:lineRule="exact"/>
              <w:ind w:left="103"/>
              <w:rPr>
                <w:sz w:val="24"/>
              </w:rPr>
            </w:pPr>
            <w:r>
              <w:rPr>
                <w:sz w:val="24"/>
              </w:rPr>
              <w:t>首次实施违法行为的</w:t>
            </w:r>
          </w:p>
        </w:tc>
        <w:tc>
          <w:tcPr>
            <w:tcW w:w="1090" w:type="dxa"/>
          </w:tcPr>
          <w:p>
            <w:pPr>
              <w:pStyle w:val="10"/>
              <w:spacing w:line="278"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line="277" w:lineRule="exact"/>
              <w:ind w:left="103"/>
              <w:rPr>
                <w:sz w:val="24"/>
              </w:rPr>
            </w:pPr>
            <w:r>
              <w:rPr>
                <w:sz w:val="24"/>
              </w:rPr>
              <w:t>再次实施违法行为的</w:t>
            </w:r>
          </w:p>
        </w:tc>
        <w:tc>
          <w:tcPr>
            <w:tcW w:w="1090" w:type="dxa"/>
          </w:tcPr>
          <w:p>
            <w:pPr>
              <w:pStyle w:val="10"/>
              <w:spacing w:line="267"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line="277" w:lineRule="exact"/>
              <w:ind w:left="103"/>
              <w:rPr>
                <w:sz w:val="24"/>
                <w:lang w:eastAsia="zh-CN"/>
              </w:rPr>
            </w:pPr>
            <w:r>
              <w:rPr>
                <w:sz w:val="24"/>
                <w:lang w:eastAsia="zh-CN"/>
              </w:rPr>
              <w:t>第三次实施违法行为的</w:t>
            </w:r>
          </w:p>
        </w:tc>
        <w:tc>
          <w:tcPr>
            <w:tcW w:w="1090" w:type="dxa"/>
          </w:tcPr>
          <w:p>
            <w:pPr>
              <w:pStyle w:val="10"/>
              <w:spacing w:line="267"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line="276" w:lineRule="exact"/>
              <w:ind w:left="103"/>
              <w:rPr>
                <w:sz w:val="24"/>
                <w:lang w:eastAsia="zh-CN"/>
              </w:rPr>
            </w:pPr>
            <w:r>
              <w:rPr>
                <w:sz w:val="24"/>
                <w:lang w:eastAsia="zh-CN"/>
              </w:rPr>
              <w:t>三次以上实施违法行为的</w:t>
            </w:r>
          </w:p>
        </w:tc>
        <w:tc>
          <w:tcPr>
            <w:tcW w:w="1090" w:type="dxa"/>
          </w:tcPr>
          <w:p>
            <w:pPr>
              <w:pStyle w:val="10"/>
              <w:spacing w:line="266"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exact"/>
        </w:trPr>
        <w:tc>
          <w:tcPr>
            <w:tcW w:w="1450" w:type="dxa"/>
            <w:vMerge w:val="restart"/>
          </w:tcPr>
          <w:p>
            <w:pPr>
              <w:pStyle w:val="10"/>
              <w:rPr>
                <w:rFonts w:ascii="Times New Roman"/>
                <w:sz w:val="2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23" w:type="dxa"/>
            <w:vMerge w:val="restart"/>
          </w:tcPr>
          <w:p>
            <w:pPr>
              <w:pStyle w:val="10"/>
              <w:spacing w:before="7"/>
              <w:rPr>
                <w:rFonts w:ascii="Times New Roman"/>
                <w:sz w:val="30"/>
              </w:rPr>
            </w:pPr>
          </w:p>
          <w:p>
            <w:pPr>
              <w:pStyle w:val="10"/>
              <w:spacing w:before="1"/>
              <w:ind w:left="236"/>
              <w:rPr>
                <w:sz w:val="24"/>
              </w:rPr>
            </w:pPr>
            <w:r>
              <w:rPr>
                <w:sz w:val="24"/>
              </w:rPr>
              <w:t>是否完成整改</w:t>
            </w:r>
          </w:p>
        </w:tc>
        <w:tc>
          <w:tcPr>
            <w:tcW w:w="680" w:type="dxa"/>
            <w:vMerge w:val="restart"/>
          </w:tcPr>
          <w:p>
            <w:pPr>
              <w:pStyle w:val="10"/>
              <w:spacing w:before="7"/>
              <w:rPr>
                <w:rFonts w:ascii="Times New Roman"/>
                <w:sz w:val="30"/>
              </w:rPr>
            </w:pPr>
          </w:p>
          <w:p>
            <w:pPr>
              <w:pStyle w:val="10"/>
              <w:spacing w:before="1"/>
              <w:ind w:left="154"/>
              <w:rPr>
                <w:sz w:val="24"/>
              </w:rPr>
            </w:pPr>
            <w:r>
              <w:rPr>
                <w:sz w:val="24"/>
              </w:rPr>
              <w:t>10%</w:t>
            </w:r>
          </w:p>
        </w:tc>
        <w:tc>
          <w:tcPr>
            <w:tcW w:w="3790" w:type="dxa"/>
          </w:tcPr>
          <w:p>
            <w:pPr>
              <w:pStyle w:val="10"/>
              <w:spacing w:line="295" w:lineRule="exact"/>
              <w:ind w:left="103"/>
              <w:rPr>
                <w:sz w:val="24"/>
                <w:lang w:eastAsia="zh-CN"/>
              </w:rPr>
            </w:pPr>
            <w:r>
              <w:rPr>
                <w:sz w:val="24"/>
                <w:lang w:eastAsia="zh-CN"/>
              </w:rPr>
              <w:t>全面整改并停止违法行为的</w:t>
            </w:r>
          </w:p>
        </w:tc>
        <w:tc>
          <w:tcPr>
            <w:tcW w:w="1090" w:type="dxa"/>
          </w:tcPr>
          <w:p>
            <w:pPr>
              <w:pStyle w:val="10"/>
              <w:spacing w:line="295" w:lineRule="exact"/>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line="304" w:lineRule="exact"/>
              <w:ind w:left="103"/>
              <w:rPr>
                <w:sz w:val="24"/>
                <w:lang w:eastAsia="zh-CN"/>
              </w:rPr>
            </w:pPr>
            <w:r>
              <w:rPr>
                <w:sz w:val="24"/>
                <w:lang w:eastAsia="zh-CN"/>
              </w:rPr>
              <w:t>正在整改但违法行为未完全消除的</w:t>
            </w:r>
          </w:p>
        </w:tc>
        <w:tc>
          <w:tcPr>
            <w:tcW w:w="1090" w:type="dxa"/>
          </w:tcPr>
          <w:p>
            <w:pPr>
              <w:pStyle w:val="10"/>
              <w:spacing w:line="304" w:lineRule="exact"/>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line="301" w:lineRule="exact"/>
              <w:ind w:left="103"/>
              <w:rPr>
                <w:sz w:val="24"/>
                <w:lang w:eastAsia="zh-CN"/>
              </w:rPr>
            </w:pPr>
            <w:r>
              <w:rPr>
                <w:sz w:val="24"/>
                <w:lang w:eastAsia="zh-CN"/>
              </w:rPr>
              <w:t>复查时未采取整改措施的</w:t>
            </w:r>
          </w:p>
        </w:tc>
        <w:tc>
          <w:tcPr>
            <w:tcW w:w="1090" w:type="dxa"/>
          </w:tcPr>
          <w:p>
            <w:pPr>
              <w:pStyle w:val="10"/>
              <w:spacing w:line="301" w:lineRule="exact"/>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line="253"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3" w:type="dxa"/>
            <w:vMerge w:val="restart"/>
          </w:tcPr>
          <w:p>
            <w:pPr>
              <w:pStyle w:val="10"/>
              <w:spacing w:before="150" w:line="312" w:lineRule="exact"/>
              <w:ind w:left="236" w:right="97" w:hanging="120"/>
              <w:rPr>
                <w:sz w:val="24"/>
                <w:lang w:eastAsia="zh-CN"/>
              </w:rPr>
            </w:pPr>
            <w:r>
              <w:rPr>
                <w:sz w:val="24"/>
                <w:lang w:eastAsia="zh-CN"/>
              </w:rPr>
              <w:t>是否造成社会影响或生态破坏</w:t>
            </w:r>
          </w:p>
        </w:tc>
        <w:tc>
          <w:tcPr>
            <w:tcW w:w="680" w:type="dxa"/>
            <w:vMerge w:val="restart"/>
          </w:tcPr>
          <w:p>
            <w:pPr>
              <w:pStyle w:val="10"/>
              <w:rPr>
                <w:rFonts w:ascii="Times New Roman"/>
                <w:sz w:val="24"/>
                <w:lang w:eastAsia="zh-CN"/>
              </w:rPr>
            </w:pPr>
          </w:p>
          <w:p>
            <w:pPr>
              <w:pStyle w:val="10"/>
              <w:ind w:left="154"/>
              <w:rPr>
                <w:sz w:val="24"/>
              </w:rPr>
            </w:pPr>
            <w:r>
              <w:rPr>
                <w:sz w:val="24"/>
              </w:rPr>
              <w:t>20%</w:t>
            </w:r>
          </w:p>
        </w:tc>
        <w:tc>
          <w:tcPr>
            <w:tcW w:w="3790" w:type="dxa"/>
          </w:tcPr>
          <w:p>
            <w:pPr>
              <w:pStyle w:val="10"/>
              <w:spacing w:before="33"/>
              <w:ind w:left="103"/>
              <w:rPr>
                <w:sz w:val="24"/>
                <w:lang w:eastAsia="zh-CN"/>
              </w:rPr>
            </w:pPr>
            <w:r>
              <w:rPr>
                <w:sz w:val="24"/>
                <w:lang w:eastAsia="zh-CN"/>
              </w:rPr>
              <w:t>造成社会影响或生态破坏的</w:t>
            </w:r>
          </w:p>
        </w:tc>
        <w:tc>
          <w:tcPr>
            <w:tcW w:w="1090" w:type="dxa"/>
          </w:tcPr>
          <w:p>
            <w:pPr>
              <w:pStyle w:val="10"/>
              <w:spacing w:before="33"/>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23" w:type="dxa"/>
            <w:vMerge w:val="continue"/>
          </w:tcPr>
          <w:p/>
        </w:tc>
        <w:tc>
          <w:tcPr>
            <w:tcW w:w="680" w:type="dxa"/>
            <w:vMerge w:val="continue"/>
          </w:tcPr>
          <w:p/>
        </w:tc>
        <w:tc>
          <w:tcPr>
            <w:tcW w:w="3790" w:type="dxa"/>
          </w:tcPr>
          <w:p>
            <w:pPr>
              <w:pStyle w:val="10"/>
              <w:spacing w:before="44"/>
              <w:ind w:left="103"/>
              <w:rPr>
                <w:sz w:val="24"/>
                <w:lang w:eastAsia="zh-CN"/>
              </w:rPr>
            </w:pPr>
            <w:r>
              <w:rPr>
                <w:sz w:val="24"/>
                <w:lang w:eastAsia="zh-CN"/>
              </w:rPr>
              <w:t>未造成社会影响与生态破坏的</w:t>
            </w:r>
          </w:p>
        </w:tc>
        <w:tc>
          <w:tcPr>
            <w:tcW w:w="1090" w:type="dxa"/>
          </w:tcPr>
          <w:p>
            <w:pPr>
              <w:pStyle w:val="10"/>
              <w:spacing w:before="44"/>
              <w:ind w:left="99" w:right="99"/>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1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trPr>
        <w:tc>
          <w:tcPr>
            <w:tcW w:w="1450" w:type="dxa"/>
          </w:tcPr>
          <w:p>
            <w:pPr>
              <w:pStyle w:val="10"/>
              <w:spacing w:before="16"/>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38"/>
              <w:ind w:left="3531" w:right="3531"/>
              <w:jc w:val="center"/>
              <w:rPr>
                <w:sz w:val="24"/>
              </w:rPr>
            </w:pPr>
            <w:r>
              <w:rPr>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1450" w:type="dxa"/>
          </w:tcPr>
          <w:p>
            <w:pPr>
              <w:pStyle w:val="10"/>
              <w:spacing w:before="31"/>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53"/>
              <w:ind w:left="102"/>
              <w:rPr>
                <w:sz w:val="24"/>
                <w:lang w:eastAsia="zh-CN"/>
              </w:rPr>
            </w:pPr>
            <w:r>
              <w:rPr>
                <w:sz w:val="24"/>
                <w:lang w:eastAsia="zh-CN"/>
              </w:rPr>
              <w:t>未依法取得排污许可证产生工业固体废物的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9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318"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第三十九条    </w:t>
            </w:r>
            <w:r>
              <w:rPr>
                <w:sz w:val="24"/>
                <w:lang w:eastAsia="zh-CN"/>
              </w:rPr>
              <w:t>产生工业固体废物的单位应当取得排污许可证。排污许</w:t>
            </w:r>
          </w:p>
          <w:p>
            <w:pPr>
              <w:pStyle w:val="10"/>
              <w:spacing w:line="299" w:lineRule="exact"/>
              <w:ind w:left="102"/>
              <w:jc w:val="both"/>
              <w:rPr>
                <w:sz w:val="24"/>
                <w:lang w:eastAsia="zh-CN"/>
              </w:rPr>
            </w:pPr>
            <w:r>
              <w:rPr>
                <w:sz w:val="24"/>
                <w:lang w:eastAsia="zh-CN"/>
              </w:rPr>
              <w:t>可的具体办法和实施步骤由国务院规定。</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第一百零四条    </w:t>
            </w:r>
            <w:r>
              <w:rPr>
                <w:sz w:val="24"/>
                <w:lang w:eastAsia="zh-CN"/>
              </w:rPr>
              <w:t>违反本法规定，未依法取得排污许可证产生工业固体</w:t>
            </w:r>
          </w:p>
          <w:p>
            <w:pPr>
              <w:pStyle w:val="10"/>
              <w:spacing w:before="16" w:line="312" w:lineRule="exact"/>
              <w:ind w:left="102" w:right="158"/>
              <w:jc w:val="both"/>
              <w:rPr>
                <w:sz w:val="24"/>
                <w:lang w:eastAsia="zh-CN"/>
              </w:rPr>
            </w:pPr>
            <w:r>
              <w:rPr>
                <w:sz w:val="24"/>
                <w:lang w:eastAsia="zh-CN"/>
              </w:rPr>
              <w:t>废物的，由生态环境主管部门责令改正或者限制生产、停产整治，处十万元以上一百万元以下的罚款；情节严重的，报经有批准权的人民政府批准，责令停业或者关闭。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4"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8"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10" w:type="dxa"/>
          </w:tcPr>
          <w:p>
            <w:pPr>
              <w:pStyle w:val="10"/>
              <w:spacing w:before="66"/>
              <w:ind w:left="1609" w:right="1609"/>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6"/>
              <w:ind w:right="20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19"/>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199"/>
              <w:ind w:left="272"/>
              <w:rPr>
                <w:sz w:val="24"/>
              </w:rPr>
            </w:pPr>
            <w:r>
              <w:rPr>
                <w:sz w:val="24"/>
              </w:rPr>
              <w:t>违法行为类型</w:t>
            </w:r>
          </w:p>
        </w:tc>
        <w:tc>
          <w:tcPr>
            <w:tcW w:w="686" w:type="dxa"/>
            <w:vMerge w:val="restart"/>
          </w:tcPr>
          <w:p>
            <w:pPr>
              <w:pStyle w:val="10"/>
              <w:rPr>
                <w:rFonts w:ascii="Times New Roman"/>
                <w:sz w:val="24"/>
              </w:rPr>
            </w:pPr>
          </w:p>
          <w:p>
            <w:pPr>
              <w:pStyle w:val="10"/>
              <w:spacing w:before="199"/>
              <w:ind w:left="157"/>
              <w:rPr>
                <w:sz w:val="24"/>
              </w:rPr>
            </w:pPr>
            <w:r>
              <w:rPr>
                <w:sz w:val="24"/>
              </w:rPr>
              <w:t>30%</w:t>
            </w:r>
          </w:p>
        </w:tc>
        <w:tc>
          <w:tcPr>
            <w:tcW w:w="3710" w:type="dxa"/>
          </w:tcPr>
          <w:p>
            <w:pPr>
              <w:pStyle w:val="10"/>
              <w:spacing w:before="26"/>
              <w:ind w:left="102"/>
              <w:rPr>
                <w:sz w:val="24"/>
                <w:lang w:eastAsia="zh-CN"/>
              </w:rPr>
            </w:pPr>
            <w:r>
              <w:rPr>
                <w:sz w:val="24"/>
                <w:lang w:eastAsia="zh-CN"/>
              </w:rPr>
              <w:t>列入环境影响登记表类项目的</w:t>
            </w:r>
          </w:p>
        </w:tc>
        <w:tc>
          <w:tcPr>
            <w:tcW w:w="1080" w:type="dxa"/>
          </w:tcPr>
          <w:p>
            <w:pPr>
              <w:pStyle w:val="10"/>
              <w:spacing w:before="26"/>
              <w:ind w:right="17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26"/>
              <w:ind w:left="102"/>
              <w:rPr>
                <w:sz w:val="24"/>
                <w:lang w:eastAsia="zh-CN"/>
              </w:rPr>
            </w:pPr>
            <w:r>
              <w:rPr>
                <w:sz w:val="24"/>
                <w:lang w:eastAsia="zh-CN"/>
              </w:rPr>
              <w:t>列入环境影响报告表类项目的</w:t>
            </w:r>
          </w:p>
        </w:tc>
        <w:tc>
          <w:tcPr>
            <w:tcW w:w="1080" w:type="dxa"/>
          </w:tcPr>
          <w:p>
            <w:pPr>
              <w:pStyle w:val="10"/>
              <w:spacing w:before="26"/>
              <w:ind w:right="11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25"/>
              <w:ind w:left="102"/>
              <w:rPr>
                <w:sz w:val="24"/>
                <w:lang w:eastAsia="zh-CN"/>
              </w:rPr>
            </w:pPr>
            <w:r>
              <w:rPr>
                <w:sz w:val="24"/>
                <w:lang w:eastAsia="zh-CN"/>
              </w:rPr>
              <w:t>列入环境影响报告书类项目的</w:t>
            </w:r>
          </w:p>
        </w:tc>
        <w:tc>
          <w:tcPr>
            <w:tcW w:w="1080" w:type="dxa"/>
          </w:tcPr>
          <w:p>
            <w:pPr>
              <w:pStyle w:val="10"/>
              <w:spacing w:before="25"/>
              <w:ind w:right="125"/>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50" w:type="dxa"/>
            <w:vMerge w:val="continue"/>
          </w:tcPr>
          <w:p/>
        </w:tc>
        <w:tc>
          <w:tcPr>
            <w:tcW w:w="1997" w:type="dxa"/>
            <w:vMerge w:val="restart"/>
          </w:tcPr>
          <w:p>
            <w:pPr>
              <w:pStyle w:val="10"/>
              <w:spacing w:before="9"/>
              <w:rPr>
                <w:rFonts w:ascii="Times New Roman"/>
                <w:sz w:val="21"/>
              </w:rPr>
            </w:pPr>
          </w:p>
          <w:p>
            <w:pPr>
              <w:pStyle w:val="10"/>
              <w:ind w:left="272"/>
              <w:rPr>
                <w:sz w:val="24"/>
              </w:rPr>
            </w:pPr>
            <w:r>
              <w:rPr>
                <w:sz w:val="24"/>
              </w:rPr>
              <w:t>违法行为形式</w:t>
            </w:r>
          </w:p>
        </w:tc>
        <w:tc>
          <w:tcPr>
            <w:tcW w:w="686" w:type="dxa"/>
            <w:vMerge w:val="restart"/>
          </w:tcPr>
          <w:p>
            <w:pPr>
              <w:pStyle w:val="10"/>
              <w:spacing w:before="9"/>
              <w:rPr>
                <w:rFonts w:ascii="Times New Roman"/>
                <w:sz w:val="21"/>
              </w:rPr>
            </w:pPr>
          </w:p>
          <w:p>
            <w:pPr>
              <w:pStyle w:val="10"/>
              <w:ind w:left="157"/>
              <w:rPr>
                <w:sz w:val="24"/>
              </w:rPr>
            </w:pPr>
            <w:r>
              <w:rPr>
                <w:sz w:val="24"/>
              </w:rPr>
              <w:t>20%</w:t>
            </w:r>
          </w:p>
        </w:tc>
        <w:tc>
          <w:tcPr>
            <w:tcW w:w="3710" w:type="dxa"/>
          </w:tcPr>
          <w:p>
            <w:pPr>
              <w:pStyle w:val="10"/>
              <w:spacing w:before="25"/>
              <w:ind w:left="102"/>
              <w:rPr>
                <w:sz w:val="24"/>
              </w:rPr>
            </w:pPr>
            <w:r>
              <w:rPr>
                <w:sz w:val="24"/>
              </w:rPr>
              <w:t>经收集处理的</w:t>
            </w:r>
          </w:p>
        </w:tc>
        <w:tc>
          <w:tcPr>
            <w:tcW w:w="1080" w:type="dxa"/>
          </w:tcPr>
          <w:p>
            <w:pPr>
              <w:pStyle w:val="10"/>
              <w:spacing w:before="25"/>
              <w:ind w:right="17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25"/>
              <w:ind w:left="102"/>
              <w:rPr>
                <w:sz w:val="24"/>
              </w:rPr>
            </w:pPr>
            <w:r>
              <w:rPr>
                <w:sz w:val="24"/>
              </w:rPr>
              <w:t>未经收集处理的</w:t>
            </w:r>
          </w:p>
        </w:tc>
        <w:tc>
          <w:tcPr>
            <w:tcW w:w="1080" w:type="dxa"/>
          </w:tcPr>
          <w:p>
            <w:pPr>
              <w:pStyle w:val="10"/>
              <w:spacing w:before="25"/>
              <w:ind w:right="11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restart"/>
          </w:tcPr>
          <w:p>
            <w:pPr>
              <w:pStyle w:val="10"/>
              <w:spacing w:before="1"/>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
              <w:rPr>
                <w:rFonts w:ascii="Times New Roman"/>
                <w:sz w:val="19"/>
              </w:rPr>
            </w:pPr>
          </w:p>
          <w:p>
            <w:pPr>
              <w:pStyle w:val="10"/>
              <w:ind w:left="171"/>
            </w:pPr>
            <w:r>
              <w:t>20%</w:t>
            </w:r>
          </w:p>
        </w:tc>
        <w:tc>
          <w:tcPr>
            <w:tcW w:w="3710" w:type="dxa"/>
          </w:tcPr>
          <w:p>
            <w:pPr>
              <w:pStyle w:val="10"/>
              <w:spacing w:line="286" w:lineRule="exact"/>
              <w:ind w:left="102"/>
              <w:rPr>
                <w:sz w:val="24"/>
              </w:rPr>
            </w:pPr>
            <w:r>
              <w:rPr>
                <w:sz w:val="24"/>
              </w:rPr>
              <w:t>首次实施违法行为的</w:t>
            </w:r>
          </w:p>
        </w:tc>
        <w:tc>
          <w:tcPr>
            <w:tcW w:w="1080" w:type="dxa"/>
          </w:tcPr>
          <w:p>
            <w:pPr>
              <w:pStyle w:val="10"/>
              <w:spacing w:line="276" w:lineRule="exact"/>
              <w:ind w:left="94"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8" w:lineRule="exact"/>
              <w:ind w:left="102"/>
              <w:rPr>
                <w:sz w:val="24"/>
              </w:rPr>
            </w:pPr>
            <w:r>
              <w:rPr>
                <w:sz w:val="24"/>
              </w:rPr>
              <w:t>再次实施违法行为的</w:t>
            </w:r>
          </w:p>
        </w:tc>
        <w:tc>
          <w:tcPr>
            <w:tcW w:w="1080" w:type="dxa"/>
          </w:tcPr>
          <w:p>
            <w:pPr>
              <w:pStyle w:val="10"/>
              <w:spacing w:line="268" w:lineRule="exact"/>
              <w:ind w:left="94"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8" w:lineRule="exact"/>
              <w:ind w:left="102"/>
              <w:rPr>
                <w:sz w:val="24"/>
                <w:lang w:eastAsia="zh-CN"/>
              </w:rPr>
            </w:pPr>
            <w:r>
              <w:rPr>
                <w:sz w:val="24"/>
                <w:lang w:eastAsia="zh-CN"/>
              </w:rPr>
              <w:t>第三次实施违法行为的</w:t>
            </w:r>
          </w:p>
        </w:tc>
        <w:tc>
          <w:tcPr>
            <w:tcW w:w="1080" w:type="dxa"/>
          </w:tcPr>
          <w:p>
            <w:pPr>
              <w:pStyle w:val="10"/>
              <w:spacing w:line="268" w:lineRule="exact"/>
              <w:ind w:left="94"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7" w:lineRule="exact"/>
              <w:ind w:left="102"/>
              <w:rPr>
                <w:sz w:val="24"/>
                <w:lang w:eastAsia="zh-CN"/>
              </w:rPr>
            </w:pPr>
            <w:r>
              <w:rPr>
                <w:sz w:val="24"/>
                <w:lang w:eastAsia="zh-CN"/>
              </w:rPr>
              <w:t>三次以上实施违法行为的</w:t>
            </w:r>
          </w:p>
        </w:tc>
        <w:tc>
          <w:tcPr>
            <w:tcW w:w="1080" w:type="dxa"/>
          </w:tcPr>
          <w:p>
            <w:pPr>
              <w:pStyle w:val="10"/>
              <w:spacing w:line="267" w:lineRule="exact"/>
              <w:ind w:left="94"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2"/>
              <w:rPr>
                <w:rFonts w:ascii="Times New Roman"/>
                <w:sz w:val="31"/>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59"/>
              <w:ind w:left="272"/>
              <w:rPr>
                <w:sz w:val="24"/>
              </w:rPr>
            </w:pPr>
            <w:r>
              <w:rPr>
                <w:sz w:val="24"/>
              </w:rPr>
              <w:t>是否完成整改</w:t>
            </w:r>
          </w:p>
        </w:tc>
        <w:tc>
          <w:tcPr>
            <w:tcW w:w="686" w:type="dxa"/>
            <w:vMerge w:val="restart"/>
          </w:tcPr>
          <w:p>
            <w:pPr>
              <w:pStyle w:val="10"/>
              <w:rPr>
                <w:rFonts w:ascii="Times New Roman"/>
                <w:sz w:val="24"/>
              </w:rPr>
            </w:pPr>
          </w:p>
          <w:p>
            <w:pPr>
              <w:pStyle w:val="10"/>
              <w:spacing w:before="159"/>
              <w:ind w:left="157"/>
              <w:rPr>
                <w:sz w:val="24"/>
              </w:rPr>
            </w:pPr>
            <w:r>
              <w:rPr>
                <w:sz w:val="24"/>
              </w:rPr>
              <w:t>10%</w:t>
            </w:r>
          </w:p>
        </w:tc>
        <w:tc>
          <w:tcPr>
            <w:tcW w:w="3710" w:type="dxa"/>
          </w:tcPr>
          <w:p>
            <w:pPr>
              <w:pStyle w:val="10"/>
              <w:spacing w:before="13"/>
              <w:ind w:left="102"/>
              <w:rPr>
                <w:sz w:val="24"/>
                <w:lang w:eastAsia="zh-CN"/>
              </w:rPr>
            </w:pPr>
            <w:r>
              <w:rPr>
                <w:sz w:val="24"/>
                <w:lang w:eastAsia="zh-CN"/>
              </w:rPr>
              <w:t>全面整改并停止违法行为的</w:t>
            </w:r>
          </w:p>
        </w:tc>
        <w:tc>
          <w:tcPr>
            <w:tcW w:w="1080" w:type="dxa"/>
          </w:tcPr>
          <w:p>
            <w:pPr>
              <w:pStyle w:val="10"/>
              <w:spacing w:before="13"/>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13"/>
              <w:ind w:left="102" w:right="-3"/>
              <w:rPr>
                <w:sz w:val="24"/>
                <w:lang w:eastAsia="zh-CN"/>
              </w:rPr>
            </w:pPr>
            <w:r>
              <w:rPr>
                <w:sz w:val="24"/>
                <w:lang w:eastAsia="zh-CN"/>
              </w:rPr>
              <w:t>正在整改但违法行为未完全消除的</w:t>
            </w:r>
          </w:p>
        </w:tc>
        <w:tc>
          <w:tcPr>
            <w:tcW w:w="1080" w:type="dxa"/>
          </w:tcPr>
          <w:p>
            <w:pPr>
              <w:pStyle w:val="10"/>
              <w:spacing w:before="13"/>
              <w:ind w:left="23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14"/>
              <w:ind w:left="102"/>
              <w:rPr>
                <w:sz w:val="24"/>
                <w:lang w:eastAsia="zh-CN"/>
              </w:rPr>
            </w:pPr>
            <w:r>
              <w:rPr>
                <w:sz w:val="24"/>
                <w:lang w:eastAsia="zh-CN"/>
              </w:rPr>
              <w:t>复查时未采取整改措施的</w:t>
            </w:r>
          </w:p>
        </w:tc>
        <w:tc>
          <w:tcPr>
            <w:tcW w:w="1080" w:type="dxa"/>
          </w:tcPr>
          <w:p>
            <w:pPr>
              <w:pStyle w:val="10"/>
              <w:spacing w:before="14"/>
              <w:ind w:right="17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1"/>
              <w:rPr>
                <w:rFonts w:ascii="Times New Roman"/>
                <w:sz w:val="23"/>
                <w:lang w:eastAsia="zh-CN"/>
              </w:rPr>
            </w:pPr>
          </w:p>
          <w:p>
            <w:pPr>
              <w:pStyle w:val="10"/>
              <w:ind w:left="157"/>
              <w:rPr>
                <w:sz w:val="24"/>
              </w:rPr>
            </w:pPr>
            <w:r>
              <w:rPr>
                <w:sz w:val="24"/>
              </w:rPr>
              <w:t>20%</w:t>
            </w:r>
          </w:p>
        </w:tc>
        <w:tc>
          <w:tcPr>
            <w:tcW w:w="3710" w:type="dxa"/>
          </w:tcPr>
          <w:p>
            <w:pPr>
              <w:pStyle w:val="10"/>
              <w:spacing w:before="28"/>
              <w:ind w:left="102"/>
              <w:rPr>
                <w:sz w:val="24"/>
                <w:lang w:eastAsia="zh-CN"/>
              </w:rPr>
            </w:pPr>
            <w:r>
              <w:rPr>
                <w:sz w:val="24"/>
                <w:lang w:eastAsia="zh-CN"/>
              </w:rPr>
              <w:t>造成社会影响或生态破坏的</w:t>
            </w:r>
          </w:p>
        </w:tc>
        <w:tc>
          <w:tcPr>
            <w:tcW w:w="1080" w:type="dxa"/>
          </w:tcPr>
          <w:p>
            <w:pPr>
              <w:pStyle w:val="10"/>
              <w:spacing w:before="28"/>
              <w:ind w:right="17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49"/>
              <w:ind w:left="102"/>
              <w:rPr>
                <w:sz w:val="24"/>
                <w:lang w:eastAsia="zh-CN"/>
              </w:rPr>
            </w:pPr>
            <w:r>
              <w:rPr>
                <w:sz w:val="24"/>
                <w:lang w:eastAsia="zh-CN"/>
              </w:rPr>
              <w:t>未造成社会影响与生态破坏的</w:t>
            </w:r>
          </w:p>
        </w:tc>
        <w:tc>
          <w:tcPr>
            <w:tcW w:w="1080" w:type="dxa"/>
          </w:tcPr>
          <w:p>
            <w:pPr>
              <w:pStyle w:val="10"/>
              <w:spacing w:before="49"/>
              <w:ind w:left="94" w:right="9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70"/>
        <w:gridCol w:w="386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line="276" w:lineRule="exact"/>
              <w:ind w:left="102"/>
              <w:rPr>
                <w:sz w:val="24"/>
                <w:lang w:eastAsia="zh-CN"/>
              </w:rPr>
            </w:pPr>
            <w:r>
              <w:rPr>
                <w:sz w:val="24"/>
                <w:lang w:eastAsia="zh-CN"/>
              </w:rPr>
              <w:t>从事畜禽规模养殖未及时收集、贮存、利用或者处置养殖过程中产生</w:t>
            </w:r>
          </w:p>
          <w:p>
            <w:pPr>
              <w:pStyle w:val="10"/>
              <w:spacing w:line="313" w:lineRule="exact"/>
              <w:ind w:left="102"/>
              <w:rPr>
                <w:sz w:val="24"/>
                <w:lang w:eastAsia="zh-CN"/>
              </w:rPr>
            </w:pPr>
            <w:r>
              <w:rPr>
                <w:sz w:val="24"/>
                <w:lang w:eastAsia="zh-CN"/>
              </w:rPr>
              <w:t>的畜禽粪污等固体废物的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9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318"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第六十五条  第二款  </w:t>
            </w:r>
            <w:r>
              <w:rPr>
                <w:sz w:val="24"/>
                <w:lang w:eastAsia="zh-CN"/>
              </w:rPr>
              <w:t>从事畜禽规模养殖应当及时收集、贮存、利用或</w:t>
            </w:r>
          </w:p>
          <w:p>
            <w:pPr>
              <w:pStyle w:val="10"/>
              <w:spacing w:line="299" w:lineRule="exact"/>
              <w:ind w:left="102"/>
              <w:jc w:val="both"/>
              <w:rPr>
                <w:sz w:val="24"/>
                <w:lang w:eastAsia="zh-CN"/>
              </w:rPr>
            </w:pPr>
            <w:r>
              <w:rPr>
                <w:sz w:val="24"/>
                <w:lang w:eastAsia="zh-CN"/>
              </w:rPr>
              <w:t>者处置养殖过程中产生的畜禽粪污等固体废物，避免造成环境污染。</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第一百零七条    </w:t>
            </w:r>
            <w:r>
              <w:rPr>
                <w:sz w:val="24"/>
                <w:lang w:eastAsia="zh-CN"/>
              </w:rPr>
              <w:t>从事畜禽规模养殖未及时收集、贮存、利用或者处置</w:t>
            </w:r>
          </w:p>
          <w:p>
            <w:pPr>
              <w:pStyle w:val="10"/>
              <w:spacing w:before="16" w:line="312" w:lineRule="exact"/>
              <w:ind w:left="102" w:right="158"/>
              <w:jc w:val="both"/>
              <w:rPr>
                <w:sz w:val="24"/>
                <w:lang w:eastAsia="zh-CN"/>
              </w:rPr>
            </w:pPr>
            <w:r>
              <w:rPr>
                <w:sz w:val="24"/>
                <w:lang w:eastAsia="zh-CN"/>
              </w:rPr>
              <w:t>养殖过程中产生的畜禽粪污等固体废物的，由生态环境主管部门责令改正，可以处十万元以下的罚款；情节严重的，报经有批准权的人民政府批准，责令停业或者关闭。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4" w:lineRule="exact"/>
              <w:ind w:left="1445" w:right="1445"/>
              <w:jc w:val="center"/>
              <w:rPr>
                <w:rFonts w:ascii="Microsoft JhengHei" w:eastAsia="Microsoft JhengHei"/>
                <w:b/>
                <w:sz w:val="28"/>
              </w:rPr>
            </w:pPr>
            <w:r>
              <w:rPr>
                <w:rFonts w:hint="eastAsia" w:ascii="Microsoft JhengHei" w:eastAsia="Microsoft JhengHei"/>
                <w:b/>
                <w:sz w:val="28"/>
              </w:rPr>
              <w:t>裁量要素</w:t>
            </w:r>
          </w:p>
        </w:tc>
        <w:tc>
          <w:tcPr>
            <w:tcW w:w="4860" w:type="dxa"/>
            <w:gridSpan w:val="2"/>
          </w:tcPr>
          <w:p>
            <w:pPr>
              <w:pStyle w:val="10"/>
              <w:spacing w:line="484" w:lineRule="exact"/>
              <w:ind w:left="1844" w:right="184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670" w:type="dxa"/>
          </w:tcPr>
          <w:p>
            <w:pPr>
              <w:pStyle w:val="10"/>
              <w:spacing w:line="257" w:lineRule="exact"/>
              <w:ind w:left="110"/>
              <w:rPr>
                <w:rFonts w:ascii="Microsoft JhengHei" w:eastAsia="Microsoft JhengHei"/>
                <w:b/>
              </w:rPr>
            </w:pPr>
            <w:r>
              <w:rPr>
                <w:rFonts w:hint="eastAsia" w:ascii="Microsoft JhengHei" w:eastAsia="Microsoft JhengHei"/>
                <w:b/>
              </w:rPr>
              <w:t>构成</w:t>
            </w:r>
          </w:p>
          <w:p>
            <w:pPr>
              <w:pStyle w:val="10"/>
              <w:spacing w:line="347" w:lineRule="exact"/>
              <w:ind w:left="110"/>
              <w:rPr>
                <w:rFonts w:ascii="Microsoft JhengHei" w:eastAsia="Microsoft JhengHei"/>
                <w:b/>
              </w:rPr>
            </w:pPr>
            <w:r>
              <w:rPr>
                <w:rFonts w:hint="eastAsia" w:ascii="Microsoft JhengHei" w:eastAsia="Microsoft JhengHei"/>
                <w:b/>
              </w:rPr>
              <w:t>比例</w:t>
            </w:r>
          </w:p>
        </w:tc>
        <w:tc>
          <w:tcPr>
            <w:tcW w:w="3860" w:type="dxa"/>
          </w:tcPr>
          <w:p>
            <w:pPr>
              <w:pStyle w:val="10"/>
              <w:spacing w:before="66"/>
              <w:ind w:left="1685" w:right="1685"/>
              <w:jc w:val="center"/>
              <w:rPr>
                <w:rFonts w:ascii="Microsoft JhengHei" w:eastAsia="Microsoft JhengHei"/>
                <w:b/>
              </w:rPr>
            </w:pPr>
            <w:r>
              <w:rPr>
                <w:rFonts w:hint="eastAsia" w:ascii="Microsoft JhengHei" w:eastAsia="Microsoft JhengHei"/>
                <w:b/>
              </w:rPr>
              <w:t>程度</w:t>
            </w:r>
          </w:p>
        </w:tc>
        <w:tc>
          <w:tcPr>
            <w:tcW w:w="1000" w:type="dxa"/>
          </w:tcPr>
          <w:p>
            <w:pPr>
              <w:pStyle w:val="10"/>
              <w:spacing w:before="66"/>
              <w:ind w:left="83" w:right="8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4"/>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ind w:left="246"/>
              <w:rPr>
                <w:sz w:val="24"/>
              </w:rPr>
            </w:pPr>
            <w:r>
              <w:rPr>
                <w:sz w:val="24"/>
              </w:rPr>
              <w:t>违法行为类型</w:t>
            </w:r>
          </w:p>
        </w:tc>
        <w:tc>
          <w:tcPr>
            <w:tcW w:w="67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ind w:left="149"/>
              <w:rPr>
                <w:sz w:val="24"/>
              </w:rPr>
            </w:pPr>
            <w:r>
              <w:rPr>
                <w:sz w:val="24"/>
              </w:rPr>
              <w:t>40%</w:t>
            </w:r>
          </w:p>
        </w:tc>
        <w:tc>
          <w:tcPr>
            <w:tcW w:w="3860" w:type="dxa"/>
          </w:tcPr>
          <w:p>
            <w:pPr>
              <w:pStyle w:val="10"/>
              <w:spacing w:line="276" w:lineRule="exact"/>
              <w:ind w:left="103" w:right="-16"/>
              <w:rPr>
                <w:sz w:val="24"/>
                <w:lang w:eastAsia="zh-CN"/>
              </w:rPr>
            </w:pPr>
            <w:r>
              <w:rPr>
                <w:spacing w:val="-9"/>
                <w:sz w:val="24"/>
                <w:lang w:eastAsia="zh-CN"/>
              </w:rPr>
              <w:t xml:space="preserve">常年存栏量在 </w:t>
            </w:r>
            <w:r>
              <w:rPr>
                <w:sz w:val="24"/>
                <w:lang w:eastAsia="zh-CN"/>
              </w:rPr>
              <w:t>100</w:t>
            </w:r>
            <w:r>
              <w:rPr>
                <w:spacing w:val="-24"/>
                <w:sz w:val="24"/>
                <w:lang w:eastAsia="zh-CN"/>
              </w:rPr>
              <w:t xml:space="preserve"> 头以上 </w:t>
            </w:r>
            <w:r>
              <w:rPr>
                <w:sz w:val="24"/>
                <w:lang w:eastAsia="zh-CN"/>
              </w:rPr>
              <w:t>500</w:t>
            </w:r>
            <w:r>
              <w:rPr>
                <w:spacing w:val="-20"/>
                <w:sz w:val="24"/>
                <w:lang w:eastAsia="zh-CN"/>
              </w:rPr>
              <w:t xml:space="preserve"> 头以</w:t>
            </w:r>
          </w:p>
          <w:p>
            <w:pPr>
              <w:pStyle w:val="10"/>
              <w:spacing w:line="312" w:lineRule="exact"/>
              <w:ind w:left="103" w:right="-16"/>
              <w:rPr>
                <w:sz w:val="24"/>
                <w:lang w:eastAsia="zh-CN"/>
              </w:rPr>
            </w:pPr>
            <w:r>
              <w:rPr>
                <w:spacing w:val="-6"/>
                <w:sz w:val="24"/>
                <w:lang w:eastAsia="zh-CN"/>
              </w:rPr>
              <w:t>下猪、</w:t>
            </w:r>
            <w:r>
              <w:rPr>
                <w:sz w:val="24"/>
                <w:lang w:eastAsia="zh-CN"/>
              </w:rPr>
              <w:t>2000</w:t>
            </w:r>
            <w:r>
              <w:rPr>
                <w:spacing w:val="-24"/>
                <w:sz w:val="24"/>
                <w:lang w:eastAsia="zh-CN"/>
              </w:rPr>
              <w:t xml:space="preserve"> 羽以上 </w:t>
            </w:r>
            <w:r>
              <w:rPr>
                <w:sz w:val="24"/>
                <w:lang w:eastAsia="zh-CN"/>
              </w:rPr>
              <w:t>5000</w:t>
            </w:r>
            <w:r>
              <w:rPr>
                <w:spacing w:val="-10"/>
                <w:sz w:val="24"/>
                <w:lang w:eastAsia="zh-CN"/>
              </w:rPr>
              <w:t xml:space="preserve"> 羽以下鸡、</w:t>
            </w:r>
          </w:p>
          <w:p>
            <w:pPr>
              <w:pStyle w:val="10"/>
              <w:spacing w:before="29" w:line="312" w:lineRule="exact"/>
              <w:ind w:left="103"/>
              <w:rPr>
                <w:sz w:val="24"/>
                <w:lang w:eastAsia="zh-CN"/>
              </w:rPr>
            </w:pPr>
            <w:r>
              <w:rPr>
                <w:sz w:val="24"/>
                <w:lang w:eastAsia="zh-CN"/>
              </w:rPr>
              <w:t>50</w:t>
            </w:r>
            <w:r>
              <w:rPr>
                <w:spacing w:val="-28"/>
                <w:sz w:val="24"/>
                <w:lang w:eastAsia="zh-CN"/>
              </w:rPr>
              <w:t xml:space="preserve"> 头以上 </w:t>
            </w:r>
            <w:r>
              <w:rPr>
                <w:sz w:val="24"/>
                <w:lang w:eastAsia="zh-CN"/>
              </w:rPr>
              <w:t>100</w:t>
            </w:r>
            <w:r>
              <w:rPr>
                <w:spacing w:val="-9"/>
                <w:sz w:val="24"/>
                <w:lang w:eastAsia="zh-CN"/>
              </w:rPr>
              <w:t xml:space="preserve"> 头以下牛或其他同规模的畜禽养殖场</w:t>
            </w:r>
          </w:p>
        </w:tc>
        <w:tc>
          <w:tcPr>
            <w:tcW w:w="1000" w:type="dxa"/>
          </w:tcPr>
          <w:p>
            <w:pPr>
              <w:pStyle w:val="10"/>
              <w:rPr>
                <w:rFonts w:ascii="Times New Roman"/>
                <w:sz w:val="24"/>
                <w:lang w:eastAsia="zh-CN"/>
              </w:rPr>
            </w:pPr>
          </w:p>
          <w:p>
            <w:pPr>
              <w:pStyle w:val="10"/>
              <w:spacing w:before="155"/>
              <w:ind w:left="83" w:right="8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276" w:lineRule="exact"/>
              <w:ind w:left="103" w:right="-16"/>
              <w:rPr>
                <w:sz w:val="24"/>
                <w:lang w:eastAsia="zh-CN"/>
              </w:rPr>
            </w:pPr>
            <w:r>
              <w:rPr>
                <w:spacing w:val="6"/>
                <w:sz w:val="24"/>
                <w:lang w:eastAsia="zh-CN"/>
              </w:rPr>
              <w:t>常年存栏量在</w:t>
            </w:r>
            <w:r>
              <w:rPr>
                <w:sz w:val="24"/>
                <w:lang w:eastAsia="zh-CN"/>
              </w:rPr>
              <w:t>500</w:t>
            </w:r>
            <w:r>
              <w:rPr>
                <w:spacing w:val="-11"/>
                <w:sz w:val="24"/>
                <w:lang w:eastAsia="zh-CN"/>
              </w:rPr>
              <w:t xml:space="preserve"> 头以上</w:t>
            </w:r>
            <w:r>
              <w:rPr>
                <w:sz w:val="24"/>
                <w:lang w:eastAsia="zh-CN"/>
              </w:rPr>
              <w:t>1000</w:t>
            </w:r>
            <w:r>
              <w:rPr>
                <w:spacing w:val="-27"/>
                <w:sz w:val="24"/>
                <w:lang w:eastAsia="zh-CN"/>
              </w:rPr>
              <w:t xml:space="preserve"> 头以</w:t>
            </w:r>
          </w:p>
          <w:p>
            <w:pPr>
              <w:pStyle w:val="10"/>
              <w:spacing w:line="312" w:lineRule="exact"/>
              <w:ind w:left="103" w:right="-16"/>
              <w:rPr>
                <w:sz w:val="24"/>
                <w:lang w:eastAsia="zh-CN"/>
              </w:rPr>
            </w:pPr>
            <w:r>
              <w:rPr>
                <w:spacing w:val="-40"/>
                <w:sz w:val="24"/>
                <w:lang w:eastAsia="zh-CN"/>
              </w:rPr>
              <w:t>下猪、</w:t>
            </w:r>
            <w:r>
              <w:rPr>
                <w:sz w:val="24"/>
                <w:lang w:eastAsia="zh-CN"/>
              </w:rPr>
              <w:t>5000</w:t>
            </w:r>
            <w:r>
              <w:rPr>
                <w:spacing w:val="-28"/>
                <w:sz w:val="24"/>
                <w:lang w:eastAsia="zh-CN"/>
              </w:rPr>
              <w:t xml:space="preserve"> 羽以上 </w:t>
            </w:r>
            <w:r>
              <w:rPr>
                <w:sz w:val="24"/>
                <w:lang w:eastAsia="zh-CN"/>
              </w:rPr>
              <w:t>10000</w:t>
            </w:r>
            <w:r>
              <w:rPr>
                <w:spacing w:val="-12"/>
                <w:sz w:val="24"/>
                <w:lang w:eastAsia="zh-CN"/>
              </w:rPr>
              <w:t xml:space="preserve"> 羽以下鸡、</w:t>
            </w:r>
          </w:p>
          <w:p>
            <w:pPr>
              <w:pStyle w:val="10"/>
              <w:spacing w:before="29" w:line="312" w:lineRule="exact"/>
              <w:ind w:left="103" w:right="199"/>
              <w:rPr>
                <w:sz w:val="24"/>
                <w:lang w:eastAsia="zh-CN"/>
              </w:rPr>
            </w:pPr>
            <w:r>
              <w:rPr>
                <w:sz w:val="24"/>
                <w:lang w:eastAsia="zh-CN"/>
              </w:rPr>
              <w:t>100</w:t>
            </w:r>
            <w:r>
              <w:rPr>
                <w:spacing w:val="-24"/>
                <w:sz w:val="24"/>
                <w:lang w:eastAsia="zh-CN"/>
              </w:rPr>
              <w:t xml:space="preserve"> 头以上 </w:t>
            </w:r>
            <w:r>
              <w:rPr>
                <w:sz w:val="24"/>
                <w:lang w:eastAsia="zh-CN"/>
              </w:rPr>
              <w:t>200</w:t>
            </w:r>
            <w:r>
              <w:rPr>
                <w:spacing w:val="-8"/>
                <w:sz w:val="24"/>
                <w:lang w:eastAsia="zh-CN"/>
              </w:rPr>
              <w:t xml:space="preserve"> 头以下牛或其他同规模的畜禽养殖场</w:t>
            </w:r>
          </w:p>
        </w:tc>
        <w:tc>
          <w:tcPr>
            <w:tcW w:w="1000" w:type="dxa"/>
          </w:tcPr>
          <w:p>
            <w:pPr>
              <w:pStyle w:val="10"/>
              <w:spacing w:before="10"/>
              <w:rPr>
                <w:rFonts w:ascii="Times New Roman"/>
                <w:sz w:val="23"/>
                <w:lang w:eastAsia="zh-CN"/>
              </w:rPr>
            </w:pPr>
          </w:p>
          <w:p>
            <w:pPr>
              <w:pStyle w:val="10"/>
              <w:spacing w:line="313" w:lineRule="exact"/>
              <w:ind w:left="83" w:right="82"/>
              <w:jc w:val="center"/>
              <w:rPr>
                <w:sz w:val="24"/>
              </w:rPr>
            </w:pPr>
            <w:r>
              <w:rPr>
                <w:sz w:val="24"/>
              </w:rPr>
              <w:t>11%-20</w:t>
            </w:r>
          </w:p>
          <w:p>
            <w:pPr>
              <w:pStyle w:val="10"/>
              <w:spacing w:line="313" w:lineRule="exact"/>
              <w:ind w:left="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276" w:lineRule="exact"/>
              <w:ind w:left="103"/>
              <w:rPr>
                <w:sz w:val="24"/>
                <w:lang w:eastAsia="zh-CN"/>
              </w:rPr>
            </w:pPr>
            <w:r>
              <w:rPr>
                <w:sz w:val="24"/>
                <w:lang w:eastAsia="zh-CN"/>
              </w:rPr>
              <w:t>常年存栏量在 1000 头以上猪、</w:t>
            </w:r>
          </w:p>
          <w:p>
            <w:pPr>
              <w:pStyle w:val="10"/>
              <w:spacing w:before="29" w:line="312" w:lineRule="exact"/>
              <w:ind w:left="103" w:right="88"/>
              <w:rPr>
                <w:sz w:val="24"/>
                <w:lang w:eastAsia="zh-CN"/>
              </w:rPr>
            </w:pPr>
            <w:r>
              <w:rPr>
                <w:sz w:val="24"/>
                <w:lang w:eastAsia="zh-CN"/>
              </w:rPr>
              <w:t>10000</w:t>
            </w:r>
            <w:r>
              <w:rPr>
                <w:spacing w:val="-23"/>
                <w:sz w:val="24"/>
                <w:lang w:eastAsia="zh-CN"/>
              </w:rPr>
              <w:t xml:space="preserve"> 羽以上鸡、</w:t>
            </w:r>
            <w:r>
              <w:rPr>
                <w:sz w:val="24"/>
                <w:lang w:eastAsia="zh-CN"/>
              </w:rPr>
              <w:t>200</w:t>
            </w:r>
            <w:r>
              <w:rPr>
                <w:spacing w:val="-9"/>
                <w:sz w:val="24"/>
                <w:lang w:eastAsia="zh-CN"/>
              </w:rPr>
              <w:t xml:space="preserve"> 头以上牛或其他同规模的畜禽养殖场</w:t>
            </w:r>
          </w:p>
        </w:tc>
        <w:tc>
          <w:tcPr>
            <w:tcW w:w="1000" w:type="dxa"/>
          </w:tcPr>
          <w:p>
            <w:pPr>
              <w:pStyle w:val="10"/>
              <w:spacing w:before="118" w:line="313" w:lineRule="exact"/>
              <w:ind w:left="83" w:right="82"/>
              <w:jc w:val="center"/>
              <w:rPr>
                <w:sz w:val="24"/>
              </w:rPr>
            </w:pPr>
            <w:r>
              <w:rPr>
                <w:sz w:val="24"/>
              </w:rPr>
              <w:t>21%-40</w:t>
            </w:r>
          </w:p>
          <w:p>
            <w:pPr>
              <w:pStyle w:val="10"/>
              <w:spacing w:line="313" w:lineRule="exact"/>
              <w:ind w:left="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restart"/>
          </w:tcPr>
          <w:p>
            <w:pPr>
              <w:pStyle w:val="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rPr>
                <w:rFonts w:ascii="Times New Roman"/>
              </w:rPr>
            </w:pPr>
          </w:p>
          <w:p>
            <w:pPr>
              <w:pStyle w:val="10"/>
              <w:spacing w:before="1"/>
              <w:rPr>
                <w:rFonts w:ascii="Times New Roman"/>
                <w:sz w:val="19"/>
              </w:rPr>
            </w:pPr>
          </w:p>
          <w:p>
            <w:pPr>
              <w:pStyle w:val="10"/>
              <w:ind w:left="196"/>
            </w:pPr>
            <w:r>
              <w:t>一年内违法次数</w:t>
            </w:r>
          </w:p>
        </w:tc>
        <w:tc>
          <w:tcPr>
            <w:tcW w:w="670" w:type="dxa"/>
            <w:vMerge w:val="restart"/>
          </w:tcPr>
          <w:p>
            <w:pPr>
              <w:pStyle w:val="10"/>
              <w:rPr>
                <w:rFonts w:ascii="Times New Roman"/>
              </w:rPr>
            </w:pPr>
          </w:p>
          <w:p>
            <w:pPr>
              <w:pStyle w:val="10"/>
              <w:spacing w:before="1"/>
              <w:rPr>
                <w:rFonts w:ascii="Times New Roman"/>
                <w:sz w:val="19"/>
              </w:rPr>
            </w:pPr>
          </w:p>
          <w:p>
            <w:pPr>
              <w:pStyle w:val="10"/>
              <w:ind w:left="165"/>
            </w:pPr>
            <w:r>
              <w:t>20%</w:t>
            </w:r>
          </w:p>
        </w:tc>
        <w:tc>
          <w:tcPr>
            <w:tcW w:w="3860" w:type="dxa"/>
          </w:tcPr>
          <w:p>
            <w:pPr>
              <w:pStyle w:val="10"/>
              <w:spacing w:line="288" w:lineRule="exact"/>
              <w:ind w:left="103"/>
              <w:rPr>
                <w:sz w:val="24"/>
              </w:rPr>
            </w:pPr>
            <w:r>
              <w:rPr>
                <w:sz w:val="24"/>
              </w:rPr>
              <w:t>首次实施违法行为的</w:t>
            </w:r>
          </w:p>
        </w:tc>
        <w:tc>
          <w:tcPr>
            <w:tcW w:w="1000" w:type="dxa"/>
          </w:tcPr>
          <w:p>
            <w:pPr>
              <w:pStyle w:val="10"/>
              <w:spacing w:line="278" w:lineRule="exact"/>
              <w:ind w:left="83" w:right="8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277" w:lineRule="exact"/>
              <w:ind w:left="103"/>
              <w:rPr>
                <w:sz w:val="24"/>
              </w:rPr>
            </w:pPr>
            <w:r>
              <w:rPr>
                <w:sz w:val="24"/>
              </w:rPr>
              <w:t>再次实施违法行为的</w:t>
            </w:r>
          </w:p>
        </w:tc>
        <w:tc>
          <w:tcPr>
            <w:tcW w:w="1000" w:type="dxa"/>
          </w:tcPr>
          <w:p>
            <w:pPr>
              <w:pStyle w:val="10"/>
              <w:spacing w:line="267" w:lineRule="exact"/>
              <w:ind w:left="83" w:right="8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277" w:lineRule="exact"/>
              <w:ind w:left="103"/>
              <w:rPr>
                <w:sz w:val="24"/>
                <w:lang w:eastAsia="zh-CN"/>
              </w:rPr>
            </w:pPr>
            <w:r>
              <w:rPr>
                <w:sz w:val="24"/>
                <w:lang w:eastAsia="zh-CN"/>
              </w:rPr>
              <w:t>第三次实施违法行为的</w:t>
            </w:r>
          </w:p>
        </w:tc>
        <w:tc>
          <w:tcPr>
            <w:tcW w:w="1000" w:type="dxa"/>
          </w:tcPr>
          <w:p>
            <w:pPr>
              <w:pStyle w:val="10"/>
              <w:spacing w:line="267" w:lineRule="exact"/>
              <w:ind w:left="83" w:right="8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277" w:lineRule="exact"/>
              <w:ind w:left="103"/>
              <w:rPr>
                <w:sz w:val="24"/>
                <w:lang w:eastAsia="zh-CN"/>
              </w:rPr>
            </w:pPr>
            <w:r>
              <w:rPr>
                <w:sz w:val="24"/>
                <w:lang w:eastAsia="zh-CN"/>
              </w:rPr>
              <w:t>三次以上实施违法行为的</w:t>
            </w:r>
          </w:p>
        </w:tc>
        <w:tc>
          <w:tcPr>
            <w:tcW w:w="1000" w:type="dxa"/>
          </w:tcPr>
          <w:p>
            <w:pPr>
              <w:pStyle w:val="10"/>
              <w:spacing w:line="267" w:lineRule="exact"/>
              <w:ind w:left="83" w:right="8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5"/>
              <w:rPr>
                <w:rFonts w:ascii="Times New Roman"/>
                <w:sz w:val="23"/>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spacing w:before="1"/>
              <w:rPr>
                <w:rFonts w:ascii="Times New Roman"/>
                <w:sz w:val="30"/>
              </w:rPr>
            </w:pPr>
          </w:p>
          <w:p>
            <w:pPr>
              <w:pStyle w:val="10"/>
              <w:ind w:left="246"/>
              <w:rPr>
                <w:sz w:val="24"/>
              </w:rPr>
            </w:pPr>
            <w:r>
              <w:rPr>
                <w:sz w:val="24"/>
              </w:rPr>
              <w:t>是否完成整改</w:t>
            </w:r>
          </w:p>
        </w:tc>
        <w:tc>
          <w:tcPr>
            <w:tcW w:w="670" w:type="dxa"/>
            <w:vMerge w:val="restart"/>
          </w:tcPr>
          <w:p>
            <w:pPr>
              <w:pStyle w:val="10"/>
              <w:spacing w:before="1"/>
              <w:rPr>
                <w:rFonts w:ascii="Times New Roman"/>
                <w:sz w:val="30"/>
              </w:rPr>
            </w:pPr>
          </w:p>
          <w:p>
            <w:pPr>
              <w:pStyle w:val="10"/>
              <w:ind w:left="149"/>
              <w:rPr>
                <w:sz w:val="24"/>
              </w:rPr>
            </w:pPr>
            <w:r>
              <w:rPr>
                <w:sz w:val="24"/>
              </w:rPr>
              <w:t>10%</w:t>
            </w:r>
          </w:p>
        </w:tc>
        <w:tc>
          <w:tcPr>
            <w:tcW w:w="3860" w:type="dxa"/>
          </w:tcPr>
          <w:p>
            <w:pPr>
              <w:pStyle w:val="10"/>
              <w:spacing w:line="298" w:lineRule="exact"/>
              <w:ind w:left="103"/>
              <w:rPr>
                <w:sz w:val="24"/>
                <w:lang w:eastAsia="zh-CN"/>
              </w:rPr>
            </w:pPr>
            <w:r>
              <w:rPr>
                <w:sz w:val="24"/>
                <w:lang w:eastAsia="zh-CN"/>
              </w:rPr>
              <w:t>全面整改并停止违法行为的</w:t>
            </w:r>
          </w:p>
        </w:tc>
        <w:tc>
          <w:tcPr>
            <w:tcW w:w="1000" w:type="dxa"/>
          </w:tcPr>
          <w:p>
            <w:pPr>
              <w:pStyle w:val="10"/>
              <w:spacing w:line="298" w:lineRule="exact"/>
              <w:ind w:left="83" w:right="8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298" w:lineRule="exact"/>
              <w:ind w:left="103"/>
              <w:rPr>
                <w:sz w:val="24"/>
                <w:lang w:eastAsia="zh-CN"/>
              </w:rPr>
            </w:pPr>
            <w:r>
              <w:rPr>
                <w:sz w:val="24"/>
                <w:lang w:eastAsia="zh-CN"/>
              </w:rPr>
              <w:t>正在整改但违法行为未完全消除的</w:t>
            </w:r>
          </w:p>
        </w:tc>
        <w:tc>
          <w:tcPr>
            <w:tcW w:w="1000" w:type="dxa"/>
          </w:tcPr>
          <w:p>
            <w:pPr>
              <w:pStyle w:val="10"/>
              <w:spacing w:line="298" w:lineRule="exact"/>
              <w:ind w:left="83" w:right="8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296" w:lineRule="exact"/>
              <w:ind w:left="103"/>
              <w:rPr>
                <w:sz w:val="24"/>
                <w:lang w:eastAsia="zh-CN"/>
              </w:rPr>
            </w:pPr>
            <w:r>
              <w:rPr>
                <w:sz w:val="24"/>
                <w:lang w:eastAsia="zh-CN"/>
              </w:rPr>
              <w:t>复查时未采取整改措施的</w:t>
            </w:r>
          </w:p>
        </w:tc>
        <w:tc>
          <w:tcPr>
            <w:tcW w:w="1000" w:type="dxa"/>
          </w:tcPr>
          <w:p>
            <w:pPr>
              <w:pStyle w:val="10"/>
              <w:spacing w:line="296" w:lineRule="exact"/>
              <w:ind w:left="83" w:right="8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1450" w:type="dxa"/>
            <w:vMerge w:val="restart"/>
          </w:tcPr>
          <w:p>
            <w:pPr>
              <w:pStyle w:val="10"/>
              <w:spacing w:before="29"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47" w:line="312" w:lineRule="exact"/>
              <w:ind w:left="702" w:right="227" w:hanging="456"/>
              <w:rPr>
                <w:sz w:val="24"/>
              </w:rPr>
            </w:pPr>
            <w:r>
              <w:rPr>
                <w:sz w:val="24"/>
              </w:rPr>
              <w:t>是否配合执法检查</w:t>
            </w:r>
          </w:p>
        </w:tc>
        <w:tc>
          <w:tcPr>
            <w:tcW w:w="670" w:type="dxa"/>
            <w:vMerge w:val="restart"/>
          </w:tcPr>
          <w:p>
            <w:pPr>
              <w:pStyle w:val="10"/>
              <w:spacing w:before="172"/>
              <w:ind w:left="149"/>
              <w:rPr>
                <w:sz w:val="24"/>
              </w:rPr>
            </w:pPr>
            <w:r>
              <w:rPr>
                <w:sz w:val="24"/>
              </w:rPr>
              <w:t>10%</w:t>
            </w:r>
          </w:p>
        </w:tc>
        <w:tc>
          <w:tcPr>
            <w:tcW w:w="3860" w:type="dxa"/>
          </w:tcPr>
          <w:p>
            <w:pPr>
              <w:pStyle w:val="10"/>
              <w:spacing w:line="294" w:lineRule="exact"/>
              <w:ind w:left="103"/>
              <w:rPr>
                <w:sz w:val="24"/>
              </w:rPr>
            </w:pPr>
            <w:r>
              <w:rPr>
                <w:sz w:val="24"/>
              </w:rPr>
              <w:t>不配合检查的</w:t>
            </w:r>
          </w:p>
        </w:tc>
        <w:tc>
          <w:tcPr>
            <w:tcW w:w="1000" w:type="dxa"/>
          </w:tcPr>
          <w:p>
            <w:pPr>
              <w:pStyle w:val="10"/>
              <w:spacing w:line="294" w:lineRule="exact"/>
              <w:ind w:left="83" w:right="8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line="307" w:lineRule="exact"/>
              <w:ind w:left="103"/>
              <w:rPr>
                <w:sz w:val="24"/>
              </w:rPr>
            </w:pPr>
            <w:r>
              <w:rPr>
                <w:sz w:val="24"/>
              </w:rPr>
              <w:t>配合检查的</w:t>
            </w:r>
          </w:p>
        </w:tc>
        <w:tc>
          <w:tcPr>
            <w:tcW w:w="1000" w:type="dxa"/>
          </w:tcPr>
          <w:p>
            <w:pPr>
              <w:pStyle w:val="10"/>
              <w:spacing w:line="307" w:lineRule="exact"/>
              <w:ind w:left="83" w:right="8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50" w:line="312" w:lineRule="exact"/>
              <w:ind w:left="246" w:right="107" w:hanging="120"/>
              <w:rPr>
                <w:sz w:val="24"/>
                <w:lang w:eastAsia="zh-CN"/>
              </w:rPr>
            </w:pPr>
            <w:r>
              <w:rPr>
                <w:sz w:val="24"/>
                <w:lang w:eastAsia="zh-CN"/>
              </w:rPr>
              <w:t>是否造成社会影响或生态破坏</w:t>
            </w:r>
          </w:p>
        </w:tc>
        <w:tc>
          <w:tcPr>
            <w:tcW w:w="670" w:type="dxa"/>
            <w:vMerge w:val="restart"/>
          </w:tcPr>
          <w:p>
            <w:pPr>
              <w:pStyle w:val="10"/>
              <w:spacing w:before="11"/>
              <w:rPr>
                <w:rFonts w:ascii="Times New Roman"/>
                <w:sz w:val="23"/>
                <w:lang w:eastAsia="zh-CN"/>
              </w:rPr>
            </w:pPr>
          </w:p>
          <w:p>
            <w:pPr>
              <w:pStyle w:val="10"/>
              <w:ind w:left="149"/>
              <w:rPr>
                <w:sz w:val="24"/>
              </w:rPr>
            </w:pPr>
            <w:r>
              <w:rPr>
                <w:sz w:val="24"/>
              </w:rPr>
              <w:t>20%</w:t>
            </w:r>
          </w:p>
        </w:tc>
        <w:tc>
          <w:tcPr>
            <w:tcW w:w="3860" w:type="dxa"/>
          </w:tcPr>
          <w:p>
            <w:pPr>
              <w:pStyle w:val="10"/>
              <w:spacing w:before="38"/>
              <w:ind w:left="103"/>
              <w:rPr>
                <w:sz w:val="24"/>
                <w:lang w:eastAsia="zh-CN"/>
              </w:rPr>
            </w:pPr>
            <w:r>
              <w:rPr>
                <w:sz w:val="24"/>
                <w:lang w:eastAsia="zh-CN"/>
              </w:rPr>
              <w:t>造成社会影响或生态破坏的</w:t>
            </w:r>
          </w:p>
        </w:tc>
        <w:tc>
          <w:tcPr>
            <w:tcW w:w="1000" w:type="dxa"/>
          </w:tcPr>
          <w:p>
            <w:pPr>
              <w:pStyle w:val="10"/>
              <w:spacing w:before="38"/>
              <w:ind w:left="83" w:right="8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43" w:type="dxa"/>
            <w:vMerge w:val="continue"/>
          </w:tcPr>
          <w:p/>
        </w:tc>
        <w:tc>
          <w:tcPr>
            <w:tcW w:w="670" w:type="dxa"/>
            <w:vMerge w:val="continue"/>
          </w:tcPr>
          <w:p/>
        </w:tc>
        <w:tc>
          <w:tcPr>
            <w:tcW w:w="3860" w:type="dxa"/>
          </w:tcPr>
          <w:p>
            <w:pPr>
              <w:pStyle w:val="10"/>
              <w:spacing w:before="38"/>
              <w:ind w:left="103"/>
              <w:rPr>
                <w:sz w:val="24"/>
                <w:lang w:eastAsia="zh-CN"/>
              </w:rPr>
            </w:pPr>
            <w:r>
              <w:rPr>
                <w:sz w:val="24"/>
                <w:lang w:eastAsia="zh-CN"/>
              </w:rPr>
              <w:t>未造成社会影响与生态破坏的</w:t>
            </w:r>
          </w:p>
        </w:tc>
        <w:tc>
          <w:tcPr>
            <w:tcW w:w="1000" w:type="dxa"/>
          </w:tcPr>
          <w:p>
            <w:pPr>
              <w:pStyle w:val="10"/>
              <w:spacing w:before="38"/>
              <w:ind w:left="83" w:right="82"/>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3"/>
        <w:gridCol w:w="670"/>
        <w:gridCol w:w="375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13" w:type="dxa"/>
            <w:gridSpan w:val="5"/>
          </w:tcPr>
          <w:p>
            <w:pPr>
              <w:pStyle w:val="10"/>
              <w:spacing w:before="23"/>
              <w:ind w:left="650"/>
              <w:rPr>
                <w:rFonts w:ascii="PMingLiU" w:eastAsia="PMingLiU"/>
                <w:sz w:val="40"/>
                <w:lang w:eastAsia="zh-CN"/>
              </w:rPr>
            </w:pPr>
            <w:r>
              <w:rPr>
                <w:rFonts w:hint="eastAsia" w:ascii="PMingLiU" w:eastAsia="PMingLiU"/>
                <w:sz w:val="40"/>
                <w:lang w:eastAsia="zh-CN"/>
              </w:rPr>
              <w:t>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尾矿、煤矸石、废石等矿业固体废物贮存设施停止使用后，未按照国</w:t>
            </w:r>
          </w:p>
          <w:p>
            <w:pPr>
              <w:pStyle w:val="10"/>
              <w:spacing w:line="313" w:lineRule="exact"/>
              <w:ind w:left="102"/>
              <w:rPr>
                <w:sz w:val="24"/>
                <w:lang w:eastAsia="zh-CN"/>
              </w:rPr>
            </w:pPr>
            <w:r>
              <w:rPr>
                <w:sz w:val="24"/>
                <w:lang w:eastAsia="zh-CN"/>
              </w:rPr>
              <w:t>家有关环境保护规定进行封场的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9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318"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rPr>
                <w:sz w:val="24"/>
                <w:lang w:eastAsia="zh-CN"/>
              </w:rPr>
            </w:pPr>
            <w:r>
              <w:rPr>
                <w:rFonts w:hint="eastAsia" w:ascii="Microsoft JhengHei" w:eastAsia="Microsoft JhengHei"/>
                <w:b/>
                <w:sz w:val="24"/>
                <w:lang w:eastAsia="zh-CN"/>
              </w:rPr>
              <w:t xml:space="preserve">第四十二条  第三款  </w:t>
            </w:r>
            <w:r>
              <w:rPr>
                <w:sz w:val="24"/>
                <w:lang w:eastAsia="zh-CN"/>
              </w:rPr>
              <w:t>尾矿、煤矸石、废石等矿业固体废物贮存设施停</w:t>
            </w:r>
          </w:p>
          <w:p>
            <w:pPr>
              <w:pStyle w:val="10"/>
              <w:spacing w:before="16" w:line="312" w:lineRule="exact"/>
              <w:ind w:left="102" w:right="131"/>
              <w:rPr>
                <w:sz w:val="24"/>
                <w:lang w:eastAsia="zh-CN"/>
              </w:rPr>
            </w:pPr>
            <w:r>
              <w:rPr>
                <w:sz w:val="24"/>
                <w:lang w:eastAsia="zh-CN"/>
              </w:rPr>
              <w:t>止使用后，矿山企业应当按照国家有关环境保护等规定进行封场，防止造成环境污染和生态破坏。</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1787"/>
              </w:tabs>
              <w:spacing w:line="350" w:lineRule="exact"/>
              <w:ind w:left="102"/>
              <w:rPr>
                <w:sz w:val="24"/>
                <w:lang w:eastAsia="zh-CN"/>
              </w:rPr>
            </w:pPr>
            <w:r>
              <w:rPr>
                <w:rFonts w:hint="eastAsia" w:ascii="Microsoft JhengHei" w:eastAsia="Microsoft JhengHei"/>
                <w:b/>
                <w:sz w:val="24"/>
                <w:lang w:eastAsia="zh-CN"/>
              </w:rPr>
              <w:t>第一百一十条</w:t>
            </w:r>
            <w:r>
              <w:rPr>
                <w:rFonts w:hint="eastAsia" w:ascii="Microsoft JhengHei" w:eastAsia="Microsoft JhengHei"/>
                <w:b/>
                <w:sz w:val="24"/>
                <w:lang w:eastAsia="zh-CN"/>
              </w:rPr>
              <w:tab/>
            </w:r>
            <w:r>
              <w:rPr>
                <w:sz w:val="24"/>
                <w:lang w:eastAsia="zh-CN"/>
              </w:rPr>
              <w:t>尾矿、煤矸石、废石等矿业固体废物贮存设施停止使</w:t>
            </w:r>
          </w:p>
          <w:p>
            <w:pPr>
              <w:pStyle w:val="10"/>
              <w:spacing w:before="16" w:line="312" w:lineRule="exact"/>
              <w:ind w:left="102" w:right="131"/>
              <w:rPr>
                <w:sz w:val="24"/>
                <w:lang w:eastAsia="zh-CN"/>
              </w:rPr>
            </w:pPr>
            <w:r>
              <w:rPr>
                <w:sz w:val="24"/>
                <w:lang w:eastAsia="zh-CN"/>
              </w:rPr>
              <w:t>用后，未按照国家有关环境保护规定进行封场的，由生态环境主管部门责令改正，处二十万元以上一百万元以下的罚款。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4" w:lineRule="exact"/>
              <w:ind w:left="1445" w:right="1445"/>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4" w:lineRule="exact"/>
              <w:ind w:left="1839" w:right="184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3" w:type="dxa"/>
          </w:tcPr>
          <w:p>
            <w:pPr>
              <w:pStyle w:val="10"/>
              <w:spacing w:before="66"/>
              <w:ind w:left="525"/>
              <w:rPr>
                <w:rFonts w:ascii="Microsoft JhengHei" w:eastAsia="Microsoft JhengHei"/>
                <w:b/>
              </w:rPr>
            </w:pPr>
            <w:r>
              <w:rPr>
                <w:rFonts w:hint="eastAsia" w:ascii="Microsoft JhengHei" w:eastAsia="Microsoft JhengHei"/>
                <w:b/>
              </w:rPr>
              <w:t>具体条件</w:t>
            </w:r>
          </w:p>
        </w:tc>
        <w:tc>
          <w:tcPr>
            <w:tcW w:w="670" w:type="dxa"/>
          </w:tcPr>
          <w:p>
            <w:pPr>
              <w:pStyle w:val="10"/>
              <w:spacing w:line="257" w:lineRule="exact"/>
              <w:ind w:left="110"/>
              <w:rPr>
                <w:rFonts w:ascii="Microsoft JhengHei" w:eastAsia="Microsoft JhengHei"/>
                <w:b/>
              </w:rPr>
            </w:pPr>
            <w:r>
              <w:rPr>
                <w:rFonts w:hint="eastAsia" w:ascii="Microsoft JhengHei" w:eastAsia="Microsoft JhengHei"/>
                <w:b/>
              </w:rPr>
              <w:t>构成</w:t>
            </w:r>
          </w:p>
          <w:p>
            <w:pPr>
              <w:pStyle w:val="10"/>
              <w:spacing w:line="347" w:lineRule="exact"/>
              <w:ind w:left="110"/>
              <w:rPr>
                <w:rFonts w:ascii="Microsoft JhengHei" w:eastAsia="Microsoft JhengHei"/>
                <w:b/>
              </w:rPr>
            </w:pPr>
            <w:r>
              <w:rPr>
                <w:rFonts w:hint="eastAsia" w:ascii="Microsoft JhengHei" w:eastAsia="Microsoft JhengHei"/>
                <w:b/>
              </w:rPr>
              <w:t>比例</w:t>
            </w:r>
          </w:p>
        </w:tc>
        <w:tc>
          <w:tcPr>
            <w:tcW w:w="3750" w:type="dxa"/>
          </w:tcPr>
          <w:p>
            <w:pPr>
              <w:pStyle w:val="10"/>
              <w:spacing w:before="66"/>
              <w:ind w:left="1610" w:right="1607"/>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left="21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spacing w:before="163"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3" w:type="dxa"/>
            <w:vMerge w:val="restart"/>
          </w:tcPr>
          <w:p>
            <w:pPr>
              <w:pStyle w:val="10"/>
              <w:rPr>
                <w:rFonts w:ascii="Times New Roman"/>
                <w:sz w:val="24"/>
              </w:rPr>
            </w:pPr>
          </w:p>
          <w:p>
            <w:pPr>
              <w:pStyle w:val="10"/>
              <w:spacing w:before="7"/>
              <w:rPr>
                <w:rFonts w:ascii="Times New Roman"/>
                <w:sz w:val="26"/>
              </w:rPr>
            </w:pPr>
          </w:p>
          <w:p>
            <w:pPr>
              <w:pStyle w:val="10"/>
              <w:ind w:left="246"/>
              <w:rPr>
                <w:sz w:val="24"/>
              </w:rPr>
            </w:pPr>
            <w:r>
              <w:rPr>
                <w:sz w:val="24"/>
              </w:rPr>
              <w:t>违法行为类型</w:t>
            </w:r>
          </w:p>
        </w:tc>
        <w:tc>
          <w:tcPr>
            <w:tcW w:w="670" w:type="dxa"/>
            <w:vMerge w:val="restart"/>
          </w:tcPr>
          <w:p>
            <w:pPr>
              <w:pStyle w:val="10"/>
              <w:rPr>
                <w:rFonts w:ascii="Times New Roman"/>
                <w:sz w:val="24"/>
              </w:rPr>
            </w:pPr>
          </w:p>
          <w:p>
            <w:pPr>
              <w:pStyle w:val="10"/>
              <w:spacing w:before="7"/>
              <w:rPr>
                <w:rFonts w:ascii="Times New Roman"/>
                <w:sz w:val="26"/>
              </w:rPr>
            </w:pPr>
          </w:p>
          <w:p>
            <w:pPr>
              <w:pStyle w:val="10"/>
              <w:ind w:left="149"/>
              <w:rPr>
                <w:sz w:val="24"/>
              </w:rPr>
            </w:pPr>
            <w:r>
              <w:rPr>
                <w:sz w:val="24"/>
              </w:rPr>
              <w:t>40%</w:t>
            </w:r>
          </w:p>
        </w:tc>
        <w:tc>
          <w:tcPr>
            <w:tcW w:w="3750" w:type="dxa"/>
          </w:tcPr>
          <w:p>
            <w:pPr>
              <w:pStyle w:val="10"/>
              <w:spacing w:before="30"/>
              <w:ind w:left="103"/>
              <w:rPr>
                <w:sz w:val="24"/>
                <w:lang w:eastAsia="zh-CN"/>
              </w:rPr>
            </w:pPr>
            <w:r>
              <w:rPr>
                <w:sz w:val="24"/>
                <w:lang w:eastAsia="zh-CN"/>
              </w:rPr>
              <w:t>应封场 3 万立方米以下的</w:t>
            </w:r>
          </w:p>
        </w:tc>
        <w:tc>
          <w:tcPr>
            <w:tcW w:w="1100" w:type="dxa"/>
          </w:tcPr>
          <w:p>
            <w:pPr>
              <w:pStyle w:val="10"/>
              <w:spacing w:before="30"/>
              <w:ind w:left="18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line="276" w:lineRule="exact"/>
              <w:ind w:left="103"/>
              <w:rPr>
                <w:sz w:val="24"/>
                <w:lang w:eastAsia="zh-CN"/>
              </w:rPr>
            </w:pPr>
            <w:r>
              <w:rPr>
                <w:spacing w:val="-20"/>
                <w:sz w:val="24"/>
                <w:lang w:eastAsia="zh-CN"/>
              </w:rPr>
              <w:t xml:space="preserve">应封场 </w:t>
            </w:r>
            <w:r>
              <w:rPr>
                <w:sz w:val="24"/>
                <w:lang w:eastAsia="zh-CN"/>
              </w:rPr>
              <w:t>3</w:t>
            </w:r>
            <w:r>
              <w:rPr>
                <w:spacing w:val="-21"/>
                <w:sz w:val="24"/>
                <w:lang w:eastAsia="zh-CN"/>
              </w:rPr>
              <w:t xml:space="preserve"> 万立方米以上 </w:t>
            </w:r>
            <w:r>
              <w:rPr>
                <w:sz w:val="24"/>
                <w:lang w:eastAsia="zh-CN"/>
              </w:rPr>
              <w:t>5</w:t>
            </w:r>
            <w:r>
              <w:rPr>
                <w:spacing w:val="-16"/>
                <w:sz w:val="24"/>
                <w:lang w:eastAsia="zh-CN"/>
              </w:rPr>
              <w:t xml:space="preserve"> 万立方米</w:t>
            </w:r>
          </w:p>
          <w:p>
            <w:pPr>
              <w:pStyle w:val="10"/>
              <w:spacing w:line="313" w:lineRule="exact"/>
              <w:ind w:left="103"/>
              <w:rPr>
                <w:sz w:val="24"/>
              </w:rPr>
            </w:pPr>
            <w:r>
              <w:rPr>
                <w:sz w:val="24"/>
              </w:rPr>
              <w:t>以下的</w:t>
            </w:r>
          </w:p>
        </w:tc>
        <w:tc>
          <w:tcPr>
            <w:tcW w:w="1100" w:type="dxa"/>
          </w:tcPr>
          <w:p>
            <w:pPr>
              <w:pStyle w:val="10"/>
              <w:spacing w:before="118"/>
              <w:ind w:left="12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before="34"/>
              <w:ind w:left="103"/>
              <w:rPr>
                <w:sz w:val="24"/>
                <w:lang w:eastAsia="zh-CN"/>
              </w:rPr>
            </w:pPr>
            <w:r>
              <w:rPr>
                <w:sz w:val="24"/>
                <w:lang w:eastAsia="zh-CN"/>
              </w:rPr>
              <w:t>应封场 5 万立方米以上的</w:t>
            </w:r>
          </w:p>
        </w:tc>
        <w:tc>
          <w:tcPr>
            <w:tcW w:w="1100" w:type="dxa"/>
          </w:tcPr>
          <w:p>
            <w:pPr>
              <w:pStyle w:val="10"/>
              <w:spacing w:before="34"/>
              <w:ind w:left="126"/>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restart"/>
          </w:tcPr>
          <w:p>
            <w:pPr>
              <w:pStyle w:val="10"/>
              <w:spacing w:before="10"/>
              <w:rPr>
                <w:rFonts w:ascii="Times New Roman"/>
                <w:sz w:val="32"/>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43" w:type="dxa"/>
            <w:vMerge w:val="restart"/>
          </w:tcPr>
          <w:p>
            <w:pPr>
              <w:pStyle w:val="10"/>
              <w:rPr>
                <w:rFonts w:ascii="Times New Roman"/>
              </w:rPr>
            </w:pPr>
          </w:p>
          <w:p>
            <w:pPr>
              <w:pStyle w:val="10"/>
              <w:spacing w:before="11"/>
              <w:rPr>
                <w:rFonts w:ascii="Times New Roman"/>
                <w:sz w:val="18"/>
              </w:rPr>
            </w:pPr>
          </w:p>
          <w:p>
            <w:pPr>
              <w:pStyle w:val="10"/>
              <w:ind w:left="196"/>
            </w:pPr>
            <w:r>
              <w:t>一年内违法次数</w:t>
            </w:r>
          </w:p>
        </w:tc>
        <w:tc>
          <w:tcPr>
            <w:tcW w:w="670" w:type="dxa"/>
            <w:vMerge w:val="restart"/>
          </w:tcPr>
          <w:p>
            <w:pPr>
              <w:pStyle w:val="10"/>
              <w:rPr>
                <w:rFonts w:ascii="Times New Roman"/>
              </w:rPr>
            </w:pPr>
          </w:p>
          <w:p>
            <w:pPr>
              <w:pStyle w:val="10"/>
              <w:spacing w:before="11"/>
              <w:rPr>
                <w:rFonts w:ascii="Times New Roman"/>
                <w:sz w:val="18"/>
              </w:rPr>
            </w:pPr>
          </w:p>
          <w:p>
            <w:pPr>
              <w:pStyle w:val="10"/>
              <w:ind w:left="165"/>
            </w:pPr>
            <w:r>
              <w:t>20%</w:t>
            </w:r>
          </w:p>
        </w:tc>
        <w:tc>
          <w:tcPr>
            <w:tcW w:w="3750" w:type="dxa"/>
          </w:tcPr>
          <w:p>
            <w:pPr>
              <w:pStyle w:val="10"/>
              <w:spacing w:line="287" w:lineRule="exact"/>
              <w:ind w:left="103"/>
              <w:rPr>
                <w:sz w:val="24"/>
              </w:rPr>
            </w:pPr>
            <w:r>
              <w:rPr>
                <w:sz w:val="24"/>
              </w:rPr>
              <w:t>首次实施违法行为的</w:t>
            </w:r>
          </w:p>
        </w:tc>
        <w:tc>
          <w:tcPr>
            <w:tcW w:w="1100" w:type="dxa"/>
          </w:tcPr>
          <w:p>
            <w:pPr>
              <w:pStyle w:val="10"/>
              <w:spacing w:line="277" w:lineRule="exact"/>
              <w:ind w:left="104" w:right="10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line="276" w:lineRule="exact"/>
              <w:ind w:left="103"/>
              <w:rPr>
                <w:sz w:val="24"/>
              </w:rPr>
            </w:pPr>
            <w:r>
              <w:rPr>
                <w:sz w:val="24"/>
              </w:rPr>
              <w:t>再次实施违法行为的</w:t>
            </w:r>
          </w:p>
        </w:tc>
        <w:tc>
          <w:tcPr>
            <w:tcW w:w="1100" w:type="dxa"/>
          </w:tcPr>
          <w:p>
            <w:pPr>
              <w:pStyle w:val="10"/>
              <w:spacing w:line="266" w:lineRule="exact"/>
              <w:ind w:left="104" w:right="10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line="278" w:lineRule="exact"/>
              <w:ind w:left="103"/>
              <w:rPr>
                <w:sz w:val="24"/>
                <w:lang w:eastAsia="zh-CN"/>
              </w:rPr>
            </w:pPr>
            <w:r>
              <w:rPr>
                <w:sz w:val="24"/>
                <w:lang w:eastAsia="zh-CN"/>
              </w:rPr>
              <w:t>第三次实施违法行为的</w:t>
            </w:r>
          </w:p>
        </w:tc>
        <w:tc>
          <w:tcPr>
            <w:tcW w:w="1100" w:type="dxa"/>
          </w:tcPr>
          <w:p>
            <w:pPr>
              <w:pStyle w:val="10"/>
              <w:spacing w:line="268" w:lineRule="exact"/>
              <w:ind w:left="104" w:right="10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line="278" w:lineRule="exact"/>
              <w:ind w:left="103"/>
              <w:rPr>
                <w:sz w:val="24"/>
                <w:lang w:eastAsia="zh-CN"/>
              </w:rPr>
            </w:pPr>
            <w:r>
              <w:rPr>
                <w:sz w:val="24"/>
                <w:lang w:eastAsia="zh-CN"/>
              </w:rPr>
              <w:t>三次以上实施违法行为的</w:t>
            </w:r>
          </w:p>
        </w:tc>
        <w:tc>
          <w:tcPr>
            <w:tcW w:w="1100" w:type="dxa"/>
          </w:tcPr>
          <w:p>
            <w:pPr>
              <w:pStyle w:val="10"/>
              <w:spacing w:line="268" w:lineRule="exact"/>
              <w:ind w:left="104" w:right="10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before="7"/>
              <w:rPr>
                <w:rFonts w:ascii="Times New Roman"/>
                <w:sz w:val="3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3" w:type="dxa"/>
            <w:vMerge w:val="restart"/>
          </w:tcPr>
          <w:p>
            <w:pPr>
              <w:pStyle w:val="10"/>
              <w:rPr>
                <w:rFonts w:ascii="Times New Roman"/>
                <w:sz w:val="24"/>
              </w:rPr>
            </w:pPr>
          </w:p>
          <w:p>
            <w:pPr>
              <w:pStyle w:val="10"/>
              <w:spacing w:before="198"/>
              <w:ind w:left="246"/>
              <w:rPr>
                <w:sz w:val="24"/>
              </w:rPr>
            </w:pPr>
            <w:r>
              <w:rPr>
                <w:sz w:val="24"/>
              </w:rPr>
              <w:t>是否完成整改</w:t>
            </w:r>
          </w:p>
        </w:tc>
        <w:tc>
          <w:tcPr>
            <w:tcW w:w="670" w:type="dxa"/>
            <w:vMerge w:val="restart"/>
          </w:tcPr>
          <w:p>
            <w:pPr>
              <w:pStyle w:val="10"/>
              <w:rPr>
                <w:rFonts w:ascii="Times New Roman"/>
                <w:sz w:val="24"/>
              </w:rPr>
            </w:pPr>
          </w:p>
          <w:p>
            <w:pPr>
              <w:pStyle w:val="10"/>
              <w:spacing w:before="198"/>
              <w:ind w:left="149"/>
              <w:rPr>
                <w:sz w:val="24"/>
              </w:rPr>
            </w:pPr>
            <w:r>
              <w:rPr>
                <w:sz w:val="24"/>
              </w:rPr>
              <w:t>10%</w:t>
            </w:r>
          </w:p>
        </w:tc>
        <w:tc>
          <w:tcPr>
            <w:tcW w:w="3750" w:type="dxa"/>
          </w:tcPr>
          <w:p>
            <w:pPr>
              <w:pStyle w:val="10"/>
              <w:spacing w:before="37"/>
              <w:ind w:left="103"/>
              <w:rPr>
                <w:sz w:val="24"/>
                <w:lang w:eastAsia="zh-CN"/>
              </w:rPr>
            </w:pPr>
            <w:r>
              <w:rPr>
                <w:sz w:val="24"/>
                <w:lang w:eastAsia="zh-CN"/>
              </w:rPr>
              <w:t>全面整改并停止违法行为的</w:t>
            </w:r>
          </w:p>
        </w:tc>
        <w:tc>
          <w:tcPr>
            <w:tcW w:w="1100" w:type="dxa"/>
          </w:tcPr>
          <w:p>
            <w:pPr>
              <w:pStyle w:val="10"/>
              <w:spacing w:before="37"/>
              <w:ind w:left="104" w:right="1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before="38"/>
              <w:ind w:left="103"/>
              <w:rPr>
                <w:sz w:val="24"/>
                <w:lang w:eastAsia="zh-CN"/>
              </w:rPr>
            </w:pPr>
            <w:r>
              <w:rPr>
                <w:sz w:val="24"/>
                <w:lang w:eastAsia="zh-CN"/>
              </w:rPr>
              <w:t>正在整改但违法行为未完全消除的</w:t>
            </w:r>
          </w:p>
        </w:tc>
        <w:tc>
          <w:tcPr>
            <w:tcW w:w="1100" w:type="dxa"/>
          </w:tcPr>
          <w:p>
            <w:pPr>
              <w:pStyle w:val="10"/>
              <w:spacing w:before="38"/>
              <w:ind w:left="246"/>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before="3"/>
              <w:ind w:left="103"/>
              <w:rPr>
                <w:sz w:val="24"/>
                <w:lang w:eastAsia="zh-CN"/>
              </w:rPr>
            </w:pPr>
            <w:r>
              <w:rPr>
                <w:sz w:val="24"/>
                <w:lang w:eastAsia="zh-CN"/>
              </w:rPr>
              <w:t>复查时未采取整改措施的</w:t>
            </w:r>
          </w:p>
        </w:tc>
        <w:tc>
          <w:tcPr>
            <w:tcW w:w="1100" w:type="dxa"/>
          </w:tcPr>
          <w:p>
            <w:pPr>
              <w:pStyle w:val="10"/>
              <w:spacing w:before="3"/>
              <w:ind w:left="186"/>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restart"/>
          </w:tcPr>
          <w:p>
            <w:pPr>
              <w:pStyle w:val="10"/>
              <w:spacing w:before="11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3" w:type="dxa"/>
            <w:vMerge w:val="restart"/>
          </w:tcPr>
          <w:p>
            <w:pPr>
              <w:pStyle w:val="10"/>
              <w:spacing w:before="131" w:line="312" w:lineRule="exact"/>
              <w:ind w:left="726" w:right="227" w:hanging="480"/>
              <w:rPr>
                <w:sz w:val="24"/>
              </w:rPr>
            </w:pPr>
            <w:r>
              <w:rPr>
                <w:sz w:val="24"/>
              </w:rPr>
              <w:t>是否配合执法检查</w:t>
            </w:r>
          </w:p>
        </w:tc>
        <w:tc>
          <w:tcPr>
            <w:tcW w:w="670" w:type="dxa"/>
            <w:vMerge w:val="restart"/>
          </w:tcPr>
          <w:p>
            <w:pPr>
              <w:pStyle w:val="10"/>
              <w:spacing w:before="3"/>
              <w:rPr>
                <w:rFonts w:ascii="Times New Roman"/>
              </w:rPr>
            </w:pPr>
          </w:p>
          <w:p>
            <w:pPr>
              <w:pStyle w:val="10"/>
              <w:ind w:left="149"/>
              <w:rPr>
                <w:sz w:val="24"/>
              </w:rPr>
            </w:pPr>
            <w:r>
              <w:rPr>
                <w:sz w:val="24"/>
              </w:rPr>
              <w:t>10%</w:t>
            </w:r>
          </w:p>
        </w:tc>
        <w:tc>
          <w:tcPr>
            <w:tcW w:w="3750" w:type="dxa"/>
          </w:tcPr>
          <w:p>
            <w:pPr>
              <w:pStyle w:val="10"/>
              <w:spacing w:before="35"/>
              <w:ind w:left="103"/>
              <w:rPr>
                <w:sz w:val="24"/>
              </w:rPr>
            </w:pPr>
            <w:r>
              <w:rPr>
                <w:sz w:val="24"/>
              </w:rPr>
              <w:t>不配合检查的</w:t>
            </w:r>
          </w:p>
        </w:tc>
        <w:tc>
          <w:tcPr>
            <w:tcW w:w="1100" w:type="dxa"/>
          </w:tcPr>
          <w:p>
            <w:pPr>
              <w:pStyle w:val="10"/>
              <w:spacing w:before="35"/>
              <w:ind w:left="18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before="22"/>
              <w:ind w:left="103"/>
              <w:rPr>
                <w:sz w:val="24"/>
              </w:rPr>
            </w:pPr>
            <w:r>
              <w:rPr>
                <w:sz w:val="24"/>
              </w:rPr>
              <w:t>配合检查的</w:t>
            </w:r>
          </w:p>
        </w:tc>
        <w:tc>
          <w:tcPr>
            <w:tcW w:w="1100" w:type="dxa"/>
          </w:tcPr>
          <w:p>
            <w:pPr>
              <w:pStyle w:val="10"/>
              <w:spacing w:before="22"/>
              <w:ind w:left="104" w:right="1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line="258"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3" w:type="dxa"/>
            <w:vMerge w:val="restart"/>
          </w:tcPr>
          <w:p>
            <w:pPr>
              <w:pStyle w:val="10"/>
              <w:spacing w:before="156" w:line="312" w:lineRule="exact"/>
              <w:ind w:left="246" w:right="107" w:hanging="120"/>
              <w:rPr>
                <w:sz w:val="24"/>
                <w:lang w:eastAsia="zh-CN"/>
              </w:rPr>
            </w:pPr>
            <w:r>
              <w:rPr>
                <w:sz w:val="24"/>
                <w:lang w:eastAsia="zh-CN"/>
              </w:rPr>
              <w:t>是否造成社会影响或生态破坏</w:t>
            </w:r>
          </w:p>
        </w:tc>
        <w:tc>
          <w:tcPr>
            <w:tcW w:w="670" w:type="dxa"/>
            <w:vMerge w:val="restart"/>
          </w:tcPr>
          <w:p>
            <w:pPr>
              <w:pStyle w:val="10"/>
              <w:spacing w:before="5"/>
              <w:rPr>
                <w:rFonts w:ascii="Times New Roman"/>
                <w:sz w:val="24"/>
                <w:lang w:eastAsia="zh-CN"/>
              </w:rPr>
            </w:pPr>
          </w:p>
          <w:p>
            <w:pPr>
              <w:pStyle w:val="10"/>
              <w:ind w:left="149"/>
              <w:rPr>
                <w:sz w:val="24"/>
              </w:rPr>
            </w:pPr>
            <w:r>
              <w:rPr>
                <w:sz w:val="24"/>
              </w:rPr>
              <w:t>20%</w:t>
            </w:r>
          </w:p>
        </w:tc>
        <w:tc>
          <w:tcPr>
            <w:tcW w:w="3750" w:type="dxa"/>
          </w:tcPr>
          <w:p>
            <w:pPr>
              <w:pStyle w:val="10"/>
              <w:spacing w:before="43"/>
              <w:ind w:left="103"/>
              <w:rPr>
                <w:sz w:val="24"/>
                <w:lang w:eastAsia="zh-CN"/>
              </w:rPr>
            </w:pPr>
            <w:r>
              <w:rPr>
                <w:sz w:val="24"/>
                <w:lang w:eastAsia="zh-CN"/>
              </w:rPr>
              <w:t>造成社会影响或生态破坏的</w:t>
            </w:r>
          </w:p>
        </w:tc>
        <w:tc>
          <w:tcPr>
            <w:tcW w:w="1100" w:type="dxa"/>
          </w:tcPr>
          <w:p>
            <w:pPr>
              <w:pStyle w:val="10"/>
              <w:spacing w:before="43"/>
              <w:ind w:left="186"/>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50" w:type="dxa"/>
            <w:vMerge w:val="continue"/>
          </w:tcPr>
          <w:p/>
        </w:tc>
        <w:tc>
          <w:tcPr>
            <w:tcW w:w="1943" w:type="dxa"/>
            <w:vMerge w:val="continue"/>
          </w:tcPr>
          <w:p/>
        </w:tc>
        <w:tc>
          <w:tcPr>
            <w:tcW w:w="670" w:type="dxa"/>
            <w:vMerge w:val="continue"/>
          </w:tcPr>
          <w:p/>
        </w:tc>
        <w:tc>
          <w:tcPr>
            <w:tcW w:w="3750" w:type="dxa"/>
          </w:tcPr>
          <w:p>
            <w:pPr>
              <w:pStyle w:val="10"/>
              <w:spacing w:before="39"/>
              <w:ind w:left="103"/>
              <w:rPr>
                <w:sz w:val="24"/>
                <w:lang w:eastAsia="zh-CN"/>
              </w:rPr>
            </w:pPr>
            <w:r>
              <w:rPr>
                <w:sz w:val="24"/>
                <w:lang w:eastAsia="zh-CN"/>
              </w:rPr>
              <w:t>未造成社会影响与生态破坏的</w:t>
            </w:r>
          </w:p>
        </w:tc>
        <w:tc>
          <w:tcPr>
            <w:tcW w:w="1100" w:type="dxa"/>
          </w:tcPr>
          <w:p>
            <w:pPr>
              <w:pStyle w:val="10"/>
              <w:spacing w:before="39"/>
              <w:ind w:left="104" w:right="10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4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118"/>
              <w:ind w:left="102"/>
              <w:rPr>
                <w:sz w:val="24"/>
                <w:lang w:eastAsia="zh-CN"/>
              </w:rPr>
            </w:pPr>
            <w:r>
              <w:rPr>
                <w:sz w:val="24"/>
                <w:lang w:eastAsia="zh-CN"/>
              </w:rPr>
              <w:t>未按照规定设置危险废物识别标志的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2"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9"/>
              <w:rPr>
                <w:rFonts w:ascii="Times New Roman"/>
                <w:sz w:val="37"/>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ight="-17"/>
              <w:rPr>
                <w:sz w:val="24"/>
                <w:lang w:eastAsia="zh-CN"/>
              </w:rPr>
            </w:pPr>
            <w:r>
              <w:rPr>
                <w:rFonts w:hint="eastAsia" w:ascii="Microsoft JhengHei" w:eastAsia="Microsoft JhengHei"/>
                <w:b/>
                <w:sz w:val="24"/>
                <w:lang w:eastAsia="zh-CN"/>
              </w:rPr>
              <w:t>第七十七条</w:t>
            </w:r>
            <w:r>
              <w:rPr>
                <w:rFonts w:hint="eastAsia" w:ascii="Microsoft JhengHei" w:eastAsia="Microsoft JhengHei"/>
                <w:b/>
                <w:sz w:val="24"/>
                <w:lang w:eastAsia="zh-CN"/>
              </w:rPr>
              <w:tab/>
            </w:r>
            <w:r>
              <w:rPr>
                <w:sz w:val="24"/>
                <w:lang w:eastAsia="zh-CN"/>
              </w:rPr>
              <w:t>对危险废物的容器和包装物以及收集、贮存、运输、利</w:t>
            </w:r>
          </w:p>
          <w:p>
            <w:pPr>
              <w:pStyle w:val="10"/>
              <w:spacing w:line="299" w:lineRule="exact"/>
              <w:ind w:left="102" w:right="-17"/>
              <w:rPr>
                <w:sz w:val="24"/>
                <w:lang w:eastAsia="zh-CN"/>
              </w:rPr>
            </w:pPr>
            <w:r>
              <w:rPr>
                <w:spacing w:val="-14"/>
                <w:sz w:val="24"/>
                <w:lang w:eastAsia="zh-CN"/>
              </w:rPr>
              <w:t>用、处置危险废物的设施、场所,应当按照规定设置危险废物识别标志。</w:t>
            </w:r>
          </w:p>
          <w:p>
            <w:pPr>
              <w:pStyle w:val="10"/>
              <w:spacing w:before="3"/>
              <w:rPr>
                <w:rFonts w:ascii="Times New Roman"/>
                <w:sz w:val="20"/>
                <w:lang w:eastAsia="zh-CN"/>
              </w:rPr>
            </w:pPr>
          </w:p>
          <w:p>
            <w:pPr>
              <w:pStyle w:val="10"/>
              <w:spacing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6" w:line="312" w:lineRule="exact"/>
              <w:ind w:left="102" w:right="151"/>
              <w:rPr>
                <w:sz w:val="24"/>
                <w:lang w:eastAsia="zh-CN"/>
              </w:rPr>
            </w:pPr>
            <w:r>
              <w:rPr>
                <w:sz w:val="24"/>
                <w:lang w:eastAsia="zh-CN"/>
              </w:rPr>
              <w:t>部门责令改正，处以罚款，没收违法所得；情节严重的，报经有批准权的人民政府批准，可以责令停业或者关闭：</w:t>
            </w:r>
          </w:p>
          <w:p>
            <w:pPr>
              <w:pStyle w:val="10"/>
              <w:spacing w:line="282" w:lineRule="exact"/>
              <w:ind w:left="102"/>
              <w:rPr>
                <w:sz w:val="24"/>
                <w:lang w:eastAsia="zh-CN"/>
              </w:rPr>
            </w:pPr>
            <w:r>
              <w:rPr>
                <w:sz w:val="24"/>
                <w:lang w:eastAsia="zh-CN"/>
              </w:rPr>
              <w:t>（一）未按照规定设置危险废物识别标志的；</w:t>
            </w:r>
          </w:p>
          <w:p>
            <w:pPr>
              <w:pStyle w:val="10"/>
              <w:spacing w:before="30"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40" w:type="dxa"/>
          </w:tcPr>
          <w:p>
            <w:pPr>
              <w:pStyle w:val="10"/>
              <w:spacing w:before="66"/>
              <w:ind w:left="1625" w:right="1622"/>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spacing w:before="209"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7"/>
              <w:rPr>
                <w:rFonts w:ascii="Times New Roman"/>
                <w:sz w:val="30"/>
              </w:rPr>
            </w:pPr>
          </w:p>
          <w:p>
            <w:pPr>
              <w:pStyle w:val="10"/>
              <w:ind w:left="272"/>
              <w:rPr>
                <w:sz w:val="24"/>
              </w:rPr>
            </w:pPr>
            <w:r>
              <w:rPr>
                <w:sz w:val="24"/>
              </w:rPr>
              <w:t>违法行为类型</w:t>
            </w:r>
          </w:p>
        </w:tc>
        <w:tc>
          <w:tcPr>
            <w:tcW w:w="686" w:type="dxa"/>
            <w:vMerge w:val="restart"/>
          </w:tcPr>
          <w:p>
            <w:pPr>
              <w:pStyle w:val="10"/>
              <w:spacing w:before="7"/>
              <w:rPr>
                <w:rFonts w:ascii="Times New Roman"/>
                <w:sz w:val="30"/>
              </w:rPr>
            </w:pPr>
          </w:p>
          <w:p>
            <w:pPr>
              <w:pStyle w:val="10"/>
              <w:ind w:left="157"/>
              <w:rPr>
                <w:sz w:val="24"/>
              </w:rPr>
            </w:pPr>
            <w:r>
              <w:rPr>
                <w:sz w:val="24"/>
              </w:rPr>
              <w:t>40%</w:t>
            </w:r>
          </w:p>
        </w:tc>
        <w:tc>
          <w:tcPr>
            <w:tcW w:w="3740" w:type="dxa"/>
          </w:tcPr>
          <w:p>
            <w:pPr>
              <w:pStyle w:val="10"/>
              <w:spacing w:line="276" w:lineRule="exact"/>
              <w:ind w:left="102"/>
              <w:rPr>
                <w:sz w:val="24"/>
                <w:lang w:eastAsia="zh-CN"/>
              </w:rPr>
            </w:pPr>
            <w:r>
              <w:rPr>
                <w:sz w:val="24"/>
                <w:lang w:eastAsia="zh-CN"/>
              </w:rPr>
              <w:t>未按国家规定设置危险废物识别</w:t>
            </w:r>
          </w:p>
          <w:p>
            <w:pPr>
              <w:pStyle w:val="10"/>
              <w:spacing w:line="313" w:lineRule="exact"/>
              <w:ind w:left="102"/>
              <w:rPr>
                <w:sz w:val="24"/>
              </w:rPr>
            </w:pPr>
            <w:r>
              <w:rPr>
                <w:sz w:val="24"/>
              </w:rPr>
              <w:t>标志的</w:t>
            </w:r>
          </w:p>
        </w:tc>
        <w:tc>
          <w:tcPr>
            <w:tcW w:w="1060" w:type="dxa"/>
          </w:tcPr>
          <w:p>
            <w:pPr>
              <w:pStyle w:val="10"/>
              <w:spacing w:before="119"/>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35"/>
              <w:ind w:left="102"/>
              <w:rPr>
                <w:sz w:val="24"/>
                <w:lang w:eastAsia="zh-CN"/>
              </w:rPr>
            </w:pPr>
            <w:r>
              <w:rPr>
                <w:lang w:eastAsia="zh-CN"/>
              </w:rPr>
              <w:t>未设置</w:t>
            </w:r>
            <w:r>
              <w:rPr>
                <w:sz w:val="24"/>
                <w:lang w:eastAsia="zh-CN"/>
              </w:rPr>
              <w:t>危险废物识别标志的</w:t>
            </w:r>
          </w:p>
        </w:tc>
        <w:tc>
          <w:tcPr>
            <w:tcW w:w="1060" w:type="dxa"/>
          </w:tcPr>
          <w:p>
            <w:pPr>
              <w:pStyle w:val="10"/>
              <w:spacing w:before="35"/>
              <w:ind w:left="104"/>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trPr>
        <w:tc>
          <w:tcPr>
            <w:tcW w:w="1450" w:type="dxa"/>
            <w:vMerge w:val="restart"/>
          </w:tcPr>
          <w:p>
            <w:pPr>
              <w:pStyle w:val="10"/>
              <w:spacing w:before="1"/>
              <w:rPr>
                <w:rFonts w:ascii="Times New Roman"/>
                <w:sz w:val="32"/>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2"/>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2"/>
              <w:rPr>
                <w:rFonts w:ascii="Times New Roman"/>
                <w:sz w:val="18"/>
              </w:rPr>
            </w:pPr>
          </w:p>
          <w:p>
            <w:pPr>
              <w:pStyle w:val="10"/>
              <w:ind w:left="171"/>
            </w:pPr>
            <w:r>
              <w:t>20%</w:t>
            </w:r>
          </w:p>
        </w:tc>
        <w:tc>
          <w:tcPr>
            <w:tcW w:w="3740" w:type="dxa"/>
          </w:tcPr>
          <w:p>
            <w:pPr>
              <w:pStyle w:val="10"/>
              <w:spacing w:line="278" w:lineRule="exact"/>
              <w:ind w:left="102"/>
              <w:rPr>
                <w:sz w:val="24"/>
              </w:rPr>
            </w:pPr>
            <w:r>
              <w:rPr>
                <w:sz w:val="24"/>
              </w:rPr>
              <w:t>首次实施违法行为的</w:t>
            </w:r>
          </w:p>
        </w:tc>
        <w:tc>
          <w:tcPr>
            <w:tcW w:w="1060" w:type="dxa"/>
          </w:tcPr>
          <w:p>
            <w:pPr>
              <w:pStyle w:val="10"/>
              <w:spacing w:line="268" w:lineRule="exact"/>
              <w:ind w:left="71"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7" w:lineRule="exact"/>
              <w:ind w:left="102"/>
              <w:rPr>
                <w:sz w:val="24"/>
              </w:rPr>
            </w:pPr>
            <w:r>
              <w:rPr>
                <w:sz w:val="24"/>
              </w:rPr>
              <w:t>再次实施违法行为的</w:t>
            </w:r>
          </w:p>
        </w:tc>
        <w:tc>
          <w:tcPr>
            <w:tcW w:w="1060" w:type="dxa"/>
          </w:tcPr>
          <w:p>
            <w:pPr>
              <w:pStyle w:val="10"/>
              <w:spacing w:line="267" w:lineRule="exact"/>
              <w:ind w:left="75"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7" w:lineRule="exact"/>
              <w:ind w:left="102"/>
              <w:rPr>
                <w:sz w:val="24"/>
                <w:lang w:eastAsia="zh-CN"/>
              </w:rPr>
            </w:pPr>
            <w:r>
              <w:rPr>
                <w:sz w:val="24"/>
                <w:lang w:eastAsia="zh-CN"/>
              </w:rPr>
              <w:t>第三次实施违法行为的</w:t>
            </w:r>
          </w:p>
        </w:tc>
        <w:tc>
          <w:tcPr>
            <w:tcW w:w="1060" w:type="dxa"/>
          </w:tcPr>
          <w:p>
            <w:pPr>
              <w:pStyle w:val="10"/>
              <w:spacing w:line="267" w:lineRule="exact"/>
              <w:ind w:left="75"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line="276" w:lineRule="exact"/>
              <w:ind w:left="102"/>
              <w:rPr>
                <w:sz w:val="24"/>
                <w:lang w:eastAsia="zh-CN"/>
              </w:rPr>
            </w:pPr>
            <w:r>
              <w:rPr>
                <w:sz w:val="24"/>
                <w:lang w:eastAsia="zh-CN"/>
              </w:rPr>
              <w:t>三次以上实施违法行为的</w:t>
            </w:r>
          </w:p>
        </w:tc>
        <w:tc>
          <w:tcPr>
            <w:tcW w:w="1060" w:type="dxa"/>
          </w:tcPr>
          <w:p>
            <w:pPr>
              <w:pStyle w:val="10"/>
              <w:spacing w:line="266" w:lineRule="exact"/>
              <w:ind w:left="75"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2"/>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70"/>
              <w:ind w:left="272"/>
              <w:rPr>
                <w:sz w:val="24"/>
              </w:rPr>
            </w:pPr>
            <w:r>
              <w:rPr>
                <w:sz w:val="24"/>
              </w:rPr>
              <w:t>是否完成整改</w:t>
            </w:r>
          </w:p>
        </w:tc>
        <w:tc>
          <w:tcPr>
            <w:tcW w:w="686" w:type="dxa"/>
            <w:vMerge w:val="restart"/>
          </w:tcPr>
          <w:p>
            <w:pPr>
              <w:pStyle w:val="10"/>
              <w:rPr>
                <w:rFonts w:ascii="Times New Roman"/>
                <w:sz w:val="24"/>
              </w:rPr>
            </w:pPr>
          </w:p>
          <w:p>
            <w:pPr>
              <w:pStyle w:val="10"/>
              <w:spacing w:before="170"/>
              <w:ind w:left="157"/>
              <w:rPr>
                <w:sz w:val="24"/>
              </w:rPr>
            </w:pPr>
            <w:r>
              <w:rPr>
                <w:sz w:val="24"/>
              </w:rPr>
              <w:t>10%</w:t>
            </w:r>
          </w:p>
        </w:tc>
        <w:tc>
          <w:tcPr>
            <w:tcW w:w="3740" w:type="dxa"/>
          </w:tcPr>
          <w:p>
            <w:pPr>
              <w:pStyle w:val="10"/>
              <w:spacing w:before="7"/>
              <w:ind w:left="102"/>
              <w:rPr>
                <w:sz w:val="24"/>
                <w:lang w:eastAsia="zh-CN"/>
              </w:rPr>
            </w:pPr>
            <w:r>
              <w:rPr>
                <w:sz w:val="24"/>
                <w:lang w:eastAsia="zh-CN"/>
              </w:rPr>
              <w:t>全面整改并停止违法行为的</w:t>
            </w:r>
          </w:p>
        </w:tc>
        <w:tc>
          <w:tcPr>
            <w:tcW w:w="1060" w:type="dxa"/>
          </w:tcPr>
          <w:p>
            <w:pPr>
              <w:pStyle w:val="10"/>
              <w:spacing w:before="7"/>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29"/>
              <w:ind w:left="102"/>
              <w:rPr>
                <w:sz w:val="24"/>
                <w:lang w:eastAsia="zh-CN"/>
              </w:rPr>
            </w:pPr>
            <w:r>
              <w:rPr>
                <w:sz w:val="24"/>
                <w:lang w:eastAsia="zh-CN"/>
              </w:rPr>
              <w:t>正在整改但违法行为未完全消除的</w:t>
            </w:r>
          </w:p>
        </w:tc>
        <w:tc>
          <w:tcPr>
            <w:tcW w:w="1060" w:type="dxa"/>
          </w:tcPr>
          <w:p>
            <w:pPr>
              <w:pStyle w:val="10"/>
              <w:spacing w:before="29"/>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12"/>
              <w:ind w:left="102"/>
              <w:rPr>
                <w:sz w:val="24"/>
                <w:lang w:eastAsia="zh-CN"/>
              </w:rPr>
            </w:pPr>
            <w:r>
              <w:rPr>
                <w:sz w:val="24"/>
                <w:lang w:eastAsia="zh-CN"/>
              </w:rPr>
              <w:t>复查时未采取整改措施的</w:t>
            </w:r>
          </w:p>
        </w:tc>
        <w:tc>
          <w:tcPr>
            <w:tcW w:w="1060" w:type="dxa"/>
          </w:tcPr>
          <w:p>
            <w:pPr>
              <w:pStyle w:val="10"/>
              <w:spacing w:before="12"/>
              <w:ind w:left="164"/>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1450" w:type="dxa"/>
            <w:vMerge w:val="restart"/>
          </w:tcPr>
          <w:p>
            <w:pPr>
              <w:pStyle w:val="10"/>
              <w:spacing w:before="8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1" w:line="312" w:lineRule="exact"/>
              <w:ind w:left="702" w:right="255" w:hanging="430"/>
              <w:rPr>
                <w:sz w:val="24"/>
              </w:rPr>
            </w:pPr>
            <w:r>
              <w:rPr>
                <w:sz w:val="24"/>
              </w:rPr>
              <w:t>是否配合执法检查</w:t>
            </w:r>
          </w:p>
        </w:tc>
        <w:tc>
          <w:tcPr>
            <w:tcW w:w="686" w:type="dxa"/>
            <w:vMerge w:val="restart"/>
          </w:tcPr>
          <w:p>
            <w:pPr>
              <w:pStyle w:val="10"/>
              <w:spacing w:before="8"/>
              <w:rPr>
                <w:rFonts w:ascii="Times New Roman"/>
                <w:sz w:val="19"/>
              </w:rPr>
            </w:pPr>
          </w:p>
          <w:p>
            <w:pPr>
              <w:pStyle w:val="10"/>
              <w:ind w:left="157"/>
              <w:rPr>
                <w:sz w:val="24"/>
              </w:rPr>
            </w:pPr>
            <w:r>
              <w:rPr>
                <w:sz w:val="24"/>
              </w:rPr>
              <w:t>10%</w:t>
            </w:r>
          </w:p>
        </w:tc>
        <w:tc>
          <w:tcPr>
            <w:tcW w:w="3740" w:type="dxa"/>
          </w:tcPr>
          <w:p>
            <w:pPr>
              <w:pStyle w:val="10"/>
              <w:spacing w:before="15"/>
              <w:ind w:left="102"/>
              <w:rPr>
                <w:sz w:val="24"/>
              </w:rPr>
            </w:pPr>
            <w:r>
              <w:rPr>
                <w:sz w:val="24"/>
              </w:rPr>
              <w:t>不配合检查的</w:t>
            </w:r>
          </w:p>
        </w:tc>
        <w:tc>
          <w:tcPr>
            <w:tcW w:w="1060" w:type="dxa"/>
          </w:tcPr>
          <w:p>
            <w:pPr>
              <w:pStyle w:val="10"/>
              <w:spacing w:before="15"/>
              <w:ind w:left="1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13"/>
              <w:ind w:left="102"/>
              <w:rPr>
                <w:sz w:val="24"/>
              </w:rPr>
            </w:pPr>
            <w:r>
              <w:rPr>
                <w:sz w:val="24"/>
              </w:rPr>
              <w:t>配合检查的</w:t>
            </w:r>
          </w:p>
        </w:tc>
        <w:tc>
          <w:tcPr>
            <w:tcW w:w="1060" w:type="dxa"/>
          </w:tcPr>
          <w:p>
            <w:pPr>
              <w:pStyle w:val="10"/>
              <w:spacing w:before="13"/>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40" w:type="dxa"/>
          </w:tcPr>
          <w:p>
            <w:pPr>
              <w:pStyle w:val="10"/>
              <w:spacing w:before="28"/>
              <w:ind w:left="102"/>
              <w:rPr>
                <w:sz w:val="24"/>
                <w:lang w:eastAsia="zh-CN"/>
              </w:rPr>
            </w:pPr>
            <w:r>
              <w:rPr>
                <w:sz w:val="24"/>
                <w:lang w:eastAsia="zh-CN"/>
              </w:rPr>
              <w:t>造成社会影响或生态破坏的</w:t>
            </w:r>
          </w:p>
        </w:tc>
        <w:tc>
          <w:tcPr>
            <w:tcW w:w="1060" w:type="dxa"/>
          </w:tcPr>
          <w:p>
            <w:pPr>
              <w:pStyle w:val="10"/>
              <w:spacing w:before="28"/>
              <w:ind w:left="1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50" w:type="dxa"/>
            <w:vMerge w:val="continue"/>
          </w:tcPr>
          <w:p/>
        </w:tc>
        <w:tc>
          <w:tcPr>
            <w:tcW w:w="1997" w:type="dxa"/>
            <w:vMerge w:val="continue"/>
          </w:tcPr>
          <w:p/>
        </w:tc>
        <w:tc>
          <w:tcPr>
            <w:tcW w:w="686" w:type="dxa"/>
            <w:vMerge w:val="continue"/>
          </w:tcPr>
          <w:p/>
        </w:tc>
        <w:tc>
          <w:tcPr>
            <w:tcW w:w="3740" w:type="dxa"/>
          </w:tcPr>
          <w:p>
            <w:pPr>
              <w:pStyle w:val="10"/>
              <w:spacing w:before="48"/>
              <w:ind w:left="102"/>
              <w:rPr>
                <w:sz w:val="24"/>
                <w:lang w:eastAsia="zh-CN"/>
              </w:rPr>
            </w:pPr>
            <w:r>
              <w:rPr>
                <w:sz w:val="24"/>
                <w:lang w:eastAsia="zh-CN"/>
              </w:rPr>
              <w:t>未造成社会影响与生态破坏的</w:t>
            </w:r>
          </w:p>
        </w:tc>
        <w:tc>
          <w:tcPr>
            <w:tcW w:w="1060" w:type="dxa"/>
          </w:tcPr>
          <w:p>
            <w:pPr>
              <w:pStyle w:val="10"/>
              <w:spacing w:before="48"/>
              <w:ind w:left="71" w:right="72"/>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2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Pr>
                <w:sz w:val="24"/>
                <w:lang w:eastAsia="zh-CN"/>
              </w:rPr>
            </w:pPr>
            <w:r>
              <w:rPr>
                <w:sz w:val="24"/>
                <w:lang w:eastAsia="zh-CN"/>
              </w:rPr>
              <w:t>未按照国家有关规定制定危险废物管理计划或者申报危险废物有关资</w:t>
            </w:r>
          </w:p>
          <w:p>
            <w:pPr>
              <w:pStyle w:val="10"/>
              <w:spacing w:line="313" w:lineRule="exact"/>
              <w:ind w:left="102"/>
              <w:rPr>
                <w:sz w:val="24"/>
              </w:rPr>
            </w:pPr>
            <w:r>
              <w:rPr>
                <w:sz w:val="24"/>
              </w:rPr>
              <w:t>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50"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5"/>
              <w:rPr>
                <w:rFonts w:ascii="Times New Roma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第七十八条  第一款  </w:t>
            </w:r>
            <w:r>
              <w:rPr>
                <w:sz w:val="24"/>
                <w:lang w:eastAsia="zh-CN"/>
              </w:rPr>
              <w:t>产生危险废物的单位，应当按照国家有关规定制</w:t>
            </w:r>
          </w:p>
          <w:p>
            <w:pPr>
              <w:pStyle w:val="10"/>
              <w:spacing w:before="16" w:line="312" w:lineRule="exact"/>
              <w:ind w:left="102" w:right="168"/>
              <w:jc w:val="both"/>
              <w:rPr>
                <w:sz w:val="24"/>
                <w:lang w:eastAsia="zh-CN"/>
              </w:rPr>
            </w:pPr>
            <w:r>
              <w:rPr>
                <w:sz w:val="24"/>
                <w:lang w:eastAsia="zh-CN"/>
              </w:rPr>
              <w:t>定危险废物管理计划；建立危险废物管理台账，如实记录有关信息， 并通过国家危险废物信息管理系统向所在地生态环境主管部门申报危险废物的种类、产生量、流向、贮存、处置等有关资料。</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第一百一十二条    </w:t>
            </w:r>
            <w:r>
              <w:rPr>
                <w:sz w:val="24"/>
                <w:lang w:eastAsia="zh-CN"/>
              </w:rPr>
              <w:t>违反本法规定，有下列行为之一，由生态环境主管</w:t>
            </w:r>
          </w:p>
          <w:p>
            <w:pPr>
              <w:pStyle w:val="10"/>
              <w:spacing w:before="16" w:line="312" w:lineRule="exact"/>
              <w:ind w:left="102" w:right="151"/>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51"/>
              <w:rPr>
                <w:sz w:val="24"/>
                <w:lang w:eastAsia="zh-CN"/>
              </w:rPr>
            </w:pPr>
            <w:r>
              <w:rPr>
                <w:sz w:val="24"/>
                <w:lang w:eastAsia="zh-CN"/>
              </w:rPr>
              <w:t>（二）未按照国家有关规定制定危险废物管理计划或者申报危险废物有关资料的；</w:t>
            </w:r>
          </w:p>
          <w:p>
            <w:pPr>
              <w:pStyle w:val="10"/>
              <w:spacing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2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6"/>
              <w:ind w:right="19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189"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8"/>
              </w:rPr>
            </w:pPr>
          </w:p>
          <w:p>
            <w:pPr>
              <w:pStyle w:val="10"/>
              <w:spacing w:before="1"/>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8"/>
              </w:rPr>
            </w:pPr>
          </w:p>
          <w:p>
            <w:pPr>
              <w:pStyle w:val="10"/>
              <w:spacing w:before="1"/>
              <w:ind w:left="157"/>
              <w:rPr>
                <w:sz w:val="24"/>
              </w:rPr>
            </w:pPr>
            <w:r>
              <w:rPr>
                <w:sz w:val="24"/>
              </w:rPr>
              <w:t>40%</w:t>
            </w:r>
          </w:p>
        </w:tc>
        <w:tc>
          <w:tcPr>
            <w:tcW w:w="3720" w:type="dxa"/>
          </w:tcPr>
          <w:p>
            <w:pPr>
              <w:pStyle w:val="10"/>
              <w:spacing w:before="30"/>
              <w:ind w:left="102"/>
              <w:rPr>
                <w:sz w:val="24"/>
                <w:lang w:eastAsia="zh-CN"/>
              </w:rPr>
            </w:pPr>
            <w:r>
              <w:rPr>
                <w:sz w:val="24"/>
                <w:lang w:eastAsia="zh-CN"/>
              </w:rPr>
              <w:t>涉及危险废物数量 1 吨以下的</w:t>
            </w:r>
          </w:p>
        </w:tc>
        <w:tc>
          <w:tcPr>
            <w:tcW w:w="1080" w:type="dxa"/>
          </w:tcPr>
          <w:p>
            <w:pPr>
              <w:pStyle w:val="10"/>
              <w:spacing w:before="30"/>
              <w:ind w:right="17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6" w:lineRule="exact"/>
              <w:ind w:left="102"/>
              <w:rPr>
                <w:sz w:val="24"/>
                <w:lang w:eastAsia="zh-CN"/>
              </w:rPr>
            </w:pPr>
            <w:r>
              <w:rPr>
                <w:sz w:val="24"/>
                <w:lang w:eastAsia="zh-CN"/>
              </w:rPr>
              <w:t>涉及危险废物数量1 吨以上5 吨以</w:t>
            </w:r>
          </w:p>
          <w:p>
            <w:pPr>
              <w:pStyle w:val="10"/>
              <w:spacing w:line="313" w:lineRule="exact"/>
              <w:ind w:left="102"/>
              <w:rPr>
                <w:sz w:val="24"/>
              </w:rPr>
            </w:pPr>
            <w:r>
              <w:rPr>
                <w:sz w:val="24"/>
              </w:rPr>
              <w:t>下的</w:t>
            </w:r>
          </w:p>
        </w:tc>
        <w:tc>
          <w:tcPr>
            <w:tcW w:w="1080" w:type="dxa"/>
          </w:tcPr>
          <w:p>
            <w:pPr>
              <w:pStyle w:val="10"/>
              <w:spacing w:before="118"/>
              <w:ind w:right="11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5" w:lineRule="exact"/>
              <w:ind w:left="102"/>
              <w:rPr>
                <w:sz w:val="24"/>
                <w:lang w:eastAsia="zh-CN"/>
              </w:rPr>
            </w:pPr>
            <w:r>
              <w:rPr>
                <w:spacing w:val="-7"/>
                <w:sz w:val="24"/>
                <w:lang w:eastAsia="zh-CN"/>
              </w:rPr>
              <w:t xml:space="preserve">涉及危险废物数量 </w:t>
            </w:r>
            <w:r>
              <w:rPr>
                <w:sz w:val="24"/>
                <w:lang w:eastAsia="zh-CN"/>
              </w:rPr>
              <w:t>5</w:t>
            </w:r>
            <w:r>
              <w:rPr>
                <w:spacing w:val="-24"/>
                <w:sz w:val="24"/>
                <w:lang w:eastAsia="zh-CN"/>
              </w:rPr>
              <w:t xml:space="preserve"> 吨以上 </w:t>
            </w:r>
            <w:r>
              <w:rPr>
                <w:sz w:val="24"/>
                <w:lang w:eastAsia="zh-CN"/>
              </w:rPr>
              <w:t>10</w:t>
            </w:r>
            <w:r>
              <w:rPr>
                <w:spacing w:val="-30"/>
                <w:sz w:val="24"/>
                <w:lang w:eastAsia="zh-CN"/>
              </w:rPr>
              <w:t xml:space="preserve"> 吨</w:t>
            </w:r>
          </w:p>
          <w:p>
            <w:pPr>
              <w:pStyle w:val="10"/>
              <w:spacing w:line="313" w:lineRule="exact"/>
              <w:ind w:left="102"/>
              <w:rPr>
                <w:sz w:val="24"/>
              </w:rPr>
            </w:pPr>
            <w:r>
              <w:rPr>
                <w:sz w:val="24"/>
              </w:rPr>
              <w:t>以下的</w:t>
            </w:r>
          </w:p>
        </w:tc>
        <w:tc>
          <w:tcPr>
            <w:tcW w:w="1080" w:type="dxa"/>
          </w:tcPr>
          <w:p>
            <w:pPr>
              <w:pStyle w:val="10"/>
              <w:spacing w:before="118"/>
              <w:ind w:right="113"/>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19"/>
              <w:ind w:left="102"/>
              <w:rPr>
                <w:sz w:val="24"/>
                <w:lang w:eastAsia="zh-CN"/>
              </w:rPr>
            </w:pPr>
            <w:r>
              <w:rPr>
                <w:sz w:val="24"/>
                <w:lang w:eastAsia="zh-CN"/>
              </w:rPr>
              <w:t>涉及危险废物数量 10 吨以上的</w:t>
            </w:r>
          </w:p>
        </w:tc>
        <w:tc>
          <w:tcPr>
            <w:tcW w:w="1080" w:type="dxa"/>
          </w:tcPr>
          <w:p>
            <w:pPr>
              <w:pStyle w:val="10"/>
              <w:spacing w:before="19"/>
              <w:ind w:right="113"/>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restart"/>
          </w:tcPr>
          <w:p>
            <w:pPr>
              <w:pStyle w:val="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rPr>
                <w:rFonts w:ascii="Times New Roman"/>
                <w:sz w:val="19"/>
              </w:rPr>
            </w:pPr>
          </w:p>
          <w:p>
            <w:pPr>
              <w:pStyle w:val="10"/>
              <w:ind w:left="171"/>
            </w:pPr>
            <w:r>
              <w:t>20%</w:t>
            </w:r>
          </w:p>
        </w:tc>
        <w:tc>
          <w:tcPr>
            <w:tcW w:w="3720" w:type="dxa"/>
          </w:tcPr>
          <w:p>
            <w:pPr>
              <w:pStyle w:val="10"/>
              <w:spacing w:line="288" w:lineRule="exact"/>
              <w:ind w:left="102"/>
              <w:rPr>
                <w:sz w:val="24"/>
              </w:rPr>
            </w:pPr>
            <w:r>
              <w:rPr>
                <w:sz w:val="24"/>
              </w:rPr>
              <w:t>首次实施违法行为的</w:t>
            </w:r>
          </w:p>
        </w:tc>
        <w:tc>
          <w:tcPr>
            <w:tcW w:w="1080" w:type="dxa"/>
          </w:tcPr>
          <w:p>
            <w:pPr>
              <w:pStyle w:val="10"/>
              <w:spacing w:line="278" w:lineRule="exact"/>
              <w:ind w:left="94"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rPr>
            </w:pPr>
            <w:r>
              <w:rPr>
                <w:sz w:val="24"/>
              </w:rPr>
              <w:t>再次实施违法行为的</w:t>
            </w:r>
          </w:p>
        </w:tc>
        <w:tc>
          <w:tcPr>
            <w:tcW w:w="1080" w:type="dxa"/>
          </w:tcPr>
          <w:p>
            <w:pPr>
              <w:pStyle w:val="10"/>
              <w:spacing w:line="267" w:lineRule="exact"/>
              <w:ind w:left="94"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lang w:eastAsia="zh-CN"/>
              </w:rPr>
            </w:pPr>
            <w:r>
              <w:rPr>
                <w:sz w:val="24"/>
                <w:lang w:eastAsia="zh-CN"/>
              </w:rPr>
              <w:t>第三次实施违法行为的</w:t>
            </w:r>
          </w:p>
        </w:tc>
        <w:tc>
          <w:tcPr>
            <w:tcW w:w="1080" w:type="dxa"/>
          </w:tcPr>
          <w:p>
            <w:pPr>
              <w:pStyle w:val="10"/>
              <w:spacing w:line="267" w:lineRule="exact"/>
              <w:ind w:left="94"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6" w:lineRule="exact"/>
              <w:ind w:left="102"/>
              <w:rPr>
                <w:sz w:val="24"/>
                <w:lang w:eastAsia="zh-CN"/>
              </w:rPr>
            </w:pPr>
            <w:r>
              <w:rPr>
                <w:sz w:val="24"/>
                <w:lang w:eastAsia="zh-CN"/>
              </w:rPr>
              <w:t>三次以上实施违法行为的</w:t>
            </w:r>
          </w:p>
        </w:tc>
        <w:tc>
          <w:tcPr>
            <w:tcW w:w="1080" w:type="dxa"/>
          </w:tcPr>
          <w:p>
            <w:pPr>
              <w:pStyle w:val="10"/>
              <w:spacing w:line="266" w:lineRule="exact"/>
              <w:ind w:left="94"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restart"/>
          </w:tcPr>
          <w:p>
            <w:pPr>
              <w:pStyle w:val="10"/>
              <w:spacing w:before="8"/>
              <w:rPr>
                <w:rFonts w:ascii="Times New Roman"/>
                <w:sz w:val="20"/>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4"/>
              <w:rPr>
                <w:rFonts w:ascii="Times New Roman"/>
                <w:sz w:val="27"/>
              </w:rPr>
            </w:pPr>
          </w:p>
          <w:p>
            <w:pPr>
              <w:pStyle w:val="10"/>
              <w:ind w:left="272"/>
              <w:rPr>
                <w:sz w:val="24"/>
              </w:rPr>
            </w:pPr>
            <w:r>
              <w:rPr>
                <w:sz w:val="24"/>
              </w:rPr>
              <w:t>是否完成整改</w:t>
            </w:r>
          </w:p>
        </w:tc>
        <w:tc>
          <w:tcPr>
            <w:tcW w:w="686" w:type="dxa"/>
            <w:vMerge w:val="restart"/>
          </w:tcPr>
          <w:p>
            <w:pPr>
              <w:pStyle w:val="10"/>
              <w:spacing w:before="4"/>
              <w:rPr>
                <w:rFonts w:ascii="Times New Roman"/>
                <w:sz w:val="27"/>
              </w:rPr>
            </w:pPr>
          </w:p>
          <w:p>
            <w:pPr>
              <w:pStyle w:val="10"/>
              <w:ind w:left="157"/>
              <w:rPr>
                <w:sz w:val="24"/>
              </w:rPr>
            </w:pPr>
            <w:r>
              <w:rPr>
                <w:sz w:val="24"/>
              </w:rPr>
              <w:t>10%</w:t>
            </w:r>
          </w:p>
        </w:tc>
        <w:tc>
          <w:tcPr>
            <w:tcW w:w="3720" w:type="dxa"/>
          </w:tcPr>
          <w:p>
            <w:pPr>
              <w:pStyle w:val="10"/>
              <w:spacing w:line="288" w:lineRule="exact"/>
              <w:ind w:left="102"/>
              <w:rPr>
                <w:sz w:val="24"/>
                <w:lang w:eastAsia="zh-CN"/>
              </w:rPr>
            </w:pPr>
            <w:r>
              <w:rPr>
                <w:sz w:val="24"/>
                <w:lang w:eastAsia="zh-CN"/>
              </w:rPr>
              <w:t>全面整改并停止违法行为的</w:t>
            </w:r>
          </w:p>
        </w:tc>
        <w:tc>
          <w:tcPr>
            <w:tcW w:w="1080" w:type="dxa"/>
          </w:tcPr>
          <w:p>
            <w:pPr>
              <w:pStyle w:val="10"/>
              <w:spacing w:line="288" w:lineRule="exact"/>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87" w:lineRule="exact"/>
              <w:ind w:left="102"/>
              <w:rPr>
                <w:sz w:val="24"/>
                <w:lang w:eastAsia="zh-CN"/>
              </w:rPr>
            </w:pPr>
            <w:r>
              <w:rPr>
                <w:sz w:val="24"/>
                <w:lang w:eastAsia="zh-CN"/>
              </w:rPr>
              <w:t>正在整改但违法行为未完全消除的</w:t>
            </w:r>
          </w:p>
        </w:tc>
        <w:tc>
          <w:tcPr>
            <w:tcW w:w="1080" w:type="dxa"/>
          </w:tcPr>
          <w:p>
            <w:pPr>
              <w:pStyle w:val="10"/>
              <w:spacing w:line="287" w:lineRule="exact"/>
              <w:ind w:left="23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88" w:lineRule="exact"/>
              <w:ind w:left="102"/>
              <w:rPr>
                <w:sz w:val="24"/>
                <w:lang w:eastAsia="zh-CN"/>
              </w:rPr>
            </w:pPr>
            <w:r>
              <w:rPr>
                <w:sz w:val="24"/>
                <w:lang w:eastAsia="zh-CN"/>
              </w:rPr>
              <w:t>复查时未采取整改措施的</w:t>
            </w:r>
          </w:p>
        </w:tc>
        <w:tc>
          <w:tcPr>
            <w:tcW w:w="1080" w:type="dxa"/>
          </w:tcPr>
          <w:p>
            <w:pPr>
              <w:pStyle w:val="10"/>
              <w:spacing w:line="288" w:lineRule="exact"/>
              <w:ind w:right="17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50" w:type="dxa"/>
            <w:vMerge w:val="restart"/>
          </w:tcPr>
          <w:p>
            <w:pPr>
              <w:pStyle w:val="10"/>
              <w:spacing w:before="31"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48" w:line="312" w:lineRule="exact"/>
              <w:ind w:left="752" w:right="255" w:hanging="480"/>
              <w:rPr>
                <w:sz w:val="24"/>
              </w:rPr>
            </w:pPr>
            <w:r>
              <w:rPr>
                <w:sz w:val="24"/>
              </w:rPr>
              <w:t>是否配合执法检查</w:t>
            </w:r>
          </w:p>
        </w:tc>
        <w:tc>
          <w:tcPr>
            <w:tcW w:w="686" w:type="dxa"/>
            <w:vMerge w:val="restart"/>
          </w:tcPr>
          <w:p>
            <w:pPr>
              <w:pStyle w:val="10"/>
              <w:spacing w:before="174"/>
              <w:ind w:left="157"/>
              <w:rPr>
                <w:sz w:val="24"/>
              </w:rPr>
            </w:pPr>
            <w:r>
              <w:rPr>
                <w:sz w:val="24"/>
              </w:rPr>
              <w:t>10%</w:t>
            </w:r>
          </w:p>
        </w:tc>
        <w:tc>
          <w:tcPr>
            <w:tcW w:w="3720" w:type="dxa"/>
          </w:tcPr>
          <w:p>
            <w:pPr>
              <w:pStyle w:val="10"/>
              <w:spacing w:line="291" w:lineRule="exact"/>
              <w:ind w:left="102"/>
              <w:rPr>
                <w:sz w:val="24"/>
              </w:rPr>
            </w:pPr>
            <w:r>
              <w:rPr>
                <w:sz w:val="24"/>
              </w:rPr>
              <w:t>不配合检查的</w:t>
            </w:r>
          </w:p>
        </w:tc>
        <w:tc>
          <w:tcPr>
            <w:tcW w:w="1080" w:type="dxa"/>
          </w:tcPr>
          <w:p>
            <w:pPr>
              <w:pStyle w:val="10"/>
              <w:spacing w:line="291" w:lineRule="exact"/>
              <w:ind w:right="17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311" w:lineRule="exact"/>
              <w:ind w:left="102"/>
              <w:rPr>
                <w:sz w:val="24"/>
              </w:rPr>
            </w:pPr>
            <w:r>
              <w:rPr>
                <w:sz w:val="24"/>
              </w:rPr>
              <w:t>配合检查的</w:t>
            </w:r>
          </w:p>
        </w:tc>
        <w:tc>
          <w:tcPr>
            <w:tcW w:w="1080" w:type="dxa"/>
          </w:tcPr>
          <w:p>
            <w:pPr>
              <w:pStyle w:val="10"/>
              <w:spacing w:line="311" w:lineRule="exact"/>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20" w:type="dxa"/>
          </w:tcPr>
          <w:p>
            <w:pPr>
              <w:pStyle w:val="10"/>
              <w:spacing w:before="47"/>
              <w:ind w:left="102"/>
              <w:rPr>
                <w:sz w:val="24"/>
                <w:lang w:eastAsia="zh-CN"/>
              </w:rPr>
            </w:pPr>
            <w:r>
              <w:rPr>
                <w:sz w:val="24"/>
                <w:lang w:eastAsia="zh-CN"/>
              </w:rPr>
              <w:t>造成社会影响或生态破坏的</w:t>
            </w:r>
          </w:p>
        </w:tc>
        <w:tc>
          <w:tcPr>
            <w:tcW w:w="1080" w:type="dxa"/>
          </w:tcPr>
          <w:p>
            <w:pPr>
              <w:pStyle w:val="10"/>
              <w:spacing w:before="47"/>
              <w:ind w:right="17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30"/>
              <w:ind w:left="102"/>
              <w:rPr>
                <w:sz w:val="24"/>
                <w:lang w:eastAsia="zh-CN"/>
              </w:rPr>
            </w:pPr>
            <w:r>
              <w:rPr>
                <w:sz w:val="24"/>
                <w:lang w:eastAsia="zh-CN"/>
              </w:rPr>
              <w:t>未造成社会影响与生态破坏的</w:t>
            </w:r>
          </w:p>
        </w:tc>
        <w:tc>
          <w:tcPr>
            <w:tcW w:w="1080" w:type="dxa"/>
          </w:tcPr>
          <w:p>
            <w:pPr>
              <w:pStyle w:val="10"/>
              <w:spacing w:before="30"/>
              <w:ind w:left="94" w:right="9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67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03" w:type="dxa"/>
            <w:gridSpan w:val="5"/>
          </w:tcPr>
          <w:p>
            <w:pPr>
              <w:pStyle w:val="10"/>
              <w:spacing w:before="23"/>
              <w:ind w:left="446"/>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53" w:type="dxa"/>
            <w:gridSpan w:val="4"/>
          </w:tcPr>
          <w:p>
            <w:pPr>
              <w:pStyle w:val="10"/>
              <w:spacing w:before="119"/>
              <w:ind w:left="3521" w:right="3521"/>
              <w:jc w:val="center"/>
              <w:rPr>
                <w:sz w:val="24"/>
              </w:rPr>
            </w:pPr>
            <w:r>
              <w:rPr>
                <w:sz w:val="24"/>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53" w:type="dxa"/>
            <w:gridSpan w:val="4"/>
          </w:tcPr>
          <w:p>
            <w:pPr>
              <w:pStyle w:val="10"/>
              <w:spacing w:before="118"/>
              <w:ind w:left="102"/>
              <w:rPr>
                <w:sz w:val="24"/>
                <w:lang w:eastAsia="zh-CN"/>
              </w:rPr>
            </w:pPr>
            <w:r>
              <w:rPr>
                <w:sz w:val="24"/>
                <w:lang w:eastAsia="zh-CN"/>
              </w:rPr>
              <w:t>擅自倾倒、堆放危险废物的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4"/>
              <w:rPr>
                <w:rFonts w:ascii="Times New Roman"/>
                <w:sz w:val="23"/>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5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第七十九条    </w:t>
            </w:r>
            <w:r>
              <w:rPr>
                <w:sz w:val="24"/>
                <w:lang w:eastAsia="zh-CN"/>
              </w:rPr>
              <w:t>产生危险废物的单位，应当按照国家有关规定和环境保</w:t>
            </w:r>
          </w:p>
          <w:p>
            <w:pPr>
              <w:pStyle w:val="10"/>
              <w:spacing w:line="299" w:lineRule="exact"/>
              <w:ind w:left="102"/>
              <w:jc w:val="both"/>
              <w:rPr>
                <w:sz w:val="24"/>
                <w:lang w:eastAsia="zh-CN"/>
              </w:rPr>
            </w:pPr>
            <w:r>
              <w:rPr>
                <w:sz w:val="24"/>
                <w:lang w:eastAsia="zh-CN"/>
              </w:rPr>
              <w:t>护标准要求贮存、利用、处置危险废物，不得擅自倾倒、堆放。</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第一百一十二条    </w:t>
            </w:r>
            <w:r>
              <w:rPr>
                <w:sz w:val="24"/>
                <w:lang w:eastAsia="zh-CN"/>
              </w:rPr>
              <w:t>违反本法规定，有下列行为之一，由生态环境主管</w:t>
            </w:r>
          </w:p>
          <w:p>
            <w:pPr>
              <w:pStyle w:val="10"/>
              <w:spacing w:before="16" w:line="312" w:lineRule="exact"/>
              <w:ind w:left="102" w:right="121"/>
              <w:rPr>
                <w:sz w:val="24"/>
                <w:lang w:eastAsia="zh-CN"/>
              </w:rPr>
            </w:pPr>
            <w:r>
              <w:rPr>
                <w:sz w:val="24"/>
                <w:lang w:eastAsia="zh-CN"/>
              </w:rPr>
              <w:t>部门责令改正，处以罚款，没收违法所得；情节严重的，报经有批准权的人民政府批准，可以责令停业或者关闭：</w:t>
            </w:r>
          </w:p>
          <w:p>
            <w:pPr>
              <w:pStyle w:val="10"/>
              <w:spacing w:line="282" w:lineRule="exact"/>
              <w:ind w:left="102"/>
              <w:jc w:val="both"/>
              <w:rPr>
                <w:sz w:val="24"/>
                <w:lang w:eastAsia="zh-CN"/>
              </w:rPr>
            </w:pPr>
            <w:r>
              <w:rPr>
                <w:sz w:val="24"/>
                <w:lang w:eastAsia="zh-CN"/>
              </w:rPr>
              <w:t>（三）擅自倾倒、堆放危险废物的；</w:t>
            </w:r>
          </w:p>
          <w:p>
            <w:pPr>
              <w:pStyle w:val="10"/>
              <w:spacing w:before="30" w:line="312" w:lineRule="exact"/>
              <w:ind w:left="102" w:right="138"/>
              <w:jc w:val="both"/>
              <w:rPr>
                <w:sz w:val="24"/>
                <w:lang w:eastAsia="zh-CN"/>
              </w:rPr>
            </w:pPr>
            <w:r>
              <w:rPr>
                <w:sz w:val="24"/>
                <w:lang w:eastAsia="zh-CN"/>
              </w:rPr>
              <w:t>有前款第三项、第四项、第十项、第十一项行为之一，处所需处置费用三倍以上五倍以下的罚款，所需处置费用不足二十万元的，按二十万元计算。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70" w:type="dxa"/>
            <w:gridSpan w:val="2"/>
          </w:tcPr>
          <w:p>
            <w:pPr>
              <w:pStyle w:val="10"/>
              <w:spacing w:line="484" w:lineRule="exact"/>
              <w:ind w:left="1800" w:right="180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670" w:type="dxa"/>
          </w:tcPr>
          <w:p>
            <w:pPr>
              <w:pStyle w:val="10"/>
              <w:spacing w:before="66"/>
              <w:ind w:left="1590" w:right="1589"/>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left="21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213"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57"/>
              <w:rPr>
                <w:sz w:val="24"/>
              </w:rPr>
            </w:pPr>
            <w:r>
              <w:rPr>
                <w:sz w:val="24"/>
              </w:rPr>
              <w:t>40%</w:t>
            </w:r>
          </w:p>
        </w:tc>
        <w:tc>
          <w:tcPr>
            <w:tcW w:w="3670" w:type="dxa"/>
          </w:tcPr>
          <w:p>
            <w:pPr>
              <w:pStyle w:val="10"/>
              <w:spacing w:before="30"/>
              <w:ind w:left="102"/>
              <w:rPr>
                <w:sz w:val="24"/>
                <w:lang w:eastAsia="zh-CN"/>
              </w:rPr>
            </w:pPr>
            <w:r>
              <w:rPr>
                <w:sz w:val="24"/>
                <w:lang w:eastAsia="zh-CN"/>
              </w:rPr>
              <w:t>涉及危险废物数量 1 吨以下的</w:t>
            </w:r>
          </w:p>
        </w:tc>
        <w:tc>
          <w:tcPr>
            <w:tcW w:w="1100" w:type="dxa"/>
          </w:tcPr>
          <w:p>
            <w:pPr>
              <w:pStyle w:val="10"/>
              <w:spacing w:before="30"/>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line="276" w:lineRule="exact"/>
              <w:ind w:left="102"/>
              <w:rPr>
                <w:sz w:val="24"/>
                <w:lang w:eastAsia="zh-CN"/>
              </w:rPr>
            </w:pPr>
            <w:r>
              <w:rPr>
                <w:spacing w:val="-7"/>
                <w:sz w:val="24"/>
                <w:lang w:eastAsia="zh-CN"/>
              </w:rPr>
              <w:t xml:space="preserve">涉及危险废物数量 </w:t>
            </w:r>
            <w:r>
              <w:rPr>
                <w:sz w:val="24"/>
                <w:lang w:eastAsia="zh-CN"/>
              </w:rPr>
              <w:t>1</w:t>
            </w:r>
            <w:r>
              <w:rPr>
                <w:spacing w:val="-24"/>
                <w:sz w:val="24"/>
                <w:lang w:eastAsia="zh-CN"/>
              </w:rPr>
              <w:t xml:space="preserve"> 吨以上 </w:t>
            </w:r>
            <w:r>
              <w:rPr>
                <w:sz w:val="24"/>
                <w:lang w:eastAsia="zh-CN"/>
              </w:rPr>
              <w:t>5</w:t>
            </w:r>
            <w:r>
              <w:rPr>
                <w:spacing w:val="-30"/>
                <w:sz w:val="24"/>
                <w:lang w:eastAsia="zh-CN"/>
              </w:rPr>
              <w:t xml:space="preserve"> 吨</w:t>
            </w:r>
          </w:p>
          <w:p>
            <w:pPr>
              <w:pStyle w:val="10"/>
              <w:spacing w:line="313" w:lineRule="exact"/>
              <w:ind w:left="102"/>
              <w:rPr>
                <w:sz w:val="24"/>
              </w:rPr>
            </w:pPr>
            <w:r>
              <w:rPr>
                <w:sz w:val="24"/>
              </w:rPr>
              <w:t>以下的</w:t>
            </w:r>
          </w:p>
        </w:tc>
        <w:tc>
          <w:tcPr>
            <w:tcW w:w="1100" w:type="dxa"/>
          </w:tcPr>
          <w:p>
            <w:pPr>
              <w:pStyle w:val="10"/>
              <w:spacing w:before="118"/>
              <w:ind w:right="124"/>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line="275" w:lineRule="exact"/>
              <w:ind w:left="102"/>
              <w:rPr>
                <w:sz w:val="24"/>
                <w:lang w:eastAsia="zh-CN"/>
              </w:rPr>
            </w:pPr>
            <w:r>
              <w:rPr>
                <w:spacing w:val="-8"/>
                <w:sz w:val="24"/>
                <w:lang w:eastAsia="zh-CN"/>
              </w:rPr>
              <w:t xml:space="preserve">涉及危险废物数量 </w:t>
            </w:r>
            <w:r>
              <w:rPr>
                <w:sz w:val="24"/>
                <w:lang w:eastAsia="zh-CN"/>
              </w:rPr>
              <w:t>5</w:t>
            </w:r>
            <w:r>
              <w:rPr>
                <w:spacing w:val="-28"/>
                <w:sz w:val="24"/>
                <w:lang w:eastAsia="zh-CN"/>
              </w:rPr>
              <w:t xml:space="preserve"> 吨以上 </w:t>
            </w:r>
            <w:r>
              <w:rPr>
                <w:sz w:val="24"/>
                <w:lang w:eastAsia="zh-CN"/>
              </w:rPr>
              <w:t>10</w:t>
            </w:r>
            <w:r>
              <w:rPr>
                <w:spacing w:val="-34"/>
                <w:sz w:val="24"/>
                <w:lang w:eastAsia="zh-CN"/>
              </w:rPr>
              <w:t xml:space="preserve"> 吨</w:t>
            </w:r>
          </w:p>
          <w:p>
            <w:pPr>
              <w:pStyle w:val="10"/>
              <w:spacing w:line="313" w:lineRule="exact"/>
              <w:ind w:left="102"/>
              <w:rPr>
                <w:sz w:val="24"/>
              </w:rPr>
            </w:pPr>
            <w:r>
              <w:rPr>
                <w:sz w:val="24"/>
              </w:rPr>
              <w:t>以下的</w:t>
            </w:r>
          </w:p>
        </w:tc>
        <w:tc>
          <w:tcPr>
            <w:tcW w:w="1100" w:type="dxa"/>
          </w:tcPr>
          <w:p>
            <w:pPr>
              <w:pStyle w:val="10"/>
              <w:spacing w:before="118"/>
              <w:ind w:right="124"/>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before="46"/>
              <w:ind w:left="102"/>
              <w:rPr>
                <w:sz w:val="24"/>
                <w:lang w:eastAsia="zh-CN"/>
              </w:rPr>
            </w:pPr>
            <w:r>
              <w:rPr>
                <w:sz w:val="24"/>
                <w:lang w:eastAsia="zh-CN"/>
              </w:rPr>
              <w:t>涉及危险废物数量 10 吨以上的</w:t>
            </w:r>
          </w:p>
        </w:tc>
        <w:tc>
          <w:tcPr>
            <w:tcW w:w="1100" w:type="dxa"/>
          </w:tcPr>
          <w:p>
            <w:pPr>
              <w:pStyle w:val="10"/>
              <w:spacing w:before="46"/>
              <w:ind w:right="124"/>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exact"/>
        </w:trPr>
        <w:tc>
          <w:tcPr>
            <w:tcW w:w="1450" w:type="dxa"/>
            <w:vMerge w:val="restart"/>
          </w:tcPr>
          <w:p>
            <w:pPr>
              <w:pStyle w:val="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
              <w:rPr>
                <w:rFonts w:ascii="Times New Roman"/>
                <w:sz w:val="19"/>
              </w:rPr>
            </w:pPr>
          </w:p>
          <w:p>
            <w:pPr>
              <w:pStyle w:val="10"/>
              <w:ind w:left="171"/>
            </w:pPr>
            <w:r>
              <w:t>20%</w:t>
            </w:r>
          </w:p>
        </w:tc>
        <w:tc>
          <w:tcPr>
            <w:tcW w:w="3670" w:type="dxa"/>
          </w:tcPr>
          <w:p>
            <w:pPr>
              <w:pStyle w:val="10"/>
              <w:spacing w:line="288" w:lineRule="exact"/>
              <w:ind w:left="102"/>
              <w:rPr>
                <w:sz w:val="24"/>
              </w:rPr>
            </w:pPr>
            <w:r>
              <w:rPr>
                <w:sz w:val="24"/>
              </w:rPr>
              <w:t>首次实施违法行为的</w:t>
            </w:r>
          </w:p>
        </w:tc>
        <w:tc>
          <w:tcPr>
            <w:tcW w:w="1100" w:type="dxa"/>
          </w:tcPr>
          <w:p>
            <w:pPr>
              <w:pStyle w:val="10"/>
              <w:spacing w:line="278" w:lineRule="exact"/>
              <w:ind w:left="104" w:right="10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line="277" w:lineRule="exact"/>
              <w:ind w:left="102"/>
              <w:rPr>
                <w:sz w:val="24"/>
              </w:rPr>
            </w:pPr>
            <w:r>
              <w:rPr>
                <w:sz w:val="24"/>
              </w:rPr>
              <w:t>再次实施违法行为的</w:t>
            </w:r>
          </w:p>
        </w:tc>
        <w:tc>
          <w:tcPr>
            <w:tcW w:w="1100" w:type="dxa"/>
          </w:tcPr>
          <w:p>
            <w:pPr>
              <w:pStyle w:val="10"/>
              <w:spacing w:line="267" w:lineRule="exact"/>
              <w:ind w:left="104" w:right="10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line="277" w:lineRule="exact"/>
              <w:ind w:left="102"/>
              <w:rPr>
                <w:sz w:val="24"/>
                <w:lang w:eastAsia="zh-CN"/>
              </w:rPr>
            </w:pPr>
            <w:r>
              <w:rPr>
                <w:sz w:val="24"/>
                <w:lang w:eastAsia="zh-CN"/>
              </w:rPr>
              <w:t>第三次实施违法行为的</w:t>
            </w:r>
          </w:p>
        </w:tc>
        <w:tc>
          <w:tcPr>
            <w:tcW w:w="1100" w:type="dxa"/>
          </w:tcPr>
          <w:p>
            <w:pPr>
              <w:pStyle w:val="10"/>
              <w:spacing w:line="267" w:lineRule="exact"/>
              <w:ind w:left="104" w:right="10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line="277" w:lineRule="exact"/>
              <w:ind w:left="102"/>
              <w:rPr>
                <w:sz w:val="24"/>
                <w:lang w:eastAsia="zh-CN"/>
              </w:rPr>
            </w:pPr>
            <w:r>
              <w:rPr>
                <w:sz w:val="24"/>
                <w:lang w:eastAsia="zh-CN"/>
              </w:rPr>
              <w:t>三次以上实施违法行为的</w:t>
            </w:r>
          </w:p>
        </w:tc>
        <w:tc>
          <w:tcPr>
            <w:tcW w:w="1100" w:type="dxa"/>
          </w:tcPr>
          <w:p>
            <w:pPr>
              <w:pStyle w:val="10"/>
              <w:spacing w:line="267" w:lineRule="exact"/>
              <w:ind w:left="104" w:right="10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2"/>
              <w:rPr>
                <w:rFonts w:ascii="Times New Roman"/>
                <w:sz w:val="31"/>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59"/>
              <w:ind w:left="272"/>
              <w:rPr>
                <w:sz w:val="24"/>
              </w:rPr>
            </w:pPr>
            <w:r>
              <w:rPr>
                <w:sz w:val="24"/>
              </w:rPr>
              <w:t>是否完成整改</w:t>
            </w:r>
          </w:p>
        </w:tc>
        <w:tc>
          <w:tcPr>
            <w:tcW w:w="686" w:type="dxa"/>
            <w:vMerge w:val="restart"/>
          </w:tcPr>
          <w:p>
            <w:pPr>
              <w:pStyle w:val="10"/>
              <w:rPr>
                <w:rFonts w:ascii="Times New Roman"/>
                <w:sz w:val="24"/>
              </w:rPr>
            </w:pPr>
          </w:p>
          <w:p>
            <w:pPr>
              <w:pStyle w:val="10"/>
              <w:spacing w:before="159"/>
              <w:ind w:left="157"/>
              <w:rPr>
                <w:sz w:val="24"/>
              </w:rPr>
            </w:pPr>
            <w:r>
              <w:rPr>
                <w:sz w:val="24"/>
              </w:rPr>
              <w:t>10%</w:t>
            </w:r>
          </w:p>
        </w:tc>
        <w:tc>
          <w:tcPr>
            <w:tcW w:w="3670" w:type="dxa"/>
          </w:tcPr>
          <w:p>
            <w:pPr>
              <w:pStyle w:val="10"/>
              <w:spacing w:before="12"/>
              <w:ind w:left="102"/>
              <w:rPr>
                <w:sz w:val="24"/>
                <w:lang w:eastAsia="zh-CN"/>
              </w:rPr>
            </w:pPr>
            <w:r>
              <w:rPr>
                <w:sz w:val="24"/>
                <w:lang w:eastAsia="zh-CN"/>
              </w:rPr>
              <w:t>全面整改并停止违法行为的</w:t>
            </w:r>
          </w:p>
        </w:tc>
        <w:tc>
          <w:tcPr>
            <w:tcW w:w="1100" w:type="dxa"/>
          </w:tcPr>
          <w:p>
            <w:pPr>
              <w:pStyle w:val="10"/>
              <w:spacing w:before="12"/>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before="13"/>
              <w:ind w:left="102"/>
              <w:rPr>
                <w:sz w:val="24"/>
                <w:lang w:eastAsia="zh-CN"/>
              </w:rPr>
            </w:pPr>
            <w:r>
              <w:rPr>
                <w:sz w:val="24"/>
                <w:lang w:eastAsia="zh-CN"/>
              </w:rPr>
              <w:t>正在整改但违法行为未完全消除</w:t>
            </w:r>
          </w:p>
        </w:tc>
        <w:tc>
          <w:tcPr>
            <w:tcW w:w="1100" w:type="dxa"/>
          </w:tcPr>
          <w:p>
            <w:pPr>
              <w:pStyle w:val="10"/>
              <w:tabs>
                <w:tab w:val="left" w:pos="243"/>
              </w:tabs>
              <w:spacing w:before="13"/>
              <w:ind w:left="-208"/>
              <w:rPr>
                <w:sz w:val="24"/>
              </w:rPr>
            </w:pPr>
            <w:r>
              <w:rPr>
                <w:sz w:val="24"/>
              </w:rPr>
              <w:t>的</w:t>
            </w:r>
            <w:r>
              <w:rPr>
                <w:sz w:val="24"/>
              </w:rPr>
              <w:tab/>
            </w: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before="13"/>
              <w:ind w:left="102"/>
              <w:rPr>
                <w:sz w:val="24"/>
                <w:lang w:eastAsia="zh-CN"/>
              </w:rPr>
            </w:pPr>
            <w:r>
              <w:rPr>
                <w:sz w:val="24"/>
                <w:lang w:eastAsia="zh-CN"/>
              </w:rPr>
              <w:t>复查时未采取整改措施的</w:t>
            </w:r>
          </w:p>
        </w:tc>
        <w:tc>
          <w:tcPr>
            <w:tcW w:w="1100" w:type="dxa"/>
          </w:tcPr>
          <w:p>
            <w:pPr>
              <w:pStyle w:val="10"/>
              <w:spacing w:before="13"/>
              <w:ind w:right="18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450" w:type="dxa"/>
            <w:vMerge w:val="restart"/>
          </w:tcPr>
          <w:p>
            <w:pPr>
              <w:pStyle w:val="10"/>
              <w:spacing w:before="62"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80" w:line="312" w:lineRule="exact"/>
              <w:ind w:left="702" w:right="255" w:hanging="430"/>
              <w:rPr>
                <w:sz w:val="24"/>
              </w:rPr>
            </w:pPr>
            <w:r>
              <w:rPr>
                <w:sz w:val="24"/>
              </w:rPr>
              <w:t>是否配合执法检查</w:t>
            </w:r>
          </w:p>
        </w:tc>
        <w:tc>
          <w:tcPr>
            <w:tcW w:w="686" w:type="dxa"/>
            <w:vMerge w:val="restart"/>
          </w:tcPr>
          <w:p>
            <w:pPr>
              <w:pStyle w:val="10"/>
              <w:spacing w:before="205"/>
              <w:ind w:left="157"/>
              <w:rPr>
                <w:sz w:val="24"/>
              </w:rPr>
            </w:pPr>
            <w:r>
              <w:rPr>
                <w:sz w:val="24"/>
              </w:rPr>
              <w:t>10%</w:t>
            </w:r>
          </w:p>
        </w:tc>
        <w:tc>
          <w:tcPr>
            <w:tcW w:w="3670" w:type="dxa"/>
          </w:tcPr>
          <w:p>
            <w:pPr>
              <w:pStyle w:val="10"/>
              <w:spacing w:line="313" w:lineRule="exact"/>
              <w:ind w:left="102"/>
              <w:rPr>
                <w:sz w:val="24"/>
              </w:rPr>
            </w:pPr>
            <w:r>
              <w:rPr>
                <w:sz w:val="24"/>
              </w:rPr>
              <w:t>不配合检查的</w:t>
            </w:r>
          </w:p>
        </w:tc>
        <w:tc>
          <w:tcPr>
            <w:tcW w:w="1100" w:type="dxa"/>
          </w:tcPr>
          <w:p>
            <w:pPr>
              <w:pStyle w:val="10"/>
              <w:spacing w:line="313" w:lineRule="exact"/>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before="8"/>
              <w:ind w:left="102"/>
              <w:rPr>
                <w:sz w:val="24"/>
              </w:rPr>
            </w:pPr>
            <w:r>
              <w:rPr>
                <w:sz w:val="24"/>
              </w:rPr>
              <w:t>配合检查的</w:t>
            </w:r>
          </w:p>
        </w:tc>
        <w:tc>
          <w:tcPr>
            <w:tcW w:w="1100" w:type="dxa"/>
          </w:tcPr>
          <w:p>
            <w:pPr>
              <w:pStyle w:val="10"/>
              <w:spacing w:before="8"/>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670" w:type="dxa"/>
          </w:tcPr>
          <w:p>
            <w:pPr>
              <w:pStyle w:val="10"/>
              <w:spacing w:before="37"/>
              <w:ind w:left="102"/>
              <w:rPr>
                <w:sz w:val="24"/>
                <w:lang w:eastAsia="zh-CN"/>
              </w:rPr>
            </w:pPr>
            <w:r>
              <w:rPr>
                <w:sz w:val="24"/>
                <w:lang w:eastAsia="zh-CN"/>
              </w:rPr>
              <w:t>造成社会影响或生态破坏的</w:t>
            </w:r>
          </w:p>
        </w:tc>
        <w:tc>
          <w:tcPr>
            <w:tcW w:w="1100" w:type="dxa"/>
          </w:tcPr>
          <w:p>
            <w:pPr>
              <w:pStyle w:val="10"/>
              <w:spacing w:before="37"/>
              <w:ind w:right="18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50" w:type="dxa"/>
            <w:vMerge w:val="continue"/>
          </w:tcPr>
          <w:p/>
        </w:tc>
        <w:tc>
          <w:tcPr>
            <w:tcW w:w="1997" w:type="dxa"/>
            <w:vMerge w:val="continue"/>
          </w:tcPr>
          <w:p/>
        </w:tc>
        <w:tc>
          <w:tcPr>
            <w:tcW w:w="686" w:type="dxa"/>
            <w:vMerge w:val="continue"/>
          </w:tcPr>
          <w:p/>
        </w:tc>
        <w:tc>
          <w:tcPr>
            <w:tcW w:w="3670" w:type="dxa"/>
          </w:tcPr>
          <w:p>
            <w:pPr>
              <w:pStyle w:val="10"/>
              <w:spacing w:before="38"/>
              <w:ind w:left="102"/>
              <w:rPr>
                <w:sz w:val="24"/>
                <w:lang w:eastAsia="zh-CN"/>
              </w:rPr>
            </w:pPr>
            <w:r>
              <w:rPr>
                <w:sz w:val="24"/>
                <w:lang w:eastAsia="zh-CN"/>
              </w:rPr>
              <w:t>未造成社会影响与生态破坏的</w:t>
            </w:r>
          </w:p>
        </w:tc>
        <w:tc>
          <w:tcPr>
            <w:tcW w:w="1100" w:type="dxa"/>
          </w:tcPr>
          <w:p>
            <w:pPr>
              <w:pStyle w:val="10"/>
              <w:spacing w:before="38"/>
              <w:ind w:left="104" w:right="104"/>
              <w:jc w:val="center"/>
              <w:rPr>
                <w:sz w:val="24"/>
              </w:rPr>
            </w:pPr>
            <w:r>
              <w:rPr>
                <w:sz w:val="24"/>
              </w:rPr>
              <w:t>0%</w:t>
            </w:r>
          </w:p>
        </w:tc>
      </w:tr>
    </w:tbl>
    <w:p>
      <w:pPr>
        <w:jc w:val="center"/>
        <w:rPr>
          <w:sz w:val="24"/>
        </w:rPr>
        <w:sectPr>
          <w:pgSz w:w="11910" w:h="16840"/>
          <w:pgMar w:top="1420" w:right="138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6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将危险废物提供或者委托给无许可证的单位或者其他生产经营者从事</w:t>
            </w:r>
          </w:p>
          <w:p>
            <w:pPr>
              <w:pStyle w:val="10"/>
              <w:spacing w:line="313" w:lineRule="exact"/>
              <w:ind w:left="102"/>
              <w:rPr>
                <w:sz w:val="24"/>
              </w:rPr>
            </w:pPr>
            <w:r>
              <w:rPr>
                <w:sz w:val="24"/>
              </w:rPr>
              <w:t>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10"/>
              <w:rPr>
                <w:rFonts w:ascii="Times New Roman"/>
                <w:sz w:val="36"/>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第八十条  第三款  </w:t>
            </w:r>
            <w:r>
              <w:rPr>
                <w:sz w:val="24"/>
                <w:lang w:eastAsia="zh-CN"/>
              </w:rPr>
              <w:t>禁止将危险废物提供或者委托给无许可证的单位或</w:t>
            </w:r>
          </w:p>
          <w:p>
            <w:pPr>
              <w:pStyle w:val="10"/>
              <w:spacing w:line="299" w:lineRule="exact"/>
              <w:ind w:left="102"/>
              <w:jc w:val="both"/>
              <w:rPr>
                <w:sz w:val="24"/>
                <w:lang w:eastAsia="zh-CN"/>
              </w:rPr>
            </w:pPr>
            <w:r>
              <w:rPr>
                <w:sz w:val="24"/>
                <w:lang w:eastAsia="zh-CN"/>
              </w:rPr>
              <w:t>者其他生产经营者从事收集、贮存、利用、处置活动。</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第一百一十二条    </w:t>
            </w:r>
            <w:r>
              <w:rPr>
                <w:sz w:val="24"/>
                <w:lang w:eastAsia="zh-CN"/>
              </w:rPr>
              <w:t>违反本法规定，有下列行为之一，由生态环境主管</w:t>
            </w:r>
          </w:p>
          <w:p>
            <w:pPr>
              <w:pStyle w:val="10"/>
              <w:spacing w:before="16" w:line="312" w:lineRule="exact"/>
              <w:ind w:left="102" w:right="148"/>
              <w:jc w:val="both"/>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48"/>
              <w:jc w:val="both"/>
              <w:rPr>
                <w:sz w:val="24"/>
                <w:lang w:eastAsia="zh-CN"/>
              </w:rPr>
            </w:pPr>
            <w:r>
              <w:rPr>
                <w:sz w:val="24"/>
                <w:lang w:eastAsia="zh-CN"/>
              </w:rPr>
              <w:t>（四）将危险废物提供或者委托给无许可证的单位或者其他生产经营者从事经营活动的；</w:t>
            </w:r>
          </w:p>
          <w:p>
            <w:pPr>
              <w:pStyle w:val="10"/>
              <w:spacing w:line="312" w:lineRule="exact"/>
              <w:ind w:left="102" w:right="148"/>
              <w:jc w:val="both"/>
              <w:rPr>
                <w:sz w:val="24"/>
                <w:lang w:eastAsia="zh-CN"/>
              </w:rPr>
            </w:pPr>
            <w:r>
              <w:rPr>
                <w:sz w:val="24"/>
                <w:lang w:eastAsia="zh-CN"/>
              </w:rPr>
              <w:t>有前款第三项、第四项、第十项、第十一项行为之一，处所需处置费用三倍以上五倍以下的罚款，所需处置费用不足二十万元的，按二十万元计算。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690" w:type="dxa"/>
          </w:tcPr>
          <w:p>
            <w:pPr>
              <w:pStyle w:val="10"/>
              <w:spacing w:before="66"/>
              <w:ind w:left="1567" w:right="1567"/>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left="99" w:right="9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spacing w:before="7"/>
              <w:rPr>
                <w:rFonts w:ascii="Times New Roman"/>
                <w:sz w:val="25"/>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162"/>
              <w:ind w:left="272"/>
              <w:rPr>
                <w:sz w:val="24"/>
              </w:rPr>
            </w:pPr>
            <w:r>
              <w:rPr>
                <w:sz w:val="24"/>
              </w:rPr>
              <w:t>违法行为类型</w:t>
            </w:r>
          </w:p>
        </w:tc>
        <w:tc>
          <w:tcPr>
            <w:tcW w:w="686" w:type="dxa"/>
            <w:vMerge w:val="restart"/>
          </w:tcPr>
          <w:p>
            <w:pPr>
              <w:pStyle w:val="10"/>
              <w:rPr>
                <w:rFonts w:ascii="Times New Roman"/>
                <w:sz w:val="24"/>
              </w:rPr>
            </w:pPr>
          </w:p>
          <w:p>
            <w:pPr>
              <w:pStyle w:val="10"/>
              <w:spacing w:before="162"/>
              <w:ind w:left="157"/>
              <w:rPr>
                <w:sz w:val="24"/>
              </w:rPr>
            </w:pPr>
            <w:r>
              <w:rPr>
                <w:sz w:val="24"/>
              </w:rPr>
              <w:t>40%</w:t>
            </w:r>
          </w:p>
        </w:tc>
        <w:tc>
          <w:tcPr>
            <w:tcW w:w="3690" w:type="dxa"/>
          </w:tcPr>
          <w:p>
            <w:pPr>
              <w:pStyle w:val="10"/>
              <w:spacing w:before="30"/>
              <w:ind w:left="102"/>
              <w:rPr>
                <w:sz w:val="24"/>
              </w:rPr>
            </w:pPr>
            <w:r>
              <w:rPr>
                <w:sz w:val="24"/>
              </w:rPr>
              <w:t>涉及数量 10 吨以下的</w:t>
            </w:r>
          </w:p>
        </w:tc>
        <w:tc>
          <w:tcPr>
            <w:tcW w:w="1090" w:type="dxa"/>
          </w:tcPr>
          <w:p>
            <w:pPr>
              <w:pStyle w:val="10"/>
              <w:spacing w:before="30"/>
              <w:ind w:left="99" w:right="9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6"/>
              <w:ind w:left="102"/>
              <w:rPr>
                <w:sz w:val="24"/>
                <w:lang w:eastAsia="zh-CN"/>
              </w:rPr>
            </w:pPr>
            <w:r>
              <w:rPr>
                <w:spacing w:val="-12"/>
                <w:sz w:val="24"/>
                <w:lang w:eastAsia="zh-CN"/>
              </w:rPr>
              <w:t xml:space="preserve">涉及数量 </w:t>
            </w:r>
            <w:r>
              <w:rPr>
                <w:sz w:val="24"/>
                <w:lang w:eastAsia="zh-CN"/>
              </w:rPr>
              <w:t>10</w:t>
            </w:r>
            <w:r>
              <w:rPr>
                <w:spacing w:val="-24"/>
                <w:sz w:val="24"/>
                <w:lang w:eastAsia="zh-CN"/>
              </w:rPr>
              <w:t xml:space="preserve"> 吨以上 </w:t>
            </w:r>
            <w:r>
              <w:rPr>
                <w:sz w:val="24"/>
                <w:lang w:eastAsia="zh-CN"/>
              </w:rPr>
              <w:t>20</w:t>
            </w:r>
            <w:r>
              <w:rPr>
                <w:spacing w:val="-12"/>
                <w:sz w:val="24"/>
                <w:lang w:eastAsia="zh-CN"/>
              </w:rPr>
              <w:t xml:space="preserve"> 吨以下的</w:t>
            </w:r>
          </w:p>
        </w:tc>
        <w:tc>
          <w:tcPr>
            <w:tcW w:w="1090" w:type="dxa"/>
          </w:tcPr>
          <w:p>
            <w:pPr>
              <w:pStyle w:val="10"/>
              <w:spacing w:before="6"/>
              <w:ind w:left="99" w:right="98"/>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4"/>
              <w:ind w:left="102"/>
              <w:rPr>
                <w:sz w:val="24"/>
              </w:rPr>
            </w:pPr>
            <w:r>
              <w:rPr>
                <w:sz w:val="24"/>
              </w:rPr>
              <w:t>涉及数量 20 吨以上的</w:t>
            </w:r>
          </w:p>
        </w:tc>
        <w:tc>
          <w:tcPr>
            <w:tcW w:w="1090" w:type="dxa"/>
          </w:tcPr>
          <w:p>
            <w:pPr>
              <w:pStyle w:val="10"/>
              <w:spacing w:before="4"/>
              <w:ind w:left="99" w:right="98"/>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1450" w:type="dxa"/>
            <w:vMerge w:val="restart"/>
          </w:tcPr>
          <w:p>
            <w:pPr>
              <w:pStyle w:val="10"/>
              <w:spacing w:before="9"/>
              <w:rPr>
                <w:rFonts w:ascii="Times New Roman"/>
                <w:sz w:val="32"/>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0"/>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10"/>
              <w:rPr>
                <w:rFonts w:ascii="Times New Roman"/>
                <w:sz w:val="18"/>
              </w:rPr>
            </w:pPr>
          </w:p>
          <w:p>
            <w:pPr>
              <w:pStyle w:val="10"/>
              <w:ind w:left="171"/>
            </w:pPr>
            <w:r>
              <w:t>20%</w:t>
            </w:r>
          </w:p>
        </w:tc>
        <w:tc>
          <w:tcPr>
            <w:tcW w:w="3690" w:type="dxa"/>
          </w:tcPr>
          <w:p>
            <w:pPr>
              <w:pStyle w:val="10"/>
              <w:spacing w:line="286" w:lineRule="exact"/>
              <w:ind w:left="102"/>
              <w:rPr>
                <w:sz w:val="24"/>
              </w:rPr>
            </w:pPr>
            <w:r>
              <w:rPr>
                <w:sz w:val="24"/>
              </w:rPr>
              <w:t>首次实施违法行为的</w:t>
            </w:r>
          </w:p>
        </w:tc>
        <w:tc>
          <w:tcPr>
            <w:tcW w:w="1090" w:type="dxa"/>
          </w:tcPr>
          <w:p>
            <w:pPr>
              <w:pStyle w:val="10"/>
              <w:spacing w:line="276" w:lineRule="exact"/>
              <w:ind w:left="99" w:right="9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278" w:lineRule="exact"/>
              <w:ind w:left="102"/>
              <w:rPr>
                <w:sz w:val="24"/>
              </w:rPr>
            </w:pPr>
            <w:r>
              <w:rPr>
                <w:sz w:val="24"/>
              </w:rPr>
              <w:t>再次实施违法行为的</w:t>
            </w:r>
          </w:p>
        </w:tc>
        <w:tc>
          <w:tcPr>
            <w:tcW w:w="1090" w:type="dxa"/>
          </w:tcPr>
          <w:p>
            <w:pPr>
              <w:pStyle w:val="10"/>
              <w:spacing w:line="268" w:lineRule="exact"/>
              <w:ind w:left="99" w:right="9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278" w:lineRule="exact"/>
              <w:ind w:left="102"/>
              <w:rPr>
                <w:sz w:val="24"/>
                <w:lang w:eastAsia="zh-CN"/>
              </w:rPr>
            </w:pPr>
            <w:r>
              <w:rPr>
                <w:sz w:val="24"/>
                <w:lang w:eastAsia="zh-CN"/>
              </w:rPr>
              <w:t>第三次实施违法行为的</w:t>
            </w:r>
          </w:p>
        </w:tc>
        <w:tc>
          <w:tcPr>
            <w:tcW w:w="1090" w:type="dxa"/>
          </w:tcPr>
          <w:p>
            <w:pPr>
              <w:pStyle w:val="10"/>
              <w:spacing w:line="268" w:lineRule="exact"/>
              <w:ind w:left="99" w:right="9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277" w:lineRule="exact"/>
              <w:ind w:left="102"/>
              <w:rPr>
                <w:sz w:val="24"/>
                <w:lang w:eastAsia="zh-CN"/>
              </w:rPr>
            </w:pPr>
            <w:r>
              <w:rPr>
                <w:sz w:val="24"/>
                <w:lang w:eastAsia="zh-CN"/>
              </w:rPr>
              <w:t>三次以上实施违法行为的</w:t>
            </w:r>
          </w:p>
        </w:tc>
        <w:tc>
          <w:tcPr>
            <w:tcW w:w="1090" w:type="dxa"/>
          </w:tcPr>
          <w:p>
            <w:pPr>
              <w:pStyle w:val="10"/>
              <w:spacing w:line="267" w:lineRule="exact"/>
              <w:ind w:left="99" w:right="9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50" w:type="dxa"/>
            <w:vMerge w:val="restart"/>
          </w:tcPr>
          <w:p>
            <w:pPr>
              <w:pStyle w:val="10"/>
              <w:spacing w:before="5"/>
              <w:rPr>
                <w:rFonts w:ascii="Times New Roman"/>
                <w:sz w:val="26"/>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
              <w:rPr>
                <w:rFonts w:ascii="Times New Roman"/>
                <w:sz w:val="33"/>
              </w:rPr>
            </w:pPr>
          </w:p>
          <w:p>
            <w:pPr>
              <w:pStyle w:val="10"/>
              <w:ind w:left="272"/>
              <w:rPr>
                <w:sz w:val="24"/>
              </w:rPr>
            </w:pPr>
            <w:r>
              <w:rPr>
                <w:sz w:val="24"/>
              </w:rPr>
              <w:t>是否完成整改</w:t>
            </w:r>
          </w:p>
        </w:tc>
        <w:tc>
          <w:tcPr>
            <w:tcW w:w="686" w:type="dxa"/>
            <w:vMerge w:val="restart"/>
          </w:tcPr>
          <w:p>
            <w:pPr>
              <w:pStyle w:val="10"/>
              <w:spacing w:before="1"/>
              <w:rPr>
                <w:rFonts w:ascii="Times New Roman"/>
                <w:sz w:val="33"/>
              </w:rPr>
            </w:pPr>
          </w:p>
          <w:p>
            <w:pPr>
              <w:pStyle w:val="10"/>
              <w:ind w:left="157"/>
              <w:rPr>
                <w:sz w:val="24"/>
              </w:rPr>
            </w:pPr>
            <w:r>
              <w:rPr>
                <w:sz w:val="24"/>
              </w:rPr>
              <w:t>10%</w:t>
            </w:r>
          </w:p>
        </w:tc>
        <w:tc>
          <w:tcPr>
            <w:tcW w:w="3690" w:type="dxa"/>
          </w:tcPr>
          <w:p>
            <w:pPr>
              <w:pStyle w:val="10"/>
              <w:spacing w:line="301" w:lineRule="exact"/>
              <w:ind w:left="102"/>
              <w:rPr>
                <w:sz w:val="24"/>
                <w:lang w:eastAsia="zh-CN"/>
              </w:rPr>
            </w:pPr>
            <w:r>
              <w:rPr>
                <w:sz w:val="24"/>
                <w:lang w:eastAsia="zh-CN"/>
              </w:rPr>
              <w:t>全面整改并停止违法行为的</w:t>
            </w:r>
          </w:p>
        </w:tc>
        <w:tc>
          <w:tcPr>
            <w:tcW w:w="1090" w:type="dxa"/>
          </w:tcPr>
          <w:p>
            <w:pPr>
              <w:pStyle w:val="10"/>
              <w:spacing w:line="301" w:lineRule="exact"/>
              <w:ind w:left="99" w:right="9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3"/>
              <w:ind w:left="102" w:right="-23"/>
              <w:rPr>
                <w:sz w:val="24"/>
                <w:lang w:eastAsia="zh-CN"/>
              </w:rPr>
            </w:pPr>
            <w:r>
              <w:rPr>
                <w:sz w:val="24"/>
                <w:lang w:eastAsia="zh-CN"/>
              </w:rPr>
              <w:t>正在整改但违法行为未完全消除的</w:t>
            </w:r>
          </w:p>
        </w:tc>
        <w:tc>
          <w:tcPr>
            <w:tcW w:w="1090" w:type="dxa"/>
          </w:tcPr>
          <w:p>
            <w:pPr>
              <w:pStyle w:val="10"/>
              <w:spacing w:before="3"/>
              <w:ind w:left="99" w:right="98"/>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line="307" w:lineRule="exact"/>
              <w:ind w:left="102"/>
              <w:rPr>
                <w:sz w:val="24"/>
                <w:lang w:eastAsia="zh-CN"/>
              </w:rPr>
            </w:pPr>
            <w:r>
              <w:rPr>
                <w:sz w:val="24"/>
                <w:lang w:eastAsia="zh-CN"/>
              </w:rPr>
              <w:t>复查时未采取整改措施的</w:t>
            </w:r>
          </w:p>
        </w:tc>
        <w:tc>
          <w:tcPr>
            <w:tcW w:w="1090" w:type="dxa"/>
          </w:tcPr>
          <w:p>
            <w:pPr>
              <w:pStyle w:val="10"/>
              <w:spacing w:line="307" w:lineRule="exact"/>
              <w:ind w:left="99" w:right="98"/>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restart"/>
          </w:tcPr>
          <w:p>
            <w:pPr>
              <w:pStyle w:val="10"/>
              <w:spacing w:before="6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80" w:line="312" w:lineRule="exact"/>
              <w:ind w:left="702" w:right="255" w:hanging="430"/>
              <w:rPr>
                <w:sz w:val="24"/>
              </w:rPr>
            </w:pPr>
            <w:r>
              <w:rPr>
                <w:sz w:val="24"/>
              </w:rPr>
              <w:t>是否配合执法检查</w:t>
            </w:r>
          </w:p>
        </w:tc>
        <w:tc>
          <w:tcPr>
            <w:tcW w:w="686" w:type="dxa"/>
            <w:vMerge w:val="restart"/>
          </w:tcPr>
          <w:p>
            <w:pPr>
              <w:pStyle w:val="10"/>
              <w:spacing w:before="206"/>
              <w:ind w:left="157"/>
              <w:rPr>
                <w:sz w:val="24"/>
              </w:rPr>
            </w:pPr>
            <w:r>
              <w:rPr>
                <w:sz w:val="24"/>
              </w:rPr>
              <w:t>10%</w:t>
            </w:r>
          </w:p>
        </w:tc>
        <w:tc>
          <w:tcPr>
            <w:tcW w:w="3690" w:type="dxa"/>
          </w:tcPr>
          <w:p>
            <w:pPr>
              <w:pStyle w:val="10"/>
              <w:spacing w:line="309" w:lineRule="exact"/>
              <w:ind w:left="102"/>
              <w:rPr>
                <w:sz w:val="24"/>
              </w:rPr>
            </w:pPr>
            <w:r>
              <w:rPr>
                <w:sz w:val="24"/>
              </w:rPr>
              <w:t>不配合检查的</w:t>
            </w:r>
          </w:p>
        </w:tc>
        <w:tc>
          <w:tcPr>
            <w:tcW w:w="1090" w:type="dxa"/>
          </w:tcPr>
          <w:p>
            <w:pPr>
              <w:pStyle w:val="10"/>
              <w:spacing w:line="309" w:lineRule="exact"/>
              <w:ind w:left="99" w:right="98"/>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13"/>
              <w:ind w:left="102"/>
              <w:rPr>
                <w:sz w:val="24"/>
              </w:rPr>
            </w:pPr>
            <w:r>
              <w:rPr>
                <w:sz w:val="24"/>
              </w:rPr>
              <w:t>配合检查的</w:t>
            </w:r>
          </w:p>
        </w:tc>
        <w:tc>
          <w:tcPr>
            <w:tcW w:w="1090" w:type="dxa"/>
          </w:tcPr>
          <w:p>
            <w:pPr>
              <w:pStyle w:val="10"/>
              <w:spacing w:before="13"/>
              <w:ind w:left="99" w:right="9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1"/>
              <w:rPr>
                <w:rFonts w:ascii="Times New Roman"/>
                <w:sz w:val="23"/>
                <w:lang w:eastAsia="zh-CN"/>
              </w:rPr>
            </w:pPr>
          </w:p>
          <w:p>
            <w:pPr>
              <w:pStyle w:val="10"/>
              <w:ind w:left="157"/>
              <w:rPr>
                <w:sz w:val="24"/>
              </w:rPr>
            </w:pPr>
            <w:r>
              <w:rPr>
                <w:sz w:val="24"/>
              </w:rPr>
              <w:t>20%</w:t>
            </w:r>
          </w:p>
        </w:tc>
        <w:tc>
          <w:tcPr>
            <w:tcW w:w="3690" w:type="dxa"/>
          </w:tcPr>
          <w:p>
            <w:pPr>
              <w:pStyle w:val="10"/>
              <w:spacing w:before="42"/>
              <w:ind w:left="102"/>
              <w:rPr>
                <w:sz w:val="24"/>
                <w:lang w:eastAsia="zh-CN"/>
              </w:rPr>
            </w:pPr>
            <w:r>
              <w:rPr>
                <w:sz w:val="24"/>
                <w:lang w:eastAsia="zh-CN"/>
              </w:rPr>
              <w:t>造成社会影响或生态破坏的</w:t>
            </w:r>
          </w:p>
        </w:tc>
        <w:tc>
          <w:tcPr>
            <w:tcW w:w="1090" w:type="dxa"/>
          </w:tcPr>
          <w:p>
            <w:pPr>
              <w:pStyle w:val="10"/>
              <w:spacing w:before="42"/>
              <w:ind w:left="99" w:right="98"/>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50" w:type="dxa"/>
            <w:vMerge w:val="continue"/>
          </w:tcPr>
          <w:p/>
        </w:tc>
        <w:tc>
          <w:tcPr>
            <w:tcW w:w="1997" w:type="dxa"/>
            <w:vMerge w:val="continue"/>
          </w:tcPr>
          <w:p/>
        </w:tc>
        <w:tc>
          <w:tcPr>
            <w:tcW w:w="686" w:type="dxa"/>
            <w:vMerge w:val="continue"/>
          </w:tcPr>
          <w:p/>
        </w:tc>
        <w:tc>
          <w:tcPr>
            <w:tcW w:w="3690" w:type="dxa"/>
          </w:tcPr>
          <w:p>
            <w:pPr>
              <w:pStyle w:val="10"/>
              <w:spacing w:before="33"/>
              <w:ind w:left="102"/>
              <w:rPr>
                <w:sz w:val="24"/>
                <w:lang w:eastAsia="zh-CN"/>
              </w:rPr>
            </w:pPr>
            <w:r>
              <w:rPr>
                <w:sz w:val="24"/>
                <w:lang w:eastAsia="zh-CN"/>
              </w:rPr>
              <w:t>未造成社会影响与生态破坏的</w:t>
            </w:r>
          </w:p>
        </w:tc>
        <w:tc>
          <w:tcPr>
            <w:tcW w:w="1090" w:type="dxa"/>
          </w:tcPr>
          <w:p>
            <w:pPr>
              <w:pStyle w:val="10"/>
              <w:spacing w:before="33"/>
              <w:ind w:left="99" w:right="98"/>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2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exact"/>
        </w:trPr>
        <w:tc>
          <w:tcPr>
            <w:tcW w:w="8923" w:type="dxa"/>
            <w:gridSpan w:val="5"/>
          </w:tcPr>
          <w:p>
            <w:pPr>
              <w:pStyle w:val="10"/>
              <w:spacing w:before="23"/>
              <w:ind w:left="45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line="276" w:lineRule="exact"/>
              <w:ind w:left="102"/>
              <w:rPr>
                <w:sz w:val="24"/>
                <w:lang w:eastAsia="zh-CN"/>
              </w:rPr>
            </w:pPr>
            <w:r>
              <w:rPr>
                <w:sz w:val="24"/>
                <w:lang w:eastAsia="zh-CN"/>
              </w:rPr>
              <w:t>未按照国家有关规定填写、运行危险废物转移联单或者未经批准擅自</w:t>
            </w:r>
          </w:p>
          <w:p>
            <w:pPr>
              <w:pStyle w:val="10"/>
              <w:spacing w:line="313" w:lineRule="exact"/>
              <w:ind w:left="102"/>
              <w:rPr>
                <w:sz w:val="24"/>
              </w:rPr>
            </w:pPr>
            <w:r>
              <w:rPr>
                <w:sz w:val="24"/>
              </w:rPr>
              <w:t>转移危险废物的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exact"/>
        </w:trPr>
        <w:tc>
          <w:tcPr>
            <w:tcW w:w="1450"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4"/>
              <w:rPr>
                <w:rFonts w:ascii="Times New Roman"/>
                <w:sz w:val="23"/>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第八十二条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转移危险废物的，应当按照国家有关规定填写、</w:t>
            </w:r>
          </w:p>
          <w:p>
            <w:pPr>
              <w:pStyle w:val="10"/>
              <w:spacing w:line="299" w:lineRule="exact"/>
              <w:ind w:left="102"/>
              <w:rPr>
                <w:sz w:val="24"/>
                <w:lang w:eastAsia="zh-CN"/>
              </w:rPr>
            </w:pPr>
            <w:r>
              <w:rPr>
                <w:sz w:val="24"/>
                <w:lang w:eastAsia="zh-CN"/>
              </w:rPr>
              <w:t>运行危险废物电子或者纸质转移联单。</w:t>
            </w:r>
          </w:p>
          <w:p>
            <w:pPr>
              <w:pStyle w:val="10"/>
              <w:spacing w:before="3"/>
              <w:rPr>
                <w:rFonts w:ascii="Times New Roman"/>
                <w:sz w:val="20"/>
                <w:lang w:eastAsia="zh-CN"/>
              </w:rPr>
            </w:pPr>
          </w:p>
          <w:p>
            <w:pPr>
              <w:pStyle w:val="10"/>
              <w:spacing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6" w:line="312" w:lineRule="exact"/>
              <w:ind w:left="102" w:right="141"/>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41"/>
              <w:rPr>
                <w:sz w:val="24"/>
                <w:lang w:eastAsia="zh-CN"/>
              </w:rPr>
            </w:pPr>
            <w:r>
              <w:rPr>
                <w:sz w:val="24"/>
                <w:lang w:eastAsia="zh-CN"/>
              </w:rPr>
              <w:t>（五）未按照国家有关规定填写、运行危险废物转移联单或者未经批准擅自转移危险废物的；</w:t>
            </w:r>
          </w:p>
          <w:p>
            <w:pPr>
              <w:pStyle w:val="10"/>
              <w:spacing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4"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20" w:type="dxa"/>
          </w:tcPr>
          <w:p>
            <w:pPr>
              <w:pStyle w:val="10"/>
              <w:spacing w:before="66"/>
              <w:ind w:left="1614" w:right="1614"/>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right="194"/>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199"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ind w:left="157"/>
              <w:rPr>
                <w:sz w:val="24"/>
              </w:rPr>
            </w:pPr>
            <w:r>
              <w:rPr>
                <w:sz w:val="24"/>
              </w:rPr>
              <w:t>40%</w:t>
            </w:r>
          </w:p>
        </w:tc>
        <w:tc>
          <w:tcPr>
            <w:tcW w:w="3720" w:type="dxa"/>
          </w:tcPr>
          <w:p>
            <w:pPr>
              <w:pStyle w:val="10"/>
              <w:spacing w:before="30"/>
              <w:ind w:left="102"/>
              <w:rPr>
                <w:sz w:val="24"/>
                <w:lang w:eastAsia="zh-CN"/>
              </w:rPr>
            </w:pPr>
            <w:r>
              <w:rPr>
                <w:sz w:val="24"/>
                <w:lang w:eastAsia="zh-CN"/>
              </w:rPr>
              <w:t>涉及危险废物数量 1 吨以下的</w:t>
            </w:r>
          </w:p>
        </w:tc>
        <w:tc>
          <w:tcPr>
            <w:tcW w:w="1070" w:type="dxa"/>
          </w:tcPr>
          <w:p>
            <w:pPr>
              <w:pStyle w:val="10"/>
              <w:spacing w:before="30"/>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6" w:lineRule="exact"/>
              <w:ind w:left="102"/>
              <w:rPr>
                <w:sz w:val="24"/>
                <w:lang w:eastAsia="zh-CN"/>
              </w:rPr>
            </w:pPr>
            <w:r>
              <w:rPr>
                <w:sz w:val="24"/>
                <w:lang w:eastAsia="zh-CN"/>
              </w:rPr>
              <w:t>涉及危险废物数量1 吨以上5 吨以</w:t>
            </w:r>
          </w:p>
          <w:p>
            <w:pPr>
              <w:pStyle w:val="10"/>
              <w:spacing w:line="313" w:lineRule="exact"/>
              <w:ind w:left="102"/>
              <w:rPr>
                <w:sz w:val="24"/>
              </w:rPr>
            </w:pPr>
            <w:r>
              <w:rPr>
                <w:sz w:val="24"/>
              </w:rPr>
              <w:t>下的</w:t>
            </w:r>
          </w:p>
        </w:tc>
        <w:tc>
          <w:tcPr>
            <w:tcW w:w="1070" w:type="dxa"/>
          </w:tcPr>
          <w:p>
            <w:pPr>
              <w:pStyle w:val="10"/>
              <w:spacing w:before="118"/>
              <w:ind w:right="10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5" w:lineRule="exact"/>
              <w:ind w:left="102"/>
              <w:rPr>
                <w:sz w:val="24"/>
                <w:lang w:eastAsia="zh-CN"/>
              </w:rPr>
            </w:pPr>
            <w:r>
              <w:rPr>
                <w:spacing w:val="-7"/>
                <w:sz w:val="24"/>
                <w:lang w:eastAsia="zh-CN"/>
              </w:rPr>
              <w:t xml:space="preserve">涉及危险废物数量 </w:t>
            </w:r>
            <w:r>
              <w:rPr>
                <w:sz w:val="24"/>
                <w:lang w:eastAsia="zh-CN"/>
              </w:rPr>
              <w:t>5</w:t>
            </w:r>
            <w:r>
              <w:rPr>
                <w:spacing w:val="-24"/>
                <w:sz w:val="24"/>
                <w:lang w:eastAsia="zh-CN"/>
              </w:rPr>
              <w:t xml:space="preserve"> 吨以上 </w:t>
            </w:r>
            <w:r>
              <w:rPr>
                <w:sz w:val="24"/>
                <w:lang w:eastAsia="zh-CN"/>
              </w:rPr>
              <w:t>10</w:t>
            </w:r>
            <w:r>
              <w:rPr>
                <w:spacing w:val="-30"/>
                <w:sz w:val="24"/>
                <w:lang w:eastAsia="zh-CN"/>
              </w:rPr>
              <w:t xml:space="preserve"> 吨</w:t>
            </w:r>
          </w:p>
          <w:p>
            <w:pPr>
              <w:pStyle w:val="10"/>
              <w:spacing w:line="313" w:lineRule="exact"/>
              <w:ind w:left="102"/>
              <w:rPr>
                <w:sz w:val="24"/>
              </w:rPr>
            </w:pPr>
            <w:r>
              <w:rPr>
                <w:sz w:val="24"/>
              </w:rPr>
              <w:t>以下的</w:t>
            </w:r>
          </w:p>
        </w:tc>
        <w:tc>
          <w:tcPr>
            <w:tcW w:w="1070" w:type="dxa"/>
          </w:tcPr>
          <w:p>
            <w:pPr>
              <w:pStyle w:val="10"/>
              <w:spacing w:before="118"/>
              <w:ind w:right="10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29"/>
              <w:ind w:left="102"/>
              <w:rPr>
                <w:sz w:val="24"/>
                <w:lang w:eastAsia="zh-CN"/>
              </w:rPr>
            </w:pPr>
            <w:r>
              <w:rPr>
                <w:sz w:val="24"/>
                <w:lang w:eastAsia="zh-CN"/>
              </w:rPr>
              <w:t>涉及危险废物数量 10 吨以上的</w:t>
            </w:r>
          </w:p>
        </w:tc>
        <w:tc>
          <w:tcPr>
            <w:tcW w:w="1070" w:type="dxa"/>
          </w:tcPr>
          <w:p>
            <w:pPr>
              <w:pStyle w:val="10"/>
              <w:spacing w:before="29"/>
              <w:ind w:right="10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9"/>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rPr>
                <w:rFonts w:ascii="Times New Roman"/>
                <w:sz w:val="20"/>
              </w:rPr>
            </w:pPr>
          </w:p>
          <w:p>
            <w:pPr>
              <w:pStyle w:val="10"/>
              <w:ind w:left="222"/>
            </w:pPr>
            <w:r>
              <w:t>一年内违法次数</w:t>
            </w:r>
          </w:p>
        </w:tc>
        <w:tc>
          <w:tcPr>
            <w:tcW w:w="686" w:type="dxa"/>
            <w:vMerge w:val="restart"/>
          </w:tcPr>
          <w:p>
            <w:pPr>
              <w:pStyle w:val="10"/>
              <w:rPr>
                <w:rFonts w:ascii="Times New Roman"/>
              </w:rPr>
            </w:pPr>
          </w:p>
          <w:p>
            <w:pPr>
              <w:pStyle w:val="10"/>
              <w:rPr>
                <w:rFonts w:ascii="Times New Roman"/>
                <w:sz w:val="20"/>
              </w:rPr>
            </w:pPr>
          </w:p>
          <w:p>
            <w:pPr>
              <w:pStyle w:val="10"/>
              <w:ind w:left="171"/>
            </w:pPr>
            <w:r>
              <w:t>20%</w:t>
            </w:r>
          </w:p>
        </w:tc>
        <w:tc>
          <w:tcPr>
            <w:tcW w:w="3720" w:type="dxa"/>
          </w:tcPr>
          <w:p>
            <w:pPr>
              <w:pStyle w:val="10"/>
              <w:spacing w:line="297" w:lineRule="exact"/>
              <w:ind w:left="102"/>
              <w:rPr>
                <w:sz w:val="24"/>
              </w:rPr>
            </w:pPr>
            <w:r>
              <w:rPr>
                <w:sz w:val="24"/>
              </w:rPr>
              <w:t>首次实施违法行为的</w:t>
            </w:r>
          </w:p>
        </w:tc>
        <w:tc>
          <w:tcPr>
            <w:tcW w:w="1070" w:type="dxa"/>
          </w:tcPr>
          <w:p>
            <w:pPr>
              <w:pStyle w:val="10"/>
              <w:spacing w:line="287"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8" w:lineRule="exact"/>
              <w:ind w:left="102"/>
              <w:rPr>
                <w:sz w:val="24"/>
              </w:rPr>
            </w:pPr>
            <w:r>
              <w:rPr>
                <w:sz w:val="24"/>
              </w:rPr>
              <w:t>再次实施违法行为的</w:t>
            </w:r>
          </w:p>
        </w:tc>
        <w:tc>
          <w:tcPr>
            <w:tcW w:w="1070" w:type="dxa"/>
          </w:tcPr>
          <w:p>
            <w:pPr>
              <w:pStyle w:val="10"/>
              <w:spacing w:line="268"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lang w:eastAsia="zh-CN"/>
              </w:rPr>
            </w:pPr>
            <w:r>
              <w:rPr>
                <w:sz w:val="24"/>
                <w:lang w:eastAsia="zh-CN"/>
              </w:rPr>
              <w:t>第三次实施违法行为的</w:t>
            </w:r>
          </w:p>
        </w:tc>
        <w:tc>
          <w:tcPr>
            <w:tcW w:w="1070" w:type="dxa"/>
          </w:tcPr>
          <w:p>
            <w:pPr>
              <w:pStyle w:val="10"/>
              <w:spacing w:line="267"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lang w:eastAsia="zh-CN"/>
              </w:rPr>
            </w:pPr>
            <w:r>
              <w:rPr>
                <w:sz w:val="24"/>
                <w:lang w:eastAsia="zh-CN"/>
              </w:rPr>
              <w:t>三次以上实施违法行为的</w:t>
            </w:r>
          </w:p>
        </w:tc>
        <w:tc>
          <w:tcPr>
            <w:tcW w:w="1070" w:type="dxa"/>
          </w:tcPr>
          <w:p>
            <w:pPr>
              <w:pStyle w:val="10"/>
              <w:spacing w:line="267"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exact"/>
        </w:trPr>
        <w:tc>
          <w:tcPr>
            <w:tcW w:w="1450" w:type="dxa"/>
            <w:vMerge w:val="restart"/>
          </w:tcPr>
          <w:p>
            <w:pPr>
              <w:pStyle w:val="10"/>
              <w:spacing w:before="6"/>
              <w:rPr>
                <w:rFonts w:ascii="Times New Roman"/>
                <w:sz w:val="29"/>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40"/>
              <w:ind w:left="272"/>
              <w:rPr>
                <w:sz w:val="24"/>
              </w:rPr>
            </w:pPr>
            <w:r>
              <w:rPr>
                <w:sz w:val="24"/>
              </w:rPr>
              <w:t>是否完成整改</w:t>
            </w:r>
          </w:p>
        </w:tc>
        <w:tc>
          <w:tcPr>
            <w:tcW w:w="686" w:type="dxa"/>
            <w:vMerge w:val="restart"/>
          </w:tcPr>
          <w:p>
            <w:pPr>
              <w:pStyle w:val="10"/>
              <w:rPr>
                <w:rFonts w:ascii="Times New Roman"/>
                <w:sz w:val="24"/>
              </w:rPr>
            </w:pPr>
          </w:p>
          <w:p>
            <w:pPr>
              <w:pStyle w:val="10"/>
              <w:spacing w:before="140"/>
              <w:ind w:left="157"/>
              <w:rPr>
                <w:sz w:val="24"/>
              </w:rPr>
            </w:pPr>
            <w:r>
              <w:rPr>
                <w:sz w:val="24"/>
              </w:rPr>
              <w:t>10%</w:t>
            </w:r>
          </w:p>
        </w:tc>
        <w:tc>
          <w:tcPr>
            <w:tcW w:w="3720" w:type="dxa"/>
          </w:tcPr>
          <w:p>
            <w:pPr>
              <w:pStyle w:val="10"/>
              <w:spacing w:before="8"/>
              <w:ind w:left="102"/>
              <w:rPr>
                <w:sz w:val="24"/>
                <w:lang w:eastAsia="zh-CN"/>
              </w:rPr>
            </w:pPr>
            <w:r>
              <w:rPr>
                <w:sz w:val="24"/>
                <w:lang w:eastAsia="zh-CN"/>
              </w:rPr>
              <w:t>全面整改并停止违法行为的</w:t>
            </w:r>
          </w:p>
        </w:tc>
        <w:tc>
          <w:tcPr>
            <w:tcW w:w="1070" w:type="dxa"/>
          </w:tcPr>
          <w:p>
            <w:pPr>
              <w:pStyle w:val="10"/>
              <w:spacing w:before="8"/>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6"/>
              <w:ind w:left="102"/>
              <w:rPr>
                <w:sz w:val="24"/>
                <w:lang w:eastAsia="zh-CN"/>
              </w:rPr>
            </w:pPr>
            <w:r>
              <w:rPr>
                <w:sz w:val="24"/>
                <w:lang w:eastAsia="zh-CN"/>
              </w:rPr>
              <w:t>正在整改但违法行为未完全消除的</w:t>
            </w:r>
          </w:p>
        </w:tc>
        <w:tc>
          <w:tcPr>
            <w:tcW w:w="1070" w:type="dxa"/>
          </w:tcPr>
          <w:p>
            <w:pPr>
              <w:pStyle w:val="10"/>
              <w:spacing w:before="6"/>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6"/>
              <w:ind w:left="102"/>
              <w:rPr>
                <w:sz w:val="24"/>
                <w:lang w:eastAsia="zh-CN"/>
              </w:rPr>
            </w:pPr>
            <w:r>
              <w:rPr>
                <w:sz w:val="24"/>
                <w:lang w:eastAsia="zh-CN"/>
              </w:rPr>
              <w:t>复查时未采取整改措施的</w:t>
            </w:r>
          </w:p>
        </w:tc>
        <w:tc>
          <w:tcPr>
            <w:tcW w:w="1070" w:type="dxa"/>
          </w:tcPr>
          <w:p>
            <w:pPr>
              <w:pStyle w:val="10"/>
              <w:spacing w:before="6"/>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exact"/>
        </w:trPr>
        <w:tc>
          <w:tcPr>
            <w:tcW w:w="1450" w:type="dxa"/>
            <w:vMerge w:val="restart"/>
          </w:tcPr>
          <w:p>
            <w:pPr>
              <w:pStyle w:val="10"/>
              <w:spacing w:before="7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95" w:line="312" w:lineRule="exact"/>
              <w:ind w:left="752" w:right="255" w:hanging="480"/>
              <w:rPr>
                <w:sz w:val="24"/>
              </w:rPr>
            </w:pPr>
            <w:r>
              <w:rPr>
                <w:sz w:val="24"/>
              </w:rPr>
              <w:t>是否配合执法检查</w:t>
            </w:r>
          </w:p>
        </w:tc>
        <w:tc>
          <w:tcPr>
            <w:tcW w:w="686" w:type="dxa"/>
            <w:vMerge w:val="restart"/>
          </w:tcPr>
          <w:p>
            <w:pPr>
              <w:pStyle w:val="10"/>
              <w:spacing w:before="2"/>
              <w:rPr>
                <w:rFonts w:ascii="Times New Roman"/>
                <w:sz w:val="19"/>
              </w:rPr>
            </w:pPr>
          </w:p>
          <w:p>
            <w:pPr>
              <w:pStyle w:val="10"/>
              <w:ind w:left="157"/>
              <w:rPr>
                <w:sz w:val="24"/>
              </w:rPr>
            </w:pPr>
            <w:r>
              <w:rPr>
                <w:sz w:val="24"/>
              </w:rPr>
              <w:t>10%</w:t>
            </w:r>
          </w:p>
        </w:tc>
        <w:tc>
          <w:tcPr>
            <w:tcW w:w="3720" w:type="dxa"/>
          </w:tcPr>
          <w:p>
            <w:pPr>
              <w:pStyle w:val="10"/>
              <w:spacing w:before="9"/>
              <w:ind w:left="102"/>
              <w:rPr>
                <w:sz w:val="24"/>
              </w:rPr>
            </w:pPr>
            <w:r>
              <w:rPr>
                <w:sz w:val="24"/>
              </w:rPr>
              <w:t>不配合检查的</w:t>
            </w:r>
          </w:p>
        </w:tc>
        <w:tc>
          <w:tcPr>
            <w:tcW w:w="1070" w:type="dxa"/>
          </w:tcPr>
          <w:p>
            <w:pPr>
              <w:pStyle w:val="10"/>
              <w:spacing w:before="9"/>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12"/>
              <w:ind w:left="102"/>
              <w:rPr>
                <w:sz w:val="24"/>
              </w:rPr>
            </w:pPr>
            <w:r>
              <w:rPr>
                <w:sz w:val="24"/>
              </w:rPr>
              <w:t>配合检查的</w:t>
            </w:r>
          </w:p>
        </w:tc>
        <w:tc>
          <w:tcPr>
            <w:tcW w:w="1070" w:type="dxa"/>
          </w:tcPr>
          <w:p>
            <w:pPr>
              <w:pStyle w:val="10"/>
              <w:spacing w:before="12"/>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9"/>
              <w:rPr>
                <w:rFonts w:ascii="Times New Roman"/>
                <w:sz w:val="23"/>
                <w:lang w:eastAsia="zh-CN"/>
              </w:rPr>
            </w:pPr>
          </w:p>
          <w:p>
            <w:pPr>
              <w:pStyle w:val="10"/>
              <w:ind w:left="157"/>
              <w:rPr>
                <w:sz w:val="24"/>
              </w:rPr>
            </w:pPr>
            <w:r>
              <w:rPr>
                <w:sz w:val="24"/>
              </w:rPr>
              <w:t>20%</w:t>
            </w:r>
          </w:p>
        </w:tc>
        <w:tc>
          <w:tcPr>
            <w:tcW w:w="3720" w:type="dxa"/>
          </w:tcPr>
          <w:p>
            <w:pPr>
              <w:pStyle w:val="10"/>
              <w:spacing w:before="32"/>
              <w:ind w:left="102"/>
              <w:rPr>
                <w:sz w:val="24"/>
                <w:lang w:eastAsia="zh-CN"/>
              </w:rPr>
            </w:pPr>
            <w:r>
              <w:rPr>
                <w:sz w:val="24"/>
                <w:lang w:eastAsia="zh-CN"/>
              </w:rPr>
              <w:t>造成社会影响或生态破坏的</w:t>
            </w:r>
          </w:p>
        </w:tc>
        <w:tc>
          <w:tcPr>
            <w:tcW w:w="1070" w:type="dxa"/>
          </w:tcPr>
          <w:p>
            <w:pPr>
              <w:pStyle w:val="10"/>
              <w:spacing w:before="32"/>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45"/>
              <w:ind w:left="102"/>
              <w:rPr>
                <w:sz w:val="24"/>
                <w:lang w:eastAsia="zh-CN"/>
              </w:rPr>
            </w:pPr>
            <w:r>
              <w:rPr>
                <w:sz w:val="24"/>
                <w:lang w:eastAsia="zh-CN"/>
              </w:rPr>
              <w:t>未造成社会影响与生态破坏的</w:t>
            </w:r>
          </w:p>
        </w:tc>
        <w:tc>
          <w:tcPr>
            <w:tcW w:w="1070" w:type="dxa"/>
          </w:tcPr>
          <w:p>
            <w:pPr>
              <w:pStyle w:val="10"/>
              <w:spacing w:before="45"/>
              <w:ind w:left="83" w:right="83"/>
              <w:jc w:val="center"/>
              <w:rPr>
                <w:sz w:val="24"/>
              </w:rPr>
            </w:pPr>
            <w:r>
              <w:rPr>
                <w:sz w:val="24"/>
              </w:rPr>
              <w:t>0%</w:t>
            </w:r>
          </w:p>
        </w:tc>
      </w:tr>
    </w:tbl>
    <w:p>
      <w:pPr>
        <w:jc w:val="center"/>
        <w:rPr>
          <w:sz w:val="24"/>
        </w:rPr>
        <w:sectPr>
          <w:footerReference r:id="rId18" w:type="default"/>
          <w:pgSz w:w="11910" w:h="16840"/>
          <w:pgMar w:top="1420" w:right="1360" w:bottom="1100" w:left="1400" w:header="0" w:footer="911" w:gutter="0"/>
          <w:pgNumType w:start="15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2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1450" w:type="dxa"/>
          </w:tcPr>
          <w:p>
            <w:pPr>
              <w:pStyle w:val="10"/>
              <w:spacing w:before="33"/>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29" w:line="312" w:lineRule="exact"/>
              <w:ind w:left="102" w:right="151"/>
              <w:rPr>
                <w:sz w:val="24"/>
                <w:lang w:eastAsia="zh-CN"/>
              </w:rPr>
            </w:pPr>
            <w:r>
              <w:rPr>
                <w:sz w:val="24"/>
                <w:lang w:eastAsia="zh-CN"/>
              </w:rPr>
              <w:t>未按照国家环境保护标准贮存、利用、处置危险废物或者将危险废物混入非危险废物中贮存的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8"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sz w:val="26"/>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96"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第七十九条</w:t>
            </w:r>
            <w:r>
              <w:rPr>
                <w:rFonts w:hint="eastAsia" w:ascii="Microsoft JhengHei" w:eastAsia="Microsoft JhengHei"/>
                <w:b/>
                <w:sz w:val="24"/>
                <w:lang w:eastAsia="zh-CN"/>
              </w:rPr>
              <w:tab/>
            </w:r>
            <w:r>
              <w:rPr>
                <w:sz w:val="24"/>
                <w:lang w:eastAsia="zh-CN"/>
              </w:rPr>
              <w:t>产生危险废物的单位，应当按照国家有关规定和环境保</w:t>
            </w:r>
          </w:p>
          <w:p>
            <w:pPr>
              <w:pStyle w:val="10"/>
              <w:spacing w:line="260" w:lineRule="exact"/>
              <w:ind w:left="102"/>
              <w:rPr>
                <w:sz w:val="24"/>
                <w:lang w:eastAsia="zh-CN"/>
              </w:rPr>
            </w:pPr>
            <w:r>
              <w:rPr>
                <w:sz w:val="24"/>
                <w:lang w:eastAsia="zh-CN"/>
              </w:rPr>
              <w:t>护标准要求贮存、利用、处置危险废物，不得擅自倾倒、堆放。</w:t>
            </w:r>
          </w:p>
          <w:p>
            <w:pPr>
              <w:pStyle w:val="10"/>
              <w:spacing w:line="223" w:lineRule="auto"/>
              <w:ind w:left="102" w:right="181"/>
              <w:rPr>
                <w:sz w:val="24"/>
                <w:lang w:eastAsia="zh-CN"/>
              </w:rPr>
            </w:pPr>
            <w:r>
              <w:rPr>
                <w:rFonts w:hint="eastAsia" w:ascii="Microsoft JhengHei" w:eastAsia="Microsoft JhengHei"/>
                <w:b/>
                <w:sz w:val="24"/>
                <w:lang w:eastAsia="zh-CN"/>
              </w:rPr>
              <w:t xml:space="preserve">第八十一条 </w:t>
            </w:r>
            <w:r>
              <w:rPr>
                <w:sz w:val="24"/>
                <w:lang w:eastAsia="zh-CN"/>
              </w:rPr>
              <w:t>第二款 贮存危险废物应当采取符合国家环境保护标准的防护措施。禁止将危险废物混入非危险废物中贮存。</w:t>
            </w:r>
          </w:p>
          <w:p>
            <w:pPr>
              <w:pStyle w:val="10"/>
              <w:spacing w:before="8"/>
              <w:rPr>
                <w:rFonts w:ascii="Times New Roman"/>
                <w:sz w:val="21"/>
                <w:lang w:eastAsia="zh-CN"/>
              </w:rPr>
            </w:pPr>
          </w:p>
          <w:p>
            <w:pPr>
              <w:pStyle w:val="10"/>
              <w:spacing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6" w:line="312" w:lineRule="exact"/>
              <w:ind w:left="102" w:right="151"/>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51"/>
              <w:rPr>
                <w:sz w:val="24"/>
                <w:lang w:eastAsia="zh-CN"/>
              </w:rPr>
            </w:pPr>
            <w:r>
              <w:rPr>
                <w:sz w:val="24"/>
                <w:lang w:eastAsia="zh-CN"/>
              </w:rPr>
              <w:t>（六）未按照国家环境保护标准贮存、利用、处置危险废物或者将危险废物混入非危险废物中贮存的；</w:t>
            </w:r>
          </w:p>
          <w:p>
            <w:pPr>
              <w:pStyle w:val="10"/>
              <w:spacing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4"/>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6"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20" w:type="dxa"/>
          </w:tcPr>
          <w:p>
            <w:pPr>
              <w:pStyle w:val="10"/>
              <w:spacing w:before="64"/>
              <w:ind w:left="1614" w:right="1614"/>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4"/>
              <w:ind w:left="94" w:right="90"/>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5"/>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6"/>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6"/>
              <w:ind w:left="157"/>
              <w:rPr>
                <w:sz w:val="24"/>
              </w:rPr>
            </w:pPr>
            <w:r>
              <w:rPr>
                <w:sz w:val="24"/>
              </w:rPr>
              <w:t>40%</w:t>
            </w:r>
          </w:p>
        </w:tc>
        <w:tc>
          <w:tcPr>
            <w:tcW w:w="3720" w:type="dxa"/>
          </w:tcPr>
          <w:p>
            <w:pPr>
              <w:pStyle w:val="10"/>
              <w:spacing w:line="277" w:lineRule="exact"/>
              <w:ind w:left="102"/>
              <w:rPr>
                <w:sz w:val="24"/>
                <w:lang w:eastAsia="zh-CN"/>
              </w:rPr>
            </w:pPr>
            <w:r>
              <w:rPr>
                <w:sz w:val="24"/>
                <w:lang w:eastAsia="zh-CN"/>
              </w:rPr>
              <w:t>未按照国家环境保护标准贮存、利</w:t>
            </w:r>
          </w:p>
          <w:p>
            <w:pPr>
              <w:pStyle w:val="10"/>
              <w:spacing w:line="313" w:lineRule="exact"/>
              <w:ind w:left="102"/>
              <w:rPr>
                <w:sz w:val="24"/>
              </w:rPr>
            </w:pPr>
            <w:r>
              <w:rPr>
                <w:sz w:val="24"/>
              </w:rPr>
              <w:t>用、处置量 1 吨以下的</w:t>
            </w:r>
          </w:p>
        </w:tc>
        <w:tc>
          <w:tcPr>
            <w:tcW w:w="1080" w:type="dxa"/>
            <w:vMerge w:val="restart"/>
          </w:tcPr>
          <w:p>
            <w:pPr>
              <w:pStyle w:val="10"/>
              <w:spacing w:before="6"/>
              <w:rPr>
                <w:rFonts w:ascii="Times New Roman"/>
                <w:sz w:val="31"/>
              </w:rPr>
            </w:pPr>
          </w:p>
          <w:p>
            <w:pPr>
              <w:pStyle w:val="10"/>
              <w:ind w:left="17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45"/>
              <w:ind w:left="102"/>
              <w:rPr>
                <w:sz w:val="24"/>
              </w:rPr>
            </w:pPr>
            <w:r>
              <w:rPr>
                <w:sz w:val="24"/>
              </w:rPr>
              <w:t>混合量 1 吨以下的</w:t>
            </w:r>
          </w:p>
        </w:tc>
        <w:tc>
          <w:tcPr>
            <w:tcW w:w="108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5" w:lineRule="exact"/>
              <w:ind w:left="102"/>
              <w:rPr>
                <w:sz w:val="24"/>
                <w:lang w:eastAsia="zh-CN"/>
              </w:rPr>
            </w:pPr>
            <w:r>
              <w:rPr>
                <w:sz w:val="24"/>
                <w:lang w:eastAsia="zh-CN"/>
              </w:rPr>
              <w:t>未按照国家环境保护标准贮存、利</w:t>
            </w:r>
          </w:p>
          <w:p>
            <w:pPr>
              <w:pStyle w:val="10"/>
              <w:spacing w:line="313" w:lineRule="exact"/>
              <w:ind w:left="102"/>
              <w:rPr>
                <w:sz w:val="24"/>
                <w:lang w:eastAsia="zh-CN"/>
              </w:rPr>
            </w:pPr>
            <w:r>
              <w:rPr>
                <w:sz w:val="24"/>
                <w:lang w:eastAsia="zh-CN"/>
              </w:rPr>
              <w:t>用、处置量 1 吨以上 5 吨以下的</w:t>
            </w:r>
          </w:p>
        </w:tc>
        <w:tc>
          <w:tcPr>
            <w:tcW w:w="1080" w:type="dxa"/>
            <w:vMerge w:val="restart"/>
          </w:tcPr>
          <w:p>
            <w:pPr>
              <w:pStyle w:val="10"/>
              <w:spacing w:before="4"/>
              <w:rPr>
                <w:rFonts w:ascii="Times New Roman"/>
                <w:sz w:val="32"/>
                <w:lang w:eastAsia="zh-CN"/>
              </w:rPr>
            </w:pPr>
          </w:p>
          <w:p>
            <w:pPr>
              <w:pStyle w:val="10"/>
              <w:ind w:left="114"/>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55"/>
              <w:ind w:left="102"/>
              <w:rPr>
                <w:sz w:val="24"/>
              </w:rPr>
            </w:pPr>
            <w:r>
              <w:rPr>
                <w:sz w:val="24"/>
              </w:rPr>
              <w:t>混合量 1 吨以上 5 吨以下的</w:t>
            </w:r>
          </w:p>
        </w:tc>
        <w:tc>
          <w:tcPr>
            <w:tcW w:w="108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6" w:lineRule="exact"/>
              <w:ind w:left="102"/>
              <w:rPr>
                <w:sz w:val="24"/>
                <w:lang w:eastAsia="zh-CN"/>
              </w:rPr>
            </w:pPr>
            <w:r>
              <w:rPr>
                <w:sz w:val="24"/>
                <w:lang w:eastAsia="zh-CN"/>
              </w:rPr>
              <w:t>未按照国家环境保护标准贮存、利</w:t>
            </w:r>
          </w:p>
          <w:p>
            <w:pPr>
              <w:pStyle w:val="10"/>
              <w:spacing w:line="313" w:lineRule="exact"/>
              <w:ind w:left="102"/>
              <w:rPr>
                <w:sz w:val="24"/>
                <w:lang w:eastAsia="zh-CN"/>
              </w:rPr>
            </w:pPr>
            <w:r>
              <w:rPr>
                <w:spacing w:val="-10"/>
                <w:sz w:val="24"/>
                <w:lang w:eastAsia="zh-CN"/>
              </w:rPr>
              <w:t xml:space="preserve">用、处置量 </w:t>
            </w:r>
            <w:r>
              <w:rPr>
                <w:sz w:val="24"/>
                <w:lang w:eastAsia="zh-CN"/>
              </w:rPr>
              <w:t>5</w:t>
            </w:r>
            <w:r>
              <w:rPr>
                <w:spacing w:val="-24"/>
                <w:sz w:val="24"/>
                <w:lang w:eastAsia="zh-CN"/>
              </w:rPr>
              <w:t xml:space="preserve"> 吨以上 </w:t>
            </w:r>
            <w:r>
              <w:rPr>
                <w:sz w:val="24"/>
                <w:lang w:eastAsia="zh-CN"/>
              </w:rPr>
              <w:t>10</w:t>
            </w:r>
            <w:r>
              <w:rPr>
                <w:spacing w:val="-12"/>
                <w:sz w:val="24"/>
                <w:lang w:eastAsia="zh-CN"/>
              </w:rPr>
              <w:t xml:space="preserve"> 吨以下的</w:t>
            </w:r>
          </w:p>
        </w:tc>
        <w:tc>
          <w:tcPr>
            <w:tcW w:w="1080" w:type="dxa"/>
            <w:vMerge w:val="restart"/>
          </w:tcPr>
          <w:p>
            <w:pPr>
              <w:pStyle w:val="10"/>
              <w:spacing w:before="8"/>
              <w:rPr>
                <w:rFonts w:ascii="Times New Roman"/>
                <w:sz w:val="33"/>
                <w:lang w:eastAsia="zh-CN"/>
              </w:rPr>
            </w:pPr>
          </w:p>
          <w:p>
            <w:pPr>
              <w:pStyle w:val="10"/>
              <w:ind w:left="114"/>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71"/>
              <w:ind w:left="102"/>
              <w:rPr>
                <w:sz w:val="24"/>
              </w:rPr>
            </w:pPr>
            <w:r>
              <w:rPr>
                <w:sz w:val="24"/>
              </w:rPr>
              <w:t>混合量 5 吨以上 10 吨以下的</w:t>
            </w:r>
          </w:p>
        </w:tc>
        <w:tc>
          <w:tcPr>
            <w:tcW w:w="108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6" w:lineRule="exact"/>
              <w:ind w:left="102"/>
              <w:rPr>
                <w:sz w:val="24"/>
                <w:lang w:eastAsia="zh-CN"/>
              </w:rPr>
            </w:pPr>
            <w:r>
              <w:rPr>
                <w:sz w:val="24"/>
                <w:lang w:eastAsia="zh-CN"/>
              </w:rPr>
              <w:t>未按照国家环境保护标准贮存、利</w:t>
            </w:r>
          </w:p>
          <w:p>
            <w:pPr>
              <w:pStyle w:val="10"/>
              <w:spacing w:line="313" w:lineRule="exact"/>
              <w:ind w:left="102"/>
              <w:rPr>
                <w:sz w:val="24"/>
              </w:rPr>
            </w:pPr>
            <w:r>
              <w:rPr>
                <w:sz w:val="24"/>
              </w:rPr>
              <w:t>用、处置量 10 吨以上的</w:t>
            </w:r>
          </w:p>
        </w:tc>
        <w:tc>
          <w:tcPr>
            <w:tcW w:w="1080" w:type="dxa"/>
            <w:vMerge w:val="restart"/>
          </w:tcPr>
          <w:p>
            <w:pPr>
              <w:pStyle w:val="10"/>
              <w:spacing w:before="1"/>
              <w:rPr>
                <w:rFonts w:ascii="Times New Roman"/>
                <w:sz w:val="33"/>
              </w:rPr>
            </w:pPr>
          </w:p>
          <w:p>
            <w:pPr>
              <w:pStyle w:val="10"/>
              <w:ind w:left="114"/>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64"/>
              <w:ind w:left="102"/>
              <w:rPr>
                <w:sz w:val="24"/>
              </w:rPr>
            </w:pPr>
            <w:r>
              <w:rPr>
                <w:sz w:val="24"/>
              </w:rPr>
              <w:t>混合量 10 吨以上的</w:t>
            </w:r>
          </w:p>
        </w:tc>
        <w:tc>
          <w:tcPr>
            <w:tcW w:w="108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2"/>
              <w:rPr>
                <w:rFonts w:ascii="Times New Roman"/>
                <w:sz w:val="18"/>
              </w:rPr>
            </w:pPr>
          </w:p>
          <w:p>
            <w:pPr>
              <w:pStyle w:val="10"/>
              <w:spacing w:before="1"/>
              <w:ind w:left="222"/>
            </w:pPr>
            <w:r>
              <w:t>一年内违法次数</w:t>
            </w:r>
          </w:p>
        </w:tc>
        <w:tc>
          <w:tcPr>
            <w:tcW w:w="686" w:type="dxa"/>
            <w:vMerge w:val="restart"/>
          </w:tcPr>
          <w:p>
            <w:pPr>
              <w:pStyle w:val="10"/>
              <w:rPr>
                <w:rFonts w:ascii="Times New Roman"/>
              </w:rPr>
            </w:pPr>
          </w:p>
          <w:p>
            <w:pPr>
              <w:pStyle w:val="10"/>
              <w:spacing w:before="2"/>
              <w:rPr>
                <w:rFonts w:ascii="Times New Roman"/>
                <w:sz w:val="18"/>
              </w:rPr>
            </w:pPr>
          </w:p>
          <w:p>
            <w:pPr>
              <w:pStyle w:val="10"/>
              <w:spacing w:before="1"/>
              <w:ind w:left="171"/>
            </w:pPr>
            <w:r>
              <w:t>20%</w:t>
            </w:r>
          </w:p>
        </w:tc>
        <w:tc>
          <w:tcPr>
            <w:tcW w:w="3720" w:type="dxa"/>
          </w:tcPr>
          <w:p>
            <w:pPr>
              <w:pStyle w:val="10"/>
              <w:spacing w:line="276" w:lineRule="exact"/>
              <w:ind w:left="102"/>
              <w:rPr>
                <w:sz w:val="24"/>
              </w:rPr>
            </w:pPr>
            <w:r>
              <w:rPr>
                <w:sz w:val="24"/>
              </w:rPr>
              <w:t>首次实施违法行为的</w:t>
            </w:r>
          </w:p>
        </w:tc>
        <w:tc>
          <w:tcPr>
            <w:tcW w:w="1080" w:type="dxa"/>
          </w:tcPr>
          <w:p>
            <w:pPr>
              <w:pStyle w:val="10"/>
              <w:spacing w:line="268" w:lineRule="exact"/>
              <w:ind w:left="94"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8" w:lineRule="exact"/>
              <w:ind w:left="102"/>
              <w:rPr>
                <w:sz w:val="24"/>
              </w:rPr>
            </w:pPr>
            <w:r>
              <w:rPr>
                <w:sz w:val="24"/>
              </w:rPr>
              <w:t>再次实施违法行为的</w:t>
            </w:r>
          </w:p>
        </w:tc>
        <w:tc>
          <w:tcPr>
            <w:tcW w:w="1080" w:type="dxa"/>
          </w:tcPr>
          <w:p>
            <w:pPr>
              <w:pStyle w:val="10"/>
              <w:spacing w:line="268" w:lineRule="exact"/>
              <w:ind w:left="94"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8" w:lineRule="exact"/>
              <w:ind w:left="102"/>
              <w:rPr>
                <w:sz w:val="24"/>
                <w:lang w:eastAsia="zh-CN"/>
              </w:rPr>
            </w:pPr>
            <w:r>
              <w:rPr>
                <w:sz w:val="24"/>
                <w:lang w:eastAsia="zh-CN"/>
              </w:rPr>
              <w:t>第三次实施违法行为的</w:t>
            </w:r>
          </w:p>
        </w:tc>
        <w:tc>
          <w:tcPr>
            <w:tcW w:w="1080" w:type="dxa"/>
          </w:tcPr>
          <w:p>
            <w:pPr>
              <w:pStyle w:val="10"/>
              <w:spacing w:line="268" w:lineRule="exact"/>
              <w:ind w:left="94"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lang w:eastAsia="zh-CN"/>
              </w:rPr>
            </w:pPr>
            <w:r>
              <w:rPr>
                <w:sz w:val="24"/>
                <w:lang w:eastAsia="zh-CN"/>
              </w:rPr>
              <w:t>三次以上实施违法行为的</w:t>
            </w:r>
          </w:p>
        </w:tc>
        <w:tc>
          <w:tcPr>
            <w:tcW w:w="1080" w:type="dxa"/>
          </w:tcPr>
          <w:p>
            <w:pPr>
              <w:pStyle w:val="10"/>
              <w:spacing w:line="267" w:lineRule="exact"/>
              <w:ind w:left="94" w:right="94"/>
              <w:jc w:val="center"/>
            </w:pPr>
            <w:r>
              <w:t>20%</w:t>
            </w:r>
          </w:p>
        </w:tc>
      </w:tr>
    </w:tbl>
    <w:p>
      <w:pPr>
        <w:spacing w:line="267" w:lineRule="exact"/>
        <w:jc w:val="cente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2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1450" w:type="dxa"/>
            <w:vMerge w:val="restart"/>
          </w:tcPr>
          <w:p>
            <w:pPr>
              <w:pStyle w:val="10"/>
              <w:spacing w:before="4"/>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84"/>
              <w:ind w:left="272"/>
              <w:rPr>
                <w:sz w:val="24"/>
              </w:rPr>
            </w:pPr>
            <w:r>
              <w:rPr>
                <w:sz w:val="24"/>
              </w:rPr>
              <w:t>是否完成整改</w:t>
            </w:r>
          </w:p>
        </w:tc>
        <w:tc>
          <w:tcPr>
            <w:tcW w:w="686" w:type="dxa"/>
            <w:vMerge w:val="restart"/>
          </w:tcPr>
          <w:p>
            <w:pPr>
              <w:pStyle w:val="10"/>
              <w:rPr>
                <w:rFonts w:ascii="Times New Roman"/>
                <w:sz w:val="24"/>
              </w:rPr>
            </w:pPr>
          </w:p>
          <w:p>
            <w:pPr>
              <w:pStyle w:val="10"/>
              <w:spacing w:before="184"/>
              <w:ind w:left="157"/>
              <w:rPr>
                <w:sz w:val="24"/>
              </w:rPr>
            </w:pPr>
            <w:r>
              <w:rPr>
                <w:sz w:val="24"/>
              </w:rPr>
              <w:t>10%</w:t>
            </w:r>
          </w:p>
        </w:tc>
        <w:tc>
          <w:tcPr>
            <w:tcW w:w="3720" w:type="dxa"/>
          </w:tcPr>
          <w:p>
            <w:pPr>
              <w:pStyle w:val="10"/>
              <w:spacing w:before="20"/>
              <w:ind w:left="102"/>
              <w:rPr>
                <w:sz w:val="24"/>
                <w:lang w:eastAsia="zh-CN"/>
              </w:rPr>
            </w:pPr>
            <w:r>
              <w:rPr>
                <w:sz w:val="24"/>
                <w:lang w:eastAsia="zh-CN"/>
              </w:rPr>
              <w:t>全面整改并停止违法行为的</w:t>
            </w:r>
          </w:p>
        </w:tc>
        <w:tc>
          <w:tcPr>
            <w:tcW w:w="1080" w:type="dxa"/>
          </w:tcPr>
          <w:p>
            <w:pPr>
              <w:pStyle w:val="10"/>
              <w:spacing w:before="20"/>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21"/>
              <w:ind w:left="102"/>
              <w:rPr>
                <w:sz w:val="24"/>
                <w:lang w:eastAsia="zh-CN"/>
              </w:rPr>
            </w:pPr>
            <w:r>
              <w:rPr>
                <w:sz w:val="24"/>
                <w:lang w:eastAsia="zh-CN"/>
              </w:rPr>
              <w:t>正在整改但违法行为未完全消除的</w:t>
            </w:r>
          </w:p>
        </w:tc>
        <w:tc>
          <w:tcPr>
            <w:tcW w:w="1080" w:type="dxa"/>
          </w:tcPr>
          <w:p>
            <w:pPr>
              <w:pStyle w:val="10"/>
              <w:spacing w:before="21"/>
              <w:ind w:left="94" w:right="9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21"/>
              <w:ind w:left="102"/>
              <w:rPr>
                <w:sz w:val="24"/>
                <w:lang w:eastAsia="zh-CN"/>
              </w:rPr>
            </w:pPr>
            <w:r>
              <w:rPr>
                <w:sz w:val="24"/>
                <w:lang w:eastAsia="zh-CN"/>
              </w:rPr>
              <w:t>复查时未采取整改措施的</w:t>
            </w:r>
          </w:p>
        </w:tc>
        <w:tc>
          <w:tcPr>
            <w:tcW w:w="1080" w:type="dxa"/>
          </w:tcPr>
          <w:p>
            <w:pPr>
              <w:pStyle w:val="10"/>
              <w:spacing w:before="21"/>
              <w:ind w:left="94" w:right="9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before="13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55" w:line="312" w:lineRule="exact"/>
              <w:ind w:left="702" w:right="255" w:hanging="430"/>
              <w:rPr>
                <w:sz w:val="24"/>
              </w:rPr>
            </w:pPr>
            <w:r>
              <w:rPr>
                <w:sz w:val="24"/>
              </w:rPr>
              <w:t>是否配合执法检查</w:t>
            </w:r>
          </w:p>
        </w:tc>
        <w:tc>
          <w:tcPr>
            <w:tcW w:w="686" w:type="dxa"/>
            <w:vMerge w:val="restart"/>
          </w:tcPr>
          <w:p>
            <w:pPr>
              <w:pStyle w:val="10"/>
              <w:spacing w:before="4"/>
              <w:rPr>
                <w:rFonts w:ascii="Times New Roman"/>
                <w:sz w:val="24"/>
              </w:rPr>
            </w:pPr>
          </w:p>
          <w:p>
            <w:pPr>
              <w:pStyle w:val="10"/>
              <w:ind w:left="157"/>
              <w:rPr>
                <w:sz w:val="24"/>
              </w:rPr>
            </w:pPr>
            <w:r>
              <w:rPr>
                <w:sz w:val="24"/>
              </w:rPr>
              <w:t>10%</w:t>
            </w:r>
          </w:p>
        </w:tc>
        <w:tc>
          <w:tcPr>
            <w:tcW w:w="3720" w:type="dxa"/>
          </w:tcPr>
          <w:p>
            <w:pPr>
              <w:pStyle w:val="10"/>
              <w:spacing w:before="43"/>
              <w:ind w:left="102"/>
              <w:rPr>
                <w:sz w:val="24"/>
              </w:rPr>
            </w:pPr>
            <w:r>
              <w:rPr>
                <w:sz w:val="24"/>
              </w:rPr>
              <w:t>不配合检查的</w:t>
            </w:r>
          </w:p>
        </w:tc>
        <w:tc>
          <w:tcPr>
            <w:tcW w:w="1080" w:type="dxa"/>
          </w:tcPr>
          <w:p>
            <w:pPr>
              <w:pStyle w:val="10"/>
              <w:spacing w:before="43"/>
              <w:ind w:left="94" w:right="9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41"/>
              <w:ind w:left="102"/>
              <w:rPr>
                <w:sz w:val="24"/>
              </w:rPr>
            </w:pPr>
            <w:r>
              <w:rPr>
                <w:sz w:val="24"/>
              </w:rPr>
              <w:t>配合检查的</w:t>
            </w:r>
          </w:p>
        </w:tc>
        <w:tc>
          <w:tcPr>
            <w:tcW w:w="1080" w:type="dxa"/>
          </w:tcPr>
          <w:p>
            <w:pPr>
              <w:pStyle w:val="10"/>
              <w:spacing w:before="41"/>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9"/>
              <w:rPr>
                <w:rFonts w:ascii="Times New Roman"/>
                <w:sz w:val="23"/>
                <w:lang w:eastAsia="zh-CN"/>
              </w:rPr>
            </w:pPr>
          </w:p>
          <w:p>
            <w:pPr>
              <w:pStyle w:val="10"/>
              <w:ind w:left="157"/>
              <w:rPr>
                <w:sz w:val="24"/>
              </w:rPr>
            </w:pPr>
            <w:r>
              <w:rPr>
                <w:sz w:val="24"/>
              </w:rPr>
              <w:t>20%</w:t>
            </w:r>
          </w:p>
        </w:tc>
        <w:tc>
          <w:tcPr>
            <w:tcW w:w="3720" w:type="dxa"/>
          </w:tcPr>
          <w:p>
            <w:pPr>
              <w:pStyle w:val="10"/>
              <w:spacing w:before="22"/>
              <w:ind w:left="102"/>
              <w:rPr>
                <w:sz w:val="24"/>
                <w:lang w:eastAsia="zh-CN"/>
              </w:rPr>
            </w:pPr>
            <w:r>
              <w:rPr>
                <w:sz w:val="24"/>
                <w:lang w:eastAsia="zh-CN"/>
              </w:rPr>
              <w:t>造成社会影响或生态破坏的</w:t>
            </w:r>
          </w:p>
        </w:tc>
        <w:tc>
          <w:tcPr>
            <w:tcW w:w="1080" w:type="dxa"/>
          </w:tcPr>
          <w:p>
            <w:pPr>
              <w:pStyle w:val="10"/>
              <w:spacing w:before="22"/>
              <w:ind w:left="94" w:right="9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53"/>
              <w:ind w:left="102"/>
              <w:rPr>
                <w:sz w:val="24"/>
                <w:lang w:eastAsia="zh-CN"/>
              </w:rPr>
            </w:pPr>
            <w:r>
              <w:rPr>
                <w:sz w:val="24"/>
                <w:lang w:eastAsia="zh-CN"/>
              </w:rPr>
              <w:t>未造成社会影响与生态破坏的</w:t>
            </w:r>
          </w:p>
        </w:tc>
        <w:tc>
          <w:tcPr>
            <w:tcW w:w="1080" w:type="dxa"/>
          </w:tcPr>
          <w:p>
            <w:pPr>
              <w:pStyle w:val="10"/>
              <w:spacing w:before="53"/>
              <w:ind w:left="94" w:right="9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1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未经安全性处置，混合收集、贮存、运输、处置具有不相容性质的危</w:t>
            </w:r>
          </w:p>
          <w:p>
            <w:pPr>
              <w:pStyle w:val="10"/>
              <w:spacing w:line="313" w:lineRule="exact"/>
              <w:ind w:left="102"/>
              <w:rPr>
                <w:sz w:val="24"/>
              </w:rPr>
            </w:pPr>
            <w:r>
              <w:rPr>
                <w:sz w:val="24"/>
              </w:rPr>
              <w:t>险废物的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10"/>
              <w:rPr>
                <w:rFonts w:ascii="Times New Roman"/>
                <w:sz w:val="36"/>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rPr>
                <w:sz w:val="24"/>
                <w:lang w:eastAsia="zh-CN"/>
              </w:rPr>
            </w:pPr>
            <w:r>
              <w:rPr>
                <w:rFonts w:hint="eastAsia" w:ascii="Microsoft JhengHei" w:eastAsia="Microsoft JhengHei"/>
                <w:b/>
                <w:sz w:val="24"/>
                <w:lang w:eastAsia="zh-CN"/>
              </w:rPr>
              <w:t xml:space="preserve">第八十一条  第一款  </w:t>
            </w:r>
            <w:r>
              <w:rPr>
                <w:sz w:val="24"/>
                <w:lang w:eastAsia="zh-CN"/>
              </w:rPr>
              <w:t>收集、贮存危险废物，应当按照危险废物特性分</w:t>
            </w:r>
          </w:p>
          <w:p>
            <w:pPr>
              <w:pStyle w:val="10"/>
              <w:spacing w:before="16" w:line="312" w:lineRule="exact"/>
              <w:ind w:left="102" w:right="131"/>
              <w:rPr>
                <w:sz w:val="24"/>
                <w:lang w:eastAsia="zh-CN"/>
              </w:rPr>
            </w:pPr>
            <w:r>
              <w:rPr>
                <w:sz w:val="24"/>
                <w:lang w:eastAsia="zh-CN"/>
              </w:rPr>
              <w:t>类进行。禁止混合收集、贮存、运输、处置性质不相容而未经安全性处置的危险废物。</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6" w:line="312" w:lineRule="exact"/>
              <w:ind w:left="102" w:right="131"/>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31"/>
              <w:rPr>
                <w:sz w:val="24"/>
                <w:lang w:eastAsia="zh-CN"/>
              </w:rPr>
            </w:pPr>
            <w:r>
              <w:rPr>
                <w:sz w:val="24"/>
                <w:lang w:eastAsia="zh-CN"/>
              </w:rPr>
              <w:t>（七）未经安全性处置，混合收集、贮存、运输、处置具有不相容性质的危险废物的；</w:t>
            </w:r>
          </w:p>
          <w:p>
            <w:pPr>
              <w:pStyle w:val="10"/>
              <w:spacing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10" w:type="dxa"/>
          </w:tcPr>
          <w:p>
            <w:pPr>
              <w:pStyle w:val="10"/>
              <w:spacing w:before="66"/>
              <w:ind w:left="1609" w:right="1609"/>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right="19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spacing w:before="4"/>
              <w:rPr>
                <w:rFonts w:ascii="Times New Roman"/>
                <w:sz w:val="19"/>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10"/>
              <w:rPr>
                <w:rFonts w:ascii="Times New Roman"/>
                <w:sz w:val="31"/>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spacing w:before="10"/>
              <w:rPr>
                <w:rFonts w:ascii="Times New Roman"/>
                <w:sz w:val="31"/>
              </w:rPr>
            </w:pPr>
          </w:p>
          <w:p>
            <w:pPr>
              <w:pStyle w:val="10"/>
              <w:ind w:left="157"/>
              <w:rPr>
                <w:sz w:val="24"/>
              </w:rPr>
            </w:pPr>
            <w:r>
              <w:rPr>
                <w:sz w:val="24"/>
              </w:rPr>
              <w:t>40%</w:t>
            </w:r>
          </w:p>
        </w:tc>
        <w:tc>
          <w:tcPr>
            <w:tcW w:w="3710" w:type="dxa"/>
          </w:tcPr>
          <w:p>
            <w:pPr>
              <w:pStyle w:val="10"/>
              <w:spacing w:before="30"/>
              <w:ind w:left="102"/>
              <w:rPr>
                <w:sz w:val="24"/>
              </w:rPr>
            </w:pPr>
            <w:r>
              <w:rPr>
                <w:sz w:val="24"/>
              </w:rPr>
              <w:t>混合量 1 吨以下的</w:t>
            </w:r>
          </w:p>
        </w:tc>
        <w:tc>
          <w:tcPr>
            <w:tcW w:w="1070" w:type="dxa"/>
          </w:tcPr>
          <w:p>
            <w:pPr>
              <w:pStyle w:val="10"/>
              <w:spacing w:before="30"/>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6"/>
              <w:ind w:left="102"/>
              <w:rPr>
                <w:sz w:val="24"/>
              </w:rPr>
            </w:pPr>
            <w:r>
              <w:rPr>
                <w:sz w:val="24"/>
              </w:rPr>
              <w:t>混合量 1 吨以上 5 吨以下的</w:t>
            </w:r>
          </w:p>
        </w:tc>
        <w:tc>
          <w:tcPr>
            <w:tcW w:w="1070" w:type="dxa"/>
          </w:tcPr>
          <w:p>
            <w:pPr>
              <w:pStyle w:val="10"/>
              <w:spacing w:before="6"/>
              <w:ind w:right="10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4"/>
              <w:ind w:left="102"/>
              <w:rPr>
                <w:sz w:val="24"/>
              </w:rPr>
            </w:pPr>
            <w:r>
              <w:rPr>
                <w:sz w:val="24"/>
              </w:rPr>
              <w:t>混合量 5 吨以上 10 吨以下的</w:t>
            </w:r>
          </w:p>
        </w:tc>
        <w:tc>
          <w:tcPr>
            <w:tcW w:w="1070" w:type="dxa"/>
          </w:tcPr>
          <w:p>
            <w:pPr>
              <w:pStyle w:val="10"/>
              <w:spacing w:before="4"/>
              <w:ind w:right="10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5"/>
              <w:ind w:left="102"/>
              <w:rPr>
                <w:sz w:val="24"/>
              </w:rPr>
            </w:pPr>
            <w:r>
              <w:rPr>
                <w:sz w:val="24"/>
              </w:rPr>
              <w:t>混合量 10 吨以上的</w:t>
            </w:r>
          </w:p>
        </w:tc>
        <w:tc>
          <w:tcPr>
            <w:tcW w:w="1070" w:type="dxa"/>
          </w:tcPr>
          <w:p>
            <w:pPr>
              <w:pStyle w:val="10"/>
              <w:spacing w:before="5"/>
              <w:ind w:right="10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9"/>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rPr>
                <w:rFonts w:ascii="Times New Roman"/>
                <w:sz w:val="20"/>
              </w:rPr>
            </w:pPr>
          </w:p>
          <w:p>
            <w:pPr>
              <w:pStyle w:val="10"/>
              <w:ind w:left="222"/>
            </w:pPr>
            <w:r>
              <w:t>一年内违法次数</w:t>
            </w:r>
          </w:p>
        </w:tc>
        <w:tc>
          <w:tcPr>
            <w:tcW w:w="686" w:type="dxa"/>
            <w:vMerge w:val="restart"/>
          </w:tcPr>
          <w:p>
            <w:pPr>
              <w:pStyle w:val="10"/>
              <w:rPr>
                <w:rFonts w:ascii="Times New Roman"/>
              </w:rPr>
            </w:pPr>
          </w:p>
          <w:p>
            <w:pPr>
              <w:pStyle w:val="10"/>
              <w:rPr>
                <w:rFonts w:ascii="Times New Roman"/>
                <w:sz w:val="20"/>
              </w:rPr>
            </w:pPr>
          </w:p>
          <w:p>
            <w:pPr>
              <w:pStyle w:val="10"/>
              <w:ind w:left="171"/>
            </w:pPr>
            <w:r>
              <w:t>20%</w:t>
            </w:r>
          </w:p>
        </w:tc>
        <w:tc>
          <w:tcPr>
            <w:tcW w:w="3710" w:type="dxa"/>
          </w:tcPr>
          <w:p>
            <w:pPr>
              <w:pStyle w:val="10"/>
              <w:spacing w:line="297" w:lineRule="exact"/>
              <w:ind w:left="102"/>
              <w:rPr>
                <w:sz w:val="24"/>
              </w:rPr>
            </w:pPr>
            <w:r>
              <w:rPr>
                <w:sz w:val="24"/>
              </w:rPr>
              <w:t>首次实施违法行为的</w:t>
            </w:r>
          </w:p>
        </w:tc>
        <w:tc>
          <w:tcPr>
            <w:tcW w:w="1070" w:type="dxa"/>
          </w:tcPr>
          <w:p>
            <w:pPr>
              <w:pStyle w:val="10"/>
              <w:spacing w:line="287"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8" w:lineRule="exact"/>
              <w:ind w:left="102"/>
              <w:rPr>
                <w:sz w:val="24"/>
              </w:rPr>
            </w:pPr>
            <w:r>
              <w:rPr>
                <w:sz w:val="24"/>
              </w:rPr>
              <w:t>再次实施违法行为的</w:t>
            </w:r>
          </w:p>
        </w:tc>
        <w:tc>
          <w:tcPr>
            <w:tcW w:w="1070" w:type="dxa"/>
          </w:tcPr>
          <w:p>
            <w:pPr>
              <w:pStyle w:val="10"/>
              <w:spacing w:line="268"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7" w:lineRule="exact"/>
              <w:ind w:left="102"/>
              <w:rPr>
                <w:sz w:val="24"/>
                <w:lang w:eastAsia="zh-CN"/>
              </w:rPr>
            </w:pPr>
            <w:r>
              <w:rPr>
                <w:sz w:val="24"/>
                <w:lang w:eastAsia="zh-CN"/>
              </w:rPr>
              <w:t>第三次实施违法行为的</w:t>
            </w:r>
          </w:p>
        </w:tc>
        <w:tc>
          <w:tcPr>
            <w:tcW w:w="1070" w:type="dxa"/>
          </w:tcPr>
          <w:p>
            <w:pPr>
              <w:pStyle w:val="10"/>
              <w:spacing w:line="267"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7" w:lineRule="exact"/>
              <w:ind w:left="102"/>
              <w:rPr>
                <w:sz w:val="24"/>
                <w:lang w:eastAsia="zh-CN"/>
              </w:rPr>
            </w:pPr>
            <w:r>
              <w:rPr>
                <w:sz w:val="24"/>
                <w:lang w:eastAsia="zh-CN"/>
              </w:rPr>
              <w:t>三次以上实施违法行为的</w:t>
            </w:r>
          </w:p>
        </w:tc>
        <w:tc>
          <w:tcPr>
            <w:tcW w:w="1070" w:type="dxa"/>
          </w:tcPr>
          <w:p>
            <w:pPr>
              <w:pStyle w:val="10"/>
              <w:spacing w:line="267"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1450" w:type="dxa"/>
            <w:vMerge w:val="restart"/>
          </w:tcPr>
          <w:p>
            <w:pPr>
              <w:pStyle w:val="10"/>
              <w:spacing w:before="6"/>
              <w:rPr>
                <w:rFonts w:ascii="Times New Roman"/>
                <w:sz w:val="29"/>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40"/>
              <w:ind w:left="272"/>
              <w:rPr>
                <w:sz w:val="24"/>
              </w:rPr>
            </w:pPr>
            <w:r>
              <w:rPr>
                <w:sz w:val="24"/>
              </w:rPr>
              <w:t>是否完成整改</w:t>
            </w:r>
          </w:p>
        </w:tc>
        <w:tc>
          <w:tcPr>
            <w:tcW w:w="686" w:type="dxa"/>
            <w:vMerge w:val="restart"/>
          </w:tcPr>
          <w:p>
            <w:pPr>
              <w:pStyle w:val="10"/>
              <w:rPr>
                <w:rFonts w:ascii="Times New Roman"/>
                <w:sz w:val="24"/>
              </w:rPr>
            </w:pPr>
          </w:p>
          <w:p>
            <w:pPr>
              <w:pStyle w:val="10"/>
              <w:spacing w:before="140"/>
              <w:ind w:left="157"/>
              <w:rPr>
                <w:sz w:val="24"/>
              </w:rPr>
            </w:pPr>
            <w:r>
              <w:rPr>
                <w:sz w:val="24"/>
              </w:rPr>
              <w:t>10%</w:t>
            </w:r>
          </w:p>
        </w:tc>
        <w:tc>
          <w:tcPr>
            <w:tcW w:w="3710" w:type="dxa"/>
          </w:tcPr>
          <w:p>
            <w:pPr>
              <w:pStyle w:val="10"/>
              <w:spacing w:before="8"/>
              <w:ind w:left="102"/>
              <w:rPr>
                <w:sz w:val="24"/>
                <w:lang w:eastAsia="zh-CN"/>
              </w:rPr>
            </w:pPr>
            <w:r>
              <w:rPr>
                <w:sz w:val="24"/>
                <w:lang w:eastAsia="zh-CN"/>
              </w:rPr>
              <w:t>全面整改并停止违法行为的</w:t>
            </w:r>
          </w:p>
        </w:tc>
        <w:tc>
          <w:tcPr>
            <w:tcW w:w="1070" w:type="dxa"/>
          </w:tcPr>
          <w:p>
            <w:pPr>
              <w:pStyle w:val="10"/>
              <w:spacing w:before="8"/>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6"/>
              <w:ind w:left="102" w:right="-3"/>
              <w:rPr>
                <w:sz w:val="24"/>
                <w:lang w:eastAsia="zh-CN"/>
              </w:rPr>
            </w:pPr>
            <w:r>
              <w:rPr>
                <w:sz w:val="24"/>
                <w:lang w:eastAsia="zh-CN"/>
              </w:rPr>
              <w:t>正在整改但违法行为未完全消除的</w:t>
            </w:r>
          </w:p>
        </w:tc>
        <w:tc>
          <w:tcPr>
            <w:tcW w:w="1070" w:type="dxa"/>
          </w:tcPr>
          <w:p>
            <w:pPr>
              <w:pStyle w:val="10"/>
              <w:spacing w:before="6"/>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6"/>
              <w:ind w:left="102"/>
              <w:rPr>
                <w:sz w:val="24"/>
                <w:lang w:eastAsia="zh-CN"/>
              </w:rPr>
            </w:pPr>
            <w:r>
              <w:rPr>
                <w:sz w:val="24"/>
                <w:lang w:eastAsia="zh-CN"/>
              </w:rPr>
              <w:t>复查时未采取整改措施的</w:t>
            </w:r>
          </w:p>
        </w:tc>
        <w:tc>
          <w:tcPr>
            <w:tcW w:w="1070" w:type="dxa"/>
          </w:tcPr>
          <w:p>
            <w:pPr>
              <w:pStyle w:val="10"/>
              <w:spacing w:before="6"/>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50" w:type="dxa"/>
            <w:vMerge w:val="restart"/>
          </w:tcPr>
          <w:p>
            <w:pPr>
              <w:pStyle w:val="10"/>
              <w:spacing w:before="8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5" w:line="312" w:lineRule="exact"/>
              <w:ind w:left="702" w:right="255" w:hanging="430"/>
              <w:rPr>
                <w:sz w:val="24"/>
              </w:rPr>
            </w:pPr>
            <w:r>
              <w:rPr>
                <w:sz w:val="24"/>
              </w:rPr>
              <w:t>是否配合执法检查</w:t>
            </w:r>
          </w:p>
        </w:tc>
        <w:tc>
          <w:tcPr>
            <w:tcW w:w="686" w:type="dxa"/>
            <w:vMerge w:val="restart"/>
          </w:tcPr>
          <w:p>
            <w:pPr>
              <w:pStyle w:val="10"/>
              <w:rPr>
                <w:rFonts w:ascii="Times New Roman"/>
                <w:sz w:val="20"/>
              </w:rPr>
            </w:pPr>
          </w:p>
          <w:p>
            <w:pPr>
              <w:pStyle w:val="10"/>
              <w:ind w:left="157"/>
              <w:rPr>
                <w:sz w:val="24"/>
              </w:rPr>
            </w:pPr>
            <w:r>
              <w:rPr>
                <w:sz w:val="24"/>
              </w:rPr>
              <w:t>10%</w:t>
            </w:r>
          </w:p>
        </w:tc>
        <w:tc>
          <w:tcPr>
            <w:tcW w:w="3710" w:type="dxa"/>
          </w:tcPr>
          <w:p>
            <w:pPr>
              <w:pStyle w:val="10"/>
              <w:spacing w:before="14"/>
              <w:ind w:left="102"/>
              <w:rPr>
                <w:sz w:val="24"/>
              </w:rPr>
            </w:pPr>
            <w:r>
              <w:rPr>
                <w:sz w:val="24"/>
              </w:rPr>
              <w:t>不配合检查的</w:t>
            </w:r>
          </w:p>
        </w:tc>
        <w:tc>
          <w:tcPr>
            <w:tcW w:w="1070" w:type="dxa"/>
          </w:tcPr>
          <w:p>
            <w:pPr>
              <w:pStyle w:val="10"/>
              <w:spacing w:before="14"/>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19"/>
              <w:ind w:left="102"/>
              <w:rPr>
                <w:sz w:val="24"/>
              </w:rPr>
            </w:pPr>
            <w:r>
              <w:rPr>
                <w:sz w:val="24"/>
              </w:rPr>
              <w:t>配合检查的</w:t>
            </w:r>
          </w:p>
        </w:tc>
        <w:tc>
          <w:tcPr>
            <w:tcW w:w="1070" w:type="dxa"/>
          </w:tcPr>
          <w:p>
            <w:pPr>
              <w:pStyle w:val="10"/>
              <w:spacing w:before="19"/>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1"/>
              <w:rPr>
                <w:rFonts w:ascii="Times New Roman"/>
                <w:sz w:val="23"/>
                <w:lang w:eastAsia="zh-CN"/>
              </w:rPr>
            </w:pPr>
          </w:p>
          <w:p>
            <w:pPr>
              <w:pStyle w:val="10"/>
              <w:ind w:left="157"/>
              <w:rPr>
                <w:sz w:val="24"/>
              </w:rPr>
            </w:pPr>
            <w:r>
              <w:rPr>
                <w:sz w:val="24"/>
              </w:rPr>
              <w:t>20%</w:t>
            </w:r>
          </w:p>
        </w:tc>
        <w:tc>
          <w:tcPr>
            <w:tcW w:w="3710" w:type="dxa"/>
          </w:tcPr>
          <w:p>
            <w:pPr>
              <w:pStyle w:val="10"/>
              <w:spacing w:before="38"/>
              <w:ind w:left="102"/>
              <w:rPr>
                <w:sz w:val="24"/>
                <w:lang w:eastAsia="zh-CN"/>
              </w:rPr>
            </w:pPr>
            <w:r>
              <w:rPr>
                <w:sz w:val="24"/>
                <w:lang w:eastAsia="zh-CN"/>
              </w:rPr>
              <w:t>造成社会影响或生态破坏的</w:t>
            </w:r>
          </w:p>
        </w:tc>
        <w:tc>
          <w:tcPr>
            <w:tcW w:w="1070" w:type="dxa"/>
          </w:tcPr>
          <w:p>
            <w:pPr>
              <w:pStyle w:val="10"/>
              <w:spacing w:before="38"/>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39"/>
              <w:ind w:left="102"/>
              <w:rPr>
                <w:sz w:val="24"/>
                <w:lang w:eastAsia="zh-CN"/>
              </w:rPr>
            </w:pPr>
            <w:r>
              <w:rPr>
                <w:sz w:val="24"/>
                <w:lang w:eastAsia="zh-CN"/>
              </w:rPr>
              <w:t>未造成社会影响与生态破坏的</w:t>
            </w:r>
          </w:p>
        </w:tc>
        <w:tc>
          <w:tcPr>
            <w:tcW w:w="1070" w:type="dxa"/>
          </w:tcPr>
          <w:p>
            <w:pPr>
              <w:pStyle w:val="10"/>
              <w:spacing w:before="39"/>
              <w:ind w:left="83" w:right="8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1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before="118"/>
              <w:ind w:left="102"/>
              <w:rPr>
                <w:sz w:val="24"/>
                <w:lang w:eastAsia="zh-CN"/>
              </w:rPr>
            </w:pPr>
            <w:r>
              <w:rPr>
                <w:sz w:val="24"/>
                <w:lang w:eastAsia="zh-CN"/>
              </w:rPr>
              <w:t>将危险废物与旅客在同一运输工具上载运的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0"/>
              <w:rPr>
                <w:rFonts w:ascii="Times New Roman"/>
                <w:sz w:val="29"/>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315"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65" w:lineRule="exact"/>
              <w:ind w:left="102"/>
              <w:rPr>
                <w:sz w:val="24"/>
                <w:lang w:eastAsia="zh-CN"/>
              </w:rPr>
            </w:pPr>
            <w:r>
              <w:rPr>
                <w:rFonts w:hint="eastAsia" w:ascii="Microsoft JhengHei" w:eastAsia="Microsoft JhengHei"/>
                <w:b/>
                <w:sz w:val="24"/>
                <w:lang w:eastAsia="zh-CN"/>
              </w:rPr>
              <w:t xml:space="preserve">第八十三条  第二款  </w:t>
            </w:r>
            <w:r>
              <w:rPr>
                <w:sz w:val="24"/>
                <w:lang w:eastAsia="zh-CN"/>
              </w:rPr>
              <w:t>禁止将危险废物与旅客在同一运输工具上载运。</w:t>
            </w:r>
          </w:p>
          <w:p>
            <w:pPr>
              <w:pStyle w:val="10"/>
              <w:spacing w:before="206"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6" w:line="312" w:lineRule="exact"/>
              <w:ind w:left="102" w:right="131"/>
              <w:rPr>
                <w:sz w:val="24"/>
                <w:lang w:eastAsia="zh-CN"/>
              </w:rPr>
            </w:pPr>
            <w:r>
              <w:rPr>
                <w:sz w:val="24"/>
                <w:lang w:eastAsia="zh-CN"/>
              </w:rPr>
              <w:t>部门责令改正，处以罚款，没收违法所得；情节严重的，报经有批准权的人民政府批准，可以责令停业或者关闭：</w:t>
            </w:r>
          </w:p>
          <w:p>
            <w:pPr>
              <w:pStyle w:val="10"/>
              <w:spacing w:line="282" w:lineRule="exact"/>
              <w:ind w:left="102"/>
              <w:rPr>
                <w:sz w:val="24"/>
                <w:lang w:eastAsia="zh-CN"/>
              </w:rPr>
            </w:pPr>
            <w:r>
              <w:rPr>
                <w:sz w:val="24"/>
                <w:lang w:eastAsia="zh-CN"/>
              </w:rPr>
              <w:t>（八）将危险废物与旅客在同一运输工具上载运的；</w:t>
            </w:r>
          </w:p>
          <w:p>
            <w:pPr>
              <w:pStyle w:val="10"/>
              <w:spacing w:before="30"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6"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6"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5"/>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10" w:type="dxa"/>
          </w:tcPr>
          <w:p>
            <w:pPr>
              <w:pStyle w:val="10"/>
              <w:spacing w:before="65"/>
              <w:ind w:left="1609" w:right="1609"/>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5"/>
              <w:ind w:right="19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1"/>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157"/>
              <w:rPr>
                <w:sz w:val="24"/>
              </w:rPr>
            </w:pPr>
            <w:r>
              <w:rPr>
                <w:sz w:val="24"/>
              </w:rPr>
              <w:t>40%</w:t>
            </w:r>
          </w:p>
        </w:tc>
        <w:tc>
          <w:tcPr>
            <w:tcW w:w="3710" w:type="dxa"/>
          </w:tcPr>
          <w:p>
            <w:pPr>
              <w:pStyle w:val="10"/>
              <w:spacing w:before="56"/>
              <w:ind w:left="102"/>
              <w:rPr>
                <w:sz w:val="24"/>
                <w:lang w:eastAsia="zh-CN"/>
              </w:rPr>
            </w:pPr>
            <w:r>
              <w:rPr>
                <w:sz w:val="24"/>
                <w:lang w:eastAsia="zh-CN"/>
              </w:rPr>
              <w:t>载运危险废物 1 公斤以下的</w:t>
            </w:r>
          </w:p>
        </w:tc>
        <w:tc>
          <w:tcPr>
            <w:tcW w:w="1070" w:type="dxa"/>
          </w:tcPr>
          <w:p>
            <w:pPr>
              <w:pStyle w:val="10"/>
              <w:spacing w:before="56"/>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6" w:lineRule="exact"/>
              <w:ind w:left="102"/>
              <w:rPr>
                <w:sz w:val="24"/>
                <w:lang w:eastAsia="zh-CN"/>
              </w:rPr>
            </w:pPr>
            <w:r>
              <w:rPr>
                <w:spacing w:val="5"/>
                <w:sz w:val="24"/>
                <w:lang w:eastAsia="zh-CN"/>
              </w:rPr>
              <w:t>载运危险废物</w:t>
            </w:r>
            <w:r>
              <w:rPr>
                <w:sz w:val="24"/>
                <w:lang w:eastAsia="zh-CN"/>
              </w:rPr>
              <w:t>1</w:t>
            </w:r>
            <w:r>
              <w:rPr>
                <w:spacing w:val="-12"/>
                <w:sz w:val="24"/>
                <w:lang w:eastAsia="zh-CN"/>
              </w:rPr>
              <w:t xml:space="preserve"> 公斤以上</w:t>
            </w:r>
            <w:r>
              <w:rPr>
                <w:sz w:val="24"/>
                <w:lang w:eastAsia="zh-CN"/>
              </w:rPr>
              <w:t>5</w:t>
            </w:r>
            <w:r>
              <w:rPr>
                <w:spacing w:val="-23"/>
                <w:sz w:val="24"/>
                <w:lang w:eastAsia="zh-CN"/>
              </w:rPr>
              <w:t xml:space="preserve"> 公斤以</w:t>
            </w:r>
          </w:p>
          <w:p>
            <w:pPr>
              <w:pStyle w:val="10"/>
              <w:spacing w:line="313" w:lineRule="exact"/>
              <w:ind w:left="102"/>
              <w:rPr>
                <w:sz w:val="24"/>
              </w:rPr>
            </w:pPr>
            <w:r>
              <w:rPr>
                <w:sz w:val="24"/>
              </w:rPr>
              <w:t>下的</w:t>
            </w:r>
          </w:p>
        </w:tc>
        <w:tc>
          <w:tcPr>
            <w:tcW w:w="1070" w:type="dxa"/>
          </w:tcPr>
          <w:p>
            <w:pPr>
              <w:pStyle w:val="10"/>
              <w:spacing w:before="118"/>
              <w:ind w:right="10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5" w:lineRule="exact"/>
              <w:ind w:left="102"/>
              <w:rPr>
                <w:sz w:val="24"/>
                <w:lang w:eastAsia="zh-CN"/>
              </w:rPr>
            </w:pPr>
            <w:r>
              <w:rPr>
                <w:spacing w:val="-9"/>
                <w:sz w:val="24"/>
                <w:lang w:eastAsia="zh-CN"/>
              </w:rPr>
              <w:t xml:space="preserve">载运危险废物 </w:t>
            </w:r>
            <w:r>
              <w:rPr>
                <w:sz w:val="24"/>
                <w:lang w:eastAsia="zh-CN"/>
              </w:rPr>
              <w:t>5</w:t>
            </w:r>
            <w:r>
              <w:rPr>
                <w:spacing w:val="-20"/>
                <w:sz w:val="24"/>
                <w:lang w:eastAsia="zh-CN"/>
              </w:rPr>
              <w:t xml:space="preserve"> 公斤以上 </w:t>
            </w:r>
            <w:r>
              <w:rPr>
                <w:sz w:val="24"/>
                <w:lang w:eastAsia="zh-CN"/>
              </w:rPr>
              <w:t>10</w:t>
            </w:r>
            <w:r>
              <w:rPr>
                <w:spacing w:val="-20"/>
                <w:sz w:val="24"/>
                <w:lang w:eastAsia="zh-CN"/>
              </w:rPr>
              <w:t xml:space="preserve"> 公斤</w:t>
            </w:r>
          </w:p>
          <w:p>
            <w:pPr>
              <w:pStyle w:val="10"/>
              <w:spacing w:line="313" w:lineRule="exact"/>
              <w:ind w:left="102"/>
              <w:rPr>
                <w:sz w:val="24"/>
              </w:rPr>
            </w:pPr>
            <w:r>
              <w:rPr>
                <w:sz w:val="24"/>
              </w:rPr>
              <w:t>以下的</w:t>
            </w:r>
          </w:p>
        </w:tc>
        <w:tc>
          <w:tcPr>
            <w:tcW w:w="1070" w:type="dxa"/>
          </w:tcPr>
          <w:p>
            <w:pPr>
              <w:pStyle w:val="10"/>
              <w:spacing w:before="118"/>
              <w:ind w:right="10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50"/>
              <w:ind w:left="102"/>
              <w:rPr>
                <w:sz w:val="24"/>
                <w:lang w:eastAsia="zh-CN"/>
              </w:rPr>
            </w:pPr>
            <w:r>
              <w:rPr>
                <w:sz w:val="24"/>
                <w:lang w:eastAsia="zh-CN"/>
              </w:rPr>
              <w:t>载运危险废物 10 公斤以上的</w:t>
            </w:r>
          </w:p>
        </w:tc>
        <w:tc>
          <w:tcPr>
            <w:tcW w:w="1070" w:type="dxa"/>
          </w:tcPr>
          <w:p>
            <w:pPr>
              <w:pStyle w:val="10"/>
              <w:spacing w:before="50"/>
              <w:ind w:right="10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9"/>
              <w:rPr>
                <w:rFonts w:ascii="Times New Roman"/>
                <w:sz w:val="33"/>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0"/>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0"/>
              <w:rPr>
                <w:rFonts w:ascii="Times New Roman"/>
                <w:sz w:val="19"/>
              </w:rPr>
            </w:pPr>
          </w:p>
          <w:p>
            <w:pPr>
              <w:pStyle w:val="10"/>
              <w:ind w:left="171"/>
            </w:pPr>
            <w:r>
              <w:t>20%</w:t>
            </w:r>
          </w:p>
        </w:tc>
        <w:tc>
          <w:tcPr>
            <w:tcW w:w="3710" w:type="dxa"/>
          </w:tcPr>
          <w:p>
            <w:pPr>
              <w:pStyle w:val="10"/>
              <w:spacing w:line="297" w:lineRule="exact"/>
              <w:ind w:left="102"/>
              <w:rPr>
                <w:sz w:val="24"/>
              </w:rPr>
            </w:pPr>
            <w:r>
              <w:rPr>
                <w:sz w:val="24"/>
              </w:rPr>
              <w:t>首次实施违法行为的</w:t>
            </w:r>
          </w:p>
        </w:tc>
        <w:tc>
          <w:tcPr>
            <w:tcW w:w="1070" w:type="dxa"/>
          </w:tcPr>
          <w:p>
            <w:pPr>
              <w:pStyle w:val="10"/>
              <w:spacing w:line="287" w:lineRule="exact"/>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6" w:lineRule="exact"/>
              <w:ind w:left="102"/>
              <w:rPr>
                <w:sz w:val="24"/>
              </w:rPr>
            </w:pPr>
            <w:r>
              <w:rPr>
                <w:sz w:val="24"/>
              </w:rPr>
              <w:t>再次实施违法行为的</w:t>
            </w:r>
          </w:p>
        </w:tc>
        <w:tc>
          <w:tcPr>
            <w:tcW w:w="1070" w:type="dxa"/>
          </w:tcPr>
          <w:p>
            <w:pPr>
              <w:pStyle w:val="10"/>
              <w:spacing w:line="266"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8" w:lineRule="exact"/>
              <w:ind w:left="102"/>
              <w:rPr>
                <w:sz w:val="24"/>
                <w:lang w:eastAsia="zh-CN"/>
              </w:rPr>
            </w:pPr>
            <w:r>
              <w:rPr>
                <w:sz w:val="24"/>
                <w:lang w:eastAsia="zh-CN"/>
              </w:rPr>
              <w:t>第三次实施违法行为的</w:t>
            </w:r>
          </w:p>
        </w:tc>
        <w:tc>
          <w:tcPr>
            <w:tcW w:w="1070" w:type="dxa"/>
          </w:tcPr>
          <w:p>
            <w:pPr>
              <w:pStyle w:val="10"/>
              <w:spacing w:line="268"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8" w:lineRule="exact"/>
              <w:ind w:left="102"/>
              <w:rPr>
                <w:sz w:val="24"/>
                <w:lang w:eastAsia="zh-CN"/>
              </w:rPr>
            </w:pPr>
            <w:r>
              <w:rPr>
                <w:sz w:val="24"/>
                <w:lang w:eastAsia="zh-CN"/>
              </w:rPr>
              <w:t>三次以上实施违法行为的</w:t>
            </w:r>
          </w:p>
        </w:tc>
        <w:tc>
          <w:tcPr>
            <w:tcW w:w="1070" w:type="dxa"/>
          </w:tcPr>
          <w:p>
            <w:pPr>
              <w:pStyle w:val="10"/>
              <w:spacing w:line="268"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50" w:type="dxa"/>
            <w:vMerge w:val="restart"/>
          </w:tcPr>
          <w:p>
            <w:pPr>
              <w:pStyle w:val="10"/>
              <w:spacing w:before="2"/>
              <w:rPr>
                <w:rFonts w:ascii="Times New Roman"/>
                <w:sz w:val="35"/>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205"/>
              <w:ind w:left="272"/>
              <w:rPr>
                <w:sz w:val="24"/>
              </w:rPr>
            </w:pPr>
            <w:r>
              <w:rPr>
                <w:sz w:val="24"/>
              </w:rPr>
              <w:t>是否完成整改</w:t>
            </w:r>
          </w:p>
        </w:tc>
        <w:tc>
          <w:tcPr>
            <w:tcW w:w="686" w:type="dxa"/>
            <w:vMerge w:val="restart"/>
          </w:tcPr>
          <w:p>
            <w:pPr>
              <w:pStyle w:val="10"/>
              <w:rPr>
                <w:rFonts w:ascii="Times New Roman"/>
                <w:sz w:val="24"/>
              </w:rPr>
            </w:pPr>
          </w:p>
          <w:p>
            <w:pPr>
              <w:pStyle w:val="10"/>
              <w:spacing w:before="205"/>
              <w:ind w:left="157"/>
              <w:rPr>
                <w:sz w:val="24"/>
              </w:rPr>
            </w:pPr>
            <w:r>
              <w:rPr>
                <w:sz w:val="24"/>
              </w:rPr>
              <w:t>10%</w:t>
            </w:r>
          </w:p>
        </w:tc>
        <w:tc>
          <w:tcPr>
            <w:tcW w:w="3710" w:type="dxa"/>
          </w:tcPr>
          <w:p>
            <w:pPr>
              <w:pStyle w:val="10"/>
              <w:spacing w:before="25"/>
              <w:ind w:left="102"/>
              <w:rPr>
                <w:sz w:val="24"/>
                <w:lang w:eastAsia="zh-CN"/>
              </w:rPr>
            </w:pPr>
            <w:r>
              <w:rPr>
                <w:sz w:val="24"/>
                <w:lang w:eastAsia="zh-CN"/>
              </w:rPr>
              <w:t>全面整改并停止违法行为的</w:t>
            </w:r>
          </w:p>
        </w:tc>
        <w:tc>
          <w:tcPr>
            <w:tcW w:w="1070" w:type="dxa"/>
          </w:tcPr>
          <w:p>
            <w:pPr>
              <w:pStyle w:val="10"/>
              <w:spacing w:before="25"/>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34"/>
              <w:ind w:left="102" w:right="-3"/>
              <w:rPr>
                <w:sz w:val="24"/>
                <w:lang w:eastAsia="zh-CN"/>
              </w:rPr>
            </w:pPr>
            <w:r>
              <w:rPr>
                <w:sz w:val="24"/>
                <w:lang w:eastAsia="zh-CN"/>
              </w:rPr>
              <w:t>正在整改但违法行为未完全消除的</w:t>
            </w:r>
          </w:p>
        </w:tc>
        <w:tc>
          <w:tcPr>
            <w:tcW w:w="1070" w:type="dxa"/>
          </w:tcPr>
          <w:p>
            <w:pPr>
              <w:pStyle w:val="10"/>
              <w:spacing w:before="34"/>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26"/>
              <w:ind w:left="102"/>
              <w:rPr>
                <w:sz w:val="24"/>
                <w:lang w:eastAsia="zh-CN"/>
              </w:rPr>
            </w:pPr>
            <w:r>
              <w:rPr>
                <w:sz w:val="24"/>
                <w:lang w:eastAsia="zh-CN"/>
              </w:rPr>
              <w:t>复查时未采取整改措施的</w:t>
            </w:r>
          </w:p>
        </w:tc>
        <w:tc>
          <w:tcPr>
            <w:tcW w:w="1070" w:type="dxa"/>
          </w:tcPr>
          <w:p>
            <w:pPr>
              <w:pStyle w:val="10"/>
              <w:spacing w:before="26"/>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50" w:type="dxa"/>
            <w:vMerge w:val="restart"/>
          </w:tcPr>
          <w:p>
            <w:pPr>
              <w:pStyle w:val="10"/>
              <w:spacing w:before="8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06" w:line="312" w:lineRule="exact"/>
              <w:ind w:left="752" w:right="255" w:hanging="480"/>
              <w:rPr>
                <w:sz w:val="24"/>
              </w:rPr>
            </w:pPr>
            <w:r>
              <w:rPr>
                <w:sz w:val="24"/>
              </w:rPr>
              <w:t>是否配合执法检查</w:t>
            </w:r>
          </w:p>
        </w:tc>
        <w:tc>
          <w:tcPr>
            <w:tcW w:w="686" w:type="dxa"/>
            <w:vMerge w:val="restart"/>
          </w:tcPr>
          <w:p>
            <w:pPr>
              <w:pStyle w:val="10"/>
              <w:spacing w:before="1"/>
              <w:rPr>
                <w:rFonts w:ascii="Times New Roman"/>
                <w:sz w:val="20"/>
              </w:rPr>
            </w:pPr>
          </w:p>
          <w:p>
            <w:pPr>
              <w:pStyle w:val="10"/>
              <w:spacing w:before="1"/>
              <w:ind w:left="157"/>
              <w:rPr>
                <w:sz w:val="24"/>
              </w:rPr>
            </w:pPr>
            <w:r>
              <w:rPr>
                <w:sz w:val="24"/>
              </w:rPr>
              <w:t>10%</w:t>
            </w:r>
          </w:p>
        </w:tc>
        <w:tc>
          <w:tcPr>
            <w:tcW w:w="3710" w:type="dxa"/>
          </w:tcPr>
          <w:p>
            <w:pPr>
              <w:pStyle w:val="10"/>
              <w:spacing w:before="18"/>
              <w:ind w:left="102"/>
              <w:rPr>
                <w:sz w:val="24"/>
              </w:rPr>
            </w:pPr>
            <w:r>
              <w:rPr>
                <w:sz w:val="24"/>
              </w:rPr>
              <w:t>不配合检查的</w:t>
            </w:r>
          </w:p>
        </w:tc>
        <w:tc>
          <w:tcPr>
            <w:tcW w:w="1070" w:type="dxa"/>
          </w:tcPr>
          <w:p>
            <w:pPr>
              <w:pStyle w:val="10"/>
              <w:spacing w:before="18"/>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16"/>
              <w:ind w:left="102"/>
              <w:rPr>
                <w:sz w:val="24"/>
              </w:rPr>
            </w:pPr>
            <w:r>
              <w:rPr>
                <w:sz w:val="24"/>
              </w:rPr>
              <w:t>配合检查的</w:t>
            </w:r>
          </w:p>
        </w:tc>
        <w:tc>
          <w:tcPr>
            <w:tcW w:w="1070" w:type="dxa"/>
          </w:tcPr>
          <w:p>
            <w:pPr>
              <w:pStyle w:val="10"/>
              <w:spacing w:before="16"/>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0"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10" w:type="dxa"/>
          </w:tcPr>
          <w:p>
            <w:pPr>
              <w:pStyle w:val="10"/>
              <w:spacing w:before="47"/>
              <w:ind w:left="102"/>
              <w:rPr>
                <w:sz w:val="24"/>
                <w:lang w:eastAsia="zh-CN"/>
              </w:rPr>
            </w:pPr>
            <w:r>
              <w:rPr>
                <w:sz w:val="24"/>
                <w:lang w:eastAsia="zh-CN"/>
              </w:rPr>
              <w:t>造成社会影响或生态破坏的</w:t>
            </w:r>
          </w:p>
        </w:tc>
        <w:tc>
          <w:tcPr>
            <w:tcW w:w="1070" w:type="dxa"/>
          </w:tcPr>
          <w:p>
            <w:pPr>
              <w:pStyle w:val="10"/>
              <w:spacing w:before="47"/>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28"/>
              <w:ind w:left="102"/>
              <w:rPr>
                <w:sz w:val="24"/>
                <w:lang w:eastAsia="zh-CN"/>
              </w:rPr>
            </w:pPr>
            <w:r>
              <w:rPr>
                <w:sz w:val="24"/>
                <w:lang w:eastAsia="zh-CN"/>
              </w:rPr>
              <w:t>未造成社会影响与生态破坏的</w:t>
            </w:r>
          </w:p>
        </w:tc>
        <w:tc>
          <w:tcPr>
            <w:tcW w:w="1070" w:type="dxa"/>
          </w:tcPr>
          <w:p>
            <w:pPr>
              <w:pStyle w:val="10"/>
              <w:spacing w:before="28"/>
              <w:ind w:left="83" w:right="8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1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3"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3" w:type="dxa"/>
            <w:gridSpan w:val="4"/>
          </w:tcPr>
          <w:p>
            <w:pPr>
              <w:pStyle w:val="10"/>
              <w:spacing w:before="119"/>
              <w:ind w:left="3526" w:right="3526"/>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3" w:type="dxa"/>
            <w:gridSpan w:val="4"/>
          </w:tcPr>
          <w:p>
            <w:pPr>
              <w:pStyle w:val="10"/>
              <w:spacing w:line="276" w:lineRule="exact"/>
              <w:ind w:left="102"/>
              <w:rPr>
                <w:sz w:val="24"/>
                <w:lang w:eastAsia="zh-CN"/>
              </w:rPr>
            </w:pPr>
            <w:r>
              <w:rPr>
                <w:sz w:val="24"/>
                <w:lang w:eastAsia="zh-CN"/>
              </w:rPr>
              <w:t>未经消除污染处理，将收集、贮存、运输、处置危险废物的场所、设</w:t>
            </w:r>
          </w:p>
          <w:p>
            <w:pPr>
              <w:pStyle w:val="10"/>
              <w:spacing w:line="313" w:lineRule="exact"/>
              <w:ind w:left="102"/>
              <w:rPr>
                <w:sz w:val="24"/>
                <w:lang w:eastAsia="zh-CN"/>
              </w:rPr>
            </w:pPr>
            <w:r>
              <w:rPr>
                <w:sz w:val="24"/>
                <w:lang w:eastAsia="zh-CN"/>
              </w:rPr>
              <w:t>施、设备和容器、包装物及其他物品转作他用的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0"/>
              <w:rPr>
                <w:rFonts w:ascii="Times New Roman"/>
                <w:sz w:val="36"/>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63"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ight="-18"/>
              <w:rPr>
                <w:sz w:val="24"/>
                <w:lang w:eastAsia="zh-CN"/>
              </w:rPr>
            </w:pPr>
            <w:r>
              <w:rPr>
                <w:rFonts w:hint="eastAsia" w:ascii="Microsoft JhengHei" w:eastAsia="Microsoft JhengHei"/>
                <w:b/>
                <w:sz w:val="24"/>
                <w:lang w:eastAsia="zh-CN"/>
              </w:rPr>
              <w:t>第八十四条</w:t>
            </w:r>
            <w:r>
              <w:rPr>
                <w:rFonts w:hint="eastAsia" w:ascii="Microsoft JhengHei" w:eastAsia="Microsoft JhengHei"/>
                <w:b/>
                <w:sz w:val="24"/>
                <w:lang w:eastAsia="zh-CN"/>
              </w:rPr>
              <w:tab/>
            </w:r>
            <w:r>
              <w:rPr>
                <w:sz w:val="24"/>
                <w:lang w:eastAsia="zh-CN"/>
              </w:rPr>
              <w:t>收集</w:t>
            </w:r>
            <w:r>
              <w:rPr>
                <w:spacing w:val="-15"/>
                <w:sz w:val="24"/>
                <w:lang w:eastAsia="zh-CN"/>
              </w:rPr>
              <w:t>、</w:t>
            </w:r>
            <w:r>
              <w:rPr>
                <w:sz w:val="24"/>
                <w:lang w:eastAsia="zh-CN"/>
              </w:rPr>
              <w:t>贮存</w:t>
            </w:r>
            <w:r>
              <w:rPr>
                <w:spacing w:val="-17"/>
                <w:sz w:val="24"/>
                <w:lang w:eastAsia="zh-CN"/>
              </w:rPr>
              <w:t>、</w:t>
            </w:r>
            <w:r>
              <w:rPr>
                <w:sz w:val="24"/>
                <w:lang w:eastAsia="zh-CN"/>
              </w:rPr>
              <w:t>运输</w:t>
            </w:r>
            <w:r>
              <w:rPr>
                <w:spacing w:val="-15"/>
                <w:sz w:val="24"/>
                <w:lang w:eastAsia="zh-CN"/>
              </w:rPr>
              <w:t>、</w:t>
            </w:r>
            <w:r>
              <w:rPr>
                <w:sz w:val="24"/>
                <w:lang w:eastAsia="zh-CN"/>
              </w:rPr>
              <w:t>利用</w:t>
            </w:r>
            <w:r>
              <w:rPr>
                <w:spacing w:val="-17"/>
                <w:sz w:val="24"/>
                <w:lang w:eastAsia="zh-CN"/>
              </w:rPr>
              <w:t>、</w:t>
            </w:r>
            <w:r>
              <w:rPr>
                <w:sz w:val="24"/>
                <w:lang w:eastAsia="zh-CN"/>
              </w:rPr>
              <w:t>处置危险废物的场所</w:t>
            </w:r>
            <w:r>
              <w:rPr>
                <w:spacing w:val="-15"/>
                <w:sz w:val="24"/>
                <w:lang w:eastAsia="zh-CN"/>
              </w:rPr>
              <w:t>、</w:t>
            </w:r>
            <w:r>
              <w:rPr>
                <w:sz w:val="24"/>
                <w:lang w:eastAsia="zh-CN"/>
              </w:rPr>
              <w:t>设施、</w:t>
            </w:r>
          </w:p>
          <w:p>
            <w:pPr>
              <w:pStyle w:val="10"/>
              <w:spacing w:before="16" w:line="312" w:lineRule="exact"/>
              <w:ind w:left="102" w:right="131"/>
              <w:rPr>
                <w:sz w:val="24"/>
                <w:lang w:eastAsia="zh-CN"/>
              </w:rPr>
            </w:pPr>
            <w:r>
              <w:rPr>
                <w:sz w:val="24"/>
                <w:lang w:eastAsia="zh-CN"/>
              </w:rPr>
              <w:t>设备和容器、包装物及其他物品转作他用时，应当按照国家有关规定经过消除污染处理，方可使用。</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6" w:line="312" w:lineRule="exact"/>
              <w:ind w:left="102" w:right="131"/>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31"/>
              <w:rPr>
                <w:sz w:val="24"/>
                <w:lang w:eastAsia="zh-CN"/>
              </w:rPr>
            </w:pPr>
            <w:r>
              <w:rPr>
                <w:sz w:val="24"/>
                <w:lang w:eastAsia="zh-CN"/>
              </w:rPr>
              <w:t>（九）未经消除污染处理，将收集、贮存、运输、处置危险废物的场所、设施、设备和容器、包装物及其他物品转作他用的；</w:t>
            </w:r>
          </w:p>
          <w:p>
            <w:pPr>
              <w:pStyle w:val="10"/>
              <w:spacing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10" w:type="dxa"/>
          </w:tcPr>
          <w:p>
            <w:pPr>
              <w:pStyle w:val="10"/>
              <w:spacing w:before="66"/>
              <w:ind w:left="1609" w:right="1609"/>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right="19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restart"/>
          </w:tcPr>
          <w:p>
            <w:pPr>
              <w:pStyle w:val="10"/>
              <w:rPr>
                <w:rFonts w:ascii="Times New Roman"/>
                <w:sz w:val="24"/>
              </w:rPr>
            </w:pPr>
          </w:p>
          <w:p>
            <w:pPr>
              <w:pStyle w:val="10"/>
              <w:rPr>
                <w:rFonts w:ascii="Times New Roman"/>
                <w:sz w:val="24"/>
              </w:rPr>
            </w:pPr>
          </w:p>
          <w:p>
            <w:pPr>
              <w:pStyle w:val="10"/>
              <w:spacing w:before="213"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57"/>
              <w:rPr>
                <w:sz w:val="24"/>
              </w:rPr>
            </w:pPr>
            <w:r>
              <w:rPr>
                <w:sz w:val="24"/>
              </w:rPr>
              <w:t>40%</w:t>
            </w:r>
          </w:p>
        </w:tc>
        <w:tc>
          <w:tcPr>
            <w:tcW w:w="3710" w:type="dxa"/>
          </w:tcPr>
          <w:p>
            <w:pPr>
              <w:pStyle w:val="10"/>
              <w:spacing w:line="276" w:lineRule="exact"/>
              <w:ind w:left="102"/>
              <w:rPr>
                <w:sz w:val="24"/>
                <w:lang w:eastAsia="zh-CN"/>
              </w:rPr>
            </w:pPr>
            <w:r>
              <w:rPr>
                <w:spacing w:val="-11"/>
                <w:sz w:val="24"/>
                <w:lang w:eastAsia="zh-CN"/>
              </w:rPr>
              <w:t>将收集、贮存、运输、处置危险废</w:t>
            </w:r>
          </w:p>
          <w:p>
            <w:pPr>
              <w:pStyle w:val="10"/>
              <w:spacing w:before="29" w:line="312" w:lineRule="exact"/>
              <w:ind w:left="102"/>
              <w:rPr>
                <w:sz w:val="24"/>
                <w:lang w:eastAsia="zh-CN"/>
              </w:rPr>
            </w:pPr>
            <w:r>
              <w:rPr>
                <w:spacing w:val="-11"/>
                <w:sz w:val="24"/>
                <w:lang w:eastAsia="zh-CN"/>
              </w:rPr>
              <w:t>物的容器、包装物及其他物品转作他用的</w:t>
            </w:r>
          </w:p>
        </w:tc>
        <w:tc>
          <w:tcPr>
            <w:tcW w:w="1070" w:type="dxa"/>
          </w:tcPr>
          <w:p>
            <w:pPr>
              <w:pStyle w:val="10"/>
              <w:spacing w:before="10"/>
              <w:rPr>
                <w:rFonts w:ascii="Times New Roman"/>
                <w:sz w:val="23"/>
                <w:lang w:eastAsia="zh-CN"/>
              </w:rPr>
            </w:pPr>
          </w:p>
          <w:p>
            <w:pPr>
              <w:pStyle w:val="10"/>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6" w:lineRule="exact"/>
              <w:ind w:left="102"/>
              <w:rPr>
                <w:sz w:val="24"/>
                <w:lang w:eastAsia="zh-CN"/>
              </w:rPr>
            </w:pPr>
            <w:r>
              <w:rPr>
                <w:spacing w:val="-11"/>
                <w:sz w:val="24"/>
                <w:lang w:eastAsia="zh-CN"/>
              </w:rPr>
              <w:t>将收集、贮存、运输、处置危险废</w:t>
            </w:r>
          </w:p>
          <w:p>
            <w:pPr>
              <w:pStyle w:val="10"/>
              <w:spacing w:line="313" w:lineRule="exact"/>
              <w:ind w:left="102"/>
              <w:rPr>
                <w:sz w:val="24"/>
                <w:lang w:eastAsia="zh-CN"/>
              </w:rPr>
            </w:pPr>
            <w:r>
              <w:rPr>
                <w:sz w:val="24"/>
                <w:lang w:eastAsia="zh-CN"/>
              </w:rPr>
              <w:t>物的设施、设备转作他用的</w:t>
            </w:r>
          </w:p>
        </w:tc>
        <w:tc>
          <w:tcPr>
            <w:tcW w:w="1070" w:type="dxa"/>
          </w:tcPr>
          <w:p>
            <w:pPr>
              <w:pStyle w:val="10"/>
              <w:spacing w:before="119"/>
              <w:ind w:right="10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6" w:lineRule="exact"/>
              <w:ind w:left="102"/>
              <w:rPr>
                <w:sz w:val="24"/>
                <w:lang w:eastAsia="zh-CN"/>
              </w:rPr>
            </w:pPr>
            <w:r>
              <w:rPr>
                <w:spacing w:val="-11"/>
                <w:sz w:val="24"/>
                <w:lang w:eastAsia="zh-CN"/>
              </w:rPr>
              <w:t>将收集、贮存、运输、处置危险废</w:t>
            </w:r>
          </w:p>
          <w:p>
            <w:pPr>
              <w:pStyle w:val="10"/>
              <w:spacing w:line="313" w:lineRule="exact"/>
              <w:ind w:left="102"/>
              <w:rPr>
                <w:sz w:val="24"/>
              </w:rPr>
            </w:pPr>
            <w:r>
              <w:rPr>
                <w:sz w:val="24"/>
              </w:rPr>
              <w:t>物的场所转作他用的</w:t>
            </w:r>
          </w:p>
        </w:tc>
        <w:tc>
          <w:tcPr>
            <w:tcW w:w="1070" w:type="dxa"/>
          </w:tcPr>
          <w:p>
            <w:pPr>
              <w:pStyle w:val="10"/>
              <w:spacing w:before="118"/>
              <w:ind w:right="10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0"/>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0"/>
              <w:rPr>
                <w:rFonts w:ascii="Times New Roman"/>
                <w:sz w:val="19"/>
              </w:rPr>
            </w:pPr>
          </w:p>
          <w:p>
            <w:pPr>
              <w:pStyle w:val="10"/>
              <w:ind w:left="171"/>
            </w:pPr>
            <w:r>
              <w:t>20%</w:t>
            </w:r>
          </w:p>
        </w:tc>
        <w:tc>
          <w:tcPr>
            <w:tcW w:w="3710" w:type="dxa"/>
          </w:tcPr>
          <w:p>
            <w:pPr>
              <w:pStyle w:val="10"/>
              <w:spacing w:line="298" w:lineRule="exact"/>
              <w:ind w:left="102"/>
              <w:rPr>
                <w:sz w:val="24"/>
              </w:rPr>
            </w:pPr>
            <w:r>
              <w:rPr>
                <w:sz w:val="24"/>
              </w:rPr>
              <w:t>首次实施违法行为的</w:t>
            </w:r>
          </w:p>
        </w:tc>
        <w:tc>
          <w:tcPr>
            <w:tcW w:w="1070" w:type="dxa"/>
          </w:tcPr>
          <w:p>
            <w:pPr>
              <w:pStyle w:val="10"/>
              <w:ind w:left="83" w:right="8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7" w:lineRule="exact"/>
              <w:ind w:left="102"/>
              <w:rPr>
                <w:sz w:val="24"/>
              </w:rPr>
            </w:pPr>
            <w:r>
              <w:rPr>
                <w:sz w:val="24"/>
              </w:rPr>
              <w:t>再次实施违法行为的</w:t>
            </w:r>
          </w:p>
        </w:tc>
        <w:tc>
          <w:tcPr>
            <w:tcW w:w="1070" w:type="dxa"/>
          </w:tcPr>
          <w:p>
            <w:pPr>
              <w:pStyle w:val="10"/>
              <w:spacing w:line="267" w:lineRule="exact"/>
              <w:ind w:left="83" w:right="8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6" w:lineRule="exact"/>
              <w:ind w:left="102"/>
              <w:rPr>
                <w:sz w:val="24"/>
                <w:lang w:eastAsia="zh-CN"/>
              </w:rPr>
            </w:pPr>
            <w:r>
              <w:rPr>
                <w:sz w:val="24"/>
                <w:lang w:eastAsia="zh-CN"/>
              </w:rPr>
              <w:t>第三次实施违法行为的</w:t>
            </w:r>
          </w:p>
        </w:tc>
        <w:tc>
          <w:tcPr>
            <w:tcW w:w="1070" w:type="dxa"/>
          </w:tcPr>
          <w:p>
            <w:pPr>
              <w:pStyle w:val="10"/>
              <w:spacing w:line="266" w:lineRule="exact"/>
              <w:ind w:left="83" w:right="8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78" w:lineRule="exact"/>
              <w:ind w:left="102"/>
              <w:rPr>
                <w:sz w:val="24"/>
                <w:lang w:eastAsia="zh-CN"/>
              </w:rPr>
            </w:pPr>
            <w:r>
              <w:rPr>
                <w:sz w:val="24"/>
                <w:lang w:eastAsia="zh-CN"/>
              </w:rPr>
              <w:t>三次以上实施违法行为的</w:t>
            </w:r>
          </w:p>
        </w:tc>
        <w:tc>
          <w:tcPr>
            <w:tcW w:w="1070" w:type="dxa"/>
          </w:tcPr>
          <w:p>
            <w:pPr>
              <w:pStyle w:val="10"/>
              <w:spacing w:line="268" w:lineRule="exact"/>
              <w:ind w:left="83" w:right="8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restart"/>
          </w:tcPr>
          <w:p>
            <w:pPr>
              <w:pStyle w:val="10"/>
              <w:spacing w:before="5"/>
              <w:rPr>
                <w:rFonts w:ascii="Times New Roman"/>
                <w:sz w:val="26"/>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
              <w:rPr>
                <w:rFonts w:ascii="Times New Roman"/>
                <w:sz w:val="33"/>
              </w:rPr>
            </w:pPr>
          </w:p>
          <w:p>
            <w:pPr>
              <w:pStyle w:val="10"/>
              <w:ind w:left="272"/>
              <w:rPr>
                <w:sz w:val="24"/>
              </w:rPr>
            </w:pPr>
            <w:r>
              <w:rPr>
                <w:sz w:val="24"/>
              </w:rPr>
              <w:t>是否完成整改</w:t>
            </w:r>
          </w:p>
        </w:tc>
        <w:tc>
          <w:tcPr>
            <w:tcW w:w="686" w:type="dxa"/>
            <w:vMerge w:val="restart"/>
          </w:tcPr>
          <w:p>
            <w:pPr>
              <w:pStyle w:val="10"/>
              <w:spacing w:before="1"/>
              <w:rPr>
                <w:rFonts w:ascii="Times New Roman"/>
                <w:sz w:val="33"/>
              </w:rPr>
            </w:pPr>
          </w:p>
          <w:p>
            <w:pPr>
              <w:pStyle w:val="10"/>
              <w:ind w:left="157"/>
              <w:rPr>
                <w:sz w:val="24"/>
              </w:rPr>
            </w:pPr>
            <w:r>
              <w:rPr>
                <w:sz w:val="24"/>
              </w:rPr>
              <w:t>10%</w:t>
            </w:r>
          </w:p>
        </w:tc>
        <w:tc>
          <w:tcPr>
            <w:tcW w:w="3710" w:type="dxa"/>
          </w:tcPr>
          <w:p>
            <w:pPr>
              <w:pStyle w:val="10"/>
              <w:spacing w:line="309" w:lineRule="exact"/>
              <w:ind w:left="102"/>
              <w:rPr>
                <w:sz w:val="24"/>
                <w:lang w:eastAsia="zh-CN"/>
              </w:rPr>
            </w:pPr>
            <w:r>
              <w:rPr>
                <w:sz w:val="24"/>
                <w:lang w:eastAsia="zh-CN"/>
              </w:rPr>
              <w:t>全面整改并停止违法行为的</w:t>
            </w:r>
          </w:p>
        </w:tc>
        <w:tc>
          <w:tcPr>
            <w:tcW w:w="1070" w:type="dxa"/>
          </w:tcPr>
          <w:p>
            <w:pPr>
              <w:pStyle w:val="10"/>
              <w:spacing w:line="309" w:lineRule="exact"/>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308" w:lineRule="exact"/>
              <w:ind w:left="102" w:right="-3"/>
              <w:rPr>
                <w:sz w:val="24"/>
                <w:lang w:eastAsia="zh-CN"/>
              </w:rPr>
            </w:pPr>
            <w:r>
              <w:rPr>
                <w:sz w:val="24"/>
                <w:lang w:eastAsia="zh-CN"/>
              </w:rPr>
              <w:t>正在整改但违法行为未完全消除的</w:t>
            </w:r>
          </w:p>
        </w:tc>
        <w:tc>
          <w:tcPr>
            <w:tcW w:w="1070" w:type="dxa"/>
          </w:tcPr>
          <w:p>
            <w:pPr>
              <w:pStyle w:val="10"/>
              <w:spacing w:line="308" w:lineRule="exact"/>
              <w:ind w:left="23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310" w:lineRule="exact"/>
              <w:ind w:left="102"/>
              <w:rPr>
                <w:sz w:val="24"/>
                <w:lang w:eastAsia="zh-CN"/>
              </w:rPr>
            </w:pPr>
            <w:r>
              <w:rPr>
                <w:sz w:val="24"/>
                <w:lang w:eastAsia="zh-CN"/>
              </w:rPr>
              <w:t>复查时未采取整改措施的</w:t>
            </w:r>
          </w:p>
        </w:tc>
        <w:tc>
          <w:tcPr>
            <w:tcW w:w="1070" w:type="dxa"/>
          </w:tcPr>
          <w:p>
            <w:pPr>
              <w:pStyle w:val="10"/>
              <w:spacing w:line="310" w:lineRule="exact"/>
              <w:ind w:right="16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35" w:line="312" w:lineRule="exact"/>
              <w:ind w:left="752" w:right="255" w:hanging="480"/>
              <w:rPr>
                <w:sz w:val="24"/>
              </w:rPr>
            </w:pPr>
            <w:r>
              <w:rPr>
                <w:sz w:val="24"/>
              </w:rPr>
              <w:t>是否配合执法检查</w:t>
            </w:r>
          </w:p>
        </w:tc>
        <w:tc>
          <w:tcPr>
            <w:tcW w:w="686" w:type="dxa"/>
            <w:vMerge w:val="restart"/>
          </w:tcPr>
          <w:p>
            <w:pPr>
              <w:pStyle w:val="10"/>
              <w:spacing w:before="161"/>
              <w:ind w:left="157"/>
              <w:rPr>
                <w:sz w:val="24"/>
              </w:rPr>
            </w:pPr>
            <w:r>
              <w:rPr>
                <w:sz w:val="24"/>
              </w:rPr>
              <w:t>10%</w:t>
            </w:r>
          </w:p>
        </w:tc>
        <w:tc>
          <w:tcPr>
            <w:tcW w:w="3710" w:type="dxa"/>
          </w:tcPr>
          <w:p>
            <w:pPr>
              <w:pStyle w:val="10"/>
              <w:spacing w:line="298" w:lineRule="exact"/>
              <w:ind w:left="102"/>
              <w:rPr>
                <w:sz w:val="24"/>
              </w:rPr>
            </w:pPr>
            <w:r>
              <w:rPr>
                <w:sz w:val="24"/>
              </w:rPr>
              <w:t>不配合检查的</w:t>
            </w:r>
          </w:p>
        </w:tc>
        <w:tc>
          <w:tcPr>
            <w:tcW w:w="1070" w:type="dxa"/>
          </w:tcPr>
          <w:p>
            <w:pPr>
              <w:pStyle w:val="10"/>
              <w:spacing w:line="298" w:lineRule="exact"/>
              <w:ind w:right="1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line="293" w:lineRule="exact"/>
              <w:ind w:left="102"/>
              <w:rPr>
                <w:sz w:val="24"/>
              </w:rPr>
            </w:pPr>
            <w:r>
              <w:rPr>
                <w:sz w:val="24"/>
              </w:rPr>
              <w:t>配合检查的</w:t>
            </w:r>
          </w:p>
        </w:tc>
        <w:tc>
          <w:tcPr>
            <w:tcW w:w="1070" w:type="dxa"/>
          </w:tcPr>
          <w:p>
            <w:pPr>
              <w:pStyle w:val="10"/>
              <w:spacing w:line="293" w:lineRule="exact"/>
              <w:ind w:left="83" w:right="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10" w:type="dxa"/>
          </w:tcPr>
          <w:p>
            <w:pPr>
              <w:pStyle w:val="10"/>
              <w:spacing w:before="32"/>
              <w:ind w:left="102"/>
              <w:rPr>
                <w:sz w:val="24"/>
                <w:lang w:eastAsia="zh-CN"/>
              </w:rPr>
            </w:pPr>
            <w:r>
              <w:rPr>
                <w:sz w:val="24"/>
                <w:lang w:eastAsia="zh-CN"/>
              </w:rPr>
              <w:t>造成社会影响或生态破坏的</w:t>
            </w:r>
          </w:p>
        </w:tc>
        <w:tc>
          <w:tcPr>
            <w:tcW w:w="1070" w:type="dxa"/>
          </w:tcPr>
          <w:p>
            <w:pPr>
              <w:pStyle w:val="10"/>
              <w:spacing w:before="32"/>
              <w:ind w:right="1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97" w:type="dxa"/>
            <w:vMerge w:val="continue"/>
          </w:tcPr>
          <w:p/>
        </w:tc>
        <w:tc>
          <w:tcPr>
            <w:tcW w:w="686" w:type="dxa"/>
            <w:vMerge w:val="continue"/>
          </w:tcPr>
          <w:p/>
        </w:tc>
        <w:tc>
          <w:tcPr>
            <w:tcW w:w="3710" w:type="dxa"/>
          </w:tcPr>
          <w:p>
            <w:pPr>
              <w:pStyle w:val="10"/>
              <w:spacing w:before="43"/>
              <w:ind w:left="102"/>
              <w:rPr>
                <w:sz w:val="24"/>
                <w:lang w:eastAsia="zh-CN"/>
              </w:rPr>
            </w:pPr>
            <w:r>
              <w:rPr>
                <w:sz w:val="24"/>
                <w:lang w:eastAsia="zh-CN"/>
              </w:rPr>
              <w:t>未造成社会影响与生态破坏的</w:t>
            </w:r>
          </w:p>
        </w:tc>
        <w:tc>
          <w:tcPr>
            <w:tcW w:w="1070" w:type="dxa"/>
          </w:tcPr>
          <w:p>
            <w:pPr>
              <w:pStyle w:val="10"/>
              <w:spacing w:before="43"/>
              <w:ind w:left="83" w:right="83"/>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68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line="276" w:lineRule="exact"/>
              <w:ind w:left="102"/>
              <w:rPr>
                <w:sz w:val="24"/>
                <w:lang w:eastAsia="zh-CN"/>
              </w:rPr>
            </w:pPr>
            <w:r>
              <w:rPr>
                <w:sz w:val="24"/>
                <w:lang w:eastAsia="zh-CN"/>
              </w:rPr>
              <w:t>未采取相应防范措施，造成危险废物扬散、流失、渗漏或者其他环境</w:t>
            </w:r>
          </w:p>
          <w:p>
            <w:pPr>
              <w:pStyle w:val="10"/>
              <w:spacing w:line="313" w:lineRule="exact"/>
              <w:ind w:left="102"/>
              <w:rPr>
                <w:sz w:val="24"/>
              </w:rPr>
            </w:pPr>
            <w:r>
              <w:rPr>
                <w:sz w:val="24"/>
              </w:rPr>
              <w:t>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50"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spacing w:before="5"/>
              <w:rPr>
                <w:rFonts w:ascii="Times New Roma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第二十条    第一款  </w:t>
            </w:r>
            <w:r>
              <w:rPr>
                <w:sz w:val="24"/>
                <w:lang w:eastAsia="zh-CN"/>
              </w:rPr>
              <w:t>产生、收集、贮存、运输、利用、处置固体废物的</w:t>
            </w:r>
          </w:p>
          <w:p>
            <w:pPr>
              <w:pStyle w:val="10"/>
              <w:spacing w:before="16" w:line="312" w:lineRule="exact"/>
              <w:ind w:left="102" w:right="168"/>
              <w:jc w:val="both"/>
              <w:rPr>
                <w:sz w:val="24"/>
                <w:lang w:eastAsia="zh-CN"/>
              </w:rPr>
            </w:pPr>
            <w:r>
              <w:rPr>
                <w:sz w:val="24"/>
                <w:lang w:eastAsia="zh-CN"/>
              </w:rPr>
              <w:t>单位和其他生产经营者，应当采取防扬散、防流失、防渗漏或者其他防止污染环境的措施，不得擅自倾倒、堆放、丢弃、遗撒固体废物。</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第一百一十二条    </w:t>
            </w:r>
            <w:r>
              <w:rPr>
                <w:sz w:val="24"/>
                <w:lang w:eastAsia="zh-CN"/>
              </w:rPr>
              <w:t>违反本法规定，有下列行为之一，由生态环境主管</w:t>
            </w:r>
          </w:p>
          <w:p>
            <w:pPr>
              <w:pStyle w:val="10"/>
              <w:spacing w:before="16" w:line="312" w:lineRule="exact"/>
              <w:ind w:left="102" w:right="168"/>
              <w:jc w:val="both"/>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68"/>
              <w:jc w:val="both"/>
              <w:rPr>
                <w:sz w:val="24"/>
                <w:lang w:eastAsia="zh-CN"/>
              </w:rPr>
            </w:pPr>
            <w:r>
              <w:rPr>
                <w:sz w:val="24"/>
                <w:lang w:eastAsia="zh-CN"/>
              </w:rPr>
              <w:t>（十）未采取相应防范措施，造成危险废物扬散、流失、渗漏或者其他环境污染的；</w:t>
            </w:r>
          </w:p>
          <w:p>
            <w:pPr>
              <w:pStyle w:val="10"/>
              <w:spacing w:line="312" w:lineRule="exact"/>
              <w:ind w:left="102" w:right="168"/>
              <w:jc w:val="both"/>
              <w:rPr>
                <w:sz w:val="24"/>
                <w:lang w:eastAsia="zh-CN"/>
              </w:rPr>
            </w:pPr>
            <w:r>
              <w:rPr>
                <w:sz w:val="24"/>
                <w:lang w:eastAsia="zh-CN"/>
              </w:rPr>
              <w:t>有前款第三项、第四项、第十项、第十一项行为之一，处所需处置费用三倍以上五倍以下的罚款，所需处置费用不足二十万元的，按二十万元计算。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680" w:type="dxa"/>
          </w:tcPr>
          <w:p>
            <w:pPr>
              <w:pStyle w:val="10"/>
              <w:spacing w:before="66"/>
              <w:ind w:left="1595" w:right="1595"/>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6"/>
              <w:ind w:left="22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204"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ind w:left="157"/>
              <w:rPr>
                <w:sz w:val="24"/>
              </w:rPr>
            </w:pPr>
            <w:r>
              <w:rPr>
                <w:sz w:val="24"/>
              </w:rPr>
              <w:t>40%</w:t>
            </w:r>
          </w:p>
        </w:tc>
        <w:tc>
          <w:tcPr>
            <w:tcW w:w="3680" w:type="dxa"/>
          </w:tcPr>
          <w:p>
            <w:pPr>
              <w:pStyle w:val="10"/>
              <w:spacing w:before="30"/>
              <w:ind w:left="102"/>
              <w:rPr>
                <w:sz w:val="24"/>
                <w:lang w:eastAsia="zh-CN"/>
              </w:rPr>
            </w:pPr>
            <w:r>
              <w:rPr>
                <w:sz w:val="24"/>
                <w:lang w:eastAsia="zh-CN"/>
              </w:rPr>
              <w:t>涉及危险废物数量 1 吨以下的</w:t>
            </w:r>
          </w:p>
        </w:tc>
        <w:tc>
          <w:tcPr>
            <w:tcW w:w="1120" w:type="dxa"/>
          </w:tcPr>
          <w:p>
            <w:pPr>
              <w:pStyle w:val="10"/>
              <w:spacing w:before="30"/>
              <w:ind w:left="19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6" w:lineRule="exact"/>
              <w:ind w:left="102"/>
              <w:rPr>
                <w:sz w:val="24"/>
                <w:lang w:eastAsia="zh-CN"/>
              </w:rPr>
            </w:pPr>
            <w:r>
              <w:rPr>
                <w:spacing w:val="-7"/>
                <w:sz w:val="24"/>
                <w:lang w:eastAsia="zh-CN"/>
              </w:rPr>
              <w:t xml:space="preserve">涉及危险废物数量 </w:t>
            </w:r>
            <w:r>
              <w:rPr>
                <w:sz w:val="24"/>
                <w:lang w:eastAsia="zh-CN"/>
              </w:rPr>
              <w:t>1</w:t>
            </w:r>
            <w:r>
              <w:rPr>
                <w:spacing w:val="-24"/>
                <w:sz w:val="24"/>
                <w:lang w:eastAsia="zh-CN"/>
              </w:rPr>
              <w:t xml:space="preserve"> 吨以上 </w:t>
            </w:r>
            <w:r>
              <w:rPr>
                <w:sz w:val="24"/>
                <w:lang w:eastAsia="zh-CN"/>
              </w:rPr>
              <w:t>5</w:t>
            </w:r>
            <w:r>
              <w:rPr>
                <w:spacing w:val="-30"/>
                <w:sz w:val="24"/>
                <w:lang w:eastAsia="zh-CN"/>
              </w:rPr>
              <w:t xml:space="preserve"> 吨</w:t>
            </w:r>
          </w:p>
          <w:p>
            <w:pPr>
              <w:pStyle w:val="10"/>
              <w:spacing w:line="313" w:lineRule="exact"/>
              <w:ind w:left="102"/>
              <w:rPr>
                <w:sz w:val="24"/>
              </w:rPr>
            </w:pPr>
            <w:r>
              <w:rPr>
                <w:sz w:val="24"/>
              </w:rPr>
              <w:t>以下的</w:t>
            </w:r>
          </w:p>
        </w:tc>
        <w:tc>
          <w:tcPr>
            <w:tcW w:w="1120" w:type="dxa"/>
          </w:tcPr>
          <w:p>
            <w:pPr>
              <w:pStyle w:val="10"/>
              <w:spacing w:before="118"/>
              <w:ind w:left="135"/>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5" w:lineRule="exact"/>
              <w:ind w:left="102"/>
              <w:rPr>
                <w:sz w:val="24"/>
                <w:lang w:eastAsia="zh-CN"/>
              </w:rPr>
            </w:pPr>
            <w:r>
              <w:rPr>
                <w:spacing w:val="-8"/>
                <w:sz w:val="24"/>
                <w:lang w:eastAsia="zh-CN"/>
              </w:rPr>
              <w:t xml:space="preserve">涉及危险废物数量 </w:t>
            </w:r>
            <w:r>
              <w:rPr>
                <w:sz w:val="24"/>
                <w:lang w:eastAsia="zh-CN"/>
              </w:rPr>
              <w:t>5</w:t>
            </w:r>
            <w:r>
              <w:rPr>
                <w:spacing w:val="-27"/>
                <w:sz w:val="24"/>
                <w:lang w:eastAsia="zh-CN"/>
              </w:rPr>
              <w:t xml:space="preserve"> 吨以上 </w:t>
            </w:r>
            <w:r>
              <w:rPr>
                <w:sz w:val="24"/>
                <w:lang w:eastAsia="zh-CN"/>
              </w:rPr>
              <w:t>10</w:t>
            </w:r>
            <w:r>
              <w:rPr>
                <w:spacing w:val="-33"/>
                <w:sz w:val="24"/>
                <w:lang w:eastAsia="zh-CN"/>
              </w:rPr>
              <w:t xml:space="preserve"> 吨</w:t>
            </w:r>
          </w:p>
          <w:p>
            <w:pPr>
              <w:pStyle w:val="10"/>
              <w:spacing w:line="313" w:lineRule="exact"/>
              <w:ind w:left="102"/>
              <w:rPr>
                <w:sz w:val="24"/>
              </w:rPr>
            </w:pPr>
            <w:r>
              <w:rPr>
                <w:sz w:val="24"/>
              </w:rPr>
              <w:t>以下的</w:t>
            </w:r>
          </w:p>
        </w:tc>
        <w:tc>
          <w:tcPr>
            <w:tcW w:w="1120" w:type="dxa"/>
          </w:tcPr>
          <w:p>
            <w:pPr>
              <w:pStyle w:val="10"/>
              <w:spacing w:before="118"/>
              <w:ind w:left="135"/>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34"/>
              <w:ind w:left="102"/>
              <w:rPr>
                <w:sz w:val="24"/>
                <w:lang w:eastAsia="zh-CN"/>
              </w:rPr>
            </w:pPr>
            <w:r>
              <w:rPr>
                <w:sz w:val="24"/>
                <w:lang w:eastAsia="zh-CN"/>
              </w:rPr>
              <w:t>涉及危险废物数量 10 吨以上的</w:t>
            </w:r>
          </w:p>
        </w:tc>
        <w:tc>
          <w:tcPr>
            <w:tcW w:w="1120" w:type="dxa"/>
          </w:tcPr>
          <w:p>
            <w:pPr>
              <w:pStyle w:val="10"/>
              <w:spacing w:before="34"/>
              <w:ind w:left="135"/>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1"/>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rPr>
                <w:rFonts w:ascii="Times New Roman"/>
                <w:sz w:val="20"/>
              </w:rPr>
            </w:pPr>
          </w:p>
          <w:p>
            <w:pPr>
              <w:pStyle w:val="10"/>
              <w:ind w:left="222"/>
            </w:pPr>
            <w:r>
              <w:t>一年内违法次数</w:t>
            </w:r>
          </w:p>
        </w:tc>
        <w:tc>
          <w:tcPr>
            <w:tcW w:w="686" w:type="dxa"/>
            <w:vMerge w:val="restart"/>
          </w:tcPr>
          <w:p>
            <w:pPr>
              <w:pStyle w:val="10"/>
              <w:rPr>
                <w:rFonts w:ascii="Times New Roman"/>
              </w:rPr>
            </w:pPr>
          </w:p>
          <w:p>
            <w:pPr>
              <w:pStyle w:val="10"/>
              <w:rPr>
                <w:rFonts w:ascii="Times New Roman"/>
                <w:sz w:val="20"/>
              </w:rPr>
            </w:pPr>
          </w:p>
          <w:p>
            <w:pPr>
              <w:pStyle w:val="10"/>
              <w:ind w:left="171"/>
            </w:pPr>
            <w:r>
              <w:t>20%</w:t>
            </w:r>
          </w:p>
        </w:tc>
        <w:tc>
          <w:tcPr>
            <w:tcW w:w="3680" w:type="dxa"/>
          </w:tcPr>
          <w:p>
            <w:pPr>
              <w:pStyle w:val="10"/>
              <w:spacing w:line="296" w:lineRule="exact"/>
              <w:ind w:left="102"/>
              <w:rPr>
                <w:sz w:val="24"/>
              </w:rPr>
            </w:pPr>
            <w:r>
              <w:rPr>
                <w:sz w:val="24"/>
              </w:rPr>
              <w:t>首次实施违法行为的</w:t>
            </w:r>
          </w:p>
        </w:tc>
        <w:tc>
          <w:tcPr>
            <w:tcW w:w="1120" w:type="dxa"/>
          </w:tcPr>
          <w:p>
            <w:pPr>
              <w:pStyle w:val="10"/>
              <w:spacing w:line="286" w:lineRule="exact"/>
              <w:ind w:left="114" w:right="11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7" w:lineRule="exact"/>
              <w:ind w:left="102"/>
              <w:rPr>
                <w:sz w:val="24"/>
              </w:rPr>
            </w:pPr>
            <w:r>
              <w:rPr>
                <w:sz w:val="24"/>
              </w:rPr>
              <w:t>再次实施违法行为的</w:t>
            </w:r>
          </w:p>
        </w:tc>
        <w:tc>
          <w:tcPr>
            <w:tcW w:w="1120" w:type="dxa"/>
          </w:tcPr>
          <w:p>
            <w:pPr>
              <w:pStyle w:val="10"/>
              <w:spacing w:line="267" w:lineRule="exact"/>
              <w:ind w:left="114" w:right="11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7" w:lineRule="exact"/>
              <w:ind w:left="102"/>
              <w:rPr>
                <w:sz w:val="24"/>
                <w:lang w:eastAsia="zh-CN"/>
              </w:rPr>
            </w:pPr>
            <w:r>
              <w:rPr>
                <w:sz w:val="24"/>
                <w:lang w:eastAsia="zh-CN"/>
              </w:rPr>
              <w:t>第三次实施违法行为的</w:t>
            </w:r>
          </w:p>
        </w:tc>
        <w:tc>
          <w:tcPr>
            <w:tcW w:w="1120" w:type="dxa"/>
          </w:tcPr>
          <w:p>
            <w:pPr>
              <w:pStyle w:val="10"/>
              <w:spacing w:line="267" w:lineRule="exact"/>
              <w:ind w:left="114" w:right="11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77" w:lineRule="exact"/>
              <w:ind w:left="102"/>
              <w:rPr>
                <w:sz w:val="24"/>
                <w:lang w:eastAsia="zh-CN"/>
              </w:rPr>
            </w:pPr>
            <w:r>
              <w:rPr>
                <w:sz w:val="24"/>
                <w:lang w:eastAsia="zh-CN"/>
              </w:rPr>
              <w:t>三次以上实施违法行为的</w:t>
            </w:r>
          </w:p>
        </w:tc>
        <w:tc>
          <w:tcPr>
            <w:tcW w:w="1120" w:type="dxa"/>
          </w:tcPr>
          <w:p>
            <w:pPr>
              <w:pStyle w:val="10"/>
              <w:spacing w:line="267" w:lineRule="exact"/>
              <w:ind w:left="114" w:right="11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restart"/>
          </w:tcPr>
          <w:p>
            <w:pPr>
              <w:pStyle w:val="10"/>
              <w:spacing w:before="3"/>
              <w:rPr>
                <w:rFonts w:ascii="Times New Roman"/>
                <w:sz w:val="25"/>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1"/>
              <w:rPr>
                <w:rFonts w:ascii="Times New Roman"/>
                <w:sz w:val="31"/>
              </w:rPr>
            </w:pPr>
          </w:p>
          <w:p>
            <w:pPr>
              <w:pStyle w:val="10"/>
              <w:ind w:left="272"/>
              <w:rPr>
                <w:sz w:val="24"/>
              </w:rPr>
            </w:pPr>
            <w:r>
              <w:rPr>
                <w:sz w:val="24"/>
              </w:rPr>
              <w:t>是否完成整改</w:t>
            </w:r>
          </w:p>
        </w:tc>
        <w:tc>
          <w:tcPr>
            <w:tcW w:w="686" w:type="dxa"/>
            <w:vMerge w:val="restart"/>
          </w:tcPr>
          <w:p>
            <w:pPr>
              <w:pStyle w:val="10"/>
              <w:spacing w:before="11"/>
              <w:rPr>
                <w:rFonts w:ascii="Times New Roman"/>
                <w:sz w:val="31"/>
              </w:rPr>
            </w:pPr>
          </w:p>
          <w:p>
            <w:pPr>
              <w:pStyle w:val="10"/>
              <w:ind w:left="157"/>
              <w:rPr>
                <w:sz w:val="24"/>
              </w:rPr>
            </w:pPr>
            <w:r>
              <w:rPr>
                <w:sz w:val="24"/>
              </w:rPr>
              <w:t>10%</w:t>
            </w:r>
          </w:p>
        </w:tc>
        <w:tc>
          <w:tcPr>
            <w:tcW w:w="3680" w:type="dxa"/>
          </w:tcPr>
          <w:p>
            <w:pPr>
              <w:pStyle w:val="10"/>
              <w:spacing w:line="305" w:lineRule="exact"/>
              <w:ind w:left="102"/>
              <w:rPr>
                <w:sz w:val="24"/>
                <w:lang w:eastAsia="zh-CN"/>
              </w:rPr>
            </w:pPr>
            <w:r>
              <w:rPr>
                <w:sz w:val="24"/>
                <w:lang w:eastAsia="zh-CN"/>
              </w:rPr>
              <w:t>全面整改并停止违法行为的</w:t>
            </w:r>
          </w:p>
        </w:tc>
        <w:tc>
          <w:tcPr>
            <w:tcW w:w="1120" w:type="dxa"/>
          </w:tcPr>
          <w:p>
            <w:pPr>
              <w:pStyle w:val="10"/>
              <w:spacing w:line="305"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305" w:lineRule="exact"/>
              <w:ind w:left="102" w:right="-33"/>
              <w:rPr>
                <w:sz w:val="24"/>
                <w:lang w:eastAsia="zh-CN"/>
              </w:rPr>
            </w:pPr>
            <w:r>
              <w:rPr>
                <w:sz w:val="24"/>
                <w:lang w:eastAsia="zh-CN"/>
              </w:rPr>
              <w:t>正在整改但违法行为未完全消除的</w:t>
            </w:r>
          </w:p>
        </w:tc>
        <w:tc>
          <w:tcPr>
            <w:tcW w:w="1120" w:type="dxa"/>
          </w:tcPr>
          <w:p>
            <w:pPr>
              <w:pStyle w:val="10"/>
              <w:spacing w:line="305" w:lineRule="exact"/>
              <w:ind w:left="25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305" w:lineRule="exact"/>
              <w:ind w:left="102"/>
              <w:rPr>
                <w:sz w:val="24"/>
                <w:lang w:eastAsia="zh-CN"/>
              </w:rPr>
            </w:pPr>
            <w:r>
              <w:rPr>
                <w:sz w:val="24"/>
                <w:lang w:eastAsia="zh-CN"/>
              </w:rPr>
              <w:t>复查时未采取整改措施的</w:t>
            </w:r>
          </w:p>
        </w:tc>
        <w:tc>
          <w:tcPr>
            <w:tcW w:w="1120" w:type="dxa"/>
          </w:tcPr>
          <w:p>
            <w:pPr>
              <w:pStyle w:val="10"/>
              <w:spacing w:line="305" w:lineRule="exact"/>
              <w:ind w:left="195"/>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35" w:line="312" w:lineRule="exact"/>
              <w:ind w:left="702" w:right="255" w:hanging="430"/>
              <w:rPr>
                <w:sz w:val="24"/>
              </w:rPr>
            </w:pPr>
            <w:r>
              <w:rPr>
                <w:sz w:val="24"/>
              </w:rPr>
              <w:t>是否配合执法检查</w:t>
            </w:r>
          </w:p>
        </w:tc>
        <w:tc>
          <w:tcPr>
            <w:tcW w:w="686" w:type="dxa"/>
            <w:vMerge w:val="restart"/>
          </w:tcPr>
          <w:p>
            <w:pPr>
              <w:pStyle w:val="10"/>
              <w:spacing w:before="160"/>
              <w:ind w:left="157"/>
              <w:rPr>
                <w:sz w:val="24"/>
              </w:rPr>
            </w:pPr>
            <w:r>
              <w:rPr>
                <w:sz w:val="24"/>
              </w:rPr>
              <w:t>10%</w:t>
            </w:r>
          </w:p>
        </w:tc>
        <w:tc>
          <w:tcPr>
            <w:tcW w:w="3680" w:type="dxa"/>
          </w:tcPr>
          <w:p>
            <w:pPr>
              <w:pStyle w:val="10"/>
              <w:spacing w:line="297" w:lineRule="exact"/>
              <w:ind w:left="102"/>
              <w:rPr>
                <w:sz w:val="24"/>
              </w:rPr>
            </w:pPr>
            <w:r>
              <w:rPr>
                <w:sz w:val="24"/>
              </w:rPr>
              <w:t>不配合检查的</w:t>
            </w:r>
          </w:p>
        </w:tc>
        <w:tc>
          <w:tcPr>
            <w:tcW w:w="1120" w:type="dxa"/>
          </w:tcPr>
          <w:p>
            <w:pPr>
              <w:pStyle w:val="10"/>
              <w:spacing w:line="297" w:lineRule="exact"/>
              <w:ind w:left="19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line="295" w:lineRule="exact"/>
              <w:ind w:left="102"/>
              <w:rPr>
                <w:sz w:val="24"/>
              </w:rPr>
            </w:pPr>
            <w:r>
              <w:rPr>
                <w:sz w:val="24"/>
              </w:rPr>
              <w:t>配合检查的</w:t>
            </w:r>
          </w:p>
        </w:tc>
        <w:tc>
          <w:tcPr>
            <w:tcW w:w="1120" w:type="dxa"/>
          </w:tcPr>
          <w:p>
            <w:pPr>
              <w:pStyle w:val="10"/>
              <w:spacing w:line="295"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680" w:type="dxa"/>
          </w:tcPr>
          <w:p>
            <w:pPr>
              <w:pStyle w:val="10"/>
              <w:spacing w:before="32"/>
              <w:ind w:left="102"/>
              <w:rPr>
                <w:sz w:val="24"/>
                <w:lang w:eastAsia="zh-CN"/>
              </w:rPr>
            </w:pPr>
            <w:r>
              <w:rPr>
                <w:sz w:val="24"/>
                <w:lang w:eastAsia="zh-CN"/>
              </w:rPr>
              <w:t>造成社会影响或生态破坏的</w:t>
            </w:r>
          </w:p>
        </w:tc>
        <w:tc>
          <w:tcPr>
            <w:tcW w:w="1120" w:type="dxa"/>
          </w:tcPr>
          <w:p>
            <w:pPr>
              <w:pStyle w:val="10"/>
              <w:spacing w:before="32"/>
              <w:ind w:left="19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continue"/>
          </w:tcPr>
          <w:p/>
        </w:tc>
        <w:tc>
          <w:tcPr>
            <w:tcW w:w="1997" w:type="dxa"/>
            <w:vMerge w:val="continue"/>
          </w:tcPr>
          <w:p/>
        </w:tc>
        <w:tc>
          <w:tcPr>
            <w:tcW w:w="686" w:type="dxa"/>
            <w:vMerge w:val="continue"/>
          </w:tcPr>
          <w:p/>
        </w:tc>
        <w:tc>
          <w:tcPr>
            <w:tcW w:w="3680" w:type="dxa"/>
          </w:tcPr>
          <w:p>
            <w:pPr>
              <w:pStyle w:val="10"/>
              <w:spacing w:before="43"/>
              <w:ind w:left="102"/>
              <w:rPr>
                <w:sz w:val="24"/>
                <w:lang w:eastAsia="zh-CN"/>
              </w:rPr>
            </w:pPr>
            <w:r>
              <w:rPr>
                <w:sz w:val="24"/>
                <w:lang w:eastAsia="zh-CN"/>
              </w:rPr>
              <w:t>未造成社会影响与生态破坏的</w:t>
            </w:r>
          </w:p>
        </w:tc>
        <w:tc>
          <w:tcPr>
            <w:tcW w:w="1120" w:type="dxa"/>
          </w:tcPr>
          <w:p>
            <w:pPr>
              <w:pStyle w:val="10"/>
              <w:spacing w:before="43"/>
              <w:ind w:left="114" w:right="11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3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118"/>
              <w:ind w:left="102"/>
              <w:rPr>
                <w:sz w:val="24"/>
                <w:lang w:eastAsia="zh-CN"/>
              </w:rPr>
            </w:pPr>
            <w:r>
              <w:rPr>
                <w:sz w:val="24"/>
                <w:lang w:eastAsia="zh-CN"/>
              </w:rPr>
              <w:t>在运输过程中沿途丢弃、遗撒危险废物的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0"/>
              <w:rPr>
                <w:rFonts w:ascii="Times New Roman"/>
                <w:sz w:val="36"/>
                <w:lang w:eastAsia="zh-CN"/>
              </w:rPr>
            </w:pPr>
          </w:p>
          <w:p>
            <w:pPr>
              <w:pStyle w:val="10"/>
              <w:spacing w:before="1"/>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第二十条    第一款  </w:t>
            </w:r>
            <w:r>
              <w:rPr>
                <w:sz w:val="24"/>
                <w:lang w:eastAsia="zh-CN"/>
              </w:rPr>
              <w:t>产生、收集、贮存、运输、利用、处置固体废物的</w:t>
            </w:r>
          </w:p>
          <w:p>
            <w:pPr>
              <w:pStyle w:val="10"/>
              <w:spacing w:before="16" w:line="312" w:lineRule="exact"/>
              <w:ind w:left="102" w:right="168"/>
              <w:jc w:val="both"/>
              <w:rPr>
                <w:sz w:val="24"/>
                <w:lang w:eastAsia="zh-CN"/>
              </w:rPr>
            </w:pPr>
            <w:r>
              <w:rPr>
                <w:sz w:val="24"/>
                <w:lang w:eastAsia="zh-CN"/>
              </w:rPr>
              <w:t>单位和其他生产经营者，应当采取防扬散、防流失、防渗漏或者其他防止污染环境的措施，不得擅自倾倒、堆放、丢弃、遗撒固体废物。</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第一百一十二条    </w:t>
            </w:r>
            <w:r>
              <w:rPr>
                <w:sz w:val="24"/>
                <w:lang w:eastAsia="zh-CN"/>
              </w:rPr>
              <w:t>违反本法规定，有下列行为之一，由生态环境主管</w:t>
            </w:r>
          </w:p>
          <w:p>
            <w:pPr>
              <w:pStyle w:val="10"/>
              <w:spacing w:before="16" w:line="312" w:lineRule="exact"/>
              <w:ind w:left="102" w:right="168"/>
              <w:jc w:val="both"/>
              <w:rPr>
                <w:sz w:val="24"/>
                <w:lang w:eastAsia="zh-CN"/>
              </w:rPr>
            </w:pPr>
            <w:r>
              <w:rPr>
                <w:sz w:val="24"/>
                <w:lang w:eastAsia="zh-CN"/>
              </w:rPr>
              <w:t>部门责令改正，处以罚款，没收违法所得；情节严重的，报经有批准权的人民政府批准，可以责令停业或者关闭：</w:t>
            </w:r>
          </w:p>
          <w:p>
            <w:pPr>
              <w:pStyle w:val="10"/>
              <w:spacing w:line="282" w:lineRule="exact"/>
              <w:ind w:left="102"/>
              <w:jc w:val="both"/>
              <w:rPr>
                <w:sz w:val="24"/>
                <w:lang w:eastAsia="zh-CN"/>
              </w:rPr>
            </w:pPr>
            <w:r>
              <w:rPr>
                <w:sz w:val="24"/>
                <w:lang w:eastAsia="zh-CN"/>
              </w:rPr>
              <w:t>（十一）在运输过程中沿途丢弃、遗撒危险废物的；</w:t>
            </w:r>
          </w:p>
          <w:p>
            <w:pPr>
              <w:pStyle w:val="10"/>
              <w:spacing w:before="29" w:line="312" w:lineRule="exact"/>
              <w:ind w:left="102" w:right="168"/>
              <w:jc w:val="both"/>
              <w:rPr>
                <w:sz w:val="24"/>
                <w:lang w:eastAsia="zh-CN"/>
              </w:rPr>
            </w:pPr>
            <w:r>
              <w:rPr>
                <w:sz w:val="24"/>
                <w:lang w:eastAsia="zh-CN"/>
              </w:rPr>
              <w:t>有前款第三项、第四项、第十项、第十一项行为之一，处所需处置费用三倍以上五倍以下的罚款，所需处置费用不足二十万元的，按二十万元计算。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30" w:type="dxa"/>
          </w:tcPr>
          <w:p>
            <w:pPr>
              <w:pStyle w:val="10"/>
              <w:spacing w:before="66"/>
              <w:ind w:left="1620" w:right="1617"/>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left="20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204"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ind w:left="157"/>
              <w:rPr>
                <w:sz w:val="24"/>
              </w:rPr>
            </w:pPr>
            <w:r>
              <w:rPr>
                <w:sz w:val="24"/>
              </w:rPr>
              <w:t>40%</w:t>
            </w:r>
          </w:p>
        </w:tc>
        <w:tc>
          <w:tcPr>
            <w:tcW w:w="3730" w:type="dxa"/>
          </w:tcPr>
          <w:p>
            <w:pPr>
              <w:pStyle w:val="10"/>
              <w:spacing w:before="30"/>
              <w:ind w:left="102"/>
              <w:rPr>
                <w:sz w:val="24"/>
                <w:lang w:eastAsia="zh-CN"/>
              </w:rPr>
            </w:pPr>
            <w:r>
              <w:rPr>
                <w:sz w:val="24"/>
                <w:lang w:eastAsia="zh-CN"/>
              </w:rPr>
              <w:t>涉及危险废物数量 1 吨以下的</w:t>
            </w:r>
          </w:p>
        </w:tc>
        <w:tc>
          <w:tcPr>
            <w:tcW w:w="1070" w:type="dxa"/>
          </w:tcPr>
          <w:p>
            <w:pPr>
              <w:pStyle w:val="10"/>
              <w:spacing w:before="30"/>
              <w:ind w:left="16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6" w:lineRule="exact"/>
              <w:ind w:left="102"/>
              <w:rPr>
                <w:sz w:val="24"/>
                <w:lang w:eastAsia="zh-CN"/>
              </w:rPr>
            </w:pPr>
            <w:r>
              <w:rPr>
                <w:sz w:val="24"/>
                <w:lang w:eastAsia="zh-CN"/>
              </w:rPr>
              <w:t>涉及危险废物数量1 吨以上5 吨以</w:t>
            </w:r>
          </w:p>
          <w:p>
            <w:pPr>
              <w:pStyle w:val="10"/>
              <w:spacing w:line="313" w:lineRule="exact"/>
              <w:ind w:left="102"/>
              <w:rPr>
                <w:sz w:val="24"/>
              </w:rPr>
            </w:pPr>
            <w:r>
              <w:rPr>
                <w:sz w:val="24"/>
              </w:rPr>
              <w:t>下的</w:t>
            </w:r>
          </w:p>
        </w:tc>
        <w:tc>
          <w:tcPr>
            <w:tcW w:w="1070" w:type="dxa"/>
          </w:tcPr>
          <w:p>
            <w:pPr>
              <w:pStyle w:val="10"/>
              <w:spacing w:before="118"/>
              <w:ind w:left="10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5" w:lineRule="exact"/>
              <w:ind w:left="102"/>
              <w:rPr>
                <w:sz w:val="24"/>
                <w:lang w:eastAsia="zh-CN"/>
              </w:rPr>
            </w:pPr>
            <w:r>
              <w:rPr>
                <w:spacing w:val="-7"/>
                <w:sz w:val="24"/>
                <w:lang w:eastAsia="zh-CN"/>
              </w:rPr>
              <w:t xml:space="preserve">涉及危险废物数量 </w:t>
            </w:r>
            <w:r>
              <w:rPr>
                <w:sz w:val="24"/>
                <w:lang w:eastAsia="zh-CN"/>
              </w:rPr>
              <w:t>5</w:t>
            </w:r>
            <w:r>
              <w:rPr>
                <w:spacing w:val="-24"/>
                <w:sz w:val="24"/>
                <w:lang w:eastAsia="zh-CN"/>
              </w:rPr>
              <w:t xml:space="preserve"> 吨以上 </w:t>
            </w:r>
            <w:r>
              <w:rPr>
                <w:sz w:val="24"/>
                <w:lang w:eastAsia="zh-CN"/>
              </w:rPr>
              <w:t>10</w:t>
            </w:r>
            <w:r>
              <w:rPr>
                <w:spacing w:val="-30"/>
                <w:sz w:val="24"/>
                <w:lang w:eastAsia="zh-CN"/>
              </w:rPr>
              <w:t xml:space="preserve"> 吨</w:t>
            </w:r>
          </w:p>
          <w:p>
            <w:pPr>
              <w:pStyle w:val="10"/>
              <w:spacing w:line="313" w:lineRule="exact"/>
              <w:ind w:left="102"/>
              <w:rPr>
                <w:sz w:val="24"/>
              </w:rPr>
            </w:pPr>
            <w:r>
              <w:rPr>
                <w:sz w:val="24"/>
              </w:rPr>
              <w:t>以下的</w:t>
            </w:r>
          </w:p>
        </w:tc>
        <w:tc>
          <w:tcPr>
            <w:tcW w:w="1070" w:type="dxa"/>
          </w:tcPr>
          <w:p>
            <w:pPr>
              <w:pStyle w:val="10"/>
              <w:spacing w:before="118"/>
              <w:ind w:left="109"/>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34"/>
              <w:ind w:left="102"/>
              <w:rPr>
                <w:sz w:val="24"/>
                <w:lang w:eastAsia="zh-CN"/>
              </w:rPr>
            </w:pPr>
            <w:r>
              <w:rPr>
                <w:sz w:val="24"/>
                <w:lang w:eastAsia="zh-CN"/>
              </w:rPr>
              <w:t>涉及危险废物数量 10 吨以上的</w:t>
            </w:r>
          </w:p>
        </w:tc>
        <w:tc>
          <w:tcPr>
            <w:tcW w:w="1070" w:type="dxa"/>
          </w:tcPr>
          <w:p>
            <w:pPr>
              <w:pStyle w:val="10"/>
              <w:spacing w:before="34"/>
              <w:ind w:left="109"/>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1"/>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rPr>
                <w:rFonts w:ascii="Times New Roman"/>
                <w:sz w:val="20"/>
              </w:rPr>
            </w:pPr>
          </w:p>
          <w:p>
            <w:pPr>
              <w:pStyle w:val="10"/>
              <w:ind w:left="222"/>
            </w:pPr>
            <w:r>
              <w:t>一年内违法次数</w:t>
            </w:r>
          </w:p>
        </w:tc>
        <w:tc>
          <w:tcPr>
            <w:tcW w:w="686" w:type="dxa"/>
            <w:vMerge w:val="restart"/>
          </w:tcPr>
          <w:p>
            <w:pPr>
              <w:pStyle w:val="10"/>
              <w:rPr>
                <w:rFonts w:ascii="Times New Roman"/>
              </w:rPr>
            </w:pPr>
          </w:p>
          <w:p>
            <w:pPr>
              <w:pStyle w:val="10"/>
              <w:rPr>
                <w:rFonts w:ascii="Times New Roman"/>
                <w:sz w:val="20"/>
              </w:rPr>
            </w:pPr>
          </w:p>
          <w:p>
            <w:pPr>
              <w:pStyle w:val="10"/>
              <w:ind w:left="171"/>
            </w:pPr>
            <w:r>
              <w:t>20%</w:t>
            </w:r>
          </w:p>
        </w:tc>
        <w:tc>
          <w:tcPr>
            <w:tcW w:w="3730" w:type="dxa"/>
          </w:tcPr>
          <w:p>
            <w:pPr>
              <w:pStyle w:val="10"/>
              <w:spacing w:line="296" w:lineRule="exact"/>
              <w:ind w:left="102"/>
              <w:rPr>
                <w:sz w:val="24"/>
              </w:rPr>
            </w:pPr>
            <w:r>
              <w:rPr>
                <w:sz w:val="24"/>
              </w:rPr>
              <w:t>首次实施违法行为的</w:t>
            </w:r>
          </w:p>
        </w:tc>
        <w:tc>
          <w:tcPr>
            <w:tcW w:w="1070" w:type="dxa"/>
          </w:tcPr>
          <w:p>
            <w:pPr>
              <w:pStyle w:val="10"/>
              <w:spacing w:line="286" w:lineRule="exact"/>
              <w:ind w:left="83" w:right="8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7" w:lineRule="exact"/>
              <w:ind w:left="102"/>
              <w:rPr>
                <w:sz w:val="24"/>
              </w:rPr>
            </w:pPr>
            <w:r>
              <w:rPr>
                <w:sz w:val="24"/>
              </w:rPr>
              <w:t>再次实施违法行为的</w:t>
            </w:r>
          </w:p>
        </w:tc>
        <w:tc>
          <w:tcPr>
            <w:tcW w:w="1070" w:type="dxa"/>
          </w:tcPr>
          <w:p>
            <w:pPr>
              <w:pStyle w:val="10"/>
              <w:spacing w:line="267" w:lineRule="exact"/>
              <w:ind w:left="83" w:right="8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7" w:lineRule="exact"/>
              <w:ind w:left="102"/>
              <w:rPr>
                <w:sz w:val="24"/>
                <w:lang w:eastAsia="zh-CN"/>
              </w:rPr>
            </w:pPr>
            <w:r>
              <w:rPr>
                <w:sz w:val="24"/>
                <w:lang w:eastAsia="zh-CN"/>
              </w:rPr>
              <w:t>第三次实施违法行为的</w:t>
            </w:r>
          </w:p>
        </w:tc>
        <w:tc>
          <w:tcPr>
            <w:tcW w:w="1070" w:type="dxa"/>
          </w:tcPr>
          <w:p>
            <w:pPr>
              <w:pStyle w:val="10"/>
              <w:spacing w:line="267" w:lineRule="exact"/>
              <w:ind w:left="83" w:right="8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277" w:lineRule="exact"/>
              <w:ind w:left="102"/>
              <w:rPr>
                <w:sz w:val="24"/>
                <w:lang w:eastAsia="zh-CN"/>
              </w:rPr>
            </w:pPr>
            <w:r>
              <w:rPr>
                <w:sz w:val="24"/>
                <w:lang w:eastAsia="zh-CN"/>
              </w:rPr>
              <w:t>三次以上实施违法行为的</w:t>
            </w:r>
          </w:p>
        </w:tc>
        <w:tc>
          <w:tcPr>
            <w:tcW w:w="1070" w:type="dxa"/>
          </w:tcPr>
          <w:p>
            <w:pPr>
              <w:pStyle w:val="10"/>
              <w:spacing w:line="267" w:lineRule="exact"/>
              <w:ind w:left="83" w:right="8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1450" w:type="dxa"/>
            <w:vMerge w:val="restart"/>
          </w:tcPr>
          <w:p>
            <w:pPr>
              <w:pStyle w:val="10"/>
              <w:spacing w:before="2"/>
              <w:rPr>
                <w:rFonts w:ascii="Times New Roman"/>
                <w:sz w:val="28"/>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0"/>
              <w:rPr>
                <w:rFonts w:ascii="Times New Roman"/>
                <w:sz w:val="34"/>
              </w:rPr>
            </w:pPr>
          </w:p>
          <w:p>
            <w:pPr>
              <w:pStyle w:val="10"/>
              <w:ind w:left="272"/>
              <w:rPr>
                <w:sz w:val="24"/>
              </w:rPr>
            </w:pPr>
            <w:r>
              <w:rPr>
                <w:sz w:val="24"/>
              </w:rPr>
              <w:t>是否完成整改</w:t>
            </w:r>
          </w:p>
        </w:tc>
        <w:tc>
          <w:tcPr>
            <w:tcW w:w="686" w:type="dxa"/>
            <w:vMerge w:val="restart"/>
          </w:tcPr>
          <w:p>
            <w:pPr>
              <w:pStyle w:val="10"/>
              <w:spacing w:before="10"/>
              <w:rPr>
                <w:rFonts w:ascii="Times New Roman"/>
                <w:sz w:val="34"/>
              </w:rPr>
            </w:pPr>
          </w:p>
          <w:p>
            <w:pPr>
              <w:pStyle w:val="10"/>
              <w:ind w:left="157"/>
              <w:rPr>
                <w:sz w:val="24"/>
              </w:rPr>
            </w:pPr>
            <w:r>
              <w:rPr>
                <w:sz w:val="24"/>
              </w:rPr>
              <w:t>10%</w:t>
            </w:r>
          </w:p>
        </w:tc>
        <w:tc>
          <w:tcPr>
            <w:tcW w:w="3730" w:type="dxa"/>
          </w:tcPr>
          <w:p>
            <w:pPr>
              <w:pStyle w:val="10"/>
              <w:spacing w:before="15"/>
              <w:ind w:left="102"/>
              <w:rPr>
                <w:sz w:val="24"/>
                <w:lang w:eastAsia="zh-CN"/>
              </w:rPr>
            </w:pPr>
            <w:r>
              <w:rPr>
                <w:sz w:val="24"/>
                <w:lang w:eastAsia="zh-CN"/>
              </w:rPr>
              <w:t>全面整改并停止违法行为的</w:t>
            </w:r>
          </w:p>
        </w:tc>
        <w:tc>
          <w:tcPr>
            <w:tcW w:w="1070" w:type="dxa"/>
          </w:tcPr>
          <w:p>
            <w:pPr>
              <w:pStyle w:val="10"/>
              <w:spacing w:before="15"/>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310" w:lineRule="exact"/>
              <w:ind w:left="102"/>
              <w:rPr>
                <w:sz w:val="24"/>
                <w:lang w:eastAsia="zh-CN"/>
              </w:rPr>
            </w:pPr>
            <w:r>
              <w:rPr>
                <w:sz w:val="24"/>
                <w:lang w:eastAsia="zh-CN"/>
              </w:rPr>
              <w:t>正在整改但违法行为未完全消除的</w:t>
            </w:r>
          </w:p>
        </w:tc>
        <w:tc>
          <w:tcPr>
            <w:tcW w:w="1070" w:type="dxa"/>
          </w:tcPr>
          <w:p>
            <w:pPr>
              <w:pStyle w:val="10"/>
              <w:spacing w:line="310" w:lineRule="exact"/>
              <w:ind w:left="229"/>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309" w:lineRule="exact"/>
              <w:ind w:left="102"/>
              <w:rPr>
                <w:sz w:val="24"/>
                <w:lang w:eastAsia="zh-CN"/>
              </w:rPr>
            </w:pPr>
            <w:r>
              <w:rPr>
                <w:sz w:val="24"/>
                <w:lang w:eastAsia="zh-CN"/>
              </w:rPr>
              <w:t>复查时未采取整改措施的</w:t>
            </w:r>
          </w:p>
        </w:tc>
        <w:tc>
          <w:tcPr>
            <w:tcW w:w="1070" w:type="dxa"/>
          </w:tcPr>
          <w:p>
            <w:pPr>
              <w:pStyle w:val="10"/>
              <w:spacing w:line="309" w:lineRule="exact"/>
              <w:ind w:left="169"/>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50" w:type="dxa"/>
            <w:vMerge w:val="restart"/>
          </w:tcPr>
          <w:p>
            <w:pPr>
              <w:pStyle w:val="10"/>
              <w:spacing w:before="3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56" w:line="312" w:lineRule="exact"/>
              <w:ind w:left="702" w:right="255" w:hanging="430"/>
              <w:rPr>
                <w:sz w:val="24"/>
              </w:rPr>
            </w:pPr>
            <w:r>
              <w:rPr>
                <w:sz w:val="24"/>
              </w:rPr>
              <w:t>是否配合执法检查</w:t>
            </w:r>
          </w:p>
        </w:tc>
        <w:tc>
          <w:tcPr>
            <w:tcW w:w="686" w:type="dxa"/>
            <w:vMerge w:val="restart"/>
          </w:tcPr>
          <w:p>
            <w:pPr>
              <w:pStyle w:val="10"/>
              <w:spacing w:before="182"/>
              <w:ind w:left="157"/>
              <w:rPr>
                <w:sz w:val="24"/>
              </w:rPr>
            </w:pPr>
            <w:r>
              <w:rPr>
                <w:sz w:val="24"/>
              </w:rPr>
              <w:t>10%</w:t>
            </w:r>
          </w:p>
        </w:tc>
        <w:tc>
          <w:tcPr>
            <w:tcW w:w="3730" w:type="dxa"/>
          </w:tcPr>
          <w:p>
            <w:pPr>
              <w:pStyle w:val="10"/>
              <w:spacing w:line="306" w:lineRule="exact"/>
              <w:ind w:left="102"/>
              <w:rPr>
                <w:sz w:val="24"/>
              </w:rPr>
            </w:pPr>
            <w:r>
              <w:rPr>
                <w:sz w:val="24"/>
              </w:rPr>
              <w:t>不配合检查的</w:t>
            </w:r>
          </w:p>
        </w:tc>
        <w:tc>
          <w:tcPr>
            <w:tcW w:w="1070" w:type="dxa"/>
          </w:tcPr>
          <w:p>
            <w:pPr>
              <w:pStyle w:val="10"/>
              <w:spacing w:line="306" w:lineRule="exact"/>
              <w:ind w:left="16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line="304" w:lineRule="exact"/>
              <w:ind w:left="102"/>
              <w:rPr>
                <w:sz w:val="24"/>
              </w:rPr>
            </w:pPr>
            <w:r>
              <w:rPr>
                <w:sz w:val="24"/>
              </w:rPr>
              <w:t>配合检查的</w:t>
            </w:r>
          </w:p>
        </w:tc>
        <w:tc>
          <w:tcPr>
            <w:tcW w:w="1070" w:type="dxa"/>
          </w:tcPr>
          <w:p>
            <w:pPr>
              <w:pStyle w:val="10"/>
              <w:spacing w:line="304" w:lineRule="exact"/>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30" w:type="dxa"/>
          </w:tcPr>
          <w:p>
            <w:pPr>
              <w:pStyle w:val="10"/>
              <w:spacing w:before="42"/>
              <w:ind w:left="102"/>
              <w:rPr>
                <w:sz w:val="24"/>
                <w:lang w:eastAsia="zh-CN"/>
              </w:rPr>
            </w:pPr>
            <w:r>
              <w:rPr>
                <w:sz w:val="24"/>
                <w:lang w:eastAsia="zh-CN"/>
              </w:rPr>
              <w:t>造成社会影响或生态破坏的</w:t>
            </w:r>
          </w:p>
        </w:tc>
        <w:tc>
          <w:tcPr>
            <w:tcW w:w="1070" w:type="dxa"/>
          </w:tcPr>
          <w:p>
            <w:pPr>
              <w:pStyle w:val="10"/>
              <w:spacing w:before="42"/>
              <w:ind w:left="16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97" w:type="dxa"/>
            <w:vMerge w:val="continue"/>
          </w:tcPr>
          <w:p/>
        </w:tc>
        <w:tc>
          <w:tcPr>
            <w:tcW w:w="686" w:type="dxa"/>
            <w:vMerge w:val="continue"/>
          </w:tcPr>
          <w:p/>
        </w:tc>
        <w:tc>
          <w:tcPr>
            <w:tcW w:w="3730" w:type="dxa"/>
          </w:tcPr>
          <w:p>
            <w:pPr>
              <w:pStyle w:val="10"/>
              <w:spacing w:before="33"/>
              <w:ind w:left="102"/>
              <w:rPr>
                <w:sz w:val="24"/>
                <w:lang w:eastAsia="zh-CN"/>
              </w:rPr>
            </w:pPr>
            <w:r>
              <w:rPr>
                <w:sz w:val="24"/>
                <w:lang w:eastAsia="zh-CN"/>
              </w:rPr>
              <w:t>未造成社会影响与生态破坏的</w:t>
            </w:r>
          </w:p>
        </w:tc>
        <w:tc>
          <w:tcPr>
            <w:tcW w:w="1070" w:type="dxa"/>
          </w:tcPr>
          <w:p>
            <w:pPr>
              <w:pStyle w:val="10"/>
              <w:spacing w:before="33"/>
              <w:ind w:left="83" w:right="8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0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3" w:type="dxa"/>
            <w:gridSpan w:val="5"/>
          </w:tcPr>
          <w:p>
            <w:pPr>
              <w:pStyle w:val="10"/>
              <w:spacing w:before="23"/>
              <w:ind w:left="460"/>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118"/>
              <w:ind w:left="102"/>
              <w:rPr>
                <w:sz w:val="24"/>
                <w:lang w:eastAsia="zh-CN"/>
              </w:rPr>
            </w:pPr>
            <w:r>
              <w:rPr>
                <w:sz w:val="24"/>
                <w:lang w:eastAsia="zh-CN"/>
              </w:rPr>
              <w:t>未制定危险废物意外事故防范措施或应急预案的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23"/>
              <w:ind w:left="113" w:right="113"/>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9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ight="-17"/>
              <w:rPr>
                <w:sz w:val="24"/>
                <w:lang w:eastAsia="zh-CN"/>
              </w:rPr>
            </w:pPr>
            <w:r>
              <w:rPr>
                <w:rFonts w:hint="eastAsia" w:ascii="Microsoft JhengHei" w:eastAsia="Microsoft JhengHei"/>
                <w:b/>
                <w:sz w:val="24"/>
                <w:lang w:eastAsia="zh-CN"/>
              </w:rPr>
              <w:t>第八十五条</w:t>
            </w:r>
            <w:r>
              <w:rPr>
                <w:rFonts w:hint="eastAsia" w:ascii="Microsoft JhengHei" w:eastAsia="Microsoft JhengHei"/>
                <w:b/>
                <w:sz w:val="24"/>
                <w:lang w:eastAsia="zh-CN"/>
              </w:rPr>
              <w:tab/>
            </w:r>
            <w:r>
              <w:rPr>
                <w:sz w:val="24"/>
                <w:lang w:eastAsia="zh-CN"/>
              </w:rPr>
              <w:t>产生</w:t>
            </w:r>
            <w:r>
              <w:rPr>
                <w:spacing w:val="-12"/>
                <w:sz w:val="24"/>
                <w:lang w:eastAsia="zh-CN"/>
              </w:rPr>
              <w:t>、</w:t>
            </w:r>
            <w:r>
              <w:rPr>
                <w:sz w:val="24"/>
                <w:lang w:eastAsia="zh-CN"/>
              </w:rPr>
              <w:t>收集</w:t>
            </w:r>
            <w:r>
              <w:rPr>
                <w:spacing w:val="-12"/>
                <w:sz w:val="24"/>
                <w:lang w:eastAsia="zh-CN"/>
              </w:rPr>
              <w:t>、</w:t>
            </w:r>
            <w:r>
              <w:rPr>
                <w:sz w:val="24"/>
                <w:lang w:eastAsia="zh-CN"/>
              </w:rPr>
              <w:t>贮存</w:t>
            </w:r>
            <w:r>
              <w:rPr>
                <w:spacing w:val="-10"/>
                <w:sz w:val="24"/>
                <w:lang w:eastAsia="zh-CN"/>
              </w:rPr>
              <w:t>、</w:t>
            </w:r>
            <w:r>
              <w:rPr>
                <w:sz w:val="24"/>
                <w:lang w:eastAsia="zh-CN"/>
              </w:rPr>
              <w:t>运输</w:t>
            </w:r>
            <w:r>
              <w:rPr>
                <w:spacing w:val="-12"/>
                <w:sz w:val="24"/>
                <w:lang w:eastAsia="zh-CN"/>
              </w:rPr>
              <w:t>、</w:t>
            </w:r>
            <w:r>
              <w:rPr>
                <w:sz w:val="24"/>
                <w:lang w:eastAsia="zh-CN"/>
              </w:rPr>
              <w:t>利用</w:t>
            </w:r>
            <w:r>
              <w:rPr>
                <w:spacing w:val="-12"/>
                <w:sz w:val="24"/>
                <w:lang w:eastAsia="zh-CN"/>
              </w:rPr>
              <w:t>、</w:t>
            </w:r>
            <w:r>
              <w:rPr>
                <w:sz w:val="24"/>
                <w:lang w:eastAsia="zh-CN"/>
              </w:rPr>
              <w:t>处置危险废物的单位，</w:t>
            </w:r>
          </w:p>
          <w:p>
            <w:pPr>
              <w:pStyle w:val="10"/>
              <w:spacing w:before="16" w:line="312" w:lineRule="exact"/>
              <w:ind w:left="102" w:right="168"/>
              <w:rPr>
                <w:sz w:val="24"/>
                <w:lang w:eastAsia="zh-CN"/>
              </w:rPr>
            </w:pPr>
            <w:r>
              <w:rPr>
                <w:sz w:val="24"/>
                <w:lang w:eastAsia="zh-CN"/>
              </w:rPr>
              <w:t>应当依法制定意外事故的防范措施和应急预案，并向所在地生态环境主管部门和其他负有固体废物污染环境防治监督管理职责的部门备 案；生态环境主管部门和其他负有固体废物污染环境防治监督管理职责的部门应当进行检查。</w:t>
            </w:r>
          </w:p>
          <w:p>
            <w:pPr>
              <w:pStyle w:val="10"/>
              <w:spacing w:before="53"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6" w:line="312" w:lineRule="exact"/>
              <w:ind w:left="102" w:right="151"/>
              <w:rPr>
                <w:sz w:val="24"/>
                <w:lang w:eastAsia="zh-CN"/>
              </w:rPr>
            </w:pPr>
            <w:r>
              <w:rPr>
                <w:sz w:val="24"/>
                <w:lang w:eastAsia="zh-CN"/>
              </w:rPr>
              <w:t>部门责令改正，处以罚款，没收违法所得；情节严重的，报经有批准权的人民政府批准，可以责令停业或者关闭：</w:t>
            </w:r>
          </w:p>
          <w:p>
            <w:pPr>
              <w:pStyle w:val="10"/>
              <w:spacing w:line="282" w:lineRule="exact"/>
              <w:ind w:left="102"/>
              <w:rPr>
                <w:sz w:val="24"/>
                <w:lang w:eastAsia="zh-CN"/>
              </w:rPr>
            </w:pPr>
            <w:r>
              <w:rPr>
                <w:sz w:val="24"/>
                <w:lang w:eastAsia="zh-CN"/>
              </w:rPr>
              <w:t>（十二）未制定危险废物意外事故防范措施和应急预案的；</w:t>
            </w:r>
          </w:p>
          <w:p>
            <w:pPr>
              <w:pStyle w:val="10"/>
              <w:spacing w:before="30" w:line="312" w:lineRule="exact"/>
              <w:ind w:left="102"/>
              <w:rPr>
                <w:sz w:val="24"/>
                <w:lang w:eastAsia="zh-CN"/>
              </w:rPr>
            </w:pP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00" w:type="dxa"/>
          </w:tcPr>
          <w:p>
            <w:pPr>
              <w:pStyle w:val="10"/>
              <w:spacing w:before="66"/>
              <w:ind w:left="1605" w:right="1605"/>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right="211"/>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194"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9"/>
              </w:rPr>
            </w:pPr>
          </w:p>
          <w:p>
            <w:pPr>
              <w:pStyle w:val="10"/>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9"/>
              </w:rPr>
            </w:pPr>
          </w:p>
          <w:p>
            <w:pPr>
              <w:pStyle w:val="10"/>
              <w:ind w:left="157"/>
              <w:rPr>
                <w:sz w:val="24"/>
              </w:rPr>
            </w:pPr>
            <w:r>
              <w:rPr>
                <w:sz w:val="24"/>
              </w:rPr>
              <w:t>40%</w:t>
            </w:r>
          </w:p>
        </w:tc>
        <w:tc>
          <w:tcPr>
            <w:tcW w:w="3700" w:type="dxa"/>
          </w:tcPr>
          <w:p>
            <w:pPr>
              <w:pStyle w:val="10"/>
              <w:spacing w:before="30"/>
              <w:ind w:left="102"/>
              <w:rPr>
                <w:sz w:val="24"/>
                <w:lang w:eastAsia="zh-CN"/>
              </w:rPr>
            </w:pPr>
            <w:r>
              <w:rPr>
                <w:sz w:val="24"/>
                <w:lang w:eastAsia="zh-CN"/>
              </w:rPr>
              <w:t>涉及危险废物数量 1 吨以下的</w:t>
            </w:r>
          </w:p>
        </w:tc>
        <w:tc>
          <w:tcPr>
            <w:tcW w:w="1100" w:type="dxa"/>
          </w:tcPr>
          <w:p>
            <w:pPr>
              <w:pStyle w:val="10"/>
              <w:spacing w:before="30"/>
              <w:ind w:right="18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6" w:lineRule="exact"/>
              <w:ind w:left="102"/>
              <w:rPr>
                <w:sz w:val="24"/>
                <w:lang w:eastAsia="zh-CN"/>
              </w:rPr>
            </w:pPr>
            <w:r>
              <w:rPr>
                <w:spacing w:val="3"/>
                <w:sz w:val="24"/>
                <w:lang w:eastAsia="zh-CN"/>
              </w:rPr>
              <w:t>涉及危险废物数量</w:t>
            </w:r>
            <w:r>
              <w:rPr>
                <w:sz w:val="24"/>
                <w:lang w:eastAsia="zh-CN"/>
              </w:rPr>
              <w:t>1</w:t>
            </w:r>
            <w:r>
              <w:rPr>
                <w:spacing w:val="-15"/>
                <w:sz w:val="24"/>
                <w:lang w:eastAsia="zh-CN"/>
              </w:rPr>
              <w:t xml:space="preserve"> 吨以上</w:t>
            </w:r>
            <w:r>
              <w:rPr>
                <w:sz w:val="24"/>
                <w:lang w:eastAsia="zh-CN"/>
              </w:rPr>
              <w:t>5</w:t>
            </w:r>
            <w:r>
              <w:rPr>
                <w:spacing w:val="-30"/>
                <w:sz w:val="24"/>
                <w:lang w:eastAsia="zh-CN"/>
              </w:rPr>
              <w:t xml:space="preserve"> 吨以</w:t>
            </w:r>
          </w:p>
          <w:p>
            <w:pPr>
              <w:pStyle w:val="10"/>
              <w:spacing w:line="313" w:lineRule="exact"/>
              <w:ind w:left="102"/>
              <w:rPr>
                <w:sz w:val="24"/>
              </w:rPr>
            </w:pPr>
            <w:r>
              <w:rPr>
                <w:sz w:val="24"/>
              </w:rPr>
              <w:t>下的</w:t>
            </w:r>
          </w:p>
        </w:tc>
        <w:tc>
          <w:tcPr>
            <w:tcW w:w="1100" w:type="dxa"/>
          </w:tcPr>
          <w:p>
            <w:pPr>
              <w:pStyle w:val="10"/>
              <w:spacing w:before="118"/>
              <w:ind w:right="12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5" w:lineRule="exact"/>
              <w:ind w:left="102"/>
              <w:rPr>
                <w:sz w:val="24"/>
                <w:lang w:eastAsia="zh-CN"/>
              </w:rPr>
            </w:pPr>
            <w:r>
              <w:rPr>
                <w:spacing w:val="-7"/>
                <w:sz w:val="24"/>
                <w:lang w:eastAsia="zh-CN"/>
              </w:rPr>
              <w:t xml:space="preserve">涉及危险废物数量 </w:t>
            </w:r>
            <w:r>
              <w:rPr>
                <w:sz w:val="24"/>
                <w:lang w:eastAsia="zh-CN"/>
              </w:rPr>
              <w:t>5</w:t>
            </w:r>
            <w:r>
              <w:rPr>
                <w:spacing w:val="-24"/>
                <w:sz w:val="24"/>
                <w:lang w:eastAsia="zh-CN"/>
              </w:rPr>
              <w:t xml:space="preserve"> 吨以上 </w:t>
            </w:r>
            <w:r>
              <w:rPr>
                <w:sz w:val="24"/>
                <w:lang w:eastAsia="zh-CN"/>
              </w:rPr>
              <w:t>10</w:t>
            </w:r>
            <w:r>
              <w:rPr>
                <w:spacing w:val="-30"/>
                <w:sz w:val="24"/>
                <w:lang w:eastAsia="zh-CN"/>
              </w:rPr>
              <w:t xml:space="preserve"> 吨</w:t>
            </w:r>
          </w:p>
          <w:p>
            <w:pPr>
              <w:pStyle w:val="10"/>
              <w:spacing w:line="313" w:lineRule="exact"/>
              <w:ind w:left="102"/>
              <w:rPr>
                <w:sz w:val="24"/>
              </w:rPr>
            </w:pPr>
            <w:r>
              <w:rPr>
                <w:sz w:val="24"/>
              </w:rPr>
              <w:t>以下的</w:t>
            </w:r>
          </w:p>
        </w:tc>
        <w:tc>
          <w:tcPr>
            <w:tcW w:w="1100" w:type="dxa"/>
          </w:tcPr>
          <w:p>
            <w:pPr>
              <w:pStyle w:val="10"/>
              <w:spacing w:before="118"/>
              <w:ind w:right="123"/>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24"/>
              <w:ind w:left="102"/>
              <w:rPr>
                <w:sz w:val="24"/>
                <w:lang w:eastAsia="zh-CN"/>
              </w:rPr>
            </w:pPr>
            <w:r>
              <w:rPr>
                <w:sz w:val="24"/>
                <w:lang w:eastAsia="zh-CN"/>
              </w:rPr>
              <w:t>涉及危险废物数量 10 吨以上的</w:t>
            </w:r>
          </w:p>
        </w:tc>
        <w:tc>
          <w:tcPr>
            <w:tcW w:w="1100" w:type="dxa"/>
          </w:tcPr>
          <w:p>
            <w:pPr>
              <w:pStyle w:val="10"/>
              <w:spacing w:before="24"/>
              <w:ind w:right="123"/>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9"/>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0"/>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0"/>
              <w:rPr>
                <w:rFonts w:ascii="Times New Roman"/>
                <w:sz w:val="19"/>
              </w:rPr>
            </w:pPr>
          </w:p>
          <w:p>
            <w:pPr>
              <w:pStyle w:val="10"/>
              <w:ind w:left="171"/>
            </w:pPr>
            <w:r>
              <w:t>20%</w:t>
            </w:r>
          </w:p>
        </w:tc>
        <w:tc>
          <w:tcPr>
            <w:tcW w:w="3700" w:type="dxa"/>
          </w:tcPr>
          <w:p>
            <w:pPr>
              <w:pStyle w:val="10"/>
              <w:spacing w:line="297" w:lineRule="exact"/>
              <w:ind w:left="102"/>
              <w:rPr>
                <w:sz w:val="24"/>
              </w:rPr>
            </w:pPr>
            <w:r>
              <w:rPr>
                <w:sz w:val="24"/>
              </w:rPr>
              <w:t>首次实施违法行为的</w:t>
            </w:r>
          </w:p>
        </w:tc>
        <w:tc>
          <w:tcPr>
            <w:tcW w:w="1100" w:type="dxa"/>
          </w:tcPr>
          <w:p>
            <w:pPr>
              <w:pStyle w:val="10"/>
              <w:spacing w:line="287"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rPr>
            </w:pPr>
            <w:r>
              <w:rPr>
                <w:sz w:val="24"/>
              </w:rPr>
              <w:t>再次实施违法行为的</w:t>
            </w:r>
          </w:p>
        </w:tc>
        <w:tc>
          <w:tcPr>
            <w:tcW w:w="1100" w:type="dxa"/>
          </w:tcPr>
          <w:p>
            <w:pPr>
              <w:pStyle w:val="10"/>
              <w:spacing w:line="268"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8" w:lineRule="exact"/>
              <w:ind w:left="102"/>
              <w:rPr>
                <w:sz w:val="24"/>
                <w:lang w:eastAsia="zh-CN"/>
              </w:rPr>
            </w:pPr>
            <w:r>
              <w:rPr>
                <w:sz w:val="24"/>
                <w:lang w:eastAsia="zh-CN"/>
              </w:rPr>
              <w:t>第三次实施违法行为的</w:t>
            </w:r>
          </w:p>
        </w:tc>
        <w:tc>
          <w:tcPr>
            <w:tcW w:w="1100" w:type="dxa"/>
          </w:tcPr>
          <w:p>
            <w:pPr>
              <w:pStyle w:val="10"/>
              <w:spacing w:line="268"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77" w:lineRule="exact"/>
              <w:ind w:left="102"/>
              <w:rPr>
                <w:sz w:val="24"/>
                <w:lang w:eastAsia="zh-CN"/>
              </w:rPr>
            </w:pPr>
            <w:r>
              <w:rPr>
                <w:sz w:val="24"/>
                <w:lang w:eastAsia="zh-CN"/>
              </w:rPr>
              <w:t>三次以上实施违法行为的</w:t>
            </w:r>
          </w:p>
        </w:tc>
        <w:tc>
          <w:tcPr>
            <w:tcW w:w="1100" w:type="dxa"/>
          </w:tcPr>
          <w:p>
            <w:pPr>
              <w:pStyle w:val="10"/>
              <w:spacing w:line="267"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trPr>
        <w:tc>
          <w:tcPr>
            <w:tcW w:w="1450" w:type="dxa"/>
            <w:vMerge w:val="restart"/>
          </w:tcPr>
          <w:p>
            <w:pPr>
              <w:pStyle w:val="10"/>
              <w:spacing w:before="7"/>
              <w:rPr>
                <w:rFonts w:ascii="Times New Roman"/>
                <w:sz w:val="25"/>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2"/>
              <w:rPr>
                <w:rFonts w:ascii="Times New Roman"/>
                <w:sz w:val="32"/>
              </w:rPr>
            </w:pPr>
          </w:p>
          <w:p>
            <w:pPr>
              <w:pStyle w:val="10"/>
              <w:spacing w:before="1"/>
              <w:ind w:left="272"/>
              <w:rPr>
                <w:sz w:val="24"/>
              </w:rPr>
            </w:pPr>
            <w:r>
              <w:rPr>
                <w:sz w:val="24"/>
              </w:rPr>
              <w:t>是否完成整改</w:t>
            </w:r>
          </w:p>
        </w:tc>
        <w:tc>
          <w:tcPr>
            <w:tcW w:w="686" w:type="dxa"/>
            <w:vMerge w:val="restart"/>
          </w:tcPr>
          <w:p>
            <w:pPr>
              <w:pStyle w:val="10"/>
              <w:spacing w:before="2"/>
              <w:rPr>
                <w:rFonts w:ascii="Times New Roman"/>
                <w:sz w:val="32"/>
              </w:rPr>
            </w:pPr>
          </w:p>
          <w:p>
            <w:pPr>
              <w:pStyle w:val="10"/>
              <w:spacing w:before="1"/>
              <w:ind w:left="157"/>
              <w:rPr>
                <w:sz w:val="24"/>
              </w:rPr>
            </w:pPr>
            <w:r>
              <w:rPr>
                <w:sz w:val="24"/>
              </w:rPr>
              <w:t>10%</w:t>
            </w:r>
          </w:p>
        </w:tc>
        <w:tc>
          <w:tcPr>
            <w:tcW w:w="3700" w:type="dxa"/>
          </w:tcPr>
          <w:p>
            <w:pPr>
              <w:pStyle w:val="10"/>
              <w:spacing w:line="289" w:lineRule="exact"/>
              <w:ind w:left="102"/>
              <w:rPr>
                <w:sz w:val="24"/>
                <w:lang w:eastAsia="zh-CN"/>
              </w:rPr>
            </w:pPr>
            <w:r>
              <w:rPr>
                <w:sz w:val="24"/>
                <w:lang w:eastAsia="zh-CN"/>
              </w:rPr>
              <w:t>全面整改并停止违法行为的</w:t>
            </w:r>
          </w:p>
        </w:tc>
        <w:tc>
          <w:tcPr>
            <w:tcW w:w="1100" w:type="dxa"/>
          </w:tcPr>
          <w:p>
            <w:pPr>
              <w:pStyle w:val="10"/>
              <w:spacing w:line="289" w:lineRule="exact"/>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4"/>
              <w:ind w:left="102" w:right="-13"/>
              <w:rPr>
                <w:sz w:val="24"/>
                <w:lang w:eastAsia="zh-CN"/>
              </w:rPr>
            </w:pPr>
            <w:r>
              <w:rPr>
                <w:sz w:val="24"/>
                <w:lang w:eastAsia="zh-CN"/>
              </w:rPr>
              <w:t>正在整改但违法行为未完全消除的</w:t>
            </w:r>
          </w:p>
        </w:tc>
        <w:tc>
          <w:tcPr>
            <w:tcW w:w="1100" w:type="dxa"/>
          </w:tcPr>
          <w:p>
            <w:pPr>
              <w:pStyle w:val="10"/>
              <w:spacing w:before="4"/>
              <w:ind w:left="24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310" w:lineRule="exact"/>
              <w:ind w:left="102"/>
              <w:rPr>
                <w:sz w:val="24"/>
                <w:lang w:eastAsia="zh-CN"/>
              </w:rPr>
            </w:pPr>
            <w:r>
              <w:rPr>
                <w:sz w:val="24"/>
                <w:lang w:eastAsia="zh-CN"/>
              </w:rPr>
              <w:t>复查时未采取整改措施的</w:t>
            </w:r>
          </w:p>
        </w:tc>
        <w:tc>
          <w:tcPr>
            <w:tcW w:w="1100" w:type="dxa"/>
          </w:tcPr>
          <w:p>
            <w:pPr>
              <w:pStyle w:val="10"/>
              <w:spacing w:line="310" w:lineRule="exact"/>
              <w:ind w:right="18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35" w:line="312" w:lineRule="exact"/>
              <w:ind w:left="702" w:right="255" w:hanging="430"/>
              <w:rPr>
                <w:sz w:val="24"/>
              </w:rPr>
            </w:pPr>
            <w:r>
              <w:rPr>
                <w:sz w:val="24"/>
              </w:rPr>
              <w:t>是否配合执法检查</w:t>
            </w:r>
          </w:p>
        </w:tc>
        <w:tc>
          <w:tcPr>
            <w:tcW w:w="686" w:type="dxa"/>
            <w:vMerge w:val="restart"/>
          </w:tcPr>
          <w:p>
            <w:pPr>
              <w:pStyle w:val="10"/>
              <w:spacing w:before="160"/>
              <w:ind w:left="157"/>
              <w:rPr>
                <w:sz w:val="24"/>
              </w:rPr>
            </w:pPr>
            <w:r>
              <w:rPr>
                <w:sz w:val="24"/>
              </w:rPr>
              <w:t>10%</w:t>
            </w:r>
          </w:p>
        </w:tc>
        <w:tc>
          <w:tcPr>
            <w:tcW w:w="3700" w:type="dxa"/>
          </w:tcPr>
          <w:p>
            <w:pPr>
              <w:pStyle w:val="10"/>
              <w:spacing w:line="297" w:lineRule="exact"/>
              <w:ind w:left="102"/>
              <w:rPr>
                <w:sz w:val="24"/>
              </w:rPr>
            </w:pPr>
            <w:r>
              <w:rPr>
                <w:sz w:val="24"/>
              </w:rPr>
              <w:t>不配合检查的</w:t>
            </w:r>
          </w:p>
        </w:tc>
        <w:tc>
          <w:tcPr>
            <w:tcW w:w="1100" w:type="dxa"/>
          </w:tcPr>
          <w:p>
            <w:pPr>
              <w:pStyle w:val="10"/>
              <w:spacing w:line="297" w:lineRule="exact"/>
              <w:ind w:right="18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line="295" w:lineRule="exact"/>
              <w:ind w:left="102"/>
              <w:rPr>
                <w:sz w:val="24"/>
              </w:rPr>
            </w:pPr>
            <w:r>
              <w:rPr>
                <w:sz w:val="24"/>
              </w:rPr>
              <w:t>配合检查的</w:t>
            </w:r>
          </w:p>
        </w:tc>
        <w:tc>
          <w:tcPr>
            <w:tcW w:w="1100" w:type="dxa"/>
          </w:tcPr>
          <w:p>
            <w:pPr>
              <w:pStyle w:val="10"/>
              <w:spacing w:line="295" w:lineRule="exact"/>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00" w:type="dxa"/>
          </w:tcPr>
          <w:p>
            <w:pPr>
              <w:pStyle w:val="10"/>
              <w:spacing w:before="37"/>
              <w:ind w:left="102"/>
              <w:rPr>
                <w:sz w:val="24"/>
                <w:lang w:eastAsia="zh-CN"/>
              </w:rPr>
            </w:pPr>
            <w:r>
              <w:rPr>
                <w:sz w:val="24"/>
                <w:lang w:eastAsia="zh-CN"/>
              </w:rPr>
              <w:t>造成社会影响或生态破坏的</w:t>
            </w:r>
          </w:p>
        </w:tc>
        <w:tc>
          <w:tcPr>
            <w:tcW w:w="1100" w:type="dxa"/>
          </w:tcPr>
          <w:p>
            <w:pPr>
              <w:pStyle w:val="10"/>
              <w:spacing w:before="37"/>
              <w:ind w:right="18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continue"/>
          </w:tcPr>
          <w:p/>
        </w:tc>
        <w:tc>
          <w:tcPr>
            <w:tcW w:w="1997" w:type="dxa"/>
            <w:vMerge w:val="continue"/>
          </w:tcPr>
          <w:p/>
        </w:tc>
        <w:tc>
          <w:tcPr>
            <w:tcW w:w="686" w:type="dxa"/>
            <w:vMerge w:val="continue"/>
          </w:tcPr>
          <w:p/>
        </w:tc>
        <w:tc>
          <w:tcPr>
            <w:tcW w:w="3700" w:type="dxa"/>
          </w:tcPr>
          <w:p>
            <w:pPr>
              <w:pStyle w:val="10"/>
              <w:spacing w:before="40"/>
              <w:ind w:left="102"/>
              <w:rPr>
                <w:sz w:val="24"/>
                <w:lang w:eastAsia="zh-CN"/>
              </w:rPr>
            </w:pPr>
            <w:r>
              <w:rPr>
                <w:sz w:val="24"/>
                <w:lang w:eastAsia="zh-CN"/>
              </w:rPr>
              <w:t>未造成社会影响与生态破坏的</w:t>
            </w:r>
          </w:p>
        </w:tc>
        <w:tc>
          <w:tcPr>
            <w:tcW w:w="1100" w:type="dxa"/>
          </w:tcPr>
          <w:p>
            <w:pPr>
              <w:pStyle w:val="10"/>
              <w:spacing w:before="40"/>
              <w:ind w:left="104" w:right="104"/>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2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46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19"/>
              <w:ind w:left="3541" w:right="3542"/>
              <w:jc w:val="center"/>
              <w:rPr>
                <w:sz w:val="24"/>
              </w:rPr>
            </w:pPr>
            <w:r>
              <w:rPr>
                <w:sz w:val="24"/>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0" w:type="dxa"/>
          </w:tcPr>
          <w:p>
            <w:pPr>
              <w:pStyle w:val="10"/>
              <w:spacing w:before="11"/>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133"/>
              <w:ind w:left="102"/>
              <w:rPr>
                <w:sz w:val="24"/>
                <w:lang w:eastAsia="zh-CN"/>
              </w:rPr>
            </w:pPr>
            <w:r>
              <w:rPr>
                <w:sz w:val="24"/>
                <w:lang w:eastAsia="zh-CN"/>
              </w:rPr>
              <w:t>未按照国家有关规定建立危险废物管理台账并如实记录的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19"/>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before="2" w:line="365"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第七十八条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产生危险废物的单位</w:t>
            </w:r>
            <w:r>
              <w:rPr>
                <w:spacing w:val="-51"/>
                <w:sz w:val="24"/>
                <w:lang w:eastAsia="zh-CN"/>
              </w:rPr>
              <w:t>，</w:t>
            </w:r>
            <w:r>
              <w:rPr>
                <w:sz w:val="24"/>
                <w:lang w:eastAsia="zh-CN"/>
              </w:rPr>
              <w:t>应当按照国家有关规定制</w:t>
            </w:r>
          </w:p>
          <w:p>
            <w:pPr>
              <w:pStyle w:val="10"/>
              <w:spacing w:before="16" w:line="312" w:lineRule="exact"/>
              <w:ind w:left="102" w:right="178"/>
              <w:jc w:val="both"/>
              <w:rPr>
                <w:sz w:val="24"/>
                <w:lang w:eastAsia="zh-CN"/>
              </w:rPr>
            </w:pPr>
            <w:r>
              <w:rPr>
                <w:sz w:val="24"/>
                <w:lang w:eastAsia="zh-CN"/>
              </w:rPr>
              <w:t>定危险废物管理计划；建立危险废物管理台账，如实记录有关信息， 并通过国家危险废物信息管理系统向所在地生态环境主管部门申报危险废物的种类、产生量、流向、贮存、处置等有关资料。</w:t>
            </w:r>
          </w:p>
          <w:p>
            <w:pPr>
              <w:pStyle w:val="10"/>
              <w:spacing w:before="204"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Pr>
                <w:sz w:val="24"/>
                <w:lang w:eastAsia="zh-CN"/>
              </w:rPr>
            </w:pPr>
            <w:r>
              <w:rPr>
                <w:rFonts w:hint="eastAsia" w:ascii="Microsoft JhengHei" w:eastAsia="Microsoft JhengHei"/>
                <w:b/>
                <w:sz w:val="24"/>
                <w:lang w:eastAsia="zh-CN"/>
              </w:rPr>
              <w:t>第一百一十二条</w:t>
            </w:r>
            <w:r>
              <w:rPr>
                <w:rFonts w:hint="eastAsia" w:ascii="Microsoft JhengHei" w:eastAsia="Microsoft JhengHei"/>
                <w:b/>
                <w:sz w:val="24"/>
                <w:lang w:eastAsia="zh-CN"/>
              </w:rPr>
              <w:tab/>
            </w:r>
            <w:r>
              <w:rPr>
                <w:sz w:val="24"/>
                <w:lang w:eastAsia="zh-CN"/>
              </w:rPr>
              <w:t>违反本法规定，有下列行为之一，由生态环境主管</w:t>
            </w:r>
          </w:p>
          <w:p>
            <w:pPr>
              <w:pStyle w:val="10"/>
              <w:spacing w:before="17" w:line="312" w:lineRule="exact"/>
              <w:ind w:left="102" w:right="161"/>
              <w:rPr>
                <w:sz w:val="24"/>
                <w:lang w:eastAsia="zh-CN"/>
              </w:rPr>
            </w:pPr>
            <w:r>
              <w:rPr>
                <w:sz w:val="24"/>
                <w:lang w:eastAsia="zh-CN"/>
              </w:rPr>
              <w:t>部门责令改正，处以罚款，没收违法所得；情节严重的，报经有批准权的人民政府批准，可以责令停业或者关闭：</w:t>
            </w:r>
          </w:p>
          <w:p>
            <w:pPr>
              <w:pStyle w:val="10"/>
              <w:spacing w:line="312" w:lineRule="exact"/>
              <w:ind w:left="102" w:right="15"/>
              <w:rPr>
                <w:sz w:val="24"/>
                <w:lang w:eastAsia="zh-CN"/>
              </w:rPr>
            </w:pPr>
            <w:r>
              <w:rPr>
                <w:sz w:val="24"/>
                <w:lang w:eastAsia="zh-CN"/>
              </w:rPr>
              <w:t>（十三）未按照国家有关规定建立危险废物管理台账并如实记录的。</w:t>
            </w:r>
            <w:r>
              <w:rPr>
                <w:spacing w:val="-7"/>
                <w:sz w:val="24"/>
                <w:lang w:eastAsia="zh-CN"/>
              </w:rPr>
              <w:t>有前款第一项、第二项、第五项、第六项、第七项、第八项、第九项、第十二项、第十三项行为之一，处十万元以上一百万元以下的罚款；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5"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5" w:lineRule="exact"/>
              <w:ind w:left="1818" w:right="18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2"/>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5"/>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20" w:type="dxa"/>
          </w:tcPr>
          <w:p>
            <w:pPr>
              <w:pStyle w:val="10"/>
              <w:spacing w:before="65"/>
              <w:ind w:left="1614" w:right="1614"/>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5"/>
              <w:ind w:left="99" w:right="9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50" w:type="dxa"/>
            <w:vMerge w:val="restart"/>
          </w:tcPr>
          <w:p>
            <w:pPr>
              <w:pStyle w:val="10"/>
              <w:spacing w:before="8"/>
              <w:rPr>
                <w:rFonts w:ascii="Times New Roman"/>
                <w:sz w:val="32"/>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spacing w:before="1"/>
              <w:rPr>
                <w:rFonts w:ascii="Times New Roman"/>
                <w:sz w:val="21"/>
              </w:rPr>
            </w:pPr>
          </w:p>
          <w:p>
            <w:pPr>
              <w:pStyle w:val="10"/>
              <w:spacing w:before="1"/>
              <w:ind w:left="272"/>
              <w:rPr>
                <w:sz w:val="24"/>
              </w:rPr>
            </w:pPr>
            <w:r>
              <w:rPr>
                <w:sz w:val="24"/>
              </w:rPr>
              <w:t>违法行为类型</w:t>
            </w:r>
          </w:p>
        </w:tc>
        <w:tc>
          <w:tcPr>
            <w:tcW w:w="686" w:type="dxa"/>
            <w:vMerge w:val="restart"/>
          </w:tcPr>
          <w:p>
            <w:pPr>
              <w:pStyle w:val="10"/>
              <w:rPr>
                <w:rFonts w:ascii="Times New Roman"/>
                <w:sz w:val="24"/>
              </w:rPr>
            </w:pPr>
          </w:p>
          <w:p>
            <w:pPr>
              <w:pStyle w:val="10"/>
              <w:spacing w:before="1"/>
              <w:rPr>
                <w:rFonts w:ascii="Times New Roman"/>
                <w:sz w:val="21"/>
              </w:rPr>
            </w:pPr>
          </w:p>
          <w:p>
            <w:pPr>
              <w:pStyle w:val="10"/>
              <w:spacing w:before="1"/>
              <w:ind w:left="157"/>
              <w:rPr>
                <w:sz w:val="24"/>
              </w:rPr>
            </w:pPr>
            <w:r>
              <w:rPr>
                <w:sz w:val="24"/>
              </w:rPr>
              <w:t>40%</w:t>
            </w:r>
          </w:p>
        </w:tc>
        <w:tc>
          <w:tcPr>
            <w:tcW w:w="3720" w:type="dxa"/>
          </w:tcPr>
          <w:p>
            <w:pPr>
              <w:pStyle w:val="10"/>
              <w:spacing w:before="51"/>
              <w:ind w:left="102"/>
              <w:rPr>
                <w:sz w:val="24"/>
              </w:rPr>
            </w:pPr>
            <w:r>
              <w:rPr>
                <w:sz w:val="24"/>
              </w:rPr>
              <w:t>台账更新不及时的</w:t>
            </w:r>
          </w:p>
        </w:tc>
        <w:tc>
          <w:tcPr>
            <w:tcW w:w="1090" w:type="dxa"/>
          </w:tcPr>
          <w:p>
            <w:pPr>
              <w:pStyle w:val="10"/>
              <w:spacing w:before="51"/>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40"/>
              <w:ind w:left="102"/>
              <w:rPr>
                <w:sz w:val="24"/>
              </w:rPr>
            </w:pPr>
            <w:r>
              <w:rPr>
                <w:sz w:val="24"/>
              </w:rPr>
              <w:t>台账弄虚作假的</w:t>
            </w:r>
          </w:p>
        </w:tc>
        <w:tc>
          <w:tcPr>
            <w:tcW w:w="1090" w:type="dxa"/>
          </w:tcPr>
          <w:p>
            <w:pPr>
              <w:pStyle w:val="10"/>
              <w:spacing w:before="40"/>
              <w:ind w:left="98" w:right="99"/>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31"/>
              <w:ind w:left="102"/>
              <w:rPr>
                <w:sz w:val="24"/>
              </w:rPr>
            </w:pPr>
            <w:r>
              <w:rPr>
                <w:sz w:val="24"/>
              </w:rPr>
              <w:t>未建立台账的</w:t>
            </w:r>
          </w:p>
        </w:tc>
        <w:tc>
          <w:tcPr>
            <w:tcW w:w="1090" w:type="dxa"/>
          </w:tcPr>
          <w:p>
            <w:pPr>
              <w:pStyle w:val="10"/>
              <w:spacing w:before="31"/>
              <w:ind w:left="98" w:right="9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0"/>
              <w:rPr>
                <w:rFonts w:ascii="Times New Roman"/>
                <w:sz w:val="33"/>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1"/>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1"/>
              <w:rPr>
                <w:rFonts w:ascii="Times New Roman"/>
                <w:sz w:val="19"/>
              </w:rPr>
            </w:pPr>
          </w:p>
          <w:p>
            <w:pPr>
              <w:pStyle w:val="10"/>
              <w:ind w:left="171"/>
            </w:pPr>
            <w:r>
              <w:t>20%</w:t>
            </w:r>
          </w:p>
        </w:tc>
        <w:tc>
          <w:tcPr>
            <w:tcW w:w="3720" w:type="dxa"/>
          </w:tcPr>
          <w:p>
            <w:pPr>
              <w:pStyle w:val="10"/>
              <w:spacing w:line="296" w:lineRule="exact"/>
              <w:ind w:left="102"/>
              <w:rPr>
                <w:sz w:val="24"/>
              </w:rPr>
            </w:pPr>
            <w:r>
              <w:rPr>
                <w:sz w:val="24"/>
              </w:rPr>
              <w:t>首次实施违法行为的</w:t>
            </w:r>
          </w:p>
        </w:tc>
        <w:tc>
          <w:tcPr>
            <w:tcW w:w="1090" w:type="dxa"/>
          </w:tcPr>
          <w:p>
            <w:pPr>
              <w:pStyle w:val="10"/>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rPr>
            </w:pPr>
            <w:r>
              <w:rPr>
                <w:sz w:val="24"/>
              </w:rPr>
              <w:t>再次实施违法行为的</w:t>
            </w:r>
          </w:p>
        </w:tc>
        <w:tc>
          <w:tcPr>
            <w:tcW w:w="1090" w:type="dxa"/>
          </w:tcPr>
          <w:p>
            <w:pPr>
              <w:pStyle w:val="10"/>
              <w:spacing w:line="267" w:lineRule="exact"/>
              <w:ind w:left="98"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lang w:eastAsia="zh-CN"/>
              </w:rPr>
            </w:pPr>
            <w:r>
              <w:rPr>
                <w:sz w:val="24"/>
                <w:lang w:eastAsia="zh-CN"/>
              </w:rPr>
              <w:t>第三次实施违法行为的</w:t>
            </w:r>
          </w:p>
        </w:tc>
        <w:tc>
          <w:tcPr>
            <w:tcW w:w="1090" w:type="dxa"/>
          </w:tcPr>
          <w:p>
            <w:pPr>
              <w:pStyle w:val="10"/>
              <w:spacing w:line="267" w:lineRule="exact"/>
              <w:ind w:left="98"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6" w:lineRule="exact"/>
              <w:ind w:left="102"/>
              <w:rPr>
                <w:sz w:val="24"/>
                <w:lang w:eastAsia="zh-CN"/>
              </w:rPr>
            </w:pPr>
            <w:r>
              <w:rPr>
                <w:sz w:val="24"/>
                <w:lang w:eastAsia="zh-CN"/>
              </w:rPr>
              <w:t>三次以上实施违法行为的</w:t>
            </w:r>
          </w:p>
        </w:tc>
        <w:tc>
          <w:tcPr>
            <w:tcW w:w="1090" w:type="dxa"/>
          </w:tcPr>
          <w:p>
            <w:pPr>
              <w:pStyle w:val="10"/>
              <w:spacing w:line="266" w:lineRule="exact"/>
              <w:ind w:left="98"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450" w:type="dxa"/>
            <w:vMerge w:val="restart"/>
          </w:tcPr>
          <w:p>
            <w:pPr>
              <w:pStyle w:val="10"/>
              <w:spacing w:before="10"/>
              <w:rPr>
                <w:rFonts w:ascii="Times New Roman"/>
                <w:sz w:val="30"/>
              </w:rPr>
            </w:pPr>
          </w:p>
          <w:p>
            <w:pPr>
              <w:pStyle w:val="10"/>
              <w:spacing w:before="1"/>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spacing w:before="156"/>
              <w:ind w:left="272"/>
              <w:rPr>
                <w:sz w:val="24"/>
              </w:rPr>
            </w:pPr>
            <w:r>
              <w:rPr>
                <w:sz w:val="24"/>
              </w:rPr>
              <w:t>是否完成整改</w:t>
            </w:r>
          </w:p>
        </w:tc>
        <w:tc>
          <w:tcPr>
            <w:tcW w:w="686" w:type="dxa"/>
            <w:vMerge w:val="restart"/>
          </w:tcPr>
          <w:p>
            <w:pPr>
              <w:pStyle w:val="10"/>
              <w:rPr>
                <w:rFonts w:ascii="Times New Roman"/>
                <w:sz w:val="24"/>
              </w:rPr>
            </w:pPr>
          </w:p>
          <w:p>
            <w:pPr>
              <w:pStyle w:val="10"/>
              <w:spacing w:before="156"/>
              <w:ind w:left="157"/>
              <w:rPr>
                <w:sz w:val="24"/>
              </w:rPr>
            </w:pPr>
            <w:r>
              <w:rPr>
                <w:sz w:val="24"/>
              </w:rPr>
              <w:t>10%</w:t>
            </w:r>
          </w:p>
        </w:tc>
        <w:tc>
          <w:tcPr>
            <w:tcW w:w="3720" w:type="dxa"/>
          </w:tcPr>
          <w:p>
            <w:pPr>
              <w:pStyle w:val="10"/>
              <w:spacing w:before="12"/>
              <w:ind w:left="102"/>
              <w:rPr>
                <w:sz w:val="24"/>
                <w:lang w:eastAsia="zh-CN"/>
              </w:rPr>
            </w:pPr>
            <w:r>
              <w:rPr>
                <w:sz w:val="24"/>
                <w:lang w:eastAsia="zh-CN"/>
              </w:rPr>
              <w:t>全面整改并停止违法行为的</w:t>
            </w:r>
          </w:p>
        </w:tc>
        <w:tc>
          <w:tcPr>
            <w:tcW w:w="1090" w:type="dxa"/>
          </w:tcPr>
          <w:p>
            <w:pPr>
              <w:pStyle w:val="10"/>
              <w:spacing w:before="12"/>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12"/>
              <w:ind w:left="102"/>
              <w:rPr>
                <w:sz w:val="24"/>
                <w:lang w:eastAsia="zh-CN"/>
              </w:rPr>
            </w:pPr>
            <w:r>
              <w:rPr>
                <w:sz w:val="24"/>
                <w:lang w:eastAsia="zh-CN"/>
              </w:rPr>
              <w:t>正在整改但违法行为未完全消除的</w:t>
            </w:r>
          </w:p>
        </w:tc>
        <w:tc>
          <w:tcPr>
            <w:tcW w:w="1090" w:type="dxa"/>
          </w:tcPr>
          <w:p>
            <w:pPr>
              <w:pStyle w:val="10"/>
              <w:spacing w:before="12"/>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12"/>
              <w:ind w:left="102"/>
              <w:rPr>
                <w:sz w:val="24"/>
                <w:lang w:eastAsia="zh-CN"/>
              </w:rPr>
            </w:pPr>
            <w:r>
              <w:rPr>
                <w:sz w:val="24"/>
                <w:lang w:eastAsia="zh-CN"/>
              </w:rPr>
              <w:t>复查时未采取整改措施的</w:t>
            </w:r>
          </w:p>
        </w:tc>
        <w:tc>
          <w:tcPr>
            <w:tcW w:w="1090" w:type="dxa"/>
          </w:tcPr>
          <w:p>
            <w:pPr>
              <w:pStyle w:val="10"/>
              <w:spacing w:before="12"/>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50" w:type="dxa"/>
            <w:vMerge w:val="restart"/>
          </w:tcPr>
          <w:p>
            <w:pPr>
              <w:pStyle w:val="10"/>
              <w:spacing w:before="78"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95" w:line="312" w:lineRule="exact"/>
              <w:ind w:left="702" w:right="255" w:hanging="430"/>
              <w:rPr>
                <w:sz w:val="24"/>
              </w:rPr>
            </w:pPr>
            <w:r>
              <w:rPr>
                <w:sz w:val="24"/>
              </w:rPr>
              <w:t>是否配合执法检查</w:t>
            </w:r>
          </w:p>
        </w:tc>
        <w:tc>
          <w:tcPr>
            <w:tcW w:w="686" w:type="dxa"/>
            <w:vMerge w:val="restart"/>
          </w:tcPr>
          <w:p>
            <w:pPr>
              <w:pStyle w:val="10"/>
              <w:spacing w:before="2"/>
              <w:rPr>
                <w:rFonts w:ascii="Times New Roman"/>
                <w:sz w:val="19"/>
              </w:rPr>
            </w:pPr>
          </w:p>
          <w:p>
            <w:pPr>
              <w:pStyle w:val="10"/>
              <w:ind w:left="157"/>
              <w:rPr>
                <w:sz w:val="24"/>
              </w:rPr>
            </w:pPr>
            <w:r>
              <w:rPr>
                <w:sz w:val="24"/>
              </w:rPr>
              <w:t>10%</w:t>
            </w:r>
          </w:p>
        </w:tc>
        <w:tc>
          <w:tcPr>
            <w:tcW w:w="3720" w:type="dxa"/>
          </w:tcPr>
          <w:p>
            <w:pPr>
              <w:pStyle w:val="10"/>
              <w:spacing w:before="7"/>
              <w:ind w:left="102"/>
              <w:rPr>
                <w:sz w:val="24"/>
              </w:rPr>
            </w:pPr>
            <w:r>
              <w:rPr>
                <w:sz w:val="24"/>
              </w:rPr>
              <w:t>不配合检查的</w:t>
            </w:r>
          </w:p>
        </w:tc>
        <w:tc>
          <w:tcPr>
            <w:tcW w:w="1090" w:type="dxa"/>
          </w:tcPr>
          <w:p>
            <w:pPr>
              <w:pStyle w:val="10"/>
              <w:spacing w:before="7"/>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15"/>
              <w:ind w:left="102"/>
              <w:rPr>
                <w:sz w:val="24"/>
              </w:rPr>
            </w:pPr>
            <w:r>
              <w:rPr>
                <w:sz w:val="24"/>
              </w:rPr>
              <w:t>配合检查的</w:t>
            </w:r>
          </w:p>
        </w:tc>
        <w:tc>
          <w:tcPr>
            <w:tcW w:w="1090" w:type="dxa"/>
          </w:tcPr>
          <w:p>
            <w:pPr>
              <w:pStyle w:val="10"/>
              <w:spacing w:before="15"/>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20" w:type="dxa"/>
          </w:tcPr>
          <w:p>
            <w:pPr>
              <w:pStyle w:val="10"/>
              <w:spacing w:before="47"/>
              <w:ind w:left="102"/>
              <w:rPr>
                <w:sz w:val="24"/>
                <w:lang w:eastAsia="zh-CN"/>
              </w:rPr>
            </w:pPr>
            <w:r>
              <w:rPr>
                <w:sz w:val="24"/>
                <w:lang w:eastAsia="zh-CN"/>
              </w:rPr>
              <w:t>造成社会影响或生态破坏的</w:t>
            </w:r>
          </w:p>
        </w:tc>
        <w:tc>
          <w:tcPr>
            <w:tcW w:w="1090" w:type="dxa"/>
          </w:tcPr>
          <w:p>
            <w:pPr>
              <w:pStyle w:val="10"/>
              <w:spacing w:before="47"/>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30"/>
              <w:ind w:left="102"/>
              <w:rPr>
                <w:sz w:val="24"/>
                <w:lang w:eastAsia="zh-CN"/>
              </w:rPr>
            </w:pPr>
            <w:r>
              <w:rPr>
                <w:sz w:val="24"/>
                <w:lang w:eastAsia="zh-CN"/>
              </w:rPr>
              <w:t>未造成社会影响与生态破坏的</w:t>
            </w:r>
          </w:p>
        </w:tc>
        <w:tc>
          <w:tcPr>
            <w:tcW w:w="1090" w:type="dxa"/>
          </w:tcPr>
          <w:p>
            <w:pPr>
              <w:pStyle w:val="10"/>
              <w:spacing w:before="30"/>
              <w:ind w:left="98" w:right="99"/>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2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3" w:type="dxa"/>
            <w:gridSpan w:val="5"/>
          </w:tcPr>
          <w:p>
            <w:pPr>
              <w:pStyle w:val="10"/>
              <w:spacing w:before="23"/>
              <w:ind w:left="465"/>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exact"/>
        </w:trPr>
        <w:tc>
          <w:tcPr>
            <w:tcW w:w="1450" w:type="dxa"/>
          </w:tcPr>
          <w:p>
            <w:pPr>
              <w:pStyle w:val="10"/>
              <w:spacing w:before="7"/>
              <w:ind w:left="113" w:right="113"/>
              <w:jc w:val="center"/>
              <w:rPr>
                <w:rFonts w:ascii="Microsoft JhengHei" w:eastAsia="Microsoft JhengHei"/>
                <w:b/>
                <w:sz w:val="28"/>
              </w:rPr>
            </w:pPr>
            <w:r>
              <w:rPr>
                <w:rFonts w:hint="eastAsia" w:ascii="Microsoft JhengHei" w:eastAsia="Microsoft JhengHei"/>
                <w:b/>
                <w:sz w:val="28"/>
              </w:rPr>
              <w:t>序号</w:t>
            </w:r>
          </w:p>
        </w:tc>
        <w:tc>
          <w:tcPr>
            <w:tcW w:w="7493" w:type="dxa"/>
            <w:gridSpan w:val="4"/>
          </w:tcPr>
          <w:p>
            <w:pPr>
              <w:pStyle w:val="10"/>
              <w:spacing w:before="128"/>
              <w:ind w:left="3541" w:right="3542"/>
              <w:jc w:val="center"/>
              <w:rPr>
                <w:sz w:val="24"/>
              </w:rPr>
            </w:pPr>
            <w:r>
              <w:rPr>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4" w:hRule="exact"/>
        </w:trPr>
        <w:tc>
          <w:tcPr>
            <w:tcW w:w="1450" w:type="dxa"/>
          </w:tcPr>
          <w:p>
            <w:pPr>
              <w:pStyle w:val="10"/>
              <w:spacing w:before="51"/>
              <w:ind w:left="113" w:right="113"/>
              <w:jc w:val="center"/>
              <w:rPr>
                <w:rFonts w:ascii="Microsoft JhengHei" w:eastAsia="Microsoft JhengHei"/>
                <w:b/>
                <w:sz w:val="28"/>
              </w:rPr>
            </w:pPr>
            <w:r>
              <w:rPr>
                <w:rFonts w:hint="eastAsia" w:ascii="Microsoft JhengHei" w:eastAsia="Microsoft JhengHei"/>
                <w:b/>
                <w:sz w:val="28"/>
              </w:rPr>
              <w:t>违法行为</w:t>
            </w:r>
          </w:p>
        </w:tc>
        <w:tc>
          <w:tcPr>
            <w:tcW w:w="7493" w:type="dxa"/>
            <w:gridSpan w:val="4"/>
          </w:tcPr>
          <w:p>
            <w:pPr>
              <w:pStyle w:val="10"/>
              <w:spacing w:before="47" w:line="312" w:lineRule="exact"/>
              <w:ind w:left="102" w:right="161"/>
              <w:rPr>
                <w:sz w:val="24"/>
                <w:lang w:eastAsia="zh-CN"/>
              </w:rPr>
            </w:pPr>
            <w:r>
              <w:rPr>
                <w:sz w:val="24"/>
                <w:lang w:eastAsia="zh-CN"/>
              </w:rPr>
              <w:t>危险废物产生者未按照规定处置其产生的危险废物被责令改正后拒不改正的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
              <w:rPr>
                <w:rFonts w:ascii="Times New Roman"/>
                <w:sz w:val="24"/>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93" w:type="dxa"/>
            <w:gridSpan w:val="4"/>
          </w:tcPr>
          <w:p>
            <w:pPr>
              <w:pStyle w:val="10"/>
              <w:spacing w:before="43" w:line="365"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第七十九条    </w:t>
            </w:r>
            <w:r>
              <w:rPr>
                <w:sz w:val="24"/>
                <w:lang w:eastAsia="zh-CN"/>
              </w:rPr>
              <w:t>产生危险废物的单位，应当按照国家有关规定和环境保</w:t>
            </w:r>
          </w:p>
          <w:p>
            <w:pPr>
              <w:pStyle w:val="10"/>
              <w:spacing w:line="299" w:lineRule="exact"/>
              <w:ind w:left="102"/>
              <w:jc w:val="both"/>
              <w:rPr>
                <w:sz w:val="24"/>
                <w:lang w:eastAsia="zh-CN"/>
              </w:rPr>
            </w:pPr>
            <w:r>
              <w:rPr>
                <w:sz w:val="24"/>
                <w:lang w:eastAsia="zh-CN"/>
              </w:rPr>
              <w:t>护标准要求贮存、利用、处置危险废物，不得擅自倾倒、堆放。</w:t>
            </w:r>
          </w:p>
          <w:p>
            <w:pPr>
              <w:pStyle w:val="10"/>
              <w:spacing w:before="2"/>
              <w:rPr>
                <w:rFonts w:ascii="Times New Roman"/>
                <w:sz w:val="20"/>
                <w:lang w:eastAsia="zh-CN"/>
              </w:rPr>
            </w:pPr>
          </w:p>
          <w:p>
            <w:pPr>
              <w:pStyle w:val="10"/>
              <w:spacing w:before="1"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第一百一十三条    </w:t>
            </w:r>
            <w:r>
              <w:rPr>
                <w:sz w:val="24"/>
                <w:lang w:eastAsia="zh-CN"/>
              </w:rPr>
              <w:t>违反本法规定，危险废物产生者未按照规定处置其</w:t>
            </w:r>
          </w:p>
          <w:p>
            <w:pPr>
              <w:pStyle w:val="10"/>
              <w:spacing w:before="16" w:line="312" w:lineRule="exact"/>
              <w:ind w:left="102" w:right="178"/>
              <w:jc w:val="both"/>
              <w:rPr>
                <w:sz w:val="24"/>
                <w:lang w:eastAsia="zh-CN"/>
              </w:rPr>
            </w:pPr>
            <w:r>
              <w:rPr>
                <w:sz w:val="24"/>
                <w:lang w:eastAsia="zh-CN"/>
              </w:rPr>
              <w:t>产生的危险废物被责令改正后拒不改正的，由生态环境主管部门组织代为处置，处置费用由危险废物产生者承担；拒不承担代为处置费用的，处代为处置费用一倍以上三倍以下的罚款。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33" w:type="dxa"/>
            <w:gridSpan w:val="3"/>
          </w:tcPr>
          <w:p>
            <w:pPr>
              <w:pStyle w:val="10"/>
              <w:spacing w:line="486"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6" w:lineRule="exact"/>
              <w:ind w:left="1818" w:right="18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5"/>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20" w:type="dxa"/>
          </w:tcPr>
          <w:p>
            <w:pPr>
              <w:pStyle w:val="10"/>
              <w:spacing w:before="65"/>
              <w:ind w:left="1614" w:right="1614"/>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5"/>
              <w:ind w:left="99" w:right="96"/>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146"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25"/>
              </w:rPr>
            </w:pPr>
          </w:p>
          <w:p>
            <w:pPr>
              <w:pStyle w:val="10"/>
              <w:spacing w:before="1"/>
              <w:ind w:left="272"/>
              <w:rPr>
                <w:sz w:val="24"/>
              </w:rPr>
            </w:pPr>
            <w:r>
              <w:rPr>
                <w:sz w:val="24"/>
              </w:rPr>
              <w:t>违法行为类型</w:t>
            </w:r>
          </w:p>
        </w:tc>
        <w:tc>
          <w:tcPr>
            <w:tcW w:w="686"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25"/>
              </w:rPr>
            </w:pPr>
          </w:p>
          <w:p>
            <w:pPr>
              <w:pStyle w:val="10"/>
              <w:spacing w:before="1"/>
              <w:ind w:left="157"/>
              <w:rPr>
                <w:sz w:val="24"/>
              </w:rPr>
            </w:pPr>
            <w:r>
              <w:rPr>
                <w:sz w:val="24"/>
              </w:rPr>
              <w:t>60%</w:t>
            </w:r>
          </w:p>
        </w:tc>
        <w:tc>
          <w:tcPr>
            <w:tcW w:w="3720" w:type="dxa"/>
          </w:tcPr>
          <w:p>
            <w:pPr>
              <w:pStyle w:val="10"/>
              <w:spacing w:before="56"/>
              <w:ind w:left="102"/>
              <w:rPr>
                <w:sz w:val="24"/>
              </w:rPr>
            </w:pPr>
            <w:r>
              <w:rPr>
                <w:sz w:val="24"/>
              </w:rPr>
              <w:t>涉及数量 1 吨以下的</w:t>
            </w:r>
          </w:p>
        </w:tc>
        <w:tc>
          <w:tcPr>
            <w:tcW w:w="1090" w:type="dxa"/>
          </w:tcPr>
          <w:p>
            <w:pPr>
              <w:pStyle w:val="10"/>
              <w:spacing w:before="56"/>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54"/>
              <w:ind w:left="102"/>
              <w:rPr>
                <w:sz w:val="24"/>
                <w:lang w:eastAsia="zh-CN"/>
              </w:rPr>
            </w:pPr>
            <w:r>
              <w:rPr>
                <w:sz w:val="24"/>
                <w:lang w:eastAsia="zh-CN"/>
              </w:rPr>
              <w:t>涉及数量 1 吨以上 3 吨以下的</w:t>
            </w:r>
          </w:p>
        </w:tc>
        <w:tc>
          <w:tcPr>
            <w:tcW w:w="1090" w:type="dxa"/>
          </w:tcPr>
          <w:p>
            <w:pPr>
              <w:pStyle w:val="10"/>
              <w:spacing w:before="54"/>
              <w:ind w:left="98" w:right="99"/>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65"/>
              <w:ind w:left="102"/>
              <w:rPr>
                <w:sz w:val="24"/>
                <w:lang w:eastAsia="zh-CN"/>
              </w:rPr>
            </w:pPr>
            <w:r>
              <w:rPr>
                <w:sz w:val="24"/>
                <w:lang w:eastAsia="zh-CN"/>
              </w:rPr>
              <w:t>涉及数量 3 吨以上 5 吨以下的</w:t>
            </w:r>
          </w:p>
        </w:tc>
        <w:tc>
          <w:tcPr>
            <w:tcW w:w="1090" w:type="dxa"/>
          </w:tcPr>
          <w:p>
            <w:pPr>
              <w:pStyle w:val="10"/>
              <w:spacing w:before="65"/>
              <w:ind w:left="98" w:right="9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71"/>
              <w:ind w:left="102"/>
              <w:rPr>
                <w:sz w:val="24"/>
              </w:rPr>
            </w:pPr>
            <w:r>
              <w:rPr>
                <w:sz w:val="24"/>
              </w:rPr>
              <w:t>涉及数量 5 吨以上的</w:t>
            </w:r>
          </w:p>
        </w:tc>
        <w:tc>
          <w:tcPr>
            <w:tcW w:w="1090" w:type="dxa"/>
          </w:tcPr>
          <w:p>
            <w:pPr>
              <w:pStyle w:val="10"/>
              <w:spacing w:before="71"/>
              <w:ind w:left="98" w:right="99"/>
              <w:jc w:val="center"/>
              <w:rPr>
                <w:sz w:val="24"/>
              </w:rPr>
            </w:pPr>
            <w:r>
              <w:rPr>
                <w:sz w:val="24"/>
              </w:rPr>
              <w:t>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9"/>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0"/>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0"/>
              <w:rPr>
                <w:rFonts w:ascii="Times New Roman"/>
                <w:sz w:val="19"/>
              </w:rPr>
            </w:pPr>
          </w:p>
          <w:p>
            <w:pPr>
              <w:pStyle w:val="10"/>
              <w:ind w:left="171"/>
            </w:pPr>
            <w:r>
              <w:t>20%</w:t>
            </w:r>
          </w:p>
        </w:tc>
        <w:tc>
          <w:tcPr>
            <w:tcW w:w="3720" w:type="dxa"/>
          </w:tcPr>
          <w:p>
            <w:pPr>
              <w:pStyle w:val="10"/>
              <w:spacing w:line="297" w:lineRule="exact"/>
              <w:ind w:left="102"/>
              <w:rPr>
                <w:sz w:val="24"/>
              </w:rPr>
            </w:pPr>
            <w:r>
              <w:rPr>
                <w:sz w:val="24"/>
              </w:rPr>
              <w:t>首次实施违法行为的</w:t>
            </w:r>
          </w:p>
        </w:tc>
        <w:tc>
          <w:tcPr>
            <w:tcW w:w="1090" w:type="dxa"/>
          </w:tcPr>
          <w:p>
            <w:pPr>
              <w:pStyle w:val="10"/>
              <w:spacing w:line="287" w:lineRule="exact"/>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8" w:lineRule="exact"/>
              <w:ind w:left="102"/>
              <w:rPr>
                <w:sz w:val="24"/>
              </w:rPr>
            </w:pPr>
            <w:r>
              <w:rPr>
                <w:sz w:val="24"/>
              </w:rPr>
              <w:t>再次实施违法行为的</w:t>
            </w:r>
          </w:p>
        </w:tc>
        <w:tc>
          <w:tcPr>
            <w:tcW w:w="1090" w:type="dxa"/>
          </w:tcPr>
          <w:p>
            <w:pPr>
              <w:pStyle w:val="10"/>
              <w:spacing w:line="268" w:lineRule="exact"/>
              <w:ind w:left="98"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8" w:lineRule="exact"/>
              <w:ind w:left="102"/>
              <w:rPr>
                <w:sz w:val="24"/>
                <w:lang w:eastAsia="zh-CN"/>
              </w:rPr>
            </w:pPr>
            <w:r>
              <w:rPr>
                <w:sz w:val="24"/>
                <w:lang w:eastAsia="zh-CN"/>
              </w:rPr>
              <w:t>第三次实施违法行为的</w:t>
            </w:r>
          </w:p>
        </w:tc>
        <w:tc>
          <w:tcPr>
            <w:tcW w:w="1090" w:type="dxa"/>
          </w:tcPr>
          <w:p>
            <w:pPr>
              <w:pStyle w:val="10"/>
              <w:spacing w:line="268" w:lineRule="exact"/>
              <w:ind w:left="98"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line="277" w:lineRule="exact"/>
              <w:ind w:left="102"/>
              <w:rPr>
                <w:sz w:val="24"/>
                <w:lang w:eastAsia="zh-CN"/>
              </w:rPr>
            </w:pPr>
            <w:r>
              <w:rPr>
                <w:sz w:val="24"/>
                <w:lang w:eastAsia="zh-CN"/>
              </w:rPr>
              <w:t>三次以上实施违法行为的</w:t>
            </w:r>
          </w:p>
        </w:tc>
        <w:tc>
          <w:tcPr>
            <w:tcW w:w="1090" w:type="dxa"/>
          </w:tcPr>
          <w:p>
            <w:pPr>
              <w:pStyle w:val="10"/>
              <w:spacing w:line="267" w:lineRule="exact"/>
              <w:ind w:left="98"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20" w:type="dxa"/>
          </w:tcPr>
          <w:p>
            <w:pPr>
              <w:pStyle w:val="10"/>
              <w:spacing w:before="49"/>
              <w:ind w:left="102"/>
              <w:rPr>
                <w:sz w:val="24"/>
                <w:lang w:eastAsia="zh-CN"/>
              </w:rPr>
            </w:pPr>
            <w:r>
              <w:rPr>
                <w:sz w:val="24"/>
                <w:lang w:eastAsia="zh-CN"/>
              </w:rPr>
              <w:t>造成社会影响或生态破坏的</w:t>
            </w:r>
          </w:p>
        </w:tc>
        <w:tc>
          <w:tcPr>
            <w:tcW w:w="1090" w:type="dxa"/>
          </w:tcPr>
          <w:p>
            <w:pPr>
              <w:pStyle w:val="10"/>
              <w:spacing w:before="49"/>
              <w:ind w:left="98"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50" w:type="dxa"/>
            <w:vMerge w:val="continue"/>
          </w:tcPr>
          <w:p/>
        </w:tc>
        <w:tc>
          <w:tcPr>
            <w:tcW w:w="1997" w:type="dxa"/>
            <w:vMerge w:val="continue"/>
          </w:tcPr>
          <w:p/>
        </w:tc>
        <w:tc>
          <w:tcPr>
            <w:tcW w:w="686" w:type="dxa"/>
            <w:vMerge w:val="continue"/>
          </w:tcPr>
          <w:p/>
        </w:tc>
        <w:tc>
          <w:tcPr>
            <w:tcW w:w="3720" w:type="dxa"/>
          </w:tcPr>
          <w:p>
            <w:pPr>
              <w:pStyle w:val="10"/>
              <w:spacing w:before="27"/>
              <w:ind w:left="102"/>
              <w:rPr>
                <w:sz w:val="24"/>
                <w:lang w:eastAsia="zh-CN"/>
              </w:rPr>
            </w:pPr>
            <w:r>
              <w:rPr>
                <w:sz w:val="24"/>
                <w:lang w:eastAsia="zh-CN"/>
              </w:rPr>
              <w:t>未造成社会影响与生态破坏的</w:t>
            </w:r>
          </w:p>
        </w:tc>
        <w:tc>
          <w:tcPr>
            <w:tcW w:w="1090" w:type="dxa"/>
          </w:tcPr>
          <w:p>
            <w:pPr>
              <w:pStyle w:val="10"/>
              <w:spacing w:before="27"/>
              <w:ind w:left="98" w:right="99"/>
              <w:jc w:val="center"/>
              <w:rPr>
                <w:sz w:val="24"/>
              </w:rPr>
            </w:pPr>
            <w:r>
              <w:rPr>
                <w:sz w:val="24"/>
              </w:rPr>
              <w:t>0%</w:t>
            </w:r>
          </w:p>
        </w:tc>
      </w:tr>
    </w:tbl>
    <w:p>
      <w:pPr>
        <w:jc w:val="center"/>
        <w:rPr>
          <w:sz w:val="24"/>
        </w:rPr>
        <w:sectPr>
          <w:footerReference r:id="rId19" w:type="default"/>
          <w:pgSz w:w="11910" w:h="16840"/>
          <w:pgMar w:top="1420" w:right="1340" w:bottom="1100" w:left="1400" w:header="0" w:footer="911" w:gutter="0"/>
          <w:pgNumType w:start="16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11"/>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4" w:type="dxa"/>
            <w:gridSpan w:val="5"/>
          </w:tcPr>
          <w:p>
            <w:pPr>
              <w:pStyle w:val="10"/>
              <w:spacing w:before="23"/>
              <w:ind w:left="458"/>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4" w:type="dxa"/>
            <w:gridSpan w:val="4"/>
          </w:tcPr>
          <w:p>
            <w:pPr>
              <w:pStyle w:val="10"/>
              <w:spacing w:before="119"/>
              <w:ind w:left="3531" w:right="3532"/>
              <w:jc w:val="center"/>
              <w:rPr>
                <w:sz w:val="24"/>
              </w:rPr>
            </w:pPr>
            <w:r>
              <w:rPr>
                <w:sz w:val="24"/>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4" w:type="dxa"/>
            <w:gridSpan w:val="4"/>
          </w:tcPr>
          <w:p>
            <w:pPr>
              <w:pStyle w:val="10"/>
              <w:spacing w:before="118"/>
              <w:ind w:left="102"/>
              <w:rPr>
                <w:sz w:val="24"/>
                <w:lang w:eastAsia="zh-CN"/>
              </w:rPr>
            </w:pPr>
            <w:r>
              <w:rPr>
                <w:sz w:val="24"/>
                <w:lang w:eastAsia="zh-CN"/>
              </w:rPr>
              <w:t>无许可证从事收集、贮存、利用、处置危险废物经营活动的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
              <w:rPr>
                <w:rFonts w:ascii="Times New Roman"/>
                <w:sz w:val="24"/>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4"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第八十条    第二款  </w:t>
            </w:r>
            <w:r>
              <w:rPr>
                <w:sz w:val="24"/>
                <w:lang w:eastAsia="zh-CN"/>
              </w:rPr>
              <w:t>禁止无许可证或者未按照许可证规定从事危险废</w:t>
            </w:r>
          </w:p>
          <w:p>
            <w:pPr>
              <w:pStyle w:val="10"/>
              <w:spacing w:line="299" w:lineRule="exact"/>
              <w:ind w:left="102"/>
              <w:jc w:val="both"/>
              <w:rPr>
                <w:sz w:val="24"/>
                <w:lang w:eastAsia="zh-CN"/>
              </w:rPr>
            </w:pPr>
            <w:r>
              <w:rPr>
                <w:sz w:val="24"/>
                <w:lang w:eastAsia="zh-CN"/>
              </w:rPr>
              <w:t>物收集、贮存、利用、处置的经营活动。</w:t>
            </w:r>
          </w:p>
          <w:p>
            <w:pPr>
              <w:pStyle w:val="10"/>
              <w:spacing w:before="3"/>
              <w:rPr>
                <w:rFonts w:ascii="Times New Roman"/>
                <w:sz w:val="20"/>
                <w:lang w:eastAsia="zh-CN"/>
              </w:rPr>
            </w:pPr>
          </w:p>
          <w:p>
            <w:pPr>
              <w:pStyle w:val="10"/>
              <w:spacing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第一百一十四条    第一款  </w:t>
            </w:r>
            <w:r>
              <w:rPr>
                <w:sz w:val="24"/>
                <w:lang w:eastAsia="zh-CN"/>
              </w:rPr>
              <w:t>无许可证从事收集、贮存、利用、处置危险</w:t>
            </w:r>
          </w:p>
          <w:p>
            <w:pPr>
              <w:pStyle w:val="10"/>
              <w:spacing w:before="16" w:line="312" w:lineRule="exact"/>
              <w:ind w:left="102" w:right="159"/>
              <w:jc w:val="both"/>
              <w:rPr>
                <w:sz w:val="24"/>
                <w:lang w:eastAsia="zh-CN"/>
              </w:rPr>
            </w:pPr>
            <w:r>
              <w:rPr>
                <w:sz w:val="24"/>
                <w:lang w:eastAsia="zh-CN"/>
              </w:rPr>
              <w:t>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791" w:type="dxa"/>
            <w:gridSpan w:val="2"/>
          </w:tcPr>
          <w:p>
            <w:pPr>
              <w:pStyle w:val="10"/>
              <w:spacing w:line="484" w:lineRule="exact"/>
              <w:ind w:left="1810" w:right="1811"/>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11" w:type="dxa"/>
          </w:tcPr>
          <w:p>
            <w:pPr>
              <w:pStyle w:val="10"/>
              <w:spacing w:before="66"/>
              <w:ind w:left="1610" w:right="1611"/>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6"/>
              <w:ind w:right="200"/>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1450"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23"/>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5"/>
              </w:rPr>
            </w:pPr>
          </w:p>
          <w:p>
            <w:pPr>
              <w:pStyle w:val="10"/>
              <w:spacing w:line="312" w:lineRule="exact"/>
              <w:ind w:left="752" w:right="255" w:hanging="480"/>
              <w:rPr>
                <w:sz w:val="24"/>
              </w:rPr>
            </w:pPr>
            <w:r>
              <w:rPr>
                <w:sz w:val="24"/>
              </w:rPr>
              <w:t>涉及危险废物数量</w:t>
            </w:r>
          </w:p>
        </w:tc>
        <w:tc>
          <w:tcPr>
            <w:tcW w:w="68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1"/>
              <w:ind w:left="157"/>
              <w:rPr>
                <w:sz w:val="24"/>
              </w:rPr>
            </w:pPr>
            <w:r>
              <w:rPr>
                <w:sz w:val="24"/>
              </w:rPr>
              <w:t>40%</w:t>
            </w:r>
          </w:p>
        </w:tc>
        <w:tc>
          <w:tcPr>
            <w:tcW w:w="3711" w:type="dxa"/>
          </w:tcPr>
          <w:p>
            <w:pPr>
              <w:pStyle w:val="10"/>
              <w:spacing w:before="61"/>
              <w:ind w:left="102"/>
              <w:rPr>
                <w:sz w:val="24"/>
                <w:lang w:eastAsia="zh-CN"/>
              </w:rPr>
            </w:pPr>
            <w:r>
              <w:rPr>
                <w:sz w:val="24"/>
                <w:lang w:eastAsia="zh-CN"/>
              </w:rPr>
              <w:t>涉及危险废物数量 1 吨以下的</w:t>
            </w:r>
          </w:p>
        </w:tc>
        <w:tc>
          <w:tcPr>
            <w:tcW w:w="1080" w:type="dxa"/>
          </w:tcPr>
          <w:p>
            <w:pPr>
              <w:pStyle w:val="10"/>
              <w:spacing w:before="61"/>
              <w:ind w:right="17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line="276" w:lineRule="exact"/>
              <w:ind w:left="102"/>
              <w:rPr>
                <w:sz w:val="24"/>
                <w:lang w:eastAsia="zh-CN"/>
              </w:rPr>
            </w:pPr>
            <w:r>
              <w:rPr>
                <w:spacing w:val="4"/>
                <w:sz w:val="24"/>
                <w:lang w:eastAsia="zh-CN"/>
              </w:rPr>
              <w:t>涉及危险废物数量</w:t>
            </w:r>
            <w:r>
              <w:rPr>
                <w:sz w:val="24"/>
                <w:lang w:eastAsia="zh-CN"/>
              </w:rPr>
              <w:t>1</w:t>
            </w:r>
            <w:r>
              <w:rPr>
                <w:spacing w:val="-15"/>
                <w:sz w:val="24"/>
                <w:lang w:eastAsia="zh-CN"/>
              </w:rPr>
              <w:t xml:space="preserve"> 吨以上</w:t>
            </w:r>
            <w:r>
              <w:rPr>
                <w:sz w:val="24"/>
                <w:lang w:eastAsia="zh-CN"/>
              </w:rPr>
              <w:t>5</w:t>
            </w:r>
            <w:r>
              <w:rPr>
                <w:spacing w:val="-30"/>
                <w:sz w:val="24"/>
                <w:lang w:eastAsia="zh-CN"/>
              </w:rPr>
              <w:t xml:space="preserve"> 吨以</w:t>
            </w:r>
          </w:p>
          <w:p>
            <w:pPr>
              <w:pStyle w:val="10"/>
              <w:spacing w:line="313" w:lineRule="exact"/>
              <w:ind w:left="102"/>
              <w:rPr>
                <w:sz w:val="24"/>
              </w:rPr>
            </w:pPr>
            <w:r>
              <w:rPr>
                <w:sz w:val="24"/>
              </w:rPr>
              <w:t>下的</w:t>
            </w:r>
          </w:p>
        </w:tc>
        <w:tc>
          <w:tcPr>
            <w:tcW w:w="1080" w:type="dxa"/>
          </w:tcPr>
          <w:p>
            <w:pPr>
              <w:pStyle w:val="10"/>
              <w:spacing w:before="118"/>
              <w:ind w:right="114"/>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line="275" w:lineRule="exact"/>
              <w:ind w:left="102"/>
              <w:rPr>
                <w:sz w:val="24"/>
                <w:lang w:eastAsia="zh-CN"/>
              </w:rPr>
            </w:pPr>
            <w:r>
              <w:rPr>
                <w:spacing w:val="-7"/>
                <w:sz w:val="24"/>
                <w:lang w:eastAsia="zh-CN"/>
              </w:rPr>
              <w:t xml:space="preserve">涉及危险废物数量 </w:t>
            </w:r>
            <w:r>
              <w:rPr>
                <w:sz w:val="24"/>
                <w:lang w:eastAsia="zh-CN"/>
              </w:rPr>
              <w:t>5</w:t>
            </w:r>
            <w:r>
              <w:rPr>
                <w:spacing w:val="-24"/>
                <w:sz w:val="24"/>
                <w:lang w:eastAsia="zh-CN"/>
              </w:rPr>
              <w:t xml:space="preserve"> 吨以上 </w:t>
            </w:r>
            <w:r>
              <w:rPr>
                <w:sz w:val="24"/>
                <w:lang w:eastAsia="zh-CN"/>
              </w:rPr>
              <w:t>10</w:t>
            </w:r>
            <w:r>
              <w:rPr>
                <w:spacing w:val="-30"/>
                <w:sz w:val="24"/>
                <w:lang w:eastAsia="zh-CN"/>
              </w:rPr>
              <w:t xml:space="preserve"> 吨</w:t>
            </w:r>
          </w:p>
          <w:p>
            <w:pPr>
              <w:pStyle w:val="10"/>
              <w:spacing w:line="313" w:lineRule="exact"/>
              <w:ind w:left="102"/>
              <w:rPr>
                <w:sz w:val="24"/>
              </w:rPr>
            </w:pPr>
            <w:r>
              <w:rPr>
                <w:sz w:val="24"/>
              </w:rPr>
              <w:t>以下的</w:t>
            </w:r>
          </w:p>
        </w:tc>
        <w:tc>
          <w:tcPr>
            <w:tcW w:w="1080" w:type="dxa"/>
          </w:tcPr>
          <w:p>
            <w:pPr>
              <w:pStyle w:val="10"/>
              <w:spacing w:before="118"/>
              <w:ind w:right="114"/>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before="74"/>
              <w:ind w:left="102"/>
              <w:rPr>
                <w:sz w:val="24"/>
                <w:lang w:eastAsia="zh-CN"/>
              </w:rPr>
            </w:pPr>
            <w:r>
              <w:rPr>
                <w:sz w:val="24"/>
                <w:lang w:eastAsia="zh-CN"/>
              </w:rPr>
              <w:t>涉及危险废物数量 10 吨以上的</w:t>
            </w:r>
          </w:p>
        </w:tc>
        <w:tc>
          <w:tcPr>
            <w:tcW w:w="1080" w:type="dxa"/>
          </w:tcPr>
          <w:p>
            <w:pPr>
              <w:pStyle w:val="10"/>
              <w:spacing w:before="74"/>
              <w:ind w:right="114"/>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10"/>
              <w:rPr>
                <w:rFonts w:ascii="Times New Roman"/>
                <w:sz w:val="19"/>
              </w:rPr>
            </w:pPr>
          </w:p>
          <w:p>
            <w:pPr>
              <w:pStyle w:val="10"/>
              <w:ind w:left="222"/>
            </w:pPr>
            <w:r>
              <w:t>一年内违法次数</w:t>
            </w:r>
          </w:p>
        </w:tc>
        <w:tc>
          <w:tcPr>
            <w:tcW w:w="686" w:type="dxa"/>
            <w:vMerge w:val="restart"/>
          </w:tcPr>
          <w:p>
            <w:pPr>
              <w:pStyle w:val="10"/>
              <w:rPr>
                <w:rFonts w:ascii="Times New Roman"/>
              </w:rPr>
            </w:pPr>
          </w:p>
          <w:p>
            <w:pPr>
              <w:pStyle w:val="10"/>
              <w:spacing w:before="10"/>
              <w:rPr>
                <w:rFonts w:ascii="Times New Roman"/>
                <w:sz w:val="19"/>
              </w:rPr>
            </w:pPr>
          </w:p>
          <w:p>
            <w:pPr>
              <w:pStyle w:val="10"/>
              <w:ind w:left="171"/>
            </w:pPr>
            <w:r>
              <w:t>20%</w:t>
            </w:r>
          </w:p>
        </w:tc>
        <w:tc>
          <w:tcPr>
            <w:tcW w:w="3711" w:type="dxa"/>
          </w:tcPr>
          <w:p>
            <w:pPr>
              <w:pStyle w:val="10"/>
              <w:spacing w:line="298" w:lineRule="exact"/>
              <w:ind w:left="102"/>
              <w:rPr>
                <w:sz w:val="24"/>
              </w:rPr>
            </w:pPr>
            <w:r>
              <w:rPr>
                <w:sz w:val="24"/>
              </w:rPr>
              <w:t>首次实施违法行为的</w:t>
            </w:r>
          </w:p>
        </w:tc>
        <w:tc>
          <w:tcPr>
            <w:tcW w:w="1080" w:type="dxa"/>
          </w:tcPr>
          <w:p>
            <w:pPr>
              <w:pStyle w:val="10"/>
              <w:ind w:left="94" w:right="9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line="277" w:lineRule="exact"/>
              <w:ind w:left="102"/>
              <w:rPr>
                <w:sz w:val="24"/>
              </w:rPr>
            </w:pPr>
            <w:r>
              <w:rPr>
                <w:sz w:val="24"/>
              </w:rPr>
              <w:t>再次实施违法行为的</w:t>
            </w:r>
          </w:p>
        </w:tc>
        <w:tc>
          <w:tcPr>
            <w:tcW w:w="1080" w:type="dxa"/>
          </w:tcPr>
          <w:p>
            <w:pPr>
              <w:pStyle w:val="10"/>
              <w:spacing w:line="267" w:lineRule="exact"/>
              <w:ind w:left="94" w:right="9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line="276" w:lineRule="exact"/>
              <w:ind w:left="102"/>
              <w:rPr>
                <w:sz w:val="24"/>
                <w:lang w:eastAsia="zh-CN"/>
              </w:rPr>
            </w:pPr>
            <w:r>
              <w:rPr>
                <w:sz w:val="24"/>
                <w:lang w:eastAsia="zh-CN"/>
              </w:rPr>
              <w:t>第三次实施违法行为的</w:t>
            </w:r>
          </w:p>
        </w:tc>
        <w:tc>
          <w:tcPr>
            <w:tcW w:w="1080" w:type="dxa"/>
          </w:tcPr>
          <w:p>
            <w:pPr>
              <w:pStyle w:val="10"/>
              <w:spacing w:line="266" w:lineRule="exact"/>
              <w:ind w:left="94" w:right="9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line="278" w:lineRule="exact"/>
              <w:ind w:left="102"/>
              <w:rPr>
                <w:sz w:val="24"/>
                <w:lang w:eastAsia="zh-CN"/>
              </w:rPr>
            </w:pPr>
            <w:r>
              <w:rPr>
                <w:sz w:val="24"/>
                <w:lang w:eastAsia="zh-CN"/>
              </w:rPr>
              <w:t>三次以上实施违法行为的</w:t>
            </w:r>
          </w:p>
        </w:tc>
        <w:tc>
          <w:tcPr>
            <w:tcW w:w="1080" w:type="dxa"/>
          </w:tcPr>
          <w:p>
            <w:pPr>
              <w:pStyle w:val="10"/>
              <w:spacing w:line="268" w:lineRule="exact"/>
              <w:ind w:left="94" w:right="9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exact"/>
        </w:trPr>
        <w:tc>
          <w:tcPr>
            <w:tcW w:w="1450" w:type="dxa"/>
            <w:vMerge w:val="restart"/>
          </w:tcPr>
          <w:p>
            <w:pPr>
              <w:pStyle w:val="10"/>
              <w:rPr>
                <w:rFonts w:ascii="Times New Roman"/>
                <w:sz w:val="24"/>
              </w:rPr>
            </w:pPr>
          </w:p>
          <w:p>
            <w:pPr>
              <w:pStyle w:val="10"/>
              <w:spacing w:before="165"/>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rPr>
                <w:rFonts w:ascii="Times New Roman"/>
                <w:sz w:val="24"/>
              </w:rPr>
            </w:pPr>
          </w:p>
          <w:p>
            <w:pPr>
              <w:pStyle w:val="10"/>
              <w:rPr>
                <w:rFonts w:ascii="Times New Roman"/>
                <w:sz w:val="21"/>
              </w:rPr>
            </w:pPr>
          </w:p>
          <w:p>
            <w:pPr>
              <w:pStyle w:val="10"/>
              <w:ind w:left="272"/>
              <w:rPr>
                <w:sz w:val="24"/>
              </w:rPr>
            </w:pPr>
            <w:r>
              <w:rPr>
                <w:sz w:val="24"/>
              </w:rPr>
              <w:t>是否完成整改</w:t>
            </w:r>
          </w:p>
        </w:tc>
        <w:tc>
          <w:tcPr>
            <w:tcW w:w="686" w:type="dxa"/>
            <w:vMerge w:val="restart"/>
          </w:tcPr>
          <w:p>
            <w:pPr>
              <w:pStyle w:val="10"/>
              <w:rPr>
                <w:rFonts w:ascii="Times New Roman"/>
                <w:sz w:val="24"/>
              </w:rPr>
            </w:pPr>
          </w:p>
          <w:p>
            <w:pPr>
              <w:pStyle w:val="10"/>
              <w:rPr>
                <w:rFonts w:ascii="Times New Roman"/>
                <w:sz w:val="21"/>
              </w:rPr>
            </w:pPr>
          </w:p>
          <w:p>
            <w:pPr>
              <w:pStyle w:val="10"/>
              <w:ind w:left="157"/>
              <w:rPr>
                <w:sz w:val="24"/>
              </w:rPr>
            </w:pPr>
            <w:r>
              <w:rPr>
                <w:sz w:val="24"/>
              </w:rPr>
              <w:t>10%</w:t>
            </w:r>
          </w:p>
        </w:tc>
        <w:tc>
          <w:tcPr>
            <w:tcW w:w="3711" w:type="dxa"/>
          </w:tcPr>
          <w:p>
            <w:pPr>
              <w:pStyle w:val="10"/>
              <w:spacing w:before="35"/>
              <w:ind w:left="102"/>
              <w:rPr>
                <w:sz w:val="24"/>
                <w:lang w:eastAsia="zh-CN"/>
              </w:rPr>
            </w:pPr>
            <w:r>
              <w:rPr>
                <w:sz w:val="24"/>
                <w:lang w:eastAsia="zh-CN"/>
              </w:rPr>
              <w:t>全面整改并停止违法行为的</w:t>
            </w:r>
          </w:p>
        </w:tc>
        <w:tc>
          <w:tcPr>
            <w:tcW w:w="1080" w:type="dxa"/>
          </w:tcPr>
          <w:p>
            <w:pPr>
              <w:pStyle w:val="10"/>
              <w:spacing w:before="35"/>
              <w:ind w:left="94" w:right="9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before="44"/>
              <w:ind w:left="102" w:right="-2"/>
              <w:rPr>
                <w:sz w:val="24"/>
                <w:lang w:eastAsia="zh-CN"/>
              </w:rPr>
            </w:pPr>
            <w:r>
              <w:rPr>
                <w:sz w:val="24"/>
                <w:lang w:eastAsia="zh-CN"/>
              </w:rPr>
              <w:t>正在整改但违法行为未完全消除的</w:t>
            </w:r>
          </w:p>
        </w:tc>
        <w:tc>
          <w:tcPr>
            <w:tcW w:w="1080" w:type="dxa"/>
          </w:tcPr>
          <w:p>
            <w:pPr>
              <w:pStyle w:val="10"/>
              <w:spacing w:before="44"/>
              <w:ind w:left="23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before="39"/>
              <w:ind w:left="102"/>
              <w:rPr>
                <w:sz w:val="24"/>
                <w:lang w:eastAsia="zh-CN"/>
              </w:rPr>
            </w:pPr>
            <w:r>
              <w:rPr>
                <w:sz w:val="24"/>
                <w:lang w:eastAsia="zh-CN"/>
              </w:rPr>
              <w:t>复查时未采取整改措施的</w:t>
            </w:r>
          </w:p>
        </w:tc>
        <w:tc>
          <w:tcPr>
            <w:tcW w:w="1080" w:type="dxa"/>
          </w:tcPr>
          <w:p>
            <w:pPr>
              <w:pStyle w:val="10"/>
              <w:spacing w:before="39"/>
              <w:ind w:right="17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exact"/>
        </w:trPr>
        <w:tc>
          <w:tcPr>
            <w:tcW w:w="1450" w:type="dxa"/>
            <w:vMerge w:val="restart"/>
          </w:tcPr>
          <w:p>
            <w:pPr>
              <w:pStyle w:val="10"/>
              <w:spacing w:before="136"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154" w:line="312" w:lineRule="exact"/>
              <w:ind w:left="702" w:right="255" w:hanging="430"/>
              <w:rPr>
                <w:sz w:val="24"/>
              </w:rPr>
            </w:pPr>
            <w:r>
              <w:rPr>
                <w:sz w:val="24"/>
              </w:rPr>
              <w:t>是否配合执法检查</w:t>
            </w:r>
          </w:p>
        </w:tc>
        <w:tc>
          <w:tcPr>
            <w:tcW w:w="686" w:type="dxa"/>
            <w:vMerge w:val="restart"/>
          </w:tcPr>
          <w:p>
            <w:pPr>
              <w:pStyle w:val="10"/>
              <w:spacing w:before="3"/>
              <w:rPr>
                <w:rFonts w:ascii="Times New Roman"/>
                <w:sz w:val="24"/>
              </w:rPr>
            </w:pPr>
          </w:p>
          <w:p>
            <w:pPr>
              <w:pStyle w:val="10"/>
              <w:spacing w:before="1"/>
              <w:ind w:left="157"/>
              <w:rPr>
                <w:sz w:val="24"/>
              </w:rPr>
            </w:pPr>
            <w:r>
              <w:rPr>
                <w:sz w:val="24"/>
              </w:rPr>
              <w:t>10%</w:t>
            </w:r>
          </w:p>
        </w:tc>
        <w:tc>
          <w:tcPr>
            <w:tcW w:w="3711" w:type="dxa"/>
          </w:tcPr>
          <w:p>
            <w:pPr>
              <w:pStyle w:val="10"/>
              <w:spacing w:before="32"/>
              <w:ind w:left="102"/>
              <w:rPr>
                <w:sz w:val="24"/>
              </w:rPr>
            </w:pPr>
            <w:r>
              <w:rPr>
                <w:sz w:val="24"/>
              </w:rPr>
              <w:t>不配合检查的</w:t>
            </w:r>
          </w:p>
        </w:tc>
        <w:tc>
          <w:tcPr>
            <w:tcW w:w="1080" w:type="dxa"/>
          </w:tcPr>
          <w:p>
            <w:pPr>
              <w:pStyle w:val="10"/>
              <w:spacing w:before="32"/>
              <w:ind w:right="17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before="50"/>
              <w:ind w:left="102"/>
              <w:rPr>
                <w:sz w:val="24"/>
              </w:rPr>
            </w:pPr>
            <w:r>
              <w:rPr>
                <w:sz w:val="24"/>
              </w:rPr>
              <w:t>配合检查的</w:t>
            </w:r>
          </w:p>
        </w:tc>
        <w:tc>
          <w:tcPr>
            <w:tcW w:w="1080" w:type="dxa"/>
          </w:tcPr>
          <w:p>
            <w:pPr>
              <w:pStyle w:val="10"/>
              <w:spacing w:before="50"/>
              <w:ind w:left="94" w:right="9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0" w:type="dxa"/>
            <w:vMerge w:val="restart"/>
          </w:tcPr>
          <w:p>
            <w:pPr>
              <w:pStyle w:val="10"/>
              <w:spacing w:line="253"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51"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rPr>
                <w:rFonts w:ascii="Times New Roman"/>
                <w:sz w:val="24"/>
                <w:lang w:eastAsia="zh-CN"/>
              </w:rPr>
            </w:pPr>
          </w:p>
          <w:p>
            <w:pPr>
              <w:pStyle w:val="10"/>
              <w:ind w:left="157"/>
              <w:rPr>
                <w:sz w:val="24"/>
              </w:rPr>
            </w:pPr>
            <w:r>
              <w:rPr>
                <w:sz w:val="24"/>
              </w:rPr>
              <w:t>20%</w:t>
            </w:r>
          </w:p>
        </w:tc>
        <w:tc>
          <w:tcPr>
            <w:tcW w:w="3711" w:type="dxa"/>
          </w:tcPr>
          <w:p>
            <w:pPr>
              <w:pStyle w:val="10"/>
              <w:spacing w:before="38"/>
              <w:ind w:left="102"/>
              <w:rPr>
                <w:sz w:val="24"/>
                <w:lang w:eastAsia="zh-CN"/>
              </w:rPr>
            </w:pPr>
            <w:r>
              <w:rPr>
                <w:sz w:val="24"/>
                <w:lang w:eastAsia="zh-CN"/>
              </w:rPr>
              <w:t>造成社会影响或生态破坏的</w:t>
            </w:r>
          </w:p>
        </w:tc>
        <w:tc>
          <w:tcPr>
            <w:tcW w:w="1080" w:type="dxa"/>
          </w:tcPr>
          <w:p>
            <w:pPr>
              <w:pStyle w:val="10"/>
              <w:spacing w:before="38"/>
              <w:ind w:right="17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exact"/>
        </w:trPr>
        <w:tc>
          <w:tcPr>
            <w:tcW w:w="1450" w:type="dxa"/>
            <w:vMerge w:val="continue"/>
          </w:tcPr>
          <w:p/>
        </w:tc>
        <w:tc>
          <w:tcPr>
            <w:tcW w:w="1997" w:type="dxa"/>
            <w:vMerge w:val="continue"/>
          </w:tcPr>
          <w:p/>
        </w:tc>
        <w:tc>
          <w:tcPr>
            <w:tcW w:w="686" w:type="dxa"/>
            <w:vMerge w:val="continue"/>
          </w:tcPr>
          <w:p/>
        </w:tc>
        <w:tc>
          <w:tcPr>
            <w:tcW w:w="3711" w:type="dxa"/>
          </w:tcPr>
          <w:p>
            <w:pPr>
              <w:pStyle w:val="10"/>
              <w:spacing w:before="39"/>
              <w:ind w:left="102"/>
              <w:rPr>
                <w:sz w:val="24"/>
                <w:lang w:eastAsia="zh-CN"/>
              </w:rPr>
            </w:pPr>
            <w:r>
              <w:rPr>
                <w:sz w:val="24"/>
                <w:lang w:eastAsia="zh-CN"/>
              </w:rPr>
              <w:t>未造成社会影响与生态破坏的</w:t>
            </w:r>
          </w:p>
        </w:tc>
        <w:tc>
          <w:tcPr>
            <w:tcW w:w="1080" w:type="dxa"/>
          </w:tcPr>
          <w:p>
            <w:pPr>
              <w:pStyle w:val="10"/>
              <w:spacing w:before="39"/>
              <w:ind w:left="94" w:right="95"/>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4"/>
        <w:gridCol w:w="680"/>
        <w:gridCol w:w="374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4" w:type="dxa"/>
            <w:gridSpan w:val="5"/>
          </w:tcPr>
          <w:p>
            <w:pPr>
              <w:pStyle w:val="10"/>
              <w:spacing w:before="23"/>
              <w:ind w:left="458"/>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4" w:type="dxa"/>
            <w:gridSpan w:val="4"/>
          </w:tcPr>
          <w:p>
            <w:pPr>
              <w:pStyle w:val="10"/>
              <w:spacing w:before="119"/>
              <w:ind w:left="3531" w:right="3532"/>
              <w:jc w:val="center"/>
              <w:rPr>
                <w:sz w:val="24"/>
              </w:rPr>
            </w:pPr>
            <w:r>
              <w:rPr>
                <w:sz w:val="24"/>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4" w:type="dxa"/>
            <w:gridSpan w:val="4"/>
          </w:tcPr>
          <w:p>
            <w:pPr>
              <w:pStyle w:val="10"/>
              <w:spacing w:before="118"/>
              <w:ind w:left="102"/>
              <w:rPr>
                <w:sz w:val="24"/>
                <w:lang w:eastAsia="zh-CN"/>
              </w:rPr>
            </w:pPr>
            <w:r>
              <w:rPr>
                <w:sz w:val="24"/>
                <w:lang w:eastAsia="zh-CN"/>
              </w:rPr>
              <w:t>未按照许可证规定从事收集、贮存、利用、处置危险废物经营活动的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2"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9"/>
              <w:rPr>
                <w:rFonts w:ascii="Times New Roman"/>
                <w:sz w:val="37"/>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4"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tabs>
                <w:tab w:val="left" w:pos="1304"/>
              </w:tabs>
              <w:spacing w:line="350" w:lineRule="exact"/>
              <w:ind w:left="102"/>
              <w:rPr>
                <w:sz w:val="24"/>
                <w:lang w:eastAsia="zh-CN"/>
              </w:rPr>
            </w:pPr>
            <w:r>
              <w:rPr>
                <w:rFonts w:hint="eastAsia" w:ascii="Microsoft JhengHei" w:eastAsia="Microsoft JhengHei"/>
                <w:b/>
                <w:sz w:val="24"/>
                <w:lang w:eastAsia="zh-CN"/>
              </w:rPr>
              <w:t>第八十条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第二款 </w:t>
            </w:r>
            <w:r>
              <w:rPr>
                <w:rFonts w:hint="eastAsia" w:ascii="Microsoft JhengHei" w:eastAsia="Microsoft JhengHei"/>
                <w:b/>
                <w:spacing w:val="4"/>
                <w:sz w:val="24"/>
                <w:lang w:eastAsia="zh-CN"/>
              </w:rPr>
              <w:t xml:space="preserve"> </w:t>
            </w:r>
            <w:r>
              <w:rPr>
                <w:sz w:val="24"/>
                <w:lang w:eastAsia="zh-CN"/>
              </w:rPr>
              <w:t>禁止无许可证或者未按照许可证规定从事危险废</w:t>
            </w:r>
          </w:p>
          <w:p>
            <w:pPr>
              <w:pStyle w:val="10"/>
              <w:spacing w:line="299" w:lineRule="exact"/>
              <w:ind w:left="102"/>
              <w:rPr>
                <w:sz w:val="24"/>
                <w:lang w:eastAsia="zh-CN"/>
              </w:rPr>
            </w:pPr>
            <w:r>
              <w:rPr>
                <w:sz w:val="24"/>
                <w:lang w:eastAsia="zh-CN"/>
              </w:rPr>
              <w:t>物收集、贮存、利用、处置的经营活动。</w:t>
            </w:r>
          </w:p>
          <w:p>
            <w:pPr>
              <w:pStyle w:val="10"/>
              <w:spacing w:before="3"/>
              <w:rPr>
                <w:rFonts w:ascii="Times New Roman"/>
                <w:sz w:val="20"/>
                <w:lang w:eastAsia="zh-CN"/>
              </w:rPr>
            </w:pPr>
          </w:p>
          <w:p>
            <w:pPr>
              <w:pStyle w:val="10"/>
              <w:spacing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tabs>
                <w:tab w:val="left" w:pos="2029"/>
              </w:tabs>
              <w:spacing w:line="350" w:lineRule="exact"/>
              <w:ind w:left="102" w:right="-16"/>
              <w:rPr>
                <w:sz w:val="24"/>
                <w:lang w:eastAsia="zh-CN"/>
              </w:rPr>
            </w:pPr>
            <w:r>
              <w:rPr>
                <w:rFonts w:hint="eastAsia" w:ascii="Microsoft JhengHei" w:eastAsia="Microsoft JhengHei"/>
                <w:b/>
                <w:sz w:val="24"/>
                <w:lang w:eastAsia="zh-CN"/>
              </w:rPr>
              <w:t>第一百一十四条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第二款 </w:t>
            </w:r>
            <w:r>
              <w:rPr>
                <w:rFonts w:hint="eastAsia" w:ascii="Microsoft JhengHei" w:eastAsia="Microsoft JhengHei"/>
                <w:b/>
                <w:spacing w:val="2"/>
                <w:sz w:val="24"/>
                <w:lang w:eastAsia="zh-CN"/>
              </w:rPr>
              <w:t xml:space="preserve"> </w:t>
            </w:r>
            <w:r>
              <w:rPr>
                <w:sz w:val="24"/>
                <w:lang w:eastAsia="zh-CN"/>
              </w:rPr>
              <w:t>未按照许可证规定从事收集、贮存、利用、</w:t>
            </w:r>
          </w:p>
          <w:p>
            <w:pPr>
              <w:pStyle w:val="10"/>
              <w:spacing w:before="16" w:line="312" w:lineRule="exact"/>
              <w:ind w:left="102"/>
              <w:rPr>
                <w:sz w:val="24"/>
                <w:lang w:eastAsia="zh-CN"/>
              </w:rPr>
            </w:pPr>
            <w:r>
              <w:rPr>
                <w:spacing w:val="-5"/>
                <w:sz w:val="24"/>
                <w:lang w:eastAsia="zh-CN"/>
              </w:rPr>
              <w:t>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4" w:type="dxa"/>
            <w:gridSpan w:val="3"/>
          </w:tcPr>
          <w:p>
            <w:pPr>
              <w:pStyle w:val="10"/>
              <w:spacing w:line="484" w:lineRule="exact"/>
              <w:ind w:left="1452" w:right="1452"/>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4" w:lineRule="exact"/>
              <w:ind w:left="1839" w:right="183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44" w:type="dxa"/>
          </w:tcPr>
          <w:p>
            <w:pPr>
              <w:pStyle w:val="10"/>
              <w:spacing w:before="66"/>
              <w:ind w:left="527"/>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4"/>
              <w:rPr>
                <w:rFonts w:ascii="Microsoft JhengHei" w:eastAsia="Microsoft JhengHei"/>
                <w:b/>
              </w:rPr>
            </w:pPr>
            <w:r>
              <w:rPr>
                <w:rFonts w:hint="eastAsia" w:ascii="Microsoft JhengHei" w:eastAsia="Microsoft JhengHei"/>
                <w:b/>
              </w:rPr>
              <w:t>构成</w:t>
            </w:r>
          </w:p>
          <w:p>
            <w:pPr>
              <w:pStyle w:val="10"/>
              <w:spacing w:line="347" w:lineRule="exact"/>
              <w:ind w:left="114"/>
              <w:rPr>
                <w:rFonts w:ascii="Microsoft JhengHei" w:eastAsia="Microsoft JhengHei"/>
                <w:b/>
              </w:rPr>
            </w:pPr>
            <w:r>
              <w:rPr>
                <w:rFonts w:hint="eastAsia" w:ascii="Microsoft JhengHei" w:eastAsia="Microsoft JhengHei"/>
                <w:b/>
              </w:rPr>
              <w:t>比例</w:t>
            </w:r>
          </w:p>
        </w:tc>
        <w:tc>
          <w:tcPr>
            <w:tcW w:w="3740" w:type="dxa"/>
          </w:tcPr>
          <w:p>
            <w:pPr>
              <w:pStyle w:val="10"/>
              <w:spacing w:before="66"/>
              <w:ind w:left="1624" w:right="1623"/>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6"/>
              <w:ind w:left="221"/>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exact"/>
        </w:trPr>
        <w:tc>
          <w:tcPr>
            <w:tcW w:w="1450" w:type="dxa"/>
            <w:vMerge w:val="restart"/>
          </w:tcPr>
          <w:p>
            <w:pPr>
              <w:pStyle w:val="10"/>
              <w:rPr>
                <w:rFonts w:ascii="Times New Roman"/>
                <w:sz w:val="24"/>
              </w:rPr>
            </w:pPr>
          </w:p>
          <w:p>
            <w:pPr>
              <w:pStyle w:val="10"/>
              <w:spacing w:before="168"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4" w:type="dxa"/>
            <w:vMerge w:val="restart"/>
          </w:tcPr>
          <w:p>
            <w:pPr>
              <w:pStyle w:val="10"/>
              <w:rPr>
                <w:rFonts w:ascii="Times New Roman"/>
                <w:sz w:val="24"/>
              </w:rPr>
            </w:pPr>
          </w:p>
          <w:p>
            <w:pPr>
              <w:pStyle w:val="10"/>
              <w:spacing w:before="186" w:line="312" w:lineRule="exact"/>
              <w:ind w:left="726" w:right="228" w:hanging="480"/>
              <w:rPr>
                <w:sz w:val="24"/>
              </w:rPr>
            </w:pPr>
            <w:r>
              <w:rPr>
                <w:sz w:val="24"/>
              </w:rPr>
              <w:t>涉及危险废物数量</w:t>
            </w:r>
          </w:p>
        </w:tc>
        <w:tc>
          <w:tcPr>
            <w:tcW w:w="680" w:type="dxa"/>
            <w:vMerge w:val="restart"/>
          </w:tcPr>
          <w:p>
            <w:pPr>
              <w:pStyle w:val="10"/>
              <w:rPr>
                <w:rFonts w:ascii="Times New Roman"/>
                <w:sz w:val="24"/>
              </w:rPr>
            </w:pPr>
          </w:p>
          <w:p>
            <w:pPr>
              <w:pStyle w:val="10"/>
              <w:rPr>
                <w:rFonts w:ascii="Times New Roman"/>
                <w:sz w:val="27"/>
              </w:rPr>
            </w:pPr>
          </w:p>
          <w:p>
            <w:pPr>
              <w:pStyle w:val="10"/>
              <w:spacing w:before="1"/>
              <w:ind w:left="155"/>
              <w:rPr>
                <w:sz w:val="24"/>
              </w:rPr>
            </w:pPr>
            <w:r>
              <w:rPr>
                <w:sz w:val="24"/>
              </w:rPr>
              <w:t>40%</w:t>
            </w:r>
          </w:p>
        </w:tc>
        <w:tc>
          <w:tcPr>
            <w:tcW w:w="3740" w:type="dxa"/>
          </w:tcPr>
          <w:p>
            <w:pPr>
              <w:pStyle w:val="10"/>
              <w:spacing w:before="66"/>
              <w:ind w:left="104"/>
              <w:rPr>
                <w:sz w:val="24"/>
              </w:rPr>
            </w:pPr>
            <w:r>
              <w:rPr>
                <w:sz w:val="24"/>
              </w:rPr>
              <w:t>涉及数量 5 吨以下的</w:t>
            </w:r>
          </w:p>
        </w:tc>
        <w:tc>
          <w:tcPr>
            <w:tcW w:w="1110" w:type="dxa"/>
          </w:tcPr>
          <w:p>
            <w:pPr>
              <w:pStyle w:val="10"/>
              <w:spacing w:before="66"/>
              <w:ind w:left="18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before="56"/>
              <w:ind w:left="104"/>
              <w:rPr>
                <w:sz w:val="24"/>
                <w:lang w:eastAsia="zh-CN"/>
              </w:rPr>
            </w:pPr>
            <w:r>
              <w:rPr>
                <w:sz w:val="24"/>
                <w:lang w:eastAsia="zh-CN"/>
              </w:rPr>
              <w:t>涉及数量 5 吨以上 10 吨以下的</w:t>
            </w:r>
          </w:p>
        </w:tc>
        <w:tc>
          <w:tcPr>
            <w:tcW w:w="1110" w:type="dxa"/>
          </w:tcPr>
          <w:p>
            <w:pPr>
              <w:pStyle w:val="10"/>
              <w:spacing w:before="56"/>
              <w:ind w:left="12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before="69"/>
              <w:ind w:left="104"/>
              <w:rPr>
                <w:sz w:val="24"/>
              </w:rPr>
            </w:pPr>
            <w:r>
              <w:rPr>
                <w:sz w:val="24"/>
              </w:rPr>
              <w:t>涉及数量 10 吨以上的</w:t>
            </w:r>
          </w:p>
        </w:tc>
        <w:tc>
          <w:tcPr>
            <w:tcW w:w="1110" w:type="dxa"/>
          </w:tcPr>
          <w:p>
            <w:pPr>
              <w:pStyle w:val="10"/>
              <w:spacing w:before="69"/>
              <w:ind w:left="129"/>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4" w:type="dxa"/>
            <w:vMerge w:val="restart"/>
          </w:tcPr>
          <w:p>
            <w:pPr>
              <w:pStyle w:val="10"/>
              <w:rPr>
                <w:rFonts w:ascii="Times New Roman"/>
              </w:rPr>
            </w:pPr>
          </w:p>
          <w:p>
            <w:pPr>
              <w:pStyle w:val="10"/>
              <w:spacing w:before="11"/>
              <w:rPr>
                <w:rFonts w:ascii="Times New Roman"/>
                <w:sz w:val="19"/>
              </w:rPr>
            </w:pPr>
          </w:p>
          <w:p>
            <w:pPr>
              <w:pStyle w:val="10"/>
              <w:ind w:left="196"/>
            </w:pPr>
            <w:r>
              <w:t>一年内违法次数</w:t>
            </w:r>
          </w:p>
        </w:tc>
        <w:tc>
          <w:tcPr>
            <w:tcW w:w="680" w:type="dxa"/>
            <w:vMerge w:val="restart"/>
          </w:tcPr>
          <w:p>
            <w:pPr>
              <w:pStyle w:val="10"/>
              <w:rPr>
                <w:rFonts w:ascii="Times New Roman"/>
              </w:rPr>
            </w:pPr>
          </w:p>
          <w:p>
            <w:pPr>
              <w:pStyle w:val="10"/>
              <w:spacing w:before="11"/>
              <w:rPr>
                <w:rFonts w:ascii="Times New Roman"/>
                <w:sz w:val="19"/>
              </w:rPr>
            </w:pPr>
          </w:p>
          <w:p>
            <w:pPr>
              <w:pStyle w:val="10"/>
              <w:ind w:left="169"/>
            </w:pPr>
            <w:r>
              <w:t>20%</w:t>
            </w:r>
          </w:p>
        </w:tc>
        <w:tc>
          <w:tcPr>
            <w:tcW w:w="3740" w:type="dxa"/>
          </w:tcPr>
          <w:p>
            <w:pPr>
              <w:pStyle w:val="10"/>
              <w:spacing w:line="298" w:lineRule="exact"/>
              <w:ind w:left="104"/>
              <w:rPr>
                <w:sz w:val="24"/>
              </w:rPr>
            </w:pPr>
            <w:r>
              <w:rPr>
                <w:sz w:val="24"/>
              </w:rPr>
              <w:t>首次实施违法行为的</w:t>
            </w:r>
          </w:p>
        </w:tc>
        <w:tc>
          <w:tcPr>
            <w:tcW w:w="1110" w:type="dxa"/>
          </w:tcPr>
          <w:p>
            <w:pPr>
              <w:pStyle w:val="10"/>
              <w:ind w:left="109" w:right="10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line="277" w:lineRule="exact"/>
              <w:ind w:left="104"/>
              <w:rPr>
                <w:sz w:val="24"/>
              </w:rPr>
            </w:pPr>
            <w:r>
              <w:rPr>
                <w:sz w:val="24"/>
              </w:rPr>
              <w:t>再次实施违法行为的</w:t>
            </w:r>
          </w:p>
        </w:tc>
        <w:tc>
          <w:tcPr>
            <w:tcW w:w="1110" w:type="dxa"/>
          </w:tcPr>
          <w:p>
            <w:pPr>
              <w:pStyle w:val="10"/>
              <w:spacing w:line="267" w:lineRule="exact"/>
              <w:ind w:left="109" w:right="10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line="276" w:lineRule="exact"/>
              <w:ind w:left="104"/>
              <w:rPr>
                <w:sz w:val="24"/>
                <w:lang w:eastAsia="zh-CN"/>
              </w:rPr>
            </w:pPr>
            <w:r>
              <w:rPr>
                <w:sz w:val="24"/>
                <w:lang w:eastAsia="zh-CN"/>
              </w:rPr>
              <w:t>第三次实施违法行为的</w:t>
            </w:r>
          </w:p>
        </w:tc>
        <w:tc>
          <w:tcPr>
            <w:tcW w:w="1110" w:type="dxa"/>
          </w:tcPr>
          <w:p>
            <w:pPr>
              <w:pStyle w:val="10"/>
              <w:spacing w:line="266" w:lineRule="exact"/>
              <w:ind w:left="109" w:right="10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line="276" w:lineRule="exact"/>
              <w:ind w:left="104"/>
              <w:rPr>
                <w:sz w:val="24"/>
                <w:lang w:eastAsia="zh-CN"/>
              </w:rPr>
            </w:pPr>
            <w:r>
              <w:rPr>
                <w:sz w:val="24"/>
                <w:lang w:eastAsia="zh-CN"/>
              </w:rPr>
              <w:t>三次以上实施违法行为的</w:t>
            </w:r>
          </w:p>
        </w:tc>
        <w:tc>
          <w:tcPr>
            <w:tcW w:w="1110" w:type="dxa"/>
          </w:tcPr>
          <w:p>
            <w:pPr>
              <w:pStyle w:val="10"/>
              <w:spacing w:line="268" w:lineRule="exact"/>
              <w:ind w:left="109" w:right="10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450" w:type="dxa"/>
            <w:vMerge w:val="restart"/>
          </w:tcPr>
          <w:p>
            <w:pPr>
              <w:pStyle w:val="10"/>
              <w:rPr>
                <w:rFonts w:ascii="Times New Roman"/>
                <w:sz w:val="24"/>
              </w:rPr>
            </w:pPr>
          </w:p>
          <w:p>
            <w:pPr>
              <w:pStyle w:val="10"/>
              <w:spacing w:before="144"/>
              <w:ind w:left="239"/>
              <w:rPr>
                <w:rFonts w:ascii="Microsoft JhengHei" w:eastAsia="Microsoft JhengHei"/>
                <w:b/>
                <w:sz w:val="24"/>
              </w:rPr>
            </w:pPr>
            <w:r>
              <w:rPr>
                <w:rFonts w:hint="eastAsia" w:ascii="Microsoft JhengHei" w:eastAsia="Microsoft JhengHei"/>
                <w:b/>
                <w:sz w:val="24"/>
              </w:rPr>
              <w:t>整改情况</w:t>
            </w:r>
          </w:p>
        </w:tc>
        <w:tc>
          <w:tcPr>
            <w:tcW w:w="1944" w:type="dxa"/>
            <w:vMerge w:val="restart"/>
          </w:tcPr>
          <w:p>
            <w:pPr>
              <w:pStyle w:val="10"/>
              <w:rPr>
                <w:rFonts w:ascii="Times New Roman"/>
                <w:sz w:val="24"/>
              </w:rPr>
            </w:pPr>
          </w:p>
          <w:p>
            <w:pPr>
              <w:pStyle w:val="10"/>
              <w:spacing w:before="2"/>
              <w:rPr>
                <w:rFonts w:ascii="Times New Roman"/>
                <w:sz w:val="19"/>
              </w:rPr>
            </w:pPr>
          </w:p>
          <w:p>
            <w:pPr>
              <w:pStyle w:val="10"/>
              <w:ind w:left="246"/>
              <w:rPr>
                <w:sz w:val="24"/>
              </w:rPr>
            </w:pPr>
            <w:r>
              <w:rPr>
                <w:sz w:val="24"/>
              </w:rPr>
              <w:t>是否完成整改</w:t>
            </w:r>
          </w:p>
        </w:tc>
        <w:tc>
          <w:tcPr>
            <w:tcW w:w="680" w:type="dxa"/>
            <w:vMerge w:val="restart"/>
          </w:tcPr>
          <w:p>
            <w:pPr>
              <w:pStyle w:val="10"/>
              <w:rPr>
                <w:rFonts w:ascii="Times New Roman"/>
                <w:sz w:val="24"/>
              </w:rPr>
            </w:pPr>
          </w:p>
          <w:p>
            <w:pPr>
              <w:pStyle w:val="10"/>
              <w:spacing w:before="2"/>
              <w:rPr>
                <w:rFonts w:ascii="Times New Roman"/>
                <w:sz w:val="19"/>
              </w:rPr>
            </w:pPr>
          </w:p>
          <w:p>
            <w:pPr>
              <w:pStyle w:val="10"/>
              <w:ind w:left="155"/>
              <w:rPr>
                <w:sz w:val="24"/>
              </w:rPr>
            </w:pPr>
            <w:r>
              <w:rPr>
                <w:sz w:val="24"/>
              </w:rPr>
              <w:t>10%</w:t>
            </w:r>
          </w:p>
        </w:tc>
        <w:tc>
          <w:tcPr>
            <w:tcW w:w="3740" w:type="dxa"/>
          </w:tcPr>
          <w:p>
            <w:pPr>
              <w:pStyle w:val="10"/>
              <w:spacing w:before="33"/>
              <w:ind w:left="104"/>
              <w:rPr>
                <w:sz w:val="24"/>
                <w:lang w:eastAsia="zh-CN"/>
              </w:rPr>
            </w:pPr>
            <w:r>
              <w:rPr>
                <w:sz w:val="24"/>
                <w:lang w:eastAsia="zh-CN"/>
              </w:rPr>
              <w:t>全面整改并停止违法行为的</w:t>
            </w:r>
          </w:p>
        </w:tc>
        <w:tc>
          <w:tcPr>
            <w:tcW w:w="1110" w:type="dxa"/>
          </w:tcPr>
          <w:p>
            <w:pPr>
              <w:pStyle w:val="10"/>
              <w:spacing w:before="33"/>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before="33"/>
              <w:ind w:left="104"/>
              <w:rPr>
                <w:sz w:val="24"/>
                <w:lang w:eastAsia="zh-CN"/>
              </w:rPr>
            </w:pPr>
            <w:r>
              <w:rPr>
                <w:sz w:val="24"/>
                <w:lang w:eastAsia="zh-CN"/>
              </w:rPr>
              <w:t>正在整改但违法行为未完全消除的</w:t>
            </w:r>
          </w:p>
        </w:tc>
        <w:tc>
          <w:tcPr>
            <w:tcW w:w="1110" w:type="dxa"/>
          </w:tcPr>
          <w:p>
            <w:pPr>
              <w:pStyle w:val="10"/>
              <w:spacing w:before="33"/>
              <w:ind w:left="249"/>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before="34"/>
              <w:ind w:left="104"/>
              <w:rPr>
                <w:sz w:val="24"/>
                <w:lang w:eastAsia="zh-CN"/>
              </w:rPr>
            </w:pPr>
            <w:r>
              <w:rPr>
                <w:sz w:val="24"/>
                <w:lang w:eastAsia="zh-CN"/>
              </w:rPr>
              <w:t>复查时未采取整改措施的</w:t>
            </w:r>
          </w:p>
        </w:tc>
        <w:tc>
          <w:tcPr>
            <w:tcW w:w="1110" w:type="dxa"/>
          </w:tcPr>
          <w:p>
            <w:pPr>
              <w:pStyle w:val="10"/>
              <w:spacing w:before="34"/>
              <w:ind w:left="189"/>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50" w:type="dxa"/>
            <w:vMerge w:val="restart"/>
          </w:tcPr>
          <w:p>
            <w:pPr>
              <w:pStyle w:val="10"/>
              <w:spacing w:before="157"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4" w:type="dxa"/>
            <w:vMerge w:val="restart"/>
          </w:tcPr>
          <w:p>
            <w:pPr>
              <w:pStyle w:val="10"/>
              <w:spacing w:before="175" w:line="312" w:lineRule="exact"/>
              <w:ind w:left="702" w:right="228" w:hanging="456"/>
              <w:rPr>
                <w:sz w:val="24"/>
              </w:rPr>
            </w:pPr>
            <w:r>
              <w:rPr>
                <w:sz w:val="24"/>
              </w:rPr>
              <w:t>是否配合执法检查</w:t>
            </w:r>
          </w:p>
        </w:tc>
        <w:tc>
          <w:tcPr>
            <w:tcW w:w="680" w:type="dxa"/>
            <w:vMerge w:val="restart"/>
          </w:tcPr>
          <w:p>
            <w:pPr>
              <w:pStyle w:val="10"/>
              <w:spacing w:before="1"/>
              <w:rPr>
                <w:rFonts w:ascii="Times New Roman"/>
                <w:sz w:val="26"/>
              </w:rPr>
            </w:pPr>
          </w:p>
          <w:p>
            <w:pPr>
              <w:pStyle w:val="10"/>
              <w:ind w:left="155"/>
              <w:rPr>
                <w:sz w:val="24"/>
              </w:rPr>
            </w:pPr>
            <w:r>
              <w:rPr>
                <w:sz w:val="24"/>
              </w:rPr>
              <w:t>10%</w:t>
            </w:r>
          </w:p>
        </w:tc>
        <w:tc>
          <w:tcPr>
            <w:tcW w:w="3740" w:type="dxa"/>
          </w:tcPr>
          <w:p>
            <w:pPr>
              <w:pStyle w:val="10"/>
              <w:spacing w:before="58"/>
              <w:ind w:left="104"/>
              <w:rPr>
                <w:sz w:val="24"/>
              </w:rPr>
            </w:pPr>
            <w:r>
              <w:rPr>
                <w:sz w:val="24"/>
              </w:rPr>
              <w:t>不配合检查的</w:t>
            </w:r>
          </w:p>
        </w:tc>
        <w:tc>
          <w:tcPr>
            <w:tcW w:w="1110" w:type="dxa"/>
          </w:tcPr>
          <w:p>
            <w:pPr>
              <w:pStyle w:val="10"/>
              <w:spacing w:before="58"/>
              <w:ind w:left="18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before="45"/>
              <w:ind w:left="104"/>
              <w:rPr>
                <w:sz w:val="24"/>
              </w:rPr>
            </w:pPr>
            <w:r>
              <w:rPr>
                <w:sz w:val="24"/>
              </w:rPr>
              <w:t>配合检查的</w:t>
            </w:r>
          </w:p>
        </w:tc>
        <w:tc>
          <w:tcPr>
            <w:tcW w:w="1110" w:type="dxa"/>
          </w:tcPr>
          <w:p>
            <w:pPr>
              <w:pStyle w:val="10"/>
              <w:spacing w:before="45"/>
              <w:ind w:left="109"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4" w:type="dxa"/>
            <w:vMerge w:val="restart"/>
          </w:tcPr>
          <w:p>
            <w:pPr>
              <w:pStyle w:val="10"/>
              <w:spacing w:before="150" w:line="312" w:lineRule="exact"/>
              <w:ind w:left="246" w:right="108" w:hanging="120"/>
              <w:rPr>
                <w:sz w:val="24"/>
                <w:lang w:eastAsia="zh-CN"/>
              </w:rPr>
            </w:pPr>
            <w:r>
              <w:rPr>
                <w:sz w:val="24"/>
                <w:lang w:eastAsia="zh-CN"/>
              </w:rPr>
              <w:t>是否造成社会影响或生态破坏</w:t>
            </w:r>
          </w:p>
        </w:tc>
        <w:tc>
          <w:tcPr>
            <w:tcW w:w="680" w:type="dxa"/>
            <w:vMerge w:val="restart"/>
          </w:tcPr>
          <w:p>
            <w:pPr>
              <w:pStyle w:val="10"/>
              <w:spacing w:before="11"/>
              <w:rPr>
                <w:rFonts w:ascii="Times New Roman"/>
                <w:sz w:val="23"/>
                <w:lang w:eastAsia="zh-CN"/>
              </w:rPr>
            </w:pPr>
          </w:p>
          <w:p>
            <w:pPr>
              <w:pStyle w:val="10"/>
              <w:ind w:left="155"/>
              <w:rPr>
                <w:sz w:val="24"/>
              </w:rPr>
            </w:pPr>
            <w:r>
              <w:rPr>
                <w:sz w:val="24"/>
              </w:rPr>
              <w:t>20%</w:t>
            </w:r>
          </w:p>
        </w:tc>
        <w:tc>
          <w:tcPr>
            <w:tcW w:w="3740" w:type="dxa"/>
          </w:tcPr>
          <w:p>
            <w:pPr>
              <w:pStyle w:val="10"/>
              <w:spacing w:before="43"/>
              <w:ind w:left="104"/>
              <w:rPr>
                <w:sz w:val="24"/>
                <w:lang w:eastAsia="zh-CN"/>
              </w:rPr>
            </w:pPr>
            <w:r>
              <w:rPr>
                <w:sz w:val="24"/>
                <w:lang w:eastAsia="zh-CN"/>
              </w:rPr>
              <w:t>造成社会影响或生态破坏的</w:t>
            </w:r>
          </w:p>
        </w:tc>
        <w:tc>
          <w:tcPr>
            <w:tcW w:w="1110" w:type="dxa"/>
          </w:tcPr>
          <w:p>
            <w:pPr>
              <w:pStyle w:val="10"/>
              <w:spacing w:before="43"/>
              <w:ind w:left="18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50" w:type="dxa"/>
            <w:vMerge w:val="continue"/>
          </w:tcPr>
          <w:p/>
        </w:tc>
        <w:tc>
          <w:tcPr>
            <w:tcW w:w="1944" w:type="dxa"/>
            <w:vMerge w:val="continue"/>
          </w:tcPr>
          <w:p/>
        </w:tc>
        <w:tc>
          <w:tcPr>
            <w:tcW w:w="680" w:type="dxa"/>
            <w:vMerge w:val="continue"/>
          </w:tcPr>
          <w:p/>
        </w:tc>
        <w:tc>
          <w:tcPr>
            <w:tcW w:w="3740" w:type="dxa"/>
          </w:tcPr>
          <w:p>
            <w:pPr>
              <w:pStyle w:val="10"/>
              <w:spacing w:before="34"/>
              <w:ind w:left="104"/>
              <w:rPr>
                <w:sz w:val="24"/>
                <w:lang w:eastAsia="zh-CN"/>
              </w:rPr>
            </w:pPr>
            <w:r>
              <w:rPr>
                <w:sz w:val="24"/>
                <w:lang w:eastAsia="zh-CN"/>
              </w:rPr>
              <w:t>未造成社会影响与生态破坏的</w:t>
            </w:r>
          </w:p>
        </w:tc>
        <w:tc>
          <w:tcPr>
            <w:tcW w:w="1110" w:type="dxa"/>
          </w:tcPr>
          <w:p>
            <w:pPr>
              <w:pStyle w:val="10"/>
              <w:spacing w:before="34"/>
              <w:ind w:left="109" w:right="109"/>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4"/>
        <w:gridCol w:w="680"/>
        <w:gridCol w:w="372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14" w:type="dxa"/>
            <w:gridSpan w:val="5"/>
          </w:tcPr>
          <w:p>
            <w:pPr>
              <w:pStyle w:val="10"/>
              <w:spacing w:before="23"/>
              <w:ind w:left="45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64" w:type="dxa"/>
            <w:gridSpan w:val="4"/>
          </w:tcPr>
          <w:p>
            <w:pPr>
              <w:pStyle w:val="10"/>
              <w:spacing w:before="119"/>
              <w:ind w:left="3526" w:right="3527"/>
              <w:jc w:val="center"/>
              <w:rPr>
                <w:sz w:val="24"/>
              </w:rPr>
            </w:pPr>
            <w:r>
              <w:rPr>
                <w:sz w:val="24"/>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64" w:type="dxa"/>
            <w:gridSpan w:val="4"/>
          </w:tcPr>
          <w:p>
            <w:pPr>
              <w:pStyle w:val="10"/>
              <w:spacing w:before="118"/>
              <w:ind w:left="102"/>
              <w:rPr>
                <w:sz w:val="24"/>
                <w:lang w:eastAsia="zh-CN"/>
              </w:rPr>
            </w:pPr>
            <w:r>
              <w:rPr>
                <w:sz w:val="24"/>
                <w:lang w:eastAsia="zh-CN"/>
              </w:rPr>
              <w:t>造成固体废物污染环境事故的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74"/>
              <w:ind w:left="113" w:right="113"/>
              <w:jc w:val="center"/>
              <w:rPr>
                <w:rFonts w:ascii="Microsoft JhengHei" w:eastAsia="Microsoft JhengHei"/>
                <w:b/>
                <w:sz w:val="28"/>
              </w:rPr>
            </w:pPr>
            <w:r>
              <w:rPr>
                <w:rFonts w:hint="eastAsia" w:ascii="Microsoft JhengHei" w:eastAsia="Microsoft JhengHei"/>
                <w:b/>
                <w:sz w:val="28"/>
              </w:rPr>
              <w:t>处罚依据</w:t>
            </w:r>
          </w:p>
        </w:tc>
        <w:tc>
          <w:tcPr>
            <w:tcW w:w="7464" w:type="dxa"/>
            <w:gridSpan w:val="4"/>
          </w:tcPr>
          <w:p>
            <w:pPr>
              <w:pStyle w:val="10"/>
              <w:spacing w:line="25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第五条    </w:t>
            </w:r>
            <w:r>
              <w:rPr>
                <w:sz w:val="24"/>
                <w:lang w:eastAsia="zh-CN"/>
              </w:rPr>
              <w:t>固体废物污染环境防治坚持污染担责的原则。</w:t>
            </w:r>
          </w:p>
          <w:p>
            <w:pPr>
              <w:pStyle w:val="10"/>
              <w:spacing w:before="16" w:line="312" w:lineRule="exact"/>
              <w:ind w:left="102" w:right="149"/>
              <w:jc w:val="both"/>
              <w:rPr>
                <w:sz w:val="24"/>
                <w:lang w:eastAsia="zh-CN"/>
              </w:rPr>
            </w:pPr>
            <w:r>
              <w:rPr>
                <w:sz w:val="24"/>
                <w:lang w:eastAsia="zh-CN"/>
              </w:rPr>
              <w:t>产生、收集、贮存、运输、利用、处置固体废物的单位和个人，应当采取措施，防止或者减少固体废物对环境的污染，对所造成的环境污染依法承担责任。</w:t>
            </w:r>
          </w:p>
          <w:p>
            <w:pPr>
              <w:pStyle w:val="10"/>
              <w:spacing w:before="53"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《中华人民共和国固体废物污染环境防治法》</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第一百一十八条    </w:t>
            </w:r>
            <w:r>
              <w:rPr>
                <w:sz w:val="24"/>
                <w:lang w:eastAsia="zh-CN"/>
              </w:rPr>
              <w:t>违反本法规定，造成固体废物污染环境事故的，除</w:t>
            </w:r>
          </w:p>
          <w:p>
            <w:pPr>
              <w:pStyle w:val="10"/>
              <w:spacing w:before="16" w:line="312" w:lineRule="exact"/>
              <w:ind w:left="102" w:right="149"/>
              <w:jc w:val="both"/>
              <w:rPr>
                <w:sz w:val="24"/>
                <w:lang w:eastAsia="zh-CN"/>
              </w:rPr>
            </w:pPr>
            <w:r>
              <w:rPr>
                <w:sz w:val="24"/>
                <w:lang w:eastAsia="zh-CN"/>
              </w:rPr>
              <w:t>依法承担赔偿责任外，由生态环境主管部门依照本条第二款的规定处以罚款，责令限期采取治理措施；造成重大或者特大固体废物污染环境事故的，还可以报经有批准权的人民政府批准，责令关闭。</w:t>
            </w:r>
          </w:p>
          <w:p>
            <w:pPr>
              <w:pStyle w:val="10"/>
              <w:spacing w:line="312" w:lineRule="exact"/>
              <w:ind w:left="102" w:right="149"/>
              <w:jc w:val="both"/>
              <w:rPr>
                <w:sz w:val="24"/>
                <w:lang w:eastAsia="zh-CN"/>
              </w:rPr>
            </w:pPr>
            <w:r>
              <w:rPr>
                <w:sz w:val="24"/>
                <w:lang w:eastAsia="zh-CN"/>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4" w:type="dxa"/>
            <w:gridSpan w:val="3"/>
          </w:tcPr>
          <w:p>
            <w:pPr>
              <w:pStyle w:val="10"/>
              <w:spacing w:line="484" w:lineRule="exact"/>
              <w:ind w:left="1452" w:right="1452"/>
              <w:jc w:val="center"/>
              <w:rPr>
                <w:rFonts w:ascii="Microsoft JhengHei" w:eastAsia="Microsoft JhengHei"/>
                <w:b/>
                <w:sz w:val="28"/>
              </w:rPr>
            </w:pPr>
            <w:r>
              <w:rPr>
                <w:rFonts w:hint="eastAsia" w:ascii="Microsoft JhengHei" w:eastAsia="Microsoft JhengHei"/>
                <w:b/>
                <w:sz w:val="28"/>
              </w:rPr>
              <w:t>裁量要素</w:t>
            </w:r>
          </w:p>
        </w:tc>
        <w:tc>
          <w:tcPr>
            <w:tcW w:w="4840" w:type="dxa"/>
            <w:gridSpan w:val="2"/>
          </w:tcPr>
          <w:p>
            <w:pPr>
              <w:pStyle w:val="10"/>
              <w:spacing w:line="484" w:lineRule="exact"/>
              <w:ind w:left="1835" w:right="183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1"/>
              <w:ind w:left="113" w:right="113"/>
              <w:jc w:val="center"/>
              <w:rPr>
                <w:rFonts w:ascii="Microsoft JhengHei" w:eastAsia="Microsoft JhengHei"/>
                <w:b/>
                <w:sz w:val="24"/>
              </w:rPr>
            </w:pPr>
            <w:r>
              <w:rPr>
                <w:rFonts w:hint="eastAsia" w:ascii="Microsoft JhengHei" w:eastAsia="Microsoft JhengHei"/>
                <w:b/>
                <w:sz w:val="24"/>
              </w:rPr>
              <w:t>要素</w:t>
            </w:r>
          </w:p>
        </w:tc>
        <w:tc>
          <w:tcPr>
            <w:tcW w:w="1944" w:type="dxa"/>
          </w:tcPr>
          <w:p>
            <w:pPr>
              <w:pStyle w:val="10"/>
              <w:spacing w:before="64"/>
              <w:ind w:left="527"/>
              <w:rPr>
                <w:rFonts w:ascii="Microsoft JhengHei" w:eastAsia="Microsoft JhengHei"/>
                <w:b/>
              </w:rPr>
            </w:pPr>
            <w:r>
              <w:rPr>
                <w:rFonts w:hint="eastAsia" w:ascii="Microsoft JhengHei" w:eastAsia="Microsoft JhengHei"/>
                <w:b/>
              </w:rPr>
              <w:t>具体条件</w:t>
            </w:r>
          </w:p>
        </w:tc>
        <w:tc>
          <w:tcPr>
            <w:tcW w:w="680" w:type="dxa"/>
          </w:tcPr>
          <w:p>
            <w:pPr>
              <w:pStyle w:val="10"/>
              <w:spacing w:line="256" w:lineRule="exact"/>
              <w:ind w:left="114"/>
              <w:rPr>
                <w:rFonts w:ascii="Microsoft JhengHei" w:eastAsia="Microsoft JhengHei"/>
                <w:b/>
              </w:rPr>
            </w:pPr>
            <w:r>
              <w:rPr>
                <w:rFonts w:hint="eastAsia" w:ascii="Microsoft JhengHei" w:eastAsia="Microsoft JhengHei"/>
                <w:b/>
              </w:rPr>
              <w:t>构成</w:t>
            </w:r>
          </w:p>
          <w:p>
            <w:pPr>
              <w:pStyle w:val="10"/>
              <w:spacing w:line="347" w:lineRule="exact"/>
              <w:ind w:left="114"/>
              <w:rPr>
                <w:rFonts w:ascii="Microsoft JhengHei" w:eastAsia="Microsoft JhengHei"/>
                <w:b/>
              </w:rPr>
            </w:pPr>
            <w:r>
              <w:rPr>
                <w:rFonts w:hint="eastAsia" w:ascii="Microsoft JhengHei" w:eastAsia="Microsoft JhengHei"/>
                <w:b/>
              </w:rPr>
              <w:t>比例</w:t>
            </w:r>
          </w:p>
        </w:tc>
        <w:tc>
          <w:tcPr>
            <w:tcW w:w="3720" w:type="dxa"/>
          </w:tcPr>
          <w:p>
            <w:pPr>
              <w:pStyle w:val="10"/>
              <w:spacing w:before="64"/>
              <w:ind w:left="1615" w:right="1613"/>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4"/>
              <w:ind w:left="114" w:right="11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restart"/>
          </w:tcPr>
          <w:p>
            <w:pPr>
              <w:pStyle w:val="10"/>
              <w:rPr>
                <w:rFonts w:ascii="Times New Roman"/>
                <w:sz w:val="24"/>
              </w:rPr>
            </w:pPr>
          </w:p>
          <w:p>
            <w:pPr>
              <w:pStyle w:val="10"/>
              <w:rPr>
                <w:rFonts w:ascii="Times New Roman"/>
                <w:sz w:val="19"/>
              </w:rPr>
            </w:pPr>
          </w:p>
          <w:p>
            <w:pPr>
              <w:pStyle w:val="10"/>
              <w:spacing w:before="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44" w:type="dxa"/>
            <w:vMerge w:val="restart"/>
          </w:tcPr>
          <w:p>
            <w:pPr>
              <w:pStyle w:val="10"/>
              <w:rPr>
                <w:rFonts w:ascii="Times New Roman"/>
                <w:sz w:val="24"/>
              </w:rPr>
            </w:pPr>
          </w:p>
          <w:p>
            <w:pPr>
              <w:pStyle w:val="10"/>
              <w:spacing w:before="6"/>
              <w:rPr>
                <w:rFonts w:ascii="Times New Roman"/>
                <w:sz w:val="31"/>
              </w:rPr>
            </w:pPr>
          </w:p>
          <w:p>
            <w:pPr>
              <w:pStyle w:val="10"/>
              <w:ind w:left="246"/>
              <w:rPr>
                <w:sz w:val="24"/>
              </w:rPr>
            </w:pPr>
            <w:r>
              <w:rPr>
                <w:sz w:val="24"/>
              </w:rPr>
              <w:t>违法行为种类</w:t>
            </w:r>
          </w:p>
        </w:tc>
        <w:tc>
          <w:tcPr>
            <w:tcW w:w="680" w:type="dxa"/>
            <w:vMerge w:val="restart"/>
          </w:tcPr>
          <w:p>
            <w:pPr>
              <w:pStyle w:val="10"/>
              <w:rPr>
                <w:rFonts w:ascii="Times New Roman"/>
                <w:sz w:val="24"/>
              </w:rPr>
            </w:pPr>
          </w:p>
          <w:p>
            <w:pPr>
              <w:pStyle w:val="10"/>
              <w:spacing w:before="6"/>
              <w:rPr>
                <w:rFonts w:ascii="Times New Roman"/>
                <w:sz w:val="31"/>
              </w:rPr>
            </w:pPr>
          </w:p>
          <w:p>
            <w:pPr>
              <w:pStyle w:val="10"/>
              <w:ind w:left="155"/>
              <w:rPr>
                <w:sz w:val="24"/>
              </w:rPr>
            </w:pPr>
            <w:r>
              <w:rPr>
                <w:sz w:val="24"/>
              </w:rPr>
              <w:t>40%</w:t>
            </w:r>
          </w:p>
        </w:tc>
        <w:tc>
          <w:tcPr>
            <w:tcW w:w="3720" w:type="dxa"/>
          </w:tcPr>
          <w:p>
            <w:pPr>
              <w:pStyle w:val="10"/>
              <w:spacing w:line="277" w:lineRule="exact"/>
              <w:ind w:left="104"/>
              <w:rPr>
                <w:sz w:val="24"/>
                <w:lang w:eastAsia="zh-CN"/>
              </w:rPr>
            </w:pPr>
            <w:r>
              <w:rPr>
                <w:sz w:val="24"/>
                <w:lang w:eastAsia="zh-CN"/>
              </w:rPr>
              <w:t>发生一般环境事件（Ⅳ）及其他固</w:t>
            </w:r>
          </w:p>
          <w:p>
            <w:pPr>
              <w:pStyle w:val="10"/>
              <w:spacing w:line="313" w:lineRule="exact"/>
              <w:ind w:left="104"/>
              <w:rPr>
                <w:sz w:val="24"/>
                <w:lang w:eastAsia="zh-CN"/>
              </w:rPr>
            </w:pPr>
            <w:r>
              <w:rPr>
                <w:sz w:val="24"/>
                <w:lang w:eastAsia="zh-CN"/>
              </w:rPr>
              <w:t>体废物污染环境事故的</w:t>
            </w:r>
          </w:p>
        </w:tc>
        <w:tc>
          <w:tcPr>
            <w:tcW w:w="1120" w:type="dxa"/>
          </w:tcPr>
          <w:p>
            <w:pPr>
              <w:pStyle w:val="10"/>
              <w:spacing w:before="120"/>
              <w:ind w:left="114" w:right="11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before="4"/>
              <w:ind w:left="104"/>
              <w:rPr>
                <w:sz w:val="24"/>
                <w:lang w:eastAsia="zh-CN"/>
              </w:rPr>
            </w:pPr>
            <w:r>
              <w:rPr>
                <w:sz w:val="24"/>
                <w:lang w:eastAsia="zh-CN"/>
              </w:rPr>
              <w:t>发生较大环境事件（Ⅲ）的</w:t>
            </w:r>
          </w:p>
        </w:tc>
        <w:tc>
          <w:tcPr>
            <w:tcW w:w="1120" w:type="dxa"/>
          </w:tcPr>
          <w:p>
            <w:pPr>
              <w:pStyle w:val="10"/>
              <w:spacing w:before="4"/>
              <w:ind w:left="114" w:right="11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line="275" w:lineRule="exact"/>
              <w:ind w:left="104"/>
              <w:rPr>
                <w:sz w:val="24"/>
                <w:lang w:eastAsia="zh-CN"/>
              </w:rPr>
            </w:pPr>
            <w:r>
              <w:rPr>
                <w:sz w:val="24"/>
                <w:lang w:eastAsia="zh-CN"/>
              </w:rPr>
              <w:t>发生重大环境事件（Ⅱ）、特别重</w:t>
            </w:r>
          </w:p>
          <w:p>
            <w:pPr>
              <w:pStyle w:val="10"/>
              <w:spacing w:line="313" w:lineRule="exact"/>
              <w:ind w:left="104"/>
              <w:rPr>
                <w:sz w:val="24"/>
              </w:rPr>
            </w:pPr>
            <w:r>
              <w:rPr>
                <w:sz w:val="24"/>
              </w:rPr>
              <w:t>大环境事件（Ⅰ）的</w:t>
            </w:r>
          </w:p>
        </w:tc>
        <w:tc>
          <w:tcPr>
            <w:tcW w:w="1120" w:type="dxa"/>
          </w:tcPr>
          <w:p>
            <w:pPr>
              <w:pStyle w:val="10"/>
              <w:spacing w:before="118"/>
              <w:ind w:left="114" w:right="11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0"/>
              <w:rPr>
                <w:rFonts w:ascii="Times New Roman"/>
                <w:sz w:val="33"/>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44" w:type="dxa"/>
            <w:vMerge w:val="restart"/>
          </w:tcPr>
          <w:p>
            <w:pPr>
              <w:pStyle w:val="10"/>
              <w:rPr>
                <w:rFonts w:ascii="Times New Roman"/>
              </w:rPr>
            </w:pPr>
          </w:p>
          <w:p>
            <w:pPr>
              <w:pStyle w:val="10"/>
              <w:spacing w:before="10"/>
              <w:rPr>
                <w:rFonts w:ascii="Times New Roman"/>
                <w:sz w:val="19"/>
              </w:rPr>
            </w:pPr>
          </w:p>
          <w:p>
            <w:pPr>
              <w:pStyle w:val="10"/>
              <w:ind w:left="196"/>
            </w:pPr>
            <w:r>
              <w:t>一年内违法次数</w:t>
            </w:r>
          </w:p>
        </w:tc>
        <w:tc>
          <w:tcPr>
            <w:tcW w:w="680" w:type="dxa"/>
            <w:vMerge w:val="restart"/>
          </w:tcPr>
          <w:p>
            <w:pPr>
              <w:pStyle w:val="10"/>
              <w:rPr>
                <w:rFonts w:ascii="Times New Roman"/>
              </w:rPr>
            </w:pPr>
          </w:p>
          <w:p>
            <w:pPr>
              <w:pStyle w:val="10"/>
              <w:spacing w:before="10"/>
              <w:rPr>
                <w:rFonts w:ascii="Times New Roman"/>
                <w:sz w:val="19"/>
              </w:rPr>
            </w:pPr>
          </w:p>
          <w:p>
            <w:pPr>
              <w:pStyle w:val="10"/>
              <w:ind w:left="169"/>
            </w:pPr>
            <w:r>
              <w:t>20%</w:t>
            </w:r>
          </w:p>
        </w:tc>
        <w:tc>
          <w:tcPr>
            <w:tcW w:w="3720" w:type="dxa"/>
          </w:tcPr>
          <w:p>
            <w:pPr>
              <w:pStyle w:val="10"/>
              <w:spacing w:line="298" w:lineRule="exact"/>
              <w:ind w:left="104"/>
              <w:rPr>
                <w:sz w:val="24"/>
              </w:rPr>
            </w:pPr>
            <w:r>
              <w:rPr>
                <w:sz w:val="24"/>
              </w:rPr>
              <w:t>首次实施违法行为的</w:t>
            </w:r>
          </w:p>
        </w:tc>
        <w:tc>
          <w:tcPr>
            <w:tcW w:w="1120" w:type="dxa"/>
          </w:tcPr>
          <w:p>
            <w:pPr>
              <w:pStyle w:val="10"/>
              <w:spacing w:line="288" w:lineRule="exact"/>
              <w:ind w:left="114" w:right="11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line="276" w:lineRule="exact"/>
              <w:ind w:left="104"/>
              <w:rPr>
                <w:sz w:val="24"/>
              </w:rPr>
            </w:pPr>
            <w:r>
              <w:rPr>
                <w:sz w:val="24"/>
              </w:rPr>
              <w:t>再次实施违法行为的</w:t>
            </w:r>
          </w:p>
        </w:tc>
        <w:tc>
          <w:tcPr>
            <w:tcW w:w="1120" w:type="dxa"/>
          </w:tcPr>
          <w:p>
            <w:pPr>
              <w:pStyle w:val="10"/>
              <w:spacing w:line="266" w:lineRule="exact"/>
              <w:ind w:left="114" w:right="11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line="276" w:lineRule="exact"/>
              <w:ind w:left="104"/>
              <w:rPr>
                <w:sz w:val="24"/>
                <w:lang w:eastAsia="zh-CN"/>
              </w:rPr>
            </w:pPr>
            <w:r>
              <w:rPr>
                <w:sz w:val="24"/>
                <w:lang w:eastAsia="zh-CN"/>
              </w:rPr>
              <w:t>第三次实施违法行为的</w:t>
            </w:r>
          </w:p>
        </w:tc>
        <w:tc>
          <w:tcPr>
            <w:tcW w:w="1120" w:type="dxa"/>
          </w:tcPr>
          <w:p>
            <w:pPr>
              <w:pStyle w:val="10"/>
              <w:spacing w:line="268" w:lineRule="exact"/>
              <w:ind w:left="114" w:right="11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line="278" w:lineRule="exact"/>
              <w:ind w:left="104"/>
              <w:rPr>
                <w:sz w:val="24"/>
                <w:lang w:eastAsia="zh-CN"/>
              </w:rPr>
            </w:pPr>
            <w:r>
              <w:rPr>
                <w:sz w:val="24"/>
                <w:lang w:eastAsia="zh-CN"/>
              </w:rPr>
              <w:t>三次以上实施违法行为的</w:t>
            </w:r>
          </w:p>
        </w:tc>
        <w:tc>
          <w:tcPr>
            <w:tcW w:w="1120" w:type="dxa"/>
          </w:tcPr>
          <w:p>
            <w:pPr>
              <w:pStyle w:val="10"/>
              <w:spacing w:line="268" w:lineRule="exact"/>
              <w:ind w:left="114" w:right="11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exact"/>
        </w:trPr>
        <w:tc>
          <w:tcPr>
            <w:tcW w:w="1450" w:type="dxa"/>
            <w:vMerge w:val="restart"/>
          </w:tcPr>
          <w:p>
            <w:pPr>
              <w:pStyle w:val="10"/>
              <w:spacing w:before="1"/>
              <w:rPr>
                <w:rFonts w:ascii="Times New Roman"/>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44" w:type="dxa"/>
            <w:vMerge w:val="restart"/>
          </w:tcPr>
          <w:p>
            <w:pPr>
              <w:pStyle w:val="10"/>
              <w:spacing w:before="8"/>
              <w:rPr>
                <w:rFonts w:ascii="Times New Roman"/>
                <w:sz w:val="28"/>
              </w:rPr>
            </w:pPr>
          </w:p>
          <w:p>
            <w:pPr>
              <w:pStyle w:val="10"/>
              <w:ind w:left="246"/>
              <w:rPr>
                <w:sz w:val="24"/>
              </w:rPr>
            </w:pPr>
            <w:r>
              <w:rPr>
                <w:sz w:val="24"/>
              </w:rPr>
              <w:t>是否完成整改</w:t>
            </w:r>
          </w:p>
        </w:tc>
        <w:tc>
          <w:tcPr>
            <w:tcW w:w="680" w:type="dxa"/>
            <w:vMerge w:val="restart"/>
          </w:tcPr>
          <w:p>
            <w:pPr>
              <w:pStyle w:val="10"/>
              <w:spacing w:before="8"/>
              <w:rPr>
                <w:rFonts w:ascii="Times New Roman"/>
                <w:sz w:val="28"/>
              </w:rPr>
            </w:pPr>
          </w:p>
          <w:p>
            <w:pPr>
              <w:pStyle w:val="10"/>
              <w:ind w:left="155"/>
              <w:rPr>
                <w:sz w:val="24"/>
              </w:rPr>
            </w:pPr>
            <w:r>
              <w:rPr>
                <w:sz w:val="24"/>
              </w:rPr>
              <w:t>10%</w:t>
            </w:r>
          </w:p>
        </w:tc>
        <w:tc>
          <w:tcPr>
            <w:tcW w:w="3720" w:type="dxa"/>
          </w:tcPr>
          <w:p>
            <w:pPr>
              <w:pStyle w:val="10"/>
              <w:spacing w:line="292" w:lineRule="exact"/>
              <w:ind w:left="104"/>
              <w:rPr>
                <w:sz w:val="24"/>
                <w:lang w:eastAsia="zh-CN"/>
              </w:rPr>
            </w:pPr>
            <w:r>
              <w:rPr>
                <w:sz w:val="24"/>
                <w:lang w:eastAsia="zh-CN"/>
              </w:rPr>
              <w:t>全面整改并停止违法行为的</w:t>
            </w:r>
          </w:p>
        </w:tc>
        <w:tc>
          <w:tcPr>
            <w:tcW w:w="1120" w:type="dxa"/>
          </w:tcPr>
          <w:p>
            <w:pPr>
              <w:pStyle w:val="10"/>
              <w:spacing w:line="292"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line="292" w:lineRule="exact"/>
              <w:ind w:left="104"/>
              <w:rPr>
                <w:sz w:val="24"/>
                <w:lang w:eastAsia="zh-CN"/>
              </w:rPr>
            </w:pPr>
            <w:r>
              <w:rPr>
                <w:sz w:val="24"/>
                <w:lang w:eastAsia="zh-CN"/>
              </w:rPr>
              <w:t>正在整改但违法行为未完全消除的</w:t>
            </w:r>
          </w:p>
        </w:tc>
        <w:tc>
          <w:tcPr>
            <w:tcW w:w="1120" w:type="dxa"/>
          </w:tcPr>
          <w:p>
            <w:pPr>
              <w:pStyle w:val="10"/>
              <w:spacing w:line="292" w:lineRule="exact"/>
              <w:ind w:left="114" w:right="11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line="292" w:lineRule="exact"/>
              <w:ind w:left="104"/>
              <w:rPr>
                <w:sz w:val="24"/>
                <w:lang w:eastAsia="zh-CN"/>
              </w:rPr>
            </w:pPr>
            <w:r>
              <w:rPr>
                <w:sz w:val="24"/>
                <w:lang w:eastAsia="zh-CN"/>
              </w:rPr>
              <w:t>复查时未采取整改措施的</w:t>
            </w:r>
          </w:p>
        </w:tc>
        <w:tc>
          <w:tcPr>
            <w:tcW w:w="1120" w:type="dxa"/>
          </w:tcPr>
          <w:p>
            <w:pPr>
              <w:pStyle w:val="10"/>
              <w:spacing w:line="292" w:lineRule="exact"/>
              <w:ind w:left="114" w:right="11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0" w:type="dxa"/>
            <w:vMerge w:val="restart"/>
          </w:tcPr>
          <w:p>
            <w:pPr>
              <w:pStyle w:val="10"/>
              <w:spacing w:before="19"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44" w:type="dxa"/>
            <w:vMerge w:val="restart"/>
          </w:tcPr>
          <w:p>
            <w:pPr>
              <w:pStyle w:val="10"/>
              <w:spacing w:before="37" w:line="312" w:lineRule="exact"/>
              <w:ind w:left="702" w:right="228" w:hanging="456"/>
              <w:rPr>
                <w:sz w:val="24"/>
              </w:rPr>
            </w:pPr>
            <w:r>
              <w:rPr>
                <w:sz w:val="24"/>
              </w:rPr>
              <w:t>是否配合执法检查</w:t>
            </w:r>
          </w:p>
        </w:tc>
        <w:tc>
          <w:tcPr>
            <w:tcW w:w="680" w:type="dxa"/>
            <w:vMerge w:val="restart"/>
          </w:tcPr>
          <w:p>
            <w:pPr>
              <w:pStyle w:val="10"/>
              <w:spacing w:before="162"/>
              <w:ind w:left="155"/>
              <w:rPr>
                <w:sz w:val="24"/>
              </w:rPr>
            </w:pPr>
            <w:r>
              <w:rPr>
                <w:sz w:val="24"/>
              </w:rPr>
              <w:t>10%</w:t>
            </w:r>
          </w:p>
        </w:tc>
        <w:tc>
          <w:tcPr>
            <w:tcW w:w="3720" w:type="dxa"/>
          </w:tcPr>
          <w:p>
            <w:pPr>
              <w:pStyle w:val="10"/>
              <w:spacing w:line="296" w:lineRule="exact"/>
              <w:ind w:left="104"/>
              <w:rPr>
                <w:sz w:val="24"/>
              </w:rPr>
            </w:pPr>
            <w:r>
              <w:rPr>
                <w:sz w:val="24"/>
              </w:rPr>
              <w:t>不配合检查的</w:t>
            </w:r>
          </w:p>
        </w:tc>
        <w:tc>
          <w:tcPr>
            <w:tcW w:w="1120" w:type="dxa"/>
          </w:tcPr>
          <w:p>
            <w:pPr>
              <w:pStyle w:val="10"/>
              <w:spacing w:line="296" w:lineRule="exact"/>
              <w:ind w:left="114" w:right="11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line="294" w:lineRule="exact"/>
              <w:ind w:left="104"/>
              <w:rPr>
                <w:sz w:val="24"/>
              </w:rPr>
            </w:pPr>
            <w:r>
              <w:rPr>
                <w:sz w:val="24"/>
              </w:rPr>
              <w:t>配合检查的</w:t>
            </w:r>
          </w:p>
        </w:tc>
        <w:tc>
          <w:tcPr>
            <w:tcW w:w="1120" w:type="dxa"/>
          </w:tcPr>
          <w:p>
            <w:pPr>
              <w:pStyle w:val="10"/>
              <w:spacing w:line="294"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0" w:type="dxa"/>
            <w:vMerge w:val="restart"/>
          </w:tcPr>
          <w:p>
            <w:pPr>
              <w:pStyle w:val="10"/>
              <w:spacing w:line="252"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4" w:type="dxa"/>
            <w:vMerge w:val="restart"/>
          </w:tcPr>
          <w:p>
            <w:pPr>
              <w:pStyle w:val="10"/>
              <w:spacing w:before="150" w:line="312" w:lineRule="exact"/>
              <w:ind w:left="246" w:right="108" w:hanging="120"/>
              <w:rPr>
                <w:sz w:val="24"/>
                <w:lang w:eastAsia="zh-CN"/>
              </w:rPr>
            </w:pPr>
            <w:r>
              <w:rPr>
                <w:sz w:val="24"/>
                <w:lang w:eastAsia="zh-CN"/>
              </w:rPr>
              <w:t>是否造成社会影响或生态破坏</w:t>
            </w:r>
          </w:p>
        </w:tc>
        <w:tc>
          <w:tcPr>
            <w:tcW w:w="680" w:type="dxa"/>
            <w:vMerge w:val="restart"/>
          </w:tcPr>
          <w:p>
            <w:pPr>
              <w:pStyle w:val="10"/>
              <w:spacing w:before="11"/>
              <w:rPr>
                <w:rFonts w:ascii="Times New Roman"/>
                <w:sz w:val="23"/>
                <w:lang w:eastAsia="zh-CN"/>
              </w:rPr>
            </w:pPr>
          </w:p>
          <w:p>
            <w:pPr>
              <w:pStyle w:val="10"/>
              <w:ind w:left="155"/>
              <w:rPr>
                <w:sz w:val="24"/>
              </w:rPr>
            </w:pPr>
            <w:r>
              <w:rPr>
                <w:sz w:val="24"/>
              </w:rPr>
              <w:t>20%</w:t>
            </w:r>
          </w:p>
        </w:tc>
        <w:tc>
          <w:tcPr>
            <w:tcW w:w="3720" w:type="dxa"/>
          </w:tcPr>
          <w:p>
            <w:pPr>
              <w:pStyle w:val="10"/>
              <w:spacing w:before="43"/>
              <w:ind w:left="104"/>
              <w:rPr>
                <w:sz w:val="24"/>
                <w:lang w:eastAsia="zh-CN"/>
              </w:rPr>
            </w:pPr>
            <w:r>
              <w:rPr>
                <w:sz w:val="24"/>
                <w:lang w:eastAsia="zh-CN"/>
              </w:rPr>
              <w:t>造成社会影响或生态破坏的</w:t>
            </w:r>
          </w:p>
        </w:tc>
        <w:tc>
          <w:tcPr>
            <w:tcW w:w="1120" w:type="dxa"/>
          </w:tcPr>
          <w:p>
            <w:pPr>
              <w:pStyle w:val="10"/>
              <w:spacing w:before="43"/>
              <w:ind w:left="114" w:right="11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continue"/>
          </w:tcPr>
          <w:p/>
        </w:tc>
        <w:tc>
          <w:tcPr>
            <w:tcW w:w="1944" w:type="dxa"/>
            <w:vMerge w:val="continue"/>
          </w:tcPr>
          <w:p/>
        </w:tc>
        <w:tc>
          <w:tcPr>
            <w:tcW w:w="680" w:type="dxa"/>
            <w:vMerge w:val="continue"/>
          </w:tcPr>
          <w:p/>
        </w:tc>
        <w:tc>
          <w:tcPr>
            <w:tcW w:w="3720" w:type="dxa"/>
          </w:tcPr>
          <w:p>
            <w:pPr>
              <w:pStyle w:val="10"/>
              <w:spacing w:before="34"/>
              <w:ind w:left="104"/>
              <w:rPr>
                <w:sz w:val="24"/>
                <w:lang w:eastAsia="zh-CN"/>
              </w:rPr>
            </w:pPr>
            <w:r>
              <w:rPr>
                <w:sz w:val="24"/>
                <w:lang w:eastAsia="zh-CN"/>
              </w:rPr>
              <w:t>未造成社会影响与生态破坏的</w:t>
            </w:r>
          </w:p>
        </w:tc>
        <w:tc>
          <w:tcPr>
            <w:tcW w:w="1120" w:type="dxa"/>
          </w:tcPr>
          <w:p>
            <w:pPr>
              <w:pStyle w:val="10"/>
              <w:spacing w:before="34"/>
              <w:ind w:left="114" w:right="11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993"/>
        <w:gridCol w:w="686"/>
        <w:gridCol w:w="3741"/>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8954" w:type="dxa"/>
            <w:gridSpan w:val="5"/>
          </w:tcPr>
          <w:p>
            <w:pPr>
              <w:pStyle w:val="10"/>
              <w:spacing w:before="11"/>
              <w:ind w:left="47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4" w:type="dxa"/>
          </w:tcPr>
          <w:p>
            <w:pPr>
              <w:pStyle w:val="10"/>
              <w:spacing w:line="485" w:lineRule="exact"/>
              <w:ind w:left="451"/>
              <w:rPr>
                <w:rFonts w:ascii="Microsoft JhengHei" w:eastAsia="Microsoft JhengHei"/>
                <w:b/>
                <w:sz w:val="28"/>
              </w:rPr>
            </w:pPr>
            <w:r>
              <w:rPr>
                <w:rFonts w:hint="eastAsia" w:ascii="Microsoft JhengHei" w:eastAsia="Microsoft JhengHei"/>
                <w:b/>
                <w:sz w:val="28"/>
              </w:rPr>
              <w:t>序号</w:t>
            </w:r>
          </w:p>
        </w:tc>
        <w:tc>
          <w:tcPr>
            <w:tcW w:w="7480" w:type="dxa"/>
            <w:gridSpan w:val="4"/>
          </w:tcPr>
          <w:p>
            <w:pPr>
              <w:pStyle w:val="10"/>
              <w:spacing w:before="119"/>
              <w:ind w:left="3504" w:right="3505"/>
              <w:jc w:val="center"/>
              <w:rPr>
                <w:sz w:val="24"/>
              </w:rPr>
            </w:pPr>
            <w:r>
              <w:rPr>
                <w:sz w:val="24"/>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4" w:type="dxa"/>
          </w:tcPr>
          <w:p>
            <w:pPr>
              <w:pStyle w:val="10"/>
              <w:spacing w:line="485" w:lineRule="exact"/>
              <w:ind w:left="103"/>
              <w:rPr>
                <w:rFonts w:ascii="Microsoft JhengHei" w:eastAsia="Microsoft JhengHei"/>
                <w:b/>
                <w:sz w:val="28"/>
              </w:rPr>
            </w:pPr>
            <w:r>
              <w:rPr>
                <w:rFonts w:hint="eastAsia" w:ascii="Microsoft JhengHei" w:eastAsia="Microsoft JhengHei"/>
                <w:b/>
                <w:sz w:val="28"/>
              </w:rPr>
              <w:t>违法行为</w:t>
            </w:r>
          </w:p>
        </w:tc>
        <w:tc>
          <w:tcPr>
            <w:tcW w:w="7480" w:type="dxa"/>
            <w:gridSpan w:val="4"/>
          </w:tcPr>
          <w:p>
            <w:pPr>
              <w:pStyle w:val="10"/>
              <w:spacing w:line="276" w:lineRule="exact"/>
              <w:ind w:left="103"/>
              <w:rPr>
                <w:sz w:val="24"/>
                <w:lang w:eastAsia="zh-CN"/>
              </w:rPr>
            </w:pPr>
            <w:r>
              <w:rPr>
                <w:sz w:val="24"/>
                <w:lang w:eastAsia="zh-CN"/>
              </w:rPr>
              <w:t>转让、买卖医疗废物，邮寄或者通过铁路、航空运输医疗废物，或者</w:t>
            </w:r>
          </w:p>
          <w:p>
            <w:pPr>
              <w:pStyle w:val="10"/>
              <w:spacing w:line="313" w:lineRule="exact"/>
              <w:ind w:left="103"/>
              <w:rPr>
                <w:sz w:val="24"/>
                <w:lang w:eastAsia="zh-CN"/>
              </w:rPr>
            </w:pPr>
            <w:r>
              <w:rPr>
                <w:sz w:val="24"/>
                <w:lang w:eastAsia="zh-CN"/>
              </w:rPr>
              <w:t>违反本条例规定通过水路运输医疗废物的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0" w:hRule="exact"/>
        </w:trPr>
        <w:tc>
          <w:tcPr>
            <w:tcW w:w="1474"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8"/>
              <w:rPr>
                <w:rFonts w:ascii="Times New Roman"/>
                <w:sz w:val="31"/>
                <w:lang w:eastAsia="zh-CN"/>
              </w:rPr>
            </w:pPr>
          </w:p>
          <w:p>
            <w:pPr>
              <w:pStyle w:val="10"/>
              <w:spacing w:before="1"/>
              <w:ind w:left="171"/>
              <w:rPr>
                <w:rFonts w:ascii="Microsoft JhengHei" w:eastAsia="Microsoft JhengHei"/>
                <w:b/>
                <w:sz w:val="28"/>
              </w:rPr>
            </w:pPr>
            <w:r>
              <w:rPr>
                <w:rFonts w:hint="eastAsia" w:ascii="Microsoft JhengHei" w:eastAsia="Microsoft JhengHei"/>
                <w:b/>
                <w:sz w:val="28"/>
              </w:rPr>
              <w:t>处罚依据</w:t>
            </w:r>
          </w:p>
        </w:tc>
        <w:tc>
          <w:tcPr>
            <w:tcW w:w="7480" w:type="dxa"/>
            <w:gridSpan w:val="4"/>
          </w:tcPr>
          <w:p>
            <w:pPr>
              <w:pStyle w:val="10"/>
              <w:spacing w:line="251" w:lineRule="exact"/>
              <w:ind w:left="103"/>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spacing w:line="350" w:lineRule="exact"/>
              <w:ind w:left="103"/>
              <w:rPr>
                <w:sz w:val="24"/>
                <w:lang w:eastAsia="zh-CN"/>
              </w:rPr>
            </w:pPr>
            <w:r>
              <w:rPr>
                <w:rFonts w:hint="eastAsia" w:ascii="Microsoft JhengHei" w:eastAsia="Microsoft JhengHei"/>
                <w:b/>
                <w:sz w:val="24"/>
                <w:lang w:eastAsia="zh-CN"/>
              </w:rPr>
              <w:t xml:space="preserve">第十五条  </w:t>
            </w:r>
            <w:r>
              <w:rPr>
                <w:sz w:val="24"/>
                <w:lang w:eastAsia="zh-CN"/>
              </w:rPr>
              <w:t>禁止邮寄医疗废物。</w:t>
            </w:r>
          </w:p>
          <w:p>
            <w:pPr>
              <w:pStyle w:val="10"/>
              <w:spacing w:line="298" w:lineRule="exact"/>
              <w:ind w:left="103"/>
              <w:rPr>
                <w:sz w:val="24"/>
                <w:lang w:eastAsia="zh-CN"/>
              </w:rPr>
            </w:pPr>
            <w:r>
              <w:rPr>
                <w:sz w:val="24"/>
                <w:lang w:eastAsia="zh-CN"/>
              </w:rPr>
              <w:t>禁止通过铁路、航空运输医疗废物。</w:t>
            </w:r>
          </w:p>
          <w:p>
            <w:pPr>
              <w:pStyle w:val="10"/>
              <w:spacing w:before="29" w:line="312" w:lineRule="exact"/>
              <w:ind w:left="103" w:right="165"/>
              <w:rPr>
                <w:sz w:val="24"/>
                <w:lang w:eastAsia="zh-CN"/>
              </w:rPr>
            </w:pPr>
            <w:r>
              <w:rPr>
                <w:sz w:val="24"/>
                <w:lang w:eastAsia="zh-CN"/>
              </w:rPr>
              <w:t>有陆路通道的，禁止通过水路运输医疗废物；没有陆路通道必需经水路运输医疗废物的，应当经设区的市级以上人民政府环境保护行政主管部门批准，并采取严格的环境保护措施后，方可通过水路运输。 禁止将医疗废物与旅客在同一运输工具上载运。</w:t>
            </w:r>
          </w:p>
          <w:p>
            <w:pPr>
              <w:pStyle w:val="10"/>
              <w:spacing w:line="283" w:lineRule="exact"/>
              <w:ind w:left="103"/>
              <w:rPr>
                <w:sz w:val="24"/>
                <w:lang w:eastAsia="zh-CN"/>
              </w:rPr>
            </w:pPr>
            <w:r>
              <w:rPr>
                <w:sz w:val="24"/>
                <w:lang w:eastAsia="zh-CN"/>
              </w:rPr>
              <w:t>禁止在饮用水源保护区的水体上运输医疗废物。</w:t>
            </w:r>
          </w:p>
          <w:p>
            <w:pPr>
              <w:pStyle w:val="10"/>
              <w:spacing w:before="4"/>
              <w:rPr>
                <w:rFonts w:ascii="Times New Roman"/>
                <w:sz w:val="20"/>
                <w:lang w:eastAsia="zh-CN"/>
              </w:rPr>
            </w:pPr>
          </w:p>
          <w:p>
            <w:pPr>
              <w:pStyle w:val="10"/>
              <w:spacing w:line="365" w:lineRule="exact"/>
              <w:ind w:left="103"/>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《医疗废物管理条例》</w:t>
            </w:r>
          </w:p>
          <w:p>
            <w:pPr>
              <w:pStyle w:val="10"/>
              <w:spacing w:line="350" w:lineRule="exact"/>
              <w:ind w:left="103"/>
              <w:rPr>
                <w:sz w:val="24"/>
                <w:lang w:eastAsia="zh-CN"/>
              </w:rPr>
            </w:pPr>
            <w:r>
              <w:rPr>
                <w:rFonts w:hint="eastAsia" w:ascii="Microsoft JhengHei" w:eastAsia="Microsoft JhengHei"/>
                <w:b/>
                <w:sz w:val="24"/>
                <w:lang w:eastAsia="zh-CN"/>
              </w:rPr>
              <w:t xml:space="preserve">第五十三条  第一款  </w:t>
            </w:r>
            <w:r>
              <w:rPr>
                <w:sz w:val="24"/>
                <w:lang w:eastAsia="zh-CN"/>
              </w:rPr>
              <w:t>转让、买卖医疗废物，邮寄或者通过铁路、航空</w:t>
            </w:r>
          </w:p>
          <w:p>
            <w:pPr>
              <w:pStyle w:val="10"/>
              <w:spacing w:before="16" w:line="312" w:lineRule="exact"/>
              <w:ind w:left="103" w:right="100"/>
              <w:jc w:val="both"/>
              <w:rPr>
                <w:sz w:val="24"/>
                <w:lang w:eastAsia="zh-CN"/>
              </w:rPr>
            </w:pPr>
            <w:r>
              <w:rPr>
                <w:sz w:val="24"/>
                <w:lang w:eastAsia="zh-CN"/>
              </w:rPr>
              <w:t>运输医疗废物，或者违反本条例规定通过水路运输医疗废物的，由县级以上地方人民政府环境保护行政主管部门责令转让、买卖双方、邮寄人、托运人立即停止违法行为，给予警告，没收违法所得；违法所</w:t>
            </w:r>
            <w:r>
              <w:rPr>
                <w:spacing w:val="-30"/>
                <w:sz w:val="24"/>
                <w:lang w:eastAsia="zh-CN"/>
              </w:rPr>
              <w:t xml:space="preserve">得 </w:t>
            </w:r>
            <w:r>
              <w:rPr>
                <w:sz w:val="24"/>
                <w:lang w:eastAsia="zh-CN"/>
              </w:rPr>
              <w:t>5000</w:t>
            </w:r>
            <w:r>
              <w:rPr>
                <w:spacing w:val="-14"/>
                <w:sz w:val="24"/>
                <w:lang w:eastAsia="zh-CN"/>
              </w:rPr>
              <w:t xml:space="preserve"> 元以上的，并处违法所得 </w:t>
            </w:r>
            <w:r>
              <w:rPr>
                <w:sz w:val="24"/>
                <w:lang w:eastAsia="zh-CN"/>
              </w:rPr>
              <w:t>2</w:t>
            </w:r>
            <w:r>
              <w:rPr>
                <w:spacing w:val="-25"/>
                <w:sz w:val="24"/>
                <w:lang w:eastAsia="zh-CN"/>
              </w:rPr>
              <w:t xml:space="preserve"> 倍以上 </w:t>
            </w:r>
            <w:r>
              <w:rPr>
                <w:sz w:val="24"/>
                <w:lang w:eastAsia="zh-CN"/>
              </w:rPr>
              <w:t>5</w:t>
            </w:r>
            <w:r>
              <w:rPr>
                <w:spacing w:val="-10"/>
                <w:sz w:val="24"/>
                <w:lang w:eastAsia="zh-CN"/>
              </w:rPr>
              <w:t xml:space="preserve"> 倍以下的罚款；没有违法</w:t>
            </w:r>
          </w:p>
          <w:p>
            <w:pPr>
              <w:pStyle w:val="10"/>
              <w:spacing w:line="283" w:lineRule="exact"/>
              <w:ind w:left="103" w:right="-18"/>
              <w:rPr>
                <w:sz w:val="24"/>
                <w:lang w:eastAsia="zh-CN"/>
              </w:rPr>
            </w:pPr>
            <w:r>
              <w:rPr>
                <w:spacing w:val="2"/>
                <w:sz w:val="24"/>
                <w:lang w:eastAsia="zh-CN"/>
              </w:rPr>
              <w:t>所得或者违法所得不足</w:t>
            </w:r>
            <w:r>
              <w:rPr>
                <w:sz w:val="24"/>
                <w:lang w:eastAsia="zh-CN"/>
              </w:rPr>
              <w:t>5000</w:t>
            </w:r>
            <w:r>
              <w:rPr>
                <w:spacing w:val="-11"/>
                <w:sz w:val="24"/>
                <w:lang w:eastAsia="zh-CN"/>
              </w:rPr>
              <w:t xml:space="preserve"> 元的,并处</w:t>
            </w:r>
            <w:r>
              <w:rPr>
                <w:sz w:val="24"/>
                <w:lang w:eastAsia="zh-CN"/>
              </w:rPr>
              <w:t>5000</w:t>
            </w:r>
            <w:r>
              <w:rPr>
                <w:spacing w:val="-15"/>
                <w:sz w:val="24"/>
                <w:lang w:eastAsia="zh-CN"/>
              </w:rPr>
              <w:t xml:space="preserve"> 元以上</w:t>
            </w:r>
            <w:r>
              <w:rPr>
                <w:sz w:val="24"/>
                <w:lang w:eastAsia="zh-CN"/>
              </w:rPr>
              <w:t>2</w:t>
            </w:r>
            <w:r>
              <w:rPr>
                <w:spacing w:val="-12"/>
                <w:sz w:val="24"/>
                <w:lang w:eastAsia="zh-CN"/>
              </w:rPr>
              <w:t xml:space="preserve"> 万元以下的罚款。</w:t>
            </w:r>
          </w:p>
          <w:p>
            <w:pPr>
              <w:pStyle w:val="10"/>
              <w:spacing w:before="3"/>
              <w:rPr>
                <w:rFonts w:ascii="Times New Roman"/>
                <w:sz w:val="20"/>
                <w:lang w:eastAsia="zh-CN"/>
              </w:rPr>
            </w:pPr>
          </w:p>
          <w:p>
            <w:pPr>
              <w:pStyle w:val="10"/>
              <w:spacing w:before="1" w:line="365" w:lineRule="exact"/>
              <w:ind w:left="103"/>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《医疗废物管理行政处罚办法》</w:t>
            </w:r>
          </w:p>
          <w:p>
            <w:pPr>
              <w:pStyle w:val="10"/>
              <w:tabs>
                <w:tab w:val="left" w:pos="1305"/>
              </w:tabs>
              <w:spacing w:line="350" w:lineRule="exact"/>
              <w:ind w:left="103"/>
              <w:rPr>
                <w:sz w:val="24"/>
                <w:lang w:eastAsia="zh-CN"/>
              </w:rPr>
            </w:pPr>
            <w:r>
              <w:rPr>
                <w:rFonts w:hint="eastAsia" w:ascii="Microsoft JhengHei" w:eastAsia="Microsoft JhengHei"/>
                <w:b/>
                <w:sz w:val="24"/>
                <w:lang w:eastAsia="zh-CN"/>
              </w:rPr>
              <w:t>第十六条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1"/>
                <w:sz w:val="24"/>
                <w:lang w:eastAsia="zh-CN"/>
              </w:rPr>
              <w:t xml:space="preserve"> </w:t>
            </w:r>
            <w:r>
              <w:rPr>
                <w:spacing w:val="-15"/>
                <w:sz w:val="24"/>
                <w:lang w:eastAsia="zh-CN"/>
              </w:rPr>
              <w:t>有</w:t>
            </w:r>
            <w:r>
              <w:fldChar w:fldCharType="begin"/>
            </w:r>
            <w:r>
              <w:instrText xml:space="preserve"> HYPERLINK "https://www.itslaw.com/search/lawsAndRegulations/lawAndRegulation?searchMode=lawsAndRegulations&amp;amp;lawAndRegulationId=b9ffe1f5-7332-460e-af2a-4c0fbd03209d&amp;amp;lawRegulationArticleId=2384554" \h </w:instrText>
            </w:r>
            <w:r>
              <w:fldChar w:fldCharType="separate"/>
            </w:r>
            <w:r>
              <w:rPr>
                <w:sz w:val="24"/>
                <w:lang w:eastAsia="zh-CN"/>
              </w:rPr>
              <w:t>《条例</w:t>
            </w:r>
            <w:r>
              <w:rPr>
                <w:spacing w:val="-17"/>
                <w:sz w:val="24"/>
                <w:lang w:eastAsia="zh-CN"/>
              </w:rPr>
              <w:t>》</w:t>
            </w:r>
            <w:r>
              <w:rPr>
                <w:spacing w:val="-17"/>
                <w:sz w:val="24"/>
                <w:lang w:eastAsia="zh-CN"/>
              </w:rPr>
              <w:fldChar w:fldCharType="end"/>
            </w:r>
            <w:r>
              <w:fldChar w:fldCharType="begin"/>
            </w:r>
            <w:r>
              <w:instrText xml:space="preserve"> HYPERLINK "https://www.itslaw.com/search/lawsAndRegulations/lawAndRegulation?searchMode=lawsAndRegulations&amp;amp;lawAndRegulationId=b9ffe1f5-7332-460e-af2a-4c0fbd03209d&amp;amp;lawRegulationArticleId=1000208437" \h </w:instrText>
            </w:r>
            <w:r>
              <w:fldChar w:fldCharType="separate"/>
            </w:r>
            <w:r>
              <w:rPr>
                <w:sz w:val="24"/>
                <w:lang w:eastAsia="zh-CN"/>
              </w:rPr>
              <w:t>第五十三条</w:t>
            </w:r>
            <w:r>
              <w:rPr>
                <w:sz w:val="24"/>
                <w:lang w:eastAsia="zh-CN"/>
              </w:rPr>
              <w:fldChar w:fldCharType="end"/>
            </w:r>
            <w:r>
              <w:rPr>
                <w:sz w:val="24"/>
                <w:lang w:eastAsia="zh-CN"/>
              </w:rPr>
              <w:t>规定的情形</w:t>
            </w:r>
            <w:r>
              <w:rPr>
                <w:spacing w:val="-15"/>
                <w:sz w:val="24"/>
                <w:lang w:eastAsia="zh-CN"/>
              </w:rPr>
              <w:t>，</w:t>
            </w:r>
            <w:r>
              <w:rPr>
                <w:sz w:val="24"/>
                <w:lang w:eastAsia="zh-CN"/>
              </w:rPr>
              <w:t>转让</w:t>
            </w:r>
            <w:r>
              <w:rPr>
                <w:spacing w:val="-15"/>
                <w:sz w:val="24"/>
                <w:lang w:eastAsia="zh-CN"/>
              </w:rPr>
              <w:t>、</w:t>
            </w:r>
            <w:r>
              <w:rPr>
                <w:sz w:val="24"/>
                <w:lang w:eastAsia="zh-CN"/>
              </w:rPr>
              <w:t>买卖医</w:t>
            </w:r>
          </w:p>
          <w:p>
            <w:pPr>
              <w:pStyle w:val="10"/>
              <w:spacing w:before="16" w:line="312" w:lineRule="exact"/>
              <w:ind w:left="103"/>
              <w:rPr>
                <w:sz w:val="24"/>
                <w:lang w:eastAsia="zh-CN"/>
              </w:rPr>
            </w:pPr>
            <w:r>
              <w:fldChar w:fldCharType="begin"/>
            </w:r>
            <w:r>
              <w:instrText xml:space="preserve"> HYPERLINK "https://www.itslaw.com/search/lawsAndRegulations/lawAndRegulation?searchMode=lawsAndRegulations&amp;amp;lawAndRegulationId=b9ffe1f5-7332-460e-af2a-4c0fbd03209d&amp;amp;lawRegulationArticleId=2384554" \h </w:instrText>
            </w:r>
            <w:r>
              <w:fldChar w:fldCharType="separate"/>
            </w:r>
            <w:r>
              <w:rPr>
                <w:sz w:val="24"/>
                <w:lang w:eastAsia="zh-CN"/>
              </w:rPr>
              <w:t>疗废物，邮寄或者通过铁路、航空运输医疗废物，或者违反《条例》</w:t>
            </w:r>
            <w:r>
              <w:rPr>
                <w:sz w:val="24"/>
                <w:lang w:eastAsia="zh-CN"/>
              </w:rPr>
              <w:fldChar w:fldCharType="end"/>
            </w:r>
            <w:r>
              <w:rPr>
                <w:sz w:val="24"/>
                <w:lang w:eastAsia="zh-CN"/>
              </w:rPr>
              <w:t>规定通过水路运输医疗废物的，由县级以上地方人民政府环境保护行</w:t>
            </w:r>
            <w:r>
              <w:rPr>
                <w:spacing w:val="-5"/>
                <w:sz w:val="24"/>
                <w:lang w:eastAsia="zh-CN"/>
              </w:rPr>
              <w:t xml:space="preserve">政主管部门责令转让、买卖双方、邮寄人、托运人立即停止违法行为， </w:t>
            </w:r>
            <w:r>
              <w:rPr>
                <w:spacing w:val="-9"/>
                <w:sz w:val="24"/>
                <w:lang w:eastAsia="zh-CN"/>
              </w:rPr>
              <w:t xml:space="preserve">给予警告，没收违法所得；违法所得 </w:t>
            </w:r>
            <w:r>
              <w:rPr>
                <w:sz w:val="24"/>
                <w:lang w:eastAsia="zh-CN"/>
              </w:rPr>
              <w:t>5000</w:t>
            </w:r>
            <w:r>
              <w:rPr>
                <w:spacing w:val="-12"/>
                <w:sz w:val="24"/>
                <w:lang w:eastAsia="zh-CN"/>
              </w:rPr>
              <w:t xml:space="preserve"> 元以上的，并处违法所得 </w:t>
            </w:r>
            <w:r>
              <w:rPr>
                <w:sz w:val="24"/>
                <w:lang w:eastAsia="zh-CN"/>
              </w:rPr>
              <w:t>2</w:t>
            </w:r>
          </w:p>
          <w:p>
            <w:pPr>
              <w:pStyle w:val="10"/>
              <w:spacing w:line="282" w:lineRule="exact"/>
              <w:ind w:left="103"/>
              <w:rPr>
                <w:sz w:val="24"/>
                <w:lang w:eastAsia="zh-CN"/>
              </w:rPr>
            </w:pPr>
            <w:r>
              <w:rPr>
                <w:spacing w:val="-15"/>
                <w:sz w:val="24"/>
                <w:lang w:eastAsia="zh-CN"/>
              </w:rPr>
              <w:t xml:space="preserve">倍以上 </w:t>
            </w:r>
            <w:r>
              <w:rPr>
                <w:sz w:val="24"/>
                <w:lang w:eastAsia="zh-CN"/>
              </w:rPr>
              <w:t>5</w:t>
            </w:r>
            <w:r>
              <w:rPr>
                <w:spacing w:val="-11"/>
                <w:sz w:val="24"/>
                <w:lang w:eastAsia="zh-CN"/>
              </w:rPr>
              <w:t xml:space="preserve"> 倍以下的罚款；没有违法所得或者违法所得不足 </w:t>
            </w:r>
            <w:r>
              <w:rPr>
                <w:sz w:val="24"/>
                <w:lang w:eastAsia="zh-CN"/>
              </w:rPr>
              <w:t>5000</w:t>
            </w:r>
            <w:r>
              <w:rPr>
                <w:spacing w:val="-15"/>
                <w:sz w:val="24"/>
                <w:lang w:eastAsia="zh-CN"/>
              </w:rPr>
              <w:t xml:space="preserve"> 元的，</w:t>
            </w:r>
          </w:p>
          <w:p>
            <w:pPr>
              <w:pStyle w:val="10"/>
              <w:spacing w:line="313" w:lineRule="exact"/>
              <w:ind w:left="103"/>
              <w:rPr>
                <w:sz w:val="24"/>
                <w:lang w:eastAsia="zh-CN"/>
              </w:rPr>
            </w:pPr>
            <w:r>
              <w:rPr>
                <w:sz w:val="24"/>
                <w:lang w:eastAsia="zh-CN"/>
              </w:rPr>
              <w:t>并处 5000 元以上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3" w:type="dxa"/>
            <w:gridSpan w:val="3"/>
          </w:tcPr>
          <w:p>
            <w:pPr>
              <w:pStyle w:val="10"/>
              <w:spacing w:line="484" w:lineRule="exact"/>
              <w:ind w:left="1484" w:right="1491"/>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4"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4" w:type="dxa"/>
          </w:tcPr>
          <w:p>
            <w:pPr>
              <w:pStyle w:val="10"/>
              <w:spacing w:before="43"/>
              <w:ind w:left="469" w:right="472"/>
              <w:jc w:val="center"/>
              <w:rPr>
                <w:rFonts w:ascii="Microsoft JhengHei" w:eastAsia="Microsoft JhengHei"/>
                <w:b/>
                <w:sz w:val="24"/>
              </w:rPr>
            </w:pPr>
            <w:r>
              <w:rPr>
                <w:rFonts w:hint="eastAsia" w:ascii="Microsoft JhengHei" w:eastAsia="Microsoft JhengHei"/>
                <w:b/>
                <w:sz w:val="24"/>
              </w:rPr>
              <w:t>要素</w:t>
            </w:r>
          </w:p>
        </w:tc>
        <w:tc>
          <w:tcPr>
            <w:tcW w:w="1993" w:type="dxa"/>
          </w:tcPr>
          <w:p>
            <w:pPr>
              <w:pStyle w:val="10"/>
              <w:spacing w:before="66"/>
              <w:ind w:left="552"/>
              <w:rPr>
                <w:rFonts w:ascii="Microsoft JhengHei" w:eastAsia="Microsoft JhengHei"/>
                <w:b/>
              </w:rPr>
            </w:pPr>
            <w:r>
              <w:rPr>
                <w:rFonts w:hint="eastAsia" w:ascii="Microsoft JhengHei" w:eastAsia="Microsoft JhengHei"/>
                <w:b/>
              </w:rPr>
              <w:t>具体条件</w:t>
            </w:r>
          </w:p>
        </w:tc>
        <w:tc>
          <w:tcPr>
            <w:tcW w:w="686" w:type="dxa"/>
          </w:tcPr>
          <w:p>
            <w:pPr>
              <w:pStyle w:val="10"/>
              <w:spacing w:line="258"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41" w:type="dxa"/>
          </w:tcPr>
          <w:p>
            <w:pPr>
              <w:pStyle w:val="10"/>
              <w:spacing w:before="66"/>
              <w:ind w:left="1626" w:right="1624"/>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restart"/>
          </w:tcPr>
          <w:p>
            <w:pPr>
              <w:pStyle w:val="10"/>
              <w:spacing w:before="9"/>
              <w:rPr>
                <w:rFonts w:ascii="Times New Roman"/>
                <w:sz w:val="28"/>
              </w:rPr>
            </w:pPr>
          </w:p>
          <w:p>
            <w:pPr>
              <w:pStyle w:val="10"/>
              <w:spacing w:line="180" w:lineRule="auto"/>
              <w:ind w:left="490" w:right="114" w:hanging="360"/>
              <w:rPr>
                <w:rFonts w:ascii="Microsoft JhengHei" w:eastAsia="Microsoft JhengHei"/>
                <w:b/>
                <w:sz w:val="24"/>
              </w:rPr>
            </w:pPr>
            <w:r>
              <w:rPr>
                <w:rFonts w:hint="eastAsia" w:ascii="Microsoft JhengHei" w:eastAsia="Microsoft JhengHei"/>
                <w:b/>
                <w:sz w:val="24"/>
              </w:rPr>
              <w:t>对环境影响程度</w:t>
            </w:r>
          </w:p>
        </w:tc>
        <w:tc>
          <w:tcPr>
            <w:tcW w:w="1993" w:type="dxa"/>
            <w:vMerge w:val="restart"/>
          </w:tcPr>
          <w:p>
            <w:pPr>
              <w:pStyle w:val="10"/>
              <w:rPr>
                <w:rFonts w:ascii="Times New Roman"/>
                <w:sz w:val="24"/>
              </w:rPr>
            </w:pPr>
          </w:p>
          <w:p>
            <w:pPr>
              <w:pStyle w:val="10"/>
              <w:spacing w:before="199"/>
              <w:ind w:left="271"/>
              <w:rPr>
                <w:sz w:val="24"/>
              </w:rPr>
            </w:pPr>
            <w:r>
              <w:rPr>
                <w:sz w:val="24"/>
              </w:rPr>
              <w:t>违法行为类型</w:t>
            </w:r>
          </w:p>
        </w:tc>
        <w:tc>
          <w:tcPr>
            <w:tcW w:w="686" w:type="dxa"/>
            <w:vMerge w:val="restart"/>
          </w:tcPr>
          <w:p>
            <w:pPr>
              <w:pStyle w:val="10"/>
              <w:rPr>
                <w:rFonts w:ascii="Times New Roman"/>
                <w:sz w:val="24"/>
              </w:rPr>
            </w:pPr>
          </w:p>
          <w:p>
            <w:pPr>
              <w:pStyle w:val="10"/>
              <w:spacing w:before="199"/>
              <w:ind w:left="157"/>
              <w:rPr>
                <w:sz w:val="24"/>
              </w:rPr>
            </w:pPr>
            <w:r>
              <w:rPr>
                <w:sz w:val="24"/>
              </w:rPr>
              <w:t>40%</w:t>
            </w:r>
          </w:p>
        </w:tc>
        <w:tc>
          <w:tcPr>
            <w:tcW w:w="3741" w:type="dxa"/>
          </w:tcPr>
          <w:p>
            <w:pPr>
              <w:pStyle w:val="10"/>
              <w:spacing w:line="278" w:lineRule="exact"/>
              <w:ind w:left="102"/>
              <w:rPr>
                <w:sz w:val="24"/>
              </w:rPr>
            </w:pPr>
            <w:r>
              <w:rPr>
                <w:sz w:val="24"/>
              </w:rPr>
              <w:t>没有违法所得的</w:t>
            </w:r>
          </w:p>
        </w:tc>
        <w:tc>
          <w:tcPr>
            <w:tcW w:w="1060" w:type="dxa"/>
          </w:tcPr>
          <w:p>
            <w:pPr>
              <w:pStyle w:val="10"/>
              <w:spacing w:line="278" w:lineRule="exact"/>
              <w:ind w:left="16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trPr>
        <w:tc>
          <w:tcPr>
            <w:tcW w:w="1474" w:type="dxa"/>
            <w:vMerge w:val="continue"/>
          </w:tcPr>
          <w:p/>
        </w:tc>
        <w:tc>
          <w:tcPr>
            <w:tcW w:w="1993" w:type="dxa"/>
            <w:vMerge w:val="continue"/>
          </w:tcPr>
          <w:p/>
        </w:tc>
        <w:tc>
          <w:tcPr>
            <w:tcW w:w="686" w:type="dxa"/>
            <w:vMerge w:val="continue"/>
          </w:tcPr>
          <w:p/>
        </w:tc>
        <w:tc>
          <w:tcPr>
            <w:tcW w:w="3741" w:type="dxa"/>
          </w:tcPr>
          <w:p>
            <w:pPr>
              <w:pStyle w:val="10"/>
              <w:spacing w:line="306" w:lineRule="exact"/>
              <w:ind w:left="102"/>
              <w:rPr>
                <w:sz w:val="24"/>
              </w:rPr>
            </w:pPr>
            <w:r>
              <w:rPr>
                <w:sz w:val="24"/>
              </w:rPr>
              <w:t>违法所得不足 5000 元的</w:t>
            </w:r>
          </w:p>
        </w:tc>
        <w:tc>
          <w:tcPr>
            <w:tcW w:w="1060" w:type="dxa"/>
          </w:tcPr>
          <w:p>
            <w:pPr>
              <w:pStyle w:val="10"/>
              <w:spacing w:line="306" w:lineRule="exact"/>
              <w:ind w:left="105"/>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993" w:type="dxa"/>
            <w:vMerge w:val="continue"/>
          </w:tcPr>
          <w:p/>
        </w:tc>
        <w:tc>
          <w:tcPr>
            <w:tcW w:w="686" w:type="dxa"/>
            <w:vMerge w:val="continue"/>
          </w:tcPr>
          <w:p/>
        </w:tc>
        <w:tc>
          <w:tcPr>
            <w:tcW w:w="3741" w:type="dxa"/>
          </w:tcPr>
          <w:p>
            <w:pPr>
              <w:pStyle w:val="10"/>
              <w:spacing w:line="278" w:lineRule="exact"/>
              <w:ind w:left="102"/>
              <w:rPr>
                <w:sz w:val="24"/>
                <w:lang w:eastAsia="zh-CN"/>
              </w:rPr>
            </w:pPr>
            <w:r>
              <w:rPr>
                <w:spacing w:val="-12"/>
                <w:sz w:val="24"/>
                <w:lang w:eastAsia="zh-CN"/>
              </w:rPr>
              <w:t xml:space="preserve">违法所得 </w:t>
            </w:r>
            <w:r>
              <w:rPr>
                <w:sz w:val="24"/>
                <w:lang w:eastAsia="zh-CN"/>
              </w:rPr>
              <w:t>5000</w:t>
            </w:r>
            <w:r>
              <w:rPr>
                <w:spacing w:val="-24"/>
                <w:sz w:val="24"/>
                <w:lang w:eastAsia="zh-CN"/>
              </w:rPr>
              <w:t xml:space="preserve"> 元以上 </w:t>
            </w:r>
            <w:r>
              <w:rPr>
                <w:sz w:val="24"/>
                <w:lang w:eastAsia="zh-CN"/>
              </w:rPr>
              <w:t>5</w:t>
            </w:r>
            <w:r>
              <w:rPr>
                <w:spacing w:val="-12"/>
                <w:sz w:val="24"/>
                <w:lang w:eastAsia="zh-CN"/>
              </w:rPr>
              <w:t xml:space="preserve"> 万以下的</w:t>
            </w:r>
          </w:p>
        </w:tc>
        <w:tc>
          <w:tcPr>
            <w:tcW w:w="1060" w:type="dxa"/>
          </w:tcPr>
          <w:p>
            <w:pPr>
              <w:pStyle w:val="10"/>
              <w:spacing w:line="278" w:lineRule="exact"/>
              <w:ind w:left="16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993" w:type="dxa"/>
            <w:vMerge w:val="continue"/>
          </w:tcPr>
          <w:p/>
        </w:tc>
        <w:tc>
          <w:tcPr>
            <w:tcW w:w="686" w:type="dxa"/>
            <w:vMerge w:val="continue"/>
          </w:tcPr>
          <w:p/>
        </w:tc>
        <w:tc>
          <w:tcPr>
            <w:tcW w:w="3741" w:type="dxa"/>
          </w:tcPr>
          <w:p>
            <w:pPr>
              <w:pStyle w:val="10"/>
              <w:spacing w:line="277" w:lineRule="exact"/>
              <w:ind w:left="102"/>
              <w:rPr>
                <w:sz w:val="24"/>
              </w:rPr>
            </w:pPr>
            <w:r>
              <w:rPr>
                <w:sz w:val="24"/>
              </w:rPr>
              <w:t>违法所得 5 万以上的</w:t>
            </w:r>
          </w:p>
        </w:tc>
        <w:tc>
          <w:tcPr>
            <w:tcW w:w="1060" w:type="dxa"/>
          </w:tcPr>
          <w:p>
            <w:pPr>
              <w:pStyle w:val="10"/>
              <w:spacing w:line="277" w:lineRule="exact"/>
              <w:ind w:left="105"/>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restart"/>
          </w:tcPr>
          <w:p>
            <w:pPr>
              <w:pStyle w:val="10"/>
              <w:rPr>
                <w:rFonts w:ascii="Times New Roman"/>
                <w:sz w:val="32"/>
              </w:rPr>
            </w:pPr>
          </w:p>
          <w:p>
            <w:pPr>
              <w:pStyle w:val="10"/>
              <w:ind w:left="250"/>
              <w:rPr>
                <w:rFonts w:ascii="Microsoft JhengHei" w:eastAsia="Microsoft JhengHei"/>
                <w:b/>
                <w:sz w:val="24"/>
              </w:rPr>
            </w:pPr>
            <w:r>
              <w:rPr>
                <w:rFonts w:hint="eastAsia" w:ascii="Microsoft JhengHei" w:eastAsia="Microsoft JhengHei"/>
                <w:b/>
                <w:sz w:val="24"/>
              </w:rPr>
              <w:t>违法频次</w:t>
            </w:r>
          </w:p>
        </w:tc>
        <w:tc>
          <w:tcPr>
            <w:tcW w:w="1993" w:type="dxa"/>
            <w:vMerge w:val="restart"/>
          </w:tcPr>
          <w:p>
            <w:pPr>
              <w:pStyle w:val="10"/>
              <w:rPr>
                <w:rFonts w:ascii="Times New Roman"/>
              </w:rPr>
            </w:pPr>
          </w:p>
          <w:p>
            <w:pPr>
              <w:pStyle w:val="10"/>
              <w:spacing w:before="1"/>
              <w:rPr>
                <w:rFonts w:ascii="Times New Roman"/>
                <w:sz w:val="18"/>
              </w:rPr>
            </w:pPr>
          </w:p>
          <w:p>
            <w:pPr>
              <w:pStyle w:val="10"/>
              <w:ind w:left="221"/>
            </w:pPr>
            <w:r>
              <w:t>一年内违法次数</w:t>
            </w:r>
          </w:p>
        </w:tc>
        <w:tc>
          <w:tcPr>
            <w:tcW w:w="686" w:type="dxa"/>
            <w:vMerge w:val="restart"/>
          </w:tcPr>
          <w:p>
            <w:pPr>
              <w:pStyle w:val="10"/>
              <w:rPr>
                <w:rFonts w:ascii="Times New Roman"/>
              </w:rPr>
            </w:pPr>
          </w:p>
          <w:p>
            <w:pPr>
              <w:pStyle w:val="10"/>
              <w:spacing w:before="1"/>
              <w:rPr>
                <w:rFonts w:ascii="Times New Roman"/>
                <w:sz w:val="18"/>
              </w:rPr>
            </w:pPr>
          </w:p>
          <w:p>
            <w:pPr>
              <w:pStyle w:val="10"/>
              <w:ind w:left="171"/>
            </w:pPr>
            <w:r>
              <w:t>20%</w:t>
            </w:r>
          </w:p>
        </w:tc>
        <w:tc>
          <w:tcPr>
            <w:tcW w:w="3741" w:type="dxa"/>
          </w:tcPr>
          <w:p>
            <w:pPr>
              <w:pStyle w:val="10"/>
              <w:spacing w:line="277" w:lineRule="exact"/>
              <w:ind w:left="102"/>
              <w:rPr>
                <w:sz w:val="24"/>
              </w:rPr>
            </w:pPr>
            <w:r>
              <w:rPr>
                <w:sz w:val="24"/>
              </w:rPr>
              <w:t>首次实施违法行为的</w:t>
            </w:r>
          </w:p>
        </w:tc>
        <w:tc>
          <w:tcPr>
            <w:tcW w:w="1060" w:type="dxa"/>
          </w:tcPr>
          <w:p>
            <w:pPr>
              <w:pStyle w:val="10"/>
              <w:spacing w:line="267" w:lineRule="exact"/>
              <w:ind w:left="73"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993" w:type="dxa"/>
            <w:vMerge w:val="continue"/>
          </w:tcPr>
          <w:p/>
        </w:tc>
        <w:tc>
          <w:tcPr>
            <w:tcW w:w="686" w:type="dxa"/>
            <w:vMerge w:val="continue"/>
          </w:tcPr>
          <w:p/>
        </w:tc>
        <w:tc>
          <w:tcPr>
            <w:tcW w:w="3741" w:type="dxa"/>
          </w:tcPr>
          <w:p>
            <w:pPr>
              <w:pStyle w:val="10"/>
              <w:spacing w:line="276" w:lineRule="exact"/>
              <w:ind w:left="102"/>
              <w:rPr>
                <w:sz w:val="24"/>
              </w:rPr>
            </w:pPr>
            <w:r>
              <w:rPr>
                <w:sz w:val="24"/>
              </w:rPr>
              <w:t>再次实施违法行为的</w:t>
            </w:r>
          </w:p>
        </w:tc>
        <w:tc>
          <w:tcPr>
            <w:tcW w:w="1060" w:type="dxa"/>
          </w:tcPr>
          <w:p>
            <w:pPr>
              <w:pStyle w:val="10"/>
              <w:spacing w:line="266" w:lineRule="exact"/>
              <w:ind w:left="73"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993" w:type="dxa"/>
            <w:vMerge w:val="continue"/>
          </w:tcPr>
          <w:p/>
        </w:tc>
        <w:tc>
          <w:tcPr>
            <w:tcW w:w="686" w:type="dxa"/>
            <w:vMerge w:val="continue"/>
          </w:tcPr>
          <w:p/>
        </w:tc>
        <w:tc>
          <w:tcPr>
            <w:tcW w:w="3741" w:type="dxa"/>
          </w:tcPr>
          <w:p>
            <w:pPr>
              <w:pStyle w:val="10"/>
              <w:spacing w:line="276" w:lineRule="exact"/>
              <w:ind w:left="102"/>
              <w:rPr>
                <w:sz w:val="24"/>
                <w:lang w:eastAsia="zh-CN"/>
              </w:rPr>
            </w:pPr>
            <w:r>
              <w:rPr>
                <w:sz w:val="24"/>
                <w:lang w:eastAsia="zh-CN"/>
              </w:rPr>
              <w:t>第三次实施违法行为的</w:t>
            </w:r>
          </w:p>
        </w:tc>
        <w:tc>
          <w:tcPr>
            <w:tcW w:w="1060" w:type="dxa"/>
          </w:tcPr>
          <w:p>
            <w:pPr>
              <w:pStyle w:val="10"/>
              <w:spacing w:line="268" w:lineRule="exact"/>
              <w:ind w:left="73"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74" w:type="dxa"/>
            <w:vMerge w:val="continue"/>
          </w:tcPr>
          <w:p/>
        </w:tc>
        <w:tc>
          <w:tcPr>
            <w:tcW w:w="1993" w:type="dxa"/>
            <w:vMerge w:val="continue"/>
          </w:tcPr>
          <w:p/>
        </w:tc>
        <w:tc>
          <w:tcPr>
            <w:tcW w:w="686" w:type="dxa"/>
            <w:vMerge w:val="continue"/>
          </w:tcPr>
          <w:p/>
        </w:tc>
        <w:tc>
          <w:tcPr>
            <w:tcW w:w="3741" w:type="dxa"/>
          </w:tcPr>
          <w:p>
            <w:pPr>
              <w:pStyle w:val="10"/>
              <w:spacing w:line="278" w:lineRule="exact"/>
              <w:ind w:left="102"/>
              <w:rPr>
                <w:sz w:val="24"/>
                <w:lang w:eastAsia="zh-CN"/>
              </w:rPr>
            </w:pPr>
            <w:r>
              <w:rPr>
                <w:sz w:val="24"/>
                <w:lang w:eastAsia="zh-CN"/>
              </w:rPr>
              <w:t>三次以上实施违法行为的</w:t>
            </w:r>
          </w:p>
        </w:tc>
        <w:tc>
          <w:tcPr>
            <w:tcW w:w="1060" w:type="dxa"/>
          </w:tcPr>
          <w:p>
            <w:pPr>
              <w:pStyle w:val="10"/>
              <w:spacing w:line="268" w:lineRule="exact"/>
              <w:ind w:left="73" w:right="72"/>
              <w:jc w:val="center"/>
            </w:pPr>
            <w:r>
              <w:t>20%</w:t>
            </w:r>
          </w:p>
        </w:tc>
      </w:tr>
    </w:tbl>
    <w:p>
      <w:pPr>
        <w:spacing w:line="268" w:lineRule="exact"/>
        <w:jc w:val="center"/>
        <w:sectPr>
          <w:pgSz w:w="11910" w:h="16840"/>
          <w:pgMar w:top="1420" w:right="1340" w:bottom="1100" w:left="138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1993"/>
        <w:gridCol w:w="686"/>
        <w:gridCol w:w="3741"/>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80" w:type="dxa"/>
            <w:vMerge w:val="restart"/>
          </w:tcPr>
          <w:p>
            <w:pPr>
              <w:pStyle w:val="10"/>
              <w:spacing w:before="6"/>
              <w:rPr>
                <w:rFonts w:ascii="Times New Roman"/>
                <w:sz w:val="34"/>
              </w:rPr>
            </w:pPr>
          </w:p>
          <w:p>
            <w:pPr>
              <w:pStyle w:val="10"/>
              <w:spacing w:before="1"/>
              <w:ind w:left="256"/>
              <w:rPr>
                <w:rFonts w:ascii="Microsoft JhengHei" w:eastAsia="Microsoft JhengHei"/>
                <w:b/>
                <w:sz w:val="24"/>
              </w:rPr>
            </w:pPr>
            <w:r>
              <w:rPr>
                <w:rFonts w:hint="eastAsia" w:ascii="Microsoft JhengHei" w:eastAsia="Microsoft JhengHei"/>
                <w:b/>
                <w:sz w:val="24"/>
              </w:rPr>
              <w:t>整改情况</w:t>
            </w:r>
          </w:p>
        </w:tc>
        <w:tc>
          <w:tcPr>
            <w:tcW w:w="1993" w:type="dxa"/>
            <w:vMerge w:val="restart"/>
          </w:tcPr>
          <w:p>
            <w:pPr>
              <w:pStyle w:val="10"/>
              <w:rPr>
                <w:rFonts w:ascii="Times New Roman"/>
                <w:sz w:val="24"/>
              </w:rPr>
            </w:pPr>
          </w:p>
          <w:p>
            <w:pPr>
              <w:pStyle w:val="10"/>
              <w:spacing w:before="198"/>
              <w:ind w:left="271"/>
              <w:rPr>
                <w:sz w:val="24"/>
              </w:rPr>
            </w:pPr>
            <w:r>
              <w:rPr>
                <w:sz w:val="24"/>
              </w:rPr>
              <w:t>是否完成整改</w:t>
            </w:r>
          </w:p>
        </w:tc>
        <w:tc>
          <w:tcPr>
            <w:tcW w:w="686" w:type="dxa"/>
            <w:vMerge w:val="restart"/>
          </w:tcPr>
          <w:p>
            <w:pPr>
              <w:pStyle w:val="10"/>
              <w:rPr>
                <w:rFonts w:ascii="Times New Roman"/>
                <w:sz w:val="24"/>
              </w:rPr>
            </w:pPr>
          </w:p>
          <w:p>
            <w:pPr>
              <w:pStyle w:val="10"/>
              <w:spacing w:before="198"/>
              <w:ind w:left="157"/>
              <w:rPr>
                <w:sz w:val="24"/>
              </w:rPr>
            </w:pPr>
            <w:r>
              <w:rPr>
                <w:sz w:val="24"/>
              </w:rPr>
              <w:t>10%</w:t>
            </w:r>
          </w:p>
        </w:tc>
        <w:tc>
          <w:tcPr>
            <w:tcW w:w="3741" w:type="dxa"/>
          </w:tcPr>
          <w:p>
            <w:pPr>
              <w:pStyle w:val="10"/>
              <w:spacing w:before="25"/>
              <w:ind w:left="102"/>
              <w:rPr>
                <w:sz w:val="24"/>
                <w:lang w:eastAsia="zh-CN"/>
              </w:rPr>
            </w:pPr>
            <w:r>
              <w:rPr>
                <w:sz w:val="24"/>
                <w:lang w:eastAsia="zh-CN"/>
              </w:rPr>
              <w:t>全面整改并停止违法行为的</w:t>
            </w:r>
          </w:p>
        </w:tc>
        <w:tc>
          <w:tcPr>
            <w:tcW w:w="1060" w:type="dxa"/>
          </w:tcPr>
          <w:p>
            <w:pPr>
              <w:pStyle w:val="10"/>
              <w:spacing w:before="25"/>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80" w:type="dxa"/>
            <w:vMerge w:val="continue"/>
          </w:tcPr>
          <w:p/>
        </w:tc>
        <w:tc>
          <w:tcPr>
            <w:tcW w:w="1993" w:type="dxa"/>
            <w:vMerge w:val="continue"/>
          </w:tcPr>
          <w:p/>
        </w:tc>
        <w:tc>
          <w:tcPr>
            <w:tcW w:w="686" w:type="dxa"/>
            <w:vMerge w:val="continue"/>
          </w:tcPr>
          <w:p/>
        </w:tc>
        <w:tc>
          <w:tcPr>
            <w:tcW w:w="3741" w:type="dxa"/>
          </w:tcPr>
          <w:p>
            <w:pPr>
              <w:pStyle w:val="10"/>
              <w:spacing w:before="26"/>
              <w:ind w:left="102"/>
              <w:rPr>
                <w:sz w:val="24"/>
                <w:lang w:eastAsia="zh-CN"/>
              </w:rPr>
            </w:pPr>
            <w:r>
              <w:rPr>
                <w:sz w:val="24"/>
                <w:lang w:eastAsia="zh-CN"/>
              </w:rPr>
              <w:t>正在整改但违法行为未完全消除的</w:t>
            </w:r>
          </w:p>
        </w:tc>
        <w:tc>
          <w:tcPr>
            <w:tcW w:w="1060" w:type="dxa"/>
          </w:tcPr>
          <w:p>
            <w:pPr>
              <w:pStyle w:val="10"/>
              <w:spacing w:before="26"/>
              <w:ind w:left="73"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80" w:type="dxa"/>
            <w:vMerge w:val="continue"/>
          </w:tcPr>
          <w:p/>
        </w:tc>
        <w:tc>
          <w:tcPr>
            <w:tcW w:w="1993" w:type="dxa"/>
            <w:vMerge w:val="continue"/>
          </w:tcPr>
          <w:p/>
        </w:tc>
        <w:tc>
          <w:tcPr>
            <w:tcW w:w="686" w:type="dxa"/>
            <w:vMerge w:val="continue"/>
          </w:tcPr>
          <w:p/>
        </w:tc>
        <w:tc>
          <w:tcPr>
            <w:tcW w:w="3741" w:type="dxa"/>
          </w:tcPr>
          <w:p>
            <w:pPr>
              <w:pStyle w:val="10"/>
              <w:spacing w:before="27"/>
              <w:ind w:left="102"/>
              <w:rPr>
                <w:sz w:val="24"/>
                <w:lang w:eastAsia="zh-CN"/>
              </w:rPr>
            </w:pPr>
            <w:r>
              <w:rPr>
                <w:sz w:val="24"/>
                <w:lang w:eastAsia="zh-CN"/>
              </w:rPr>
              <w:t>复查时未采取整改措施的</w:t>
            </w:r>
          </w:p>
        </w:tc>
        <w:tc>
          <w:tcPr>
            <w:tcW w:w="1060" w:type="dxa"/>
          </w:tcPr>
          <w:p>
            <w:pPr>
              <w:pStyle w:val="10"/>
              <w:spacing w:before="27"/>
              <w:ind w:left="73" w:right="7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80" w:type="dxa"/>
            <w:vMerge w:val="restart"/>
          </w:tcPr>
          <w:p>
            <w:pPr>
              <w:pStyle w:val="10"/>
              <w:spacing w:before="103" w:line="180" w:lineRule="auto"/>
              <w:ind w:left="256" w:right="234"/>
              <w:rPr>
                <w:rFonts w:ascii="Microsoft JhengHei" w:eastAsia="Microsoft JhengHei"/>
                <w:b/>
                <w:sz w:val="24"/>
              </w:rPr>
            </w:pPr>
            <w:r>
              <w:rPr>
                <w:rFonts w:hint="eastAsia" w:ascii="Microsoft JhengHei" w:eastAsia="Microsoft JhengHei"/>
                <w:b/>
                <w:sz w:val="24"/>
              </w:rPr>
              <w:t>配合调查取证情况</w:t>
            </w:r>
          </w:p>
        </w:tc>
        <w:tc>
          <w:tcPr>
            <w:tcW w:w="1993" w:type="dxa"/>
            <w:vMerge w:val="restart"/>
          </w:tcPr>
          <w:p>
            <w:pPr>
              <w:pStyle w:val="10"/>
              <w:spacing w:before="121" w:line="312" w:lineRule="exact"/>
              <w:ind w:left="751" w:right="252" w:hanging="480"/>
              <w:rPr>
                <w:sz w:val="24"/>
              </w:rPr>
            </w:pPr>
            <w:r>
              <w:rPr>
                <w:sz w:val="24"/>
              </w:rPr>
              <w:t>是否配合执法检查</w:t>
            </w:r>
          </w:p>
        </w:tc>
        <w:tc>
          <w:tcPr>
            <w:tcW w:w="686" w:type="dxa"/>
            <w:vMerge w:val="restart"/>
          </w:tcPr>
          <w:p>
            <w:pPr>
              <w:pStyle w:val="10"/>
              <w:spacing w:before="4"/>
              <w:rPr>
                <w:rFonts w:ascii="Times New Roman"/>
                <w:sz w:val="21"/>
              </w:rPr>
            </w:pPr>
          </w:p>
          <w:p>
            <w:pPr>
              <w:pStyle w:val="10"/>
              <w:ind w:left="157"/>
              <w:rPr>
                <w:sz w:val="24"/>
              </w:rPr>
            </w:pPr>
            <w:r>
              <w:rPr>
                <w:sz w:val="24"/>
              </w:rPr>
              <w:t>10%</w:t>
            </w:r>
          </w:p>
        </w:tc>
        <w:tc>
          <w:tcPr>
            <w:tcW w:w="3741" w:type="dxa"/>
          </w:tcPr>
          <w:p>
            <w:pPr>
              <w:pStyle w:val="10"/>
              <w:spacing w:before="30"/>
              <w:ind w:left="102"/>
              <w:rPr>
                <w:sz w:val="24"/>
              </w:rPr>
            </w:pPr>
            <w:r>
              <w:rPr>
                <w:sz w:val="24"/>
              </w:rPr>
              <w:t>不配合检查的</w:t>
            </w:r>
          </w:p>
        </w:tc>
        <w:tc>
          <w:tcPr>
            <w:tcW w:w="1060" w:type="dxa"/>
          </w:tcPr>
          <w:p>
            <w:pPr>
              <w:pStyle w:val="10"/>
              <w:spacing w:before="30"/>
              <w:ind w:left="73"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80" w:type="dxa"/>
            <w:vMerge w:val="continue"/>
          </w:tcPr>
          <w:p/>
        </w:tc>
        <w:tc>
          <w:tcPr>
            <w:tcW w:w="1993" w:type="dxa"/>
            <w:vMerge w:val="continue"/>
          </w:tcPr>
          <w:p/>
        </w:tc>
        <w:tc>
          <w:tcPr>
            <w:tcW w:w="686" w:type="dxa"/>
            <w:vMerge w:val="continue"/>
          </w:tcPr>
          <w:p/>
        </w:tc>
        <w:tc>
          <w:tcPr>
            <w:tcW w:w="3741" w:type="dxa"/>
          </w:tcPr>
          <w:p>
            <w:pPr>
              <w:pStyle w:val="10"/>
              <w:spacing w:before="18"/>
              <w:ind w:left="102"/>
              <w:rPr>
                <w:sz w:val="24"/>
              </w:rPr>
            </w:pPr>
            <w:r>
              <w:rPr>
                <w:sz w:val="24"/>
              </w:rPr>
              <w:t>配合检查的</w:t>
            </w:r>
          </w:p>
        </w:tc>
        <w:tc>
          <w:tcPr>
            <w:tcW w:w="1060" w:type="dxa"/>
          </w:tcPr>
          <w:p>
            <w:pPr>
              <w:pStyle w:val="10"/>
              <w:spacing w:before="18"/>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80" w:type="dxa"/>
            <w:vMerge w:val="restart"/>
          </w:tcPr>
          <w:p>
            <w:pPr>
              <w:pStyle w:val="10"/>
              <w:spacing w:line="252" w:lineRule="exact"/>
              <w:ind w:left="136"/>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6" w:right="114"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3" w:type="dxa"/>
            <w:vMerge w:val="restart"/>
          </w:tcPr>
          <w:p>
            <w:pPr>
              <w:pStyle w:val="10"/>
              <w:spacing w:before="150" w:line="312" w:lineRule="exact"/>
              <w:ind w:left="271" w:right="132" w:hanging="120"/>
              <w:rPr>
                <w:sz w:val="24"/>
                <w:lang w:eastAsia="zh-CN"/>
              </w:rPr>
            </w:pPr>
            <w:r>
              <w:rPr>
                <w:sz w:val="24"/>
                <w:lang w:eastAsia="zh-CN"/>
              </w:rPr>
              <w:t>是否造成社会影响或生态破坏</w:t>
            </w:r>
          </w:p>
        </w:tc>
        <w:tc>
          <w:tcPr>
            <w:tcW w:w="686" w:type="dxa"/>
            <w:vMerge w:val="restart"/>
          </w:tcPr>
          <w:p>
            <w:pPr>
              <w:pStyle w:val="10"/>
              <w:spacing w:before="11"/>
              <w:rPr>
                <w:rFonts w:ascii="Times New Roman"/>
                <w:sz w:val="23"/>
                <w:lang w:eastAsia="zh-CN"/>
              </w:rPr>
            </w:pPr>
          </w:p>
          <w:p>
            <w:pPr>
              <w:pStyle w:val="10"/>
              <w:ind w:left="157"/>
              <w:rPr>
                <w:sz w:val="24"/>
              </w:rPr>
            </w:pPr>
            <w:r>
              <w:rPr>
                <w:sz w:val="24"/>
              </w:rPr>
              <w:t>20%</w:t>
            </w:r>
          </w:p>
        </w:tc>
        <w:tc>
          <w:tcPr>
            <w:tcW w:w="3741" w:type="dxa"/>
          </w:tcPr>
          <w:p>
            <w:pPr>
              <w:pStyle w:val="10"/>
              <w:spacing w:before="40"/>
              <w:ind w:left="102"/>
              <w:rPr>
                <w:sz w:val="24"/>
                <w:lang w:eastAsia="zh-CN"/>
              </w:rPr>
            </w:pPr>
            <w:r>
              <w:rPr>
                <w:sz w:val="24"/>
                <w:lang w:eastAsia="zh-CN"/>
              </w:rPr>
              <w:t>造成社会影响或生态破坏的</w:t>
            </w:r>
          </w:p>
        </w:tc>
        <w:tc>
          <w:tcPr>
            <w:tcW w:w="1060" w:type="dxa"/>
          </w:tcPr>
          <w:p>
            <w:pPr>
              <w:pStyle w:val="10"/>
              <w:spacing w:before="40"/>
              <w:ind w:left="73"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1480" w:type="dxa"/>
            <w:vMerge w:val="continue"/>
          </w:tcPr>
          <w:p/>
        </w:tc>
        <w:tc>
          <w:tcPr>
            <w:tcW w:w="1993" w:type="dxa"/>
            <w:vMerge w:val="continue"/>
          </w:tcPr>
          <w:p/>
        </w:tc>
        <w:tc>
          <w:tcPr>
            <w:tcW w:w="686" w:type="dxa"/>
            <w:vMerge w:val="continue"/>
          </w:tcPr>
          <w:p/>
        </w:tc>
        <w:tc>
          <w:tcPr>
            <w:tcW w:w="3741" w:type="dxa"/>
          </w:tcPr>
          <w:p>
            <w:pPr>
              <w:pStyle w:val="10"/>
              <w:spacing w:before="35"/>
              <w:ind w:left="102"/>
              <w:rPr>
                <w:sz w:val="24"/>
                <w:lang w:eastAsia="zh-CN"/>
              </w:rPr>
            </w:pPr>
            <w:r>
              <w:rPr>
                <w:sz w:val="24"/>
                <w:lang w:eastAsia="zh-CN"/>
              </w:rPr>
              <w:t>未造成社会影响与生态破坏的</w:t>
            </w:r>
          </w:p>
        </w:tc>
        <w:tc>
          <w:tcPr>
            <w:tcW w:w="1060" w:type="dxa"/>
          </w:tcPr>
          <w:p>
            <w:pPr>
              <w:pStyle w:val="10"/>
              <w:spacing w:before="35"/>
              <w:ind w:left="73" w:right="72"/>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20"/>
        <w:gridCol w:w="793"/>
        <w:gridCol w:w="3711"/>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4" w:type="dxa"/>
            <w:gridSpan w:val="5"/>
          </w:tcPr>
          <w:p>
            <w:pPr>
              <w:pStyle w:val="10"/>
              <w:spacing w:before="23"/>
              <w:ind w:left="46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line="485" w:lineRule="exact"/>
              <w:ind w:left="78" w:right="108"/>
              <w:jc w:val="center"/>
              <w:rPr>
                <w:rFonts w:ascii="Microsoft JhengHei" w:eastAsia="Microsoft JhengHei"/>
                <w:b/>
                <w:sz w:val="28"/>
              </w:rPr>
            </w:pPr>
            <w:r>
              <w:rPr>
                <w:rFonts w:hint="eastAsia" w:ascii="Microsoft JhengHei" w:eastAsia="Microsoft JhengHei"/>
                <w:b/>
                <w:sz w:val="28"/>
              </w:rPr>
              <w:t>序号</w:t>
            </w:r>
          </w:p>
        </w:tc>
        <w:tc>
          <w:tcPr>
            <w:tcW w:w="7494" w:type="dxa"/>
            <w:gridSpan w:val="4"/>
          </w:tcPr>
          <w:p>
            <w:pPr>
              <w:pStyle w:val="10"/>
              <w:spacing w:before="119"/>
              <w:ind w:left="3529" w:right="355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line="484" w:lineRule="exact"/>
              <w:ind w:left="11" w:right="108"/>
              <w:jc w:val="center"/>
              <w:rPr>
                <w:rFonts w:ascii="Microsoft JhengHei" w:eastAsia="Microsoft JhengHei"/>
                <w:b/>
                <w:sz w:val="28"/>
              </w:rPr>
            </w:pPr>
            <w:r>
              <w:rPr>
                <w:rFonts w:hint="eastAsia" w:ascii="Microsoft JhengHei" w:eastAsia="Microsoft JhengHei"/>
                <w:b/>
                <w:sz w:val="28"/>
              </w:rPr>
              <w:t>违法行为</w:t>
            </w:r>
          </w:p>
        </w:tc>
        <w:tc>
          <w:tcPr>
            <w:tcW w:w="7494" w:type="dxa"/>
            <w:gridSpan w:val="4"/>
          </w:tcPr>
          <w:p>
            <w:pPr>
              <w:pStyle w:val="10"/>
              <w:spacing w:line="276" w:lineRule="exact"/>
              <w:ind w:left="72"/>
              <w:rPr>
                <w:sz w:val="24"/>
                <w:lang w:eastAsia="zh-CN"/>
              </w:rPr>
            </w:pPr>
            <w:r>
              <w:rPr>
                <w:sz w:val="24"/>
                <w:lang w:eastAsia="zh-CN"/>
              </w:rPr>
              <w:t>承运人明知托运人违反规定运输医疗废物，仍予以运输的，或者承运</w:t>
            </w:r>
          </w:p>
          <w:p>
            <w:pPr>
              <w:pStyle w:val="10"/>
              <w:spacing w:line="313" w:lineRule="exact"/>
              <w:ind w:left="72"/>
              <w:rPr>
                <w:sz w:val="24"/>
                <w:lang w:eastAsia="zh-CN"/>
              </w:rPr>
            </w:pPr>
            <w:r>
              <w:rPr>
                <w:sz w:val="24"/>
                <w:lang w:eastAsia="zh-CN"/>
              </w:rPr>
              <w:t>人将医疗废物与旅客在同一工具上载运的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2" w:hRule="exact"/>
        </w:trPr>
        <w:tc>
          <w:tcPr>
            <w:tcW w:w="144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99"/>
              <w:ind w:left="78" w:right="108"/>
              <w:jc w:val="center"/>
              <w:rPr>
                <w:rFonts w:ascii="Microsoft JhengHei" w:eastAsia="Microsoft JhengHei"/>
                <w:b/>
                <w:sz w:val="28"/>
              </w:rPr>
            </w:pPr>
            <w:r>
              <w:rPr>
                <w:rFonts w:hint="eastAsia" w:ascii="Microsoft JhengHei" w:eastAsia="Microsoft JhengHei"/>
                <w:b/>
                <w:sz w:val="28"/>
              </w:rPr>
              <w:t>处罚依据</w:t>
            </w:r>
          </w:p>
        </w:tc>
        <w:tc>
          <w:tcPr>
            <w:tcW w:w="7494" w:type="dxa"/>
            <w:gridSpan w:val="4"/>
          </w:tcPr>
          <w:p>
            <w:pPr>
              <w:pStyle w:val="10"/>
              <w:spacing w:line="251" w:lineRule="exact"/>
              <w:ind w:left="7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第十五条  </w:t>
            </w:r>
            <w:r>
              <w:rPr>
                <w:sz w:val="24"/>
                <w:lang w:eastAsia="zh-CN"/>
              </w:rPr>
              <w:t>禁止邮寄医疗废物。</w:t>
            </w:r>
          </w:p>
          <w:p>
            <w:pPr>
              <w:pStyle w:val="10"/>
              <w:spacing w:line="298" w:lineRule="exact"/>
              <w:ind w:left="72"/>
              <w:jc w:val="both"/>
              <w:rPr>
                <w:sz w:val="24"/>
                <w:lang w:eastAsia="zh-CN"/>
              </w:rPr>
            </w:pPr>
            <w:r>
              <w:rPr>
                <w:sz w:val="24"/>
                <w:lang w:eastAsia="zh-CN"/>
              </w:rPr>
              <w:t>禁止通过铁路、航空运输医疗废物。</w:t>
            </w:r>
          </w:p>
          <w:p>
            <w:pPr>
              <w:pStyle w:val="10"/>
              <w:spacing w:before="29" w:line="312" w:lineRule="exact"/>
              <w:ind w:left="72" w:right="209"/>
              <w:rPr>
                <w:sz w:val="24"/>
                <w:lang w:eastAsia="zh-CN"/>
              </w:rPr>
            </w:pPr>
            <w:r>
              <w:rPr>
                <w:sz w:val="24"/>
                <w:lang w:eastAsia="zh-CN"/>
              </w:rPr>
              <w:t>有陆路通道的，禁止通过水路运输医疗废物；没有陆路通道必需经水路运输医疗废物的，应当经设区的市级以上人民政府环境保护行政主管部门批准，并采取严格的环境保护措施后，方可通过水路运输。 禁止将医疗废物与旅客在同一运输工具上载运。</w:t>
            </w:r>
          </w:p>
          <w:p>
            <w:pPr>
              <w:pStyle w:val="10"/>
              <w:spacing w:line="283" w:lineRule="exact"/>
              <w:ind w:left="72"/>
              <w:jc w:val="both"/>
              <w:rPr>
                <w:sz w:val="24"/>
                <w:lang w:eastAsia="zh-CN"/>
              </w:rPr>
            </w:pPr>
            <w:r>
              <w:rPr>
                <w:sz w:val="24"/>
                <w:lang w:eastAsia="zh-CN"/>
              </w:rPr>
              <w:t>禁止在饮用水源保护区的水体上运输医疗废物。</w:t>
            </w:r>
          </w:p>
          <w:p>
            <w:pPr>
              <w:pStyle w:val="10"/>
              <w:spacing w:before="4"/>
              <w:rPr>
                <w:rFonts w:ascii="Times New Roman"/>
                <w:sz w:val="20"/>
                <w:lang w:eastAsia="zh-CN"/>
              </w:rPr>
            </w:pPr>
          </w:p>
          <w:p>
            <w:pPr>
              <w:pStyle w:val="10"/>
              <w:spacing w:line="365" w:lineRule="exact"/>
              <w:ind w:left="7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第五十三条  </w:t>
            </w:r>
            <w:r>
              <w:rPr>
                <w:sz w:val="24"/>
                <w:lang w:eastAsia="zh-CN"/>
              </w:rPr>
              <w:t>转让、买卖医疗废物，邮寄或者通过铁路、航空运输医疗</w:t>
            </w:r>
          </w:p>
          <w:p>
            <w:pPr>
              <w:pStyle w:val="10"/>
              <w:spacing w:before="16" w:line="312" w:lineRule="exact"/>
              <w:ind w:left="72" w:right="101"/>
              <w:jc w:val="both"/>
              <w:rPr>
                <w:sz w:val="24"/>
                <w:lang w:eastAsia="zh-CN"/>
              </w:rPr>
            </w:pPr>
            <w:r>
              <w:rPr>
                <w:sz w:val="24"/>
                <w:lang w:eastAsia="zh-CN"/>
              </w:rPr>
              <w:t>废物，或者违反本条例规定通过水路运输医疗废物的，由县级以上地方人民政府环境保护行政主管部门责令转让、买卖双方、邮寄人、托</w:t>
            </w:r>
            <w:r>
              <w:rPr>
                <w:spacing w:val="-6"/>
                <w:sz w:val="24"/>
                <w:lang w:eastAsia="zh-CN"/>
              </w:rPr>
              <w:t xml:space="preserve">运人立即停止违法行为，给予警告，没收违法所得；违法所得 </w:t>
            </w:r>
            <w:r>
              <w:rPr>
                <w:sz w:val="24"/>
                <w:lang w:eastAsia="zh-CN"/>
              </w:rPr>
              <w:t>5000</w:t>
            </w:r>
            <w:r>
              <w:rPr>
                <w:spacing w:val="-30"/>
                <w:sz w:val="24"/>
                <w:lang w:eastAsia="zh-CN"/>
              </w:rPr>
              <w:t xml:space="preserve"> 元</w:t>
            </w:r>
          </w:p>
          <w:p>
            <w:pPr>
              <w:pStyle w:val="10"/>
              <w:spacing w:line="282" w:lineRule="exact"/>
              <w:ind w:left="72"/>
              <w:jc w:val="both"/>
              <w:rPr>
                <w:sz w:val="24"/>
                <w:lang w:eastAsia="zh-CN"/>
              </w:rPr>
            </w:pPr>
            <w:r>
              <w:rPr>
                <w:spacing w:val="-6"/>
                <w:sz w:val="24"/>
                <w:lang w:eastAsia="zh-CN"/>
              </w:rPr>
              <w:t xml:space="preserve">以上的，并处违法所得 </w:t>
            </w:r>
            <w:r>
              <w:rPr>
                <w:sz w:val="24"/>
                <w:lang w:eastAsia="zh-CN"/>
              </w:rPr>
              <w:t>2</w:t>
            </w:r>
            <w:r>
              <w:rPr>
                <w:spacing w:val="-24"/>
                <w:sz w:val="24"/>
                <w:lang w:eastAsia="zh-CN"/>
              </w:rPr>
              <w:t xml:space="preserve"> 倍以上 </w:t>
            </w:r>
            <w:r>
              <w:rPr>
                <w:sz w:val="24"/>
                <w:lang w:eastAsia="zh-CN"/>
              </w:rPr>
              <w:t>5</w:t>
            </w:r>
            <w:r>
              <w:rPr>
                <w:spacing w:val="-8"/>
                <w:sz w:val="24"/>
                <w:lang w:eastAsia="zh-CN"/>
              </w:rPr>
              <w:t xml:space="preserve"> 倍以下的罚款；没有违法所得或者</w:t>
            </w:r>
          </w:p>
          <w:p>
            <w:pPr>
              <w:pStyle w:val="10"/>
              <w:spacing w:line="312" w:lineRule="exact"/>
              <w:ind w:left="72"/>
              <w:jc w:val="both"/>
              <w:rPr>
                <w:sz w:val="24"/>
                <w:lang w:eastAsia="zh-CN"/>
              </w:rPr>
            </w:pPr>
            <w:r>
              <w:rPr>
                <w:sz w:val="24"/>
                <w:lang w:eastAsia="zh-CN"/>
              </w:rPr>
              <w:t>违法所得不足 5000 元的，并处 5000 元以上 2 万元以下的罚款。</w:t>
            </w:r>
          </w:p>
          <w:p>
            <w:pPr>
              <w:pStyle w:val="10"/>
              <w:spacing w:before="29" w:line="312" w:lineRule="exact"/>
              <w:ind w:left="72" w:right="209"/>
              <w:jc w:val="both"/>
              <w:rPr>
                <w:sz w:val="24"/>
                <w:lang w:eastAsia="zh-CN"/>
              </w:rPr>
            </w:pPr>
            <w:r>
              <w:rPr>
                <w:sz w:val="24"/>
                <w:lang w:eastAsia="zh-CN"/>
              </w:rPr>
              <w:t>承运人明知托运人违反本条例的规定运输医疗废物，仍予以运输的， 或者承运人将医疗废物与旅客在同一工具上载运的，按照前款的规定予以处罚。</w:t>
            </w:r>
          </w:p>
          <w:p>
            <w:pPr>
              <w:pStyle w:val="10"/>
              <w:spacing w:before="204" w:line="365" w:lineRule="exact"/>
              <w:ind w:left="7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《医疗废物管理行政处罚办法》</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第十六条    第二款  </w:t>
            </w:r>
            <w:r>
              <w:rPr>
                <w:sz w:val="24"/>
                <w:lang w:eastAsia="zh-CN"/>
              </w:rPr>
              <w:t>承运人明知托运人违反</w:t>
            </w:r>
            <w:r>
              <w:fldChar w:fldCharType="begin"/>
            </w:r>
            <w:r>
              <w:instrText xml:space="preserve"> HYPERLINK "https://www.itslaw.com/search/lawsAndRegulations/lawAndRegulation?searchMode=lawsAndRegulations&amp;amp;lawAndRegulationId=b9ffe1f5-7332-460e-af2a-4c0fbd03209d&amp;amp;lawRegulationArticleId=2384554" \h </w:instrText>
            </w:r>
            <w:r>
              <w:fldChar w:fldCharType="separate"/>
            </w:r>
            <w:r>
              <w:rPr>
                <w:sz w:val="24"/>
                <w:lang w:eastAsia="zh-CN"/>
              </w:rPr>
              <w:t>《条例》</w:t>
            </w:r>
            <w:r>
              <w:rPr>
                <w:sz w:val="24"/>
                <w:lang w:eastAsia="zh-CN"/>
              </w:rPr>
              <w:fldChar w:fldCharType="end"/>
            </w:r>
            <w:r>
              <w:rPr>
                <w:sz w:val="24"/>
                <w:lang w:eastAsia="zh-CN"/>
              </w:rPr>
              <w:t>的规定运输医疗废</w:t>
            </w:r>
          </w:p>
          <w:p>
            <w:pPr>
              <w:pStyle w:val="10"/>
              <w:spacing w:before="16" w:line="312" w:lineRule="exact"/>
              <w:ind w:left="72" w:right="209"/>
              <w:jc w:val="both"/>
              <w:rPr>
                <w:sz w:val="24"/>
                <w:lang w:eastAsia="zh-CN"/>
              </w:rPr>
            </w:pPr>
            <w:r>
              <w:rPr>
                <w:sz w:val="24"/>
                <w:lang w:eastAsia="zh-CN"/>
              </w:rPr>
              <w:t>物，仍予以运输的，按照前款的规定予以处罚；承运人将医疗废物与旅客在同一工具上载运的，由县级以上人民政府环境保护行政主管部</w:t>
            </w:r>
            <w:r>
              <w:fldChar w:fldCharType="begin"/>
            </w:r>
            <w:r>
              <w:instrText xml:space="preserve"> HYPERLINK "https://www.itslaw.com/search/lawsAndRegulations/lawAndRegulation?searchMode=lawsAndRegulations&amp;amp;lawAndRegulationId=c26bc53c-b04e-4f36-b6be-64f4376335f8&amp;amp;lawRegulationArticleId=2383014" \h </w:instrText>
            </w:r>
            <w:r>
              <w:fldChar w:fldCharType="separate"/>
            </w:r>
            <w:r>
              <w:rPr>
                <w:sz w:val="24"/>
                <w:lang w:eastAsia="zh-CN"/>
              </w:rPr>
              <w:t>门依照《中华人民共和国固体废物污染环境防治法》</w:t>
            </w:r>
            <w:r>
              <w:rPr>
                <w:sz w:val="24"/>
                <w:lang w:eastAsia="zh-CN"/>
              </w:rPr>
              <w:fldChar w:fldCharType="end"/>
            </w:r>
            <w:r>
              <w:fldChar w:fldCharType="begin"/>
            </w:r>
            <w:r>
              <w:instrText xml:space="preserve"> HYPERLINK "https://www.itslaw.com/search/lawsAndRegulations/lawAndRegulation?searchMode=lawsAndRegulations&amp;amp;lawAndRegulationId=c26bc53c-b04e-4f36-b6be-64f4376335f8&amp;amp;lawRegulationArticleId=1000057246" \h </w:instrText>
            </w:r>
            <w:r>
              <w:fldChar w:fldCharType="separate"/>
            </w:r>
            <w:r>
              <w:rPr>
                <w:sz w:val="24"/>
                <w:lang w:eastAsia="zh-CN"/>
              </w:rPr>
              <w:t>第七十五条</w:t>
            </w:r>
            <w:r>
              <w:rPr>
                <w:sz w:val="24"/>
                <w:lang w:eastAsia="zh-CN"/>
              </w:rPr>
              <w:fldChar w:fldCharType="end"/>
            </w:r>
            <w:r>
              <w:rPr>
                <w:sz w:val="24"/>
                <w:lang w:eastAsia="zh-CN"/>
              </w:rPr>
              <w:t>规定责令停止违法行为，限期改正，处一万元以上十万元以下的罚款。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3" w:type="dxa"/>
            <w:gridSpan w:val="3"/>
          </w:tcPr>
          <w:p>
            <w:pPr>
              <w:pStyle w:val="10"/>
              <w:spacing w:line="484" w:lineRule="exact"/>
              <w:ind w:left="1488" w:right="1488"/>
              <w:jc w:val="center"/>
              <w:rPr>
                <w:rFonts w:ascii="Microsoft JhengHei" w:eastAsia="Microsoft JhengHei"/>
                <w:b/>
                <w:sz w:val="28"/>
              </w:rPr>
            </w:pPr>
            <w:r>
              <w:rPr>
                <w:rFonts w:hint="eastAsia" w:ascii="Microsoft JhengHei" w:eastAsia="Microsoft JhengHei"/>
                <w:b/>
                <w:sz w:val="28"/>
              </w:rPr>
              <w:t>裁量要素</w:t>
            </w:r>
          </w:p>
        </w:tc>
        <w:tc>
          <w:tcPr>
            <w:tcW w:w="4781"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tcPr>
          <w:p>
            <w:pPr>
              <w:pStyle w:val="10"/>
              <w:spacing w:before="43"/>
              <w:ind w:left="86" w:right="56"/>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6"/>
              <w:ind w:left="530"/>
              <w:rPr>
                <w:rFonts w:ascii="Microsoft JhengHei" w:eastAsia="Microsoft JhengHei"/>
                <w:b/>
              </w:rPr>
            </w:pPr>
            <w:r>
              <w:rPr>
                <w:rFonts w:hint="eastAsia" w:ascii="Microsoft JhengHei" w:eastAsia="Microsoft JhengHei"/>
                <w:b/>
              </w:rPr>
              <w:t>具体条件</w:t>
            </w:r>
          </w:p>
        </w:tc>
        <w:tc>
          <w:tcPr>
            <w:tcW w:w="793" w:type="dxa"/>
          </w:tcPr>
          <w:p>
            <w:pPr>
              <w:pStyle w:val="10"/>
              <w:spacing w:line="257" w:lineRule="exact"/>
              <w:ind w:left="170"/>
              <w:rPr>
                <w:rFonts w:ascii="Microsoft JhengHei" w:eastAsia="Microsoft JhengHei"/>
                <w:b/>
              </w:rPr>
            </w:pPr>
            <w:r>
              <w:rPr>
                <w:rFonts w:hint="eastAsia" w:ascii="Microsoft JhengHei" w:eastAsia="Microsoft JhengHei"/>
                <w:b/>
              </w:rPr>
              <w:t>构成</w:t>
            </w:r>
          </w:p>
          <w:p>
            <w:pPr>
              <w:pStyle w:val="10"/>
              <w:spacing w:line="347" w:lineRule="exact"/>
              <w:ind w:left="170"/>
              <w:rPr>
                <w:rFonts w:ascii="Microsoft JhengHei" w:eastAsia="Microsoft JhengHei"/>
                <w:b/>
              </w:rPr>
            </w:pPr>
            <w:r>
              <w:rPr>
                <w:rFonts w:hint="eastAsia" w:ascii="Microsoft JhengHei" w:eastAsia="Microsoft JhengHei"/>
                <w:b/>
              </w:rPr>
              <w:t>比例</w:t>
            </w:r>
          </w:p>
        </w:tc>
        <w:tc>
          <w:tcPr>
            <w:tcW w:w="3711" w:type="dxa"/>
          </w:tcPr>
          <w:p>
            <w:pPr>
              <w:pStyle w:val="10"/>
              <w:spacing w:before="66"/>
              <w:ind w:left="1610" w:right="1611"/>
              <w:jc w:val="center"/>
              <w:rPr>
                <w:rFonts w:ascii="Microsoft JhengHei" w:eastAsia="Microsoft JhengHei"/>
                <w:b/>
              </w:rPr>
            </w:pPr>
            <w:r>
              <w:rPr>
                <w:rFonts w:hint="eastAsia" w:ascii="Microsoft JhengHei" w:eastAsia="Microsoft JhengHei"/>
                <w:b/>
              </w:rPr>
              <w:t>程度</w:t>
            </w:r>
          </w:p>
        </w:tc>
        <w:tc>
          <w:tcPr>
            <w:tcW w:w="1070" w:type="dxa"/>
          </w:tcPr>
          <w:p>
            <w:pPr>
              <w:pStyle w:val="10"/>
              <w:spacing w:before="66"/>
              <w:ind w:right="195"/>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40" w:type="dxa"/>
            <w:vMerge w:val="restart"/>
          </w:tcPr>
          <w:p>
            <w:pPr>
              <w:pStyle w:val="10"/>
              <w:rPr>
                <w:rFonts w:ascii="Times New Roman"/>
                <w:sz w:val="24"/>
              </w:rPr>
            </w:pPr>
          </w:p>
          <w:p>
            <w:pPr>
              <w:pStyle w:val="10"/>
              <w:rPr>
                <w:rFonts w:ascii="Times New Roman"/>
                <w:sz w:val="24"/>
              </w:rPr>
            </w:pPr>
          </w:p>
          <w:p>
            <w:pPr>
              <w:pStyle w:val="10"/>
              <w:spacing w:before="3"/>
              <w:rPr>
                <w:rFonts w:ascii="Times New Roman"/>
              </w:rPr>
            </w:pPr>
          </w:p>
          <w:p>
            <w:pPr>
              <w:pStyle w:val="10"/>
              <w:spacing w:before="1" w:line="180" w:lineRule="auto"/>
              <w:ind w:left="490" w:right="80"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50"/>
              <w:rPr>
                <w:sz w:val="24"/>
              </w:rPr>
            </w:pPr>
            <w:r>
              <w:rPr>
                <w:sz w:val="24"/>
              </w:rPr>
              <w:t>违法行为类型</w:t>
            </w:r>
          </w:p>
        </w:tc>
        <w:tc>
          <w:tcPr>
            <w:tcW w:w="793"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23"/>
              <w:rPr>
                <w:sz w:val="24"/>
              </w:rPr>
            </w:pPr>
            <w:r>
              <w:rPr>
                <w:sz w:val="24"/>
              </w:rPr>
              <w:t>40%</w:t>
            </w:r>
          </w:p>
        </w:tc>
        <w:tc>
          <w:tcPr>
            <w:tcW w:w="3711" w:type="dxa"/>
          </w:tcPr>
          <w:p>
            <w:pPr>
              <w:pStyle w:val="10"/>
              <w:spacing w:before="52"/>
              <w:ind w:left="102"/>
              <w:rPr>
                <w:sz w:val="24"/>
                <w:lang w:eastAsia="zh-CN"/>
              </w:rPr>
            </w:pPr>
            <w:r>
              <w:rPr>
                <w:sz w:val="24"/>
                <w:lang w:eastAsia="zh-CN"/>
              </w:rPr>
              <w:t>载运医疗废物 1 公斤以下的</w:t>
            </w:r>
          </w:p>
        </w:tc>
        <w:tc>
          <w:tcPr>
            <w:tcW w:w="1070" w:type="dxa"/>
          </w:tcPr>
          <w:p>
            <w:pPr>
              <w:pStyle w:val="10"/>
              <w:spacing w:before="52"/>
              <w:ind w:right="169"/>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continue"/>
          </w:tcPr>
          <w:p/>
        </w:tc>
        <w:tc>
          <w:tcPr>
            <w:tcW w:w="1920" w:type="dxa"/>
            <w:vMerge w:val="continue"/>
          </w:tcPr>
          <w:p/>
        </w:tc>
        <w:tc>
          <w:tcPr>
            <w:tcW w:w="793" w:type="dxa"/>
            <w:vMerge w:val="continue"/>
          </w:tcPr>
          <w:p/>
        </w:tc>
        <w:tc>
          <w:tcPr>
            <w:tcW w:w="3711" w:type="dxa"/>
          </w:tcPr>
          <w:p>
            <w:pPr>
              <w:pStyle w:val="10"/>
              <w:spacing w:line="276" w:lineRule="exact"/>
              <w:ind w:left="102"/>
              <w:rPr>
                <w:sz w:val="24"/>
                <w:lang w:eastAsia="zh-CN"/>
              </w:rPr>
            </w:pPr>
            <w:r>
              <w:rPr>
                <w:spacing w:val="-9"/>
                <w:sz w:val="24"/>
                <w:lang w:eastAsia="zh-CN"/>
              </w:rPr>
              <w:t xml:space="preserve">载运医疗废物 </w:t>
            </w:r>
            <w:r>
              <w:rPr>
                <w:sz w:val="24"/>
                <w:lang w:eastAsia="zh-CN"/>
              </w:rPr>
              <w:t>1</w:t>
            </w:r>
            <w:r>
              <w:rPr>
                <w:spacing w:val="-20"/>
                <w:sz w:val="24"/>
                <w:lang w:eastAsia="zh-CN"/>
              </w:rPr>
              <w:t xml:space="preserve"> 公斤以上 </w:t>
            </w:r>
            <w:r>
              <w:rPr>
                <w:sz w:val="24"/>
                <w:lang w:eastAsia="zh-CN"/>
              </w:rPr>
              <w:t>5</w:t>
            </w:r>
            <w:r>
              <w:rPr>
                <w:spacing w:val="-20"/>
                <w:sz w:val="24"/>
                <w:lang w:eastAsia="zh-CN"/>
              </w:rPr>
              <w:t xml:space="preserve"> 公斤</w:t>
            </w:r>
          </w:p>
          <w:p>
            <w:pPr>
              <w:pStyle w:val="10"/>
              <w:spacing w:line="313" w:lineRule="exact"/>
              <w:ind w:left="102"/>
              <w:rPr>
                <w:sz w:val="24"/>
              </w:rPr>
            </w:pPr>
            <w:r>
              <w:rPr>
                <w:sz w:val="24"/>
              </w:rPr>
              <w:t>以下的</w:t>
            </w:r>
          </w:p>
        </w:tc>
        <w:tc>
          <w:tcPr>
            <w:tcW w:w="1070" w:type="dxa"/>
          </w:tcPr>
          <w:p>
            <w:pPr>
              <w:pStyle w:val="10"/>
              <w:spacing w:before="119"/>
              <w:ind w:right="109"/>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0" w:type="dxa"/>
            <w:vMerge w:val="continue"/>
          </w:tcPr>
          <w:p/>
        </w:tc>
        <w:tc>
          <w:tcPr>
            <w:tcW w:w="1920" w:type="dxa"/>
            <w:vMerge w:val="continue"/>
          </w:tcPr>
          <w:p/>
        </w:tc>
        <w:tc>
          <w:tcPr>
            <w:tcW w:w="793" w:type="dxa"/>
            <w:vMerge w:val="continue"/>
          </w:tcPr>
          <w:p/>
        </w:tc>
        <w:tc>
          <w:tcPr>
            <w:tcW w:w="3711" w:type="dxa"/>
          </w:tcPr>
          <w:p>
            <w:pPr>
              <w:pStyle w:val="10"/>
              <w:spacing w:line="276" w:lineRule="exact"/>
              <w:ind w:left="102"/>
              <w:rPr>
                <w:sz w:val="24"/>
                <w:lang w:eastAsia="zh-CN"/>
              </w:rPr>
            </w:pPr>
            <w:r>
              <w:rPr>
                <w:spacing w:val="-9"/>
                <w:sz w:val="24"/>
                <w:lang w:eastAsia="zh-CN"/>
              </w:rPr>
              <w:t xml:space="preserve">载运医疗废物 </w:t>
            </w:r>
            <w:r>
              <w:rPr>
                <w:sz w:val="24"/>
                <w:lang w:eastAsia="zh-CN"/>
              </w:rPr>
              <w:t>5</w:t>
            </w:r>
            <w:r>
              <w:rPr>
                <w:spacing w:val="-20"/>
                <w:sz w:val="24"/>
                <w:lang w:eastAsia="zh-CN"/>
              </w:rPr>
              <w:t xml:space="preserve"> 公斤以上 </w:t>
            </w:r>
            <w:r>
              <w:rPr>
                <w:sz w:val="24"/>
                <w:lang w:eastAsia="zh-CN"/>
              </w:rPr>
              <w:t>10</w:t>
            </w:r>
            <w:r>
              <w:rPr>
                <w:spacing w:val="-20"/>
                <w:sz w:val="24"/>
                <w:lang w:eastAsia="zh-CN"/>
              </w:rPr>
              <w:t xml:space="preserve"> 公斤</w:t>
            </w:r>
          </w:p>
          <w:p>
            <w:pPr>
              <w:pStyle w:val="10"/>
              <w:spacing w:line="313" w:lineRule="exact"/>
              <w:ind w:left="102"/>
              <w:rPr>
                <w:sz w:val="24"/>
              </w:rPr>
            </w:pPr>
            <w:r>
              <w:rPr>
                <w:sz w:val="24"/>
              </w:rPr>
              <w:t>以下的</w:t>
            </w:r>
          </w:p>
        </w:tc>
        <w:tc>
          <w:tcPr>
            <w:tcW w:w="1070" w:type="dxa"/>
          </w:tcPr>
          <w:p>
            <w:pPr>
              <w:pStyle w:val="10"/>
              <w:spacing w:before="118"/>
              <w:ind w:right="109"/>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440" w:type="dxa"/>
            <w:vMerge w:val="continue"/>
          </w:tcPr>
          <w:p/>
        </w:tc>
        <w:tc>
          <w:tcPr>
            <w:tcW w:w="1920" w:type="dxa"/>
            <w:vMerge w:val="continue"/>
          </w:tcPr>
          <w:p/>
        </w:tc>
        <w:tc>
          <w:tcPr>
            <w:tcW w:w="793" w:type="dxa"/>
            <w:vMerge w:val="continue"/>
          </w:tcPr>
          <w:p/>
        </w:tc>
        <w:tc>
          <w:tcPr>
            <w:tcW w:w="3711" w:type="dxa"/>
          </w:tcPr>
          <w:p>
            <w:pPr>
              <w:pStyle w:val="10"/>
              <w:spacing w:before="67"/>
              <w:ind w:left="102"/>
              <w:rPr>
                <w:sz w:val="24"/>
                <w:lang w:eastAsia="zh-CN"/>
              </w:rPr>
            </w:pPr>
            <w:r>
              <w:rPr>
                <w:sz w:val="24"/>
                <w:lang w:eastAsia="zh-CN"/>
              </w:rPr>
              <w:t>载运医疗废物 10 公斤以上的</w:t>
            </w:r>
          </w:p>
        </w:tc>
        <w:tc>
          <w:tcPr>
            <w:tcW w:w="1070" w:type="dxa"/>
          </w:tcPr>
          <w:p>
            <w:pPr>
              <w:pStyle w:val="10"/>
              <w:spacing w:before="67"/>
              <w:ind w:right="109"/>
              <w:jc w:val="right"/>
              <w:rPr>
                <w:sz w:val="24"/>
              </w:rPr>
            </w:pPr>
            <w:r>
              <w:rPr>
                <w:sz w:val="24"/>
              </w:rPr>
              <w:t>31%-40%</w:t>
            </w:r>
          </w:p>
        </w:tc>
      </w:tr>
    </w:tbl>
    <w:p>
      <w:pPr>
        <w:jc w:val="right"/>
        <w:rPr>
          <w:sz w:val="24"/>
        </w:rPr>
        <w:sectPr>
          <w:pgSz w:w="11910" w:h="16840"/>
          <w:pgMar w:top="1420" w:right="1360" w:bottom="1100" w:left="138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890"/>
        <w:gridCol w:w="793"/>
        <w:gridCol w:w="3711"/>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1"/>
              <w:rPr>
                <w:rFonts w:ascii="Times New Roman"/>
                <w:sz w:val="32"/>
              </w:rPr>
            </w:pPr>
          </w:p>
          <w:p>
            <w:pPr>
              <w:pStyle w:val="10"/>
              <w:ind w:left="250"/>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rPr>
                <w:rFonts w:ascii="Times New Roman"/>
              </w:rPr>
            </w:pPr>
          </w:p>
          <w:p>
            <w:pPr>
              <w:pStyle w:val="10"/>
              <w:spacing w:before="1"/>
              <w:rPr>
                <w:rFonts w:ascii="Times New Roman"/>
                <w:sz w:val="18"/>
              </w:rPr>
            </w:pPr>
          </w:p>
          <w:p>
            <w:pPr>
              <w:pStyle w:val="10"/>
              <w:ind w:left="169"/>
            </w:pPr>
            <w:r>
              <w:t>一年内违法次数</w:t>
            </w:r>
          </w:p>
        </w:tc>
        <w:tc>
          <w:tcPr>
            <w:tcW w:w="793" w:type="dxa"/>
            <w:vMerge w:val="restart"/>
          </w:tcPr>
          <w:p>
            <w:pPr>
              <w:pStyle w:val="10"/>
              <w:rPr>
                <w:rFonts w:ascii="Times New Roman"/>
              </w:rPr>
            </w:pPr>
          </w:p>
          <w:p>
            <w:pPr>
              <w:pStyle w:val="10"/>
              <w:spacing w:before="1"/>
              <w:rPr>
                <w:rFonts w:ascii="Times New Roman"/>
                <w:sz w:val="18"/>
              </w:rPr>
            </w:pPr>
          </w:p>
          <w:p>
            <w:pPr>
              <w:pStyle w:val="10"/>
              <w:ind w:left="226"/>
            </w:pPr>
            <w:r>
              <w:t>20%</w:t>
            </w:r>
          </w:p>
        </w:tc>
        <w:tc>
          <w:tcPr>
            <w:tcW w:w="3711" w:type="dxa"/>
          </w:tcPr>
          <w:p>
            <w:pPr>
              <w:pStyle w:val="10"/>
              <w:spacing w:line="277" w:lineRule="exact"/>
              <w:ind w:left="102"/>
              <w:rPr>
                <w:sz w:val="24"/>
              </w:rPr>
            </w:pPr>
            <w:r>
              <w:rPr>
                <w:sz w:val="24"/>
              </w:rPr>
              <w:t>首次实施违法行为的</w:t>
            </w:r>
          </w:p>
        </w:tc>
        <w:tc>
          <w:tcPr>
            <w:tcW w:w="1070" w:type="dxa"/>
          </w:tcPr>
          <w:p>
            <w:pPr>
              <w:pStyle w:val="10"/>
              <w:spacing w:line="267" w:lineRule="exact"/>
              <w:ind w:left="83" w:right="8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890" w:type="dxa"/>
            <w:vMerge w:val="continue"/>
          </w:tcPr>
          <w:p/>
        </w:tc>
        <w:tc>
          <w:tcPr>
            <w:tcW w:w="793" w:type="dxa"/>
            <w:vMerge w:val="continue"/>
          </w:tcPr>
          <w:p/>
        </w:tc>
        <w:tc>
          <w:tcPr>
            <w:tcW w:w="3711" w:type="dxa"/>
          </w:tcPr>
          <w:p>
            <w:pPr>
              <w:pStyle w:val="10"/>
              <w:spacing w:line="277" w:lineRule="exact"/>
              <w:ind w:left="102"/>
              <w:rPr>
                <w:sz w:val="24"/>
              </w:rPr>
            </w:pPr>
            <w:r>
              <w:rPr>
                <w:sz w:val="24"/>
              </w:rPr>
              <w:t>再次实施违法行为的</w:t>
            </w:r>
          </w:p>
        </w:tc>
        <w:tc>
          <w:tcPr>
            <w:tcW w:w="1070" w:type="dxa"/>
          </w:tcPr>
          <w:p>
            <w:pPr>
              <w:pStyle w:val="10"/>
              <w:spacing w:line="267" w:lineRule="exact"/>
              <w:ind w:left="83" w:right="80"/>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890" w:type="dxa"/>
            <w:vMerge w:val="continue"/>
          </w:tcPr>
          <w:p/>
        </w:tc>
        <w:tc>
          <w:tcPr>
            <w:tcW w:w="793" w:type="dxa"/>
            <w:vMerge w:val="continue"/>
          </w:tcPr>
          <w:p/>
        </w:tc>
        <w:tc>
          <w:tcPr>
            <w:tcW w:w="3711" w:type="dxa"/>
          </w:tcPr>
          <w:p>
            <w:pPr>
              <w:pStyle w:val="10"/>
              <w:spacing w:line="276" w:lineRule="exact"/>
              <w:ind w:left="102"/>
              <w:rPr>
                <w:sz w:val="24"/>
                <w:lang w:eastAsia="zh-CN"/>
              </w:rPr>
            </w:pPr>
            <w:r>
              <w:rPr>
                <w:sz w:val="24"/>
                <w:lang w:eastAsia="zh-CN"/>
              </w:rPr>
              <w:t>第三次实施违法行为的</w:t>
            </w:r>
          </w:p>
        </w:tc>
        <w:tc>
          <w:tcPr>
            <w:tcW w:w="1070" w:type="dxa"/>
          </w:tcPr>
          <w:p>
            <w:pPr>
              <w:pStyle w:val="10"/>
              <w:spacing w:line="266" w:lineRule="exact"/>
              <w:ind w:left="83" w:right="80"/>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890" w:type="dxa"/>
            <w:vMerge w:val="continue"/>
          </w:tcPr>
          <w:p/>
        </w:tc>
        <w:tc>
          <w:tcPr>
            <w:tcW w:w="793" w:type="dxa"/>
            <w:vMerge w:val="continue"/>
          </w:tcPr>
          <w:p/>
        </w:tc>
        <w:tc>
          <w:tcPr>
            <w:tcW w:w="3711" w:type="dxa"/>
          </w:tcPr>
          <w:p>
            <w:pPr>
              <w:pStyle w:val="10"/>
              <w:spacing w:line="276" w:lineRule="exact"/>
              <w:ind w:left="102"/>
              <w:rPr>
                <w:sz w:val="24"/>
                <w:lang w:eastAsia="zh-CN"/>
              </w:rPr>
            </w:pPr>
            <w:r>
              <w:rPr>
                <w:sz w:val="24"/>
                <w:lang w:eastAsia="zh-CN"/>
              </w:rPr>
              <w:t>三次以上实施违法行为的</w:t>
            </w:r>
          </w:p>
        </w:tc>
        <w:tc>
          <w:tcPr>
            <w:tcW w:w="1070" w:type="dxa"/>
          </w:tcPr>
          <w:p>
            <w:pPr>
              <w:pStyle w:val="10"/>
              <w:spacing w:line="268" w:lineRule="exact"/>
              <w:ind w:left="83" w:right="80"/>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70" w:type="dxa"/>
            <w:vMerge w:val="restart"/>
          </w:tcPr>
          <w:p>
            <w:pPr>
              <w:pStyle w:val="10"/>
              <w:spacing w:before="1"/>
              <w:rPr>
                <w:rFonts w:ascii="Times New Roman"/>
                <w:sz w:val="35"/>
              </w:rPr>
            </w:pPr>
          </w:p>
          <w:p>
            <w:pPr>
              <w:pStyle w:val="10"/>
              <w:ind w:left="250"/>
              <w:rPr>
                <w:rFonts w:ascii="Microsoft JhengHei" w:eastAsia="Microsoft JhengHei"/>
                <w:b/>
                <w:sz w:val="24"/>
              </w:rPr>
            </w:pPr>
            <w:r>
              <w:rPr>
                <w:rFonts w:hint="eastAsia" w:ascii="Microsoft JhengHei" w:eastAsia="Microsoft JhengHei"/>
                <w:b/>
                <w:sz w:val="24"/>
              </w:rPr>
              <w:t>整改情况</w:t>
            </w:r>
          </w:p>
        </w:tc>
        <w:tc>
          <w:tcPr>
            <w:tcW w:w="1890" w:type="dxa"/>
            <w:vMerge w:val="restart"/>
          </w:tcPr>
          <w:p>
            <w:pPr>
              <w:pStyle w:val="10"/>
              <w:spacing w:before="9"/>
              <w:rPr>
                <w:rFonts w:ascii="Times New Roman"/>
                <w:sz w:val="30"/>
              </w:rPr>
            </w:pPr>
          </w:p>
          <w:p>
            <w:pPr>
              <w:pStyle w:val="10"/>
              <w:spacing w:line="312" w:lineRule="exact"/>
              <w:ind w:left="700" w:right="200" w:hanging="480"/>
              <w:rPr>
                <w:sz w:val="24"/>
              </w:rPr>
            </w:pPr>
            <w:r>
              <w:rPr>
                <w:sz w:val="24"/>
              </w:rPr>
              <w:t>是否及时进行整改</w:t>
            </w:r>
          </w:p>
        </w:tc>
        <w:tc>
          <w:tcPr>
            <w:tcW w:w="793" w:type="dxa"/>
            <w:vMerge w:val="restart"/>
          </w:tcPr>
          <w:p>
            <w:pPr>
              <w:pStyle w:val="10"/>
              <w:rPr>
                <w:rFonts w:ascii="Times New Roman"/>
                <w:sz w:val="24"/>
              </w:rPr>
            </w:pPr>
          </w:p>
          <w:p>
            <w:pPr>
              <w:pStyle w:val="10"/>
              <w:spacing w:before="204"/>
              <w:ind w:left="211"/>
              <w:rPr>
                <w:sz w:val="24"/>
              </w:rPr>
            </w:pPr>
            <w:r>
              <w:rPr>
                <w:sz w:val="24"/>
              </w:rPr>
              <w:t>10%</w:t>
            </w:r>
          </w:p>
        </w:tc>
        <w:tc>
          <w:tcPr>
            <w:tcW w:w="3711" w:type="dxa"/>
          </w:tcPr>
          <w:p>
            <w:pPr>
              <w:pStyle w:val="10"/>
              <w:spacing w:before="33"/>
              <w:ind w:left="102"/>
              <w:rPr>
                <w:sz w:val="24"/>
                <w:lang w:eastAsia="zh-CN"/>
              </w:rPr>
            </w:pPr>
            <w:r>
              <w:rPr>
                <w:sz w:val="24"/>
                <w:lang w:eastAsia="zh-CN"/>
              </w:rPr>
              <w:t>全面整改并停止违法行为的</w:t>
            </w:r>
          </w:p>
        </w:tc>
        <w:tc>
          <w:tcPr>
            <w:tcW w:w="1070" w:type="dxa"/>
          </w:tcPr>
          <w:p>
            <w:pPr>
              <w:pStyle w:val="10"/>
              <w:spacing w:before="33"/>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0" w:type="dxa"/>
            <w:vMerge w:val="continue"/>
          </w:tcPr>
          <w:p/>
        </w:tc>
        <w:tc>
          <w:tcPr>
            <w:tcW w:w="1890" w:type="dxa"/>
            <w:vMerge w:val="continue"/>
          </w:tcPr>
          <w:p/>
        </w:tc>
        <w:tc>
          <w:tcPr>
            <w:tcW w:w="793" w:type="dxa"/>
            <w:vMerge w:val="continue"/>
          </w:tcPr>
          <w:p/>
        </w:tc>
        <w:tc>
          <w:tcPr>
            <w:tcW w:w="3711" w:type="dxa"/>
          </w:tcPr>
          <w:p>
            <w:pPr>
              <w:pStyle w:val="10"/>
              <w:spacing w:before="27"/>
              <w:ind w:left="102" w:right="-2"/>
              <w:rPr>
                <w:sz w:val="24"/>
                <w:lang w:eastAsia="zh-CN"/>
              </w:rPr>
            </w:pPr>
            <w:r>
              <w:rPr>
                <w:sz w:val="24"/>
                <w:lang w:eastAsia="zh-CN"/>
              </w:rPr>
              <w:t>正在整改但违法行为未完全消除的</w:t>
            </w:r>
          </w:p>
        </w:tc>
        <w:tc>
          <w:tcPr>
            <w:tcW w:w="1070" w:type="dxa"/>
          </w:tcPr>
          <w:p>
            <w:pPr>
              <w:pStyle w:val="10"/>
              <w:spacing w:before="27"/>
              <w:ind w:left="83" w:right="8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70" w:type="dxa"/>
            <w:vMerge w:val="continue"/>
          </w:tcPr>
          <w:p/>
        </w:tc>
        <w:tc>
          <w:tcPr>
            <w:tcW w:w="1890" w:type="dxa"/>
            <w:vMerge w:val="continue"/>
          </w:tcPr>
          <w:p/>
        </w:tc>
        <w:tc>
          <w:tcPr>
            <w:tcW w:w="793" w:type="dxa"/>
            <w:vMerge w:val="continue"/>
          </w:tcPr>
          <w:p/>
        </w:tc>
        <w:tc>
          <w:tcPr>
            <w:tcW w:w="3711" w:type="dxa"/>
          </w:tcPr>
          <w:p>
            <w:pPr>
              <w:pStyle w:val="10"/>
              <w:spacing w:before="22"/>
              <w:ind w:left="102"/>
              <w:rPr>
                <w:sz w:val="24"/>
                <w:lang w:eastAsia="zh-CN"/>
              </w:rPr>
            </w:pPr>
            <w:r>
              <w:rPr>
                <w:sz w:val="24"/>
                <w:lang w:eastAsia="zh-CN"/>
              </w:rPr>
              <w:t>复查时未采取整改措施的</w:t>
            </w:r>
          </w:p>
        </w:tc>
        <w:tc>
          <w:tcPr>
            <w:tcW w:w="1070" w:type="dxa"/>
          </w:tcPr>
          <w:p>
            <w:pPr>
              <w:pStyle w:val="10"/>
              <w:spacing w:before="22"/>
              <w:ind w:left="83" w:right="8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70" w:type="dxa"/>
            <w:vMerge w:val="restart"/>
          </w:tcPr>
          <w:p>
            <w:pPr>
              <w:pStyle w:val="10"/>
              <w:spacing w:before="96" w:line="180" w:lineRule="auto"/>
              <w:ind w:left="250" w:right="230"/>
              <w:rPr>
                <w:rFonts w:ascii="Microsoft JhengHei" w:eastAsia="Microsoft JhengHei"/>
                <w:b/>
                <w:sz w:val="24"/>
              </w:rPr>
            </w:pPr>
            <w:r>
              <w:rPr>
                <w:rFonts w:hint="eastAsia" w:ascii="Microsoft JhengHei" w:eastAsia="Microsoft JhengHei"/>
                <w:b/>
                <w:sz w:val="24"/>
              </w:rPr>
              <w:t>配合调查取证情况</w:t>
            </w:r>
          </w:p>
        </w:tc>
        <w:tc>
          <w:tcPr>
            <w:tcW w:w="1890" w:type="dxa"/>
            <w:vMerge w:val="restart"/>
          </w:tcPr>
          <w:p>
            <w:pPr>
              <w:pStyle w:val="10"/>
              <w:spacing w:before="114" w:line="312" w:lineRule="exact"/>
              <w:ind w:left="700" w:right="200" w:hanging="480"/>
              <w:rPr>
                <w:sz w:val="24"/>
              </w:rPr>
            </w:pPr>
            <w:r>
              <w:rPr>
                <w:sz w:val="24"/>
              </w:rPr>
              <w:t>是否配合执法检查</w:t>
            </w:r>
          </w:p>
        </w:tc>
        <w:tc>
          <w:tcPr>
            <w:tcW w:w="793" w:type="dxa"/>
            <w:vMerge w:val="restart"/>
          </w:tcPr>
          <w:p>
            <w:pPr>
              <w:pStyle w:val="10"/>
              <w:spacing w:before="9"/>
              <w:rPr>
                <w:rFonts w:ascii="Times New Roman"/>
                <w:sz w:val="20"/>
              </w:rPr>
            </w:pPr>
          </w:p>
          <w:p>
            <w:pPr>
              <w:pStyle w:val="10"/>
              <w:spacing w:before="1"/>
              <w:ind w:left="211"/>
              <w:rPr>
                <w:sz w:val="24"/>
              </w:rPr>
            </w:pPr>
            <w:r>
              <w:rPr>
                <w:sz w:val="24"/>
              </w:rPr>
              <w:t>10%</w:t>
            </w:r>
          </w:p>
        </w:tc>
        <w:tc>
          <w:tcPr>
            <w:tcW w:w="3711" w:type="dxa"/>
          </w:tcPr>
          <w:p>
            <w:pPr>
              <w:pStyle w:val="10"/>
              <w:spacing w:before="7"/>
              <w:ind w:left="102"/>
              <w:rPr>
                <w:sz w:val="24"/>
              </w:rPr>
            </w:pPr>
            <w:r>
              <w:rPr>
                <w:sz w:val="24"/>
              </w:rPr>
              <w:t>不配合检查的</w:t>
            </w:r>
          </w:p>
        </w:tc>
        <w:tc>
          <w:tcPr>
            <w:tcW w:w="1070" w:type="dxa"/>
          </w:tcPr>
          <w:p>
            <w:pPr>
              <w:pStyle w:val="10"/>
              <w:spacing w:before="7"/>
              <w:ind w:left="83" w:right="8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70" w:type="dxa"/>
            <w:vMerge w:val="continue"/>
          </w:tcPr>
          <w:p/>
        </w:tc>
        <w:tc>
          <w:tcPr>
            <w:tcW w:w="1890" w:type="dxa"/>
            <w:vMerge w:val="continue"/>
          </w:tcPr>
          <w:p/>
        </w:tc>
        <w:tc>
          <w:tcPr>
            <w:tcW w:w="793" w:type="dxa"/>
            <w:vMerge w:val="continue"/>
          </w:tcPr>
          <w:p/>
        </w:tc>
        <w:tc>
          <w:tcPr>
            <w:tcW w:w="3711" w:type="dxa"/>
          </w:tcPr>
          <w:p>
            <w:pPr>
              <w:pStyle w:val="10"/>
              <w:spacing w:before="32"/>
              <w:ind w:left="102"/>
              <w:rPr>
                <w:sz w:val="24"/>
              </w:rPr>
            </w:pPr>
            <w:r>
              <w:rPr>
                <w:sz w:val="24"/>
              </w:rPr>
              <w:t>配合检查的</w:t>
            </w:r>
          </w:p>
        </w:tc>
        <w:tc>
          <w:tcPr>
            <w:tcW w:w="1070" w:type="dxa"/>
          </w:tcPr>
          <w:p>
            <w:pPr>
              <w:pStyle w:val="10"/>
              <w:spacing w:before="32"/>
              <w:ind w:left="83" w:right="8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1470" w:type="dxa"/>
            <w:vMerge w:val="restart"/>
          </w:tcPr>
          <w:p>
            <w:pPr>
              <w:pStyle w:val="10"/>
              <w:spacing w:before="2" w:line="180" w:lineRule="auto"/>
              <w:ind w:left="129"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90" w:type="dxa"/>
            <w:vMerge w:val="restart"/>
          </w:tcPr>
          <w:p>
            <w:pPr>
              <w:pStyle w:val="10"/>
              <w:spacing w:before="20" w:line="312" w:lineRule="exact"/>
              <w:ind w:left="199" w:right="197"/>
              <w:jc w:val="center"/>
              <w:rPr>
                <w:sz w:val="24"/>
                <w:lang w:eastAsia="zh-CN"/>
              </w:rPr>
            </w:pPr>
            <w:r>
              <w:rPr>
                <w:sz w:val="24"/>
                <w:lang w:eastAsia="zh-CN"/>
              </w:rPr>
              <w:t>是否造成社会影响或生态破坏</w:t>
            </w:r>
          </w:p>
        </w:tc>
        <w:tc>
          <w:tcPr>
            <w:tcW w:w="793" w:type="dxa"/>
            <w:vMerge w:val="restart"/>
          </w:tcPr>
          <w:p>
            <w:pPr>
              <w:pStyle w:val="10"/>
              <w:spacing w:before="146"/>
              <w:ind w:left="211"/>
              <w:rPr>
                <w:sz w:val="24"/>
              </w:rPr>
            </w:pPr>
            <w:r>
              <w:rPr>
                <w:sz w:val="24"/>
              </w:rPr>
              <w:t>20%</w:t>
            </w:r>
          </w:p>
        </w:tc>
        <w:tc>
          <w:tcPr>
            <w:tcW w:w="3711" w:type="dxa"/>
          </w:tcPr>
          <w:p>
            <w:pPr>
              <w:pStyle w:val="10"/>
              <w:spacing w:before="59"/>
              <w:ind w:left="102"/>
              <w:rPr>
                <w:sz w:val="24"/>
                <w:lang w:eastAsia="zh-CN"/>
              </w:rPr>
            </w:pPr>
            <w:r>
              <w:rPr>
                <w:sz w:val="24"/>
                <w:lang w:eastAsia="zh-CN"/>
              </w:rPr>
              <w:t>造成社会影响与生态破坏</w:t>
            </w:r>
          </w:p>
        </w:tc>
        <w:tc>
          <w:tcPr>
            <w:tcW w:w="1070" w:type="dxa"/>
          </w:tcPr>
          <w:p>
            <w:pPr>
              <w:pStyle w:val="10"/>
              <w:spacing w:before="59"/>
              <w:ind w:left="83" w:right="8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70" w:type="dxa"/>
            <w:vMerge w:val="continue"/>
          </w:tcPr>
          <w:p/>
        </w:tc>
        <w:tc>
          <w:tcPr>
            <w:tcW w:w="1890" w:type="dxa"/>
            <w:vMerge w:val="continue"/>
          </w:tcPr>
          <w:p/>
        </w:tc>
        <w:tc>
          <w:tcPr>
            <w:tcW w:w="793" w:type="dxa"/>
            <w:vMerge w:val="continue"/>
          </w:tcPr>
          <w:p/>
        </w:tc>
        <w:tc>
          <w:tcPr>
            <w:tcW w:w="3711" w:type="dxa"/>
          </w:tcPr>
          <w:p>
            <w:pPr>
              <w:pStyle w:val="10"/>
              <w:spacing w:before="46"/>
              <w:ind w:left="102"/>
              <w:rPr>
                <w:sz w:val="24"/>
                <w:lang w:eastAsia="zh-CN"/>
              </w:rPr>
            </w:pPr>
            <w:r>
              <w:rPr>
                <w:sz w:val="24"/>
                <w:lang w:eastAsia="zh-CN"/>
              </w:rPr>
              <w:t>未造成社会影响与生态破坏</w:t>
            </w:r>
          </w:p>
        </w:tc>
        <w:tc>
          <w:tcPr>
            <w:tcW w:w="1070" w:type="dxa"/>
          </w:tcPr>
          <w:p>
            <w:pPr>
              <w:pStyle w:val="10"/>
              <w:spacing w:before="46"/>
              <w:ind w:left="83" w:right="84"/>
              <w:jc w:val="center"/>
              <w:rPr>
                <w:sz w:val="24"/>
              </w:rPr>
            </w:pPr>
            <w:r>
              <w:rPr>
                <w:sz w:val="24"/>
              </w:rPr>
              <w:t>0%</w:t>
            </w:r>
          </w:p>
        </w:tc>
      </w:tr>
    </w:tbl>
    <w:p>
      <w:pPr>
        <w:jc w:val="center"/>
        <w:rPr>
          <w:sz w:val="24"/>
        </w:rPr>
        <w:sectPr>
          <w:pgSz w:w="11910" w:h="16840"/>
          <w:pgMar w:top="1420" w:right="1360" w:bottom="1100" w:left="138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exact"/>
        </w:trPr>
        <w:tc>
          <w:tcPr>
            <w:tcW w:w="8960" w:type="dxa"/>
            <w:gridSpan w:val="2"/>
          </w:tcPr>
          <w:p>
            <w:pPr>
              <w:pStyle w:val="10"/>
              <w:spacing w:before="27"/>
              <w:ind w:left="474"/>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16" w:type="dxa"/>
          </w:tcPr>
          <w:p>
            <w:pPr>
              <w:pStyle w:val="10"/>
              <w:spacing w:line="484" w:lineRule="exact"/>
              <w:ind w:left="85" w:right="86"/>
              <w:jc w:val="center"/>
              <w:rPr>
                <w:rFonts w:ascii="Microsoft JhengHei" w:eastAsia="Microsoft JhengHei"/>
                <w:b/>
                <w:sz w:val="28"/>
              </w:rPr>
            </w:pPr>
            <w:r>
              <w:rPr>
                <w:rFonts w:hint="eastAsia" w:ascii="Microsoft JhengHei" w:eastAsia="Microsoft JhengHei"/>
                <w:b/>
                <w:sz w:val="28"/>
              </w:rPr>
              <w:t>序号</w:t>
            </w:r>
          </w:p>
        </w:tc>
        <w:tc>
          <w:tcPr>
            <w:tcW w:w="7544" w:type="dxa"/>
          </w:tcPr>
          <w:p>
            <w:pPr>
              <w:pStyle w:val="10"/>
              <w:spacing w:before="118"/>
              <w:ind w:left="3567" w:right="3567"/>
              <w:jc w:val="center"/>
              <w:rPr>
                <w:sz w:val="24"/>
              </w:rPr>
            </w:pPr>
            <w:r>
              <w:rPr>
                <w:sz w:val="24"/>
              </w:rPr>
              <w:t>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exact"/>
        </w:trPr>
        <w:tc>
          <w:tcPr>
            <w:tcW w:w="1416" w:type="dxa"/>
          </w:tcPr>
          <w:p>
            <w:pPr>
              <w:pStyle w:val="10"/>
              <w:rPr>
                <w:rFonts w:ascii="Times New Roman"/>
                <w:sz w:val="28"/>
              </w:rPr>
            </w:pPr>
          </w:p>
          <w:p>
            <w:pPr>
              <w:pStyle w:val="10"/>
              <w:spacing w:before="11"/>
              <w:rPr>
                <w:rFonts w:ascii="Times New Roman"/>
                <w:sz w:val="25"/>
              </w:rPr>
            </w:pPr>
          </w:p>
          <w:p>
            <w:pPr>
              <w:pStyle w:val="10"/>
              <w:ind w:left="48" w:right="123"/>
              <w:jc w:val="center"/>
              <w:rPr>
                <w:rFonts w:ascii="Microsoft JhengHei" w:eastAsia="Microsoft JhengHei"/>
                <w:b/>
                <w:sz w:val="28"/>
              </w:rPr>
            </w:pPr>
            <w:r>
              <w:rPr>
                <w:rFonts w:hint="eastAsia" w:ascii="Microsoft JhengHei" w:eastAsia="Microsoft JhengHei"/>
                <w:b/>
                <w:sz w:val="28"/>
              </w:rPr>
              <w:t>违法行为</w:t>
            </w:r>
          </w:p>
        </w:tc>
        <w:tc>
          <w:tcPr>
            <w:tcW w:w="7544" w:type="dxa"/>
          </w:tcPr>
          <w:p>
            <w:pPr>
              <w:pStyle w:val="10"/>
              <w:spacing w:line="275" w:lineRule="exact"/>
              <w:ind w:left="342"/>
              <w:rPr>
                <w:sz w:val="24"/>
                <w:lang w:eastAsia="zh-CN"/>
              </w:rPr>
            </w:pPr>
            <w:r>
              <w:rPr>
                <w:sz w:val="24"/>
                <w:lang w:eastAsia="zh-CN"/>
              </w:rPr>
              <w:t>（一）贮存设施或者设备不符合环境保护、卫生要求的；</w:t>
            </w:r>
          </w:p>
          <w:p>
            <w:pPr>
              <w:pStyle w:val="10"/>
              <w:spacing w:line="312" w:lineRule="exact"/>
              <w:ind w:left="342"/>
              <w:rPr>
                <w:sz w:val="24"/>
                <w:lang w:eastAsia="zh-CN"/>
              </w:rPr>
            </w:pPr>
            <w:r>
              <w:rPr>
                <w:sz w:val="24"/>
                <w:lang w:eastAsia="zh-CN"/>
              </w:rPr>
              <w:t>（二）未将医疗废物按照类别分置于专用包装物或者容器的；</w:t>
            </w:r>
          </w:p>
          <w:p>
            <w:pPr>
              <w:pStyle w:val="10"/>
              <w:spacing w:before="29" w:line="312" w:lineRule="exact"/>
              <w:ind w:left="102" w:right="83" w:firstLine="240"/>
              <w:rPr>
                <w:sz w:val="24"/>
                <w:lang w:eastAsia="zh-CN"/>
              </w:rPr>
            </w:pPr>
            <w:r>
              <w:rPr>
                <w:sz w:val="24"/>
                <w:lang w:eastAsia="zh-CN"/>
              </w:rPr>
              <w:t>（三</w:t>
            </w:r>
            <w:r>
              <w:rPr>
                <w:spacing w:val="-111"/>
                <w:sz w:val="24"/>
                <w:lang w:eastAsia="zh-CN"/>
              </w:rPr>
              <w:t>）</w:t>
            </w:r>
            <w:r>
              <w:rPr>
                <w:sz w:val="24"/>
                <w:lang w:eastAsia="zh-CN"/>
              </w:rPr>
              <w:t>未使用符合标准的专用车辆运送医疗废物或者使用运送医疗废物的车辆运送其他物品的；</w:t>
            </w:r>
          </w:p>
          <w:p>
            <w:pPr>
              <w:pStyle w:val="10"/>
              <w:spacing w:line="312" w:lineRule="exact"/>
              <w:ind w:left="102" w:right="83" w:firstLine="240"/>
              <w:rPr>
                <w:sz w:val="24"/>
                <w:lang w:eastAsia="zh-CN"/>
              </w:rPr>
            </w:pPr>
            <w:r>
              <w:rPr>
                <w:sz w:val="24"/>
                <w:lang w:eastAsia="zh-CN"/>
              </w:rPr>
              <w:t>（四</w:t>
            </w:r>
            <w:r>
              <w:rPr>
                <w:spacing w:val="-111"/>
                <w:sz w:val="24"/>
                <w:lang w:eastAsia="zh-CN"/>
              </w:rPr>
              <w:t>）</w:t>
            </w:r>
            <w:r>
              <w:rPr>
                <w:sz w:val="24"/>
                <w:lang w:eastAsia="zh-CN"/>
              </w:rPr>
              <w:t>未安装污染物排放在线监控装置或者监控装置未经常处于正常运行状态的。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16" w:hRule="exact"/>
        </w:trPr>
        <w:tc>
          <w:tcPr>
            <w:tcW w:w="1416"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9"/>
              <w:rPr>
                <w:rFonts w:ascii="Times New Roman"/>
                <w:sz w:val="41"/>
                <w:lang w:eastAsia="zh-CN"/>
              </w:rPr>
            </w:pPr>
          </w:p>
          <w:p>
            <w:pPr>
              <w:pStyle w:val="10"/>
              <w:ind w:left="85" w:right="86"/>
              <w:jc w:val="center"/>
              <w:rPr>
                <w:rFonts w:ascii="Microsoft JhengHei" w:eastAsia="Microsoft JhengHei"/>
                <w:b/>
                <w:sz w:val="28"/>
              </w:rPr>
            </w:pPr>
            <w:r>
              <w:rPr>
                <w:rFonts w:hint="eastAsia" w:ascii="Microsoft JhengHei" w:eastAsia="Microsoft JhengHei"/>
                <w:b/>
                <w:sz w:val="28"/>
              </w:rPr>
              <w:t>处罚依据</w:t>
            </w:r>
          </w:p>
        </w:tc>
        <w:tc>
          <w:tcPr>
            <w:tcW w:w="7544" w:type="dxa"/>
          </w:tcPr>
          <w:p>
            <w:pPr>
              <w:pStyle w:val="10"/>
              <w:spacing w:line="253" w:lineRule="exact"/>
              <w:ind w:left="58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spacing w:line="350" w:lineRule="exact"/>
              <w:ind w:left="582" w:right="-9"/>
              <w:rPr>
                <w:sz w:val="24"/>
                <w:lang w:eastAsia="zh-CN"/>
              </w:rPr>
            </w:pPr>
            <w:r>
              <w:rPr>
                <w:rFonts w:hint="eastAsia" w:ascii="Microsoft JhengHei" w:eastAsia="Microsoft JhengHei"/>
                <w:b/>
                <w:sz w:val="24"/>
                <w:lang w:eastAsia="zh-CN"/>
              </w:rPr>
              <w:t xml:space="preserve">第十六条  </w:t>
            </w:r>
            <w:r>
              <w:rPr>
                <w:sz w:val="24"/>
                <w:lang w:eastAsia="zh-CN"/>
              </w:rPr>
              <w:t>医疗卫生机构应当及时收集本单位产生的医疗废物，并</w:t>
            </w:r>
          </w:p>
          <w:p>
            <w:pPr>
              <w:pStyle w:val="10"/>
              <w:spacing w:before="16" w:line="312" w:lineRule="exact"/>
              <w:ind w:left="582" w:right="-9" w:hanging="480"/>
              <w:jc w:val="both"/>
              <w:rPr>
                <w:sz w:val="24"/>
                <w:lang w:eastAsia="zh-CN"/>
              </w:rPr>
            </w:pPr>
            <w:r>
              <w:rPr>
                <w:sz w:val="24"/>
                <w:lang w:eastAsia="zh-CN"/>
              </w:rPr>
              <w:t>按照类别分置于防渗漏、防锐器穿透的专用包装物或者密闭的容器内。医疗废物专用包装物、容器，应当有明显的警示标识和警示说明。医疗废物专用包装物、容器的标准和警示标识的规定，由国务院卫</w:t>
            </w:r>
          </w:p>
          <w:p>
            <w:pPr>
              <w:pStyle w:val="10"/>
              <w:spacing w:line="244" w:lineRule="exact"/>
              <w:ind w:left="102"/>
              <w:rPr>
                <w:sz w:val="24"/>
                <w:lang w:eastAsia="zh-CN"/>
              </w:rPr>
            </w:pPr>
            <w:r>
              <w:rPr>
                <w:sz w:val="24"/>
                <w:lang w:eastAsia="zh-CN"/>
              </w:rPr>
              <w:t>生行政主管部门和环境保护行政主管部门共同制定。</w:t>
            </w:r>
          </w:p>
          <w:p>
            <w:pPr>
              <w:pStyle w:val="10"/>
              <w:spacing w:line="223" w:lineRule="auto"/>
              <w:ind w:left="102" w:firstLine="480"/>
              <w:rPr>
                <w:sz w:val="24"/>
                <w:lang w:eastAsia="zh-CN"/>
              </w:rPr>
            </w:pPr>
            <w:r>
              <w:rPr>
                <w:rFonts w:hint="eastAsia" w:ascii="Microsoft JhengHei" w:eastAsia="Microsoft JhengHei"/>
                <w:b/>
                <w:sz w:val="24"/>
                <w:lang w:eastAsia="zh-CN"/>
              </w:rPr>
              <w:t xml:space="preserve">第十七条 </w:t>
            </w:r>
            <w:r>
              <w:rPr>
                <w:spacing w:val="-6"/>
                <w:sz w:val="24"/>
                <w:lang w:eastAsia="zh-CN"/>
              </w:rPr>
              <w:t>医疗卫生机构应当建立医疗废物的暂时贮存设施、设备，</w:t>
            </w:r>
            <w:r>
              <w:rPr>
                <w:spacing w:val="-8"/>
                <w:sz w:val="24"/>
                <w:lang w:eastAsia="zh-CN"/>
              </w:rPr>
              <w:t xml:space="preserve">不得露天存放医疗废物；医疗废物暂时贮存的时间不得超过 </w:t>
            </w:r>
            <w:r>
              <w:rPr>
                <w:sz w:val="24"/>
                <w:lang w:eastAsia="zh-CN"/>
              </w:rPr>
              <w:t>2</w:t>
            </w:r>
            <w:r>
              <w:rPr>
                <w:spacing w:val="-20"/>
                <w:sz w:val="24"/>
                <w:lang w:eastAsia="zh-CN"/>
              </w:rPr>
              <w:t xml:space="preserve"> 天。</w:t>
            </w:r>
          </w:p>
          <w:p>
            <w:pPr>
              <w:pStyle w:val="10"/>
              <w:spacing w:before="45" w:line="312" w:lineRule="exact"/>
              <w:ind w:left="102" w:right="-9" w:firstLine="480"/>
              <w:rPr>
                <w:sz w:val="24"/>
                <w:lang w:eastAsia="zh-CN"/>
              </w:rPr>
            </w:pPr>
            <w:r>
              <w:rPr>
                <w:spacing w:val="-9"/>
                <w:sz w:val="24"/>
                <w:lang w:eastAsia="zh-CN"/>
              </w:rPr>
              <w:t>医疗废物的暂时贮存设施、设备，应当远离医疗区、食品加工区和人员活动区以及生活垃圾存放场所，并设置明显的警示标识和防渗漏、防鼠、防蚊蝇、防蟑螂、防盗以及预防儿童接触等安全措施。</w:t>
            </w:r>
          </w:p>
          <w:p>
            <w:pPr>
              <w:pStyle w:val="10"/>
              <w:spacing w:line="244" w:lineRule="exact"/>
              <w:ind w:left="582"/>
              <w:rPr>
                <w:sz w:val="24"/>
                <w:lang w:eastAsia="zh-CN"/>
              </w:rPr>
            </w:pPr>
            <w:r>
              <w:rPr>
                <w:sz w:val="24"/>
                <w:lang w:eastAsia="zh-CN"/>
              </w:rPr>
              <w:t>医疗废物的暂时贮存设施、设备应当定期消毒和清洁。</w:t>
            </w:r>
          </w:p>
          <w:p>
            <w:pPr>
              <w:pStyle w:val="10"/>
              <w:spacing w:line="364" w:lineRule="exact"/>
              <w:ind w:left="582" w:right="-9"/>
              <w:rPr>
                <w:sz w:val="24"/>
                <w:lang w:eastAsia="zh-CN"/>
              </w:rPr>
            </w:pPr>
            <w:r>
              <w:rPr>
                <w:rFonts w:hint="eastAsia" w:ascii="Microsoft JhengHei" w:eastAsia="Microsoft JhengHei"/>
                <w:b/>
                <w:sz w:val="24"/>
                <w:lang w:eastAsia="zh-CN"/>
              </w:rPr>
              <w:t xml:space="preserve">第二十六条  </w:t>
            </w:r>
            <w:r>
              <w:rPr>
                <w:sz w:val="24"/>
                <w:lang w:eastAsia="zh-CN"/>
              </w:rPr>
              <w:t>医疗废物集中处置单位运送医疗废物，应当遵守国家</w:t>
            </w:r>
          </w:p>
          <w:p>
            <w:pPr>
              <w:pStyle w:val="10"/>
              <w:spacing w:before="16" w:line="312" w:lineRule="exact"/>
              <w:ind w:left="102" w:right="-24"/>
              <w:rPr>
                <w:sz w:val="24"/>
                <w:lang w:eastAsia="zh-CN"/>
              </w:rPr>
            </w:pPr>
            <w:r>
              <w:rPr>
                <w:sz w:val="24"/>
                <w:lang w:eastAsia="zh-CN"/>
              </w:rPr>
              <w:t>有关危险货物运输管理的规定，使用有明显医疗废物标识的专用车辆。</w:t>
            </w:r>
            <w:r>
              <w:rPr>
                <w:spacing w:val="-7"/>
                <w:sz w:val="24"/>
                <w:lang w:eastAsia="zh-CN"/>
              </w:rPr>
              <w:t>医疗废物专用车辆应当达到防渗漏、防遗撒以及其他环境保护和卫生要求。</w:t>
            </w:r>
          </w:p>
          <w:p>
            <w:pPr>
              <w:pStyle w:val="10"/>
              <w:spacing w:line="312" w:lineRule="exact"/>
              <w:ind w:left="102" w:right="83" w:firstLine="480"/>
              <w:rPr>
                <w:sz w:val="24"/>
                <w:lang w:eastAsia="zh-CN"/>
              </w:rPr>
            </w:pPr>
            <w:r>
              <w:rPr>
                <w:spacing w:val="-8"/>
                <w:sz w:val="24"/>
                <w:lang w:eastAsia="zh-CN"/>
              </w:rPr>
              <w:t>运送医疗废物的专用车辆使用后，应当在医疗废物集中处置场所内及时进行消毒和清洁。</w:t>
            </w:r>
          </w:p>
          <w:p>
            <w:pPr>
              <w:pStyle w:val="10"/>
              <w:spacing w:line="244" w:lineRule="exact"/>
              <w:ind w:left="582"/>
              <w:rPr>
                <w:sz w:val="24"/>
                <w:lang w:eastAsia="zh-CN"/>
              </w:rPr>
            </w:pPr>
            <w:r>
              <w:rPr>
                <w:sz w:val="24"/>
                <w:lang w:eastAsia="zh-CN"/>
              </w:rPr>
              <w:t>运送医疗废物的专用车辆不得运送其他物品。</w:t>
            </w:r>
          </w:p>
          <w:p>
            <w:pPr>
              <w:pStyle w:val="10"/>
              <w:spacing w:line="223" w:lineRule="auto"/>
              <w:ind w:left="102" w:firstLine="480"/>
              <w:rPr>
                <w:sz w:val="24"/>
                <w:lang w:eastAsia="zh-CN"/>
              </w:rPr>
            </w:pPr>
            <w:r>
              <w:rPr>
                <w:rFonts w:hint="eastAsia" w:ascii="Microsoft JhengHei" w:eastAsia="Microsoft JhengHei"/>
                <w:b/>
                <w:sz w:val="24"/>
                <w:lang w:eastAsia="zh-CN"/>
              </w:rPr>
              <w:t xml:space="preserve">第二十八条 </w:t>
            </w:r>
            <w:r>
              <w:rPr>
                <w:sz w:val="24"/>
                <w:lang w:eastAsia="zh-CN"/>
              </w:rPr>
              <w:t>医疗废物集中处置单位应当安装污染物排放在线监控装置，并确保监控装置经常处于正常运行状态。</w:t>
            </w:r>
          </w:p>
          <w:p>
            <w:pPr>
              <w:pStyle w:val="10"/>
              <w:spacing w:before="8"/>
              <w:rPr>
                <w:rFonts w:ascii="Times New Roman"/>
                <w:sz w:val="21"/>
                <w:lang w:eastAsia="zh-CN"/>
              </w:rPr>
            </w:pPr>
          </w:p>
          <w:p>
            <w:pPr>
              <w:pStyle w:val="10"/>
              <w:spacing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《医疗废物管理条例》</w:t>
            </w:r>
          </w:p>
          <w:p>
            <w:pPr>
              <w:pStyle w:val="10"/>
              <w:spacing w:line="350" w:lineRule="exact"/>
              <w:ind w:left="102" w:firstLine="480"/>
              <w:rPr>
                <w:sz w:val="24"/>
                <w:lang w:eastAsia="zh-CN"/>
              </w:rPr>
            </w:pPr>
            <w:r>
              <w:rPr>
                <w:rFonts w:hint="eastAsia" w:ascii="Microsoft JhengHei" w:eastAsia="Microsoft JhengHei"/>
                <w:b/>
                <w:sz w:val="24"/>
                <w:lang w:eastAsia="zh-CN"/>
              </w:rPr>
              <w:t xml:space="preserve">第四十六条  </w:t>
            </w:r>
            <w:r>
              <w:rPr>
                <w:sz w:val="24"/>
                <w:lang w:eastAsia="zh-CN"/>
              </w:rPr>
              <w:t>医疗卫生机构、医疗废物集中处置单位违反本条例规</w:t>
            </w:r>
          </w:p>
          <w:p>
            <w:pPr>
              <w:pStyle w:val="10"/>
              <w:spacing w:before="16" w:line="312" w:lineRule="exact"/>
              <w:ind w:left="102" w:right="100"/>
              <w:jc w:val="both"/>
              <w:rPr>
                <w:sz w:val="24"/>
                <w:lang w:eastAsia="zh-CN"/>
              </w:rPr>
            </w:pPr>
            <w:r>
              <w:rPr>
                <w:spacing w:val="-12"/>
                <w:sz w:val="24"/>
                <w:lang w:eastAsia="zh-CN"/>
              </w:rPr>
              <w:t>定，有下列情形之一的，由县级以上地方人民政府卫生行政主管部门或</w:t>
            </w:r>
            <w:r>
              <w:rPr>
                <w:spacing w:val="-16"/>
                <w:sz w:val="24"/>
                <w:lang w:eastAsia="zh-CN"/>
              </w:rPr>
              <w:t>者环境保护行政主管部门按照各自的职责责令限期改正，给予警告，可</w:t>
            </w:r>
            <w:r>
              <w:rPr>
                <w:spacing w:val="-27"/>
                <w:sz w:val="24"/>
                <w:lang w:eastAsia="zh-CN"/>
              </w:rPr>
              <w:t xml:space="preserve">以并处 </w:t>
            </w:r>
            <w:r>
              <w:rPr>
                <w:sz w:val="24"/>
                <w:lang w:eastAsia="zh-CN"/>
              </w:rPr>
              <w:t>5000</w:t>
            </w:r>
            <w:r>
              <w:rPr>
                <w:spacing w:val="-17"/>
                <w:sz w:val="24"/>
                <w:lang w:eastAsia="zh-CN"/>
              </w:rPr>
              <w:t xml:space="preserve"> 元以下的罚款；逾期不改正的，处 </w:t>
            </w:r>
            <w:r>
              <w:rPr>
                <w:sz w:val="24"/>
                <w:lang w:eastAsia="zh-CN"/>
              </w:rPr>
              <w:t>5000</w:t>
            </w:r>
            <w:r>
              <w:rPr>
                <w:spacing w:val="-24"/>
                <w:sz w:val="24"/>
                <w:lang w:eastAsia="zh-CN"/>
              </w:rPr>
              <w:t xml:space="preserve"> 元以上 </w:t>
            </w:r>
            <w:r>
              <w:rPr>
                <w:sz w:val="24"/>
                <w:lang w:eastAsia="zh-CN"/>
              </w:rPr>
              <w:t>3</w:t>
            </w:r>
            <w:r>
              <w:rPr>
                <w:spacing w:val="-12"/>
                <w:sz w:val="24"/>
                <w:lang w:eastAsia="zh-CN"/>
              </w:rPr>
              <w:t xml:space="preserve"> 万元以下的罚款：</w:t>
            </w:r>
          </w:p>
          <w:p>
            <w:pPr>
              <w:pStyle w:val="10"/>
              <w:spacing w:line="282" w:lineRule="exact"/>
              <w:ind w:left="342"/>
              <w:rPr>
                <w:sz w:val="24"/>
                <w:lang w:eastAsia="zh-CN"/>
              </w:rPr>
            </w:pPr>
            <w:r>
              <w:rPr>
                <w:sz w:val="24"/>
                <w:lang w:eastAsia="zh-CN"/>
              </w:rPr>
              <w:t>（一）贮存设施或者设备不符合环境保护、卫生要求的；</w:t>
            </w:r>
          </w:p>
          <w:p>
            <w:pPr>
              <w:pStyle w:val="10"/>
              <w:spacing w:line="312" w:lineRule="exact"/>
              <w:ind w:left="342"/>
              <w:rPr>
                <w:sz w:val="24"/>
                <w:lang w:eastAsia="zh-CN"/>
              </w:rPr>
            </w:pPr>
            <w:r>
              <w:rPr>
                <w:sz w:val="24"/>
                <w:lang w:eastAsia="zh-CN"/>
              </w:rPr>
              <w:t>（二）未将医疗废物按照类别分置于专用包装物或者容器的；</w:t>
            </w:r>
          </w:p>
          <w:p>
            <w:pPr>
              <w:pStyle w:val="10"/>
              <w:spacing w:before="29" w:line="312" w:lineRule="exact"/>
              <w:ind w:left="102" w:right="83" w:firstLine="240"/>
              <w:rPr>
                <w:sz w:val="24"/>
                <w:lang w:eastAsia="zh-CN"/>
              </w:rPr>
            </w:pPr>
            <w:r>
              <w:rPr>
                <w:sz w:val="24"/>
                <w:lang w:eastAsia="zh-CN"/>
              </w:rPr>
              <w:t>（三</w:t>
            </w:r>
            <w:r>
              <w:rPr>
                <w:spacing w:val="-111"/>
                <w:sz w:val="24"/>
                <w:lang w:eastAsia="zh-CN"/>
              </w:rPr>
              <w:t>）</w:t>
            </w:r>
            <w:r>
              <w:rPr>
                <w:sz w:val="24"/>
                <w:lang w:eastAsia="zh-CN"/>
              </w:rPr>
              <w:t>未使用符合标准的专用车辆运送医疗废物或者使用运送医疗废物的车辆运送其他物品的；</w:t>
            </w:r>
          </w:p>
          <w:p>
            <w:pPr>
              <w:pStyle w:val="10"/>
              <w:spacing w:line="312" w:lineRule="exact"/>
              <w:ind w:left="102" w:right="83" w:firstLine="240"/>
              <w:rPr>
                <w:sz w:val="24"/>
                <w:lang w:eastAsia="zh-CN"/>
              </w:rPr>
            </w:pPr>
            <w:r>
              <w:rPr>
                <w:sz w:val="24"/>
                <w:lang w:eastAsia="zh-CN"/>
              </w:rPr>
              <w:t>（四</w:t>
            </w:r>
            <w:r>
              <w:rPr>
                <w:spacing w:val="-111"/>
                <w:sz w:val="24"/>
                <w:lang w:eastAsia="zh-CN"/>
              </w:rPr>
              <w:t>）</w:t>
            </w:r>
            <w:r>
              <w:rPr>
                <w:sz w:val="24"/>
                <w:lang w:eastAsia="zh-CN"/>
              </w:rPr>
              <w:t>未安装污染物排放在线监控装置或者监控装置未经常处于正常运行状态的。</w:t>
            </w:r>
          </w:p>
        </w:tc>
      </w:tr>
    </w:tbl>
    <w:p>
      <w:pPr>
        <w:spacing w:line="312" w:lineRule="exact"/>
        <w:rPr>
          <w:sz w:val="24"/>
          <w:lang w:eastAsia="zh-CN"/>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20"/>
        <w:gridCol w:w="793"/>
        <w:gridCol w:w="3701"/>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exact"/>
        </w:trPr>
        <w:tc>
          <w:tcPr>
            <w:tcW w:w="1446" w:type="dxa"/>
          </w:tcPr>
          <w:p>
            <w:pPr>
              <w:rPr>
                <w:lang w:eastAsia="zh-CN"/>
              </w:rPr>
            </w:pPr>
          </w:p>
        </w:tc>
        <w:tc>
          <w:tcPr>
            <w:tcW w:w="7514" w:type="dxa"/>
            <w:gridSpan w:val="4"/>
          </w:tcPr>
          <w:p>
            <w:pPr>
              <w:pStyle w:val="10"/>
              <w:spacing w:line="252" w:lineRule="exact"/>
              <w:ind w:left="552"/>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《医疗废物管理行政处罚办法》</w:t>
            </w:r>
          </w:p>
          <w:p>
            <w:pPr>
              <w:pStyle w:val="10"/>
              <w:spacing w:line="350" w:lineRule="exact"/>
              <w:ind w:left="72" w:firstLine="480"/>
              <w:rPr>
                <w:sz w:val="24"/>
                <w:lang w:eastAsia="zh-CN"/>
              </w:rPr>
            </w:pPr>
            <w:r>
              <w:rPr>
                <w:rFonts w:hint="eastAsia" w:ascii="Microsoft JhengHei" w:eastAsia="Microsoft JhengHei"/>
                <w:b/>
                <w:sz w:val="24"/>
                <w:lang w:eastAsia="zh-CN"/>
              </w:rPr>
              <w:t xml:space="preserve">第六条  </w:t>
            </w:r>
            <w:r>
              <w:fldChar w:fldCharType="begin"/>
            </w:r>
            <w:r>
              <w:instrText xml:space="preserve"> HYPERLINK "https://www.itslaw.com/search/lawsAndRegulations/lawAndRegulation?searchMode=lawsAndRegulations&amp;amp;lawAndRegulationId=b9ffe1f5-7332-460e-af2a-4c0fbd03209d&amp;amp;lawRegulationArticleId=2384554" \h </w:instrText>
            </w:r>
            <w:r>
              <w:fldChar w:fldCharType="separate"/>
            </w:r>
            <w:r>
              <w:rPr>
                <w:sz w:val="24"/>
                <w:lang w:eastAsia="zh-CN"/>
              </w:rPr>
              <w:t>医疗废物集中处置单位有《条例》</w:t>
            </w:r>
            <w:r>
              <w:rPr>
                <w:sz w:val="24"/>
                <w:lang w:eastAsia="zh-CN"/>
              </w:rPr>
              <w:fldChar w:fldCharType="end"/>
            </w:r>
            <w:r>
              <w:fldChar w:fldCharType="begin"/>
            </w:r>
            <w:r>
              <w:instrText xml:space="preserve"> HYPERLINK "https://www.itslaw.com/search/lawsAndRegulations/lawAndRegulation?searchMode=lawsAndRegulations&amp;amp;lawAndRegulationId=b9ffe1f5-7332-460e-af2a-4c0fbd03209d&amp;amp;lawRegulationArticleId=1000208413" \h </w:instrText>
            </w:r>
            <w:r>
              <w:fldChar w:fldCharType="separate"/>
            </w:r>
            <w:r>
              <w:rPr>
                <w:sz w:val="24"/>
                <w:lang w:eastAsia="zh-CN"/>
              </w:rPr>
              <w:t>第四十六条</w:t>
            </w:r>
            <w:r>
              <w:rPr>
                <w:sz w:val="24"/>
                <w:lang w:eastAsia="zh-CN"/>
              </w:rPr>
              <w:fldChar w:fldCharType="end"/>
            </w:r>
            <w:r>
              <w:rPr>
                <w:sz w:val="24"/>
                <w:lang w:eastAsia="zh-CN"/>
              </w:rPr>
              <w:t>规定的下列</w:t>
            </w:r>
          </w:p>
          <w:p>
            <w:pPr>
              <w:pStyle w:val="10"/>
              <w:spacing w:before="16" w:line="312" w:lineRule="exact"/>
              <w:ind w:left="72" w:right="94"/>
              <w:rPr>
                <w:sz w:val="24"/>
                <w:lang w:eastAsia="zh-CN"/>
              </w:rPr>
            </w:pPr>
            <w:r>
              <w:rPr>
                <w:spacing w:val="-11"/>
                <w:sz w:val="24"/>
                <w:lang w:eastAsia="zh-CN"/>
              </w:rPr>
              <w:t>情形之一的，由县级以上地方人民政府环境保护行政主管部门责令限期</w:t>
            </w:r>
            <w:r>
              <w:rPr>
                <w:spacing w:val="-21"/>
                <w:sz w:val="24"/>
                <w:lang w:eastAsia="zh-CN"/>
              </w:rPr>
              <w:t xml:space="preserve">改正，给予警告，可以并处 </w:t>
            </w:r>
            <w:r>
              <w:rPr>
                <w:sz w:val="24"/>
                <w:lang w:eastAsia="zh-CN"/>
              </w:rPr>
              <w:t>5000</w:t>
            </w:r>
            <w:r>
              <w:rPr>
                <w:spacing w:val="-18"/>
                <w:sz w:val="24"/>
                <w:lang w:eastAsia="zh-CN"/>
              </w:rPr>
              <w:t xml:space="preserve"> 元以下的罚款，逾期不改正的，处 </w:t>
            </w:r>
            <w:r>
              <w:rPr>
                <w:sz w:val="24"/>
                <w:lang w:eastAsia="zh-CN"/>
              </w:rPr>
              <w:t>5000</w:t>
            </w:r>
          </w:p>
          <w:p>
            <w:pPr>
              <w:pStyle w:val="10"/>
              <w:spacing w:line="282" w:lineRule="exact"/>
              <w:ind w:left="72"/>
              <w:rPr>
                <w:sz w:val="24"/>
                <w:lang w:eastAsia="zh-CN"/>
              </w:rPr>
            </w:pPr>
            <w:r>
              <w:rPr>
                <w:sz w:val="24"/>
                <w:lang w:eastAsia="zh-CN"/>
              </w:rPr>
              <w:t>元以上 3 万元以下的罚款：</w:t>
            </w:r>
          </w:p>
          <w:p>
            <w:pPr>
              <w:pStyle w:val="10"/>
              <w:spacing w:line="312" w:lineRule="exact"/>
              <w:ind w:left="312"/>
              <w:rPr>
                <w:sz w:val="24"/>
                <w:lang w:eastAsia="zh-CN"/>
              </w:rPr>
            </w:pPr>
            <w:r>
              <w:rPr>
                <w:sz w:val="24"/>
                <w:lang w:eastAsia="zh-CN"/>
              </w:rPr>
              <w:t>（一）贮存设施或者设备不符合环境保护、卫生要求的；</w:t>
            </w:r>
          </w:p>
          <w:p>
            <w:pPr>
              <w:pStyle w:val="10"/>
              <w:spacing w:line="312" w:lineRule="exact"/>
              <w:ind w:left="312"/>
              <w:rPr>
                <w:sz w:val="24"/>
                <w:lang w:eastAsia="zh-CN"/>
              </w:rPr>
            </w:pPr>
            <w:r>
              <w:rPr>
                <w:sz w:val="24"/>
                <w:lang w:eastAsia="zh-CN"/>
              </w:rPr>
              <w:t>（二）未将医疗废物按照类别分置于专用包装物或者容器的；</w:t>
            </w:r>
          </w:p>
          <w:p>
            <w:pPr>
              <w:pStyle w:val="10"/>
              <w:spacing w:line="312" w:lineRule="exact"/>
              <w:ind w:left="312"/>
              <w:rPr>
                <w:sz w:val="24"/>
                <w:lang w:eastAsia="zh-CN"/>
              </w:rPr>
            </w:pPr>
            <w:r>
              <w:rPr>
                <w:sz w:val="24"/>
                <w:lang w:eastAsia="zh-CN"/>
              </w:rPr>
              <w:t>（三）未使用符合标准的专用车辆运送医疗废物的；</w:t>
            </w:r>
          </w:p>
          <w:p>
            <w:pPr>
              <w:pStyle w:val="10"/>
              <w:spacing w:before="29" w:line="312" w:lineRule="exact"/>
              <w:ind w:left="72" w:right="83" w:firstLine="240"/>
              <w:rPr>
                <w:sz w:val="24"/>
                <w:lang w:eastAsia="zh-CN"/>
              </w:rPr>
            </w:pPr>
            <w:r>
              <w:rPr>
                <w:sz w:val="24"/>
                <w:lang w:eastAsia="zh-CN"/>
              </w:rPr>
              <w:t>（四</w:t>
            </w:r>
            <w:r>
              <w:rPr>
                <w:spacing w:val="-111"/>
                <w:sz w:val="24"/>
                <w:lang w:eastAsia="zh-CN"/>
              </w:rPr>
              <w:t>）</w:t>
            </w:r>
            <w:r>
              <w:rPr>
                <w:sz w:val="24"/>
                <w:lang w:eastAsia="zh-CN"/>
              </w:rPr>
              <w:t>未安装污染物排放在线监控装置或者监控装置未经常处于正常运行状态的。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6"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6"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3"/>
              <w:ind w:left="493"/>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5"/>
              <w:ind w:left="530"/>
              <w:rPr>
                <w:rFonts w:ascii="Microsoft JhengHei" w:eastAsia="Microsoft JhengHei"/>
                <w:b/>
              </w:rPr>
            </w:pPr>
            <w:r>
              <w:rPr>
                <w:rFonts w:hint="eastAsia" w:ascii="Microsoft JhengHei" w:eastAsia="Microsoft JhengHei"/>
                <w:b/>
              </w:rPr>
              <w:t>具体条件</w:t>
            </w:r>
          </w:p>
        </w:tc>
        <w:tc>
          <w:tcPr>
            <w:tcW w:w="793" w:type="dxa"/>
          </w:tcPr>
          <w:p>
            <w:pPr>
              <w:pStyle w:val="10"/>
              <w:spacing w:line="257" w:lineRule="exact"/>
              <w:ind w:left="170"/>
              <w:rPr>
                <w:rFonts w:ascii="Microsoft JhengHei" w:eastAsia="Microsoft JhengHei"/>
                <w:b/>
              </w:rPr>
            </w:pPr>
            <w:r>
              <w:rPr>
                <w:rFonts w:hint="eastAsia" w:ascii="Microsoft JhengHei" w:eastAsia="Microsoft JhengHei"/>
                <w:b/>
              </w:rPr>
              <w:t>构成</w:t>
            </w:r>
          </w:p>
          <w:p>
            <w:pPr>
              <w:pStyle w:val="10"/>
              <w:spacing w:line="347" w:lineRule="exact"/>
              <w:ind w:left="170"/>
              <w:rPr>
                <w:rFonts w:ascii="Microsoft JhengHei" w:eastAsia="Microsoft JhengHei"/>
                <w:b/>
              </w:rPr>
            </w:pPr>
            <w:r>
              <w:rPr>
                <w:rFonts w:hint="eastAsia" w:ascii="Microsoft JhengHei" w:eastAsia="Microsoft JhengHei"/>
                <w:b/>
              </w:rPr>
              <w:t>比例</w:t>
            </w:r>
          </w:p>
        </w:tc>
        <w:tc>
          <w:tcPr>
            <w:tcW w:w="3701" w:type="dxa"/>
          </w:tcPr>
          <w:p>
            <w:pPr>
              <w:pStyle w:val="10"/>
              <w:spacing w:before="65"/>
              <w:ind w:left="1605" w:right="1605"/>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5"/>
              <w:ind w:right="210"/>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restart"/>
          </w:tcPr>
          <w:p>
            <w:pPr>
              <w:pStyle w:val="10"/>
              <w:rPr>
                <w:rFonts w:ascii="Times New Roman"/>
                <w:sz w:val="24"/>
              </w:rPr>
            </w:pPr>
          </w:p>
          <w:p>
            <w:pPr>
              <w:pStyle w:val="10"/>
              <w:spacing w:before="11"/>
              <w:rPr>
                <w:rFonts w:ascii="Times New Roman"/>
                <w:sz w:val="28"/>
              </w:rPr>
            </w:pPr>
          </w:p>
          <w:p>
            <w:pPr>
              <w:pStyle w:val="10"/>
              <w:spacing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rPr>
                <w:rFonts w:ascii="Times New Roman"/>
                <w:sz w:val="24"/>
              </w:rPr>
            </w:pPr>
          </w:p>
          <w:p>
            <w:pPr>
              <w:pStyle w:val="10"/>
              <w:rPr>
                <w:rFonts w:ascii="Times New Roman"/>
                <w:sz w:val="24"/>
              </w:rPr>
            </w:pPr>
          </w:p>
          <w:p>
            <w:pPr>
              <w:pStyle w:val="10"/>
              <w:spacing w:before="200"/>
              <w:ind w:left="250"/>
              <w:rPr>
                <w:sz w:val="24"/>
              </w:rPr>
            </w:pPr>
            <w:r>
              <w:rPr>
                <w:sz w:val="24"/>
              </w:rPr>
              <w:t>医疗机构级别</w:t>
            </w:r>
          </w:p>
        </w:tc>
        <w:tc>
          <w:tcPr>
            <w:tcW w:w="793" w:type="dxa"/>
            <w:vMerge w:val="restart"/>
          </w:tcPr>
          <w:p>
            <w:pPr>
              <w:pStyle w:val="10"/>
              <w:rPr>
                <w:rFonts w:ascii="Times New Roman"/>
                <w:sz w:val="24"/>
              </w:rPr>
            </w:pPr>
          </w:p>
          <w:p>
            <w:pPr>
              <w:pStyle w:val="10"/>
              <w:rPr>
                <w:rFonts w:ascii="Times New Roman"/>
                <w:sz w:val="24"/>
              </w:rPr>
            </w:pPr>
          </w:p>
          <w:p>
            <w:pPr>
              <w:pStyle w:val="10"/>
              <w:spacing w:before="200"/>
              <w:ind w:left="211"/>
              <w:rPr>
                <w:sz w:val="24"/>
              </w:rPr>
            </w:pPr>
            <w:r>
              <w:rPr>
                <w:sz w:val="24"/>
              </w:rPr>
              <w:t>40%</w:t>
            </w:r>
          </w:p>
        </w:tc>
        <w:tc>
          <w:tcPr>
            <w:tcW w:w="3701" w:type="dxa"/>
          </w:tcPr>
          <w:p>
            <w:pPr>
              <w:pStyle w:val="10"/>
              <w:spacing w:before="119"/>
              <w:ind w:left="102"/>
              <w:rPr>
                <w:sz w:val="24"/>
              </w:rPr>
            </w:pPr>
            <w:r>
              <w:rPr>
                <w:sz w:val="24"/>
              </w:rPr>
              <w:t>一级医疗卫生机构的</w:t>
            </w:r>
          </w:p>
        </w:tc>
        <w:tc>
          <w:tcPr>
            <w:tcW w:w="1100" w:type="dxa"/>
          </w:tcPr>
          <w:p>
            <w:pPr>
              <w:pStyle w:val="10"/>
              <w:spacing w:before="119"/>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before="118"/>
              <w:ind w:left="102"/>
              <w:rPr>
                <w:sz w:val="24"/>
              </w:rPr>
            </w:pPr>
            <w:r>
              <w:rPr>
                <w:sz w:val="24"/>
              </w:rPr>
              <w:t>二级医疗卫生机构的</w:t>
            </w:r>
          </w:p>
        </w:tc>
        <w:tc>
          <w:tcPr>
            <w:tcW w:w="1100" w:type="dxa"/>
          </w:tcPr>
          <w:p>
            <w:pPr>
              <w:pStyle w:val="10"/>
              <w:spacing w:before="118"/>
              <w:ind w:right="124"/>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line="275" w:lineRule="exact"/>
              <w:ind w:left="102"/>
              <w:rPr>
                <w:sz w:val="24"/>
                <w:lang w:eastAsia="zh-CN"/>
              </w:rPr>
            </w:pPr>
            <w:r>
              <w:rPr>
                <w:sz w:val="24"/>
                <w:lang w:eastAsia="zh-CN"/>
              </w:rPr>
              <w:t>三级医疗卫生机构/医疗废物集中</w:t>
            </w:r>
          </w:p>
          <w:p>
            <w:pPr>
              <w:pStyle w:val="10"/>
              <w:spacing w:line="313" w:lineRule="exact"/>
              <w:ind w:left="102"/>
              <w:rPr>
                <w:sz w:val="24"/>
              </w:rPr>
            </w:pPr>
            <w:r>
              <w:rPr>
                <w:sz w:val="24"/>
              </w:rPr>
              <w:t>处置单位的</w:t>
            </w:r>
          </w:p>
        </w:tc>
        <w:tc>
          <w:tcPr>
            <w:tcW w:w="1100" w:type="dxa"/>
          </w:tcPr>
          <w:p>
            <w:pPr>
              <w:pStyle w:val="10"/>
              <w:spacing w:before="118"/>
              <w:ind w:right="124"/>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
              <w:rPr>
                <w:rFonts w:ascii="Times New Roman"/>
                <w:sz w:val="32"/>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rPr>
                <w:rFonts w:ascii="Times New Roman"/>
              </w:rPr>
            </w:pPr>
          </w:p>
          <w:p>
            <w:pPr>
              <w:pStyle w:val="10"/>
              <w:spacing w:before="2"/>
              <w:rPr>
                <w:rFonts w:ascii="Times New Roman"/>
                <w:sz w:val="18"/>
              </w:rPr>
            </w:pPr>
          </w:p>
          <w:p>
            <w:pPr>
              <w:pStyle w:val="10"/>
              <w:ind w:left="199"/>
            </w:pPr>
            <w:r>
              <w:t>一年内违法次数</w:t>
            </w:r>
          </w:p>
        </w:tc>
        <w:tc>
          <w:tcPr>
            <w:tcW w:w="793" w:type="dxa"/>
            <w:vMerge w:val="restart"/>
          </w:tcPr>
          <w:p>
            <w:pPr>
              <w:pStyle w:val="10"/>
              <w:rPr>
                <w:rFonts w:ascii="Times New Roman"/>
              </w:rPr>
            </w:pPr>
          </w:p>
          <w:p>
            <w:pPr>
              <w:pStyle w:val="10"/>
              <w:spacing w:before="2"/>
              <w:rPr>
                <w:rFonts w:ascii="Times New Roman"/>
                <w:sz w:val="18"/>
              </w:rPr>
            </w:pPr>
          </w:p>
          <w:p>
            <w:pPr>
              <w:pStyle w:val="10"/>
              <w:ind w:left="226"/>
            </w:pPr>
            <w:r>
              <w:t>20%</w:t>
            </w:r>
          </w:p>
        </w:tc>
        <w:tc>
          <w:tcPr>
            <w:tcW w:w="3701" w:type="dxa"/>
          </w:tcPr>
          <w:p>
            <w:pPr>
              <w:pStyle w:val="10"/>
              <w:spacing w:line="278" w:lineRule="exact"/>
              <w:ind w:left="102"/>
              <w:rPr>
                <w:sz w:val="24"/>
              </w:rPr>
            </w:pPr>
            <w:r>
              <w:rPr>
                <w:sz w:val="24"/>
              </w:rPr>
              <w:t>首次实施违法行为的</w:t>
            </w:r>
          </w:p>
        </w:tc>
        <w:tc>
          <w:tcPr>
            <w:tcW w:w="1100" w:type="dxa"/>
          </w:tcPr>
          <w:p>
            <w:pPr>
              <w:pStyle w:val="10"/>
              <w:spacing w:line="268" w:lineRule="exact"/>
              <w:ind w:left="104" w:right="10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line="278" w:lineRule="exact"/>
              <w:ind w:left="102"/>
              <w:rPr>
                <w:sz w:val="24"/>
              </w:rPr>
            </w:pPr>
            <w:r>
              <w:rPr>
                <w:sz w:val="24"/>
              </w:rPr>
              <w:t>再次实施违法行为的</w:t>
            </w:r>
          </w:p>
        </w:tc>
        <w:tc>
          <w:tcPr>
            <w:tcW w:w="1100" w:type="dxa"/>
          </w:tcPr>
          <w:p>
            <w:pPr>
              <w:pStyle w:val="10"/>
              <w:spacing w:line="268" w:lineRule="exact"/>
              <w:ind w:left="104" w:right="10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line="277" w:lineRule="exact"/>
              <w:ind w:left="102"/>
              <w:rPr>
                <w:sz w:val="24"/>
                <w:lang w:eastAsia="zh-CN"/>
              </w:rPr>
            </w:pPr>
            <w:r>
              <w:rPr>
                <w:sz w:val="24"/>
                <w:lang w:eastAsia="zh-CN"/>
              </w:rPr>
              <w:t>第三次实施违法行为的</w:t>
            </w:r>
          </w:p>
        </w:tc>
        <w:tc>
          <w:tcPr>
            <w:tcW w:w="1100" w:type="dxa"/>
          </w:tcPr>
          <w:p>
            <w:pPr>
              <w:pStyle w:val="10"/>
              <w:spacing w:line="267" w:lineRule="exact"/>
              <w:ind w:left="104" w:right="10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line="277" w:lineRule="exact"/>
              <w:ind w:left="102"/>
              <w:rPr>
                <w:sz w:val="24"/>
                <w:lang w:eastAsia="zh-CN"/>
              </w:rPr>
            </w:pPr>
            <w:r>
              <w:rPr>
                <w:sz w:val="24"/>
                <w:lang w:eastAsia="zh-CN"/>
              </w:rPr>
              <w:t>三次以上实施违法行为的</w:t>
            </w:r>
          </w:p>
        </w:tc>
        <w:tc>
          <w:tcPr>
            <w:tcW w:w="1100" w:type="dxa"/>
          </w:tcPr>
          <w:p>
            <w:pPr>
              <w:pStyle w:val="10"/>
              <w:spacing w:line="267" w:lineRule="exact"/>
              <w:ind w:left="104" w:right="10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46" w:type="dxa"/>
            <w:vMerge w:val="restart"/>
          </w:tcPr>
          <w:p>
            <w:pPr>
              <w:pStyle w:val="10"/>
              <w:rPr>
                <w:rFonts w:ascii="Times New Roman"/>
                <w:sz w:val="24"/>
              </w:rPr>
            </w:pPr>
          </w:p>
          <w:p>
            <w:pPr>
              <w:pStyle w:val="10"/>
              <w:spacing w:before="157"/>
              <w:ind w:left="253"/>
              <w:rPr>
                <w:rFonts w:ascii="Microsoft JhengHei" w:eastAsia="Microsoft JhengHei"/>
                <w:b/>
                <w:sz w:val="24"/>
              </w:rPr>
            </w:pPr>
            <w:r>
              <w:rPr>
                <w:rFonts w:hint="eastAsia" w:ascii="Microsoft JhengHei" w:eastAsia="Microsoft JhengHei"/>
                <w:b/>
                <w:sz w:val="24"/>
              </w:rPr>
              <w:t>整改情况</w:t>
            </w:r>
          </w:p>
        </w:tc>
        <w:tc>
          <w:tcPr>
            <w:tcW w:w="1920" w:type="dxa"/>
            <w:vMerge w:val="restart"/>
          </w:tcPr>
          <w:p>
            <w:pPr>
              <w:pStyle w:val="10"/>
              <w:rPr>
                <w:rFonts w:ascii="Times New Roman"/>
                <w:sz w:val="24"/>
              </w:rPr>
            </w:pPr>
          </w:p>
          <w:p>
            <w:pPr>
              <w:pStyle w:val="10"/>
              <w:spacing w:before="3"/>
              <w:rPr>
                <w:rFonts w:ascii="Times New Roman"/>
                <w:sz w:val="20"/>
              </w:rPr>
            </w:pPr>
          </w:p>
          <w:p>
            <w:pPr>
              <w:pStyle w:val="10"/>
              <w:ind w:left="250"/>
              <w:rPr>
                <w:sz w:val="24"/>
              </w:rPr>
            </w:pPr>
            <w:r>
              <w:rPr>
                <w:sz w:val="24"/>
              </w:rPr>
              <w:t>是否完成整改</w:t>
            </w:r>
          </w:p>
        </w:tc>
        <w:tc>
          <w:tcPr>
            <w:tcW w:w="793" w:type="dxa"/>
            <w:vMerge w:val="restart"/>
          </w:tcPr>
          <w:p>
            <w:pPr>
              <w:pStyle w:val="10"/>
              <w:rPr>
                <w:rFonts w:ascii="Times New Roman"/>
                <w:sz w:val="24"/>
              </w:rPr>
            </w:pPr>
          </w:p>
          <w:p>
            <w:pPr>
              <w:pStyle w:val="10"/>
              <w:spacing w:before="3"/>
              <w:rPr>
                <w:rFonts w:ascii="Times New Roman"/>
                <w:sz w:val="20"/>
              </w:rPr>
            </w:pPr>
          </w:p>
          <w:p>
            <w:pPr>
              <w:pStyle w:val="10"/>
              <w:ind w:left="211"/>
              <w:rPr>
                <w:sz w:val="24"/>
              </w:rPr>
            </w:pPr>
            <w:r>
              <w:rPr>
                <w:sz w:val="24"/>
              </w:rPr>
              <w:t>10%</w:t>
            </w:r>
          </w:p>
        </w:tc>
        <w:tc>
          <w:tcPr>
            <w:tcW w:w="3701" w:type="dxa"/>
          </w:tcPr>
          <w:p>
            <w:pPr>
              <w:pStyle w:val="10"/>
              <w:spacing w:before="37"/>
              <w:ind w:left="102"/>
              <w:rPr>
                <w:sz w:val="24"/>
                <w:lang w:eastAsia="zh-CN"/>
              </w:rPr>
            </w:pPr>
            <w:r>
              <w:rPr>
                <w:sz w:val="24"/>
                <w:lang w:eastAsia="zh-CN"/>
              </w:rPr>
              <w:t>全面整改并停止违法行为的</w:t>
            </w:r>
          </w:p>
        </w:tc>
        <w:tc>
          <w:tcPr>
            <w:tcW w:w="1100" w:type="dxa"/>
          </w:tcPr>
          <w:p>
            <w:pPr>
              <w:pStyle w:val="10"/>
              <w:spacing w:before="37"/>
              <w:ind w:left="103"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before="37"/>
              <w:ind w:left="102" w:right="-12"/>
              <w:rPr>
                <w:sz w:val="24"/>
                <w:lang w:eastAsia="zh-CN"/>
              </w:rPr>
            </w:pPr>
            <w:r>
              <w:rPr>
                <w:sz w:val="24"/>
                <w:lang w:eastAsia="zh-CN"/>
              </w:rPr>
              <w:t>正在整改但违法行为未完全消除的</w:t>
            </w:r>
          </w:p>
        </w:tc>
        <w:tc>
          <w:tcPr>
            <w:tcW w:w="1100" w:type="dxa"/>
          </w:tcPr>
          <w:p>
            <w:pPr>
              <w:pStyle w:val="10"/>
              <w:spacing w:before="37"/>
              <w:ind w:left="24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before="38"/>
              <w:ind w:left="102"/>
              <w:rPr>
                <w:sz w:val="24"/>
                <w:lang w:eastAsia="zh-CN"/>
              </w:rPr>
            </w:pPr>
            <w:r>
              <w:rPr>
                <w:sz w:val="24"/>
                <w:lang w:eastAsia="zh-CN"/>
              </w:rPr>
              <w:t>复查时未采取整改措施的</w:t>
            </w:r>
          </w:p>
        </w:tc>
        <w:tc>
          <w:tcPr>
            <w:tcW w:w="1100" w:type="dxa"/>
          </w:tcPr>
          <w:p>
            <w:pPr>
              <w:pStyle w:val="10"/>
              <w:spacing w:before="38"/>
              <w:ind w:right="18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46" w:type="dxa"/>
            <w:vMerge w:val="restart"/>
          </w:tcPr>
          <w:p>
            <w:pPr>
              <w:pStyle w:val="10"/>
              <w:spacing w:before="105" w:line="180" w:lineRule="auto"/>
              <w:ind w:left="253" w:right="203"/>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122" w:line="312" w:lineRule="exact"/>
              <w:ind w:left="730" w:right="200" w:hanging="480"/>
              <w:rPr>
                <w:sz w:val="24"/>
              </w:rPr>
            </w:pPr>
            <w:r>
              <w:rPr>
                <w:sz w:val="24"/>
              </w:rPr>
              <w:t>是否配合执法检查</w:t>
            </w:r>
          </w:p>
        </w:tc>
        <w:tc>
          <w:tcPr>
            <w:tcW w:w="793" w:type="dxa"/>
            <w:vMerge w:val="restart"/>
          </w:tcPr>
          <w:p>
            <w:pPr>
              <w:pStyle w:val="10"/>
              <w:spacing w:before="6"/>
              <w:rPr>
                <w:rFonts w:ascii="Times New Roman"/>
                <w:sz w:val="21"/>
              </w:rPr>
            </w:pPr>
          </w:p>
          <w:p>
            <w:pPr>
              <w:pStyle w:val="10"/>
              <w:ind w:left="211"/>
              <w:rPr>
                <w:sz w:val="24"/>
              </w:rPr>
            </w:pPr>
            <w:r>
              <w:rPr>
                <w:sz w:val="24"/>
              </w:rPr>
              <w:t>10%</w:t>
            </w:r>
          </w:p>
        </w:tc>
        <w:tc>
          <w:tcPr>
            <w:tcW w:w="3701" w:type="dxa"/>
          </w:tcPr>
          <w:p>
            <w:pPr>
              <w:pStyle w:val="10"/>
              <w:spacing w:before="22"/>
              <w:ind w:left="102"/>
              <w:rPr>
                <w:sz w:val="24"/>
              </w:rPr>
            </w:pPr>
            <w:r>
              <w:rPr>
                <w:sz w:val="24"/>
              </w:rPr>
              <w:t>不配合检查的</w:t>
            </w:r>
          </w:p>
        </w:tc>
        <w:tc>
          <w:tcPr>
            <w:tcW w:w="1100" w:type="dxa"/>
          </w:tcPr>
          <w:p>
            <w:pPr>
              <w:pStyle w:val="10"/>
              <w:spacing w:before="22"/>
              <w:ind w:right="18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before="27"/>
              <w:ind w:left="102"/>
              <w:rPr>
                <w:sz w:val="24"/>
              </w:rPr>
            </w:pPr>
            <w:r>
              <w:rPr>
                <w:sz w:val="24"/>
              </w:rPr>
              <w:t>配合检查的</w:t>
            </w:r>
          </w:p>
        </w:tc>
        <w:tc>
          <w:tcPr>
            <w:tcW w:w="1100" w:type="dxa"/>
          </w:tcPr>
          <w:p>
            <w:pPr>
              <w:pStyle w:val="10"/>
              <w:spacing w:before="27"/>
              <w:ind w:left="103"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46" w:type="dxa"/>
            <w:vMerge w:val="restart"/>
          </w:tcPr>
          <w:p>
            <w:pPr>
              <w:pStyle w:val="10"/>
              <w:spacing w:line="180" w:lineRule="auto"/>
              <w:ind w:left="85" w:right="47"/>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0" w:type="dxa"/>
            <w:vMerge w:val="restart"/>
          </w:tcPr>
          <w:p>
            <w:pPr>
              <w:pStyle w:val="10"/>
              <w:spacing w:before="169" w:line="312" w:lineRule="exact"/>
              <w:ind w:left="262" w:right="68" w:hanging="120"/>
              <w:rPr>
                <w:sz w:val="24"/>
                <w:lang w:eastAsia="zh-CN"/>
              </w:rPr>
            </w:pPr>
            <w:r>
              <w:rPr>
                <w:sz w:val="24"/>
                <w:lang w:eastAsia="zh-CN"/>
              </w:rPr>
              <w:t>是否造成社会影响或生态破坏</w:t>
            </w:r>
          </w:p>
        </w:tc>
        <w:tc>
          <w:tcPr>
            <w:tcW w:w="793" w:type="dxa"/>
            <w:vMerge w:val="restart"/>
          </w:tcPr>
          <w:p>
            <w:pPr>
              <w:pStyle w:val="10"/>
              <w:spacing w:before="7"/>
              <w:rPr>
                <w:rFonts w:ascii="Times New Roman"/>
                <w:sz w:val="25"/>
                <w:lang w:eastAsia="zh-CN"/>
              </w:rPr>
            </w:pPr>
          </w:p>
          <w:p>
            <w:pPr>
              <w:pStyle w:val="10"/>
              <w:ind w:left="211"/>
              <w:rPr>
                <w:sz w:val="24"/>
              </w:rPr>
            </w:pPr>
            <w:r>
              <w:rPr>
                <w:sz w:val="24"/>
              </w:rPr>
              <w:t>20%</w:t>
            </w:r>
          </w:p>
        </w:tc>
        <w:tc>
          <w:tcPr>
            <w:tcW w:w="3701" w:type="dxa"/>
          </w:tcPr>
          <w:p>
            <w:pPr>
              <w:pStyle w:val="10"/>
              <w:spacing w:before="47"/>
              <w:ind w:left="102"/>
              <w:rPr>
                <w:sz w:val="24"/>
                <w:lang w:eastAsia="zh-CN"/>
              </w:rPr>
            </w:pPr>
            <w:r>
              <w:rPr>
                <w:sz w:val="24"/>
                <w:lang w:eastAsia="zh-CN"/>
              </w:rPr>
              <w:t>造成社会影响或生态破坏的</w:t>
            </w:r>
          </w:p>
        </w:tc>
        <w:tc>
          <w:tcPr>
            <w:tcW w:w="1100" w:type="dxa"/>
          </w:tcPr>
          <w:p>
            <w:pPr>
              <w:pStyle w:val="10"/>
              <w:spacing w:before="47"/>
              <w:ind w:right="145"/>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46" w:type="dxa"/>
            <w:vMerge w:val="continue"/>
          </w:tcPr>
          <w:p/>
        </w:tc>
        <w:tc>
          <w:tcPr>
            <w:tcW w:w="1920" w:type="dxa"/>
            <w:vMerge w:val="continue"/>
          </w:tcPr>
          <w:p/>
        </w:tc>
        <w:tc>
          <w:tcPr>
            <w:tcW w:w="793" w:type="dxa"/>
            <w:vMerge w:val="continue"/>
          </w:tcPr>
          <w:p/>
        </w:tc>
        <w:tc>
          <w:tcPr>
            <w:tcW w:w="3701" w:type="dxa"/>
          </w:tcPr>
          <w:p>
            <w:pPr>
              <w:pStyle w:val="10"/>
              <w:spacing w:before="50"/>
              <w:ind w:left="102"/>
              <w:rPr>
                <w:sz w:val="24"/>
                <w:lang w:eastAsia="zh-CN"/>
              </w:rPr>
            </w:pPr>
            <w:r>
              <w:rPr>
                <w:sz w:val="24"/>
                <w:lang w:eastAsia="zh-CN"/>
              </w:rPr>
              <w:t>未造成社会影响与生态破坏的</w:t>
            </w:r>
          </w:p>
        </w:tc>
        <w:tc>
          <w:tcPr>
            <w:tcW w:w="1100" w:type="dxa"/>
          </w:tcPr>
          <w:p>
            <w:pPr>
              <w:pStyle w:val="10"/>
              <w:spacing w:before="50"/>
              <w:ind w:left="103" w:right="104"/>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74"/>
        <w:gridCol w:w="739"/>
        <w:gridCol w:w="3721"/>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2" w:hRule="exact"/>
        </w:trPr>
        <w:tc>
          <w:tcPr>
            <w:tcW w:w="8960" w:type="dxa"/>
            <w:gridSpan w:val="5"/>
          </w:tcPr>
          <w:p>
            <w:pPr>
              <w:pStyle w:val="10"/>
              <w:spacing w:before="39"/>
              <w:ind w:left="474"/>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46" w:type="dxa"/>
          </w:tcPr>
          <w:p>
            <w:pPr>
              <w:pStyle w:val="10"/>
              <w:spacing w:line="485"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514" w:type="dxa"/>
            <w:gridSpan w:val="4"/>
          </w:tcPr>
          <w:p>
            <w:pPr>
              <w:pStyle w:val="10"/>
              <w:spacing w:before="119"/>
              <w:ind w:left="3538" w:right="3565"/>
              <w:jc w:val="center"/>
              <w:rPr>
                <w:sz w:val="24"/>
              </w:rPr>
            </w:pPr>
            <w:r>
              <w:rPr>
                <w:sz w:val="24"/>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46" w:type="dxa"/>
          </w:tcPr>
          <w:p>
            <w:pPr>
              <w:pStyle w:val="10"/>
              <w:spacing w:line="485" w:lineRule="exact"/>
              <w:ind w:left="33" w:right="138"/>
              <w:jc w:val="center"/>
              <w:rPr>
                <w:rFonts w:ascii="Microsoft JhengHei" w:eastAsia="Microsoft JhengHei"/>
                <w:b/>
                <w:sz w:val="28"/>
              </w:rPr>
            </w:pPr>
            <w:r>
              <w:rPr>
                <w:rFonts w:hint="eastAsia" w:ascii="Microsoft JhengHei" w:eastAsia="Microsoft JhengHei"/>
                <w:b/>
                <w:sz w:val="28"/>
              </w:rPr>
              <w:t>违法行为</w:t>
            </w:r>
          </w:p>
        </w:tc>
        <w:tc>
          <w:tcPr>
            <w:tcW w:w="7514" w:type="dxa"/>
            <w:gridSpan w:val="4"/>
          </w:tcPr>
          <w:p>
            <w:pPr>
              <w:pStyle w:val="10"/>
              <w:spacing w:line="276" w:lineRule="exact"/>
              <w:ind w:left="72"/>
              <w:rPr>
                <w:sz w:val="24"/>
                <w:lang w:eastAsia="zh-CN"/>
              </w:rPr>
            </w:pPr>
            <w:r>
              <w:rPr>
                <w:spacing w:val="-8"/>
                <w:sz w:val="24"/>
                <w:lang w:eastAsia="zh-CN"/>
              </w:rPr>
              <w:t>在运送过程中丢弃医疗废物，在非贮存地点倾倒、堆放医疗废物或者将</w:t>
            </w:r>
          </w:p>
          <w:p>
            <w:pPr>
              <w:pStyle w:val="10"/>
              <w:spacing w:line="313" w:lineRule="exact"/>
              <w:ind w:left="72"/>
              <w:rPr>
                <w:sz w:val="24"/>
                <w:lang w:eastAsia="zh-CN"/>
              </w:rPr>
            </w:pPr>
            <w:r>
              <w:rPr>
                <w:sz w:val="24"/>
                <w:lang w:eastAsia="zh-CN"/>
              </w:rPr>
              <w:t>医疗废物混入其他废物和生活垃圾的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2" w:hRule="exact"/>
        </w:trPr>
        <w:tc>
          <w:tcPr>
            <w:tcW w:w="1446"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sz w:val="33"/>
                <w:lang w:eastAsia="zh-CN"/>
              </w:rPr>
            </w:pPr>
          </w:p>
          <w:p>
            <w:pPr>
              <w:pStyle w:val="10"/>
              <w:ind w:left="85" w:right="114"/>
              <w:jc w:val="center"/>
              <w:rPr>
                <w:rFonts w:ascii="Microsoft JhengHei" w:eastAsia="Microsoft JhengHei"/>
                <w:b/>
                <w:sz w:val="28"/>
              </w:rPr>
            </w:pPr>
            <w:r>
              <w:rPr>
                <w:rFonts w:hint="eastAsia" w:ascii="Microsoft JhengHei" w:eastAsia="Microsoft JhengHei"/>
                <w:b/>
                <w:sz w:val="28"/>
              </w:rPr>
              <w:t>处罚依据</w:t>
            </w:r>
          </w:p>
        </w:tc>
        <w:tc>
          <w:tcPr>
            <w:tcW w:w="7514" w:type="dxa"/>
            <w:gridSpan w:val="4"/>
          </w:tcPr>
          <w:p>
            <w:pPr>
              <w:pStyle w:val="10"/>
              <w:spacing w:line="251" w:lineRule="exact"/>
              <w:ind w:left="55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tabs>
                <w:tab w:val="left" w:pos="1754"/>
              </w:tabs>
              <w:spacing w:line="350" w:lineRule="exact"/>
              <w:ind w:left="552" w:right="-9"/>
              <w:rPr>
                <w:sz w:val="24"/>
                <w:lang w:eastAsia="zh-CN"/>
              </w:rPr>
            </w:pPr>
            <w:r>
              <w:rPr>
                <w:rFonts w:hint="eastAsia" w:ascii="Microsoft JhengHei" w:eastAsia="Microsoft JhengHei"/>
                <w:b/>
                <w:sz w:val="24"/>
                <w:lang w:eastAsia="zh-CN"/>
              </w:rPr>
              <w:t>第十四条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第二款 </w:t>
            </w:r>
            <w:r>
              <w:rPr>
                <w:rFonts w:hint="eastAsia" w:ascii="Microsoft JhengHei" w:eastAsia="Microsoft JhengHei"/>
                <w:b/>
                <w:spacing w:val="4"/>
                <w:sz w:val="24"/>
                <w:lang w:eastAsia="zh-CN"/>
              </w:rPr>
              <w:t xml:space="preserve"> </w:t>
            </w:r>
            <w:r>
              <w:rPr>
                <w:sz w:val="24"/>
                <w:lang w:eastAsia="zh-CN"/>
              </w:rPr>
              <w:t>禁止在运送过程中丢弃医疗废物；禁止在非贮</w:t>
            </w:r>
          </w:p>
          <w:p>
            <w:pPr>
              <w:pStyle w:val="10"/>
              <w:spacing w:line="299" w:lineRule="exact"/>
              <w:ind w:left="72"/>
              <w:jc w:val="both"/>
              <w:rPr>
                <w:sz w:val="24"/>
                <w:lang w:eastAsia="zh-CN"/>
              </w:rPr>
            </w:pPr>
            <w:r>
              <w:rPr>
                <w:spacing w:val="-1"/>
                <w:sz w:val="24"/>
                <w:lang w:eastAsia="zh-CN"/>
              </w:rPr>
              <w:t>存地点倾倒、堆放医疗废物或者将医疗废物混入其他废物和生活垃圾。</w:t>
            </w:r>
          </w:p>
          <w:p>
            <w:pPr>
              <w:pStyle w:val="10"/>
              <w:spacing w:before="3"/>
              <w:rPr>
                <w:rFonts w:ascii="Times New Roman"/>
                <w:sz w:val="20"/>
                <w:lang w:eastAsia="zh-CN"/>
              </w:rPr>
            </w:pPr>
          </w:p>
          <w:p>
            <w:pPr>
              <w:pStyle w:val="10"/>
              <w:spacing w:line="365" w:lineRule="exact"/>
              <w:ind w:left="55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《医疗废物管理条例》</w:t>
            </w:r>
          </w:p>
          <w:p>
            <w:pPr>
              <w:pStyle w:val="10"/>
              <w:spacing w:line="350" w:lineRule="exact"/>
              <w:ind w:left="72" w:firstLine="480"/>
              <w:rPr>
                <w:sz w:val="24"/>
                <w:lang w:eastAsia="zh-CN"/>
              </w:rPr>
            </w:pPr>
            <w:r>
              <w:rPr>
                <w:rFonts w:hint="eastAsia" w:ascii="Microsoft JhengHei" w:eastAsia="Microsoft JhengHei"/>
                <w:b/>
                <w:sz w:val="24"/>
                <w:lang w:eastAsia="zh-CN"/>
              </w:rPr>
              <w:t xml:space="preserve">第四十七条  </w:t>
            </w:r>
            <w:r>
              <w:rPr>
                <w:sz w:val="24"/>
                <w:lang w:eastAsia="zh-CN"/>
              </w:rPr>
              <w:t>医疗卫生机构、医疗废物集中处置单位有下列情形之</w:t>
            </w:r>
          </w:p>
          <w:p>
            <w:pPr>
              <w:pStyle w:val="10"/>
              <w:spacing w:before="16" w:line="312" w:lineRule="exact"/>
              <w:ind w:left="72" w:right="100"/>
              <w:jc w:val="both"/>
              <w:rPr>
                <w:sz w:val="24"/>
                <w:lang w:eastAsia="zh-CN"/>
              </w:rPr>
            </w:pPr>
            <w:r>
              <w:rPr>
                <w:spacing w:val="-12"/>
                <w:sz w:val="24"/>
                <w:lang w:eastAsia="zh-CN"/>
              </w:rPr>
              <w:t>一的，由县级以上地方人民政府卫生行政主管部门或者环境保护行政主</w:t>
            </w:r>
            <w:r>
              <w:rPr>
                <w:spacing w:val="-14"/>
                <w:sz w:val="24"/>
                <w:lang w:eastAsia="zh-CN"/>
              </w:rPr>
              <w:t xml:space="preserve">管部门按照各自的职责责令限期改正，给予警告，并处 </w:t>
            </w:r>
            <w:r>
              <w:rPr>
                <w:sz w:val="24"/>
                <w:lang w:eastAsia="zh-CN"/>
              </w:rPr>
              <w:t>5000</w:t>
            </w:r>
            <w:r>
              <w:rPr>
                <w:spacing w:val="-24"/>
                <w:sz w:val="24"/>
                <w:lang w:eastAsia="zh-CN"/>
              </w:rPr>
              <w:t xml:space="preserve"> 元以上 </w:t>
            </w:r>
            <w:r>
              <w:rPr>
                <w:sz w:val="24"/>
                <w:lang w:eastAsia="zh-CN"/>
              </w:rPr>
              <w:t>1</w:t>
            </w:r>
          </w:p>
          <w:p>
            <w:pPr>
              <w:pStyle w:val="10"/>
              <w:spacing w:line="312" w:lineRule="exact"/>
              <w:ind w:left="72" w:right="100"/>
              <w:jc w:val="both"/>
              <w:rPr>
                <w:sz w:val="24"/>
                <w:lang w:eastAsia="zh-CN"/>
              </w:rPr>
            </w:pPr>
            <w:r>
              <w:rPr>
                <w:spacing w:val="-12"/>
                <w:sz w:val="24"/>
                <w:lang w:eastAsia="zh-CN"/>
              </w:rPr>
              <w:t xml:space="preserve">万元以下的罚款；逾期不改正的，处 </w:t>
            </w:r>
            <w:r>
              <w:rPr>
                <w:sz w:val="24"/>
                <w:lang w:eastAsia="zh-CN"/>
              </w:rPr>
              <w:t>1</w:t>
            </w:r>
            <w:r>
              <w:rPr>
                <w:spacing w:val="-20"/>
                <w:sz w:val="24"/>
                <w:lang w:eastAsia="zh-CN"/>
              </w:rPr>
              <w:t xml:space="preserve"> 万元以上 </w:t>
            </w:r>
            <w:r>
              <w:rPr>
                <w:sz w:val="24"/>
                <w:lang w:eastAsia="zh-CN"/>
              </w:rPr>
              <w:t>3</w:t>
            </w:r>
            <w:r>
              <w:rPr>
                <w:spacing w:val="-11"/>
                <w:sz w:val="24"/>
                <w:lang w:eastAsia="zh-CN"/>
              </w:rPr>
              <w:t xml:space="preserve"> 万元以下的罚款；造</w:t>
            </w:r>
            <w:r>
              <w:rPr>
                <w:spacing w:val="-17"/>
                <w:sz w:val="24"/>
                <w:lang w:eastAsia="zh-CN"/>
              </w:rPr>
              <w:t>成传染病传播或者环境污染事故的，由原发证部门暂扣或者吊销执业许可证件或者经营许可证件；构成犯罪的，依法追究刑事责任:</w:t>
            </w:r>
          </w:p>
          <w:p>
            <w:pPr>
              <w:pStyle w:val="10"/>
              <w:spacing w:line="312" w:lineRule="exact"/>
              <w:ind w:left="72" w:firstLine="480"/>
              <w:rPr>
                <w:sz w:val="24"/>
                <w:lang w:eastAsia="zh-CN"/>
              </w:rPr>
            </w:pPr>
            <w:r>
              <w:rPr>
                <w:sz w:val="24"/>
                <w:lang w:eastAsia="zh-CN"/>
              </w:rPr>
              <w:t>（一</w:t>
            </w:r>
            <w:r>
              <w:rPr>
                <w:spacing w:val="-39"/>
                <w:sz w:val="24"/>
                <w:lang w:eastAsia="zh-CN"/>
              </w:rPr>
              <w:t>）</w:t>
            </w:r>
            <w:r>
              <w:rPr>
                <w:spacing w:val="-5"/>
                <w:sz w:val="24"/>
                <w:lang w:eastAsia="zh-CN"/>
              </w:rPr>
              <w:t>在运送过程中丢弃医疗废物，在非贮存地点倾倒、堆放医疗废物或者将医疗废物混入其他废物和生活垃圾的；</w:t>
            </w:r>
          </w:p>
          <w:p>
            <w:pPr>
              <w:pStyle w:val="10"/>
              <w:spacing w:before="204" w:line="365" w:lineRule="exact"/>
              <w:ind w:left="552"/>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《医疗废物管理行政处罚办法》</w:t>
            </w:r>
          </w:p>
          <w:p>
            <w:pPr>
              <w:pStyle w:val="10"/>
              <w:spacing w:line="350" w:lineRule="exact"/>
              <w:ind w:left="552" w:right="-18"/>
              <w:rPr>
                <w:sz w:val="24"/>
                <w:lang w:eastAsia="zh-CN"/>
              </w:rPr>
            </w:pPr>
            <w:r>
              <w:rPr>
                <w:rFonts w:hint="eastAsia" w:ascii="Microsoft JhengHei" w:eastAsia="Microsoft JhengHei"/>
                <w:b/>
                <w:spacing w:val="3"/>
                <w:sz w:val="24"/>
                <w:lang w:eastAsia="zh-CN"/>
              </w:rPr>
              <w:t xml:space="preserve">第八条  </w:t>
            </w:r>
            <w:r>
              <w:rPr>
                <w:spacing w:val="-10"/>
                <w:sz w:val="24"/>
                <w:lang w:eastAsia="zh-CN"/>
              </w:rPr>
              <w:t>医疗废物集中处置单位有《条例》第四十七条规定的情形，</w:t>
            </w:r>
          </w:p>
          <w:p>
            <w:pPr>
              <w:pStyle w:val="10"/>
              <w:spacing w:before="16" w:line="312" w:lineRule="exact"/>
              <w:ind w:left="72" w:right="100"/>
              <w:jc w:val="both"/>
              <w:rPr>
                <w:sz w:val="24"/>
                <w:lang w:eastAsia="zh-CN"/>
              </w:rPr>
            </w:pPr>
            <w:r>
              <w:rPr>
                <w:spacing w:val="-8"/>
                <w:sz w:val="24"/>
                <w:lang w:eastAsia="zh-CN"/>
              </w:rPr>
              <w:t>在运送过程中丢弃医疗废物，在非贮存地点倾倒、堆放医疗废物或者将</w:t>
            </w:r>
            <w:r>
              <w:rPr>
                <w:spacing w:val="-15"/>
                <w:sz w:val="24"/>
                <w:lang w:eastAsia="zh-CN"/>
              </w:rPr>
              <w:t>医疗废物混入其他废物和生活垃圾的，由县级以上地方人民政府环境保</w:t>
            </w:r>
            <w:r>
              <w:rPr>
                <w:spacing w:val="-16"/>
                <w:sz w:val="24"/>
                <w:lang w:eastAsia="zh-CN"/>
              </w:rPr>
              <w:t>护行政主管部门依照《中华人民共和国固体废物污染环境防治法》第七</w:t>
            </w:r>
            <w:r>
              <w:rPr>
                <w:spacing w:val="-19"/>
                <w:sz w:val="24"/>
                <w:lang w:eastAsia="zh-CN"/>
              </w:rPr>
              <w:t>十五条规定责令停止违法行为，限期改正，处一万元以上十万元以下的罚款。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4"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46" w:type="dxa"/>
          </w:tcPr>
          <w:p>
            <w:pPr>
              <w:pStyle w:val="10"/>
              <w:spacing w:before="43"/>
              <w:ind w:left="85" w:right="54"/>
              <w:jc w:val="center"/>
              <w:rPr>
                <w:rFonts w:ascii="Microsoft JhengHei" w:eastAsia="Microsoft JhengHei"/>
                <w:b/>
                <w:sz w:val="24"/>
              </w:rPr>
            </w:pPr>
            <w:r>
              <w:rPr>
                <w:rFonts w:hint="eastAsia" w:ascii="Microsoft JhengHei" w:eastAsia="Microsoft JhengHei"/>
                <w:b/>
                <w:sz w:val="24"/>
              </w:rPr>
              <w:t>要素</w:t>
            </w:r>
          </w:p>
        </w:tc>
        <w:tc>
          <w:tcPr>
            <w:tcW w:w="1974" w:type="dxa"/>
          </w:tcPr>
          <w:p>
            <w:pPr>
              <w:pStyle w:val="10"/>
              <w:spacing w:before="66"/>
              <w:ind w:left="557"/>
              <w:rPr>
                <w:rFonts w:ascii="Microsoft JhengHei" w:eastAsia="Microsoft JhengHei"/>
                <w:b/>
              </w:rPr>
            </w:pPr>
            <w:r>
              <w:rPr>
                <w:rFonts w:hint="eastAsia" w:ascii="Microsoft JhengHei" w:eastAsia="Microsoft JhengHei"/>
                <w:b/>
              </w:rPr>
              <w:t>具体条件</w:t>
            </w:r>
          </w:p>
        </w:tc>
        <w:tc>
          <w:tcPr>
            <w:tcW w:w="739" w:type="dxa"/>
          </w:tcPr>
          <w:p>
            <w:pPr>
              <w:pStyle w:val="10"/>
              <w:spacing w:line="258" w:lineRule="exact"/>
              <w:ind w:left="143"/>
              <w:rPr>
                <w:rFonts w:ascii="Microsoft JhengHei" w:eastAsia="Microsoft JhengHei"/>
                <w:b/>
              </w:rPr>
            </w:pPr>
            <w:r>
              <w:rPr>
                <w:rFonts w:hint="eastAsia" w:ascii="Microsoft JhengHei" w:eastAsia="Microsoft JhengHei"/>
                <w:b/>
              </w:rPr>
              <w:t>构成</w:t>
            </w:r>
          </w:p>
          <w:p>
            <w:pPr>
              <w:pStyle w:val="10"/>
              <w:spacing w:line="347" w:lineRule="exact"/>
              <w:ind w:left="143"/>
              <w:rPr>
                <w:rFonts w:ascii="Microsoft JhengHei" w:eastAsia="Microsoft JhengHei"/>
                <w:b/>
              </w:rPr>
            </w:pPr>
            <w:r>
              <w:rPr>
                <w:rFonts w:hint="eastAsia" w:ascii="Microsoft JhengHei" w:eastAsia="Microsoft JhengHei"/>
                <w:b/>
              </w:rPr>
              <w:t>比例</w:t>
            </w:r>
          </w:p>
        </w:tc>
        <w:tc>
          <w:tcPr>
            <w:tcW w:w="3721" w:type="dxa"/>
          </w:tcPr>
          <w:p>
            <w:pPr>
              <w:pStyle w:val="10"/>
              <w:spacing w:before="66"/>
              <w:ind w:left="1615" w:right="1616"/>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6"/>
              <w:ind w:left="20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trPr>
        <w:tc>
          <w:tcPr>
            <w:tcW w:w="144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5"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74"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ind w:left="276"/>
              <w:rPr>
                <w:sz w:val="24"/>
              </w:rPr>
            </w:pPr>
            <w:r>
              <w:rPr>
                <w:sz w:val="24"/>
              </w:rPr>
              <w:t>违法行为类型</w:t>
            </w:r>
          </w:p>
        </w:tc>
        <w:tc>
          <w:tcPr>
            <w:tcW w:w="73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ind w:left="184"/>
              <w:rPr>
                <w:sz w:val="24"/>
              </w:rPr>
            </w:pPr>
            <w:r>
              <w:rPr>
                <w:sz w:val="24"/>
              </w:rPr>
              <w:t>40%</w:t>
            </w:r>
          </w:p>
        </w:tc>
        <w:tc>
          <w:tcPr>
            <w:tcW w:w="3721" w:type="dxa"/>
          </w:tcPr>
          <w:p>
            <w:pPr>
              <w:pStyle w:val="10"/>
              <w:spacing w:line="309" w:lineRule="exact"/>
              <w:ind w:left="102"/>
              <w:rPr>
                <w:sz w:val="24"/>
                <w:lang w:eastAsia="zh-CN"/>
              </w:rPr>
            </w:pPr>
            <w:r>
              <w:rPr>
                <w:sz w:val="24"/>
                <w:lang w:eastAsia="zh-CN"/>
              </w:rPr>
              <w:t>涉及医疗废物 1 吨以下的</w:t>
            </w:r>
          </w:p>
        </w:tc>
        <w:tc>
          <w:tcPr>
            <w:tcW w:w="1080" w:type="dxa"/>
          </w:tcPr>
          <w:p>
            <w:pPr>
              <w:pStyle w:val="10"/>
              <w:spacing w:line="309" w:lineRule="exact"/>
              <w:ind w:left="17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308" w:lineRule="exact"/>
              <w:ind w:left="102"/>
              <w:rPr>
                <w:sz w:val="24"/>
                <w:lang w:eastAsia="zh-CN"/>
              </w:rPr>
            </w:pPr>
            <w:r>
              <w:rPr>
                <w:sz w:val="24"/>
                <w:lang w:eastAsia="zh-CN"/>
              </w:rPr>
              <w:t>涉及医疗废物1 吨以上3 吨以下的</w:t>
            </w:r>
          </w:p>
        </w:tc>
        <w:tc>
          <w:tcPr>
            <w:tcW w:w="1080" w:type="dxa"/>
          </w:tcPr>
          <w:p>
            <w:pPr>
              <w:pStyle w:val="10"/>
              <w:spacing w:line="308" w:lineRule="exact"/>
              <w:ind w:left="11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310" w:lineRule="exact"/>
              <w:ind w:left="102"/>
              <w:rPr>
                <w:sz w:val="24"/>
                <w:lang w:eastAsia="zh-CN"/>
              </w:rPr>
            </w:pPr>
            <w:r>
              <w:rPr>
                <w:sz w:val="24"/>
                <w:lang w:eastAsia="zh-CN"/>
              </w:rPr>
              <w:t>涉及医疗废物 3 吨以上的</w:t>
            </w:r>
          </w:p>
        </w:tc>
        <w:tc>
          <w:tcPr>
            <w:tcW w:w="1080" w:type="dxa"/>
          </w:tcPr>
          <w:p>
            <w:pPr>
              <w:pStyle w:val="10"/>
              <w:spacing w:line="310" w:lineRule="exact"/>
              <w:ind w:left="116"/>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309" w:lineRule="exact"/>
              <w:ind w:left="102"/>
              <w:rPr>
                <w:sz w:val="24"/>
              </w:rPr>
            </w:pPr>
            <w:r>
              <w:rPr>
                <w:sz w:val="24"/>
              </w:rPr>
              <w:t>混合量 1 吨以下的</w:t>
            </w:r>
          </w:p>
        </w:tc>
        <w:tc>
          <w:tcPr>
            <w:tcW w:w="1080" w:type="dxa"/>
          </w:tcPr>
          <w:p>
            <w:pPr>
              <w:pStyle w:val="10"/>
              <w:spacing w:line="309" w:lineRule="exact"/>
              <w:ind w:left="17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309" w:lineRule="exact"/>
              <w:ind w:left="102"/>
              <w:rPr>
                <w:sz w:val="24"/>
              </w:rPr>
            </w:pPr>
            <w:r>
              <w:rPr>
                <w:sz w:val="24"/>
              </w:rPr>
              <w:t>混合量 1 吨以上 5 吨以下的</w:t>
            </w:r>
          </w:p>
        </w:tc>
        <w:tc>
          <w:tcPr>
            <w:tcW w:w="1080" w:type="dxa"/>
          </w:tcPr>
          <w:p>
            <w:pPr>
              <w:pStyle w:val="10"/>
              <w:spacing w:line="309" w:lineRule="exact"/>
              <w:ind w:left="11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308" w:lineRule="exact"/>
              <w:ind w:left="102"/>
              <w:rPr>
                <w:sz w:val="24"/>
              </w:rPr>
            </w:pPr>
            <w:r>
              <w:rPr>
                <w:sz w:val="24"/>
              </w:rPr>
              <w:t>混合量 5 吨以上 10 吨以下的</w:t>
            </w:r>
          </w:p>
        </w:tc>
        <w:tc>
          <w:tcPr>
            <w:tcW w:w="1080" w:type="dxa"/>
          </w:tcPr>
          <w:p>
            <w:pPr>
              <w:pStyle w:val="10"/>
              <w:spacing w:line="308" w:lineRule="exact"/>
              <w:ind w:left="116"/>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310" w:lineRule="exact"/>
              <w:ind w:left="102"/>
              <w:rPr>
                <w:sz w:val="24"/>
              </w:rPr>
            </w:pPr>
            <w:r>
              <w:rPr>
                <w:sz w:val="24"/>
              </w:rPr>
              <w:t>混合量 10 吨以上的</w:t>
            </w:r>
          </w:p>
        </w:tc>
        <w:tc>
          <w:tcPr>
            <w:tcW w:w="1080" w:type="dxa"/>
          </w:tcPr>
          <w:p>
            <w:pPr>
              <w:pStyle w:val="10"/>
              <w:spacing w:line="310" w:lineRule="exact"/>
              <w:ind w:left="116"/>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46" w:type="dxa"/>
            <w:vMerge w:val="restart"/>
          </w:tcPr>
          <w:p>
            <w:pPr>
              <w:pStyle w:val="10"/>
              <w:spacing w:before="2"/>
              <w:rPr>
                <w:rFonts w:ascii="Times New Roman"/>
                <w:sz w:val="32"/>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74" w:type="dxa"/>
            <w:vMerge w:val="restart"/>
          </w:tcPr>
          <w:p>
            <w:pPr>
              <w:pStyle w:val="10"/>
              <w:rPr>
                <w:rFonts w:ascii="Times New Roman"/>
              </w:rPr>
            </w:pPr>
          </w:p>
          <w:p>
            <w:pPr>
              <w:pStyle w:val="10"/>
              <w:spacing w:before="2"/>
              <w:rPr>
                <w:rFonts w:ascii="Times New Roman"/>
                <w:sz w:val="18"/>
              </w:rPr>
            </w:pPr>
          </w:p>
          <w:p>
            <w:pPr>
              <w:pStyle w:val="10"/>
              <w:ind w:left="226"/>
            </w:pPr>
            <w:r>
              <w:t>一年内违法次数</w:t>
            </w:r>
          </w:p>
        </w:tc>
        <w:tc>
          <w:tcPr>
            <w:tcW w:w="739" w:type="dxa"/>
            <w:vMerge w:val="restart"/>
          </w:tcPr>
          <w:p>
            <w:pPr>
              <w:pStyle w:val="10"/>
              <w:rPr>
                <w:rFonts w:ascii="Times New Roman"/>
              </w:rPr>
            </w:pPr>
          </w:p>
          <w:p>
            <w:pPr>
              <w:pStyle w:val="10"/>
              <w:spacing w:before="2"/>
              <w:rPr>
                <w:rFonts w:ascii="Times New Roman"/>
                <w:sz w:val="18"/>
              </w:rPr>
            </w:pPr>
          </w:p>
          <w:p>
            <w:pPr>
              <w:pStyle w:val="10"/>
              <w:ind w:left="198"/>
            </w:pPr>
            <w:r>
              <w:t>20%</w:t>
            </w:r>
          </w:p>
        </w:tc>
        <w:tc>
          <w:tcPr>
            <w:tcW w:w="3721" w:type="dxa"/>
          </w:tcPr>
          <w:p>
            <w:pPr>
              <w:pStyle w:val="10"/>
              <w:spacing w:line="278" w:lineRule="exact"/>
              <w:ind w:left="102"/>
              <w:rPr>
                <w:sz w:val="24"/>
              </w:rPr>
            </w:pPr>
            <w:r>
              <w:rPr>
                <w:sz w:val="24"/>
              </w:rPr>
              <w:t>首次实施违法行为的</w:t>
            </w:r>
          </w:p>
        </w:tc>
        <w:tc>
          <w:tcPr>
            <w:tcW w:w="1080" w:type="dxa"/>
          </w:tcPr>
          <w:p>
            <w:pPr>
              <w:pStyle w:val="10"/>
              <w:spacing w:line="268" w:lineRule="exact"/>
              <w:ind w:left="94" w:right="9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278" w:lineRule="exact"/>
              <w:ind w:left="102"/>
              <w:rPr>
                <w:sz w:val="24"/>
              </w:rPr>
            </w:pPr>
            <w:r>
              <w:rPr>
                <w:sz w:val="24"/>
              </w:rPr>
              <w:t>再次实施违法行为的</w:t>
            </w:r>
          </w:p>
        </w:tc>
        <w:tc>
          <w:tcPr>
            <w:tcW w:w="1080" w:type="dxa"/>
          </w:tcPr>
          <w:p>
            <w:pPr>
              <w:pStyle w:val="10"/>
              <w:spacing w:line="268" w:lineRule="exact"/>
              <w:ind w:left="94" w:right="9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277" w:lineRule="exact"/>
              <w:ind w:left="102"/>
              <w:rPr>
                <w:sz w:val="24"/>
                <w:lang w:eastAsia="zh-CN"/>
              </w:rPr>
            </w:pPr>
            <w:r>
              <w:rPr>
                <w:sz w:val="24"/>
                <w:lang w:eastAsia="zh-CN"/>
              </w:rPr>
              <w:t>第三次实施违法行为的</w:t>
            </w:r>
          </w:p>
        </w:tc>
        <w:tc>
          <w:tcPr>
            <w:tcW w:w="1080" w:type="dxa"/>
          </w:tcPr>
          <w:p>
            <w:pPr>
              <w:pStyle w:val="10"/>
              <w:spacing w:line="267" w:lineRule="exact"/>
              <w:ind w:left="94" w:right="9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46" w:type="dxa"/>
            <w:vMerge w:val="continue"/>
          </w:tcPr>
          <w:p/>
        </w:tc>
        <w:tc>
          <w:tcPr>
            <w:tcW w:w="1974" w:type="dxa"/>
            <w:vMerge w:val="continue"/>
          </w:tcPr>
          <w:p/>
        </w:tc>
        <w:tc>
          <w:tcPr>
            <w:tcW w:w="739" w:type="dxa"/>
            <w:vMerge w:val="continue"/>
          </w:tcPr>
          <w:p/>
        </w:tc>
        <w:tc>
          <w:tcPr>
            <w:tcW w:w="3721" w:type="dxa"/>
          </w:tcPr>
          <w:p>
            <w:pPr>
              <w:pStyle w:val="10"/>
              <w:spacing w:line="277" w:lineRule="exact"/>
              <w:ind w:left="102"/>
              <w:rPr>
                <w:sz w:val="24"/>
                <w:lang w:eastAsia="zh-CN"/>
              </w:rPr>
            </w:pPr>
            <w:r>
              <w:rPr>
                <w:sz w:val="24"/>
                <w:lang w:eastAsia="zh-CN"/>
              </w:rPr>
              <w:t>三次以上实施违法行为的</w:t>
            </w:r>
          </w:p>
        </w:tc>
        <w:tc>
          <w:tcPr>
            <w:tcW w:w="1080" w:type="dxa"/>
          </w:tcPr>
          <w:p>
            <w:pPr>
              <w:pStyle w:val="10"/>
              <w:spacing w:line="267" w:lineRule="exact"/>
              <w:ind w:left="94" w:right="92"/>
              <w:jc w:val="center"/>
            </w:pPr>
            <w:r>
              <w:t>20%</w:t>
            </w:r>
          </w:p>
        </w:tc>
      </w:tr>
    </w:tbl>
    <w:p>
      <w:pPr>
        <w:spacing w:line="267" w:lineRule="exact"/>
        <w:jc w:val="center"/>
        <w:sectPr>
          <w:footerReference r:id="rId20" w:type="default"/>
          <w:pgSz w:w="11910" w:h="16840"/>
          <w:pgMar w:top="1420" w:right="1340" w:bottom="1100" w:left="1360" w:header="0" w:footer="911" w:gutter="0"/>
          <w:pgNumType w:start="17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44"/>
        <w:gridCol w:w="739"/>
        <w:gridCol w:w="3721"/>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76" w:type="dxa"/>
            <w:vMerge w:val="restart"/>
          </w:tcPr>
          <w:p>
            <w:pPr>
              <w:pStyle w:val="10"/>
              <w:spacing w:before="9"/>
              <w:rPr>
                <w:rFonts w:ascii="Times New Roman"/>
                <w:sz w:val="35"/>
              </w:rPr>
            </w:pPr>
          </w:p>
          <w:p>
            <w:pPr>
              <w:pStyle w:val="10"/>
              <w:spacing w:before="1"/>
              <w:ind w:left="253"/>
              <w:rPr>
                <w:rFonts w:ascii="Microsoft JhengHei" w:eastAsia="Microsoft JhengHei"/>
                <w:b/>
                <w:sz w:val="24"/>
              </w:rPr>
            </w:pPr>
            <w:r>
              <w:rPr>
                <w:rFonts w:hint="eastAsia" w:ascii="Microsoft JhengHei" w:eastAsia="Microsoft JhengHei"/>
                <w:b/>
                <w:sz w:val="24"/>
              </w:rPr>
              <w:t>整改情况</w:t>
            </w:r>
          </w:p>
        </w:tc>
        <w:tc>
          <w:tcPr>
            <w:tcW w:w="1944" w:type="dxa"/>
            <w:vMerge w:val="restart"/>
          </w:tcPr>
          <w:p>
            <w:pPr>
              <w:pStyle w:val="10"/>
              <w:rPr>
                <w:rFonts w:ascii="Times New Roman"/>
                <w:sz w:val="24"/>
              </w:rPr>
            </w:pPr>
          </w:p>
          <w:p>
            <w:pPr>
              <w:pStyle w:val="10"/>
              <w:spacing w:before="212"/>
              <w:ind w:left="246"/>
              <w:rPr>
                <w:sz w:val="24"/>
              </w:rPr>
            </w:pPr>
            <w:r>
              <w:rPr>
                <w:sz w:val="24"/>
              </w:rPr>
              <w:t>是否完成整改</w:t>
            </w:r>
          </w:p>
        </w:tc>
        <w:tc>
          <w:tcPr>
            <w:tcW w:w="739" w:type="dxa"/>
            <w:vMerge w:val="restart"/>
          </w:tcPr>
          <w:p>
            <w:pPr>
              <w:pStyle w:val="10"/>
              <w:rPr>
                <w:rFonts w:ascii="Times New Roman"/>
                <w:sz w:val="24"/>
              </w:rPr>
            </w:pPr>
          </w:p>
          <w:p>
            <w:pPr>
              <w:pStyle w:val="10"/>
              <w:spacing w:before="212"/>
              <w:ind w:left="184"/>
              <w:rPr>
                <w:sz w:val="24"/>
              </w:rPr>
            </w:pPr>
            <w:r>
              <w:rPr>
                <w:sz w:val="24"/>
              </w:rPr>
              <w:t>10%</w:t>
            </w:r>
          </w:p>
        </w:tc>
        <w:tc>
          <w:tcPr>
            <w:tcW w:w="3721" w:type="dxa"/>
          </w:tcPr>
          <w:p>
            <w:pPr>
              <w:pStyle w:val="10"/>
              <w:spacing w:before="30"/>
              <w:ind w:left="102"/>
              <w:rPr>
                <w:sz w:val="24"/>
                <w:lang w:eastAsia="zh-CN"/>
              </w:rPr>
            </w:pPr>
            <w:r>
              <w:rPr>
                <w:sz w:val="24"/>
                <w:lang w:eastAsia="zh-CN"/>
              </w:rPr>
              <w:t>全面整改并停止违法行为的</w:t>
            </w:r>
          </w:p>
        </w:tc>
        <w:tc>
          <w:tcPr>
            <w:tcW w:w="1080" w:type="dxa"/>
          </w:tcPr>
          <w:p>
            <w:pPr>
              <w:pStyle w:val="10"/>
              <w:spacing w:before="30"/>
              <w:ind w:left="94" w:right="9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76" w:type="dxa"/>
            <w:vMerge w:val="continue"/>
          </w:tcPr>
          <w:p/>
        </w:tc>
        <w:tc>
          <w:tcPr>
            <w:tcW w:w="1944" w:type="dxa"/>
            <w:vMerge w:val="continue"/>
          </w:tcPr>
          <w:p/>
        </w:tc>
        <w:tc>
          <w:tcPr>
            <w:tcW w:w="739" w:type="dxa"/>
            <w:vMerge w:val="continue"/>
          </w:tcPr>
          <w:p/>
        </w:tc>
        <w:tc>
          <w:tcPr>
            <w:tcW w:w="3721" w:type="dxa"/>
          </w:tcPr>
          <w:p>
            <w:pPr>
              <w:pStyle w:val="10"/>
              <w:spacing w:before="30"/>
              <w:ind w:left="102"/>
              <w:rPr>
                <w:sz w:val="24"/>
                <w:lang w:eastAsia="zh-CN"/>
              </w:rPr>
            </w:pPr>
            <w:r>
              <w:rPr>
                <w:sz w:val="24"/>
                <w:lang w:eastAsia="zh-CN"/>
              </w:rPr>
              <w:t>正在整改但违法行为未完全消除的</w:t>
            </w:r>
          </w:p>
        </w:tc>
        <w:tc>
          <w:tcPr>
            <w:tcW w:w="1080" w:type="dxa"/>
          </w:tcPr>
          <w:p>
            <w:pPr>
              <w:pStyle w:val="10"/>
              <w:spacing w:before="30"/>
              <w:ind w:left="94" w:right="9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76" w:type="dxa"/>
            <w:vMerge w:val="continue"/>
          </w:tcPr>
          <w:p/>
        </w:tc>
        <w:tc>
          <w:tcPr>
            <w:tcW w:w="1944" w:type="dxa"/>
            <w:vMerge w:val="continue"/>
          </w:tcPr>
          <w:p/>
        </w:tc>
        <w:tc>
          <w:tcPr>
            <w:tcW w:w="739" w:type="dxa"/>
            <w:vMerge w:val="continue"/>
          </w:tcPr>
          <w:p/>
        </w:tc>
        <w:tc>
          <w:tcPr>
            <w:tcW w:w="3721" w:type="dxa"/>
          </w:tcPr>
          <w:p>
            <w:pPr>
              <w:pStyle w:val="10"/>
              <w:spacing w:before="31"/>
              <w:ind w:left="102"/>
              <w:rPr>
                <w:sz w:val="24"/>
                <w:lang w:eastAsia="zh-CN"/>
              </w:rPr>
            </w:pPr>
            <w:r>
              <w:rPr>
                <w:sz w:val="24"/>
                <w:lang w:eastAsia="zh-CN"/>
              </w:rPr>
              <w:t>复查时未采取整改措施的</w:t>
            </w:r>
          </w:p>
        </w:tc>
        <w:tc>
          <w:tcPr>
            <w:tcW w:w="1080" w:type="dxa"/>
          </w:tcPr>
          <w:p>
            <w:pPr>
              <w:pStyle w:val="10"/>
              <w:spacing w:before="31"/>
              <w:ind w:left="94" w:right="9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76" w:type="dxa"/>
            <w:vMerge w:val="restart"/>
          </w:tcPr>
          <w:p>
            <w:pPr>
              <w:pStyle w:val="10"/>
              <w:spacing w:before="121"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44" w:type="dxa"/>
            <w:vMerge w:val="restart"/>
          </w:tcPr>
          <w:p>
            <w:pPr>
              <w:pStyle w:val="10"/>
              <w:spacing w:before="139" w:line="312" w:lineRule="exact"/>
              <w:ind w:left="726" w:right="228" w:hanging="480"/>
              <w:rPr>
                <w:sz w:val="24"/>
              </w:rPr>
            </w:pPr>
            <w:r>
              <w:rPr>
                <w:sz w:val="24"/>
              </w:rPr>
              <w:t>是否配合执法检查</w:t>
            </w:r>
          </w:p>
        </w:tc>
        <w:tc>
          <w:tcPr>
            <w:tcW w:w="739" w:type="dxa"/>
            <w:vMerge w:val="restart"/>
          </w:tcPr>
          <w:p>
            <w:pPr>
              <w:pStyle w:val="10"/>
              <w:spacing w:before="11"/>
              <w:rPr>
                <w:rFonts w:ascii="Times New Roman"/>
              </w:rPr>
            </w:pPr>
          </w:p>
          <w:p>
            <w:pPr>
              <w:pStyle w:val="10"/>
              <w:ind w:left="184"/>
              <w:rPr>
                <w:sz w:val="24"/>
              </w:rPr>
            </w:pPr>
            <w:r>
              <w:rPr>
                <w:sz w:val="24"/>
              </w:rPr>
              <w:t>10%</w:t>
            </w:r>
          </w:p>
        </w:tc>
        <w:tc>
          <w:tcPr>
            <w:tcW w:w="3721" w:type="dxa"/>
          </w:tcPr>
          <w:p>
            <w:pPr>
              <w:pStyle w:val="10"/>
              <w:spacing w:before="38"/>
              <w:ind w:left="102"/>
              <w:rPr>
                <w:sz w:val="24"/>
              </w:rPr>
            </w:pPr>
            <w:r>
              <w:rPr>
                <w:sz w:val="24"/>
              </w:rPr>
              <w:t>不配合检查的</w:t>
            </w:r>
          </w:p>
        </w:tc>
        <w:tc>
          <w:tcPr>
            <w:tcW w:w="1080" w:type="dxa"/>
          </w:tcPr>
          <w:p>
            <w:pPr>
              <w:pStyle w:val="10"/>
              <w:spacing w:before="38"/>
              <w:ind w:left="94" w:right="9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6" w:type="dxa"/>
            <w:vMerge w:val="continue"/>
          </w:tcPr>
          <w:p/>
        </w:tc>
        <w:tc>
          <w:tcPr>
            <w:tcW w:w="1944" w:type="dxa"/>
            <w:vMerge w:val="continue"/>
          </w:tcPr>
          <w:p/>
        </w:tc>
        <w:tc>
          <w:tcPr>
            <w:tcW w:w="739" w:type="dxa"/>
            <w:vMerge w:val="continue"/>
          </w:tcPr>
          <w:p/>
        </w:tc>
        <w:tc>
          <w:tcPr>
            <w:tcW w:w="3721" w:type="dxa"/>
          </w:tcPr>
          <w:p>
            <w:pPr>
              <w:pStyle w:val="10"/>
              <w:spacing w:before="27"/>
              <w:ind w:left="102"/>
              <w:rPr>
                <w:sz w:val="24"/>
              </w:rPr>
            </w:pPr>
            <w:r>
              <w:rPr>
                <w:sz w:val="24"/>
              </w:rPr>
              <w:t>配合检查的</w:t>
            </w:r>
          </w:p>
        </w:tc>
        <w:tc>
          <w:tcPr>
            <w:tcW w:w="1080" w:type="dxa"/>
          </w:tcPr>
          <w:p>
            <w:pPr>
              <w:pStyle w:val="10"/>
              <w:spacing w:before="27"/>
              <w:ind w:left="94" w:right="9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76" w:type="dxa"/>
            <w:vMerge w:val="restart"/>
          </w:tcPr>
          <w:p>
            <w:pPr>
              <w:pStyle w:val="10"/>
              <w:spacing w:line="180" w:lineRule="auto"/>
              <w:ind w:left="130"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4" w:type="dxa"/>
            <w:vMerge w:val="restart"/>
          </w:tcPr>
          <w:p>
            <w:pPr>
              <w:pStyle w:val="10"/>
              <w:spacing w:before="170" w:line="312" w:lineRule="exact"/>
              <w:ind w:left="246" w:right="108" w:hanging="120"/>
              <w:rPr>
                <w:sz w:val="24"/>
                <w:lang w:eastAsia="zh-CN"/>
              </w:rPr>
            </w:pPr>
            <w:r>
              <w:rPr>
                <w:sz w:val="24"/>
                <w:lang w:eastAsia="zh-CN"/>
              </w:rPr>
              <w:t>是否造成社会影响或生态破坏</w:t>
            </w:r>
          </w:p>
        </w:tc>
        <w:tc>
          <w:tcPr>
            <w:tcW w:w="739" w:type="dxa"/>
            <w:vMerge w:val="restart"/>
          </w:tcPr>
          <w:p>
            <w:pPr>
              <w:pStyle w:val="10"/>
              <w:spacing w:before="8"/>
              <w:rPr>
                <w:rFonts w:ascii="Times New Roman"/>
                <w:sz w:val="25"/>
                <w:lang w:eastAsia="zh-CN"/>
              </w:rPr>
            </w:pPr>
          </w:p>
          <w:p>
            <w:pPr>
              <w:pStyle w:val="10"/>
              <w:ind w:left="184"/>
              <w:rPr>
                <w:sz w:val="24"/>
              </w:rPr>
            </w:pPr>
            <w:r>
              <w:rPr>
                <w:sz w:val="24"/>
              </w:rPr>
              <w:t>20%</w:t>
            </w:r>
          </w:p>
        </w:tc>
        <w:tc>
          <w:tcPr>
            <w:tcW w:w="3721" w:type="dxa"/>
          </w:tcPr>
          <w:p>
            <w:pPr>
              <w:pStyle w:val="10"/>
              <w:spacing w:before="36"/>
              <w:ind w:left="102"/>
              <w:rPr>
                <w:sz w:val="24"/>
                <w:lang w:eastAsia="zh-CN"/>
              </w:rPr>
            </w:pPr>
            <w:r>
              <w:rPr>
                <w:sz w:val="24"/>
                <w:lang w:eastAsia="zh-CN"/>
              </w:rPr>
              <w:t>造成社会影响或生态破坏的</w:t>
            </w:r>
          </w:p>
        </w:tc>
        <w:tc>
          <w:tcPr>
            <w:tcW w:w="1080" w:type="dxa"/>
          </w:tcPr>
          <w:p>
            <w:pPr>
              <w:pStyle w:val="10"/>
              <w:spacing w:before="36"/>
              <w:ind w:left="193" w:right="9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1476" w:type="dxa"/>
            <w:vMerge w:val="continue"/>
          </w:tcPr>
          <w:p/>
        </w:tc>
        <w:tc>
          <w:tcPr>
            <w:tcW w:w="1944" w:type="dxa"/>
            <w:vMerge w:val="continue"/>
          </w:tcPr>
          <w:p/>
        </w:tc>
        <w:tc>
          <w:tcPr>
            <w:tcW w:w="739" w:type="dxa"/>
            <w:vMerge w:val="continue"/>
          </w:tcPr>
          <w:p/>
        </w:tc>
        <w:tc>
          <w:tcPr>
            <w:tcW w:w="3721" w:type="dxa"/>
          </w:tcPr>
          <w:p>
            <w:pPr>
              <w:pStyle w:val="10"/>
              <w:spacing w:before="60"/>
              <w:ind w:left="102"/>
              <w:rPr>
                <w:sz w:val="24"/>
                <w:lang w:eastAsia="zh-CN"/>
              </w:rPr>
            </w:pPr>
            <w:r>
              <w:rPr>
                <w:sz w:val="24"/>
                <w:lang w:eastAsia="zh-CN"/>
              </w:rPr>
              <w:t>未造成社会影响与生态破坏的</w:t>
            </w:r>
          </w:p>
        </w:tc>
        <w:tc>
          <w:tcPr>
            <w:tcW w:w="1080" w:type="dxa"/>
          </w:tcPr>
          <w:p>
            <w:pPr>
              <w:pStyle w:val="10"/>
              <w:spacing w:before="60"/>
              <w:ind w:left="94" w:right="92"/>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84"/>
        <w:gridCol w:w="729"/>
        <w:gridCol w:w="370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exact"/>
        </w:trPr>
        <w:tc>
          <w:tcPr>
            <w:tcW w:w="8950" w:type="dxa"/>
            <w:gridSpan w:val="5"/>
          </w:tcPr>
          <w:p>
            <w:pPr>
              <w:pStyle w:val="10"/>
              <w:spacing w:before="39"/>
              <w:ind w:left="469"/>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5"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504" w:type="dxa"/>
            <w:gridSpan w:val="4"/>
          </w:tcPr>
          <w:p>
            <w:pPr>
              <w:pStyle w:val="10"/>
              <w:spacing w:before="119"/>
              <w:ind w:left="3533" w:right="3560"/>
              <w:jc w:val="center"/>
              <w:rPr>
                <w:sz w:val="24"/>
              </w:rPr>
            </w:pPr>
            <w:r>
              <w:rPr>
                <w:sz w:val="24"/>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6" w:type="dxa"/>
          </w:tcPr>
          <w:p>
            <w:pPr>
              <w:pStyle w:val="10"/>
              <w:spacing w:before="153"/>
              <w:ind w:left="33" w:right="138"/>
              <w:jc w:val="center"/>
              <w:rPr>
                <w:rFonts w:ascii="Microsoft JhengHei" w:eastAsia="Microsoft JhengHei"/>
                <w:b/>
                <w:sz w:val="28"/>
              </w:rPr>
            </w:pPr>
            <w:r>
              <w:rPr>
                <w:rFonts w:hint="eastAsia" w:ascii="Microsoft JhengHei" w:eastAsia="Microsoft JhengHei"/>
                <w:b/>
                <w:sz w:val="28"/>
              </w:rPr>
              <w:t>违法行为</w:t>
            </w:r>
          </w:p>
        </w:tc>
        <w:tc>
          <w:tcPr>
            <w:tcW w:w="7504" w:type="dxa"/>
            <w:gridSpan w:val="4"/>
          </w:tcPr>
          <w:p>
            <w:pPr>
              <w:pStyle w:val="10"/>
              <w:spacing w:line="276" w:lineRule="exact"/>
              <w:ind w:left="312"/>
              <w:rPr>
                <w:sz w:val="24"/>
                <w:lang w:eastAsia="zh-CN"/>
              </w:rPr>
            </w:pPr>
            <w:r>
              <w:rPr>
                <w:sz w:val="24"/>
                <w:lang w:eastAsia="zh-CN"/>
              </w:rPr>
              <w:t>（一）未执行危险废物转移联单管理制度的；</w:t>
            </w:r>
          </w:p>
          <w:p>
            <w:pPr>
              <w:pStyle w:val="10"/>
              <w:spacing w:before="29" w:line="312" w:lineRule="exact"/>
              <w:ind w:left="72" w:right="202" w:firstLine="240"/>
              <w:rPr>
                <w:sz w:val="24"/>
                <w:lang w:eastAsia="zh-CN"/>
              </w:rPr>
            </w:pPr>
            <w:r>
              <w:rPr>
                <w:sz w:val="24"/>
                <w:lang w:eastAsia="zh-CN"/>
              </w:rPr>
              <w:t>（二）将医疗废物交给或委托给未取得经营许可证的单位或者个人收集、运送、贮存、处置的。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4" w:hRule="exact"/>
        </w:trPr>
        <w:tc>
          <w:tcPr>
            <w:tcW w:w="1446"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0"/>
              <w:rPr>
                <w:rFonts w:ascii="Times New Roman"/>
                <w:sz w:val="30"/>
                <w:lang w:eastAsia="zh-CN"/>
              </w:rPr>
            </w:pPr>
          </w:p>
          <w:p>
            <w:pPr>
              <w:pStyle w:val="10"/>
              <w:ind w:left="85" w:right="114"/>
              <w:jc w:val="center"/>
              <w:rPr>
                <w:rFonts w:ascii="Microsoft JhengHei" w:eastAsia="Microsoft JhengHei"/>
                <w:b/>
                <w:sz w:val="28"/>
              </w:rPr>
            </w:pPr>
            <w:r>
              <w:rPr>
                <w:rFonts w:hint="eastAsia" w:ascii="Microsoft JhengHei" w:eastAsia="Microsoft JhengHei"/>
                <w:b/>
                <w:sz w:val="28"/>
              </w:rPr>
              <w:t>处罚依据</w:t>
            </w:r>
          </w:p>
        </w:tc>
        <w:tc>
          <w:tcPr>
            <w:tcW w:w="7504" w:type="dxa"/>
            <w:gridSpan w:val="4"/>
          </w:tcPr>
          <w:p>
            <w:pPr>
              <w:pStyle w:val="10"/>
              <w:spacing w:line="251" w:lineRule="exact"/>
              <w:ind w:left="55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spacing w:line="350" w:lineRule="exact"/>
              <w:ind w:left="552"/>
              <w:rPr>
                <w:sz w:val="24"/>
                <w:lang w:eastAsia="zh-CN"/>
              </w:rPr>
            </w:pPr>
            <w:r>
              <w:rPr>
                <w:rFonts w:hint="eastAsia" w:ascii="Microsoft JhengHei" w:eastAsia="Microsoft JhengHei"/>
                <w:b/>
                <w:sz w:val="24"/>
                <w:lang w:eastAsia="zh-CN"/>
              </w:rPr>
              <w:t xml:space="preserve">第十一条  </w:t>
            </w:r>
            <w:r>
              <w:rPr>
                <w:sz w:val="24"/>
                <w:lang w:eastAsia="zh-CN"/>
              </w:rPr>
              <w:t>医疗卫生机构和医疗废物集中处置单位，应当依照《中</w:t>
            </w:r>
          </w:p>
          <w:p>
            <w:pPr>
              <w:pStyle w:val="10"/>
              <w:spacing w:before="16" w:line="312" w:lineRule="exact"/>
              <w:ind w:left="72" w:right="202"/>
              <w:rPr>
                <w:sz w:val="24"/>
                <w:lang w:eastAsia="zh-CN"/>
              </w:rPr>
            </w:pPr>
            <w:r>
              <w:rPr>
                <w:sz w:val="24"/>
                <w:lang w:eastAsia="zh-CN"/>
              </w:rPr>
              <w:t>华人民共和国固体废物污染环境防治法》的规定，执行危险废物转移联单管理制度。</w:t>
            </w:r>
          </w:p>
          <w:p>
            <w:pPr>
              <w:pStyle w:val="10"/>
              <w:spacing w:line="296" w:lineRule="exact"/>
              <w:ind w:left="552"/>
              <w:rPr>
                <w:sz w:val="24"/>
                <w:lang w:eastAsia="zh-CN"/>
              </w:rPr>
            </w:pPr>
            <w:r>
              <w:rPr>
                <w:rFonts w:hint="eastAsia" w:ascii="Microsoft JhengHei" w:eastAsia="Microsoft JhengHei"/>
                <w:b/>
                <w:sz w:val="24"/>
                <w:lang w:eastAsia="zh-CN"/>
              </w:rPr>
              <w:t xml:space="preserve">第二十二条  </w:t>
            </w:r>
            <w:r>
              <w:rPr>
                <w:sz w:val="24"/>
                <w:lang w:eastAsia="zh-CN"/>
              </w:rPr>
              <w:t>从事医疗废物集中处置活动的单位，应当向县级以上</w:t>
            </w:r>
          </w:p>
          <w:p>
            <w:pPr>
              <w:pStyle w:val="10"/>
              <w:spacing w:before="16" w:line="312" w:lineRule="exact"/>
              <w:ind w:left="72" w:right="202"/>
              <w:rPr>
                <w:sz w:val="24"/>
                <w:lang w:eastAsia="zh-CN"/>
              </w:rPr>
            </w:pPr>
            <w:r>
              <w:rPr>
                <w:sz w:val="24"/>
                <w:lang w:eastAsia="zh-CN"/>
              </w:rPr>
              <w:t>人民政府环境保护行政主管部门申请领取经营许可证；未取得经营许可证的单位，不得从事有关医疗废物集中处置的活动。</w:t>
            </w:r>
          </w:p>
          <w:p>
            <w:pPr>
              <w:pStyle w:val="10"/>
              <w:spacing w:before="205" w:line="365" w:lineRule="exact"/>
              <w:ind w:left="55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《医疗废物管理条例》</w:t>
            </w:r>
          </w:p>
          <w:p>
            <w:pPr>
              <w:pStyle w:val="10"/>
              <w:spacing w:line="350" w:lineRule="exact"/>
              <w:ind w:left="552"/>
              <w:rPr>
                <w:sz w:val="24"/>
                <w:lang w:eastAsia="zh-CN"/>
              </w:rPr>
            </w:pPr>
            <w:r>
              <w:rPr>
                <w:rFonts w:hint="eastAsia" w:ascii="Microsoft JhengHei" w:eastAsia="Microsoft JhengHei"/>
                <w:b/>
                <w:sz w:val="24"/>
                <w:lang w:eastAsia="zh-CN"/>
              </w:rPr>
              <w:t xml:space="preserve">第四十七条  </w:t>
            </w:r>
            <w:r>
              <w:rPr>
                <w:sz w:val="24"/>
                <w:lang w:eastAsia="zh-CN"/>
              </w:rPr>
              <w:t>医疗卫生机构、医疗废物集中处置单位有下列情形之</w:t>
            </w:r>
          </w:p>
          <w:p>
            <w:pPr>
              <w:pStyle w:val="10"/>
              <w:spacing w:before="16" w:line="312" w:lineRule="exact"/>
              <w:ind w:left="72" w:right="18"/>
              <w:rPr>
                <w:sz w:val="24"/>
                <w:lang w:eastAsia="zh-CN"/>
              </w:rPr>
            </w:pPr>
            <w:r>
              <w:rPr>
                <w:sz w:val="24"/>
                <w:lang w:eastAsia="zh-CN"/>
              </w:rPr>
              <w:t>一的，由县级以上地方人民政府卫生行政主管部门或者环境保护行政</w:t>
            </w:r>
            <w:r>
              <w:rPr>
                <w:spacing w:val="-4"/>
                <w:sz w:val="24"/>
                <w:lang w:eastAsia="zh-CN"/>
              </w:rPr>
              <w:t xml:space="preserve">主管部门按照各自的职责责令限期改正，给予警告，并处 </w:t>
            </w:r>
            <w:r>
              <w:rPr>
                <w:sz w:val="24"/>
                <w:lang w:eastAsia="zh-CN"/>
              </w:rPr>
              <w:t>5000</w:t>
            </w:r>
            <w:r>
              <w:rPr>
                <w:spacing w:val="-15"/>
                <w:sz w:val="24"/>
                <w:lang w:eastAsia="zh-CN"/>
              </w:rPr>
              <w:t xml:space="preserve"> 元以上</w:t>
            </w:r>
          </w:p>
          <w:p>
            <w:pPr>
              <w:pStyle w:val="10"/>
              <w:spacing w:line="312" w:lineRule="exact"/>
              <w:ind w:left="72" w:right="18"/>
              <w:rPr>
                <w:sz w:val="24"/>
                <w:lang w:eastAsia="zh-CN"/>
              </w:rPr>
            </w:pPr>
            <w:r>
              <w:rPr>
                <w:sz w:val="24"/>
                <w:lang w:eastAsia="zh-CN"/>
              </w:rPr>
              <w:t>1</w:t>
            </w:r>
            <w:r>
              <w:rPr>
                <w:spacing w:val="-11"/>
                <w:sz w:val="24"/>
                <w:lang w:eastAsia="zh-CN"/>
              </w:rPr>
              <w:t xml:space="preserve"> 万元以下的罚款；逾期不改正的，处 </w:t>
            </w:r>
            <w:r>
              <w:rPr>
                <w:sz w:val="24"/>
                <w:lang w:eastAsia="zh-CN"/>
              </w:rPr>
              <w:t>1</w:t>
            </w:r>
            <w:r>
              <w:rPr>
                <w:spacing w:val="-20"/>
                <w:sz w:val="24"/>
                <w:lang w:eastAsia="zh-CN"/>
              </w:rPr>
              <w:t xml:space="preserve"> 万元以上 </w:t>
            </w:r>
            <w:r>
              <w:rPr>
                <w:sz w:val="24"/>
                <w:lang w:eastAsia="zh-CN"/>
              </w:rPr>
              <w:t>3</w:t>
            </w:r>
            <w:r>
              <w:rPr>
                <w:spacing w:val="-8"/>
                <w:sz w:val="24"/>
                <w:lang w:eastAsia="zh-CN"/>
              </w:rPr>
              <w:t xml:space="preserve"> 万元以下的罚款； 造成传染病传播或者环境污染事故的，由原发证部门暂扣或者吊销执业许可证件或者经营许可证件；构成犯罪的，依法追究刑事责任:</w:t>
            </w:r>
          </w:p>
          <w:p>
            <w:pPr>
              <w:pStyle w:val="10"/>
              <w:spacing w:line="282" w:lineRule="exact"/>
              <w:ind w:left="312"/>
              <w:rPr>
                <w:sz w:val="24"/>
                <w:lang w:eastAsia="zh-CN"/>
              </w:rPr>
            </w:pPr>
            <w:r>
              <w:rPr>
                <w:sz w:val="24"/>
                <w:lang w:eastAsia="zh-CN"/>
              </w:rPr>
              <w:t>（二）未执行危险废物转移联单管理制度的；</w:t>
            </w:r>
          </w:p>
          <w:p>
            <w:pPr>
              <w:pStyle w:val="10"/>
              <w:spacing w:before="29" w:line="312" w:lineRule="exact"/>
              <w:ind w:left="72" w:right="202" w:firstLine="240"/>
              <w:rPr>
                <w:sz w:val="24"/>
                <w:lang w:eastAsia="zh-CN"/>
              </w:rPr>
            </w:pPr>
            <w:r>
              <w:rPr>
                <w:sz w:val="24"/>
                <w:lang w:eastAsia="zh-CN"/>
              </w:rPr>
              <w:t>（三）将医疗废物交给未取得经营许可证的单位或者个人收集、运送、贮存、处置的；</w:t>
            </w:r>
          </w:p>
          <w:p>
            <w:pPr>
              <w:pStyle w:val="10"/>
              <w:spacing w:before="204" w:line="365" w:lineRule="exact"/>
              <w:ind w:left="552"/>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《医疗废物管理行政处罚办法》</w:t>
            </w:r>
          </w:p>
          <w:p>
            <w:pPr>
              <w:pStyle w:val="10"/>
              <w:spacing w:line="350" w:lineRule="exact"/>
              <w:ind w:left="552"/>
              <w:rPr>
                <w:sz w:val="24"/>
                <w:lang w:eastAsia="zh-CN"/>
              </w:rPr>
            </w:pPr>
            <w:r>
              <w:rPr>
                <w:rFonts w:hint="eastAsia" w:ascii="Microsoft JhengHei" w:eastAsia="Microsoft JhengHei"/>
                <w:b/>
                <w:sz w:val="24"/>
                <w:lang w:eastAsia="zh-CN"/>
              </w:rPr>
              <w:t xml:space="preserve">第十条  </w:t>
            </w:r>
            <w:r>
              <w:rPr>
                <w:sz w:val="24"/>
                <w:lang w:eastAsia="zh-CN"/>
              </w:rPr>
              <w:t>医疗卫生机构、医疗废物集中处置单位有《条例》第四十</w:t>
            </w:r>
          </w:p>
          <w:p>
            <w:pPr>
              <w:pStyle w:val="10"/>
              <w:spacing w:before="16" w:line="312" w:lineRule="exact"/>
              <w:ind w:left="72" w:right="-16"/>
              <w:rPr>
                <w:sz w:val="24"/>
                <w:lang w:eastAsia="zh-CN"/>
              </w:rPr>
            </w:pPr>
            <w:r>
              <w:rPr>
                <w:sz w:val="24"/>
                <w:lang w:eastAsia="zh-CN"/>
              </w:rPr>
              <w:t>七条规定的下列情形之一的，由县级以上人民政府环境保护行政主管部门依照《中华人民共和国固体废物污染环境防治法》第七十五条规</w:t>
            </w:r>
            <w:r>
              <w:rPr>
                <w:spacing w:val="-1"/>
                <w:sz w:val="24"/>
                <w:lang w:eastAsia="zh-CN"/>
              </w:rPr>
              <w:t>定责令停止违法行为，限期改正，处二万元以上二十万元以下的罚款：</w:t>
            </w:r>
          </w:p>
          <w:p>
            <w:pPr>
              <w:pStyle w:val="10"/>
              <w:spacing w:line="282" w:lineRule="exact"/>
              <w:ind w:left="312"/>
              <w:rPr>
                <w:sz w:val="24"/>
                <w:lang w:eastAsia="zh-CN"/>
              </w:rPr>
            </w:pPr>
            <w:r>
              <w:rPr>
                <w:sz w:val="24"/>
                <w:lang w:eastAsia="zh-CN"/>
              </w:rPr>
              <w:t>（一）未执行危险废物转移联单管理制度的；</w:t>
            </w:r>
          </w:p>
          <w:p>
            <w:pPr>
              <w:pStyle w:val="10"/>
              <w:spacing w:before="30" w:line="312" w:lineRule="exact"/>
              <w:ind w:left="72" w:right="202" w:firstLine="240"/>
              <w:rPr>
                <w:sz w:val="24"/>
                <w:lang w:eastAsia="zh-CN"/>
              </w:rPr>
            </w:pPr>
            <w:r>
              <w:rPr>
                <w:sz w:val="24"/>
                <w:lang w:eastAsia="zh-CN"/>
              </w:rPr>
              <w:t>（二）将医疗废物交给或委托给未取得经营许可证的单位或者个人收集、运送、贮存、处置的。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91" w:type="dxa"/>
            <w:gridSpan w:val="2"/>
          </w:tcPr>
          <w:p>
            <w:pPr>
              <w:pStyle w:val="10"/>
              <w:spacing w:line="484" w:lineRule="exact"/>
              <w:ind w:left="1810" w:right="1811"/>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3"/>
              <w:ind w:left="85" w:right="54"/>
              <w:jc w:val="center"/>
              <w:rPr>
                <w:rFonts w:ascii="Microsoft JhengHei" w:eastAsia="Microsoft JhengHei"/>
                <w:b/>
                <w:sz w:val="24"/>
              </w:rPr>
            </w:pPr>
            <w:r>
              <w:rPr>
                <w:rFonts w:hint="eastAsia" w:ascii="Microsoft JhengHei" w:eastAsia="Microsoft JhengHei"/>
                <w:b/>
                <w:sz w:val="24"/>
              </w:rPr>
              <w:t>要素</w:t>
            </w:r>
          </w:p>
        </w:tc>
        <w:tc>
          <w:tcPr>
            <w:tcW w:w="1984" w:type="dxa"/>
          </w:tcPr>
          <w:p>
            <w:pPr>
              <w:pStyle w:val="10"/>
              <w:spacing w:before="66"/>
              <w:ind w:left="562"/>
              <w:rPr>
                <w:rFonts w:ascii="Microsoft JhengHei" w:eastAsia="Microsoft JhengHei"/>
                <w:b/>
              </w:rPr>
            </w:pPr>
            <w:r>
              <w:rPr>
                <w:rFonts w:hint="eastAsia" w:ascii="Microsoft JhengHei" w:eastAsia="Microsoft JhengHei"/>
                <w:b/>
              </w:rPr>
              <w:t>具体条件</w:t>
            </w:r>
          </w:p>
        </w:tc>
        <w:tc>
          <w:tcPr>
            <w:tcW w:w="729" w:type="dxa"/>
          </w:tcPr>
          <w:p>
            <w:pPr>
              <w:pStyle w:val="10"/>
              <w:spacing w:line="258" w:lineRule="exact"/>
              <w:ind w:left="138"/>
              <w:rPr>
                <w:rFonts w:ascii="Microsoft JhengHei" w:eastAsia="Microsoft JhengHei"/>
                <w:b/>
              </w:rPr>
            </w:pPr>
            <w:r>
              <w:rPr>
                <w:rFonts w:hint="eastAsia" w:ascii="Microsoft JhengHei" w:eastAsia="Microsoft JhengHei"/>
                <w:b/>
              </w:rPr>
              <w:t>构成</w:t>
            </w:r>
          </w:p>
          <w:p>
            <w:pPr>
              <w:pStyle w:val="10"/>
              <w:spacing w:line="347" w:lineRule="exact"/>
              <w:ind w:left="138"/>
              <w:rPr>
                <w:rFonts w:ascii="Microsoft JhengHei" w:eastAsia="Microsoft JhengHei"/>
                <w:b/>
              </w:rPr>
            </w:pPr>
            <w:r>
              <w:rPr>
                <w:rFonts w:hint="eastAsia" w:ascii="Microsoft JhengHei" w:eastAsia="Microsoft JhengHei"/>
                <w:b/>
              </w:rPr>
              <w:t>比例</w:t>
            </w:r>
          </w:p>
        </w:tc>
        <w:tc>
          <w:tcPr>
            <w:tcW w:w="3701" w:type="dxa"/>
          </w:tcPr>
          <w:p>
            <w:pPr>
              <w:pStyle w:val="10"/>
              <w:spacing w:before="66"/>
              <w:ind w:left="1605" w:right="1605"/>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right="205"/>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46" w:type="dxa"/>
            <w:vMerge w:val="restart"/>
          </w:tcPr>
          <w:p>
            <w:pPr>
              <w:pStyle w:val="10"/>
              <w:rPr>
                <w:rFonts w:ascii="Times New Roman"/>
                <w:sz w:val="24"/>
              </w:rPr>
            </w:pPr>
          </w:p>
          <w:p>
            <w:pPr>
              <w:pStyle w:val="10"/>
              <w:spacing w:before="151"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84" w:type="dxa"/>
            <w:vMerge w:val="restart"/>
          </w:tcPr>
          <w:p>
            <w:pPr>
              <w:pStyle w:val="10"/>
              <w:rPr>
                <w:rFonts w:ascii="Times New Roman"/>
                <w:sz w:val="24"/>
              </w:rPr>
            </w:pPr>
          </w:p>
          <w:p>
            <w:pPr>
              <w:pStyle w:val="10"/>
              <w:spacing w:before="7"/>
              <w:rPr>
                <w:rFonts w:ascii="Times New Roman"/>
                <w:sz w:val="25"/>
              </w:rPr>
            </w:pPr>
          </w:p>
          <w:p>
            <w:pPr>
              <w:pStyle w:val="10"/>
              <w:ind w:left="281"/>
              <w:rPr>
                <w:sz w:val="24"/>
              </w:rPr>
            </w:pPr>
            <w:r>
              <w:rPr>
                <w:sz w:val="24"/>
              </w:rPr>
              <w:t>违法行为类型</w:t>
            </w:r>
          </w:p>
        </w:tc>
        <w:tc>
          <w:tcPr>
            <w:tcW w:w="729" w:type="dxa"/>
            <w:vMerge w:val="restart"/>
          </w:tcPr>
          <w:p>
            <w:pPr>
              <w:pStyle w:val="10"/>
              <w:rPr>
                <w:rFonts w:ascii="Times New Roman"/>
                <w:sz w:val="24"/>
              </w:rPr>
            </w:pPr>
          </w:p>
          <w:p>
            <w:pPr>
              <w:pStyle w:val="10"/>
              <w:spacing w:before="7"/>
              <w:rPr>
                <w:rFonts w:ascii="Times New Roman"/>
                <w:sz w:val="25"/>
              </w:rPr>
            </w:pPr>
          </w:p>
          <w:p>
            <w:pPr>
              <w:pStyle w:val="10"/>
              <w:ind w:left="178"/>
              <w:rPr>
                <w:sz w:val="24"/>
              </w:rPr>
            </w:pPr>
            <w:r>
              <w:rPr>
                <w:sz w:val="24"/>
              </w:rPr>
              <w:t>40%</w:t>
            </w:r>
          </w:p>
        </w:tc>
        <w:tc>
          <w:tcPr>
            <w:tcW w:w="3701" w:type="dxa"/>
          </w:tcPr>
          <w:p>
            <w:pPr>
              <w:pStyle w:val="10"/>
              <w:spacing w:before="57"/>
              <w:ind w:left="102"/>
              <w:rPr>
                <w:sz w:val="24"/>
                <w:lang w:eastAsia="zh-CN"/>
              </w:rPr>
            </w:pPr>
            <w:r>
              <w:rPr>
                <w:sz w:val="24"/>
                <w:lang w:eastAsia="zh-CN"/>
              </w:rPr>
              <w:t>涉及医疗废物 1 吨以下的</w:t>
            </w:r>
          </w:p>
        </w:tc>
        <w:tc>
          <w:tcPr>
            <w:tcW w:w="1090" w:type="dxa"/>
          </w:tcPr>
          <w:p>
            <w:pPr>
              <w:pStyle w:val="10"/>
              <w:spacing w:before="57"/>
              <w:ind w:right="179"/>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46" w:type="dxa"/>
            <w:vMerge w:val="continue"/>
          </w:tcPr>
          <w:p/>
        </w:tc>
        <w:tc>
          <w:tcPr>
            <w:tcW w:w="1984" w:type="dxa"/>
            <w:vMerge w:val="continue"/>
          </w:tcPr>
          <w:p/>
        </w:tc>
        <w:tc>
          <w:tcPr>
            <w:tcW w:w="729" w:type="dxa"/>
            <w:vMerge w:val="continue"/>
          </w:tcPr>
          <w:p/>
        </w:tc>
        <w:tc>
          <w:tcPr>
            <w:tcW w:w="3701" w:type="dxa"/>
          </w:tcPr>
          <w:p>
            <w:pPr>
              <w:pStyle w:val="10"/>
              <w:spacing w:before="58"/>
              <w:ind w:left="102"/>
              <w:rPr>
                <w:sz w:val="24"/>
                <w:lang w:eastAsia="zh-CN"/>
              </w:rPr>
            </w:pPr>
            <w:r>
              <w:rPr>
                <w:spacing w:val="5"/>
                <w:sz w:val="24"/>
                <w:lang w:eastAsia="zh-CN"/>
              </w:rPr>
              <w:t>涉及医疗废物</w:t>
            </w:r>
            <w:r>
              <w:rPr>
                <w:sz w:val="24"/>
                <w:lang w:eastAsia="zh-CN"/>
              </w:rPr>
              <w:t>1</w:t>
            </w:r>
            <w:r>
              <w:rPr>
                <w:spacing w:val="-15"/>
                <w:sz w:val="24"/>
                <w:lang w:eastAsia="zh-CN"/>
              </w:rPr>
              <w:t xml:space="preserve"> 吨以上</w:t>
            </w:r>
            <w:r>
              <w:rPr>
                <w:sz w:val="24"/>
                <w:lang w:eastAsia="zh-CN"/>
              </w:rPr>
              <w:t>3</w:t>
            </w:r>
            <w:r>
              <w:rPr>
                <w:spacing w:val="-19"/>
                <w:sz w:val="24"/>
                <w:lang w:eastAsia="zh-CN"/>
              </w:rPr>
              <w:t xml:space="preserve"> 吨以下的</w:t>
            </w:r>
          </w:p>
        </w:tc>
        <w:tc>
          <w:tcPr>
            <w:tcW w:w="1090" w:type="dxa"/>
          </w:tcPr>
          <w:p>
            <w:pPr>
              <w:pStyle w:val="10"/>
              <w:spacing w:before="58"/>
              <w:ind w:right="119"/>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1446" w:type="dxa"/>
            <w:vMerge w:val="continue"/>
          </w:tcPr>
          <w:p/>
        </w:tc>
        <w:tc>
          <w:tcPr>
            <w:tcW w:w="1984" w:type="dxa"/>
            <w:vMerge w:val="continue"/>
          </w:tcPr>
          <w:p/>
        </w:tc>
        <w:tc>
          <w:tcPr>
            <w:tcW w:w="729" w:type="dxa"/>
            <w:vMerge w:val="continue"/>
          </w:tcPr>
          <w:p/>
        </w:tc>
        <w:tc>
          <w:tcPr>
            <w:tcW w:w="3701" w:type="dxa"/>
          </w:tcPr>
          <w:p>
            <w:pPr>
              <w:pStyle w:val="10"/>
              <w:spacing w:before="58"/>
              <w:ind w:left="102"/>
              <w:rPr>
                <w:sz w:val="24"/>
                <w:lang w:eastAsia="zh-CN"/>
              </w:rPr>
            </w:pPr>
            <w:r>
              <w:rPr>
                <w:sz w:val="24"/>
                <w:lang w:eastAsia="zh-CN"/>
              </w:rPr>
              <w:t>涉及医疗废物 3 吨以上的</w:t>
            </w:r>
          </w:p>
        </w:tc>
        <w:tc>
          <w:tcPr>
            <w:tcW w:w="1090" w:type="dxa"/>
          </w:tcPr>
          <w:p>
            <w:pPr>
              <w:pStyle w:val="10"/>
              <w:spacing w:before="58"/>
              <w:ind w:right="119"/>
              <w:jc w:val="right"/>
              <w:rPr>
                <w:sz w:val="24"/>
              </w:rPr>
            </w:pPr>
            <w:r>
              <w:rPr>
                <w:sz w:val="24"/>
              </w:rPr>
              <w:t>21%-40%</w:t>
            </w:r>
          </w:p>
        </w:tc>
      </w:tr>
    </w:tbl>
    <w:p>
      <w:pPr>
        <w:jc w:val="right"/>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54"/>
        <w:gridCol w:w="729"/>
        <w:gridCol w:w="370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exact"/>
        </w:trPr>
        <w:tc>
          <w:tcPr>
            <w:tcW w:w="1476" w:type="dxa"/>
            <w:vMerge w:val="restart"/>
          </w:tcPr>
          <w:p>
            <w:pPr>
              <w:pStyle w:val="10"/>
              <w:rPr>
                <w:rFonts w:ascii="Times New Roman"/>
                <w:sz w:val="24"/>
              </w:rPr>
            </w:pPr>
          </w:p>
          <w:p>
            <w:pPr>
              <w:pStyle w:val="10"/>
              <w:spacing w:before="141"/>
              <w:ind w:left="253"/>
              <w:rPr>
                <w:rFonts w:ascii="Microsoft JhengHei" w:eastAsia="Microsoft JhengHei"/>
                <w:b/>
                <w:sz w:val="24"/>
              </w:rPr>
            </w:pPr>
            <w:r>
              <w:rPr>
                <w:rFonts w:hint="eastAsia" w:ascii="Microsoft JhengHei" w:eastAsia="Microsoft JhengHei"/>
                <w:b/>
                <w:sz w:val="24"/>
              </w:rPr>
              <w:t>违法频次</w:t>
            </w:r>
          </w:p>
        </w:tc>
        <w:tc>
          <w:tcPr>
            <w:tcW w:w="1954" w:type="dxa"/>
            <w:vMerge w:val="restart"/>
          </w:tcPr>
          <w:p>
            <w:pPr>
              <w:pStyle w:val="10"/>
              <w:rPr>
                <w:rFonts w:ascii="Times New Roman"/>
              </w:rPr>
            </w:pPr>
          </w:p>
          <w:p>
            <w:pPr>
              <w:pStyle w:val="10"/>
              <w:spacing w:before="3"/>
              <w:rPr>
                <w:rFonts w:ascii="Times New Roman"/>
              </w:rPr>
            </w:pPr>
          </w:p>
          <w:p>
            <w:pPr>
              <w:pStyle w:val="10"/>
              <w:ind w:left="200"/>
            </w:pPr>
            <w:r>
              <w:t>一年内违法次数</w:t>
            </w:r>
          </w:p>
        </w:tc>
        <w:tc>
          <w:tcPr>
            <w:tcW w:w="729" w:type="dxa"/>
            <w:vMerge w:val="restart"/>
          </w:tcPr>
          <w:p>
            <w:pPr>
              <w:pStyle w:val="10"/>
              <w:rPr>
                <w:rFonts w:ascii="Times New Roman"/>
              </w:rPr>
            </w:pPr>
          </w:p>
          <w:p>
            <w:pPr>
              <w:pStyle w:val="10"/>
              <w:spacing w:before="3"/>
              <w:rPr>
                <w:rFonts w:ascii="Times New Roman"/>
              </w:rPr>
            </w:pPr>
          </w:p>
          <w:p>
            <w:pPr>
              <w:pStyle w:val="10"/>
              <w:ind w:left="193"/>
            </w:pPr>
            <w:r>
              <w:t>20%</w:t>
            </w:r>
          </w:p>
        </w:tc>
        <w:tc>
          <w:tcPr>
            <w:tcW w:w="3701" w:type="dxa"/>
          </w:tcPr>
          <w:p>
            <w:pPr>
              <w:pStyle w:val="10"/>
              <w:spacing w:before="11"/>
              <w:ind w:left="102"/>
              <w:rPr>
                <w:sz w:val="24"/>
              </w:rPr>
            </w:pPr>
            <w:r>
              <w:rPr>
                <w:sz w:val="24"/>
              </w:rPr>
              <w:t>首次实施违法行为的</w:t>
            </w:r>
          </w:p>
        </w:tc>
        <w:tc>
          <w:tcPr>
            <w:tcW w:w="1090" w:type="dxa"/>
          </w:tcPr>
          <w:p>
            <w:pPr>
              <w:pStyle w:val="10"/>
              <w:spacing w:before="27"/>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line="278" w:lineRule="exact"/>
              <w:ind w:left="102"/>
              <w:rPr>
                <w:sz w:val="24"/>
              </w:rPr>
            </w:pPr>
            <w:r>
              <w:rPr>
                <w:sz w:val="24"/>
              </w:rPr>
              <w:t>再次实施违法行为的</w:t>
            </w:r>
          </w:p>
        </w:tc>
        <w:tc>
          <w:tcPr>
            <w:tcW w:w="1090" w:type="dxa"/>
          </w:tcPr>
          <w:p>
            <w:pPr>
              <w:pStyle w:val="10"/>
              <w:spacing w:line="268" w:lineRule="exact"/>
              <w:ind w:left="99" w:right="96"/>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line="278" w:lineRule="exact"/>
              <w:ind w:left="102"/>
              <w:rPr>
                <w:sz w:val="24"/>
                <w:lang w:eastAsia="zh-CN"/>
              </w:rPr>
            </w:pPr>
            <w:r>
              <w:rPr>
                <w:sz w:val="24"/>
                <w:lang w:eastAsia="zh-CN"/>
              </w:rPr>
              <w:t>第三次实施违法行为的</w:t>
            </w:r>
          </w:p>
        </w:tc>
        <w:tc>
          <w:tcPr>
            <w:tcW w:w="1090" w:type="dxa"/>
          </w:tcPr>
          <w:p>
            <w:pPr>
              <w:pStyle w:val="10"/>
              <w:spacing w:line="268" w:lineRule="exact"/>
              <w:ind w:left="99" w:right="96"/>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line="277" w:lineRule="exact"/>
              <w:ind w:left="102"/>
              <w:rPr>
                <w:sz w:val="24"/>
                <w:lang w:eastAsia="zh-CN"/>
              </w:rPr>
            </w:pPr>
            <w:r>
              <w:rPr>
                <w:sz w:val="24"/>
                <w:lang w:eastAsia="zh-CN"/>
              </w:rPr>
              <w:t>三次以上实施违法行为的</w:t>
            </w:r>
          </w:p>
        </w:tc>
        <w:tc>
          <w:tcPr>
            <w:tcW w:w="1090" w:type="dxa"/>
          </w:tcPr>
          <w:p>
            <w:pPr>
              <w:pStyle w:val="10"/>
              <w:spacing w:line="267" w:lineRule="exact"/>
              <w:ind w:left="99" w:right="96"/>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76" w:type="dxa"/>
            <w:vMerge w:val="restart"/>
          </w:tcPr>
          <w:p>
            <w:pPr>
              <w:pStyle w:val="10"/>
              <w:spacing w:before="1"/>
              <w:rPr>
                <w:rFonts w:ascii="Times New Roman"/>
                <w:sz w:val="34"/>
              </w:rPr>
            </w:pPr>
          </w:p>
          <w:p>
            <w:pPr>
              <w:pStyle w:val="10"/>
              <w:spacing w:before="1"/>
              <w:ind w:left="253"/>
              <w:rPr>
                <w:rFonts w:ascii="Microsoft JhengHei" w:eastAsia="Microsoft JhengHei"/>
                <w:b/>
                <w:sz w:val="24"/>
              </w:rPr>
            </w:pPr>
            <w:r>
              <w:rPr>
                <w:rFonts w:hint="eastAsia" w:ascii="Microsoft JhengHei" w:eastAsia="Microsoft JhengHei"/>
                <w:b/>
                <w:sz w:val="24"/>
              </w:rPr>
              <w:t>整改情况</w:t>
            </w:r>
          </w:p>
        </w:tc>
        <w:tc>
          <w:tcPr>
            <w:tcW w:w="1954" w:type="dxa"/>
            <w:vMerge w:val="restart"/>
          </w:tcPr>
          <w:p>
            <w:pPr>
              <w:pStyle w:val="10"/>
              <w:rPr>
                <w:rFonts w:ascii="Times New Roman"/>
                <w:sz w:val="24"/>
              </w:rPr>
            </w:pPr>
          </w:p>
          <w:p>
            <w:pPr>
              <w:pStyle w:val="10"/>
              <w:spacing w:before="193"/>
              <w:ind w:left="251"/>
              <w:rPr>
                <w:sz w:val="24"/>
              </w:rPr>
            </w:pPr>
            <w:r>
              <w:rPr>
                <w:sz w:val="24"/>
              </w:rPr>
              <w:t>是否完成整改</w:t>
            </w:r>
          </w:p>
        </w:tc>
        <w:tc>
          <w:tcPr>
            <w:tcW w:w="729" w:type="dxa"/>
            <w:vMerge w:val="restart"/>
          </w:tcPr>
          <w:p>
            <w:pPr>
              <w:pStyle w:val="10"/>
              <w:rPr>
                <w:rFonts w:ascii="Times New Roman"/>
                <w:sz w:val="24"/>
              </w:rPr>
            </w:pPr>
          </w:p>
          <w:p>
            <w:pPr>
              <w:pStyle w:val="10"/>
              <w:spacing w:before="193"/>
              <w:ind w:left="178"/>
              <w:rPr>
                <w:sz w:val="24"/>
              </w:rPr>
            </w:pPr>
            <w:r>
              <w:rPr>
                <w:sz w:val="24"/>
              </w:rPr>
              <w:t>10%</w:t>
            </w:r>
          </w:p>
        </w:tc>
        <w:tc>
          <w:tcPr>
            <w:tcW w:w="3701" w:type="dxa"/>
          </w:tcPr>
          <w:p>
            <w:pPr>
              <w:pStyle w:val="10"/>
              <w:spacing w:before="23"/>
              <w:ind w:left="102"/>
              <w:rPr>
                <w:sz w:val="24"/>
                <w:lang w:eastAsia="zh-CN"/>
              </w:rPr>
            </w:pPr>
            <w:r>
              <w:rPr>
                <w:sz w:val="24"/>
                <w:lang w:eastAsia="zh-CN"/>
              </w:rPr>
              <w:t>全面整改并停止违法行为的</w:t>
            </w:r>
          </w:p>
        </w:tc>
        <w:tc>
          <w:tcPr>
            <w:tcW w:w="1090" w:type="dxa"/>
          </w:tcPr>
          <w:p>
            <w:pPr>
              <w:pStyle w:val="10"/>
              <w:spacing w:before="23"/>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before="24"/>
              <w:ind w:left="102" w:right="-12"/>
              <w:rPr>
                <w:sz w:val="24"/>
                <w:lang w:eastAsia="zh-CN"/>
              </w:rPr>
            </w:pPr>
            <w:r>
              <w:rPr>
                <w:sz w:val="24"/>
                <w:lang w:eastAsia="zh-CN"/>
              </w:rPr>
              <w:t>正在整改但违法行为未完全消除的</w:t>
            </w:r>
          </w:p>
        </w:tc>
        <w:tc>
          <w:tcPr>
            <w:tcW w:w="1090" w:type="dxa"/>
          </w:tcPr>
          <w:p>
            <w:pPr>
              <w:pStyle w:val="10"/>
              <w:spacing w:before="24"/>
              <w:ind w:left="98"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before="23"/>
              <w:ind w:left="102"/>
              <w:rPr>
                <w:sz w:val="24"/>
                <w:lang w:eastAsia="zh-CN"/>
              </w:rPr>
            </w:pPr>
            <w:r>
              <w:rPr>
                <w:sz w:val="24"/>
                <w:lang w:eastAsia="zh-CN"/>
              </w:rPr>
              <w:t>复查时未采取整改措施的</w:t>
            </w:r>
          </w:p>
        </w:tc>
        <w:tc>
          <w:tcPr>
            <w:tcW w:w="1090" w:type="dxa"/>
          </w:tcPr>
          <w:p>
            <w:pPr>
              <w:pStyle w:val="10"/>
              <w:spacing w:before="23"/>
              <w:ind w:left="98"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76" w:type="dxa"/>
            <w:vMerge w:val="restart"/>
          </w:tcPr>
          <w:p>
            <w:pPr>
              <w:pStyle w:val="10"/>
              <w:spacing w:before="136"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54" w:type="dxa"/>
            <w:vMerge w:val="restart"/>
          </w:tcPr>
          <w:p>
            <w:pPr>
              <w:pStyle w:val="10"/>
              <w:spacing w:before="153" w:line="312" w:lineRule="exact"/>
              <w:ind w:left="731" w:right="233" w:hanging="480"/>
              <w:rPr>
                <w:sz w:val="24"/>
              </w:rPr>
            </w:pPr>
            <w:r>
              <w:rPr>
                <w:sz w:val="24"/>
              </w:rPr>
              <w:t>是否配合执法检查</w:t>
            </w:r>
          </w:p>
        </w:tc>
        <w:tc>
          <w:tcPr>
            <w:tcW w:w="729" w:type="dxa"/>
            <w:vMerge w:val="restart"/>
          </w:tcPr>
          <w:p>
            <w:pPr>
              <w:pStyle w:val="10"/>
              <w:spacing w:before="3"/>
              <w:rPr>
                <w:rFonts w:ascii="Times New Roman"/>
                <w:sz w:val="24"/>
              </w:rPr>
            </w:pPr>
          </w:p>
          <w:p>
            <w:pPr>
              <w:pStyle w:val="10"/>
              <w:ind w:left="178"/>
              <w:rPr>
                <w:sz w:val="24"/>
              </w:rPr>
            </w:pPr>
            <w:r>
              <w:rPr>
                <w:sz w:val="24"/>
              </w:rPr>
              <w:t>10%</w:t>
            </w:r>
          </w:p>
        </w:tc>
        <w:tc>
          <w:tcPr>
            <w:tcW w:w="3701" w:type="dxa"/>
          </w:tcPr>
          <w:p>
            <w:pPr>
              <w:pStyle w:val="10"/>
              <w:spacing w:before="39"/>
              <w:ind w:left="102"/>
              <w:rPr>
                <w:sz w:val="24"/>
              </w:rPr>
            </w:pPr>
            <w:r>
              <w:rPr>
                <w:sz w:val="24"/>
              </w:rPr>
              <w:t>不配合检查的</w:t>
            </w:r>
          </w:p>
        </w:tc>
        <w:tc>
          <w:tcPr>
            <w:tcW w:w="1090" w:type="dxa"/>
          </w:tcPr>
          <w:p>
            <w:pPr>
              <w:pStyle w:val="10"/>
              <w:spacing w:before="39"/>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before="42"/>
              <w:ind w:left="102"/>
              <w:rPr>
                <w:sz w:val="24"/>
              </w:rPr>
            </w:pPr>
            <w:r>
              <w:rPr>
                <w:sz w:val="24"/>
              </w:rPr>
              <w:t>配合检查的</w:t>
            </w:r>
          </w:p>
        </w:tc>
        <w:tc>
          <w:tcPr>
            <w:tcW w:w="1090" w:type="dxa"/>
          </w:tcPr>
          <w:p>
            <w:pPr>
              <w:pStyle w:val="10"/>
              <w:spacing w:before="42"/>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trPr>
        <w:tc>
          <w:tcPr>
            <w:tcW w:w="1476"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54" w:type="dxa"/>
            <w:vMerge w:val="restart"/>
          </w:tcPr>
          <w:p>
            <w:pPr>
              <w:pStyle w:val="10"/>
              <w:spacing w:before="150" w:line="312" w:lineRule="exact"/>
              <w:ind w:left="251" w:right="113" w:hanging="120"/>
              <w:rPr>
                <w:sz w:val="24"/>
                <w:lang w:eastAsia="zh-CN"/>
              </w:rPr>
            </w:pPr>
            <w:r>
              <w:rPr>
                <w:sz w:val="24"/>
                <w:lang w:eastAsia="zh-CN"/>
              </w:rPr>
              <w:t>是否造成社会影响或生态破坏</w:t>
            </w:r>
          </w:p>
        </w:tc>
        <w:tc>
          <w:tcPr>
            <w:tcW w:w="729" w:type="dxa"/>
            <w:vMerge w:val="restart"/>
          </w:tcPr>
          <w:p>
            <w:pPr>
              <w:pStyle w:val="10"/>
              <w:spacing w:before="11"/>
              <w:rPr>
                <w:rFonts w:ascii="Times New Roman"/>
                <w:sz w:val="23"/>
                <w:lang w:eastAsia="zh-CN"/>
              </w:rPr>
            </w:pPr>
          </w:p>
          <w:p>
            <w:pPr>
              <w:pStyle w:val="10"/>
              <w:ind w:left="178"/>
              <w:rPr>
                <w:sz w:val="24"/>
              </w:rPr>
            </w:pPr>
            <w:r>
              <w:rPr>
                <w:sz w:val="24"/>
              </w:rPr>
              <w:t>20%</w:t>
            </w:r>
          </w:p>
        </w:tc>
        <w:tc>
          <w:tcPr>
            <w:tcW w:w="3701" w:type="dxa"/>
          </w:tcPr>
          <w:p>
            <w:pPr>
              <w:pStyle w:val="10"/>
              <w:spacing w:before="45"/>
              <w:ind w:left="102"/>
              <w:rPr>
                <w:sz w:val="24"/>
                <w:lang w:eastAsia="zh-CN"/>
              </w:rPr>
            </w:pPr>
            <w:r>
              <w:rPr>
                <w:sz w:val="24"/>
                <w:lang w:eastAsia="zh-CN"/>
              </w:rPr>
              <w:t>造成社会影响或生态破坏的</w:t>
            </w:r>
          </w:p>
        </w:tc>
        <w:tc>
          <w:tcPr>
            <w:tcW w:w="1090" w:type="dxa"/>
          </w:tcPr>
          <w:p>
            <w:pPr>
              <w:pStyle w:val="10"/>
              <w:spacing w:before="45"/>
              <w:ind w:left="99" w:right="1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before="31"/>
              <w:ind w:left="102"/>
              <w:rPr>
                <w:sz w:val="24"/>
                <w:lang w:eastAsia="zh-CN"/>
              </w:rPr>
            </w:pPr>
            <w:r>
              <w:rPr>
                <w:sz w:val="24"/>
                <w:lang w:eastAsia="zh-CN"/>
              </w:rPr>
              <w:t>未造成社会影响与生态破坏的</w:t>
            </w:r>
          </w:p>
        </w:tc>
        <w:tc>
          <w:tcPr>
            <w:tcW w:w="1090" w:type="dxa"/>
          </w:tcPr>
          <w:p>
            <w:pPr>
              <w:pStyle w:val="10"/>
              <w:spacing w:before="31"/>
              <w:ind w:left="98" w:right="99"/>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84"/>
        <w:gridCol w:w="729"/>
        <w:gridCol w:w="3741"/>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8960" w:type="dxa"/>
            <w:gridSpan w:val="5"/>
          </w:tcPr>
          <w:p>
            <w:pPr>
              <w:pStyle w:val="10"/>
              <w:spacing w:before="15"/>
              <w:ind w:left="474"/>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5" w:lineRule="exact"/>
              <w:ind w:left="85" w:right="114"/>
              <w:jc w:val="center"/>
              <w:rPr>
                <w:rFonts w:ascii="Microsoft JhengHei" w:eastAsia="Microsoft JhengHei"/>
                <w:b/>
                <w:sz w:val="28"/>
              </w:rPr>
            </w:pPr>
            <w:r>
              <w:rPr>
                <w:rFonts w:hint="eastAsia" w:ascii="Microsoft JhengHei" w:eastAsia="Microsoft JhengHei"/>
                <w:b/>
                <w:sz w:val="28"/>
              </w:rPr>
              <w:t>序号</w:t>
            </w:r>
          </w:p>
        </w:tc>
        <w:tc>
          <w:tcPr>
            <w:tcW w:w="7514" w:type="dxa"/>
            <w:gridSpan w:val="4"/>
          </w:tcPr>
          <w:p>
            <w:pPr>
              <w:pStyle w:val="10"/>
              <w:spacing w:before="119"/>
              <w:ind w:left="3538" w:right="3565"/>
              <w:jc w:val="center"/>
              <w:rPr>
                <w:sz w:val="24"/>
              </w:rPr>
            </w:pPr>
            <w:r>
              <w:rPr>
                <w:sz w:val="24"/>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line="484" w:lineRule="exact"/>
              <w:ind w:left="33" w:right="138"/>
              <w:jc w:val="center"/>
              <w:rPr>
                <w:rFonts w:ascii="Microsoft JhengHei" w:eastAsia="Microsoft JhengHei"/>
                <w:b/>
                <w:sz w:val="28"/>
              </w:rPr>
            </w:pPr>
            <w:r>
              <w:rPr>
                <w:rFonts w:hint="eastAsia" w:ascii="Microsoft JhengHei" w:eastAsia="Microsoft JhengHei"/>
                <w:b/>
                <w:sz w:val="28"/>
              </w:rPr>
              <w:t>违法行为</w:t>
            </w:r>
          </w:p>
        </w:tc>
        <w:tc>
          <w:tcPr>
            <w:tcW w:w="7514" w:type="dxa"/>
            <w:gridSpan w:val="4"/>
          </w:tcPr>
          <w:p>
            <w:pPr>
              <w:pStyle w:val="10"/>
              <w:spacing w:before="118"/>
              <w:ind w:left="72"/>
              <w:rPr>
                <w:sz w:val="24"/>
                <w:lang w:eastAsia="zh-CN"/>
              </w:rPr>
            </w:pPr>
            <w:r>
              <w:rPr>
                <w:sz w:val="24"/>
                <w:lang w:eastAsia="zh-CN"/>
              </w:rPr>
              <w:t>对医疗废物的处置不符合国家规定的环境保护、卫生标准、规范的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0" w:hRule="exact"/>
        </w:trPr>
        <w:tc>
          <w:tcPr>
            <w:tcW w:w="1446"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51"/>
              <w:ind w:left="85" w:right="114"/>
              <w:jc w:val="center"/>
              <w:rPr>
                <w:rFonts w:ascii="Microsoft JhengHei" w:eastAsia="Microsoft JhengHei"/>
                <w:b/>
                <w:sz w:val="28"/>
              </w:rPr>
            </w:pPr>
            <w:r>
              <w:rPr>
                <w:rFonts w:hint="eastAsia" w:ascii="Microsoft JhengHei" w:eastAsia="Microsoft JhengHei"/>
                <w:b/>
                <w:sz w:val="28"/>
              </w:rPr>
              <w:t>处罚依据</w:t>
            </w:r>
          </w:p>
        </w:tc>
        <w:tc>
          <w:tcPr>
            <w:tcW w:w="7514" w:type="dxa"/>
            <w:gridSpan w:val="4"/>
          </w:tcPr>
          <w:p>
            <w:pPr>
              <w:pStyle w:val="10"/>
              <w:spacing w:line="218" w:lineRule="exact"/>
              <w:ind w:left="7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spacing w:line="204" w:lineRule="auto"/>
              <w:ind w:left="72"/>
              <w:rPr>
                <w:sz w:val="24"/>
                <w:lang w:eastAsia="zh-CN"/>
              </w:rPr>
            </w:pPr>
            <w:r>
              <w:rPr>
                <w:rFonts w:hint="eastAsia" w:ascii="Microsoft JhengHei" w:eastAsia="Microsoft JhengHei"/>
                <w:b/>
                <w:sz w:val="24"/>
                <w:lang w:eastAsia="zh-CN"/>
              </w:rPr>
              <w:t xml:space="preserve">第二十九条 </w:t>
            </w:r>
            <w:r>
              <w:rPr>
                <w:sz w:val="24"/>
                <w:lang w:eastAsia="zh-CN"/>
              </w:rPr>
              <w:t>医疗废物集中处置单位处置医疗废物，应当符合国家规定的环境保护、卫生标准、规范。</w:t>
            </w:r>
          </w:p>
          <w:p>
            <w:pPr>
              <w:pStyle w:val="10"/>
              <w:spacing w:before="71" w:line="348" w:lineRule="exact"/>
              <w:ind w:left="7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《医疗废物管理条例》</w:t>
            </w:r>
          </w:p>
          <w:p>
            <w:pPr>
              <w:pStyle w:val="10"/>
              <w:spacing w:line="318" w:lineRule="exact"/>
              <w:ind w:left="72"/>
              <w:jc w:val="both"/>
              <w:rPr>
                <w:sz w:val="24"/>
                <w:lang w:eastAsia="zh-CN"/>
              </w:rPr>
            </w:pPr>
            <w:r>
              <w:rPr>
                <w:rFonts w:hint="eastAsia" w:ascii="Microsoft JhengHei" w:eastAsia="Microsoft JhengHei"/>
                <w:b/>
                <w:sz w:val="24"/>
                <w:lang w:eastAsia="zh-CN"/>
              </w:rPr>
              <w:t xml:space="preserve">第四十七条  </w:t>
            </w:r>
            <w:r>
              <w:rPr>
                <w:spacing w:val="-12"/>
                <w:sz w:val="24"/>
                <w:lang w:eastAsia="zh-CN"/>
              </w:rPr>
              <w:t>医疗卫生机构、医疗废物集中处置单位有下列情形之一的，</w:t>
            </w:r>
          </w:p>
          <w:p>
            <w:pPr>
              <w:pStyle w:val="10"/>
              <w:spacing w:before="26" w:line="280" w:lineRule="exact"/>
              <w:ind w:left="72" w:right="101"/>
              <w:rPr>
                <w:sz w:val="24"/>
                <w:lang w:eastAsia="zh-CN"/>
              </w:rPr>
            </w:pPr>
            <w:r>
              <w:rPr>
                <w:sz w:val="24"/>
                <w:lang w:eastAsia="zh-CN"/>
              </w:rPr>
              <w:t>由县级以上地方人民政府卫生行政主管部门或者环境保护行政主管部</w:t>
            </w:r>
            <w:r>
              <w:rPr>
                <w:spacing w:val="-3"/>
                <w:sz w:val="24"/>
                <w:lang w:eastAsia="zh-CN"/>
              </w:rPr>
              <w:t xml:space="preserve">门按照各自的职责责令限期改正，给予警告，并处 </w:t>
            </w:r>
            <w:r>
              <w:rPr>
                <w:sz w:val="24"/>
                <w:lang w:eastAsia="zh-CN"/>
              </w:rPr>
              <w:t>5000</w:t>
            </w:r>
            <w:r>
              <w:rPr>
                <w:spacing w:val="-24"/>
                <w:sz w:val="24"/>
                <w:lang w:eastAsia="zh-CN"/>
              </w:rPr>
              <w:t xml:space="preserve"> 元以上 </w:t>
            </w:r>
            <w:r>
              <w:rPr>
                <w:sz w:val="24"/>
                <w:lang w:eastAsia="zh-CN"/>
              </w:rPr>
              <w:t>1</w:t>
            </w:r>
            <w:r>
              <w:rPr>
                <w:spacing w:val="-20"/>
                <w:sz w:val="24"/>
                <w:lang w:eastAsia="zh-CN"/>
              </w:rPr>
              <w:t xml:space="preserve"> 万元</w:t>
            </w:r>
          </w:p>
          <w:p>
            <w:pPr>
              <w:pStyle w:val="10"/>
              <w:spacing w:line="239" w:lineRule="exact"/>
              <w:ind w:left="72"/>
              <w:jc w:val="both"/>
              <w:rPr>
                <w:sz w:val="24"/>
                <w:lang w:eastAsia="zh-CN"/>
              </w:rPr>
            </w:pPr>
            <w:r>
              <w:rPr>
                <w:spacing w:val="-13"/>
                <w:sz w:val="24"/>
                <w:lang w:eastAsia="zh-CN"/>
              </w:rPr>
              <w:t xml:space="preserve">以下的罚款；逾期不改正的，处 </w:t>
            </w:r>
            <w:r>
              <w:rPr>
                <w:sz w:val="24"/>
                <w:lang w:eastAsia="zh-CN"/>
              </w:rPr>
              <w:t>1</w:t>
            </w:r>
            <w:r>
              <w:rPr>
                <w:spacing w:val="-20"/>
                <w:sz w:val="24"/>
                <w:lang w:eastAsia="zh-CN"/>
              </w:rPr>
              <w:t xml:space="preserve"> 万元以上 </w:t>
            </w:r>
            <w:r>
              <w:rPr>
                <w:sz w:val="24"/>
                <w:lang w:eastAsia="zh-CN"/>
              </w:rPr>
              <w:t>3</w:t>
            </w:r>
            <w:r>
              <w:rPr>
                <w:spacing w:val="-10"/>
                <w:sz w:val="24"/>
                <w:lang w:eastAsia="zh-CN"/>
              </w:rPr>
              <w:t xml:space="preserve"> 万元以下的罚款；造成传</w:t>
            </w:r>
          </w:p>
          <w:p>
            <w:pPr>
              <w:pStyle w:val="10"/>
              <w:spacing w:before="40" w:line="280" w:lineRule="exact"/>
              <w:ind w:left="72" w:right="94"/>
              <w:rPr>
                <w:sz w:val="24"/>
                <w:lang w:eastAsia="zh-CN"/>
              </w:rPr>
            </w:pPr>
            <w:r>
              <w:rPr>
                <w:spacing w:val="-8"/>
                <w:sz w:val="24"/>
                <w:lang w:eastAsia="zh-CN"/>
              </w:rPr>
              <w:t>染病传播或者环境污染事故的，由原发证部门暂扣或者吊销执业许可证件或者经营许可证件；构成犯罪的，依法追究刑事责任：</w:t>
            </w:r>
          </w:p>
          <w:p>
            <w:pPr>
              <w:pStyle w:val="10"/>
              <w:spacing w:line="239" w:lineRule="exact"/>
              <w:ind w:left="72"/>
              <w:jc w:val="both"/>
              <w:rPr>
                <w:sz w:val="24"/>
                <w:lang w:eastAsia="zh-CN"/>
              </w:rPr>
            </w:pPr>
            <w:r>
              <w:rPr>
                <w:sz w:val="24"/>
                <w:lang w:eastAsia="zh-CN"/>
              </w:rPr>
              <w:t>（四</w:t>
            </w:r>
            <w:r>
              <w:rPr>
                <w:spacing w:val="-39"/>
                <w:sz w:val="24"/>
                <w:lang w:eastAsia="zh-CN"/>
              </w:rPr>
              <w:t>）</w:t>
            </w:r>
            <w:r>
              <w:rPr>
                <w:spacing w:val="-4"/>
                <w:sz w:val="24"/>
                <w:lang w:eastAsia="zh-CN"/>
              </w:rPr>
              <w:t>对医疗废物的处置不符合国家规定的环境保护、卫生标准、规范</w:t>
            </w:r>
          </w:p>
          <w:p>
            <w:pPr>
              <w:pStyle w:val="10"/>
              <w:spacing w:line="297" w:lineRule="exact"/>
              <w:ind w:left="72"/>
              <w:jc w:val="both"/>
              <w:rPr>
                <w:sz w:val="24"/>
                <w:lang w:eastAsia="zh-CN"/>
              </w:rPr>
            </w:pPr>
            <w:r>
              <w:rPr>
                <w:sz w:val="24"/>
                <w:lang w:eastAsia="zh-CN"/>
              </w:rPr>
              <w:t>的；</w:t>
            </w:r>
          </w:p>
          <w:p>
            <w:pPr>
              <w:pStyle w:val="10"/>
              <w:spacing w:before="49" w:line="349" w:lineRule="exact"/>
              <w:ind w:left="7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《医疗废物管理行政处罚办法》</w:t>
            </w:r>
          </w:p>
          <w:p>
            <w:pPr>
              <w:pStyle w:val="10"/>
              <w:spacing w:line="319" w:lineRule="exact"/>
              <w:ind w:left="72"/>
              <w:jc w:val="both"/>
              <w:rPr>
                <w:sz w:val="24"/>
                <w:lang w:eastAsia="zh-CN"/>
              </w:rPr>
            </w:pPr>
            <w:r>
              <w:rPr>
                <w:rFonts w:hint="eastAsia" w:ascii="Microsoft JhengHei" w:eastAsia="Microsoft JhengHei"/>
                <w:b/>
                <w:sz w:val="24"/>
                <w:lang w:eastAsia="zh-CN"/>
              </w:rPr>
              <w:t xml:space="preserve">第九条  </w:t>
            </w:r>
            <w:r>
              <w:fldChar w:fldCharType="begin"/>
            </w:r>
            <w:r>
              <w:instrText xml:space="preserve"> HYPERLINK "https://www.itslaw.com/search/lawsAndRegulations/lawAndRegulation?searchMode=lawsAndRegulations&amp;amp;lawAndRegulationId=b9ffe1f5-7332-460e-af2a-4c0fbd03209d&amp;amp;lawRegulationArticleId=2384554" \h </w:instrText>
            </w:r>
            <w:r>
              <w:fldChar w:fldCharType="separate"/>
            </w:r>
            <w:r>
              <w:rPr>
                <w:sz w:val="24"/>
                <w:lang w:eastAsia="zh-CN"/>
              </w:rPr>
              <w:t>医疗废物集中处置单位和依照《条例》</w:t>
            </w:r>
            <w:r>
              <w:rPr>
                <w:sz w:val="24"/>
                <w:lang w:eastAsia="zh-CN"/>
              </w:rPr>
              <w:fldChar w:fldCharType="end"/>
            </w:r>
            <w:r>
              <w:rPr>
                <w:sz w:val="24"/>
                <w:lang w:eastAsia="zh-CN"/>
              </w:rPr>
              <w:t>自行建有医疗废物处置</w:t>
            </w:r>
          </w:p>
          <w:p>
            <w:pPr>
              <w:pStyle w:val="10"/>
              <w:spacing w:line="213" w:lineRule="auto"/>
              <w:ind w:left="72" w:right="100"/>
              <w:jc w:val="both"/>
              <w:rPr>
                <w:sz w:val="24"/>
                <w:lang w:eastAsia="zh-CN"/>
              </w:rPr>
            </w:pPr>
            <w:r>
              <w:rPr>
                <w:spacing w:val="-6"/>
                <w:sz w:val="24"/>
                <w:lang w:eastAsia="zh-CN"/>
              </w:rPr>
              <w:t>设施的医疗卫生机构，有</w:t>
            </w:r>
            <w:r>
              <w:fldChar w:fldCharType="begin"/>
            </w:r>
            <w:r>
              <w:instrText xml:space="preserve"> HYPERLINK "https://www.itslaw.com/search/lawsAndRegulations/lawAndRegulation?searchMode=lawsAndRegulations&amp;amp;lawAndRegulationId=b9ffe1f5-7332-460e-af2a-4c0fbd03209d&amp;amp;lawRegulationArticleId=2384554" \h </w:instrText>
            </w:r>
            <w:r>
              <w:fldChar w:fldCharType="separate"/>
            </w:r>
            <w:r>
              <w:rPr>
                <w:spacing w:val="-8"/>
                <w:sz w:val="24"/>
                <w:lang w:eastAsia="zh-CN"/>
              </w:rPr>
              <w:t>《条例》</w:t>
            </w:r>
            <w:r>
              <w:rPr>
                <w:spacing w:val="-8"/>
                <w:sz w:val="24"/>
                <w:lang w:eastAsia="zh-CN"/>
              </w:rPr>
              <w:fldChar w:fldCharType="end"/>
            </w:r>
            <w:r>
              <w:fldChar w:fldCharType="begin"/>
            </w:r>
            <w:r>
              <w:instrText xml:space="preserve"> HYPERLINK "https://www.itslaw.com/search/lawsAndRegulations/lawAndRegulation?searchMode=lawsAndRegulations&amp;amp;lawAndRegulationId=b9ffe1f5-7332-460e-af2a-4c0fbd03209d&amp;amp;lawRegulationArticleId=1000208419" \h </w:instrText>
            </w:r>
            <w:r>
              <w:fldChar w:fldCharType="separate"/>
            </w:r>
            <w:r>
              <w:rPr>
                <w:sz w:val="24"/>
                <w:lang w:eastAsia="zh-CN"/>
              </w:rPr>
              <w:t>第四十七条</w:t>
            </w:r>
            <w:r>
              <w:rPr>
                <w:sz w:val="24"/>
                <w:lang w:eastAsia="zh-CN"/>
              </w:rPr>
              <w:fldChar w:fldCharType="end"/>
            </w:r>
            <w:r>
              <w:rPr>
                <w:spacing w:val="-5"/>
                <w:sz w:val="24"/>
                <w:lang w:eastAsia="zh-CN"/>
              </w:rPr>
              <w:t>规定的情形，对医疗废物</w:t>
            </w:r>
            <w:r>
              <w:rPr>
                <w:spacing w:val="-12"/>
                <w:sz w:val="24"/>
                <w:lang w:eastAsia="zh-CN"/>
              </w:rPr>
              <w:t>的处置不符合国家规定的环境保护、卫生标准、规范的，由县级以上地</w:t>
            </w:r>
            <w:r>
              <w:rPr>
                <w:spacing w:val="-21"/>
                <w:sz w:val="24"/>
                <w:lang w:eastAsia="zh-CN"/>
              </w:rPr>
              <w:t xml:space="preserve">方人民政府环境保护行政主管部门责令限期改正，给予警告，并处 </w:t>
            </w:r>
            <w:r>
              <w:rPr>
                <w:sz w:val="24"/>
                <w:lang w:eastAsia="zh-CN"/>
              </w:rPr>
              <w:t>5000</w:t>
            </w:r>
          </w:p>
          <w:p>
            <w:pPr>
              <w:pStyle w:val="10"/>
              <w:spacing w:before="28" w:line="278" w:lineRule="exact"/>
              <w:ind w:left="72"/>
              <w:rPr>
                <w:sz w:val="24"/>
                <w:lang w:eastAsia="zh-CN"/>
              </w:rPr>
            </w:pPr>
            <w:r>
              <w:rPr>
                <w:spacing w:val="-15"/>
                <w:sz w:val="24"/>
                <w:lang w:eastAsia="zh-CN"/>
              </w:rPr>
              <w:t xml:space="preserve">元以上 </w:t>
            </w:r>
            <w:r>
              <w:rPr>
                <w:sz w:val="24"/>
                <w:lang w:eastAsia="zh-CN"/>
              </w:rPr>
              <w:t>1</w:t>
            </w:r>
            <w:r>
              <w:rPr>
                <w:spacing w:val="-17"/>
                <w:sz w:val="24"/>
                <w:lang w:eastAsia="zh-CN"/>
              </w:rPr>
              <w:t xml:space="preserve"> 万元以下的罚款；逾期不改正的，处 </w:t>
            </w:r>
            <w:r>
              <w:rPr>
                <w:sz w:val="24"/>
                <w:lang w:eastAsia="zh-CN"/>
              </w:rPr>
              <w:t>1</w:t>
            </w:r>
            <w:r>
              <w:rPr>
                <w:spacing w:val="-20"/>
                <w:sz w:val="24"/>
                <w:lang w:eastAsia="zh-CN"/>
              </w:rPr>
              <w:t xml:space="preserve"> 万元以上 </w:t>
            </w:r>
            <w:r>
              <w:rPr>
                <w:sz w:val="24"/>
                <w:lang w:eastAsia="zh-CN"/>
              </w:rPr>
              <w:t>3</w:t>
            </w:r>
            <w:r>
              <w:rPr>
                <w:spacing w:val="-10"/>
                <w:sz w:val="24"/>
                <w:lang w:eastAsia="zh-CN"/>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4"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3"/>
              <w:ind w:left="85" w:right="54"/>
              <w:jc w:val="center"/>
              <w:rPr>
                <w:rFonts w:ascii="Microsoft JhengHei" w:eastAsia="Microsoft JhengHei"/>
                <w:b/>
                <w:sz w:val="24"/>
              </w:rPr>
            </w:pPr>
            <w:r>
              <w:rPr>
                <w:rFonts w:hint="eastAsia" w:ascii="Microsoft JhengHei" w:eastAsia="Microsoft JhengHei"/>
                <w:b/>
                <w:sz w:val="24"/>
              </w:rPr>
              <w:t>要素</w:t>
            </w:r>
          </w:p>
        </w:tc>
        <w:tc>
          <w:tcPr>
            <w:tcW w:w="1984" w:type="dxa"/>
          </w:tcPr>
          <w:p>
            <w:pPr>
              <w:pStyle w:val="10"/>
              <w:spacing w:before="66"/>
              <w:ind w:left="562"/>
              <w:rPr>
                <w:rFonts w:ascii="Microsoft JhengHei" w:eastAsia="Microsoft JhengHei"/>
                <w:b/>
              </w:rPr>
            </w:pPr>
            <w:r>
              <w:rPr>
                <w:rFonts w:hint="eastAsia" w:ascii="Microsoft JhengHei" w:eastAsia="Microsoft JhengHei"/>
                <w:b/>
              </w:rPr>
              <w:t>具体条件</w:t>
            </w:r>
          </w:p>
        </w:tc>
        <w:tc>
          <w:tcPr>
            <w:tcW w:w="729" w:type="dxa"/>
          </w:tcPr>
          <w:p>
            <w:pPr>
              <w:pStyle w:val="10"/>
              <w:spacing w:line="257" w:lineRule="exact"/>
              <w:ind w:left="138"/>
              <w:rPr>
                <w:rFonts w:ascii="Microsoft JhengHei" w:eastAsia="Microsoft JhengHei"/>
                <w:b/>
              </w:rPr>
            </w:pPr>
            <w:r>
              <w:rPr>
                <w:rFonts w:hint="eastAsia" w:ascii="Microsoft JhengHei" w:eastAsia="Microsoft JhengHei"/>
                <w:b/>
              </w:rPr>
              <w:t>构成</w:t>
            </w:r>
          </w:p>
          <w:p>
            <w:pPr>
              <w:pStyle w:val="10"/>
              <w:spacing w:line="347" w:lineRule="exact"/>
              <w:ind w:left="138"/>
              <w:rPr>
                <w:rFonts w:ascii="Microsoft JhengHei" w:eastAsia="Microsoft JhengHei"/>
                <w:b/>
              </w:rPr>
            </w:pPr>
            <w:r>
              <w:rPr>
                <w:rFonts w:hint="eastAsia" w:ascii="Microsoft JhengHei" w:eastAsia="Microsoft JhengHei"/>
                <w:b/>
              </w:rPr>
              <w:t>比例</w:t>
            </w:r>
          </w:p>
        </w:tc>
        <w:tc>
          <w:tcPr>
            <w:tcW w:w="3741" w:type="dxa"/>
          </w:tcPr>
          <w:p>
            <w:pPr>
              <w:pStyle w:val="10"/>
              <w:spacing w:before="66"/>
              <w:ind w:left="1626" w:right="1624"/>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exact"/>
        </w:trPr>
        <w:tc>
          <w:tcPr>
            <w:tcW w:w="1446" w:type="dxa"/>
            <w:vMerge w:val="restart"/>
          </w:tcPr>
          <w:p>
            <w:pPr>
              <w:pStyle w:val="10"/>
              <w:spacing w:before="6"/>
              <w:rPr>
                <w:rFonts w:ascii="Times New Roman"/>
                <w:sz w:val="27"/>
              </w:rPr>
            </w:pPr>
          </w:p>
          <w:p>
            <w:pPr>
              <w:pStyle w:val="10"/>
              <w:spacing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84" w:type="dxa"/>
            <w:vMerge w:val="restart"/>
          </w:tcPr>
          <w:p>
            <w:pPr>
              <w:pStyle w:val="10"/>
              <w:rPr>
                <w:rFonts w:ascii="Times New Roman"/>
                <w:sz w:val="24"/>
              </w:rPr>
            </w:pPr>
          </w:p>
          <w:p>
            <w:pPr>
              <w:pStyle w:val="10"/>
              <w:spacing w:before="184"/>
              <w:ind w:left="281"/>
              <w:rPr>
                <w:sz w:val="24"/>
              </w:rPr>
            </w:pPr>
            <w:r>
              <w:rPr>
                <w:sz w:val="24"/>
              </w:rPr>
              <w:t>医疗机构级别</w:t>
            </w:r>
          </w:p>
        </w:tc>
        <w:tc>
          <w:tcPr>
            <w:tcW w:w="729" w:type="dxa"/>
            <w:vMerge w:val="restart"/>
          </w:tcPr>
          <w:p>
            <w:pPr>
              <w:pStyle w:val="10"/>
              <w:rPr>
                <w:rFonts w:ascii="Times New Roman"/>
                <w:sz w:val="24"/>
              </w:rPr>
            </w:pPr>
          </w:p>
          <w:p>
            <w:pPr>
              <w:pStyle w:val="10"/>
              <w:spacing w:before="184"/>
              <w:ind w:left="178"/>
              <w:rPr>
                <w:sz w:val="24"/>
              </w:rPr>
            </w:pPr>
            <w:r>
              <w:rPr>
                <w:sz w:val="24"/>
              </w:rPr>
              <w:t>40%</w:t>
            </w:r>
          </w:p>
        </w:tc>
        <w:tc>
          <w:tcPr>
            <w:tcW w:w="3741" w:type="dxa"/>
          </w:tcPr>
          <w:p>
            <w:pPr>
              <w:pStyle w:val="10"/>
              <w:spacing w:line="285" w:lineRule="exact"/>
              <w:ind w:left="102"/>
              <w:rPr>
                <w:sz w:val="24"/>
              </w:rPr>
            </w:pPr>
            <w:r>
              <w:rPr>
                <w:sz w:val="24"/>
              </w:rPr>
              <w:t>一级医疗卫生机构的</w:t>
            </w:r>
          </w:p>
        </w:tc>
        <w:tc>
          <w:tcPr>
            <w:tcW w:w="1060" w:type="dxa"/>
          </w:tcPr>
          <w:p>
            <w:pPr>
              <w:pStyle w:val="10"/>
              <w:spacing w:line="285" w:lineRule="exact"/>
              <w:ind w:left="16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88" w:lineRule="exact"/>
              <w:ind w:left="102"/>
              <w:rPr>
                <w:sz w:val="24"/>
              </w:rPr>
            </w:pPr>
            <w:r>
              <w:rPr>
                <w:sz w:val="24"/>
              </w:rPr>
              <w:t>二级医疗卫生机构的</w:t>
            </w:r>
          </w:p>
        </w:tc>
        <w:tc>
          <w:tcPr>
            <w:tcW w:w="1060" w:type="dxa"/>
          </w:tcPr>
          <w:p>
            <w:pPr>
              <w:pStyle w:val="10"/>
              <w:spacing w:line="288" w:lineRule="exact"/>
              <w:ind w:right="102"/>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76" w:lineRule="exact"/>
              <w:ind w:left="102"/>
              <w:rPr>
                <w:sz w:val="24"/>
                <w:lang w:eastAsia="zh-CN"/>
              </w:rPr>
            </w:pPr>
            <w:r>
              <w:rPr>
                <w:sz w:val="24"/>
                <w:lang w:eastAsia="zh-CN"/>
              </w:rPr>
              <w:t>三级医疗卫生机构/医疗废物集中</w:t>
            </w:r>
          </w:p>
          <w:p>
            <w:pPr>
              <w:pStyle w:val="10"/>
              <w:spacing w:line="313" w:lineRule="exact"/>
              <w:ind w:left="102"/>
              <w:rPr>
                <w:sz w:val="24"/>
              </w:rPr>
            </w:pPr>
            <w:r>
              <w:rPr>
                <w:sz w:val="24"/>
              </w:rPr>
              <w:t>处置单位的</w:t>
            </w:r>
          </w:p>
        </w:tc>
        <w:tc>
          <w:tcPr>
            <w:tcW w:w="1060" w:type="dxa"/>
          </w:tcPr>
          <w:p>
            <w:pPr>
              <w:pStyle w:val="10"/>
              <w:spacing w:before="119"/>
              <w:ind w:right="102"/>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rPr>
                <w:rFonts w:ascii="Times New Roman"/>
                <w:sz w:val="32"/>
              </w:rPr>
            </w:pPr>
          </w:p>
          <w:p>
            <w:pPr>
              <w:pStyle w:val="10"/>
              <w:spacing w:before="1"/>
              <w:ind w:left="253"/>
              <w:rPr>
                <w:rFonts w:ascii="Microsoft JhengHei" w:eastAsia="Microsoft JhengHei"/>
                <w:b/>
                <w:sz w:val="24"/>
              </w:rPr>
            </w:pPr>
            <w:r>
              <w:rPr>
                <w:rFonts w:hint="eastAsia" w:ascii="Microsoft JhengHei" w:eastAsia="Microsoft JhengHei"/>
                <w:b/>
                <w:sz w:val="24"/>
              </w:rPr>
              <w:t>违法频次</w:t>
            </w:r>
          </w:p>
        </w:tc>
        <w:tc>
          <w:tcPr>
            <w:tcW w:w="1984" w:type="dxa"/>
            <w:vMerge w:val="restart"/>
          </w:tcPr>
          <w:p>
            <w:pPr>
              <w:pStyle w:val="10"/>
              <w:rPr>
                <w:rFonts w:ascii="Times New Roman"/>
              </w:rPr>
            </w:pPr>
          </w:p>
          <w:p>
            <w:pPr>
              <w:pStyle w:val="10"/>
              <w:spacing w:before="1"/>
              <w:rPr>
                <w:rFonts w:ascii="Times New Roman"/>
                <w:sz w:val="18"/>
              </w:rPr>
            </w:pPr>
          </w:p>
          <w:p>
            <w:pPr>
              <w:pStyle w:val="10"/>
              <w:ind w:left="230"/>
            </w:pPr>
            <w:r>
              <w:t>一年内违法次数</w:t>
            </w:r>
          </w:p>
        </w:tc>
        <w:tc>
          <w:tcPr>
            <w:tcW w:w="729" w:type="dxa"/>
            <w:vMerge w:val="restart"/>
          </w:tcPr>
          <w:p>
            <w:pPr>
              <w:pStyle w:val="10"/>
              <w:rPr>
                <w:rFonts w:ascii="Times New Roman"/>
              </w:rPr>
            </w:pPr>
          </w:p>
          <w:p>
            <w:pPr>
              <w:pStyle w:val="10"/>
              <w:spacing w:before="1"/>
              <w:rPr>
                <w:rFonts w:ascii="Times New Roman"/>
                <w:sz w:val="18"/>
              </w:rPr>
            </w:pPr>
          </w:p>
          <w:p>
            <w:pPr>
              <w:pStyle w:val="10"/>
              <w:ind w:left="193"/>
            </w:pPr>
            <w:r>
              <w:t>20%</w:t>
            </w:r>
          </w:p>
        </w:tc>
        <w:tc>
          <w:tcPr>
            <w:tcW w:w="3741" w:type="dxa"/>
          </w:tcPr>
          <w:p>
            <w:pPr>
              <w:pStyle w:val="10"/>
              <w:spacing w:line="277" w:lineRule="exact"/>
              <w:ind w:left="102"/>
              <w:rPr>
                <w:sz w:val="24"/>
              </w:rPr>
            </w:pPr>
            <w:r>
              <w:rPr>
                <w:sz w:val="24"/>
              </w:rPr>
              <w:t>首次实施违法行为的</w:t>
            </w:r>
          </w:p>
        </w:tc>
        <w:tc>
          <w:tcPr>
            <w:tcW w:w="1060" w:type="dxa"/>
          </w:tcPr>
          <w:p>
            <w:pPr>
              <w:pStyle w:val="10"/>
              <w:spacing w:line="267" w:lineRule="exact"/>
              <w:ind w:left="73"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77" w:lineRule="exact"/>
              <w:ind w:left="102"/>
              <w:rPr>
                <w:sz w:val="24"/>
              </w:rPr>
            </w:pPr>
            <w:r>
              <w:rPr>
                <w:sz w:val="24"/>
              </w:rPr>
              <w:t>再次实施违法行为的</w:t>
            </w:r>
          </w:p>
        </w:tc>
        <w:tc>
          <w:tcPr>
            <w:tcW w:w="1060" w:type="dxa"/>
          </w:tcPr>
          <w:p>
            <w:pPr>
              <w:pStyle w:val="10"/>
              <w:spacing w:line="267" w:lineRule="exact"/>
              <w:ind w:left="73"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76" w:lineRule="exact"/>
              <w:ind w:left="102"/>
              <w:rPr>
                <w:sz w:val="24"/>
                <w:lang w:eastAsia="zh-CN"/>
              </w:rPr>
            </w:pPr>
            <w:r>
              <w:rPr>
                <w:sz w:val="24"/>
                <w:lang w:eastAsia="zh-CN"/>
              </w:rPr>
              <w:t>第三次实施违法行为的</w:t>
            </w:r>
          </w:p>
        </w:tc>
        <w:tc>
          <w:tcPr>
            <w:tcW w:w="1060" w:type="dxa"/>
          </w:tcPr>
          <w:p>
            <w:pPr>
              <w:pStyle w:val="10"/>
              <w:spacing w:line="266" w:lineRule="exact"/>
              <w:ind w:left="73"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78" w:lineRule="exact"/>
              <w:ind w:left="102"/>
              <w:rPr>
                <w:sz w:val="24"/>
                <w:lang w:eastAsia="zh-CN"/>
              </w:rPr>
            </w:pPr>
            <w:r>
              <w:rPr>
                <w:sz w:val="24"/>
                <w:lang w:eastAsia="zh-CN"/>
              </w:rPr>
              <w:t>三次以上实施违法行为的</w:t>
            </w:r>
          </w:p>
        </w:tc>
        <w:tc>
          <w:tcPr>
            <w:tcW w:w="1060" w:type="dxa"/>
          </w:tcPr>
          <w:p>
            <w:pPr>
              <w:pStyle w:val="10"/>
              <w:spacing w:line="268" w:lineRule="exact"/>
              <w:ind w:left="73"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before="209"/>
              <w:ind w:left="253"/>
              <w:rPr>
                <w:rFonts w:ascii="Microsoft JhengHei" w:eastAsia="Microsoft JhengHei"/>
                <w:b/>
                <w:sz w:val="24"/>
              </w:rPr>
            </w:pPr>
            <w:r>
              <w:rPr>
                <w:rFonts w:hint="eastAsia" w:ascii="Microsoft JhengHei" w:eastAsia="Microsoft JhengHei"/>
                <w:b/>
                <w:sz w:val="24"/>
              </w:rPr>
              <w:t>整改情况</w:t>
            </w:r>
          </w:p>
        </w:tc>
        <w:tc>
          <w:tcPr>
            <w:tcW w:w="1984" w:type="dxa"/>
            <w:vMerge w:val="restart"/>
          </w:tcPr>
          <w:p>
            <w:pPr>
              <w:pStyle w:val="10"/>
              <w:spacing w:before="9"/>
              <w:rPr>
                <w:rFonts w:ascii="Times New Roman"/>
                <w:sz w:val="24"/>
              </w:rPr>
            </w:pPr>
          </w:p>
          <w:p>
            <w:pPr>
              <w:pStyle w:val="10"/>
              <w:ind w:left="281"/>
              <w:rPr>
                <w:sz w:val="24"/>
              </w:rPr>
            </w:pPr>
            <w:r>
              <w:rPr>
                <w:sz w:val="24"/>
              </w:rPr>
              <w:t>是否完成整改</w:t>
            </w:r>
          </w:p>
        </w:tc>
        <w:tc>
          <w:tcPr>
            <w:tcW w:w="729" w:type="dxa"/>
            <w:vMerge w:val="restart"/>
          </w:tcPr>
          <w:p>
            <w:pPr>
              <w:pStyle w:val="10"/>
              <w:spacing w:before="9"/>
              <w:rPr>
                <w:rFonts w:ascii="Times New Roman"/>
                <w:sz w:val="24"/>
              </w:rPr>
            </w:pPr>
          </w:p>
          <w:p>
            <w:pPr>
              <w:pStyle w:val="10"/>
              <w:ind w:left="178"/>
              <w:rPr>
                <w:sz w:val="24"/>
              </w:rPr>
            </w:pPr>
            <w:r>
              <w:rPr>
                <w:sz w:val="24"/>
              </w:rPr>
              <w:t>10%</w:t>
            </w:r>
          </w:p>
        </w:tc>
        <w:tc>
          <w:tcPr>
            <w:tcW w:w="3741" w:type="dxa"/>
          </w:tcPr>
          <w:p>
            <w:pPr>
              <w:pStyle w:val="10"/>
              <w:spacing w:line="278" w:lineRule="exact"/>
              <w:ind w:left="102"/>
              <w:rPr>
                <w:sz w:val="24"/>
                <w:lang w:eastAsia="zh-CN"/>
              </w:rPr>
            </w:pPr>
            <w:r>
              <w:rPr>
                <w:sz w:val="24"/>
                <w:lang w:eastAsia="zh-CN"/>
              </w:rPr>
              <w:t>全面整改并停止违法行为的</w:t>
            </w:r>
          </w:p>
        </w:tc>
        <w:tc>
          <w:tcPr>
            <w:tcW w:w="1060" w:type="dxa"/>
          </w:tcPr>
          <w:p>
            <w:pPr>
              <w:pStyle w:val="10"/>
              <w:spacing w:line="278" w:lineRule="exact"/>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77" w:lineRule="exact"/>
              <w:ind w:left="102"/>
              <w:rPr>
                <w:sz w:val="24"/>
                <w:lang w:eastAsia="zh-CN"/>
              </w:rPr>
            </w:pPr>
            <w:r>
              <w:rPr>
                <w:sz w:val="24"/>
                <w:lang w:eastAsia="zh-CN"/>
              </w:rPr>
              <w:t>正在整改但违法行为未完全消除的</w:t>
            </w:r>
          </w:p>
        </w:tc>
        <w:tc>
          <w:tcPr>
            <w:tcW w:w="1060" w:type="dxa"/>
          </w:tcPr>
          <w:p>
            <w:pPr>
              <w:pStyle w:val="10"/>
              <w:spacing w:line="277" w:lineRule="exact"/>
              <w:ind w:left="22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77" w:lineRule="exact"/>
              <w:ind w:left="102"/>
              <w:rPr>
                <w:sz w:val="24"/>
                <w:lang w:eastAsia="zh-CN"/>
              </w:rPr>
            </w:pPr>
            <w:r>
              <w:rPr>
                <w:sz w:val="24"/>
                <w:lang w:eastAsia="zh-CN"/>
              </w:rPr>
              <w:t>复查时未采取整改措施的</w:t>
            </w:r>
          </w:p>
        </w:tc>
        <w:tc>
          <w:tcPr>
            <w:tcW w:w="1060" w:type="dxa"/>
          </w:tcPr>
          <w:p>
            <w:pPr>
              <w:pStyle w:val="10"/>
              <w:spacing w:line="277" w:lineRule="exact"/>
              <w:ind w:left="165"/>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spacing w:line="256" w:lineRule="exact"/>
              <w:ind w:left="253"/>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53"/>
              <w:rPr>
                <w:rFonts w:ascii="Microsoft JhengHei" w:eastAsia="Microsoft JhengHei"/>
                <w:b/>
                <w:sz w:val="24"/>
              </w:rPr>
            </w:pPr>
            <w:r>
              <w:rPr>
                <w:rFonts w:hint="eastAsia" w:ascii="Microsoft JhengHei" w:eastAsia="Microsoft JhengHei"/>
                <w:b/>
                <w:sz w:val="24"/>
              </w:rPr>
              <w:t>取证情况</w:t>
            </w:r>
          </w:p>
        </w:tc>
        <w:tc>
          <w:tcPr>
            <w:tcW w:w="1984" w:type="dxa"/>
            <w:vMerge w:val="restart"/>
          </w:tcPr>
          <w:p>
            <w:pPr>
              <w:pStyle w:val="10"/>
              <w:spacing w:line="280" w:lineRule="exact"/>
              <w:ind w:left="261" w:right="233"/>
              <w:jc w:val="center"/>
              <w:rPr>
                <w:sz w:val="24"/>
              </w:rPr>
            </w:pPr>
            <w:r>
              <w:rPr>
                <w:sz w:val="24"/>
              </w:rPr>
              <w:t>是否配合执法</w:t>
            </w:r>
          </w:p>
          <w:p>
            <w:pPr>
              <w:pStyle w:val="10"/>
              <w:spacing w:line="313" w:lineRule="exact"/>
              <w:ind w:left="261" w:right="233"/>
              <w:jc w:val="center"/>
              <w:rPr>
                <w:sz w:val="24"/>
              </w:rPr>
            </w:pPr>
            <w:r>
              <w:rPr>
                <w:sz w:val="24"/>
              </w:rPr>
              <w:t>检查</w:t>
            </w:r>
          </w:p>
        </w:tc>
        <w:tc>
          <w:tcPr>
            <w:tcW w:w="729" w:type="dxa"/>
            <w:vMerge w:val="restart"/>
          </w:tcPr>
          <w:p>
            <w:pPr>
              <w:pStyle w:val="10"/>
              <w:spacing w:before="123"/>
              <w:ind w:left="178"/>
              <w:rPr>
                <w:sz w:val="24"/>
              </w:rPr>
            </w:pPr>
            <w:r>
              <w:rPr>
                <w:sz w:val="24"/>
              </w:rPr>
              <w:t>10%</w:t>
            </w:r>
          </w:p>
        </w:tc>
        <w:tc>
          <w:tcPr>
            <w:tcW w:w="3741" w:type="dxa"/>
          </w:tcPr>
          <w:p>
            <w:pPr>
              <w:pStyle w:val="10"/>
              <w:spacing w:line="277" w:lineRule="exact"/>
              <w:ind w:left="102"/>
              <w:rPr>
                <w:sz w:val="24"/>
              </w:rPr>
            </w:pPr>
            <w:r>
              <w:rPr>
                <w:sz w:val="24"/>
              </w:rPr>
              <w:t>不配合检查的</w:t>
            </w:r>
          </w:p>
        </w:tc>
        <w:tc>
          <w:tcPr>
            <w:tcW w:w="1060" w:type="dxa"/>
          </w:tcPr>
          <w:p>
            <w:pPr>
              <w:pStyle w:val="10"/>
              <w:spacing w:line="277" w:lineRule="exact"/>
              <w:ind w:left="16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line="276" w:lineRule="exact"/>
              <w:ind w:left="102"/>
              <w:rPr>
                <w:sz w:val="24"/>
              </w:rPr>
            </w:pPr>
            <w:r>
              <w:rPr>
                <w:sz w:val="24"/>
              </w:rPr>
              <w:t>配合检查的</w:t>
            </w:r>
          </w:p>
        </w:tc>
        <w:tc>
          <w:tcPr>
            <w:tcW w:w="1060" w:type="dxa"/>
          </w:tcPr>
          <w:p>
            <w:pPr>
              <w:pStyle w:val="10"/>
              <w:spacing w:line="276" w:lineRule="exact"/>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exact"/>
        </w:trPr>
        <w:tc>
          <w:tcPr>
            <w:tcW w:w="1446" w:type="dxa"/>
            <w:vMerge w:val="restart"/>
          </w:tcPr>
          <w:p>
            <w:pPr>
              <w:pStyle w:val="10"/>
              <w:spacing w:line="160" w:lineRule="auto"/>
              <w:ind w:left="85" w:right="47"/>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84" w:type="dxa"/>
            <w:vMerge w:val="restart"/>
          </w:tcPr>
          <w:p>
            <w:pPr>
              <w:pStyle w:val="10"/>
              <w:spacing w:before="103" w:line="312" w:lineRule="exact"/>
              <w:ind w:left="281" w:right="113" w:hanging="120"/>
              <w:rPr>
                <w:sz w:val="24"/>
                <w:lang w:eastAsia="zh-CN"/>
              </w:rPr>
            </w:pPr>
            <w:r>
              <w:rPr>
                <w:sz w:val="24"/>
                <w:lang w:eastAsia="zh-CN"/>
              </w:rPr>
              <w:t>是否造成社会影响或生态破坏</w:t>
            </w:r>
          </w:p>
        </w:tc>
        <w:tc>
          <w:tcPr>
            <w:tcW w:w="729" w:type="dxa"/>
            <w:vMerge w:val="restart"/>
          </w:tcPr>
          <w:p>
            <w:pPr>
              <w:pStyle w:val="10"/>
              <w:spacing w:before="9"/>
              <w:rPr>
                <w:rFonts w:ascii="Times New Roman"/>
                <w:sz w:val="19"/>
                <w:lang w:eastAsia="zh-CN"/>
              </w:rPr>
            </w:pPr>
          </w:p>
          <w:p>
            <w:pPr>
              <w:pStyle w:val="10"/>
              <w:ind w:left="178"/>
              <w:rPr>
                <w:sz w:val="24"/>
              </w:rPr>
            </w:pPr>
            <w:r>
              <w:rPr>
                <w:sz w:val="24"/>
              </w:rPr>
              <w:t>20%</w:t>
            </w:r>
          </w:p>
        </w:tc>
        <w:tc>
          <w:tcPr>
            <w:tcW w:w="3741" w:type="dxa"/>
          </w:tcPr>
          <w:p>
            <w:pPr>
              <w:pStyle w:val="10"/>
              <w:spacing w:before="7"/>
              <w:ind w:left="102"/>
              <w:rPr>
                <w:sz w:val="24"/>
                <w:lang w:eastAsia="zh-CN"/>
              </w:rPr>
            </w:pPr>
            <w:r>
              <w:rPr>
                <w:sz w:val="24"/>
                <w:lang w:eastAsia="zh-CN"/>
              </w:rPr>
              <w:t>造成社会影响或生态破坏的</w:t>
            </w:r>
          </w:p>
        </w:tc>
        <w:tc>
          <w:tcPr>
            <w:tcW w:w="1060" w:type="dxa"/>
          </w:tcPr>
          <w:p>
            <w:pPr>
              <w:pStyle w:val="10"/>
              <w:spacing w:before="7"/>
              <w:ind w:right="105"/>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exact"/>
        </w:trPr>
        <w:tc>
          <w:tcPr>
            <w:tcW w:w="1446" w:type="dxa"/>
            <w:vMerge w:val="continue"/>
          </w:tcPr>
          <w:p/>
        </w:tc>
        <w:tc>
          <w:tcPr>
            <w:tcW w:w="1984" w:type="dxa"/>
            <w:vMerge w:val="continue"/>
          </w:tcPr>
          <w:p/>
        </w:tc>
        <w:tc>
          <w:tcPr>
            <w:tcW w:w="729" w:type="dxa"/>
            <w:vMerge w:val="continue"/>
          </w:tcPr>
          <w:p/>
        </w:tc>
        <w:tc>
          <w:tcPr>
            <w:tcW w:w="3741" w:type="dxa"/>
          </w:tcPr>
          <w:p>
            <w:pPr>
              <w:pStyle w:val="10"/>
              <w:spacing w:before="21"/>
              <w:ind w:left="102"/>
              <w:rPr>
                <w:sz w:val="24"/>
                <w:lang w:eastAsia="zh-CN"/>
              </w:rPr>
            </w:pPr>
            <w:r>
              <w:rPr>
                <w:sz w:val="24"/>
                <w:lang w:eastAsia="zh-CN"/>
              </w:rPr>
              <w:t>未造成社会影响与生态破坏的</w:t>
            </w:r>
          </w:p>
        </w:tc>
        <w:tc>
          <w:tcPr>
            <w:tcW w:w="1060" w:type="dxa"/>
          </w:tcPr>
          <w:p>
            <w:pPr>
              <w:pStyle w:val="10"/>
              <w:spacing w:before="21"/>
              <w:ind w:left="73" w:right="72"/>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984"/>
        <w:gridCol w:w="729"/>
        <w:gridCol w:w="370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8950" w:type="dxa"/>
            <w:gridSpan w:val="5"/>
          </w:tcPr>
          <w:p>
            <w:pPr>
              <w:pStyle w:val="10"/>
              <w:spacing w:before="30"/>
              <w:ind w:left="469"/>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trPr>
        <w:tc>
          <w:tcPr>
            <w:tcW w:w="1446" w:type="dxa"/>
          </w:tcPr>
          <w:p>
            <w:pPr>
              <w:pStyle w:val="10"/>
              <w:spacing w:before="18"/>
              <w:ind w:left="85" w:right="114"/>
              <w:jc w:val="center"/>
              <w:rPr>
                <w:rFonts w:ascii="Microsoft JhengHei" w:eastAsia="Microsoft JhengHei"/>
                <w:b/>
                <w:sz w:val="28"/>
              </w:rPr>
            </w:pPr>
            <w:r>
              <w:rPr>
                <w:rFonts w:hint="eastAsia" w:ascii="Microsoft JhengHei" w:eastAsia="Microsoft JhengHei"/>
                <w:b/>
                <w:sz w:val="28"/>
              </w:rPr>
              <w:t>序号</w:t>
            </w:r>
          </w:p>
        </w:tc>
        <w:tc>
          <w:tcPr>
            <w:tcW w:w="7504" w:type="dxa"/>
            <w:gridSpan w:val="4"/>
          </w:tcPr>
          <w:p>
            <w:pPr>
              <w:pStyle w:val="10"/>
              <w:spacing w:before="139"/>
              <w:ind w:left="3533" w:right="3560"/>
              <w:jc w:val="center"/>
              <w:rPr>
                <w:sz w:val="24"/>
              </w:rPr>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6" w:type="dxa"/>
          </w:tcPr>
          <w:p>
            <w:pPr>
              <w:pStyle w:val="10"/>
              <w:spacing w:before="153"/>
              <w:ind w:left="33" w:right="138"/>
              <w:jc w:val="center"/>
              <w:rPr>
                <w:rFonts w:ascii="Microsoft JhengHei" w:eastAsia="Microsoft JhengHei"/>
                <w:b/>
                <w:sz w:val="28"/>
              </w:rPr>
            </w:pPr>
            <w:r>
              <w:rPr>
                <w:rFonts w:hint="eastAsia" w:ascii="Microsoft JhengHei" w:eastAsia="Microsoft JhengHei"/>
                <w:b/>
                <w:sz w:val="28"/>
              </w:rPr>
              <w:t>违法行为</w:t>
            </w:r>
          </w:p>
        </w:tc>
        <w:tc>
          <w:tcPr>
            <w:tcW w:w="7504" w:type="dxa"/>
            <w:gridSpan w:val="4"/>
          </w:tcPr>
          <w:p>
            <w:pPr>
              <w:pStyle w:val="10"/>
              <w:spacing w:line="275" w:lineRule="exact"/>
              <w:ind w:left="72"/>
              <w:rPr>
                <w:sz w:val="24"/>
                <w:lang w:eastAsia="zh-CN"/>
              </w:rPr>
            </w:pPr>
            <w:r>
              <w:rPr>
                <w:sz w:val="24"/>
                <w:lang w:eastAsia="zh-CN"/>
              </w:rPr>
              <w:t>医疗卫生机构、医疗废物集中处置单位发生医疗废物流失、泄漏、扩</w:t>
            </w:r>
          </w:p>
          <w:p>
            <w:pPr>
              <w:pStyle w:val="10"/>
              <w:spacing w:before="29" w:line="312" w:lineRule="exact"/>
              <w:ind w:left="72" w:right="18"/>
              <w:rPr>
                <w:sz w:val="24"/>
                <w:lang w:eastAsia="zh-CN"/>
              </w:rPr>
            </w:pPr>
            <w:r>
              <w:rPr>
                <w:sz w:val="24"/>
                <w:lang w:eastAsia="zh-CN"/>
              </w:rPr>
              <w:t>散时，未采取紧急处理措施，或者未及时向卫生行政主管部门和环境保护行政主管部门报告的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0" w:hRule="exact"/>
        </w:trPr>
        <w:tc>
          <w:tcPr>
            <w:tcW w:w="1446"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9"/>
              <w:rPr>
                <w:rFonts w:ascii="Times New Roman"/>
                <w:sz w:val="37"/>
                <w:lang w:eastAsia="zh-CN"/>
              </w:rPr>
            </w:pPr>
          </w:p>
          <w:p>
            <w:pPr>
              <w:pStyle w:val="10"/>
              <w:ind w:left="85" w:right="114"/>
              <w:jc w:val="center"/>
              <w:rPr>
                <w:rFonts w:ascii="Microsoft JhengHei" w:eastAsia="Microsoft JhengHei"/>
                <w:b/>
                <w:sz w:val="28"/>
              </w:rPr>
            </w:pPr>
            <w:r>
              <w:rPr>
                <w:rFonts w:hint="eastAsia" w:ascii="Microsoft JhengHei" w:eastAsia="Microsoft JhengHei"/>
                <w:b/>
                <w:sz w:val="28"/>
              </w:rPr>
              <w:t>处罚依据</w:t>
            </w:r>
          </w:p>
        </w:tc>
        <w:tc>
          <w:tcPr>
            <w:tcW w:w="7504" w:type="dxa"/>
            <w:gridSpan w:val="4"/>
          </w:tcPr>
          <w:p>
            <w:pPr>
              <w:pStyle w:val="10"/>
              <w:spacing w:line="296" w:lineRule="exact"/>
              <w:ind w:left="7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第十三条  </w:t>
            </w:r>
            <w:r>
              <w:rPr>
                <w:sz w:val="24"/>
                <w:lang w:eastAsia="zh-CN"/>
              </w:rPr>
              <w:t>医疗卫生机构和医疗废物集中处置单位，应当采取有效措</w:t>
            </w:r>
          </w:p>
          <w:p>
            <w:pPr>
              <w:pStyle w:val="10"/>
              <w:spacing w:line="298" w:lineRule="exact"/>
              <w:ind w:left="72"/>
              <w:jc w:val="both"/>
              <w:rPr>
                <w:sz w:val="24"/>
                <w:lang w:eastAsia="zh-CN"/>
              </w:rPr>
            </w:pPr>
            <w:r>
              <w:rPr>
                <w:sz w:val="24"/>
                <w:lang w:eastAsia="zh-CN"/>
              </w:rPr>
              <w:t>施，防止医疗废物流失、泄漏、扩散。</w:t>
            </w:r>
          </w:p>
          <w:p>
            <w:pPr>
              <w:pStyle w:val="10"/>
              <w:spacing w:before="29" w:line="312" w:lineRule="exact"/>
              <w:ind w:left="72" w:right="219"/>
              <w:jc w:val="both"/>
              <w:rPr>
                <w:sz w:val="24"/>
                <w:lang w:eastAsia="zh-CN"/>
              </w:rPr>
            </w:pPr>
            <w:r>
              <w:rPr>
                <w:sz w:val="24"/>
                <w:lang w:eastAsia="zh-CN"/>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pStyle w:val="10"/>
              <w:spacing w:before="53" w:line="365" w:lineRule="exact"/>
              <w:ind w:left="7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《医疗废物管理条例》</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第四十九条  </w:t>
            </w:r>
            <w:r>
              <w:rPr>
                <w:sz w:val="24"/>
                <w:lang w:eastAsia="zh-CN"/>
              </w:rPr>
              <w:t>医疗卫生机构、医疗废物集中处置单位发生医疗废物流</w:t>
            </w:r>
          </w:p>
          <w:p>
            <w:pPr>
              <w:pStyle w:val="10"/>
              <w:spacing w:before="16" w:line="312" w:lineRule="exact"/>
              <w:ind w:left="72" w:right="219"/>
              <w:rPr>
                <w:sz w:val="24"/>
                <w:lang w:eastAsia="zh-CN"/>
              </w:rPr>
            </w:pPr>
            <w:r>
              <w:rPr>
                <w:sz w:val="24"/>
                <w:lang w:eastAsia="zh-CN"/>
              </w:rPr>
              <w:t xml:space="preserve">失、泄漏、扩散时，未采取紧急处理措施，或者未及时向卫生行政主管部门和环境保护行政主管部门报告的，由县级以上地方人民政府卫生行政主管部门或者环境保护行政主管部门按照各自的职责责令改 </w:t>
            </w:r>
            <w:r>
              <w:rPr>
                <w:spacing w:val="-6"/>
                <w:sz w:val="24"/>
                <w:lang w:eastAsia="zh-CN"/>
              </w:rPr>
              <w:t xml:space="preserve">正，给予警告，并处 </w:t>
            </w:r>
            <w:r>
              <w:rPr>
                <w:sz w:val="24"/>
                <w:lang w:eastAsia="zh-CN"/>
              </w:rPr>
              <w:t>1</w:t>
            </w:r>
            <w:r>
              <w:rPr>
                <w:spacing w:val="-20"/>
                <w:sz w:val="24"/>
                <w:lang w:eastAsia="zh-CN"/>
              </w:rPr>
              <w:t xml:space="preserve"> 万元以上 </w:t>
            </w:r>
            <w:r>
              <w:rPr>
                <w:sz w:val="24"/>
                <w:lang w:eastAsia="zh-CN"/>
              </w:rPr>
              <w:t>3</w:t>
            </w:r>
            <w:r>
              <w:rPr>
                <w:spacing w:val="-8"/>
                <w:sz w:val="24"/>
                <w:lang w:eastAsia="zh-CN"/>
              </w:rPr>
              <w:t xml:space="preserve"> 万元以下的罚款；造成传染病传播或者环境污染事故的，由原发证部门暂扣或者吊销执业许可证件或者经营许可证件；构成犯罪的，依法追究刑事责任。</w:t>
            </w:r>
          </w:p>
          <w:p>
            <w:pPr>
              <w:pStyle w:val="10"/>
              <w:spacing w:before="53" w:line="365" w:lineRule="exact"/>
              <w:ind w:left="7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《医疗废物管理行政处罚办法》</w:t>
            </w:r>
          </w:p>
          <w:p>
            <w:pPr>
              <w:pStyle w:val="10"/>
              <w:spacing w:line="350" w:lineRule="exact"/>
              <w:ind w:left="72"/>
              <w:jc w:val="both"/>
              <w:rPr>
                <w:sz w:val="24"/>
                <w:lang w:eastAsia="zh-CN"/>
              </w:rPr>
            </w:pPr>
            <w:r>
              <w:rPr>
                <w:rFonts w:hint="eastAsia" w:ascii="Microsoft JhengHei" w:eastAsia="Microsoft JhengHei"/>
                <w:b/>
                <w:sz w:val="24"/>
                <w:lang w:eastAsia="zh-CN"/>
              </w:rPr>
              <w:t xml:space="preserve">第十一条    第二款    </w:t>
            </w:r>
            <w:r>
              <w:rPr>
                <w:spacing w:val="-3"/>
                <w:sz w:val="24"/>
                <w:lang w:eastAsia="zh-CN"/>
              </w:rPr>
              <w:t>医疗废物集中处置单位发生医疗废物流失、泄露、</w:t>
            </w:r>
          </w:p>
          <w:p>
            <w:pPr>
              <w:pStyle w:val="10"/>
              <w:spacing w:before="16" w:line="312" w:lineRule="exact"/>
              <w:ind w:left="72" w:right="219"/>
              <w:jc w:val="both"/>
              <w:rPr>
                <w:sz w:val="24"/>
                <w:lang w:eastAsia="zh-CN"/>
              </w:rPr>
            </w:pPr>
            <w:r>
              <w:rPr>
                <w:sz w:val="24"/>
                <w:lang w:eastAsia="zh-CN"/>
              </w:rPr>
              <w:t>扩散时，未采取紧急处理措施，或者未及时向环境保护行政主管部门报告的，由县级以上地方人民政府环境保护行政主管部门责令改正， 给予警告，并处 1 万元以上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91" w:type="dxa"/>
            <w:gridSpan w:val="2"/>
          </w:tcPr>
          <w:p>
            <w:pPr>
              <w:pStyle w:val="10"/>
              <w:spacing w:line="484" w:lineRule="exact"/>
              <w:ind w:left="1810" w:right="1811"/>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46" w:type="dxa"/>
          </w:tcPr>
          <w:p>
            <w:pPr>
              <w:pStyle w:val="10"/>
              <w:spacing w:before="43"/>
              <w:ind w:left="85" w:right="54"/>
              <w:jc w:val="center"/>
              <w:rPr>
                <w:rFonts w:ascii="Microsoft JhengHei" w:eastAsia="Microsoft JhengHei"/>
                <w:b/>
                <w:sz w:val="24"/>
              </w:rPr>
            </w:pPr>
            <w:r>
              <w:rPr>
                <w:rFonts w:hint="eastAsia" w:ascii="Microsoft JhengHei" w:eastAsia="Microsoft JhengHei"/>
                <w:b/>
                <w:sz w:val="24"/>
              </w:rPr>
              <w:t>要素</w:t>
            </w:r>
          </w:p>
        </w:tc>
        <w:tc>
          <w:tcPr>
            <w:tcW w:w="1984" w:type="dxa"/>
          </w:tcPr>
          <w:p>
            <w:pPr>
              <w:pStyle w:val="10"/>
              <w:spacing w:before="66"/>
              <w:ind w:left="562"/>
              <w:rPr>
                <w:rFonts w:ascii="Microsoft JhengHei" w:eastAsia="Microsoft JhengHei"/>
                <w:b/>
              </w:rPr>
            </w:pPr>
            <w:r>
              <w:rPr>
                <w:rFonts w:hint="eastAsia" w:ascii="Microsoft JhengHei" w:eastAsia="Microsoft JhengHei"/>
                <w:b/>
              </w:rPr>
              <w:t>具体条件</w:t>
            </w:r>
          </w:p>
        </w:tc>
        <w:tc>
          <w:tcPr>
            <w:tcW w:w="729" w:type="dxa"/>
          </w:tcPr>
          <w:p>
            <w:pPr>
              <w:pStyle w:val="10"/>
              <w:spacing w:line="258" w:lineRule="exact"/>
              <w:ind w:left="138"/>
              <w:rPr>
                <w:rFonts w:ascii="Microsoft JhengHei" w:eastAsia="Microsoft JhengHei"/>
                <w:b/>
              </w:rPr>
            </w:pPr>
            <w:r>
              <w:rPr>
                <w:rFonts w:hint="eastAsia" w:ascii="Microsoft JhengHei" w:eastAsia="Microsoft JhengHei"/>
                <w:b/>
              </w:rPr>
              <w:t>构成</w:t>
            </w:r>
          </w:p>
          <w:p>
            <w:pPr>
              <w:pStyle w:val="10"/>
              <w:spacing w:line="347" w:lineRule="exact"/>
              <w:ind w:left="138"/>
              <w:rPr>
                <w:rFonts w:ascii="Microsoft JhengHei" w:eastAsia="Microsoft JhengHei"/>
                <w:b/>
              </w:rPr>
            </w:pPr>
            <w:r>
              <w:rPr>
                <w:rFonts w:hint="eastAsia" w:ascii="Microsoft JhengHei" w:eastAsia="Microsoft JhengHei"/>
                <w:b/>
              </w:rPr>
              <w:t>比例</w:t>
            </w:r>
          </w:p>
        </w:tc>
        <w:tc>
          <w:tcPr>
            <w:tcW w:w="3701" w:type="dxa"/>
          </w:tcPr>
          <w:p>
            <w:pPr>
              <w:pStyle w:val="10"/>
              <w:spacing w:before="66"/>
              <w:ind w:left="1605" w:right="1605"/>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6"/>
              <w:ind w:right="205"/>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46" w:type="dxa"/>
            <w:vMerge w:val="restart"/>
          </w:tcPr>
          <w:p>
            <w:pPr>
              <w:pStyle w:val="10"/>
              <w:rPr>
                <w:rFonts w:ascii="Times New Roman"/>
                <w:sz w:val="24"/>
              </w:rPr>
            </w:pPr>
          </w:p>
          <w:p>
            <w:pPr>
              <w:pStyle w:val="10"/>
              <w:rPr>
                <w:rFonts w:ascii="Times New Roman"/>
                <w:sz w:val="24"/>
              </w:rPr>
            </w:pPr>
          </w:p>
          <w:p>
            <w:pPr>
              <w:pStyle w:val="10"/>
              <w:spacing w:before="209" w:line="180" w:lineRule="auto"/>
              <w:ind w:left="493" w:right="83" w:hanging="360"/>
              <w:rPr>
                <w:rFonts w:ascii="Microsoft JhengHei" w:eastAsia="Microsoft JhengHei"/>
                <w:b/>
                <w:sz w:val="24"/>
              </w:rPr>
            </w:pPr>
            <w:r>
              <w:rPr>
                <w:rFonts w:hint="eastAsia" w:ascii="Microsoft JhengHei" w:eastAsia="Microsoft JhengHei"/>
                <w:b/>
                <w:sz w:val="24"/>
              </w:rPr>
              <w:t>对环境影响程度</w:t>
            </w:r>
          </w:p>
        </w:tc>
        <w:tc>
          <w:tcPr>
            <w:tcW w:w="1984"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81"/>
              <w:rPr>
                <w:sz w:val="24"/>
              </w:rPr>
            </w:pPr>
            <w:r>
              <w:rPr>
                <w:sz w:val="24"/>
              </w:rPr>
              <w:t>违法行为类型</w:t>
            </w:r>
          </w:p>
        </w:tc>
        <w:tc>
          <w:tcPr>
            <w:tcW w:w="729"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78"/>
              <w:rPr>
                <w:sz w:val="24"/>
              </w:rPr>
            </w:pPr>
            <w:r>
              <w:rPr>
                <w:sz w:val="24"/>
              </w:rPr>
              <w:t>40%</w:t>
            </w:r>
          </w:p>
        </w:tc>
        <w:tc>
          <w:tcPr>
            <w:tcW w:w="3701" w:type="dxa"/>
          </w:tcPr>
          <w:p>
            <w:pPr>
              <w:pStyle w:val="10"/>
              <w:spacing w:line="277" w:lineRule="exact"/>
              <w:ind w:left="102"/>
              <w:jc w:val="both"/>
              <w:rPr>
                <w:sz w:val="24"/>
                <w:lang w:eastAsia="zh-CN"/>
              </w:rPr>
            </w:pPr>
            <w:r>
              <w:rPr>
                <w:spacing w:val="-11"/>
                <w:sz w:val="24"/>
                <w:lang w:eastAsia="zh-CN"/>
              </w:rPr>
              <w:t>医疗卫生机构、医疗废物集中处置</w:t>
            </w:r>
          </w:p>
          <w:p>
            <w:pPr>
              <w:pStyle w:val="10"/>
              <w:spacing w:before="29" w:line="312" w:lineRule="exact"/>
              <w:ind w:left="102" w:right="101"/>
              <w:jc w:val="both"/>
              <w:rPr>
                <w:sz w:val="24"/>
                <w:lang w:eastAsia="zh-CN"/>
              </w:rPr>
            </w:pPr>
            <w:r>
              <w:rPr>
                <w:spacing w:val="-10"/>
                <w:sz w:val="24"/>
                <w:lang w:eastAsia="zh-CN"/>
              </w:rPr>
              <w:t>单位发生医疗废物流失、泄漏、扩</w:t>
            </w:r>
            <w:r>
              <w:rPr>
                <w:spacing w:val="-13"/>
                <w:sz w:val="24"/>
                <w:lang w:eastAsia="zh-CN"/>
              </w:rPr>
              <w:t>散时，未及时向环境保护行政主管部门报告的</w:t>
            </w:r>
          </w:p>
        </w:tc>
        <w:tc>
          <w:tcPr>
            <w:tcW w:w="1090" w:type="dxa"/>
          </w:tcPr>
          <w:p>
            <w:pPr>
              <w:pStyle w:val="10"/>
              <w:rPr>
                <w:rFonts w:ascii="Times New Roman"/>
                <w:sz w:val="24"/>
                <w:lang w:eastAsia="zh-CN"/>
              </w:rPr>
            </w:pPr>
          </w:p>
          <w:p>
            <w:pPr>
              <w:pStyle w:val="10"/>
              <w:spacing w:before="155"/>
              <w:ind w:right="179"/>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46" w:type="dxa"/>
            <w:vMerge w:val="continue"/>
          </w:tcPr>
          <w:p/>
        </w:tc>
        <w:tc>
          <w:tcPr>
            <w:tcW w:w="1984" w:type="dxa"/>
            <w:vMerge w:val="continue"/>
          </w:tcPr>
          <w:p/>
        </w:tc>
        <w:tc>
          <w:tcPr>
            <w:tcW w:w="729" w:type="dxa"/>
            <w:vMerge w:val="continue"/>
          </w:tcPr>
          <w:p/>
        </w:tc>
        <w:tc>
          <w:tcPr>
            <w:tcW w:w="3701" w:type="dxa"/>
          </w:tcPr>
          <w:p>
            <w:pPr>
              <w:pStyle w:val="10"/>
              <w:spacing w:line="276" w:lineRule="exact"/>
              <w:ind w:left="102"/>
              <w:rPr>
                <w:sz w:val="24"/>
                <w:lang w:eastAsia="zh-CN"/>
              </w:rPr>
            </w:pPr>
            <w:r>
              <w:rPr>
                <w:spacing w:val="-11"/>
                <w:sz w:val="24"/>
                <w:lang w:eastAsia="zh-CN"/>
              </w:rPr>
              <w:t>医疗卫生机构、医疗废物集中处置</w:t>
            </w:r>
          </w:p>
          <w:p>
            <w:pPr>
              <w:pStyle w:val="10"/>
              <w:spacing w:before="29" w:line="312" w:lineRule="exact"/>
              <w:ind w:left="102"/>
              <w:rPr>
                <w:sz w:val="24"/>
                <w:lang w:eastAsia="zh-CN"/>
              </w:rPr>
            </w:pPr>
            <w:r>
              <w:rPr>
                <w:spacing w:val="-10"/>
                <w:sz w:val="24"/>
                <w:lang w:eastAsia="zh-CN"/>
              </w:rPr>
              <w:t>单位发生医疗废物流失、泄漏、扩散时，未采取紧急处理措施的</w:t>
            </w:r>
          </w:p>
        </w:tc>
        <w:tc>
          <w:tcPr>
            <w:tcW w:w="1090" w:type="dxa"/>
          </w:tcPr>
          <w:p>
            <w:pPr>
              <w:pStyle w:val="10"/>
              <w:spacing w:before="10"/>
              <w:rPr>
                <w:rFonts w:ascii="Times New Roman"/>
                <w:sz w:val="23"/>
                <w:lang w:eastAsia="zh-CN"/>
              </w:rPr>
            </w:pPr>
          </w:p>
          <w:p>
            <w:pPr>
              <w:pStyle w:val="10"/>
              <w:ind w:right="119"/>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restart"/>
          </w:tcPr>
          <w:p>
            <w:pPr>
              <w:pStyle w:val="10"/>
              <w:rPr>
                <w:rFonts w:ascii="Times New Roman"/>
                <w:sz w:val="32"/>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84" w:type="dxa"/>
            <w:vMerge w:val="restart"/>
          </w:tcPr>
          <w:p>
            <w:pPr>
              <w:pStyle w:val="10"/>
              <w:rPr>
                <w:rFonts w:ascii="Times New Roman"/>
              </w:rPr>
            </w:pPr>
          </w:p>
          <w:p>
            <w:pPr>
              <w:pStyle w:val="10"/>
              <w:spacing w:before="1"/>
              <w:rPr>
                <w:rFonts w:ascii="Times New Roman"/>
                <w:sz w:val="18"/>
              </w:rPr>
            </w:pPr>
          </w:p>
          <w:p>
            <w:pPr>
              <w:pStyle w:val="10"/>
              <w:ind w:left="230"/>
            </w:pPr>
            <w:r>
              <w:t>一年内违法次数</w:t>
            </w:r>
          </w:p>
        </w:tc>
        <w:tc>
          <w:tcPr>
            <w:tcW w:w="729" w:type="dxa"/>
            <w:vMerge w:val="restart"/>
          </w:tcPr>
          <w:p>
            <w:pPr>
              <w:pStyle w:val="10"/>
              <w:rPr>
                <w:rFonts w:ascii="Times New Roman"/>
              </w:rPr>
            </w:pPr>
          </w:p>
          <w:p>
            <w:pPr>
              <w:pStyle w:val="10"/>
              <w:spacing w:before="1"/>
              <w:rPr>
                <w:rFonts w:ascii="Times New Roman"/>
                <w:sz w:val="18"/>
              </w:rPr>
            </w:pPr>
          </w:p>
          <w:p>
            <w:pPr>
              <w:pStyle w:val="10"/>
              <w:ind w:left="193"/>
            </w:pPr>
            <w:r>
              <w:t>20%</w:t>
            </w:r>
          </w:p>
        </w:tc>
        <w:tc>
          <w:tcPr>
            <w:tcW w:w="3701" w:type="dxa"/>
          </w:tcPr>
          <w:p>
            <w:pPr>
              <w:pStyle w:val="10"/>
              <w:spacing w:line="277" w:lineRule="exact"/>
              <w:ind w:left="102"/>
              <w:rPr>
                <w:sz w:val="24"/>
              </w:rPr>
            </w:pPr>
            <w:r>
              <w:rPr>
                <w:sz w:val="24"/>
              </w:rPr>
              <w:t>首次实施违法行为的</w:t>
            </w:r>
          </w:p>
        </w:tc>
        <w:tc>
          <w:tcPr>
            <w:tcW w:w="1090" w:type="dxa"/>
          </w:tcPr>
          <w:p>
            <w:pPr>
              <w:pStyle w:val="10"/>
              <w:spacing w:line="267" w:lineRule="exact"/>
              <w:ind w:left="98"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01" w:type="dxa"/>
          </w:tcPr>
          <w:p>
            <w:pPr>
              <w:pStyle w:val="10"/>
              <w:spacing w:line="276" w:lineRule="exact"/>
              <w:ind w:left="102"/>
              <w:rPr>
                <w:sz w:val="24"/>
              </w:rPr>
            </w:pPr>
            <w:r>
              <w:rPr>
                <w:sz w:val="24"/>
              </w:rPr>
              <w:t>再次实施违法行为的</w:t>
            </w:r>
          </w:p>
        </w:tc>
        <w:tc>
          <w:tcPr>
            <w:tcW w:w="1090" w:type="dxa"/>
          </w:tcPr>
          <w:p>
            <w:pPr>
              <w:pStyle w:val="10"/>
              <w:spacing w:line="266" w:lineRule="exact"/>
              <w:ind w:left="99" w:right="96"/>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46" w:type="dxa"/>
            <w:vMerge w:val="continue"/>
          </w:tcPr>
          <w:p/>
        </w:tc>
        <w:tc>
          <w:tcPr>
            <w:tcW w:w="1984" w:type="dxa"/>
            <w:vMerge w:val="continue"/>
          </w:tcPr>
          <w:p/>
        </w:tc>
        <w:tc>
          <w:tcPr>
            <w:tcW w:w="729" w:type="dxa"/>
            <w:vMerge w:val="continue"/>
          </w:tcPr>
          <w:p/>
        </w:tc>
        <w:tc>
          <w:tcPr>
            <w:tcW w:w="3701" w:type="dxa"/>
          </w:tcPr>
          <w:p>
            <w:pPr>
              <w:pStyle w:val="10"/>
              <w:spacing w:line="276" w:lineRule="exact"/>
              <w:ind w:left="102"/>
              <w:rPr>
                <w:sz w:val="24"/>
                <w:lang w:eastAsia="zh-CN"/>
              </w:rPr>
            </w:pPr>
            <w:r>
              <w:rPr>
                <w:sz w:val="24"/>
                <w:lang w:eastAsia="zh-CN"/>
              </w:rPr>
              <w:t>第三次实施违法行为的</w:t>
            </w:r>
          </w:p>
        </w:tc>
        <w:tc>
          <w:tcPr>
            <w:tcW w:w="1090" w:type="dxa"/>
          </w:tcPr>
          <w:p>
            <w:pPr>
              <w:pStyle w:val="10"/>
              <w:spacing w:line="268" w:lineRule="exact"/>
              <w:ind w:left="99" w:right="96"/>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46" w:type="dxa"/>
            <w:vMerge w:val="continue"/>
          </w:tcPr>
          <w:p/>
        </w:tc>
        <w:tc>
          <w:tcPr>
            <w:tcW w:w="1984" w:type="dxa"/>
            <w:vMerge w:val="continue"/>
          </w:tcPr>
          <w:p/>
        </w:tc>
        <w:tc>
          <w:tcPr>
            <w:tcW w:w="729" w:type="dxa"/>
            <w:vMerge w:val="continue"/>
          </w:tcPr>
          <w:p/>
        </w:tc>
        <w:tc>
          <w:tcPr>
            <w:tcW w:w="3701" w:type="dxa"/>
          </w:tcPr>
          <w:p>
            <w:pPr>
              <w:pStyle w:val="10"/>
              <w:spacing w:line="278" w:lineRule="exact"/>
              <w:ind w:left="102"/>
              <w:rPr>
                <w:sz w:val="24"/>
                <w:lang w:eastAsia="zh-CN"/>
              </w:rPr>
            </w:pPr>
            <w:r>
              <w:rPr>
                <w:sz w:val="24"/>
                <w:lang w:eastAsia="zh-CN"/>
              </w:rPr>
              <w:t>三次以上实施违法行为的</w:t>
            </w:r>
          </w:p>
        </w:tc>
        <w:tc>
          <w:tcPr>
            <w:tcW w:w="1090" w:type="dxa"/>
          </w:tcPr>
          <w:p>
            <w:pPr>
              <w:pStyle w:val="10"/>
              <w:spacing w:line="268" w:lineRule="exact"/>
              <w:ind w:left="99" w:right="96"/>
              <w:jc w:val="center"/>
            </w:pPr>
            <w:r>
              <w:t>20%</w:t>
            </w:r>
          </w:p>
        </w:tc>
      </w:tr>
    </w:tbl>
    <w:p>
      <w:pPr>
        <w:spacing w:line="268" w:lineRule="exact"/>
        <w:jc w:val="cente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54"/>
        <w:gridCol w:w="729"/>
        <w:gridCol w:w="370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6" w:type="dxa"/>
            <w:vMerge w:val="restart"/>
          </w:tcPr>
          <w:p>
            <w:pPr>
              <w:pStyle w:val="10"/>
              <w:spacing w:before="115"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54" w:type="dxa"/>
            <w:vMerge w:val="restart"/>
          </w:tcPr>
          <w:p>
            <w:pPr>
              <w:pStyle w:val="10"/>
              <w:spacing w:before="133" w:line="312" w:lineRule="exact"/>
              <w:ind w:left="731" w:right="233" w:hanging="480"/>
              <w:rPr>
                <w:sz w:val="24"/>
              </w:rPr>
            </w:pPr>
            <w:r>
              <w:rPr>
                <w:sz w:val="24"/>
              </w:rPr>
              <w:t>是否配合执法检查</w:t>
            </w:r>
          </w:p>
        </w:tc>
        <w:tc>
          <w:tcPr>
            <w:tcW w:w="729" w:type="dxa"/>
            <w:vMerge w:val="restart"/>
          </w:tcPr>
          <w:p>
            <w:pPr>
              <w:pStyle w:val="10"/>
              <w:spacing w:before="5"/>
              <w:rPr>
                <w:rFonts w:ascii="Times New Roman"/>
              </w:rPr>
            </w:pPr>
          </w:p>
          <w:p>
            <w:pPr>
              <w:pStyle w:val="10"/>
              <w:ind w:left="178"/>
              <w:rPr>
                <w:sz w:val="24"/>
              </w:rPr>
            </w:pPr>
            <w:r>
              <w:rPr>
                <w:sz w:val="24"/>
              </w:rPr>
              <w:t>10%</w:t>
            </w:r>
          </w:p>
        </w:tc>
        <w:tc>
          <w:tcPr>
            <w:tcW w:w="3701" w:type="dxa"/>
          </w:tcPr>
          <w:p>
            <w:pPr>
              <w:pStyle w:val="10"/>
              <w:spacing w:before="28"/>
              <w:ind w:left="102"/>
              <w:rPr>
                <w:sz w:val="24"/>
              </w:rPr>
            </w:pPr>
            <w:r>
              <w:rPr>
                <w:sz w:val="24"/>
              </w:rPr>
              <w:t>不配合检查的</w:t>
            </w:r>
          </w:p>
        </w:tc>
        <w:tc>
          <w:tcPr>
            <w:tcW w:w="1090" w:type="dxa"/>
          </w:tcPr>
          <w:p>
            <w:pPr>
              <w:pStyle w:val="10"/>
              <w:spacing w:before="28"/>
              <w:ind w:left="98"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before="32"/>
              <w:ind w:left="102"/>
              <w:rPr>
                <w:sz w:val="24"/>
              </w:rPr>
            </w:pPr>
            <w:r>
              <w:rPr>
                <w:sz w:val="24"/>
              </w:rPr>
              <w:t>配合检查的</w:t>
            </w:r>
          </w:p>
        </w:tc>
        <w:tc>
          <w:tcPr>
            <w:tcW w:w="1090" w:type="dxa"/>
          </w:tcPr>
          <w:p>
            <w:pPr>
              <w:pStyle w:val="10"/>
              <w:spacing w:before="32"/>
              <w:ind w:left="98"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1476"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54" w:type="dxa"/>
            <w:vMerge w:val="restart"/>
          </w:tcPr>
          <w:p>
            <w:pPr>
              <w:pStyle w:val="10"/>
              <w:spacing w:before="150" w:line="312" w:lineRule="exact"/>
              <w:ind w:left="251" w:right="113" w:hanging="120"/>
              <w:rPr>
                <w:sz w:val="24"/>
                <w:lang w:eastAsia="zh-CN"/>
              </w:rPr>
            </w:pPr>
            <w:r>
              <w:rPr>
                <w:sz w:val="24"/>
                <w:lang w:eastAsia="zh-CN"/>
              </w:rPr>
              <w:t>是否造成社会影响或生态破坏</w:t>
            </w:r>
          </w:p>
        </w:tc>
        <w:tc>
          <w:tcPr>
            <w:tcW w:w="729" w:type="dxa"/>
            <w:vMerge w:val="restart"/>
          </w:tcPr>
          <w:p>
            <w:pPr>
              <w:pStyle w:val="10"/>
              <w:spacing w:before="11"/>
              <w:rPr>
                <w:rFonts w:ascii="Times New Roman"/>
                <w:sz w:val="23"/>
                <w:lang w:eastAsia="zh-CN"/>
              </w:rPr>
            </w:pPr>
          </w:p>
          <w:p>
            <w:pPr>
              <w:pStyle w:val="10"/>
              <w:ind w:left="178"/>
              <w:rPr>
                <w:sz w:val="24"/>
              </w:rPr>
            </w:pPr>
            <w:r>
              <w:rPr>
                <w:sz w:val="24"/>
              </w:rPr>
              <w:t>30%</w:t>
            </w:r>
          </w:p>
        </w:tc>
        <w:tc>
          <w:tcPr>
            <w:tcW w:w="3701" w:type="dxa"/>
          </w:tcPr>
          <w:p>
            <w:pPr>
              <w:pStyle w:val="10"/>
              <w:spacing w:before="47"/>
              <w:ind w:left="102"/>
              <w:rPr>
                <w:sz w:val="24"/>
                <w:lang w:eastAsia="zh-CN"/>
              </w:rPr>
            </w:pPr>
            <w:r>
              <w:rPr>
                <w:sz w:val="24"/>
                <w:lang w:eastAsia="zh-CN"/>
              </w:rPr>
              <w:t>造成社会影响或生态破坏的</w:t>
            </w:r>
          </w:p>
        </w:tc>
        <w:tc>
          <w:tcPr>
            <w:tcW w:w="1090" w:type="dxa"/>
          </w:tcPr>
          <w:p>
            <w:pPr>
              <w:pStyle w:val="10"/>
              <w:spacing w:before="47"/>
              <w:ind w:left="99" w:right="15"/>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1476" w:type="dxa"/>
            <w:vMerge w:val="continue"/>
          </w:tcPr>
          <w:p/>
        </w:tc>
        <w:tc>
          <w:tcPr>
            <w:tcW w:w="1954" w:type="dxa"/>
            <w:vMerge w:val="continue"/>
          </w:tcPr>
          <w:p/>
        </w:tc>
        <w:tc>
          <w:tcPr>
            <w:tcW w:w="729" w:type="dxa"/>
            <w:vMerge w:val="continue"/>
          </w:tcPr>
          <w:p/>
        </w:tc>
        <w:tc>
          <w:tcPr>
            <w:tcW w:w="3701" w:type="dxa"/>
          </w:tcPr>
          <w:p>
            <w:pPr>
              <w:pStyle w:val="10"/>
              <w:spacing w:before="29"/>
              <w:ind w:left="102"/>
              <w:rPr>
                <w:sz w:val="24"/>
                <w:lang w:eastAsia="zh-CN"/>
              </w:rPr>
            </w:pPr>
            <w:r>
              <w:rPr>
                <w:sz w:val="24"/>
                <w:lang w:eastAsia="zh-CN"/>
              </w:rPr>
              <w:t>未造成社会影响与生态破坏的</w:t>
            </w:r>
          </w:p>
        </w:tc>
        <w:tc>
          <w:tcPr>
            <w:tcW w:w="1090" w:type="dxa"/>
          </w:tcPr>
          <w:p>
            <w:pPr>
              <w:pStyle w:val="10"/>
              <w:spacing w:before="29"/>
              <w:ind w:left="98" w:right="99"/>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810"/>
        <w:gridCol w:w="770"/>
        <w:gridCol w:w="382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8934" w:type="dxa"/>
            <w:gridSpan w:val="5"/>
          </w:tcPr>
          <w:p>
            <w:pPr>
              <w:pStyle w:val="10"/>
              <w:spacing w:line="513" w:lineRule="exact"/>
              <w:ind w:left="461"/>
              <w:rPr>
                <w:rFonts w:ascii="PMingLiU" w:eastAsia="PMingLiU"/>
                <w:sz w:val="40"/>
                <w:lang w:eastAsia="zh-CN"/>
              </w:rPr>
            </w:pPr>
            <w:r>
              <w:rPr>
                <w:rFonts w:hint="eastAsia" w:ascii="PMingLiU" w:eastAsia="PMingLiU"/>
                <w:sz w:val="40"/>
                <w:lang w:eastAsia="zh-CN"/>
              </w:rPr>
              <w:t>唐山市生态环境行政处罚裁量规则（固废类）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4" w:type="dxa"/>
          </w:tcPr>
          <w:p>
            <w:pPr>
              <w:pStyle w:val="10"/>
              <w:spacing w:line="485" w:lineRule="exact"/>
              <w:ind w:left="451"/>
              <w:rPr>
                <w:rFonts w:ascii="Microsoft JhengHei" w:eastAsia="Microsoft JhengHei"/>
                <w:b/>
                <w:sz w:val="28"/>
              </w:rPr>
            </w:pPr>
            <w:r>
              <w:rPr>
                <w:rFonts w:hint="eastAsia" w:ascii="Microsoft JhengHei" w:eastAsia="Microsoft JhengHei"/>
                <w:b/>
                <w:sz w:val="28"/>
              </w:rPr>
              <w:t>序号</w:t>
            </w:r>
          </w:p>
        </w:tc>
        <w:tc>
          <w:tcPr>
            <w:tcW w:w="7460" w:type="dxa"/>
            <w:gridSpan w:val="4"/>
          </w:tcPr>
          <w:p>
            <w:pPr>
              <w:pStyle w:val="10"/>
              <w:spacing w:before="118"/>
              <w:ind w:left="3525" w:right="3525"/>
              <w:jc w:val="center"/>
              <w:rPr>
                <w:sz w:val="24"/>
              </w:rPr>
            </w:pPr>
            <w:r>
              <w:rPr>
                <w:sz w:val="24"/>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74" w:type="dxa"/>
          </w:tcPr>
          <w:p>
            <w:pPr>
              <w:pStyle w:val="10"/>
              <w:spacing w:before="153"/>
              <w:ind w:left="103"/>
              <w:rPr>
                <w:rFonts w:ascii="Microsoft JhengHei" w:eastAsia="Microsoft JhengHei"/>
                <w:b/>
                <w:sz w:val="28"/>
              </w:rPr>
            </w:pPr>
            <w:r>
              <w:rPr>
                <w:rFonts w:hint="eastAsia" w:ascii="Microsoft JhengHei" w:eastAsia="Microsoft JhengHei"/>
                <w:b/>
                <w:sz w:val="28"/>
              </w:rPr>
              <w:t>违法行为</w:t>
            </w:r>
          </w:p>
        </w:tc>
        <w:tc>
          <w:tcPr>
            <w:tcW w:w="7460" w:type="dxa"/>
            <w:gridSpan w:val="4"/>
          </w:tcPr>
          <w:p>
            <w:pPr>
              <w:pStyle w:val="10"/>
              <w:spacing w:line="275" w:lineRule="exact"/>
              <w:ind w:left="103"/>
              <w:rPr>
                <w:sz w:val="24"/>
                <w:lang w:eastAsia="zh-CN"/>
              </w:rPr>
            </w:pPr>
            <w:r>
              <w:rPr>
                <w:sz w:val="24"/>
                <w:lang w:eastAsia="zh-CN"/>
              </w:rPr>
              <w:t>医疗卫生机构、医疗废物集中处置单位阻碍环境保护行政主管部门执</w:t>
            </w:r>
          </w:p>
          <w:p>
            <w:pPr>
              <w:pStyle w:val="10"/>
              <w:spacing w:before="29" w:line="312" w:lineRule="exact"/>
              <w:ind w:left="103" w:right="127"/>
              <w:rPr>
                <w:sz w:val="24"/>
                <w:lang w:eastAsia="zh-CN"/>
              </w:rPr>
            </w:pPr>
            <w:r>
              <w:rPr>
                <w:sz w:val="24"/>
                <w:lang w:eastAsia="zh-CN"/>
              </w:rPr>
              <w:t>法人员执行职务，拒绝执法人员进入现场，或者不配合执法部门的检查、监测、调查取证的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0" w:hRule="exact"/>
        </w:trPr>
        <w:tc>
          <w:tcPr>
            <w:tcW w:w="1474"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4"/>
              <w:rPr>
                <w:rFonts w:ascii="Times New Roman"/>
                <w:sz w:val="34"/>
                <w:lang w:eastAsia="zh-CN"/>
              </w:rPr>
            </w:pPr>
          </w:p>
          <w:p>
            <w:pPr>
              <w:pStyle w:val="10"/>
              <w:ind w:left="171"/>
              <w:rPr>
                <w:rFonts w:ascii="Microsoft JhengHei" w:eastAsia="Microsoft JhengHei"/>
                <w:b/>
                <w:sz w:val="28"/>
              </w:rPr>
            </w:pPr>
            <w:r>
              <w:rPr>
                <w:rFonts w:hint="eastAsia" w:ascii="Microsoft JhengHei" w:eastAsia="Microsoft JhengHei"/>
                <w:b/>
                <w:sz w:val="28"/>
              </w:rPr>
              <w:t>处罚依据</w:t>
            </w:r>
          </w:p>
        </w:tc>
        <w:tc>
          <w:tcPr>
            <w:tcW w:w="7460" w:type="dxa"/>
            <w:gridSpan w:val="4"/>
          </w:tcPr>
          <w:p>
            <w:pPr>
              <w:pStyle w:val="10"/>
              <w:spacing w:line="218" w:lineRule="exact"/>
              <w:ind w:left="103"/>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《医疗废物管理条例》</w:t>
            </w:r>
          </w:p>
          <w:p>
            <w:pPr>
              <w:pStyle w:val="10"/>
              <w:spacing w:line="204" w:lineRule="auto"/>
              <w:ind w:left="103" w:right="-19"/>
              <w:rPr>
                <w:sz w:val="24"/>
                <w:lang w:eastAsia="zh-CN"/>
              </w:rPr>
            </w:pPr>
            <w:r>
              <w:rPr>
                <w:rFonts w:hint="eastAsia" w:ascii="Microsoft JhengHei" w:eastAsia="Microsoft JhengHei"/>
                <w:b/>
                <w:sz w:val="24"/>
                <w:lang w:eastAsia="zh-CN"/>
              </w:rPr>
              <w:t xml:space="preserve">第五十条 </w:t>
            </w:r>
            <w:r>
              <w:rPr>
                <w:sz w:val="24"/>
                <w:lang w:eastAsia="zh-CN"/>
              </w:rPr>
              <w:t>医疗卫生机构、医疗废物集中处置单位，无正当理由，阻碍卫生行政主管部门或者环境保护行政主管部门执法人员执行职务，拒</w:t>
            </w:r>
          </w:p>
          <w:p>
            <w:pPr>
              <w:pStyle w:val="10"/>
              <w:spacing w:before="17" w:line="213" w:lineRule="auto"/>
              <w:ind w:left="103" w:right="145"/>
              <w:jc w:val="both"/>
              <w:rPr>
                <w:sz w:val="24"/>
                <w:lang w:eastAsia="zh-CN"/>
              </w:rPr>
            </w:pPr>
            <w:r>
              <w:rPr>
                <w:sz w:val="24"/>
                <w:lang w:eastAsia="zh-CN"/>
              </w:rPr>
              <w:t>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pStyle w:val="10"/>
              <w:spacing w:before="54" w:line="348" w:lineRule="exact"/>
              <w:ind w:left="103"/>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《医疗废物管理行政处罚办法》</w:t>
            </w:r>
          </w:p>
          <w:p>
            <w:pPr>
              <w:pStyle w:val="10"/>
              <w:tabs>
                <w:tab w:val="left" w:pos="1308"/>
              </w:tabs>
              <w:spacing w:line="318" w:lineRule="exact"/>
              <w:ind w:left="103"/>
              <w:rPr>
                <w:sz w:val="24"/>
                <w:lang w:eastAsia="zh-CN"/>
              </w:rPr>
            </w:pPr>
            <w:r>
              <w:rPr>
                <w:rFonts w:hint="eastAsia" w:ascii="Microsoft JhengHei" w:eastAsia="Microsoft JhengHei"/>
                <w:b/>
                <w:sz w:val="24"/>
                <w:lang w:eastAsia="zh-CN"/>
              </w:rPr>
              <w:t>第十二条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第二款 </w:t>
            </w:r>
            <w:r>
              <w:rPr>
                <w:rFonts w:hint="eastAsia" w:ascii="Microsoft JhengHei" w:eastAsia="Microsoft JhengHei"/>
                <w:b/>
                <w:spacing w:val="2"/>
                <w:sz w:val="24"/>
                <w:lang w:eastAsia="zh-CN"/>
              </w:rPr>
              <w:t xml:space="preserve"> </w:t>
            </w:r>
            <w:r>
              <w:rPr>
                <w:sz w:val="24"/>
                <w:lang w:eastAsia="zh-CN"/>
              </w:rPr>
              <w:t>医疗卫生机构</w:t>
            </w:r>
            <w:r>
              <w:rPr>
                <w:spacing w:val="-84"/>
                <w:sz w:val="24"/>
                <w:lang w:eastAsia="zh-CN"/>
              </w:rPr>
              <w:t>、</w:t>
            </w:r>
            <w:r>
              <w:rPr>
                <w:sz w:val="24"/>
                <w:lang w:eastAsia="zh-CN"/>
              </w:rPr>
              <w:t>医疗废物集中处置单位阻碍环境保</w:t>
            </w:r>
          </w:p>
          <w:p>
            <w:pPr>
              <w:pStyle w:val="10"/>
              <w:spacing w:before="1" w:line="213" w:lineRule="auto"/>
              <w:ind w:left="103" w:right="-19"/>
              <w:rPr>
                <w:sz w:val="24"/>
                <w:lang w:eastAsia="zh-CN"/>
              </w:rPr>
            </w:pPr>
            <w:r>
              <w:rPr>
                <w:sz w:val="24"/>
                <w:lang w:eastAsia="zh-CN"/>
              </w:rPr>
              <w:t>护行政主管部门执法人员执行职务，拒绝执法人员进入现场，或者不配合执法部门的检查、监测、调查取证的，由县级以上地方人民政府</w:t>
            </w:r>
            <w:r>
              <w:fldChar w:fldCharType="begin"/>
            </w:r>
            <w:r>
              <w:instrText xml:space="preserve"> HYPERLINK "https://www.itslaw.com/search/lawsAndRegulations/lawAndRegulation?searchMode=lawsAndRegulations&amp;amp;lawAndRegulationId=c26bc53c-b04e-4f36-b6be-64f4376335f8&amp;amp;lawRegulationArticleId=2383014" \h </w:instrText>
            </w:r>
            <w:r>
              <w:fldChar w:fldCharType="separate"/>
            </w:r>
            <w:r>
              <w:rPr>
                <w:sz w:val="24"/>
                <w:lang w:eastAsia="zh-CN"/>
              </w:rPr>
              <w:t>环境保护行政主管部门依照《中华人民共和国固体废物污染环境防治</w:t>
            </w:r>
            <w:r>
              <w:rPr>
                <w:sz w:val="24"/>
                <w:lang w:eastAsia="zh-CN"/>
              </w:rPr>
              <w:fldChar w:fldCharType="end"/>
            </w:r>
            <w:r>
              <w:rPr>
                <w:spacing w:val="-20"/>
                <w:sz w:val="24"/>
                <w:lang w:eastAsia="zh-CN"/>
              </w:rPr>
              <w:t>法》</w:t>
            </w:r>
            <w:r>
              <w:fldChar w:fldCharType="begin"/>
            </w:r>
            <w:r>
              <w:instrText xml:space="preserve"> HYPERLINK "https://www.itslaw.com/search/lawsAndRegulations/lawAndRegulation?searchMode=lawsAndRegulations&amp;amp;lawAndRegulationId=c26bc53c-b04e-4f36-b6be-64f4376335f8&amp;amp;lawRegulationArticleId=1000057230" \h </w:instrText>
            </w:r>
            <w:r>
              <w:fldChar w:fldCharType="separate"/>
            </w:r>
            <w:r>
              <w:rPr>
                <w:sz w:val="24"/>
                <w:lang w:eastAsia="zh-CN"/>
              </w:rPr>
              <w:t>第七十条</w:t>
            </w:r>
            <w:r>
              <w:rPr>
                <w:sz w:val="24"/>
                <w:lang w:eastAsia="zh-CN"/>
              </w:rPr>
              <w:fldChar w:fldCharType="end"/>
            </w:r>
            <w:r>
              <w:rPr>
                <w:spacing w:val="-5"/>
                <w:sz w:val="24"/>
                <w:lang w:eastAsia="zh-CN"/>
              </w:rPr>
              <w:t>规定责令限期改正；拒不改正或者在检查时弄虚作假的， 处二千元以上二万元以下的罚款。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4" w:type="dxa"/>
            <w:gridSpan w:val="3"/>
          </w:tcPr>
          <w:p>
            <w:pPr>
              <w:pStyle w:val="10"/>
              <w:spacing w:line="485" w:lineRule="exact"/>
              <w:ind w:left="1441" w:right="1442"/>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5"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4" w:type="dxa"/>
          </w:tcPr>
          <w:p>
            <w:pPr>
              <w:pStyle w:val="10"/>
              <w:spacing w:before="42"/>
              <w:ind w:left="470" w:right="470"/>
              <w:jc w:val="center"/>
              <w:rPr>
                <w:rFonts w:ascii="Microsoft JhengHei" w:eastAsia="Microsoft JhengHei"/>
                <w:b/>
                <w:sz w:val="24"/>
              </w:rPr>
            </w:pPr>
            <w:r>
              <w:rPr>
                <w:rFonts w:hint="eastAsia" w:ascii="Microsoft JhengHei" w:eastAsia="Microsoft JhengHei"/>
                <w:b/>
                <w:sz w:val="24"/>
              </w:rPr>
              <w:t>要素</w:t>
            </w:r>
          </w:p>
        </w:tc>
        <w:tc>
          <w:tcPr>
            <w:tcW w:w="1810" w:type="dxa"/>
          </w:tcPr>
          <w:p>
            <w:pPr>
              <w:pStyle w:val="10"/>
              <w:spacing w:before="65"/>
              <w:ind w:left="461"/>
              <w:rPr>
                <w:rFonts w:ascii="Microsoft JhengHei" w:eastAsia="Microsoft JhengHei"/>
                <w:b/>
              </w:rPr>
            </w:pPr>
            <w:r>
              <w:rPr>
                <w:rFonts w:hint="eastAsia" w:ascii="Microsoft JhengHei" w:eastAsia="Microsoft JhengHei"/>
                <w:b/>
              </w:rPr>
              <w:t>具体条件</w:t>
            </w:r>
          </w:p>
        </w:tc>
        <w:tc>
          <w:tcPr>
            <w:tcW w:w="770" w:type="dxa"/>
          </w:tcPr>
          <w:p>
            <w:pPr>
              <w:pStyle w:val="10"/>
              <w:spacing w:line="256" w:lineRule="exact"/>
              <w:ind w:left="160"/>
              <w:rPr>
                <w:rFonts w:ascii="Microsoft JhengHei" w:eastAsia="Microsoft JhengHei"/>
                <w:b/>
              </w:rPr>
            </w:pPr>
            <w:r>
              <w:rPr>
                <w:rFonts w:hint="eastAsia" w:ascii="Microsoft JhengHei" w:eastAsia="Microsoft JhengHei"/>
                <w:b/>
              </w:rPr>
              <w:t>构成</w:t>
            </w:r>
          </w:p>
          <w:p>
            <w:pPr>
              <w:pStyle w:val="10"/>
              <w:spacing w:line="347" w:lineRule="exact"/>
              <w:ind w:left="160"/>
              <w:rPr>
                <w:rFonts w:ascii="Microsoft JhengHei" w:eastAsia="Microsoft JhengHei"/>
                <w:b/>
              </w:rPr>
            </w:pPr>
            <w:r>
              <w:rPr>
                <w:rFonts w:hint="eastAsia" w:ascii="Microsoft JhengHei" w:eastAsia="Microsoft JhengHei"/>
                <w:b/>
              </w:rPr>
              <w:t>比例</w:t>
            </w:r>
          </w:p>
        </w:tc>
        <w:tc>
          <w:tcPr>
            <w:tcW w:w="3820" w:type="dxa"/>
          </w:tcPr>
          <w:p>
            <w:pPr>
              <w:pStyle w:val="10"/>
              <w:spacing w:before="65"/>
              <w:ind w:left="1665" w:right="1664"/>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5"/>
              <w:ind w:right="190"/>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line="180" w:lineRule="auto"/>
              <w:ind w:left="492" w:right="112" w:hanging="360"/>
              <w:rPr>
                <w:rFonts w:ascii="Microsoft JhengHei" w:eastAsia="Microsoft JhengHei"/>
                <w:b/>
                <w:sz w:val="24"/>
              </w:rPr>
            </w:pPr>
            <w:r>
              <w:rPr>
                <w:rFonts w:hint="eastAsia" w:ascii="Microsoft JhengHei" w:eastAsia="Microsoft JhengHei"/>
                <w:b/>
                <w:sz w:val="24"/>
              </w:rPr>
              <w:t>对环境影响程度</w:t>
            </w:r>
          </w:p>
        </w:tc>
        <w:tc>
          <w:tcPr>
            <w:tcW w:w="1810" w:type="dxa"/>
            <w:vMerge w:val="restart"/>
          </w:tcPr>
          <w:p>
            <w:pPr>
              <w:pStyle w:val="10"/>
              <w:rPr>
                <w:rFonts w:ascii="Times New Roman"/>
                <w:sz w:val="24"/>
              </w:rPr>
            </w:pPr>
          </w:p>
          <w:p>
            <w:pPr>
              <w:pStyle w:val="10"/>
              <w:spacing w:before="9"/>
              <w:rPr>
                <w:rFonts w:ascii="Times New Roman"/>
                <w:sz w:val="28"/>
              </w:rPr>
            </w:pPr>
          </w:p>
          <w:p>
            <w:pPr>
              <w:pStyle w:val="10"/>
              <w:spacing w:before="1"/>
              <w:ind w:left="180"/>
              <w:rPr>
                <w:sz w:val="24"/>
              </w:rPr>
            </w:pPr>
            <w:r>
              <w:rPr>
                <w:sz w:val="24"/>
              </w:rPr>
              <w:t>拒绝检查情形</w:t>
            </w:r>
          </w:p>
        </w:tc>
        <w:tc>
          <w:tcPr>
            <w:tcW w:w="77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rPr>
            </w:pPr>
          </w:p>
          <w:p>
            <w:pPr>
              <w:pStyle w:val="10"/>
              <w:ind w:left="198"/>
              <w:rPr>
                <w:sz w:val="24"/>
              </w:rPr>
            </w:pPr>
            <w:r>
              <w:rPr>
                <w:sz w:val="24"/>
              </w:rPr>
              <w:t>50%</w:t>
            </w:r>
          </w:p>
        </w:tc>
        <w:tc>
          <w:tcPr>
            <w:tcW w:w="3820" w:type="dxa"/>
          </w:tcPr>
          <w:p>
            <w:pPr>
              <w:pStyle w:val="10"/>
              <w:spacing w:line="276" w:lineRule="exact"/>
              <w:ind w:left="103"/>
              <w:rPr>
                <w:sz w:val="24"/>
                <w:lang w:eastAsia="zh-CN"/>
              </w:rPr>
            </w:pPr>
            <w:r>
              <w:rPr>
                <w:sz w:val="24"/>
                <w:lang w:eastAsia="zh-CN"/>
              </w:rPr>
              <w:t>迟滞 10 分钟以上 30 分钟以内</w:t>
            </w:r>
          </w:p>
        </w:tc>
        <w:tc>
          <w:tcPr>
            <w:tcW w:w="1060" w:type="dxa"/>
          </w:tcPr>
          <w:p>
            <w:pPr>
              <w:pStyle w:val="10"/>
              <w:spacing w:line="276" w:lineRule="exact"/>
              <w:ind w:right="16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6" w:lineRule="exact"/>
              <w:ind w:left="103"/>
              <w:rPr>
                <w:sz w:val="24"/>
              </w:rPr>
            </w:pPr>
            <w:r>
              <w:rPr>
                <w:sz w:val="24"/>
              </w:rPr>
              <w:t>迟滞超过半小时</w:t>
            </w:r>
          </w:p>
        </w:tc>
        <w:tc>
          <w:tcPr>
            <w:tcW w:w="1060" w:type="dxa"/>
          </w:tcPr>
          <w:p>
            <w:pPr>
              <w:pStyle w:val="10"/>
              <w:spacing w:line="276" w:lineRule="exact"/>
              <w:ind w:right="104"/>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8" w:lineRule="exact"/>
              <w:ind w:left="103"/>
              <w:rPr>
                <w:sz w:val="24"/>
              </w:rPr>
            </w:pPr>
            <w:r>
              <w:rPr>
                <w:sz w:val="24"/>
              </w:rPr>
              <w:t>阻碍或隐匿部分资料</w:t>
            </w:r>
          </w:p>
        </w:tc>
        <w:tc>
          <w:tcPr>
            <w:tcW w:w="1060" w:type="dxa"/>
          </w:tcPr>
          <w:p>
            <w:pPr>
              <w:pStyle w:val="10"/>
              <w:spacing w:line="278" w:lineRule="exact"/>
              <w:ind w:right="104"/>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8" w:lineRule="exact"/>
              <w:ind w:left="103" w:right="-13"/>
              <w:rPr>
                <w:sz w:val="24"/>
                <w:lang w:eastAsia="zh-CN"/>
              </w:rPr>
            </w:pPr>
            <w:r>
              <w:rPr>
                <w:spacing w:val="-12"/>
                <w:sz w:val="24"/>
                <w:lang w:eastAsia="zh-CN"/>
              </w:rPr>
              <w:t>围堵、留滞执法人员或拒绝提供资料</w:t>
            </w:r>
          </w:p>
        </w:tc>
        <w:tc>
          <w:tcPr>
            <w:tcW w:w="1060" w:type="dxa"/>
          </w:tcPr>
          <w:p>
            <w:pPr>
              <w:pStyle w:val="10"/>
              <w:spacing w:line="278" w:lineRule="exact"/>
              <w:ind w:right="104"/>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7" w:lineRule="exact"/>
              <w:ind w:left="103"/>
              <w:rPr>
                <w:sz w:val="24"/>
              </w:rPr>
            </w:pPr>
            <w:r>
              <w:rPr>
                <w:sz w:val="24"/>
              </w:rPr>
              <w:t>暴力抗法</w:t>
            </w:r>
          </w:p>
        </w:tc>
        <w:tc>
          <w:tcPr>
            <w:tcW w:w="1060" w:type="dxa"/>
          </w:tcPr>
          <w:p>
            <w:pPr>
              <w:pStyle w:val="10"/>
              <w:spacing w:line="277" w:lineRule="exact"/>
              <w:ind w:right="104"/>
              <w:jc w:val="right"/>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restart"/>
          </w:tcPr>
          <w:p>
            <w:pPr>
              <w:pStyle w:val="10"/>
              <w:spacing w:before="8"/>
              <w:rPr>
                <w:rFonts w:ascii="Times New Roman"/>
                <w:sz w:val="24"/>
              </w:rPr>
            </w:pPr>
          </w:p>
          <w:p>
            <w:pPr>
              <w:pStyle w:val="10"/>
              <w:ind w:left="180"/>
              <w:rPr>
                <w:sz w:val="24"/>
              </w:rPr>
            </w:pPr>
            <w:r>
              <w:rPr>
                <w:sz w:val="24"/>
              </w:rPr>
              <w:t>弄虚作假情形</w:t>
            </w:r>
          </w:p>
        </w:tc>
        <w:tc>
          <w:tcPr>
            <w:tcW w:w="770" w:type="dxa"/>
            <w:vMerge w:val="continue"/>
          </w:tcPr>
          <w:p/>
        </w:tc>
        <w:tc>
          <w:tcPr>
            <w:tcW w:w="3820" w:type="dxa"/>
          </w:tcPr>
          <w:p>
            <w:pPr>
              <w:pStyle w:val="10"/>
              <w:spacing w:line="277" w:lineRule="exact"/>
              <w:ind w:left="103"/>
              <w:rPr>
                <w:sz w:val="24"/>
              </w:rPr>
            </w:pPr>
            <w:r>
              <w:rPr>
                <w:sz w:val="24"/>
              </w:rPr>
              <w:t>提供非关键性假信息</w:t>
            </w:r>
          </w:p>
        </w:tc>
        <w:tc>
          <w:tcPr>
            <w:tcW w:w="1060" w:type="dxa"/>
          </w:tcPr>
          <w:p>
            <w:pPr>
              <w:pStyle w:val="10"/>
              <w:spacing w:line="277" w:lineRule="exact"/>
              <w:ind w:right="164"/>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6" w:lineRule="exact"/>
              <w:ind w:left="103"/>
              <w:rPr>
                <w:sz w:val="24"/>
              </w:rPr>
            </w:pPr>
            <w:r>
              <w:rPr>
                <w:sz w:val="24"/>
              </w:rPr>
              <w:t>提供关键性假信息</w:t>
            </w:r>
          </w:p>
        </w:tc>
        <w:tc>
          <w:tcPr>
            <w:tcW w:w="1060" w:type="dxa"/>
          </w:tcPr>
          <w:p>
            <w:pPr>
              <w:pStyle w:val="10"/>
              <w:spacing w:line="276" w:lineRule="exact"/>
              <w:ind w:right="104"/>
              <w:jc w:val="right"/>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6" w:lineRule="exact"/>
              <w:ind w:left="103"/>
              <w:rPr>
                <w:sz w:val="24"/>
              </w:rPr>
            </w:pPr>
            <w:r>
              <w:rPr>
                <w:sz w:val="24"/>
              </w:rPr>
              <w:t>伪造现场或证据</w:t>
            </w:r>
          </w:p>
        </w:tc>
        <w:tc>
          <w:tcPr>
            <w:tcW w:w="1060" w:type="dxa"/>
          </w:tcPr>
          <w:p>
            <w:pPr>
              <w:pStyle w:val="10"/>
              <w:spacing w:line="276" w:lineRule="exact"/>
              <w:ind w:right="104"/>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restart"/>
          </w:tcPr>
          <w:p>
            <w:pPr>
              <w:pStyle w:val="10"/>
              <w:spacing w:before="1"/>
              <w:rPr>
                <w:rFonts w:ascii="Times New Roman"/>
                <w:sz w:val="32"/>
              </w:rPr>
            </w:pPr>
          </w:p>
          <w:p>
            <w:pPr>
              <w:pStyle w:val="10"/>
              <w:spacing w:before="1"/>
              <w:ind w:left="252"/>
              <w:rPr>
                <w:rFonts w:ascii="Microsoft JhengHei" w:eastAsia="Microsoft JhengHei"/>
                <w:b/>
                <w:sz w:val="24"/>
              </w:rPr>
            </w:pPr>
            <w:r>
              <w:rPr>
                <w:rFonts w:hint="eastAsia" w:ascii="Microsoft JhengHei" w:eastAsia="Microsoft JhengHei"/>
                <w:b/>
                <w:sz w:val="24"/>
              </w:rPr>
              <w:t>违法频次</w:t>
            </w:r>
          </w:p>
        </w:tc>
        <w:tc>
          <w:tcPr>
            <w:tcW w:w="1810" w:type="dxa"/>
            <w:vMerge w:val="restart"/>
          </w:tcPr>
          <w:p>
            <w:pPr>
              <w:pStyle w:val="10"/>
              <w:rPr>
                <w:rFonts w:ascii="Times New Roman"/>
              </w:rPr>
            </w:pPr>
          </w:p>
          <w:p>
            <w:pPr>
              <w:pStyle w:val="10"/>
              <w:spacing w:before="2"/>
              <w:rPr>
                <w:rFonts w:ascii="Times New Roman"/>
                <w:sz w:val="18"/>
              </w:rPr>
            </w:pPr>
          </w:p>
          <w:p>
            <w:pPr>
              <w:pStyle w:val="10"/>
              <w:ind w:left="129"/>
            </w:pPr>
            <w:r>
              <w:t>一年内违法次数</w:t>
            </w:r>
          </w:p>
        </w:tc>
        <w:tc>
          <w:tcPr>
            <w:tcW w:w="770" w:type="dxa"/>
            <w:vMerge w:val="restart"/>
          </w:tcPr>
          <w:p>
            <w:pPr>
              <w:pStyle w:val="10"/>
              <w:rPr>
                <w:rFonts w:ascii="Times New Roman"/>
              </w:rPr>
            </w:pPr>
          </w:p>
          <w:p>
            <w:pPr>
              <w:pStyle w:val="10"/>
              <w:spacing w:before="2"/>
              <w:rPr>
                <w:rFonts w:ascii="Times New Roman"/>
                <w:sz w:val="18"/>
              </w:rPr>
            </w:pPr>
          </w:p>
          <w:p>
            <w:pPr>
              <w:pStyle w:val="10"/>
              <w:ind w:left="215"/>
            </w:pPr>
            <w:r>
              <w:t>20%</w:t>
            </w:r>
          </w:p>
        </w:tc>
        <w:tc>
          <w:tcPr>
            <w:tcW w:w="3820" w:type="dxa"/>
          </w:tcPr>
          <w:p>
            <w:pPr>
              <w:pStyle w:val="10"/>
              <w:spacing w:line="278" w:lineRule="exact"/>
              <w:ind w:left="103"/>
              <w:rPr>
                <w:sz w:val="24"/>
              </w:rPr>
            </w:pPr>
            <w:r>
              <w:rPr>
                <w:sz w:val="24"/>
              </w:rPr>
              <w:t>首次实施违法行为的</w:t>
            </w:r>
          </w:p>
        </w:tc>
        <w:tc>
          <w:tcPr>
            <w:tcW w:w="1060" w:type="dxa"/>
          </w:tcPr>
          <w:p>
            <w:pPr>
              <w:pStyle w:val="10"/>
              <w:spacing w:line="268" w:lineRule="exact"/>
              <w:ind w:left="74"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8" w:lineRule="exact"/>
              <w:ind w:left="103"/>
              <w:rPr>
                <w:sz w:val="24"/>
              </w:rPr>
            </w:pPr>
            <w:r>
              <w:rPr>
                <w:sz w:val="24"/>
              </w:rPr>
              <w:t>再次实施违法行为的</w:t>
            </w:r>
          </w:p>
        </w:tc>
        <w:tc>
          <w:tcPr>
            <w:tcW w:w="1060" w:type="dxa"/>
          </w:tcPr>
          <w:p>
            <w:pPr>
              <w:pStyle w:val="10"/>
              <w:spacing w:line="268" w:lineRule="exact"/>
              <w:ind w:left="74"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7" w:lineRule="exact"/>
              <w:ind w:left="103"/>
              <w:rPr>
                <w:sz w:val="24"/>
                <w:lang w:eastAsia="zh-CN"/>
              </w:rPr>
            </w:pPr>
            <w:r>
              <w:rPr>
                <w:sz w:val="24"/>
                <w:lang w:eastAsia="zh-CN"/>
              </w:rPr>
              <w:t>第三次实施违法行为的</w:t>
            </w:r>
          </w:p>
        </w:tc>
        <w:tc>
          <w:tcPr>
            <w:tcW w:w="1060" w:type="dxa"/>
          </w:tcPr>
          <w:p>
            <w:pPr>
              <w:pStyle w:val="10"/>
              <w:spacing w:line="267" w:lineRule="exact"/>
              <w:ind w:left="74"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7" w:lineRule="exact"/>
              <w:ind w:left="103"/>
              <w:rPr>
                <w:sz w:val="24"/>
                <w:lang w:eastAsia="zh-CN"/>
              </w:rPr>
            </w:pPr>
            <w:r>
              <w:rPr>
                <w:sz w:val="24"/>
                <w:lang w:eastAsia="zh-CN"/>
              </w:rPr>
              <w:t>三次以上实施违法行为的</w:t>
            </w:r>
          </w:p>
        </w:tc>
        <w:tc>
          <w:tcPr>
            <w:tcW w:w="1060" w:type="dxa"/>
          </w:tcPr>
          <w:p>
            <w:pPr>
              <w:pStyle w:val="10"/>
              <w:spacing w:line="267" w:lineRule="exact"/>
              <w:ind w:left="74"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restart"/>
          </w:tcPr>
          <w:p>
            <w:pPr>
              <w:pStyle w:val="10"/>
              <w:spacing w:before="207"/>
              <w:ind w:left="252"/>
              <w:rPr>
                <w:rFonts w:ascii="Microsoft JhengHei" w:eastAsia="Microsoft JhengHei"/>
                <w:b/>
                <w:sz w:val="24"/>
              </w:rPr>
            </w:pPr>
            <w:r>
              <w:rPr>
                <w:rFonts w:hint="eastAsia" w:ascii="Microsoft JhengHei" w:eastAsia="Microsoft JhengHei"/>
                <w:b/>
                <w:sz w:val="24"/>
              </w:rPr>
              <w:t>整改情况</w:t>
            </w:r>
          </w:p>
        </w:tc>
        <w:tc>
          <w:tcPr>
            <w:tcW w:w="1810" w:type="dxa"/>
            <w:vMerge w:val="restart"/>
          </w:tcPr>
          <w:p>
            <w:pPr>
              <w:pStyle w:val="10"/>
              <w:spacing w:before="7"/>
              <w:rPr>
                <w:rFonts w:ascii="Times New Roman"/>
                <w:sz w:val="24"/>
              </w:rPr>
            </w:pPr>
          </w:p>
          <w:p>
            <w:pPr>
              <w:pStyle w:val="10"/>
              <w:spacing w:before="1"/>
              <w:ind w:left="180"/>
              <w:rPr>
                <w:sz w:val="24"/>
              </w:rPr>
            </w:pPr>
            <w:r>
              <w:rPr>
                <w:sz w:val="24"/>
              </w:rPr>
              <w:t>是否完成整改</w:t>
            </w:r>
          </w:p>
        </w:tc>
        <w:tc>
          <w:tcPr>
            <w:tcW w:w="770" w:type="dxa"/>
            <w:vMerge w:val="restart"/>
          </w:tcPr>
          <w:p>
            <w:pPr>
              <w:pStyle w:val="10"/>
              <w:spacing w:before="7"/>
              <w:rPr>
                <w:rFonts w:ascii="Times New Roman"/>
                <w:sz w:val="24"/>
              </w:rPr>
            </w:pPr>
          </w:p>
          <w:p>
            <w:pPr>
              <w:pStyle w:val="10"/>
              <w:spacing w:before="1"/>
              <w:ind w:left="198"/>
              <w:rPr>
                <w:sz w:val="24"/>
              </w:rPr>
            </w:pPr>
            <w:r>
              <w:rPr>
                <w:sz w:val="24"/>
              </w:rPr>
              <w:t>10%</w:t>
            </w:r>
          </w:p>
        </w:tc>
        <w:tc>
          <w:tcPr>
            <w:tcW w:w="3820" w:type="dxa"/>
          </w:tcPr>
          <w:p>
            <w:pPr>
              <w:pStyle w:val="10"/>
              <w:spacing w:line="276" w:lineRule="exact"/>
              <w:ind w:left="103"/>
              <w:rPr>
                <w:sz w:val="24"/>
                <w:lang w:eastAsia="zh-CN"/>
              </w:rPr>
            </w:pPr>
            <w:r>
              <w:rPr>
                <w:sz w:val="24"/>
                <w:lang w:eastAsia="zh-CN"/>
              </w:rPr>
              <w:t>全面整改并停止违法行为的</w:t>
            </w:r>
          </w:p>
        </w:tc>
        <w:tc>
          <w:tcPr>
            <w:tcW w:w="1060" w:type="dxa"/>
          </w:tcPr>
          <w:p>
            <w:pPr>
              <w:pStyle w:val="10"/>
              <w:spacing w:line="276" w:lineRule="exact"/>
              <w:ind w:left="71"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6" w:lineRule="exact"/>
              <w:ind w:left="103"/>
              <w:rPr>
                <w:sz w:val="24"/>
                <w:lang w:eastAsia="zh-CN"/>
              </w:rPr>
            </w:pPr>
            <w:r>
              <w:rPr>
                <w:sz w:val="24"/>
                <w:lang w:eastAsia="zh-CN"/>
              </w:rPr>
              <w:t>正在整改但违法行为未完全消除的</w:t>
            </w:r>
          </w:p>
        </w:tc>
        <w:tc>
          <w:tcPr>
            <w:tcW w:w="1060" w:type="dxa"/>
          </w:tcPr>
          <w:p>
            <w:pPr>
              <w:pStyle w:val="10"/>
              <w:spacing w:line="276" w:lineRule="exact"/>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line="278" w:lineRule="exact"/>
              <w:ind w:left="103"/>
              <w:rPr>
                <w:sz w:val="24"/>
                <w:lang w:eastAsia="zh-CN"/>
              </w:rPr>
            </w:pPr>
            <w:r>
              <w:rPr>
                <w:sz w:val="24"/>
                <w:lang w:eastAsia="zh-CN"/>
              </w:rPr>
              <w:t>复查时未采取整改措施的</w:t>
            </w:r>
          </w:p>
        </w:tc>
        <w:tc>
          <w:tcPr>
            <w:tcW w:w="1060" w:type="dxa"/>
          </w:tcPr>
          <w:p>
            <w:pPr>
              <w:pStyle w:val="10"/>
              <w:spacing w:line="278" w:lineRule="exact"/>
              <w:ind w:right="164"/>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74" w:type="dxa"/>
            <w:vMerge w:val="restart"/>
          </w:tcPr>
          <w:p>
            <w:pPr>
              <w:pStyle w:val="10"/>
              <w:spacing w:line="254" w:lineRule="exact"/>
              <w:ind w:left="132"/>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2" w:right="112"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10" w:type="dxa"/>
            <w:vMerge w:val="restart"/>
          </w:tcPr>
          <w:p>
            <w:pPr>
              <w:pStyle w:val="10"/>
              <w:spacing w:before="152" w:line="312" w:lineRule="exact"/>
              <w:ind w:left="233" w:right="-13" w:hanging="120"/>
              <w:rPr>
                <w:sz w:val="24"/>
                <w:lang w:eastAsia="zh-CN"/>
              </w:rPr>
            </w:pPr>
            <w:r>
              <w:rPr>
                <w:sz w:val="24"/>
                <w:lang w:eastAsia="zh-CN"/>
              </w:rPr>
              <w:t>是否造成社会影响或生态破坏</w:t>
            </w:r>
          </w:p>
        </w:tc>
        <w:tc>
          <w:tcPr>
            <w:tcW w:w="770" w:type="dxa"/>
            <w:vMerge w:val="restart"/>
          </w:tcPr>
          <w:p>
            <w:pPr>
              <w:pStyle w:val="10"/>
              <w:spacing w:before="1"/>
              <w:rPr>
                <w:rFonts w:ascii="Times New Roman"/>
                <w:sz w:val="24"/>
                <w:lang w:eastAsia="zh-CN"/>
              </w:rPr>
            </w:pPr>
          </w:p>
          <w:p>
            <w:pPr>
              <w:pStyle w:val="10"/>
              <w:spacing w:before="1"/>
              <w:ind w:left="198"/>
              <w:rPr>
                <w:sz w:val="24"/>
              </w:rPr>
            </w:pPr>
            <w:r>
              <w:rPr>
                <w:sz w:val="24"/>
              </w:rPr>
              <w:t>20%</w:t>
            </w:r>
          </w:p>
        </w:tc>
        <w:tc>
          <w:tcPr>
            <w:tcW w:w="3820" w:type="dxa"/>
          </w:tcPr>
          <w:p>
            <w:pPr>
              <w:pStyle w:val="10"/>
              <w:spacing w:before="23"/>
              <w:ind w:left="103"/>
              <w:rPr>
                <w:sz w:val="24"/>
                <w:lang w:eastAsia="zh-CN"/>
              </w:rPr>
            </w:pPr>
            <w:r>
              <w:rPr>
                <w:sz w:val="24"/>
                <w:lang w:eastAsia="zh-CN"/>
              </w:rPr>
              <w:t>造成社会影响与生态破坏的</w:t>
            </w:r>
          </w:p>
        </w:tc>
        <w:tc>
          <w:tcPr>
            <w:tcW w:w="1060" w:type="dxa"/>
          </w:tcPr>
          <w:p>
            <w:pPr>
              <w:pStyle w:val="10"/>
              <w:spacing w:before="23"/>
              <w:ind w:right="164"/>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1474" w:type="dxa"/>
            <w:vMerge w:val="continue"/>
          </w:tcPr>
          <w:p/>
        </w:tc>
        <w:tc>
          <w:tcPr>
            <w:tcW w:w="1810" w:type="dxa"/>
            <w:vMerge w:val="continue"/>
          </w:tcPr>
          <w:p/>
        </w:tc>
        <w:tc>
          <w:tcPr>
            <w:tcW w:w="770" w:type="dxa"/>
            <w:vMerge w:val="continue"/>
          </w:tcPr>
          <w:p/>
        </w:tc>
        <w:tc>
          <w:tcPr>
            <w:tcW w:w="3820" w:type="dxa"/>
          </w:tcPr>
          <w:p>
            <w:pPr>
              <w:pStyle w:val="10"/>
              <w:spacing w:before="56"/>
              <w:ind w:left="103"/>
              <w:rPr>
                <w:sz w:val="24"/>
                <w:lang w:eastAsia="zh-CN"/>
              </w:rPr>
            </w:pPr>
            <w:r>
              <w:rPr>
                <w:sz w:val="24"/>
                <w:lang w:eastAsia="zh-CN"/>
              </w:rPr>
              <w:t>未造成社会影响与生态破坏的</w:t>
            </w:r>
          </w:p>
        </w:tc>
        <w:tc>
          <w:tcPr>
            <w:tcW w:w="1060" w:type="dxa"/>
          </w:tcPr>
          <w:p>
            <w:pPr>
              <w:pStyle w:val="10"/>
              <w:spacing w:before="56"/>
              <w:ind w:left="71" w:right="72"/>
              <w:jc w:val="center"/>
              <w:rPr>
                <w:sz w:val="24"/>
              </w:rPr>
            </w:pPr>
            <w:r>
              <w:rPr>
                <w:sz w:val="24"/>
              </w:rPr>
              <w:t>0%</w:t>
            </w:r>
          </w:p>
        </w:tc>
      </w:tr>
    </w:tbl>
    <w:p>
      <w:pPr>
        <w:jc w:val="center"/>
        <w:rPr>
          <w:sz w:val="24"/>
        </w:rPr>
        <w:sectPr>
          <w:pgSz w:w="11910" w:h="16840"/>
          <w:pgMar w:top="1420" w:right="1360" w:bottom="1100" w:left="138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54"/>
        <w:gridCol w:w="710"/>
        <w:gridCol w:w="3710"/>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24" w:type="dxa"/>
            <w:gridSpan w:val="5"/>
          </w:tcPr>
          <w:p>
            <w:pPr>
              <w:pStyle w:val="10"/>
              <w:spacing w:before="23"/>
              <w:ind w:left="458"/>
              <w:rPr>
                <w:rFonts w:ascii="PMingLiU" w:eastAsia="PMingLiU"/>
                <w:sz w:val="40"/>
                <w:lang w:eastAsia="zh-CN"/>
              </w:rPr>
            </w:pPr>
            <w:r>
              <w:rPr>
                <w:rFonts w:hint="eastAsia" w:ascii="PMingLiU" w:eastAsia="PMingLiU"/>
                <w:sz w:val="40"/>
                <w:lang w:eastAsia="zh-CN"/>
              </w:rPr>
              <w:t>唐山市生态环境行政处罚裁量规则（海洋类）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74" w:type="dxa"/>
            <w:gridSpan w:val="4"/>
          </w:tcPr>
          <w:p>
            <w:pPr>
              <w:pStyle w:val="10"/>
              <w:spacing w:before="119"/>
              <w:ind w:left="3531" w:right="3532"/>
              <w:jc w:val="center"/>
              <w:rPr>
                <w:sz w:val="24"/>
              </w:rPr>
            </w:pPr>
            <w:r>
              <w:rPr>
                <w:sz w:val="24"/>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74" w:type="dxa"/>
            <w:gridSpan w:val="4"/>
          </w:tcPr>
          <w:p>
            <w:pPr>
              <w:pStyle w:val="10"/>
              <w:spacing w:before="118"/>
              <w:ind w:left="102"/>
              <w:rPr>
                <w:sz w:val="24"/>
                <w:lang w:eastAsia="zh-CN"/>
              </w:rPr>
            </w:pPr>
            <w:r>
              <w:rPr>
                <w:sz w:val="24"/>
                <w:lang w:eastAsia="zh-CN"/>
              </w:rPr>
              <w:t>违法设置入海排污口的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2"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9"/>
              <w:rPr>
                <w:rFonts w:ascii="Times New Roman"/>
                <w:sz w:val="37"/>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74"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《中华人民共和国海洋环境保护法》</w:t>
            </w:r>
          </w:p>
          <w:p>
            <w:pPr>
              <w:pStyle w:val="10"/>
              <w:tabs>
                <w:tab w:val="left" w:pos="1304"/>
              </w:tabs>
              <w:spacing w:line="350" w:lineRule="exact"/>
              <w:ind w:left="102"/>
              <w:rPr>
                <w:sz w:val="24"/>
                <w:lang w:eastAsia="zh-CN"/>
              </w:rPr>
            </w:pPr>
            <w:r>
              <w:rPr>
                <w:rFonts w:hint="eastAsia" w:ascii="Microsoft JhengHei" w:eastAsia="Microsoft JhengHei"/>
                <w:b/>
                <w:sz w:val="24"/>
                <w:lang w:eastAsia="zh-CN"/>
              </w:rPr>
              <w:t>第三十条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4"/>
                <w:sz w:val="24"/>
                <w:lang w:eastAsia="zh-CN"/>
              </w:rPr>
              <w:t xml:space="preserve"> </w:t>
            </w:r>
            <w:r>
              <w:rPr>
                <w:sz w:val="24"/>
                <w:lang w:eastAsia="zh-CN"/>
              </w:rPr>
              <w:t>入海排污口位置的选择，应当根据海洋功能区划、</w:t>
            </w:r>
          </w:p>
          <w:p>
            <w:pPr>
              <w:pStyle w:val="10"/>
              <w:spacing w:before="16" w:line="312" w:lineRule="exact"/>
              <w:ind w:left="102" w:right="142"/>
              <w:rPr>
                <w:sz w:val="24"/>
                <w:lang w:eastAsia="zh-CN"/>
              </w:rPr>
            </w:pPr>
            <w:r>
              <w:rPr>
                <w:sz w:val="24"/>
                <w:lang w:eastAsia="zh-CN"/>
              </w:rPr>
              <w:t>海水动力条件和有关规定，经科学论证后，报设区的市级以上人民政府环境保护行政主管部门备案。</w:t>
            </w:r>
          </w:p>
          <w:p>
            <w:pPr>
              <w:pStyle w:val="10"/>
              <w:tabs>
                <w:tab w:val="left" w:pos="1064"/>
              </w:tabs>
              <w:spacing w:line="296" w:lineRule="exact"/>
              <w:ind w:left="102"/>
              <w:rPr>
                <w:sz w:val="24"/>
                <w:lang w:eastAsia="zh-CN"/>
              </w:rPr>
            </w:pPr>
            <w:r>
              <w:rPr>
                <w:rFonts w:hint="eastAsia" w:ascii="Microsoft JhengHei" w:eastAsia="Microsoft JhengHei"/>
                <w:b/>
                <w:sz w:val="24"/>
                <w:lang w:eastAsia="zh-CN"/>
              </w:rPr>
              <w:t>第三款</w:t>
            </w:r>
            <w:r>
              <w:rPr>
                <w:rFonts w:hint="eastAsia" w:ascii="Microsoft JhengHei" w:eastAsia="Microsoft JhengHei"/>
                <w:b/>
                <w:sz w:val="24"/>
                <w:lang w:eastAsia="zh-CN"/>
              </w:rPr>
              <w:tab/>
            </w:r>
            <w:r>
              <w:rPr>
                <w:sz w:val="24"/>
                <w:lang w:eastAsia="zh-CN"/>
              </w:rPr>
              <w:t>在海洋自然保护区、重要渔业水域、海滨风景名胜区和其他</w:t>
            </w:r>
          </w:p>
          <w:p>
            <w:pPr>
              <w:pStyle w:val="10"/>
              <w:spacing w:line="299" w:lineRule="exact"/>
              <w:ind w:left="102"/>
              <w:rPr>
                <w:sz w:val="24"/>
                <w:lang w:eastAsia="zh-CN"/>
              </w:rPr>
            </w:pPr>
            <w:r>
              <w:rPr>
                <w:sz w:val="24"/>
                <w:lang w:eastAsia="zh-CN"/>
              </w:rPr>
              <w:t>需要特别保护的区域，不得新建排污口。</w:t>
            </w:r>
          </w:p>
          <w:p>
            <w:pPr>
              <w:pStyle w:val="10"/>
              <w:spacing w:before="3"/>
              <w:rPr>
                <w:rFonts w:ascii="Times New Roman"/>
                <w:sz w:val="20"/>
                <w:lang w:eastAsia="zh-CN"/>
              </w:rPr>
            </w:pPr>
          </w:p>
          <w:p>
            <w:pPr>
              <w:pStyle w:val="10"/>
              <w:spacing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《中华人民共和国海洋环境保护法》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第七十七条</w:t>
            </w:r>
            <w:r>
              <w:rPr>
                <w:rFonts w:hint="eastAsia" w:ascii="Microsoft JhengHei" w:eastAsia="Microsoft JhengHei"/>
                <w:b/>
                <w:sz w:val="24"/>
                <w:lang w:eastAsia="zh-CN"/>
              </w:rPr>
              <w:tab/>
            </w:r>
            <w:r>
              <w:rPr>
                <w:sz w:val="24"/>
                <w:lang w:eastAsia="zh-CN"/>
              </w:rPr>
              <w:t>违反本法第三十条第一款、第三款规定设置入海排污口</w:t>
            </w:r>
          </w:p>
          <w:p>
            <w:pPr>
              <w:pStyle w:val="10"/>
              <w:spacing w:before="16" w:line="312" w:lineRule="exact"/>
              <w:ind w:left="102" w:right="142"/>
              <w:rPr>
                <w:sz w:val="24"/>
                <w:lang w:eastAsia="zh-CN"/>
              </w:rPr>
            </w:pPr>
            <w:r>
              <w:rPr>
                <w:sz w:val="24"/>
                <w:lang w:eastAsia="zh-CN"/>
              </w:rPr>
              <w:t>的，由县级以上地方人民政府环境保护行政主管部门责令其关闭，并处二万元以上十万元以下的罚款。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14" w:type="dxa"/>
            <w:gridSpan w:val="3"/>
          </w:tcPr>
          <w:p>
            <w:pPr>
              <w:pStyle w:val="10"/>
              <w:spacing w:line="484" w:lineRule="exact"/>
              <w:ind w:left="1472" w:right="1472"/>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4" w:lineRule="exact"/>
              <w:ind w:left="1818" w:right="18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54" w:type="dxa"/>
          </w:tcPr>
          <w:p>
            <w:pPr>
              <w:pStyle w:val="10"/>
              <w:spacing w:before="66"/>
              <w:ind w:left="532"/>
              <w:rPr>
                <w:rFonts w:ascii="Microsoft JhengHei" w:eastAsia="Microsoft JhengHei"/>
                <w:b/>
              </w:rPr>
            </w:pPr>
            <w:r>
              <w:rPr>
                <w:rFonts w:hint="eastAsia" w:ascii="Microsoft JhengHei" w:eastAsia="Microsoft JhengHei"/>
                <w:b/>
              </w:rPr>
              <w:t>具体条件</w:t>
            </w:r>
          </w:p>
        </w:tc>
        <w:tc>
          <w:tcPr>
            <w:tcW w:w="710" w:type="dxa"/>
          </w:tcPr>
          <w:p>
            <w:pPr>
              <w:pStyle w:val="10"/>
              <w:spacing w:line="257" w:lineRule="exact"/>
              <w:ind w:left="131"/>
              <w:rPr>
                <w:rFonts w:ascii="Microsoft JhengHei" w:eastAsia="Microsoft JhengHei"/>
                <w:b/>
              </w:rPr>
            </w:pPr>
            <w:r>
              <w:rPr>
                <w:rFonts w:hint="eastAsia" w:ascii="Microsoft JhengHei" w:eastAsia="Microsoft JhengHei"/>
                <w:b/>
              </w:rPr>
              <w:t>构成</w:t>
            </w:r>
          </w:p>
          <w:p>
            <w:pPr>
              <w:pStyle w:val="10"/>
              <w:spacing w:line="347" w:lineRule="exact"/>
              <w:ind w:left="131"/>
              <w:rPr>
                <w:rFonts w:ascii="Microsoft JhengHei" w:eastAsia="Microsoft JhengHei"/>
                <w:b/>
              </w:rPr>
            </w:pPr>
            <w:r>
              <w:rPr>
                <w:rFonts w:hint="eastAsia" w:ascii="Microsoft JhengHei" w:eastAsia="Microsoft JhengHei"/>
                <w:b/>
              </w:rPr>
              <w:t>比例</w:t>
            </w:r>
          </w:p>
        </w:tc>
        <w:tc>
          <w:tcPr>
            <w:tcW w:w="3710" w:type="dxa"/>
          </w:tcPr>
          <w:p>
            <w:pPr>
              <w:pStyle w:val="10"/>
              <w:spacing w:before="66"/>
              <w:ind w:left="1609" w:right="1609"/>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6"/>
              <w:ind w:left="104" w:right="10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exact"/>
        </w:trPr>
        <w:tc>
          <w:tcPr>
            <w:tcW w:w="1450" w:type="dxa"/>
            <w:vMerge w:val="restart"/>
          </w:tcPr>
          <w:p>
            <w:pPr>
              <w:pStyle w:val="10"/>
              <w:rPr>
                <w:rFonts w:ascii="Times New Roman"/>
                <w:sz w:val="24"/>
              </w:rPr>
            </w:pPr>
          </w:p>
          <w:p>
            <w:pPr>
              <w:pStyle w:val="10"/>
              <w:spacing w:before="161"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54" w:type="dxa"/>
            <w:vMerge w:val="restart"/>
          </w:tcPr>
          <w:p>
            <w:pPr>
              <w:pStyle w:val="10"/>
              <w:rPr>
                <w:rFonts w:ascii="Times New Roman"/>
                <w:sz w:val="24"/>
              </w:rPr>
            </w:pPr>
          </w:p>
          <w:p>
            <w:pPr>
              <w:pStyle w:val="10"/>
              <w:spacing w:before="5"/>
              <w:rPr>
                <w:rFonts w:ascii="Times New Roman"/>
                <w:sz w:val="26"/>
              </w:rPr>
            </w:pPr>
          </w:p>
          <w:p>
            <w:pPr>
              <w:pStyle w:val="10"/>
              <w:ind w:left="102"/>
              <w:rPr>
                <w:sz w:val="24"/>
              </w:rPr>
            </w:pPr>
            <w:r>
              <w:rPr>
                <w:sz w:val="24"/>
              </w:rPr>
              <w:t>违法行为类型</w:t>
            </w:r>
          </w:p>
        </w:tc>
        <w:tc>
          <w:tcPr>
            <w:tcW w:w="710" w:type="dxa"/>
            <w:vMerge w:val="restart"/>
          </w:tcPr>
          <w:p>
            <w:pPr>
              <w:pStyle w:val="10"/>
              <w:rPr>
                <w:rFonts w:ascii="Times New Roman"/>
                <w:sz w:val="24"/>
              </w:rPr>
            </w:pPr>
          </w:p>
          <w:p>
            <w:pPr>
              <w:pStyle w:val="10"/>
              <w:spacing w:before="5"/>
              <w:rPr>
                <w:rFonts w:ascii="Times New Roman"/>
                <w:sz w:val="26"/>
              </w:rPr>
            </w:pPr>
          </w:p>
          <w:p>
            <w:pPr>
              <w:pStyle w:val="10"/>
              <w:ind w:left="169"/>
              <w:rPr>
                <w:sz w:val="24"/>
              </w:rPr>
            </w:pPr>
            <w:r>
              <w:rPr>
                <w:sz w:val="24"/>
              </w:rPr>
              <w:t>40%</w:t>
            </w:r>
          </w:p>
        </w:tc>
        <w:tc>
          <w:tcPr>
            <w:tcW w:w="3710" w:type="dxa"/>
          </w:tcPr>
          <w:p>
            <w:pPr>
              <w:pStyle w:val="10"/>
              <w:spacing w:before="107"/>
              <w:ind w:left="102"/>
              <w:rPr>
                <w:sz w:val="24"/>
                <w:lang w:eastAsia="zh-CN"/>
              </w:rPr>
            </w:pPr>
            <w:r>
              <w:rPr>
                <w:sz w:val="24"/>
                <w:lang w:eastAsia="zh-CN"/>
              </w:rPr>
              <w:t>设置入海排污口，未备案的</w:t>
            </w:r>
          </w:p>
        </w:tc>
        <w:tc>
          <w:tcPr>
            <w:tcW w:w="1100" w:type="dxa"/>
          </w:tcPr>
          <w:p>
            <w:pPr>
              <w:pStyle w:val="10"/>
              <w:spacing w:before="107"/>
              <w:ind w:left="103" w:right="1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line="276" w:lineRule="exact"/>
              <w:ind w:left="102"/>
              <w:rPr>
                <w:sz w:val="24"/>
                <w:lang w:eastAsia="zh-CN"/>
              </w:rPr>
            </w:pPr>
            <w:r>
              <w:rPr>
                <w:sz w:val="24"/>
                <w:lang w:eastAsia="zh-CN"/>
              </w:rPr>
              <w:t>在海洋自然保护区、重要渔业水</w:t>
            </w:r>
          </w:p>
          <w:p>
            <w:pPr>
              <w:pStyle w:val="10"/>
              <w:spacing w:before="29" w:line="312" w:lineRule="exact"/>
              <w:ind w:left="102"/>
              <w:rPr>
                <w:sz w:val="24"/>
                <w:lang w:eastAsia="zh-CN"/>
              </w:rPr>
            </w:pPr>
            <w:r>
              <w:rPr>
                <w:spacing w:val="-11"/>
                <w:sz w:val="24"/>
                <w:lang w:eastAsia="zh-CN"/>
              </w:rPr>
              <w:t>域、海滨风景名胜区和其他需要特别保护的区域新建排污口的</w:t>
            </w:r>
          </w:p>
        </w:tc>
        <w:tc>
          <w:tcPr>
            <w:tcW w:w="1100" w:type="dxa"/>
          </w:tcPr>
          <w:p>
            <w:pPr>
              <w:pStyle w:val="10"/>
              <w:spacing w:before="10"/>
              <w:rPr>
                <w:rFonts w:ascii="Times New Roman"/>
                <w:sz w:val="23"/>
                <w:lang w:eastAsia="zh-CN"/>
              </w:rPr>
            </w:pPr>
          </w:p>
          <w:p>
            <w:pPr>
              <w:pStyle w:val="10"/>
              <w:ind w:left="103" w:right="10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rPr>
                <w:rFonts w:ascii="Times New Roman"/>
                <w:sz w:val="32"/>
              </w:rPr>
            </w:pPr>
          </w:p>
          <w:p>
            <w:pPr>
              <w:pStyle w:val="10"/>
              <w:spacing w:before="1"/>
              <w:ind w:left="239"/>
              <w:rPr>
                <w:rFonts w:ascii="Microsoft JhengHei" w:eastAsia="Microsoft JhengHei"/>
                <w:b/>
                <w:sz w:val="24"/>
              </w:rPr>
            </w:pPr>
            <w:r>
              <w:rPr>
                <w:rFonts w:hint="eastAsia" w:ascii="Microsoft JhengHei" w:eastAsia="Microsoft JhengHei"/>
                <w:b/>
                <w:sz w:val="24"/>
              </w:rPr>
              <w:t>违法频次</w:t>
            </w:r>
          </w:p>
        </w:tc>
        <w:tc>
          <w:tcPr>
            <w:tcW w:w="1954" w:type="dxa"/>
            <w:vMerge w:val="restart"/>
          </w:tcPr>
          <w:p>
            <w:pPr>
              <w:pStyle w:val="10"/>
              <w:rPr>
                <w:rFonts w:ascii="Times New Roman"/>
              </w:rPr>
            </w:pPr>
          </w:p>
          <w:p>
            <w:pPr>
              <w:pStyle w:val="10"/>
              <w:spacing w:before="1"/>
              <w:rPr>
                <w:rFonts w:ascii="Times New Roman"/>
                <w:sz w:val="18"/>
              </w:rPr>
            </w:pPr>
          </w:p>
          <w:p>
            <w:pPr>
              <w:pStyle w:val="10"/>
              <w:ind w:left="200"/>
            </w:pPr>
            <w:r>
              <w:t>一年内违法次数</w:t>
            </w:r>
          </w:p>
        </w:tc>
        <w:tc>
          <w:tcPr>
            <w:tcW w:w="710" w:type="dxa"/>
            <w:vMerge w:val="restart"/>
          </w:tcPr>
          <w:p>
            <w:pPr>
              <w:pStyle w:val="10"/>
              <w:rPr>
                <w:rFonts w:ascii="Times New Roman"/>
              </w:rPr>
            </w:pPr>
          </w:p>
          <w:p>
            <w:pPr>
              <w:pStyle w:val="10"/>
              <w:spacing w:before="1"/>
              <w:rPr>
                <w:rFonts w:ascii="Times New Roman"/>
                <w:sz w:val="18"/>
              </w:rPr>
            </w:pPr>
          </w:p>
          <w:p>
            <w:pPr>
              <w:pStyle w:val="10"/>
              <w:ind w:left="186"/>
            </w:pPr>
            <w:r>
              <w:t>20%</w:t>
            </w:r>
          </w:p>
        </w:tc>
        <w:tc>
          <w:tcPr>
            <w:tcW w:w="3710" w:type="dxa"/>
          </w:tcPr>
          <w:p>
            <w:pPr>
              <w:pStyle w:val="10"/>
              <w:spacing w:line="277" w:lineRule="exact"/>
              <w:ind w:left="102"/>
              <w:rPr>
                <w:sz w:val="24"/>
              </w:rPr>
            </w:pPr>
            <w:r>
              <w:rPr>
                <w:sz w:val="24"/>
              </w:rPr>
              <w:t>首次实施违法行为的</w:t>
            </w:r>
          </w:p>
        </w:tc>
        <w:tc>
          <w:tcPr>
            <w:tcW w:w="1100" w:type="dxa"/>
          </w:tcPr>
          <w:p>
            <w:pPr>
              <w:pStyle w:val="10"/>
              <w:spacing w:line="267" w:lineRule="exact"/>
              <w:ind w:left="103"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line="277" w:lineRule="exact"/>
              <w:ind w:left="102"/>
              <w:rPr>
                <w:sz w:val="24"/>
              </w:rPr>
            </w:pPr>
            <w:r>
              <w:rPr>
                <w:sz w:val="24"/>
              </w:rPr>
              <w:t>再次实施违法行为的</w:t>
            </w:r>
          </w:p>
        </w:tc>
        <w:tc>
          <w:tcPr>
            <w:tcW w:w="1100" w:type="dxa"/>
          </w:tcPr>
          <w:p>
            <w:pPr>
              <w:pStyle w:val="10"/>
              <w:spacing w:line="267" w:lineRule="exact"/>
              <w:ind w:left="103"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line="276" w:lineRule="exact"/>
              <w:ind w:left="102"/>
              <w:rPr>
                <w:sz w:val="24"/>
                <w:lang w:eastAsia="zh-CN"/>
              </w:rPr>
            </w:pPr>
            <w:r>
              <w:rPr>
                <w:sz w:val="24"/>
                <w:lang w:eastAsia="zh-CN"/>
              </w:rPr>
              <w:t>第三次实施违法行为的</w:t>
            </w:r>
          </w:p>
        </w:tc>
        <w:tc>
          <w:tcPr>
            <w:tcW w:w="1100" w:type="dxa"/>
          </w:tcPr>
          <w:p>
            <w:pPr>
              <w:pStyle w:val="10"/>
              <w:spacing w:line="266" w:lineRule="exact"/>
              <w:ind w:left="103"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line="278" w:lineRule="exact"/>
              <w:ind w:left="102"/>
              <w:rPr>
                <w:sz w:val="24"/>
                <w:lang w:eastAsia="zh-CN"/>
              </w:rPr>
            </w:pPr>
            <w:r>
              <w:rPr>
                <w:sz w:val="24"/>
                <w:lang w:eastAsia="zh-CN"/>
              </w:rPr>
              <w:t>三次以上实施违法行为的</w:t>
            </w:r>
          </w:p>
        </w:tc>
        <w:tc>
          <w:tcPr>
            <w:tcW w:w="1100" w:type="dxa"/>
          </w:tcPr>
          <w:p>
            <w:pPr>
              <w:pStyle w:val="10"/>
              <w:spacing w:line="268" w:lineRule="exact"/>
              <w:ind w:left="103"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50" w:type="dxa"/>
            <w:vMerge w:val="restart"/>
          </w:tcPr>
          <w:p>
            <w:pPr>
              <w:pStyle w:val="10"/>
              <w:spacing w:before="7"/>
              <w:rPr>
                <w:rFonts w:ascii="Times New Roman"/>
                <w:sz w:val="34"/>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54" w:type="dxa"/>
            <w:vMerge w:val="restart"/>
          </w:tcPr>
          <w:p>
            <w:pPr>
              <w:pStyle w:val="10"/>
              <w:rPr>
                <w:rFonts w:ascii="Times New Roman"/>
                <w:sz w:val="24"/>
              </w:rPr>
            </w:pPr>
          </w:p>
          <w:p>
            <w:pPr>
              <w:pStyle w:val="10"/>
              <w:spacing w:before="199"/>
              <w:ind w:left="251"/>
              <w:rPr>
                <w:sz w:val="24"/>
              </w:rPr>
            </w:pPr>
            <w:r>
              <w:rPr>
                <w:sz w:val="24"/>
              </w:rPr>
              <w:t>是否完成整改</w:t>
            </w:r>
          </w:p>
        </w:tc>
        <w:tc>
          <w:tcPr>
            <w:tcW w:w="710" w:type="dxa"/>
            <w:vMerge w:val="restart"/>
          </w:tcPr>
          <w:p>
            <w:pPr>
              <w:pStyle w:val="10"/>
              <w:rPr>
                <w:rFonts w:ascii="Times New Roman"/>
                <w:sz w:val="24"/>
              </w:rPr>
            </w:pPr>
          </w:p>
          <w:p>
            <w:pPr>
              <w:pStyle w:val="10"/>
              <w:spacing w:before="199"/>
              <w:ind w:left="169"/>
              <w:rPr>
                <w:sz w:val="24"/>
              </w:rPr>
            </w:pPr>
            <w:r>
              <w:rPr>
                <w:sz w:val="24"/>
              </w:rPr>
              <w:t>10%</w:t>
            </w:r>
          </w:p>
        </w:tc>
        <w:tc>
          <w:tcPr>
            <w:tcW w:w="3710" w:type="dxa"/>
          </w:tcPr>
          <w:p>
            <w:pPr>
              <w:pStyle w:val="10"/>
              <w:spacing w:before="26"/>
              <w:ind w:left="102"/>
              <w:rPr>
                <w:sz w:val="24"/>
                <w:lang w:eastAsia="zh-CN"/>
              </w:rPr>
            </w:pPr>
            <w:r>
              <w:rPr>
                <w:sz w:val="24"/>
                <w:lang w:eastAsia="zh-CN"/>
              </w:rPr>
              <w:t>全面整改并停止违法行为的</w:t>
            </w:r>
          </w:p>
        </w:tc>
        <w:tc>
          <w:tcPr>
            <w:tcW w:w="1100" w:type="dxa"/>
          </w:tcPr>
          <w:p>
            <w:pPr>
              <w:pStyle w:val="10"/>
              <w:spacing w:before="26"/>
              <w:ind w:left="103"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before="27"/>
              <w:ind w:left="102" w:right="-3"/>
              <w:rPr>
                <w:sz w:val="24"/>
                <w:lang w:eastAsia="zh-CN"/>
              </w:rPr>
            </w:pPr>
            <w:r>
              <w:rPr>
                <w:sz w:val="24"/>
                <w:lang w:eastAsia="zh-CN"/>
              </w:rPr>
              <w:t>正在整改但违法行为未完全消除的</w:t>
            </w:r>
          </w:p>
        </w:tc>
        <w:tc>
          <w:tcPr>
            <w:tcW w:w="1100" w:type="dxa"/>
          </w:tcPr>
          <w:p>
            <w:pPr>
              <w:pStyle w:val="10"/>
              <w:spacing w:before="27"/>
              <w:ind w:left="103" w:right="10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before="25"/>
              <w:ind w:left="102"/>
              <w:rPr>
                <w:sz w:val="24"/>
                <w:lang w:eastAsia="zh-CN"/>
              </w:rPr>
            </w:pPr>
            <w:r>
              <w:rPr>
                <w:sz w:val="24"/>
                <w:lang w:eastAsia="zh-CN"/>
              </w:rPr>
              <w:t>复查时未采取整改措施的</w:t>
            </w:r>
          </w:p>
        </w:tc>
        <w:tc>
          <w:tcPr>
            <w:tcW w:w="1100" w:type="dxa"/>
          </w:tcPr>
          <w:p>
            <w:pPr>
              <w:pStyle w:val="10"/>
              <w:spacing w:before="25"/>
              <w:ind w:left="103" w:right="10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50" w:type="dxa"/>
            <w:vMerge w:val="restart"/>
          </w:tcPr>
          <w:p>
            <w:pPr>
              <w:pStyle w:val="10"/>
              <w:spacing w:before="115"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54" w:type="dxa"/>
            <w:vMerge w:val="restart"/>
          </w:tcPr>
          <w:p>
            <w:pPr>
              <w:pStyle w:val="10"/>
              <w:spacing w:before="133" w:line="312" w:lineRule="exact"/>
              <w:ind w:left="731" w:right="233" w:hanging="480"/>
              <w:rPr>
                <w:sz w:val="24"/>
              </w:rPr>
            </w:pPr>
            <w:r>
              <w:rPr>
                <w:sz w:val="24"/>
              </w:rPr>
              <w:t>是否配合执法检查</w:t>
            </w:r>
          </w:p>
        </w:tc>
        <w:tc>
          <w:tcPr>
            <w:tcW w:w="710" w:type="dxa"/>
            <w:vMerge w:val="restart"/>
          </w:tcPr>
          <w:p>
            <w:pPr>
              <w:pStyle w:val="10"/>
              <w:spacing w:before="5"/>
              <w:rPr>
                <w:rFonts w:ascii="Times New Roman"/>
              </w:rPr>
            </w:pPr>
          </w:p>
          <w:p>
            <w:pPr>
              <w:pStyle w:val="10"/>
              <w:spacing w:before="1"/>
              <w:ind w:left="169"/>
              <w:rPr>
                <w:sz w:val="24"/>
              </w:rPr>
            </w:pPr>
            <w:r>
              <w:rPr>
                <w:sz w:val="24"/>
              </w:rPr>
              <w:t>10%</w:t>
            </w:r>
          </w:p>
        </w:tc>
        <w:tc>
          <w:tcPr>
            <w:tcW w:w="3710" w:type="dxa"/>
          </w:tcPr>
          <w:p>
            <w:pPr>
              <w:pStyle w:val="10"/>
              <w:spacing w:before="33"/>
              <w:ind w:left="102"/>
              <w:rPr>
                <w:sz w:val="24"/>
              </w:rPr>
            </w:pPr>
            <w:r>
              <w:rPr>
                <w:sz w:val="24"/>
              </w:rPr>
              <w:t>不配合检查的</w:t>
            </w:r>
          </w:p>
        </w:tc>
        <w:tc>
          <w:tcPr>
            <w:tcW w:w="1100" w:type="dxa"/>
          </w:tcPr>
          <w:p>
            <w:pPr>
              <w:pStyle w:val="10"/>
              <w:spacing w:before="33"/>
              <w:ind w:left="103"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before="27"/>
              <w:ind w:left="102"/>
              <w:rPr>
                <w:sz w:val="24"/>
              </w:rPr>
            </w:pPr>
            <w:r>
              <w:rPr>
                <w:sz w:val="24"/>
              </w:rPr>
              <w:t>配合检查的</w:t>
            </w:r>
          </w:p>
        </w:tc>
        <w:tc>
          <w:tcPr>
            <w:tcW w:w="1100" w:type="dxa"/>
          </w:tcPr>
          <w:p>
            <w:pPr>
              <w:pStyle w:val="10"/>
              <w:spacing w:before="27"/>
              <w:ind w:left="103"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50" w:type="dxa"/>
            <w:vMerge w:val="restart"/>
          </w:tcPr>
          <w:p>
            <w:pPr>
              <w:pStyle w:val="10"/>
              <w:spacing w:line="253"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54" w:type="dxa"/>
            <w:vMerge w:val="restart"/>
          </w:tcPr>
          <w:p>
            <w:pPr>
              <w:pStyle w:val="10"/>
              <w:spacing w:before="150" w:line="312" w:lineRule="exact"/>
              <w:ind w:left="251" w:right="113" w:hanging="120"/>
              <w:rPr>
                <w:sz w:val="24"/>
                <w:lang w:eastAsia="zh-CN"/>
              </w:rPr>
            </w:pPr>
            <w:r>
              <w:rPr>
                <w:sz w:val="24"/>
                <w:lang w:eastAsia="zh-CN"/>
              </w:rPr>
              <w:t>是否造成社会影响或生态破坏</w:t>
            </w:r>
          </w:p>
        </w:tc>
        <w:tc>
          <w:tcPr>
            <w:tcW w:w="710" w:type="dxa"/>
            <w:vMerge w:val="restart"/>
          </w:tcPr>
          <w:p>
            <w:pPr>
              <w:pStyle w:val="10"/>
              <w:rPr>
                <w:rFonts w:ascii="Times New Roman"/>
                <w:sz w:val="24"/>
                <w:lang w:eastAsia="zh-CN"/>
              </w:rPr>
            </w:pPr>
          </w:p>
          <w:p>
            <w:pPr>
              <w:pStyle w:val="10"/>
              <w:ind w:left="169"/>
              <w:rPr>
                <w:sz w:val="24"/>
              </w:rPr>
            </w:pPr>
            <w:r>
              <w:rPr>
                <w:sz w:val="24"/>
              </w:rPr>
              <w:t>20%</w:t>
            </w:r>
          </w:p>
        </w:tc>
        <w:tc>
          <w:tcPr>
            <w:tcW w:w="3710" w:type="dxa"/>
          </w:tcPr>
          <w:p>
            <w:pPr>
              <w:pStyle w:val="10"/>
              <w:spacing w:before="36"/>
              <w:ind w:left="102"/>
              <w:rPr>
                <w:sz w:val="24"/>
                <w:lang w:eastAsia="zh-CN"/>
              </w:rPr>
            </w:pPr>
            <w:r>
              <w:rPr>
                <w:sz w:val="24"/>
                <w:lang w:eastAsia="zh-CN"/>
              </w:rPr>
              <w:t>造成社会影响或生态破坏的</w:t>
            </w:r>
          </w:p>
        </w:tc>
        <w:tc>
          <w:tcPr>
            <w:tcW w:w="1100" w:type="dxa"/>
          </w:tcPr>
          <w:p>
            <w:pPr>
              <w:pStyle w:val="10"/>
              <w:spacing w:before="36"/>
              <w:ind w:left="103" w:right="1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rPr>
        <w:tc>
          <w:tcPr>
            <w:tcW w:w="1450" w:type="dxa"/>
            <w:vMerge w:val="continue"/>
          </w:tcPr>
          <w:p/>
        </w:tc>
        <w:tc>
          <w:tcPr>
            <w:tcW w:w="1954" w:type="dxa"/>
            <w:vMerge w:val="continue"/>
          </w:tcPr>
          <w:p/>
        </w:tc>
        <w:tc>
          <w:tcPr>
            <w:tcW w:w="710" w:type="dxa"/>
            <w:vMerge w:val="continue"/>
          </w:tcPr>
          <w:p/>
        </w:tc>
        <w:tc>
          <w:tcPr>
            <w:tcW w:w="3710" w:type="dxa"/>
          </w:tcPr>
          <w:p>
            <w:pPr>
              <w:pStyle w:val="10"/>
              <w:spacing w:before="42"/>
              <w:ind w:left="102"/>
              <w:rPr>
                <w:sz w:val="24"/>
                <w:lang w:eastAsia="zh-CN"/>
              </w:rPr>
            </w:pPr>
            <w:r>
              <w:rPr>
                <w:sz w:val="24"/>
                <w:lang w:eastAsia="zh-CN"/>
              </w:rPr>
              <w:t>未造成社会影响与生态破坏的</w:t>
            </w:r>
          </w:p>
        </w:tc>
        <w:tc>
          <w:tcPr>
            <w:tcW w:w="1100" w:type="dxa"/>
          </w:tcPr>
          <w:p>
            <w:pPr>
              <w:pStyle w:val="10"/>
              <w:spacing w:before="42"/>
              <w:ind w:left="103" w:right="104"/>
              <w:jc w:val="center"/>
              <w:rPr>
                <w:sz w:val="24"/>
              </w:rPr>
            </w:pPr>
            <w:r>
              <w:rPr>
                <w:sz w:val="24"/>
              </w:rPr>
              <w:t>0%</w:t>
            </w:r>
          </w:p>
        </w:tc>
      </w:tr>
    </w:tbl>
    <w:p>
      <w:pPr>
        <w:jc w:val="center"/>
        <w:rPr>
          <w:sz w:val="24"/>
        </w:rPr>
        <w:sectPr>
          <w:pgSz w:w="11910" w:h="16840"/>
          <w:pgMar w:top="1420" w:right="1360" w:bottom="1100" w:left="140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97"/>
        <w:gridCol w:w="686"/>
        <w:gridCol w:w="3741"/>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34" w:type="dxa"/>
            <w:gridSpan w:val="5"/>
          </w:tcPr>
          <w:p>
            <w:pPr>
              <w:pStyle w:val="10"/>
              <w:spacing w:before="23"/>
              <w:ind w:left="463"/>
              <w:rPr>
                <w:rFonts w:ascii="PMingLiU" w:eastAsia="PMingLiU"/>
                <w:sz w:val="40"/>
                <w:lang w:eastAsia="zh-CN"/>
              </w:rPr>
            </w:pPr>
            <w:r>
              <w:rPr>
                <w:rFonts w:hint="eastAsia" w:ascii="PMingLiU" w:eastAsia="PMingLiU"/>
                <w:sz w:val="40"/>
                <w:lang w:eastAsia="zh-CN"/>
              </w:rPr>
              <w:t>唐山市生态环境行政处罚裁量规则（海洋类）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line="485" w:lineRule="exact"/>
              <w:ind w:left="113" w:right="113"/>
              <w:jc w:val="center"/>
              <w:rPr>
                <w:rFonts w:ascii="Microsoft JhengHei" w:eastAsia="Microsoft JhengHei"/>
                <w:b/>
                <w:sz w:val="28"/>
              </w:rPr>
            </w:pPr>
            <w:r>
              <w:rPr>
                <w:rFonts w:hint="eastAsia" w:ascii="Microsoft JhengHei" w:eastAsia="Microsoft JhengHei"/>
                <w:b/>
                <w:sz w:val="28"/>
              </w:rPr>
              <w:t>序号</w:t>
            </w:r>
          </w:p>
        </w:tc>
        <w:tc>
          <w:tcPr>
            <w:tcW w:w="7484" w:type="dxa"/>
            <w:gridSpan w:val="4"/>
          </w:tcPr>
          <w:p>
            <w:pPr>
              <w:pStyle w:val="10"/>
              <w:spacing w:before="119"/>
              <w:ind w:left="3536" w:right="3537"/>
              <w:jc w:val="center"/>
              <w:rPr>
                <w:sz w:val="24"/>
              </w:rPr>
            </w:pPr>
            <w:r>
              <w:rPr>
                <w:sz w:val="24"/>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0" w:type="dxa"/>
          </w:tcPr>
          <w:p>
            <w:pPr>
              <w:pStyle w:val="10"/>
              <w:spacing w:line="484" w:lineRule="exact"/>
              <w:ind w:left="113" w:right="113"/>
              <w:jc w:val="center"/>
              <w:rPr>
                <w:rFonts w:ascii="Microsoft JhengHei" w:eastAsia="Microsoft JhengHei"/>
                <w:b/>
                <w:sz w:val="28"/>
              </w:rPr>
            </w:pPr>
            <w:r>
              <w:rPr>
                <w:rFonts w:hint="eastAsia" w:ascii="Microsoft JhengHei" w:eastAsia="Microsoft JhengHei"/>
                <w:b/>
                <w:sz w:val="28"/>
              </w:rPr>
              <w:t>违法行为</w:t>
            </w:r>
          </w:p>
        </w:tc>
        <w:tc>
          <w:tcPr>
            <w:tcW w:w="7484" w:type="dxa"/>
            <w:gridSpan w:val="4"/>
          </w:tcPr>
          <w:p>
            <w:pPr>
              <w:pStyle w:val="10"/>
              <w:spacing w:line="276" w:lineRule="exact"/>
              <w:ind w:left="102"/>
              <w:rPr>
                <w:sz w:val="24"/>
                <w:lang w:eastAsia="zh-CN"/>
              </w:rPr>
            </w:pPr>
            <w:r>
              <w:rPr>
                <w:sz w:val="24"/>
                <w:lang w:eastAsia="zh-CN"/>
              </w:rPr>
              <w:t>海岸工程建设项目未建成环境保护设施，或者环境保护设施未达到规</w:t>
            </w:r>
          </w:p>
          <w:p>
            <w:pPr>
              <w:pStyle w:val="10"/>
              <w:spacing w:line="313" w:lineRule="exact"/>
              <w:ind w:left="102"/>
              <w:rPr>
                <w:sz w:val="24"/>
                <w:lang w:eastAsia="zh-CN"/>
              </w:rPr>
            </w:pPr>
            <w:r>
              <w:rPr>
                <w:sz w:val="24"/>
                <w:lang w:eastAsia="zh-CN"/>
              </w:rPr>
              <w:t>定要求即投入生产、使用的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2"/>
              <w:rPr>
                <w:rFonts w:ascii="Times New Roman"/>
                <w:sz w:val="24"/>
                <w:lang w:eastAsia="zh-CN"/>
              </w:rPr>
            </w:pPr>
          </w:p>
          <w:p>
            <w:pPr>
              <w:pStyle w:val="10"/>
              <w:ind w:left="113" w:right="113"/>
              <w:jc w:val="center"/>
              <w:rPr>
                <w:rFonts w:ascii="Microsoft JhengHei" w:eastAsia="Microsoft JhengHei"/>
                <w:b/>
                <w:sz w:val="28"/>
              </w:rPr>
            </w:pPr>
            <w:r>
              <w:rPr>
                <w:rFonts w:hint="eastAsia" w:ascii="Microsoft JhengHei" w:eastAsia="Microsoft JhengHei"/>
                <w:b/>
                <w:sz w:val="28"/>
              </w:rPr>
              <w:t>处罚依据</w:t>
            </w:r>
          </w:p>
        </w:tc>
        <w:tc>
          <w:tcPr>
            <w:tcW w:w="7484" w:type="dxa"/>
            <w:gridSpan w:val="4"/>
          </w:tcPr>
          <w:p>
            <w:pPr>
              <w:pStyle w:val="10"/>
              <w:spacing w:line="251" w:lineRule="exact"/>
              <w:ind w:left="10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《中华人民共和国海洋环境保护法》</w:t>
            </w:r>
          </w:p>
          <w:p>
            <w:pPr>
              <w:pStyle w:val="10"/>
              <w:tabs>
                <w:tab w:val="left" w:pos="1547"/>
              </w:tabs>
              <w:spacing w:line="350" w:lineRule="exact"/>
              <w:ind w:left="102"/>
              <w:rPr>
                <w:sz w:val="24"/>
                <w:lang w:eastAsia="zh-CN"/>
              </w:rPr>
            </w:pPr>
            <w:r>
              <w:rPr>
                <w:rFonts w:hint="eastAsia" w:ascii="Microsoft JhengHei" w:eastAsia="Microsoft JhengHei"/>
                <w:b/>
                <w:sz w:val="24"/>
                <w:lang w:eastAsia="zh-CN"/>
              </w:rPr>
              <w:t>第四十四条</w:t>
            </w:r>
            <w:r>
              <w:rPr>
                <w:rFonts w:hint="eastAsia" w:ascii="Microsoft JhengHei" w:eastAsia="Microsoft JhengHei"/>
                <w:b/>
                <w:sz w:val="24"/>
                <w:lang w:eastAsia="zh-CN"/>
              </w:rPr>
              <w:tab/>
            </w:r>
            <w:r>
              <w:rPr>
                <w:sz w:val="24"/>
                <w:lang w:eastAsia="zh-CN"/>
              </w:rPr>
              <w:t>海岸工程建设项目的环境保护设施，必须与主体工程同</w:t>
            </w:r>
          </w:p>
          <w:p>
            <w:pPr>
              <w:pStyle w:val="10"/>
              <w:spacing w:before="16" w:line="312" w:lineRule="exact"/>
              <w:ind w:left="102" w:right="152"/>
              <w:rPr>
                <w:sz w:val="24"/>
                <w:lang w:eastAsia="zh-CN"/>
              </w:rPr>
            </w:pPr>
            <w:r>
              <w:rPr>
                <w:sz w:val="24"/>
                <w:lang w:eastAsia="zh-CN"/>
              </w:rPr>
              <w:t>时设计、同时施工、同时投产使用。环境保护设施应当符合经批准的环境影响评价报告书（表）的要求。</w:t>
            </w:r>
          </w:p>
          <w:p>
            <w:pPr>
              <w:pStyle w:val="10"/>
              <w:spacing w:before="205" w:line="365" w:lineRule="exact"/>
              <w:ind w:left="10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《中华人民共和国海洋环境保护法》</w:t>
            </w:r>
          </w:p>
          <w:p>
            <w:pPr>
              <w:pStyle w:val="10"/>
              <w:tabs>
                <w:tab w:val="left" w:pos="1304"/>
              </w:tabs>
              <w:spacing w:line="350" w:lineRule="exact"/>
              <w:ind w:left="102" w:right="-18"/>
              <w:rPr>
                <w:sz w:val="24"/>
                <w:lang w:eastAsia="zh-CN"/>
              </w:rPr>
            </w:pPr>
            <w:r>
              <w:rPr>
                <w:rFonts w:hint="eastAsia" w:ascii="Microsoft JhengHei" w:eastAsia="Microsoft JhengHei"/>
                <w:b/>
                <w:sz w:val="24"/>
                <w:lang w:eastAsia="zh-CN"/>
              </w:rPr>
              <w:t>第八十条</w:t>
            </w:r>
            <w:r>
              <w:rPr>
                <w:rFonts w:hint="eastAsia" w:ascii="Microsoft JhengHei" w:eastAsia="Microsoft JhengHei"/>
                <w:b/>
                <w:sz w:val="24"/>
                <w:lang w:eastAsia="zh-CN"/>
              </w:rPr>
              <w:tab/>
            </w:r>
            <w:r>
              <w:rPr>
                <w:sz w:val="24"/>
                <w:lang w:eastAsia="zh-CN"/>
              </w:rPr>
              <w:t>违反本法第四十四条的规定，海岸工程建设项目未建成环</w:t>
            </w:r>
          </w:p>
          <w:p>
            <w:pPr>
              <w:pStyle w:val="10"/>
              <w:spacing w:before="16" w:line="312" w:lineRule="exact"/>
              <w:ind w:left="102"/>
              <w:rPr>
                <w:sz w:val="24"/>
                <w:lang w:eastAsia="zh-CN"/>
              </w:rPr>
            </w:pPr>
            <w:r>
              <w:rPr>
                <w:spacing w:val="-6"/>
                <w:sz w:val="24"/>
                <w:lang w:eastAsia="zh-CN"/>
              </w:rPr>
              <w:t>境保护设施，或者环境保护设施未达到规定要求即投入生产、使用的，由环境保护行政主管部门责令其停止生产或者使用，并处二万元以上十万元以下的罚款。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33" w:type="dxa"/>
            <w:gridSpan w:val="3"/>
          </w:tcPr>
          <w:p>
            <w:pPr>
              <w:pStyle w:val="10"/>
              <w:spacing w:line="484" w:lineRule="exact"/>
              <w:ind w:left="1481" w:right="1481"/>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4"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3" w:right="113"/>
              <w:jc w:val="center"/>
              <w:rPr>
                <w:rFonts w:ascii="Microsoft JhengHei" w:eastAsia="Microsoft JhengHei"/>
                <w:b/>
                <w:sz w:val="24"/>
              </w:rPr>
            </w:pPr>
            <w:r>
              <w:rPr>
                <w:rFonts w:hint="eastAsia" w:ascii="Microsoft JhengHei" w:eastAsia="Microsoft JhengHei"/>
                <w:b/>
                <w:sz w:val="24"/>
              </w:rPr>
              <w:t>要素</w:t>
            </w:r>
          </w:p>
        </w:tc>
        <w:tc>
          <w:tcPr>
            <w:tcW w:w="1997" w:type="dxa"/>
          </w:tcPr>
          <w:p>
            <w:pPr>
              <w:pStyle w:val="10"/>
              <w:spacing w:before="66"/>
              <w:ind w:left="553"/>
              <w:rPr>
                <w:rFonts w:ascii="Microsoft JhengHei" w:eastAsia="Microsoft JhengHei"/>
                <w:b/>
              </w:rPr>
            </w:pPr>
            <w:r>
              <w:rPr>
                <w:rFonts w:hint="eastAsia" w:ascii="Microsoft JhengHei" w:eastAsia="Microsoft JhengHei"/>
                <w:b/>
              </w:rPr>
              <w:t>具体条件</w:t>
            </w:r>
          </w:p>
        </w:tc>
        <w:tc>
          <w:tcPr>
            <w:tcW w:w="686" w:type="dxa"/>
          </w:tcPr>
          <w:p>
            <w:pPr>
              <w:pStyle w:val="10"/>
              <w:spacing w:line="257"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41" w:type="dxa"/>
          </w:tcPr>
          <w:p>
            <w:pPr>
              <w:pStyle w:val="10"/>
              <w:spacing w:before="66"/>
              <w:ind w:left="1626" w:right="1624"/>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180" w:lineRule="auto"/>
              <w:ind w:left="479" w:right="101" w:hanging="360"/>
              <w:rPr>
                <w:rFonts w:ascii="Microsoft JhengHei" w:eastAsia="Microsoft JhengHei"/>
                <w:b/>
                <w:sz w:val="24"/>
              </w:rPr>
            </w:pPr>
            <w:r>
              <w:rPr>
                <w:rFonts w:hint="eastAsia" w:ascii="Microsoft JhengHei" w:eastAsia="Microsoft JhengHei"/>
                <w:b/>
                <w:sz w:val="24"/>
              </w:rPr>
              <w:t>对环境影响程度</w:t>
            </w:r>
          </w:p>
        </w:tc>
        <w:tc>
          <w:tcPr>
            <w:tcW w:w="1997" w:type="dxa"/>
            <w:vMerge w:val="restart"/>
          </w:tcPr>
          <w:p>
            <w:pPr>
              <w:pStyle w:val="10"/>
              <w:spacing w:before="8"/>
              <w:rPr>
                <w:rFonts w:ascii="Times New Roman"/>
                <w:sz w:val="32"/>
              </w:rPr>
            </w:pPr>
          </w:p>
          <w:p>
            <w:pPr>
              <w:pStyle w:val="10"/>
              <w:ind w:left="272"/>
              <w:rPr>
                <w:sz w:val="24"/>
              </w:rPr>
            </w:pPr>
            <w:r>
              <w:rPr>
                <w:sz w:val="24"/>
              </w:rPr>
              <w:t>建设项目类型</w:t>
            </w:r>
          </w:p>
        </w:tc>
        <w:tc>
          <w:tcPr>
            <w:tcW w:w="686" w:type="dxa"/>
            <w:vMerge w:val="restart"/>
          </w:tcPr>
          <w:p>
            <w:pPr>
              <w:pStyle w:val="10"/>
              <w:spacing w:before="8"/>
              <w:rPr>
                <w:rFonts w:ascii="Times New Roman"/>
                <w:sz w:val="32"/>
              </w:rPr>
            </w:pPr>
          </w:p>
          <w:p>
            <w:pPr>
              <w:pStyle w:val="10"/>
              <w:ind w:left="157"/>
              <w:rPr>
                <w:sz w:val="24"/>
              </w:rPr>
            </w:pPr>
            <w:r>
              <w:rPr>
                <w:sz w:val="24"/>
              </w:rPr>
              <w:t>20%</w:t>
            </w:r>
          </w:p>
        </w:tc>
        <w:tc>
          <w:tcPr>
            <w:tcW w:w="3741" w:type="dxa"/>
          </w:tcPr>
          <w:p>
            <w:pPr>
              <w:pStyle w:val="10"/>
              <w:spacing w:before="95"/>
              <w:ind w:left="102"/>
              <w:rPr>
                <w:sz w:val="24"/>
                <w:lang w:eastAsia="zh-CN"/>
              </w:rPr>
            </w:pPr>
            <w:r>
              <w:rPr>
                <w:sz w:val="24"/>
                <w:lang w:eastAsia="zh-CN"/>
              </w:rPr>
              <w:t>填报环境影响报告表的建设项目</w:t>
            </w:r>
          </w:p>
        </w:tc>
        <w:tc>
          <w:tcPr>
            <w:tcW w:w="1060" w:type="dxa"/>
          </w:tcPr>
          <w:p>
            <w:pPr>
              <w:pStyle w:val="10"/>
              <w:spacing w:before="95"/>
              <w:ind w:left="16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before="80"/>
              <w:ind w:left="102"/>
              <w:rPr>
                <w:sz w:val="24"/>
                <w:lang w:eastAsia="zh-CN"/>
              </w:rPr>
            </w:pPr>
            <w:r>
              <w:rPr>
                <w:sz w:val="24"/>
                <w:lang w:eastAsia="zh-CN"/>
              </w:rPr>
              <w:t>编制环境影响报告书的建设项目</w:t>
            </w:r>
          </w:p>
        </w:tc>
        <w:tc>
          <w:tcPr>
            <w:tcW w:w="1060" w:type="dxa"/>
          </w:tcPr>
          <w:p>
            <w:pPr>
              <w:pStyle w:val="10"/>
              <w:spacing w:before="80"/>
              <w:ind w:left="105"/>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50" w:type="dxa"/>
            <w:vMerge w:val="continue"/>
          </w:tcPr>
          <w:p/>
        </w:tc>
        <w:tc>
          <w:tcPr>
            <w:tcW w:w="1997" w:type="dxa"/>
            <w:vMerge w:val="restart"/>
          </w:tcPr>
          <w:p>
            <w:pPr>
              <w:pStyle w:val="10"/>
              <w:rPr>
                <w:rFonts w:ascii="Times New Roman"/>
                <w:sz w:val="24"/>
              </w:rPr>
            </w:pPr>
          </w:p>
          <w:p>
            <w:pPr>
              <w:pStyle w:val="10"/>
              <w:spacing w:before="7"/>
              <w:rPr>
                <w:rFonts w:ascii="Times New Roman"/>
                <w:sz w:val="29"/>
              </w:rPr>
            </w:pPr>
          </w:p>
          <w:p>
            <w:pPr>
              <w:pStyle w:val="10"/>
              <w:spacing w:before="1"/>
              <w:ind w:left="272"/>
              <w:rPr>
                <w:sz w:val="24"/>
              </w:rPr>
            </w:pPr>
            <w:r>
              <w:rPr>
                <w:sz w:val="24"/>
              </w:rPr>
              <w:t>违法行为类型</w:t>
            </w:r>
          </w:p>
        </w:tc>
        <w:tc>
          <w:tcPr>
            <w:tcW w:w="686" w:type="dxa"/>
            <w:vMerge w:val="restart"/>
          </w:tcPr>
          <w:p>
            <w:pPr>
              <w:pStyle w:val="10"/>
              <w:rPr>
                <w:rFonts w:ascii="Times New Roman"/>
                <w:sz w:val="24"/>
              </w:rPr>
            </w:pPr>
          </w:p>
          <w:p>
            <w:pPr>
              <w:pStyle w:val="10"/>
              <w:spacing w:before="7"/>
              <w:rPr>
                <w:rFonts w:ascii="Times New Roman"/>
                <w:sz w:val="29"/>
              </w:rPr>
            </w:pPr>
          </w:p>
          <w:p>
            <w:pPr>
              <w:pStyle w:val="10"/>
              <w:spacing w:before="1"/>
              <w:ind w:left="157"/>
              <w:rPr>
                <w:sz w:val="24"/>
              </w:rPr>
            </w:pPr>
            <w:r>
              <w:rPr>
                <w:sz w:val="24"/>
              </w:rPr>
              <w:t>20%</w:t>
            </w:r>
          </w:p>
        </w:tc>
        <w:tc>
          <w:tcPr>
            <w:tcW w:w="3741" w:type="dxa"/>
          </w:tcPr>
          <w:p>
            <w:pPr>
              <w:pStyle w:val="10"/>
              <w:spacing w:line="275" w:lineRule="exact"/>
              <w:ind w:left="102"/>
              <w:rPr>
                <w:sz w:val="24"/>
                <w:lang w:eastAsia="zh-CN"/>
              </w:rPr>
            </w:pPr>
            <w:r>
              <w:rPr>
                <w:sz w:val="24"/>
                <w:lang w:eastAsia="zh-CN"/>
              </w:rPr>
              <w:t>环境保护设施已建成但未经验收</w:t>
            </w:r>
          </w:p>
          <w:p>
            <w:pPr>
              <w:pStyle w:val="10"/>
              <w:spacing w:before="29" w:line="312" w:lineRule="exact"/>
              <w:ind w:left="102" w:right="9"/>
              <w:rPr>
                <w:sz w:val="24"/>
                <w:lang w:eastAsia="zh-CN"/>
              </w:rPr>
            </w:pPr>
            <w:r>
              <w:rPr>
                <w:sz w:val="24"/>
                <w:lang w:eastAsia="zh-CN"/>
              </w:rPr>
              <w:t>或者经验收不合格，主体工程即投入生产或者使用的</w:t>
            </w:r>
          </w:p>
        </w:tc>
        <w:tc>
          <w:tcPr>
            <w:tcW w:w="1060" w:type="dxa"/>
          </w:tcPr>
          <w:p>
            <w:pPr>
              <w:pStyle w:val="10"/>
              <w:spacing w:before="9"/>
              <w:rPr>
                <w:rFonts w:ascii="Times New Roman"/>
                <w:sz w:val="23"/>
                <w:lang w:eastAsia="zh-CN"/>
              </w:rPr>
            </w:pPr>
          </w:p>
          <w:p>
            <w:pPr>
              <w:pStyle w:val="10"/>
              <w:ind w:left="16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before="19" w:line="312" w:lineRule="exact"/>
              <w:ind w:left="102" w:right="9"/>
              <w:rPr>
                <w:sz w:val="24"/>
                <w:lang w:eastAsia="zh-CN"/>
              </w:rPr>
            </w:pPr>
            <w:r>
              <w:rPr>
                <w:sz w:val="24"/>
                <w:lang w:eastAsia="zh-CN"/>
              </w:rPr>
              <w:t>环境保护设施未建成，主体工程即投入生产或者使用的</w:t>
            </w:r>
          </w:p>
        </w:tc>
        <w:tc>
          <w:tcPr>
            <w:tcW w:w="1060" w:type="dxa"/>
          </w:tcPr>
          <w:p>
            <w:pPr>
              <w:pStyle w:val="10"/>
              <w:spacing w:before="144"/>
              <w:ind w:left="105"/>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restart"/>
          </w:tcPr>
          <w:p>
            <w:pPr>
              <w:pStyle w:val="10"/>
              <w:spacing w:before="2"/>
              <w:rPr>
                <w:rFonts w:ascii="Times New Roman"/>
                <w:sz w:val="32"/>
              </w:rPr>
            </w:pPr>
          </w:p>
          <w:p>
            <w:pPr>
              <w:pStyle w:val="10"/>
              <w:ind w:left="239"/>
              <w:rPr>
                <w:rFonts w:ascii="Microsoft JhengHei" w:eastAsia="Microsoft JhengHei"/>
                <w:b/>
                <w:sz w:val="24"/>
              </w:rPr>
            </w:pPr>
            <w:r>
              <w:rPr>
                <w:rFonts w:hint="eastAsia" w:ascii="Microsoft JhengHei" w:eastAsia="Microsoft JhengHei"/>
                <w:b/>
                <w:sz w:val="24"/>
              </w:rPr>
              <w:t>违法频次</w:t>
            </w:r>
          </w:p>
        </w:tc>
        <w:tc>
          <w:tcPr>
            <w:tcW w:w="1997" w:type="dxa"/>
            <w:vMerge w:val="restart"/>
          </w:tcPr>
          <w:p>
            <w:pPr>
              <w:pStyle w:val="10"/>
              <w:rPr>
                <w:rFonts w:ascii="Times New Roman"/>
              </w:rPr>
            </w:pPr>
          </w:p>
          <w:p>
            <w:pPr>
              <w:pStyle w:val="10"/>
              <w:spacing w:before="2"/>
              <w:rPr>
                <w:rFonts w:ascii="Times New Roman"/>
                <w:sz w:val="18"/>
              </w:rPr>
            </w:pPr>
          </w:p>
          <w:p>
            <w:pPr>
              <w:pStyle w:val="10"/>
              <w:ind w:left="222"/>
            </w:pPr>
            <w:r>
              <w:t>一年内违法次数</w:t>
            </w:r>
          </w:p>
        </w:tc>
        <w:tc>
          <w:tcPr>
            <w:tcW w:w="686" w:type="dxa"/>
            <w:vMerge w:val="restart"/>
          </w:tcPr>
          <w:p>
            <w:pPr>
              <w:pStyle w:val="10"/>
              <w:rPr>
                <w:rFonts w:ascii="Times New Roman"/>
              </w:rPr>
            </w:pPr>
          </w:p>
          <w:p>
            <w:pPr>
              <w:pStyle w:val="10"/>
              <w:spacing w:before="2"/>
              <w:rPr>
                <w:rFonts w:ascii="Times New Roman"/>
                <w:sz w:val="18"/>
              </w:rPr>
            </w:pPr>
          </w:p>
          <w:p>
            <w:pPr>
              <w:pStyle w:val="10"/>
              <w:ind w:left="171"/>
            </w:pPr>
            <w:r>
              <w:t>20%</w:t>
            </w:r>
          </w:p>
        </w:tc>
        <w:tc>
          <w:tcPr>
            <w:tcW w:w="3741" w:type="dxa"/>
          </w:tcPr>
          <w:p>
            <w:pPr>
              <w:pStyle w:val="10"/>
              <w:spacing w:line="278" w:lineRule="exact"/>
              <w:ind w:left="102"/>
              <w:rPr>
                <w:sz w:val="24"/>
              </w:rPr>
            </w:pPr>
            <w:r>
              <w:rPr>
                <w:sz w:val="24"/>
              </w:rPr>
              <w:t>首次实施违法行为的</w:t>
            </w:r>
          </w:p>
        </w:tc>
        <w:tc>
          <w:tcPr>
            <w:tcW w:w="1060" w:type="dxa"/>
          </w:tcPr>
          <w:p>
            <w:pPr>
              <w:pStyle w:val="10"/>
              <w:spacing w:line="268" w:lineRule="exact"/>
              <w:ind w:left="73"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line="278" w:lineRule="exact"/>
              <w:ind w:left="102"/>
              <w:rPr>
                <w:sz w:val="24"/>
              </w:rPr>
            </w:pPr>
            <w:r>
              <w:rPr>
                <w:sz w:val="24"/>
              </w:rPr>
              <w:t>再次实施违法行为的</w:t>
            </w:r>
          </w:p>
        </w:tc>
        <w:tc>
          <w:tcPr>
            <w:tcW w:w="1060" w:type="dxa"/>
          </w:tcPr>
          <w:p>
            <w:pPr>
              <w:pStyle w:val="10"/>
              <w:spacing w:line="268" w:lineRule="exact"/>
              <w:ind w:left="73"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line="277" w:lineRule="exact"/>
              <w:ind w:left="102"/>
              <w:rPr>
                <w:sz w:val="24"/>
                <w:lang w:eastAsia="zh-CN"/>
              </w:rPr>
            </w:pPr>
            <w:r>
              <w:rPr>
                <w:sz w:val="24"/>
                <w:lang w:eastAsia="zh-CN"/>
              </w:rPr>
              <w:t>第三次实施违法行为的</w:t>
            </w:r>
          </w:p>
        </w:tc>
        <w:tc>
          <w:tcPr>
            <w:tcW w:w="1060" w:type="dxa"/>
          </w:tcPr>
          <w:p>
            <w:pPr>
              <w:pStyle w:val="10"/>
              <w:spacing w:line="267" w:lineRule="exact"/>
              <w:ind w:left="73"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line="277" w:lineRule="exact"/>
              <w:ind w:left="102"/>
              <w:rPr>
                <w:sz w:val="24"/>
                <w:lang w:eastAsia="zh-CN"/>
              </w:rPr>
            </w:pPr>
            <w:r>
              <w:rPr>
                <w:sz w:val="24"/>
                <w:lang w:eastAsia="zh-CN"/>
              </w:rPr>
              <w:t>三次以上实施违法行为的</w:t>
            </w:r>
          </w:p>
        </w:tc>
        <w:tc>
          <w:tcPr>
            <w:tcW w:w="1060" w:type="dxa"/>
          </w:tcPr>
          <w:p>
            <w:pPr>
              <w:pStyle w:val="10"/>
              <w:spacing w:line="267" w:lineRule="exact"/>
              <w:ind w:left="73"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restart"/>
          </w:tcPr>
          <w:p>
            <w:pPr>
              <w:pStyle w:val="10"/>
              <w:spacing w:before="5"/>
              <w:rPr>
                <w:rFonts w:ascii="Times New Roman"/>
                <w:sz w:val="28"/>
              </w:rPr>
            </w:pPr>
          </w:p>
          <w:p>
            <w:pPr>
              <w:pStyle w:val="10"/>
              <w:ind w:left="239"/>
              <w:rPr>
                <w:rFonts w:ascii="Microsoft JhengHei" w:eastAsia="Microsoft JhengHei"/>
                <w:b/>
                <w:sz w:val="24"/>
              </w:rPr>
            </w:pPr>
            <w:r>
              <w:rPr>
                <w:rFonts w:hint="eastAsia" w:ascii="Microsoft JhengHei" w:eastAsia="Microsoft JhengHei"/>
                <w:b/>
                <w:sz w:val="24"/>
              </w:rPr>
              <w:t>整改情况</w:t>
            </w:r>
          </w:p>
        </w:tc>
        <w:tc>
          <w:tcPr>
            <w:tcW w:w="1997" w:type="dxa"/>
            <w:vMerge w:val="restart"/>
          </w:tcPr>
          <w:p>
            <w:pPr>
              <w:pStyle w:val="10"/>
              <w:spacing w:before="1"/>
              <w:rPr>
                <w:rFonts w:ascii="Times New Roman"/>
                <w:sz w:val="35"/>
              </w:rPr>
            </w:pPr>
          </w:p>
          <w:p>
            <w:pPr>
              <w:pStyle w:val="10"/>
              <w:ind w:left="272"/>
              <w:rPr>
                <w:sz w:val="24"/>
              </w:rPr>
            </w:pPr>
            <w:r>
              <w:rPr>
                <w:sz w:val="24"/>
              </w:rPr>
              <w:t>是否完成整改</w:t>
            </w:r>
          </w:p>
        </w:tc>
        <w:tc>
          <w:tcPr>
            <w:tcW w:w="686" w:type="dxa"/>
            <w:vMerge w:val="restart"/>
          </w:tcPr>
          <w:p>
            <w:pPr>
              <w:pStyle w:val="10"/>
              <w:spacing w:before="1"/>
              <w:rPr>
                <w:rFonts w:ascii="Times New Roman"/>
                <w:sz w:val="35"/>
              </w:rPr>
            </w:pPr>
          </w:p>
          <w:p>
            <w:pPr>
              <w:pStyle w:val="10"/>
              <w:ind w:left="157"/>
              <w:rPr>
                <w:sz w:val="24"/>
              </w:rPr>
            </w:pPr>
            <w:r>
              <w:rPr>
                <w:sz w:val="24"/>
              </w:rPr>
              <w:t>10%</w:t>
            </w:r>
          </w:p>
        </w:tc>
        <w:tc>
          <w:tcPr>
            <w:tcW w:w="3741" w:type="dxa"/>
          </w:tcPr>
          <w:p>
            <w:pPr>
              <w:pStyle w:val="10"/>
              <w:spacing w:before="3"/>
              <w:ind w:left="102"/>
              <w:rPr>
                <w:sz w:val="24"/>
                <w:lang w:eastAsia="zh-CN"/>
              </w:rPr>
            </w:pPr>
            <w:r>
              <w:rPr>
                <w:sz w:val="24"/>
                <w:lang w:eastAsia="zh-CN"/>
              </w:rPr>
              <w:t>全面整改并停止违法行为的</w:t>
            </w:r>
          </w:p>
        </w:tc>
        <w:tc>
          <w:tcPr>
            <w:tcW w:w="1060" w:type="dxa"/>
          </w:tcPr>
          <w:p>
            <w:pPr>
              <w:pStyle w:val="10"/>
              <w:spacing w:before="3"/>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before="2"/>
              <w:ind w:left="102"/>
              <w:rPr>
                <w:sz w:val="24"/>
                <w:lang w:eastAsia="zh-CN"/>
              </w:rPr>
            </w:pPr>
            <w:r>
              <w:rPr>
                <w:sz w:val="24"/>
                <w:lang w:eastAsia="zh-CN"/>
              </w:rPr>
              <w:t>正在整改但违法行为未完全消除的</w:t>
            </w:r>
          </w:p>
        </w:tc>
        <w:tc>
          <w:tcPr>
            <w:tcW w:w="1060" w:type="dxa"/>
          </w:tcPr>
          <w:p>
            <w:pPr>
              <w:pStyle w:val="10"/>
              <w:spacing w:before="2"/>
              <w:ind w:left="22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before="3"/>
              <w:ind w:left="102"/>
              <w:rPr>
                <w:sz w:val="24"/>
                <w:lang w:eastAsia="zh-CN"/>
              </w:rPr>
            </w:pPr>
            <w:r>
              <w:rPr>
                <w:sz w:val="24"/>
                <w:lang w:eastAsia="zh-CN"/>
              </w:rPr>
              <w:t>复查时未采取整改措施的</w:t>
            </w:r>
          </w:p>
        </w:tc>
        <w:tc>
          <w:tcPr>
            <w:tcW w:w="1060" w:type="dxa"/>
          </w:tcPr>
          <w:p>
            <w:pPr>
              <w:pStyle w:val="10"/>
              <w:spacing w:before="3"/>
              <w:ind w:left="165"/>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exact"/>
        </w:trPr>
        <w:tc>
          <w:tcPr>
            <w:tcW w:w="1450" w:type="dxa"/>
            <w:vMerge w:val="restart"/>
          </w:tcPr>
          <w:p>
            <w:pPr>
              <w:pStyle w:val="10"/>
              <w:spacing w:before="63" w:line="180" w:lineRule="auto"/>
              <w:ind w:left="239" w:right="221"/>
              <w:rPr>
                <w:rFonts w:ascii="Microsoft JhengHei" w:eastAsia="Microsoft JhengHei"/>
                <w:b/>
                <w:sz w:val="24"/>
              </w:rPr>
            </w:pPr>
            <w:r>
              <w:rPr>
                <w:rFonts w:hint="eastAsia" w:ascii="Microsoft JhengHei" w:eastAsia="Microsoft JhengHei"/>
                <w:b/>
                <w:sz w:val="24"/>
              </w:rPr>
              <w:t>配合调查取证情况</w:t>
            </w:r>
          </w:p>
        </w:tc>
        <w:tc>
          <w:tcPr>
            <w:tcW w:w="1997" w:type="dxa"/>
            <w:vMerge w:val="restart"/>
          </w:tcPr>
          <w:p>
            <w:pPr>
              <w:pStyle w:val="10"/>
              <w:spacing w:before="80" w:line="312" w:lineRule="exact"/>
              <w:ind w:left="752" w:right="255" w:hanging="480"/>
              <w:rPr>
                <w:sz w:val="24"/>
              </w:rPr>
            </w:pPr>
            <w:r>
              <w:rPr>
                <w:sz w:val="24"/>
              </w:rPr>
              <w:t>是否配合执法检查</w:t>
            </w:r>
          </w:p>
        </w:tc>
        <w:tc>
          <w:tcPr>
            <w:tcW w:w="686" w:type="dxa"/>
            <w:vMerge w:val="restart"/>
          </w:tcPr>
          <w:p>
            <w:pPr>
              <w:pStyle w:val="10"/>
              <w:spacing w:before="206"/>
              <w:ind w:left="157"/>
              <w:rPr>
                <w:sz w:val="24"/>
              </w:rPr>
            </w:pPr>
            <w:r>
              <w:rPr>
                <w:sz w:val="24"/>
              </w:rPr>
              <w:t>10%</w:t>
            </w:r>
          </w:p>
        </w:tc>
        <w:tc>
          <w:tcPr>
            <w:tcW w:w="3741" w:type="dxa"/>
          </w:tcPr>
          <w:p>
            <w:pPr>
              <w:pStyle w:val="10"/>
              <w:spacing w:before="7"/>
              <w:ind w:left="102"/>
              <w:rPr>
                <w:sz w:val="24"/>
              </w:rPr>
            </w:pPr>
            <w:r>
              <w:rPr>
                <w:sz w:val="24"/>
              </w:rPr>
              <w:t>不配合检查的</w:t>
            </w:r>
          </w:p>
        </w:tc>
        <w:tc>
          <w:tcPr>
            <w:tcW w:w="1060" w:type="dxa"/>
          </w:tcPr>
          <w:p>
            <w:pPr>
              <w:pStyle w:val="10"/>
              <w:spacing w:before="7"/>
              <w:ind w:left="16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before="2"/>
              <w:ind w:left="102"/>
              <w:rPr>
                <w:sz w:val="24"/>
              </w:rPr>
            </w:pPr>
            <w:r>
              <w:rPr>
                <w:sz w:val="24"/>
              </w:rPr>
              <w:t>配合检查的</w:t>
            </w:r>
          </w:p>
        </w:tc>
        <w:tc>
          <w:tcPr>
            <w:tcW w:w="1060" w:type="dxa"/>
          </w:tcPr>
          <w:p>
            <w:pPr>
              <w:pStyle w:val="10"/>
              <w:spacing w:before="2"/>
              <w:ind w:left="73"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50" w:type="dxa"/>
            <w:vMerge w:val="restart"/>
          </w:tcPr>
          <w:p>
            <w:pPr>
              <w:pStyle w:val="10"/>
              <w:spacing w:line="251" w:lineRule="exact"/>
              <w:ind w:left="11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9" w:right="10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7" w:type="dxa"/>
            <w:vMerge w:val="restart"/>
          </w:tcPr>
          <w:p>
            <w:pPr>
              <w:pStyle w:val="10"/>
              <w:spacing w:before="149" w:line="312" w:lineRule="exact"/>
              <w:ind w:left="272" w:right="135" w:hanging="120"/>
              <w:rPr>
                <w:sz w:val="24"/>
                <w:lang w:eastAsia="zh-CN"/>
              </w:rPr>
            </w:pPr>
            <w:r>
              <w:rPr>
                <w:sz w:val="24"/>
                <w:lang w:eastAsia="zh-CN"/>
              </w:rPr>
              <w:t>是否造成社会影响或生态破坏</w:t>
            </w:r>
          </w:p>
        </w:tc>
        <w:tc>
          <w:tcPr>
            <w:tcW w:w="686" w:type="dxa"/>
            <w:vMerge w:val="restart"/>
          </w:tcPr>
          <w:p>
            <w:pPr>
              <w:pStyle w:val="10"/>
              <w:spacing w:before="10"/>
              <w:rPr>
                <w:rFonts w:ascii="Times New Roman"/>
                <w:sz w:val="23"/>
                <w:lang w:eastAsia="zh-CN"/>
              </w:rPr>
            </w:pPr>
          </w:p>
          <w:p>
            <w:pPr>
              <w:pStyle w:val="10"/>
              <w:ind w:left="157"/>
              <w:rPr>
                <w:sz w:val="24"/>
              </w:rPr>
            </w:pPr>
            <w:r>
              <w:rPr>
                <w:sz w:val="24"/>
              </w:rPr>
              <w:t>20%</w:t>
            </w:r>
          </w:p>
        </w:tc>
        <w:tc>
          <w:tcPr>
            <w:tcW w:w="3741" w:type="dxa"/>
          </w:tcPr>
          <w:p>
            <w:pPr>
              <w:pStyle w:val="10"/>
              <w:spacing w:before="46"/>
              <w:ind w:left="102"/>
              <w:rPr>
                <w:sz w:val="24"/>
                <w:lang w:eastAsia="zh-CN"/>
              </w:rPr>
            </w:pPr>
            <w:r>
              <w:rPr>
                <w:sz w:val="24"/>
                <w:lang w:eastAsia="zh-CN"/>
              </w:rPr>
              <w:t>造成社会影响或生态破坏的</w:t>
            </w:r>
          </w:p>
        </w:tc>
        <w:tc>
          <w:tcPr>
            <w:tcW w:w="1060" w:type="dxa"/>
          </w:tcPr>
          <w:p>
            <w:pPr>
              <w:pStyle w:val="10"/>
              <w:spacing w:before="46"/>
              <w:ind w:left="16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50" w:type="dxa"/>
            <w:vMerge w:val="continue"/>
          </w:tcPr>
          <w:p/>
        </w:tc>
        <w:tc>
          <w:tcPr>
            <w:tcW w:w="1997" w:type="dxa"/>
            <w:vMerge w:val="continue"/>
          </w:tcPr>
          <w:p/>
        </w:tc>
        <w:tc>
          <w:tcPr>
            <w:tcW w:w="686" w:type="dxa"/>
            <w:vMerge w:val="continue"/>
          </w:tcPr>
          <w:p/>
        </w:tc>
        <w:tc>
          <w:tcPr>
            <w:tcW w:w="3741" w:type="dxa"/>
          </w:tcPr>
          <w:p>
            <w:pPr>
              <w:pStyle w:val="10"/>
              <w:spacing w:before="31"/>
              <w:ind w:left="102"/>
              <w:rPr>
                <w:sz w:val="24"/>
                <w:lang w:eastAsia="zh-CN"/>
              </w:rPr>
            </w:pPr>
            <w:r>
              <w:rPr>
                <w:sz w:val="24"/>
                <w:lang w:eastAsia="zh-CN"/>
              </w:rPr>
              <w:t>未造成社会影响与生态破坏的</w:t>
            </w:r>
          </w:p>
        </w:tc>
        <w:tc>
          <w:tcPr>
            <w:tcW w:w="1060" w:type="dxa"/>
          </w:tcPr>
          <w:p>
            <w:pPr>
              <w:pStyle w:val="10"/>
              <w:spacing w:before="31"/>
              <w:ind w:left="73" w:right="72"/>
              <w:jc w:val="center"/>
              <w:rPr>
                <w:sz w:val="24"/>
              </w:rPr>
            </w:pPr>
            <w:r>
              <w:rPr>
                <w:sz w:val="24"/>
              </w:rPr>
              <w:t>0%</w:t>
            </w:r>
          </w:p>
        </w:tc>
      </w:tr>
    </w:tbl>
    <w:p>
      <w:pPr>
        <w:jc w:val="center"/>
        <w:rPr>
          <w:sz w:val="24"/>
        </w:rPr>
        <w:sectPr>
          <w:pgSz w:w="11910" w:h="16840"/>
          <w:pgMar w:top="1420" w:right="1340" w:bottom="1100" w:left="140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136"/>
        <w:gridCol w:w="1880"/>
        <w:gridCol w:w="719"/>
        <w:gridCol w:w="3751"/>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exact"/>
        </w:trPr>
        <w:tc>
          <w:tcPr>
            <w:tcW w:w="8937" w:type="dxa"/>
            <w:gridSpan w:val="6"/>
          </w:tcPr>
          <w:p>
            <w:pPr>
              <w:pStyle w:val="10"/>
              <w:spacing w:before="25"/>
              <w:ind w:left="463"/>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exact"/>
        </w:trPr>
        <w:tc>
          <w:tcPr>
            <w:tcW w:w="1331" w:type="dxa"/>
          </w:tcPr>
          <w:p>
            <w:pPr>
              <w:pStyle w:val="10"/>
              <w:spacing w:before="13"/>
              <w:ind w:left="80" w:right="81"/>
              <w:jc w:val="center"/>
              <w:rPr>
                <w:rFonts w:ascii="Microsoft JhengHei" w:eastAsia="Microsoft JhengHei"/>
                <w:b/>
                <w:sz w:val="28"/>
              </w:rPr>
            </w:pPr>
            <w:r>
              <w:rPr>
                <w:rFonts w:hint="eastAsia" w:ascii="Microsoft JhengHei" w:eastAsia="Microsoft JhengHei"/>
                <w:b/>
                <w:sz w:val="28"/>
              </w:rPr>
              <w:t>序号</w:t>
            </w:r>
          </w:p>
        </w:tc>
        <w:tc>
          <w:tcPr>
            <w:tcW w:w="7606" w:type="dxa"/>
            <w:gridSpan w:val="5"/>
          </w:tcPr>
          <w:p>
            <w:pPr>
              <w:pStyle w:val="10"/>
              <w:spacing w:before="134"/>
              <w:ind w:left="3598" w:right="3598"/>
              <w:jc w:val="center"/>
              <w:rPr>
                <w:sz w:val="24"/>
              </w:rPr>
            </w:pPr>
            <w:r>
              <w:rPr>
                <w:sz w:val="24"/>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exact"/>
        </w:trPr>
        <w:tc>
          <w:tcPr>
            <w:tcW w:w="1331" w:type="dxa"/>
          </w:tcPr>
          <w:p>
            <w:pPr>
              <w:pStyle w:val="10"/>
              <w:spacing w:before="16"/>
              <w:ind w:left="80" w:right="81"/>
              <w:jc w:val="center"/>
              <w:rPr>
                <w:rFonts w:ascii="Microsoft JhengHei" w:eastAsia="Microsoft JhengHei"/>
                <w:b/>
                <w:sz w:val="28"/>
              </w:rPr>
            </w:pPr>
            <w:r>
              <w:rPr>
                <w:rFonts w:hint="eastAsia" w:ascii="Microsoft JhengHei" w:eastAsia="Microsoft JhengHei"/>
                <w:b/>
                <w:sz w:val="28"/>
              </w:rPr>
              <w:t>违法行为</w:t>
            </w:r>
          </w:p>
        </w:tc>
        <w:tc>
          <w:tcPr>
            <w:tcW w:w="7606" w:type="dxa"/>
            <w:gridSpan w:val="5"/>
          </w:tcPr>
          <w:p>
            <w:pPr>
              <w:pStyle w:val="10"/>
              <w:spacing w:before="137"/>
              <w:ind w:left="10"/>
              <w:rPr>
                <w:sz w:val="24"/>
                <w:lang w:eastAsia="zh-CN"/>
              </w:rPr>
            </w:pPr>
            <w:r>
              <w:rPr>
                <w:sz w:val="24"/>
                <w:lang w:eastAsia="zh-CN"/>
              </w:rPr>
              <w:t>不按照规定报告有关环境监测结果的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8" w:hRule="exact"/>
        </w:trPr>
        <w:tc>
          <w:tcPr>
            <w:tcW w:w="1331"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10"/>
              <w:rPr>
                <w:rFonts w:ascii="Times New Roman"/>
                <w:sz w:val="23"/>
                <w:lang w:eastAsia="zh-CN"/>
              </w:rPr>
            </w:pPr>
          </w:p>
          <w:p>
            <w:pPr>
              <w:pStyle w:val="10"/>
              <w:ind w:left="80" w:right="81"/>
              <w:jc w:val="center"/>
              <w:rPr>
                <w:rFonts w:ascii="Microsoft JhengHei" w:eastAsia="Microsoft JhengHei"/>
                <w:b/>
                <w:sz w:val="28"/>
              </w:rPr>
            </w:pPr>
            <w:r>
              <w:rPr>
                <w:rFonts w:hint="eastAsia" w:ascii="Microsoft JhengHei" w:eastAsia="Microsoft JhengHei"/>
                <w:b/>
                <w:sz w:val="28"/>
              </w:rPr>
              <w:t>处罚依据</w:t>
            </w:r>
          </w:p>
        </w:tc>
        <w:tc>
          <w:tcPr>
            <w:tcW w:w="7606" w:type="dxa"/>
            <w:gridSpan w:val="5"/>
          </w:tcPr>
          <w:p>
            <w:pPr>
              <w:pStyle w:val="10"/>
              <w:spacing w:line="266" w:lineRule="exact"/>
              <w:ind w:left="10"/>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10"/>
              <w:rPr>
                <w:sz w:val="24"/>
                <w:lang w:eastAsia="zh-CN"/>
              </w:rPr>
            </w:pPr>
            <w:r>
              <w:rPr>
                <w:rFonts w:hint="eastAsia" w:ascii="Microsoft JhengHei" w:eastAsia="Microsoft JhengHei"/>
                <w:b/>
                <w:sz w:val="24"/>
                <w:lang w:eastAsia="zh-CN"/>
              </w:rPr>
              <w:t xml:space="preserve">第二十四条  </w:t>
            </w:r>
            <w:r>
              <w:rPr>
                <w:sz w:val="24"/>
                <w:lang w:eastAsia="zh-CN"/>
              </w:rPr>
              <w:t>核设施营运单位应当对核设施周围环境中所含的放射性核素</w:t>
            </w:r>
          </w:p>
          <w:p>
            <w:pPr>
              <w:pStyle w:val="10"/>
              <w:spacing w:before="16" w:line="312" w:lineRule="exact"/>
              <w:ind w:left="10" w:right="9"/>
              <w:jc w:val="both"/>
              <w:rPr>
                <w:sz w:val="24"/>
                <w:lang w:eastAsia="zh-CN"/>
              </w:rPr>
            </w:pPr>
            <w:r>
              <w:rPr>
                <w:spacing w:val="-10"/>
                <w:sz w:val="24"/>
                <w:lang w:eastAsia="zh-CN"/>
              </w:rPr>
              <w:t>的种类、浓度以及核设施流出物中的放射性核素总量实施监测，并定期向</w:t>
            </w:r>
            <w:r>
              <w:rPr>
                <w:spacing w:val="-15"/>
                <w:sz w:val="24"/>
                <w:lang w:eastAsia="zh-CN"/>
              </w:rPr>
              <w:t>国务院环境保护行政主管部门和所在地省、自治区、直辖市人民政府环境保护行政主管部门报告监测结果。</w:t>
            </w:r>
          </w:p>
          <w:p>
            <w:pPr>
              <w:pStyle w:val="10"/>
              <w:spacing w:line="312" w:lineRule="exact"/>
              <w:ind w:left="10" w:right="9"/>
              <w:rPr>
                <w:sz w:val="24"/>
                <w:lang w:eastAsia="zh-CN"/>
              </w:rPr>
            </w:pPr>
            <w:r>
              <w:rPr>
                <w:sz w:val="24"/>
                <w:lang w:eastAsia="zh-CN"/>
              </w:rPr>
              <w:t>国务院环境保护行政主管部门负责对核动力厂等重要核设施实施监督性</w:t>
            </w:r>
            <w:r>
              <w:rPr>
                <w:spacing w:val="-10"/>
                <w:sz w:val="24"/>
                <w:lang w:eastAsia="zh-CN"/>
              </w:rPr>
              <w:t>监测，并根据需要对其他核设施的流出物实施监测。监督性监测系统的建设、运行和维护费用由财政预算安排。</w:t>
            </w:r>
          </w:p>
          <w:p>
            <w:pPr>
              <w:pStyle w:val="10"/>
              <w:spacing w:before="205" w:line="365" w:lineRule="exact"/>
              <w:ind w:left="10"/>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10"/>
              <w:rPr>
                <w:sz w:val="24"/>
                <w:lang w:eastAsia="zh-CN"/>
              </w:rPr>
            </w:pPr>
            <w:r>
              <w:rPr>
                <w:rFonts w:hint="eastAsia" w:ascii="Microsoft JhengHei" w:eastAsia="Microsoft JhengHei"/>
                <w:b/>
                <w:sz w:val="24"/>
                <w:lang w:eastAsia="zh-CN"/>
              </w:rPr>
              <w:t xml:space="preserve">第四十九条  </w:t>
            </w:r>
            <w:r>
              <w:rPr>
                <w:sz w:val="24"/>
                <w:lang w:eastAsia="zh-CN"/>
              </w:rPr>
              <w:t>违反本法规定，有下列行为之一的，由县级以上人民政府环</w:t>
            </w:r>
          </w:p>
          <w:p>
            <w:pPr>
              <w:pStyle w:val="10"/>
              <w:spacing w:before="16" w:line="312" w:lineRule="exact"/>
              <w:ind w:left="10"/>
              <w:rPr>
                <w:sz w:val="24"/>
                <w:lang w:eastAsia="zh-CN"/>
              </w:rPr>
            </w:pPr>
            <w:r>
              <w:rPr>
                <w:spacing w:val="-4"/>
                <w:sz w:val="24"/>
                <w:lang w:eastAsia="zh-CN"/>
              </w:rPr>
              <w:t>境保护行政主管部门或者其他有关部门依据职权责令限期改正，可以处二万元以下罚款：</w:t>
            </w:r>
          </w:p>
          <w:p>
            <w:pPr>
              <w:pStyle w:val="10"/>
              <w:spacing w:line="283" w:lineRule="exact"/>
              <w:ind w:left="10"/>
              <w:rPr>
                <w:sz w:val="24"/>
                <w:lang w:eastAsia="zh-CN"/>
              </w:rPr>
            </w:pPr>
            <w:r>
              <w:rPr>
                <w:sz w:val="24"/>
                <w:lang w:eastAsia="zh-CN"/>
              </w:rPr>
              <w:t>（一）不按照规定报告有关环境监测结果的；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066" w:type="dxa"/>
            <w:gridSpan w:val="4"/>
          </w:tcPr>
          <w:p>
            <w:pPr>
              <w:pStyle w:val="10"/>
              <w:spacing w:line="484"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871" w:type="dxa"/>
            <w:gridSpan w:val="2"/>
          </w:tcPr>
          <w:p>
            <w:pPr>
              <w:pStyle w:val="10"/>
              <w:spacing w:line="484" w:lineRule="exact"/>
              <w:ind w:left="1850" w:right="185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67" w:type="dxa"/>
            <w:gridSpan w:val="2"/>
          </w:tcPr>
          <w:p>
            <w:pPr>
              <w:pStyle w:val="10"/>
              <w:spacing w:before="43"/>
              <w:ind w:left="146" w:right="148"/>
              <w:jc w:val="center"/>
              <w:rPr>
                <w:rFonts w:ascii="Microsoft JhengHei" w:eastAsia="Microsoft JhengHei"/>
                <w:b/>
                <w:sz w:val="24"/>
              </w:rPr>
            </w:pPr>
            <w:r>
              <w:rPr>
                <w:rFonts w:hint="eastAsia" w:ascii="Microsoft JhengHei" w:eastAsia="Microsoft JhengHei"/>
                <w:b/>
                <w:sz w:val="24"/>
              </w:rPr>
              <w:t>要素</w:t>
            </w:r>
          </w:p>
        </w:tc>
        <w:tc>
          <w:tcPr>
            <w:tcW w:w="1880" w:type="dxa"/>
          </w:tcPr>
          <w:p>
            <w:pPr>
              <w:pStyle w:val="10"/>
              <w:spacing w:before="66"/>
              <w:ind w:left="496"/>
              <w:rPr>
                <w:rFonts w:ascii="Microsoft JhengHei" w:eastAsia="Microsoft JhengHei"/>
                <w:b/>
              </w:rPr>
            </w:pPr>
            <w:r>
              <w:rPr>
                <w:rFonts w:hint="eastAsia" w:ascii="Microsoft JhengHei" w:eastAsia="Microsoft JhengHei"/>
                <w:b/>
              </w:rPr>
              <w:t>具体条件</w:t>
            </w:r>
          </w:p>
        </w:tc>
        <w:tc>
          <w:tcPr>
            <w:tcW w:w="719" w:type="dxa"/>
          </w:tcPr>
          <w:p>
            <w:pPr>
              <w:pStyle w:val="10"/>
              <w:spacing w:line="258"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751" w:type="dxa"/>
          </w:tcPr>
          <w:p>
            <w:pPr>
              <w:pStyle w:val="10"/>
              <w:spacing w:before="66"/>
              <w:ind w:left="1631" w:right="1630"/>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6"/>
              <w:ind w:left="114" w:right="11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67" w:type="dxa"/>
            <w:gridSpan w:val="2"/>
            <w:vMerge w:val="restart"/>
          </w:tcPr>
          <w:p>
            <w:pPr>
              <w:pStyle w:val="10"/>
              <w:spacing w:before="8"/>
              <w:rPr>
                <w:rFonts w:ascii="Times New Roman"/>
              </w:rPr>
            </w:pPr>
          </w:p>
          <w:p>
            <w:pPr>
              <w:pStyle w:val="10"/>
              <w:spacing w:before="1" w:line="180" w:lineRule="auto"/>
              <w:ind w:left="487" w:right="110" w:hanging="360"/>
              <w:rPr>
                <w:rFonts w:ascii="Microsoft JhengHei" w:eastAsia="Microsoft JhengHei"/>
                <w:b/>
                <w:sz w:val="24"/>
              </w:rPr>
            </w:pPr>
            <w:r>
              <w:rPr>
                <w:rFonts w:hint="eastAsia" w:ascii="Microsoft JhengHei" w:eastAsia="Microsoft JhengHei"/>
                <w:b/>
                <w:sz w:val="24"/>
              </w:rPr>
              <w:t>对环境影响程度</w:t>
            </w:r>
          </w:p>
        </w:tc>
        <w:tc>
          <w:tcPr>
            <w:tcW w:w="1880" w:type="dxa"/>
            <w:vMerge w:val="restart"/>
          </w:tcPr>
          <w:p>
            <w:pPr>
              <w:pStyle w:val="10"/>
              <w:spacing w:before="2"/>
              <w:rPr>
                <w:rFonts w:ascii="Times New Roman"/>
                <w:sz w:val="35"/>
              </w:rPr>
            </w:pPr>
          </w:p>
          <w:p>
            <w:pPr>
              <w:pStyle w:val="10"/>
              <w:ind w:left="215"/>
              <w:rPr>
                <w:sz w:val="24"/>
              </w:rPr>
            </w:pPr>
            <w:r>
              <w:rPr>
                <w:sz w:val="24"/>
              </w:rPr>
              <w:t>违法行为类型</w:t>
            </w:r>
          </w:p>
        </w:tc>
        <w:tc>
          <w:tcPr>
            <w:tcW w:w="719" w:type="dxa"/>
            <w:vMerge w:val="restart"/>
          </w:tcPr>
          <w:p>
            <w:pPr>
              <w:pStyle w:val="10"/>
              <w:spacing w:before="2"/>
              <w:rPr>
                <w:rFonts w:ascii="Times New Roman"/>
                <w:sz w:val="35"/>
              </w:rPr>
            </w:pPr>
          </w:p>
          <w:p>
            <w:pPr>
              <w:pStyle w:val="10"/>
              <w:ind w:left="173"/>
              <w:rPr>
                <w:sz w:val="24"/>
              </w:rPr>
            </w:pPr>
            <w:r>
              <w:rPr>
                <w:sz w:val="24"/>
              </w:rPr>
              <w:t>40%</w:t>
            </w:r>
          </w:p>
        </w:tc>
        <w:tc>
          <w:tcPr>
            <w:tcW w:w="3751" w:type="dxa"/>
          </w:tcPr>
          <w:p>
            <w:pPr>
              <w:pStyle w:val="10"/>
              <w:spacing w:line="276" w:lineRule="exact"/>
              <w:ind w:left="102"/>
              <w:rPr>
                <w:sz w:val="24"/>
                <w:lang w:eastAsia="zh-CN"/>
              </w:rPr>
            </w:pPr>
            <w:r>
              <w:rPr>
                <w:sz w:val="24"/>
                <w:lang w:eastAsia="zh-CN"/>
              </w:rPr>
              <w:t>报送有关环境监测结果，不符合规</w:t>
            </w:r>
          </w:p>
          <w:p>
            <w:pPr>
              <w:pStyle w:val="10"/>
              <w:spacing w:line="313" w:lineRule="exact"/>
              <w:ind w:left="102"/>
              <w:rPr>
                <w:sz w:val="24"/>
              </w:rPr>
            </w:pPr>
            <w:r>
              <w:rPr>
                <w:sz w:val="24"/>
              </w:rPr>
              <w:t>定的</w:t>
            </w:r>
          </w:p>
        </w:tc>
        <w:tc>
          <w:tcPr>
            <w:tcW w:w="1120" w:type="dxa"/>
          </w:tcPr>
          <w:p>
            <w:pPr>
              <w:pStyle w:val="10"/>
              <w:spacing w:before="119"/>
              <w:ind w:left="113" w:right="11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before="88"/>
              <w:ind w:left="102"/>
              <w:rPr>
                <w:sz w:val="24"/>
                <w:lang w:eastAsia="zh-CN"/>
              </w:rPr>
            </w:pPr>
            <w:r>
              <w:rPr>
                <w:sz w:val="24"/>
                <w:lang w:eastAsia="zh-CN"/>
              </w:rPr>
              <w:t>不报送有关环境监测结果的</w:t>
            </w:r>
          </w:p>
        </w:tc>
        <w:tc>
          <w:tcPr>
            <w:tcW w:w="1120" w:type="dxa"/>
          </w:tcPr>
          <w:p>
            <w:pPr>
              <w:pStyle w:val="10"/>
              <w:spacing w:before="88"/>
              <w:ind w:left="113" w:right="11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7" w:type="dxa"/>
            <w:gridSpan w:val="2"/>
            <w:vMerge w:val="restart"/>
          </w:tcPr>
          <w:p>
            <w:pPr>
              <w:pStyle w:val="10"/>
              <w:spacing w:before="2"/>
              <w:rPr>
                <w:rFonts w:ascii="Times New Roman"/>
                <w:sz w:val="32"/>
              </w:rPr>
            </w:pPr>
          </w:p>
          <w:p>
            <w:pPr>
              <w:pStyle w:val="10"/>
              <w:ind w:left="247"/>
              <w:rPr>
                <w:rFonts w:ascii="Microsoft JhengHei" w:eastAsia="Microsoft JhengHei"/>
                <w:b/>
                <w:sz w:val="24"/>
              </w:rPr>
            </w:pPr>
            <w:r>
              <w:rPr>
                <w:rFonts w:hint="eastAsia" w:ascii="Microsoft JhengHei" w:eastAsia="Microsoft JhengHei"/>
                <w:b/>
                <w:sz w:val="24"/>
              </w:rPr>
              <w:t>违法频次</w:t>
            </w:r>
          </w:p>
        </w:tc>
        <w:tc>
          <w:tcPr>
            <w:tcW w:w="1880" w:type="dxa"/>
            <w:vMerge w:val="restart"/>
          </w:tcPr>
          <w:p>
            <w:pPr>
              <w:pStyle w:val="10"/>
              <w:rPr>
                <w:rFonts w:ascii="Times New Roman"/>
              </w:rPr>
            </w:pPr>
          </w:p>
          <w:p>
            <w:pPr>
              <w:pStyle w:val="10"/>
              <w:spacing w:before="3"/>
              <w:rPr>
                <w:rFonts w:ascii="Times New Roman"/>
                <w:sz w:val="18"/>
              </w:rPr>
            </w:pPr>
          </w:p>
          <w:p>
            <w:pPr>
              <w:pStyle w:val="10"/>
              <w:ind w:left="165"/>
            </w:pPr>
            <w:r>
              <w:t>一年内违法次数</w:t>
            </w:r>
          </w:p>
        </w:tc>
        <w:tc>
          <w:tcPr>
            <w:tcW w:w="719" w:type="dxa"/>
            <w:vMerge w:val="restart"/>
          </w:tcPr>
          <w:p>
            <w:pPr>
              <w:pStyle w:val="10"/>
              <w:rPr>
                <w:rFonts w:ascii="Times New Roman"/>
              </w:rPr>
            </w:pPr>
          </w:p>
          <w:p>
            <w:pPr>
              <w:pStyle w:val="10"/>
              <w:spacing w:before="3"/>
              <w:rPr>
                <w:rFonts w:ascii="Times New Roman"/>
                <w:sz w:val="18"/>
              </w:rPr>
            </w:pPr>
          </w:p>
          <w:p>
            <w:pPr>
              <w:pStyle w:val="10"/>
              <w:ind w:left="188"/>
            </w:pPr>
            <w:r>
              <w:t>20%</w:t>
            </w:r>
          </w:p>
        </w:tc>
        <w:tc>
          <w:tcPr>
            <w:tcW w:w="3751" w:type="dxa"/>
          </w:tcPr>
          <w:p>
            <w:pPr>
              <w:pStyle w:val="10"/>
              <w:spacing w:line="276" w:lineRule="exact"/>
              <w:ind w:left="102"/>
              <w:rPr>
                <w:sz w:val="24"/>
              </w:rPr>
            </w:pPr>
            <w:r>
              <w:rPr>
                <w:sz w:val="24"/>
              </w:rPr>
              <w:t>首次实施违法行为的</w:t>
            </w:r>
          </w:p>
        </w:tc>
        <w:tc>
          <w:tcPr>
            <w:tcW w:w="1120" w:type="dxa"/>
          </w:tcPr>
          <w:p>
            <w:pPr>
              <w:pStyle w:val="10"/>
              <w:spacing w:line="266" w:lineRule="exact"/>
              <w:ind w:left="114" w:right="11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line="276" w:lineRule="exact"/>
              <w:ind w:left="102"/>
              <w:rPr>
                <w:sz w:val="24"/>
              </w:rPr>
            </w:pPr>
            <w:r>
              <w:rPr>
                <w:sz w:val="24"/>
              </w:rPr>
              <w:t>再次实施违法行为的</w:t>
            </w:r>
          </w:p>
        </w:tc>
        <w:tc>
          <w:tcPr>
            <w:tcW w:w="1120" w:type="dxa"/>
          </w:tcPr>
          <w:p>
            <w:pPr>
              <w:pStyle w:val="10"/>
              <w:spacing w:line="268" w:lineRule="exact"/>
              <w:ind w:left="114" w:right="11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line="278" w:lineRule="exact"/>
              <w:ind w:left="102"/>
              <w:rPr>
                <w:sz w:val="24"/>
                <w:lang w:eastAsia="zh-CN"/>
              </w:rPr>
            </w:pPr>
            <w:r>
              <w:rPr>
                <w:sz w:val="24"/>
                <w:lang w:eastAsia="zh-CN"/>
              </w:rPr>
              <w:t>第三次实施违法行为的</w:t>
            </w:r>
          </w:p>
        </w:tc>
        <w:tc>
          <w:tcPr>
            <w:tcW w:w="1120" w:type="dxa"/>
          </w:tcPr>
          <w:p>
            <w:pPr>
              <w:pStyle w:val="10"/>
              <w:spacing w:line="268" w:lineRule="exact"/>
              <w:ind w:left="114" w:right="11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line="278" w:lineRule="exact"/>
              <w:ind w:left="102"/>
              <w:rPr>
                <w:sz w:val="24"/>
                <w:lang w:eastAsia="zh-CN"/>
              </w:rPr>
            </w:pPr>
            <w:r>
              <w:rPr>
                <w:sz w:val="24"/>
                <w:lang w:eastAsia="zh-CN"/>
              </w:rPr>
              <w:t>三次以上实施违法行为的</w:t>
            </w:r>
          </w:p>
        </w:tc>
        <w:tc>
          <w:tcPr>
            <w:tcW w:w="1120" w:type="dxa"/>
          </w:tcPr>
          <w:p>
            <w:pPr>
              <w:pStyle w:val="10"/>
              <w:spacing w:line="268" w:lineRule="exact"/>
              <w:ind w:left="114" w:right="11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467" w:type="dxa"/>
            <w:gridSpan w:val="2"/>
            <w:vMerge w:val="restart"/>
          </w:tcPr>
          <w:p>
            <w:pPr>
              <w:pStyle w:val="10"/>
              <w:spacing w:before="5"/>
              <w:rPr>
                <w:rFonts w:ascii="Times New Roman"/>
                <w:sz w:val="31"/>
              </w:rPr>
            </w:pPr>
          </w:p>
          <w:p>
            <w:pPr>
              <w:pStyle w:val="10"/>
              <w:ind w:left="247"/>
              <w:rPr>
                <w:rFonts w:ascii="Microsoft JhengHei" w:eastAsia="Microsoft JhengHei"/>
                <w:b/>
                <w:sz w:val="24"/>
              </w:rPr>
            </w:pPr>
            <w:r>
              <w:rPr>
                <w:rFonts w:hint="eastAsia" w:ascii="Microsoft JhengHei" w:eastAsia="Microsoft JhengHei"/>
                <w:b/>
                <w:sz w:val="24"/>
              </w:rPr>
              <w:t>整改情况</w:t>
            </w:r>
          </w:p>
        </w:tc>
        <w:tc>
          <w:tcPr>
            <w:tcW w:w="1880" w:type="dxa"/>
            <w:vMerge w:val="restart"/>
          </w:tcPr>
          <w:p>
            <w:pPr>
              <w:pStyle w:val="10"/>
              <w:rPr>
                <w:rFonts w:ascii="Times New Roman"/>
                <w:sz w:val="24"/>
              </w:rPr>
            </w:pPr>
          </w:p>
          <w:p>
            <w:pPr>
              <w:pStyle w:val="10"/>
              <w:spacing w:before="162"/>
              <w:ind w:left="222"/>
              <w:rPr>
                <w:sz w:val="24"/>
              </w:rPr>
            </w:pPr>
            <w:r>
              <w:rPr>
                <w:sz w:val="24"/>
              </w:rPr>
              <w:t>是否完成整改</w:t>
            </w:r>
          </w:p>
        </w:tc>
        <w:tc>
          <w:tcPr>
            <w:tcW w:w="719" w:type="dxa"/>
            <w:vMerge w:val="restart"/>
          </w:tcPr>
          <w:p>
            <w:pPr>
              <w:pStyle w:val="10"/>
              <w:rPr>
                <w:rFonts w:ascii="Times New Roman"/>
                <w:sz w:val="24"/>
              </w:rPr>
            </w:pPr>
          </w:p>
          <w:p>
            <w:pPr>
              <w:pStyle w:val="10"/>
              <w:spacing w:before="162"/>
              <w:ind w:left="173"/>
              <w:rPr>
                <w:sz w:val="24"/>
              </w:rPr>
            </w:pPr>
            <w:r>
              <w:rPr>
                <w:sz w:val="24"/>
              </w:rPr>
              <w:t>10%</w:t>
            </w:r>
          </w:p>
        </w:tc>
        <w:tc>
          <w:tcPr>
            <w:tcW w:w="3751" w:type="dxa"/>
          </w:tcPr>
          <w:p>
            <w:pPr>
              <w:pStyle w:val="10"/>
              <w:spacing w:before="13"/>
              <w:ind w:left="102"/>
              <w:rPr>
                <w:sz w:val="24"/>
                <w:lang w:eastAsia="zh-CN"/>
              </w:rPr>
            </w:pPr>
            <w:r>
              <w:rPr>
                <w:sz w:val="24"/>
                <w:lang w:eastAsia="zh-CN"/>
              </w:rPr>
              <w:t>全面整改并停止违法行为的</w:t>
            </w:r>
          </w:p>
        </w:tc>
        <w:tc>
          <w:tcPr>
            <w:tcW w:w="1120" w:type="dxa"/>
          </w:tcPr>
          <w:p>
            <w:pPr>
              <w:pStyle w:val="10"/>
              <w:spacing w:before="13"/>
              <w:ind w:left="113"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before="13"/>
              <w:ind w:left="102"/>
              <w:rPr>
                <w:sz w:val="24"/>
                <w:lang w:eastAsia="zh-CN"/>
              </w:rPr>
            </w:pPr>
            <w:r>
              <w:rPr>
                <w:sz w:val="24"/>
                <w:lang w:eastAsia="zh-CN"/>
              </w:rPr>
              <w:t>正在整改但违法行为未完全消除的</w:t>
            </w:r>
          </w:p>
        </w:tc>
        <w:tc>
          <w:tcPr>
            <w:tcW w:w="1120" w:type="dxa"/>
          </w:tcPr>
          <w:p>
            <w:pPr>
              <w:pStyle w:val="10"/>
              <w:spacing w:before="13"/>
              <w:ind w:left="113" w:right="11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before="13"/>
              <w:ind w:left="102"/>
              <w:rPr>
                <w:sz w:val="24"/>
                <w:lang w:eastAsia="zh-CN"/>
              </w:rPr>
            </w:pPr>
            <w:r>
              <w:rPr>
                <w:sz w:val="24"/>
                <w:lang w:eastAsia="zh-CN"/>
              </w:rPr>
              <w:t>复查时未采取整改措施的</w:t>
            </w:r>
          </w:p>
        </w:tc>
        <w:tc>
          <w:tcPr>
            <w:tcW w:w="1120" w:type="dxa"/>
          </w:tcPr>
          <w:p>
            <w:pPr>
              <w:pStyle w:val="10"/>
              <w:spacing w:before="13"/>
              <w:ind w:left="113" w:right="11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67" w:type="dxa"/>
            <w:gridSpan w:val="2"/>
            <w:vMerge w:val="restart"/>
          </w:tcPr>
          <w:p>
            <w:pPr>
              <w:pStyle w:val="10"/>
              <w:spacing w:before="117" w:line="180" w:lineRule="auto"/>
              <w:ind w:left="247" w:right="230"/>
              <w:rPr>
                <w:rFonts w:ascii="Microsoft JhengHei" w:eastAsia="Microsoft JhengHei"/>
                <w:b/>
                <w:sz w:val="24"/>
              </w:rPr>
            </w:pPr>
            <w:r>
              <w:rPr>
                <w:rFonts w:hint="eastAsia" w:ascii="Microsoft JhengHei" w:eastAsia="Microsoft JhengHei"/>
                <w:b/>
                <w:sz w:val="24"/>
              </w:rPr>
              <w:t>配合调查取证情况</w:t>
            </w:r>
          </w:p>
        </w:tc>
        <w:tc>
          <w:tcPr>
            <w:tcW w:w="1880" w:type="dxa"/>
            <w:vMerge w:val="restart"/>
          </w:tcPr>
          <w:p>
            <w:pPr>
              <w:pStyle w:val="10"/>
              <w:spacing w:before="134" w:line="312" w:lineRule="exact"/>
              <w:ind w:left="695" w:right="195" w:hanging="480"/>
              <w:rPr>
                <w:sz w:val="24"/>
              </w:rPr>
            </w:pPr>
            <w:r>
              <w:rPr>
                <w:sz w:val="24"/>
              </w:rPr>
              <w:t>是否配合执法检查</w:t>
            </w:r>
          </w:p>
        </w:tc>
        <w:tc>
          <w:tcPr>
            <w:tcW w:w="719" w:type="dxa"/>
            <w:vMerge w:val="restart"/>
          </w:tcPr>
          <w:p>
            <w:pPr>
              <w:pStyle w:val="10"/>
              <w:spacing w:before="7"/>
              <w:rPr>
                <w:rFonts w:ascii="Times New Roman"/>
              </w:rPr>
            </w:pPr>
          </w:p>
          <w:p>
            <w:pPr>
              <w:pStyle w:val="10"/>
              <w:ind w:left="173"/>
              <w:rPr>
                <w:sz w:val="24"/>
              </w:rPr>
            </w:pPr>
            <w:r>
              <w:rPr>
                <w:sz w:val="24"/>
              </w:rPr>
              <w:t>10%</w:t>
            </w:r>
          </w:p>
        </w:tc>
        <w:tc>
          <w:tcPr>
            <w:tcW w:w="3751" w:type="dxa"/>
          </w:tcPr>
          <w:p>
            <w:pPr>
              <w:pStyle w:val="10"/>
              <w:spacing w:before="32"/>
              <w:ind w:left="102"/>
              <w:rPr>
                <w:sz w:val="24"/>
              </w:rPr>
            </w:pPr>
            <w:r>
              <w:rPr>
                <w:sz w:val="24"/>
              </w:rPr>
              <w:t>不配合检查的</w:t>
            </w:r>
          </w:p>
        </w:tc>
        <w:tc>
          <w:tcPr>
            <w:tcW w:w="1120" w:type="dxa"/>
          </w:tcPr>
          <w:p>
            <w:pPr>
              <w:pStyle w:val="10"/>
              <w:spacing w:before="32"/>
              <w:ind w:left="113" w:right="11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before="28"/>
              <w:ind w:left="102"/>
              <w:rPr>
                <w:sz w:val="24"/>
              </w:rPr>
            </w:pPr>
            <w:r>
              <w:rPr>
                <w:sz w:val="24"/>
              </w:rPr>
              <w:t>配合检查的</w:t>
            </w:r>
          </w:p>
        </w:tc>
        <w:tc>
          <w:tcPr>
            <w:tcW w:w="1120" w:type="dxa"/>
          </w:tcPr>
          <w:p>
            <w:pPr>
              <w:pStyle w:val="10"/>
              <w:spacing w:before="28"/>
              <w:ind w:left="113"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67" w:type="dxa"/>
            <w:gridSpan w:val="2"/>
            <w:vMerge w:val="restart"/>
          </w:tcPr>
          <w:p>
            <w:pPr>
              <w:pStyle w:val="10"/>
              <w:spacing w:line="256" w:lineRule="exact"/>
              <w:ind w:left="127"/>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87" w:right="11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80" w:type="dxa"/>
            <w:vMerge w:val="restart"/>
          </w:tcPr>
          <w:p>
            <w:pPr>
              <w:pStyle w:val="10"/>
              <w:spacing w:before="154" w:line="312" w:lineRule="exact"/>
              <w:ind w:left="232" w:right="58" w:hanging="120"/>
              <w:rPr>
                <w:sz w:val="24"/>
                <w:lang w:eastAsia="zh-CN"/>
              </w:rPr>
            </w:pPr>
            <w:r>
              <w:rPr>
                <w:sz w:val="24"/>
                <w:lang w:eastAsia="zh-CN"/>
              </w:rPr>
              <w:t>是否造成社会影响或生态破坏</w:t>
            </w:r>
          </w:p>
        </w:tc>
        <w:tc>
          <w:tcPr>
            <w:tcW w:w="719" w:type="dxa"/>
            <w:vMerge w:val="restart"/>
          </w:tcPr>
          <w:p>
            <w:pPr>
              <w:pStyle w:val="10"/>
              <w:spacing w:before="3"/>
              <w:rPr>
                <w:rFonts w:ascii="Times New Roman"/>
                <w:sz w:val="24"/>
                <w:lang w:eastAsia="zh-CN"/>
              </w:rPr>
            </w:pPr>
          </w:p>
          <w:p>
            <w:pPr>
              <w:pStyle w:val="10"/>
              <w:ind w:left="173"/>
              <w:rPr>
                <w:sz w:val="24"/>
              </w:rPr>
            </w:pPr>
            <w:r>
              <w:rPr>
                <w:sz w:val="24"/>
              </w:rPr>
              <w:t>20%</w:t>
            </w:r>
          </w:p>
        </w:tc>
        <w:tc>
          <w:tcPr>
            <w:tcW w:w="3751" w:type="dxa"/>
          </w:tcPr>
          <w:p>
            <w:pPr>
              <w:pStyle w:val="10"/>
              <w:spacing w:before="37"/>
              <w:ind w:left="102"/>
              <w:rPr>
                <w:sz w:val="24"/>
                <w:lang w:eastAsia="zh-CN"/>
              </w:rPr>
            </w:pPr>
            <w:r>
              <w:rPr>
                <w:sz w:val="24"/>
                <w:lang w:eastAsia="zh-CN"/>
              </w:rPr>
              <w:t>造成社会影响或生态破坏的</w:t>
            </w:r>
          </w:p>
        </w:tc>
        <w:tc>
          <w:tcPr>
            <w:tcW w:w="1120" w:type="dxa"/>
          </w:tcPr>
          <w:p>
            <w:pPr>
              <w:pStyle w:val="10"/>
              <w:spacing w:before="37"/>
              <w:ind w:left="114" w:right="5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exact"/>
        </w:trPr>
        <w:tc>
          <w:tcPr>
            <w:tcW w:w="1467" w:type="dxa"/>
            <w:gridSpan w:val="2"/>
            <w:vMerge w:val="continue"/>
          </w:tcPr>
          <w:p/>
        </w:tc>
        <w:tc>
          <w:tcPr>
            <w:tcW w:w="1880" w:type="dxa"/>
            <w:vMerge w:val="continue"/>
          </w:tcPr>
          <w:p/>
        </w:tc>
        <w:tc>
          <w:tcPr>
            <w:tcW w:w="719" w:type="dxa"/>
            <w:vMerge w:val="continue"/>
          </w:tcPr>
          <w:p/>
        </w:tc>
        <w:tc>
          <w:tcPr>
            <w:tcW w:w="3751" w:type="dxa"/>
          </w:tcPr>
          <w:p>
            <w:pPr>
              <w:pStyle w:val="10"/>
              <w:spacing w:before="45"/>
              <w:ind w:left="102"/>
              <w:rPr>
                <w:sz w:val="24"/>
                <w:lang w:eastAsia="zh-CN"/>
              </w:rPr>
            </w:pPr>
            <w:r>
              <w:rPr>
                <w:sz w:val="24"/>
                <w:lang w:eastAsia="zh-CN"/>
              </w:rPr>
              <w:t>未造成社会影响与生态破坏的</w:t>
            </w:r>
          </w:p>
        </w:tc>
        <w:tc>
          <w:tcPr>
            <w:tcW w:w="1120" w:type="dxa"/>
          </w:tcPr>
          <w:p>
            <w:pPr>
              <w:pStyle w:val="10"/>
              <w:spacing w:before="45"/>
              <w:ind w:left="113" w:right="114"/>
              <w:jc w:val="center"/>
              <w:rPr>
                <w:sz w:val="24"/>
              </w:rPr>
            </w:pPr>
            <w:r>
              <w:rPr>
                <w:sz w:val="24"/>
              </w:rPr>
              <w:t>0%</w:t>
            </w:r>
          </w:p>
        </w:tc>
      </w:tr>
    </w:tbl>
    <w:p>
      <w:pPr>
        <w:jc w:val="center"/>
        <w:rPr>
          <w:sz w:val="24"/>
        </w:rPr>
        <w:sectPr>
          <w:footerReference r:id="rId21" w:type="default"/>
          <w:pgSz w:w="11910" w:h="16840"/>
          <w:pgMar w:top="1420" w:right="1280" w:bottom="1100" w:left="1460" w:header="0" w:footer="911" w:gutter="0"/>
          <w:pgNumType w:start="18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949"/>
        <w:gridCol w:w="681"/>
        <w:gridCol w:w="380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exact"/>
        </w:trPr>
        <w:tc>
          <w:tcPr>
            <w:tcW w:w="8960" w:type="dxa"/>
            <w:gridSpan w:val="5"/>
          </w:tcPr>
          <w:p>
            <w:pPr>
              <w:pStyle w:val="10"/>
              <w:spacing w:before="25"/>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exact"/>
        </w:trPr>
        <w:tc>
          <w:tcPr>
            <w:tcW w:w="1450" w:type="dxa"/>
          </w:tcPr>
          <w:p>
            <w:pPr>
              <w:pStyle w:val="10"/>
              <w:spacing w:before="13"/>
              <w:ind w:left="90" w:right="113"/>
              <w:jc w:val="center"/>
              <w:rPr>
                <w:rFonts w:ascii="Microsoft JhengHei" w:eastAsia="Microsoft JhengHei"/>
                <w:b/>
                <w:sz w:val="28"/>
              </w:rPr>
            </w:pPr>
            <w:r>
              <w:rPr>
                <w:rFonts w:hint="eastAsia" w:ascii="Microsoft JhengHei" w:eastAsia="Microsoft JhengHei"/>
                <w:b/>
                <w:sz w:val="28"/>
              </w:rPr>
              <w:t>序号</w:t>
            </w:r>
          </w:p>
        </w:tc>
        <w:tc>
          <w:tcPr>
            <w:tcW w:w="7510" w:type="dxa"/>
            <w:gridSpan w:val="4"/>
          </w:tcPr>
          <w:p>
            <w:pPr>
              <w:pStyle w:val="10"/>
              <w:spacing w:before="134"/>
              <w:ind w:left="3538" w:right="3561"/>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exact"/>
        </w:trPr>
        <w:tc>
          <w:tcPr>
            <w:tcW w:w="1450" w:type="dxa"/>
          </w:tcPr>
          <w:p>
            <w:pPr>
              <w:pStyle w:val="10"/>
              <w:spacing w:before="54"/>
              <w:ind w:left="90" w:right="113"/>
              <w:jc w:val="center"/>
              <w:rPr>
                <w:rFonts w:ascii="Microsoft JhengHei" w:eastAsia="Microsoft JhengHei"/>
                <w:b/>
                <w:sz w:val="28"/>
              </w:rPr>
            </w:pPr>
            <w:r>
              <w:rPr>
                <w:rFonts w:hint="eastAsia" w:ascii="Microsoft JhengHei" w:eastAsia="Microsoft JhengHei"/>
                <w:b/>
                <w:sz w:val="28"/>
              </w:rPr>
              <w:t>违法行为</w:t>
            </w:r>
          </w:p>
        </w:tc>
        <w:tc>
          <w:tcPr>
            <w:tcW w:w="7510" w:type="dxa"/>
            <w:gridSpan w:val="4"/>
          </w:tcPr>
          <w:p>
            <w:pPr>
              <w:pStyle w:val="10"/>
              <w:spacing w:before="51" w:line="312" w:lineRule="exact"/>
              <w:ind w:left="-16" w:right="56"/>
              <w:rPr>
                <w:sz w:val="24"/>
                <w:lang w:eastAsia="zh-CN"/>
              </w:rPr>
            </w:pPr>
            <w:r>
              <w:rPr>
                <w:sz w:val="24"/>
                <w:lang w:eastAsia="zh-CN"/>
              </w:rPr>
              <w:t>拒绝环境保护行政主管部门和其他有关部门进行现场检查，或者被检查时不如实反映情况和提供必要资料的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6" w:hRule="exact"/>
        </w:trPr>
        <w:tc>
          <w:tcPr>
            <w:tcW w:w="1450"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5"/>
              <w:rPr>
                <w:rFonts w:ascii="Times New Roman"/>
                <w:sz w:val="38"/>
                <w:lang w:eastAsia="zh-CN"/>
              </w:rPr>
            </w:pPr>
          </w:p>
          <w:p>
            <w:pPr>
              <w:pStyle w:val="10"/>
              <w:ind w:left="90" w:right="113"/>
              <w:jc w:val="center"/>
              <w:rPr>
                <w:rFonts w:ascii="Microsoft JhengHei" w:eastAsia="Microsoft JhengHei"/>
                <w:b/>
                <w:sz w:val="28"/>
              </w:rPr>
            </w:pPr>
            <w:r>
              <w:rPr>
                <w:rFonts w:hint="eastAsia" w:ascii="Microsoft JhengHei" w:eastAsia="Microsoft JhengHei"/>
                <w:b/>
                <w:sz w:val="28"/>
              </w:rPr>
              <w:t>处罚依据</w:t>
            </w:r>
          </w:p>
        </w:tc>
        <w:tc>
          <w:tcPr>
            <w:tcW w:w="7510" w:type="dxa"/>
            <w:gridSpan w:val="4"/>
          </w:tcPr>
          <w:p>
            <w:pPr>
              <w:pStyle w:val="10"/>
              <w:spacing w:line="266" w:lineRule="exact"/>
              <w:ind w:left="-16"/>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16"/>
              <w:jc w:val="both"/>
              <w:rPr>
                <w:sz w:val="24"/>
                <w:lang w:eastAsia="zh-CN"/>
              </w:rPr>
            </w:pPr>
            <w:r>
              <w:rPr>
                <w:rFonts w:hint="eastAsia" w:ascii="Microsoft JhengHei" w:eastAsia="Microsoft JhengHei"/>
                <w:b/>
                <w:sz w:val="24"/>
                <w:lang w:eastAsia="zh-CN"/>
              </w:rPr>
              <w:t xml:space="preserve">第十一条  第二款  </w:t>
            </w:r>
            <w:r>
              <w:rPr>
                <w:sz w:val="24"/>
                <w:lang w:eastAsia="zh-CN"/>
              </w:rPr>
              <w:t>监督检查人员进行现场检查时，应当出示证件。被检</w:t>
            </w:r>
          </w:p>
          <w:p>
            <w:pPr>
              <w:pStyle w:val="10"/>
              <w:spacing w:before="16" w:line="312" w:lineRule="exact"/>
              <w:ind w:left="-16" w:right="73"/>
              <w:jc w:val="both"/>
              <w:rPr>
                <w:sz w:val="24"/>
                <w:lang w:eastAsia="zh-CN"/>
              </w:rPr>
            </w:pPr>
            <w:r>
              <w:rPr>
                <w:sz w:val="24"/>
                <w:lang w:eastAsia="zh-CN"/>
              </w:rPr>
              <w:t>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pStyle w:val="10"/>
              <w:spacing w:before="205" w:line="365" w:lineRule="exact"/>
              <w:ind w:left="-16"/>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16"/>
              <w:jc w:val="both"/>
              <w:rPr>
                <w:sz w:val="24"/>
                <w:lang w:eastAsia="zh-CN"/>
              </w:rPr>
            </w:pPr>
            <w:r>
              <w:rPr>
                <w:rFonts w:hint="eastAsia" w:ascii="Microsoft JhengHei" w:eastAsia="Microsoft JhengHei"/>
                <w:b/>
                <w:sz w:val="24"/>
                <w:lang w:eastAsia="zh-CN"/>
              </w:rPr>
              <w:t xml:space="preserve">第四十九条  </w:t>
            </w:r>
            <w:r>
              <w:rPr>
                <w:spacing w:val="-7"/>
                <w:sz w:val="24"/>
                <w:lang w:eastAsia="zh-CN"/>
              </w:rPr>
              <w:t>违反本法规定，有下列行为之一的，由县级以上人民政府环</w:t>
            </w:r>
          </w:p>
          <w:p>
            <w:pPr>
              <w:pStyle w:val="10"/>
              <w:spacing w:before="16" w:line="312" w:lineRule="exact"/>
              <w:ind w:left="-16" w:right="73"/>
              <w:jc w:val="both"/>
              <w:rPr>
                <w:sz w:val="24"/>
                <w:lang w:eastAsia="zh-CN"/>
              </w:rPr>
            </w:pPr>
            <w:r>
              <w:rPr>
                <w:sz w:val="24"/>
                <w:lang w:eastAsia="zh-CN"/>
              </w:rPr>
              <w:t>境保护行政主管部门或者其他有关部门依据职权责令限期改正，可以处二万元以下罚款：</w:t>
            </w:r>
          </w:p>
          <w:p>
            <w:pPr>
              <w:pStyle w:val="10"/>
              <w:spacing w:line="312" w:lineRule="exact"/>
              <w:ind w:left="-16" w:right="9"/>
              <w:jc w:val="both"/>
              <w:rPr>
                <w:sz w:val="24"/>
                <w:lang w:eastAsia="zh-CN"/>
              </w:rPr>
            </w:pPr>
            <w:r>
              <w:rPr>
                <w:sz w:val="24"/>
                <w:lang w:eastAsia="zh-CN"/>
              </w:rPr>
              <w:t>（</w:t>
            </w:r>
            <w:r>
              <w:rPr>
                <w:spacing w:val="-2"/>
                <w:sz w:val="24"/>
                <w:lang w:eastAsia="zh-CN"/>
              </w:rPr>
              <w:t>二)拒绝环境保护行政主管部门和其他有关部门进行现场检查，或者被检查时不如实反映情况和提供必要资料的。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080" w:type="dxa"/>
            <w:gridSpan w:val="3"/>
          </w:tcPr>
          <w:p>
            <w:pPr>
              <w:pStyle w:val="10"/>
              <w:spacing w:line="486" w:lineRule="exact"/>
              <w:ind w:left="1454" w:right="1455"/>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6"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0" w:type="dxa"/>
          </w:tcPr>
          <w:p>
            <w:pPr>
              <w:pStyle w:val="10"/>
              <w:spacing w:before="43"/>
              <w:ind w:left="119" w:right="92"/>
              <w:jc w:val="center"/>
              <w:rPr>
                <w:rFonts w:ascii="Microsoft JhengHei" w:eastAsia="Microsoft JhengHei"/>
                <w:b/>
                <w:sz w:val="24"/>
              </w:rPr>
            </w:pPr>
            <w:r>
              <w:rPr>
                <w:rFonts w:hint="eastAsia" w:ascii="Microsoft JhengHei" w:eastAsia="Microsoft JhengHei"/>
                <w:b/>
                <w:sz w:val="24"/>
              </w:rPr>
              <w:t>要素</w:t>
            </w:r>
          </w:p>
        </w:tc>
        <w:tc>
          <w:tcPr>
            <w:tcW w:w="1949" w:type="dxa"/>
          </w:tcPr>
          <w:p>
            <w:pPr>
              <w:pStyle w:val="10"/>
              <w:spacing w:before="65"/>
              <w:ind w:left="541"/>
              <w:rPr>
                <w:rFonts w:ascii="Microsoft JhengHei" w:eastAsia="Microsoft JhengHei"/>
                <w:b/>
              </w:rPr>
            </w:pPr>
            <w:r>
              <w:rPr>
                <w:rFonts w:hint="eastAsia" w:ascii="Microsoft JhengHei" w:eastAsia="Microsoft JhengHei"/>
                <w:b/>
              </w:rPr>
              <w:t>具体条件</w:t>
            </w:r>
          </w:p>
        </w:tc>
        <w:tc>
          <w:tcPr>
            <w:tcW w:w="681" w:type="dxa"/>
          </w:tcPr>
          <w:p>
            <w:pPr>
              <w:pStyle w:val="10"/>
              <w:spacing w:line="257" w:lineRule="exact"/>
              <w:ind w:left="113"/>
              <w:rPr>
                <w:rFonts w:ascii="Microsoft JhengHei" w:eastAsia="Microsoft JhengHei"/>
                <w:b/>
              </w:rPr>
            </w:pPr>
            <w:r>
              <w:rPr>
                <w:rFonts w:hint="eastAsia" w:ascii="Microsoft JhengHei" w:eastAsia="Microsoft JhengHei"/>
                <w:b/>
              </w:rPr>
              <w:t>构成</w:t>
            </w:r>
          </w:p>
          <w:p>
            <w:pPr>
              <w:pStyle w:val="10"/>
              <w:spacing w:line="347" w:lineRule="exact"/>
              <w:ind w:left="113"/>
              <w:rPr>
                <w:rFonts w:ascii="Microsoft JhengHei" w:eastAsia="Microsoft JhengHei"/>
                <w:b/>
              </w:rPr>
            </w:pPr>
            <w:r>
              <w:rPr>
                <w:rFonts w:hint="eastAsia" w:ascii="Microsoft JhengHei" w:eastAsia="Microsoft JhengHei"/>
                <w:b/>
              </w:rPr>
              <w:t>比例</w:t>
            </w:r>
          </w:p>
        </w:tc>
        <w:tc>
          <w:tcPr>
            <w:tcW w:w="3800" w:type="dxa"/>
          </w:tcPr>
          <w:p>
            <w:pPr>
              <w:pStyle w:val="10"/>
              <w:spacing w:before="65"/>
              <w:ind w:left="1654" w:right="1654"/>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5"/>
              <w:ind w:left="20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exact"/>
        </w:trPr>
        <w:tc>
          <w:tcPr>
            <w:tcW w:w="14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5"/>
              </w:rPr>
            </w:pPr>
          </w:p>
          <w:p>
            <w:pPr>
              <w:pStyle w:val="10"/>
              <w:spacing w:line="180" w:lineRule="auto"/>
              <w:ind w:left="493" w:right="87" w:hanging="360"/>
              <w:rPr>
                <w:rFonts w:ascii="Microsoft JhengHei" w:eastAsia="Microsoft JhengHei"/>
                <w:b/>
                <w:sz w:val="24"/>
              </w:rPr>
            </w:pPr>
            <w:r>
              <w:rPr>
                <w:rFonts w:hint="eastAsia" w:ascii="Microsoft JhengHei" w:eastAsia="Microsoft JhengHei"/>
                <w:b/>
                <w:sz w:val="24"/>
              </w:rPr>
              <w:t>对环境影响程度</w:t>
            </w:r>
          </w:p>
        </w:tc>
        <w:tc>
          <w:tcPr>
            <w:tcW w:w="1949"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ind w:left="263"/>
              <w:rPr>
                <w:sz w:val="24"/>
              </w:rPr>
            </w:pPr>
            <w:r>
              <w:rPr>
                <w:sz w:val="24"/>
              </w:rPr>
              <w:t>拒绝检查情形</w:t>
            </w:r>
          </w:p>
        </w:tc>
        <w:tc>
          <w:tcPr>
            <w:tcW w:w="68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ind w:left="154"/>
              <w:rPr>
                <w:sz w:val="24"/>
              </w:rPr>
            </w:pPr>
            <w:r>
              <w:rPr>
                <w:sz w:val="24"/>
              </w:rPr>
              <w:t>50%</w:t>
            </w:r>
          </w:p>
        </w:tc>
        <w:tc>
          <w:tcPr>
            <w:tcW w:w="3800" w:type="dxa"/>
          </w:tcPr>
          <w:p>
            <w:pPr>
              <w:pStyle w:val="10"/>
              <w:spacing w:line="313" w:lineRule="exact"/>
              <w:ind w:left="102"/>
              <w:rPr>
                <w:sz w:val="24"/>
                <w:lang w:eastAsia="zh-CN"/>
              </w:rPr>
            </w:pPr>
            <w:r>
              <w:rPr>
                <w:sz w:val="24"/>
                <w:lang w:eastAsia="zh-CN"/>
              </w:rPr>
              <w:t>迟滞 10 分钟以上 30 分钟以内</w:t>
            </w:r>
          </w:p>
        </w:tc>
        <w:tc>
          <w:tcPr>
            <w:tcW w:w="1080" w:type="dxa"/>
          </w:tcPr>
          <w:p>
            <w:pPr>
              <w:pStyle w:val="10"/>
              <w:spacing w:line="313" w:lineRule="exact"/>
              <w:ind w:left="17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311" w:lineRule="exact"/>
              <w:ind w:left="102"/>
              <w:rPr>
                <w:sz w:val="24"/>
              </w:rPr>
            </w:pPr>
            <w:r>
              <w:rPr>
                <w:sz w:val="24"/>
              </w:rPr>
              <w:t>迟滞超过半小时</w:t>
            </w:r>
          </w:p>
        </w:tc>
        <w:tc>
          <w:tcPr>
            <w:tcW w:w="1080" w:type="dxa"/>
          </w:tcPr>
          <w:p>
            <w:pPr>
              <w:pStyle w:val="10"/>
              <w:spacing w:line="311" w:lineRule="exact"/>
              <w:ind w:left="11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312" w:lineRule="exact"/>
              <w:ind w:left="102"/>
              <w:rPr>
                <w:sz w:val="24"/>
              </w:rPr>
            </w:pPr>
            <w:r>
              <w:rPr>
                <w:sz w:val="24"/>
              </w:rPr>
              <w:t>阻碍或隐匿部分资料</w:t>
            </w:r>
          </w:p>
        </w:tc>
        <w:tc>
          <w:tcPr>
            <w:tcW w:w="1080" w:type="dxa"/>
          </w:tcPr>
          <w:p>
            <w:pPr>
              <w:pStyle w:val="10"/>
              <w:spacing w:line="312" w:lineRule="exact"/>
              <w:ind w:left="116"/>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312" w:lineRule="exact"/>
              <w:ind w:left="102"/>
              <w:rPr>
                <w:sz w:val="24"/>
                <w:lang w:eastAsia="zh-CN"/>
              </w:rPr>
            </w:pPr>
            <w:r>
              <w:rPr>
                <w:spacing w:val="-19"/>
                <w:sz w:val="24"/>
                <w:lang w:eastAsia="zh-CN"/>
              </w:rPr>
              <w:t>围堵、留滞执法人员或拒绝提供资料</w:t>
            </w:r>
          </w:p>
        </w:tc>
        <w:tc>
          <w:tcPr>
            <w:tcW w:w="1080" w:type="dxa"/>
          </w:tcPr>
          <w:p>
            <w:pPr>
              <w:pStyle w:val="10"/>
              <w:spacing w:line="312" w:lineRule="exact"/>
              <w:ind w:left="116"/>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313" w:lineRule="exact"/>
              <w:ind w:left="102"/>
              <w:rPr>
                <w:sz w:val="24"/>
              </w:rPr>
            </w:pPr>
            <w:r>
              <w:rPr>
                <w:sz w:val="24"/>
              </w:rPr>
              <w:t>暴力抗法</w:t>
            </w:r>
          </w:p>
        </w:tc>
        <w:tc>
          <w:tcPr>
            <w:tcW w:w="1080" w:type="dxa"/>
          </w:tcPr>
          <w:p>
            <w:pPr>
              <w:pStyle w:val="10"/>
              <w:spacing w:line="313" w:lineRule="exact"/>
              <w:ind w:left="116"/>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exact"/>
        </w:trPr>
        <w:tc>
          <w:tcPr>
            <w:tcW w:w="1450" w:type="dxa"/>
            <w:vMerge w:val="continue"/>
          </w:tcPr>
          <w:p/>
        </w:tc>
        <w:tc>
          <w:tcPr>
            <w:tcW w:w="1949" w:type="dxa"/>
            <w:vMerge w:val="restart"/>
          </w:tcPr>
          <w:p>
            <w:pPr>
              <w:pStyle w:val="10"/>
              <w:spacing w:before="11"/>
              <w:rPr>
                <w:rFonts w:ascii="Times New Roman"/>
                <w:sz w:val="33"/>
              </w:rPr>
            </w:pPr>
          </w:p>
          <w:p>
            <w:pPr>
              <w:pStyle w:val="10"/>
              <w:ind w:left="263"/>
              <w:rPr>
                <w:sz w:val="24"/>
              </w:rPr>
            </w:pPr>
            <w:r>
              <w:rPr>
                <w:sz w:val="24"/>
              </w:rPr>
              <w:t>弄虚作假情形</w:t>
            </w:r>
          </w:p>
        </w:tc>
        <w:tc>
          <w:tcPr>
            <w:tcW w:w="681" w:type="dxa"/>
            <w:vMerge w:val="continue"/>
          </w:tcPr>
          <w:p/>
        </w:tc>
        <w:tc>
          <w:tcPr>
            <w:tcW w:w="3800" w:type="dxa"/>
          </w:tcPr>
          <w:p>
            <w:pPr>
              <w:pStyle w:val="10"/>
              <w:spacing w:line="311" w:lineRule="exact"/>
              <w:ind w:left="102"/>
              <w:rPr>
                <w:sz w:val="24"/>
                <w:lang w:eastAsia="zh-CN"/>
              </w:rPr>
            </w:pPr>
            <w:r>
              <w:rPr>
                <w:sz w:val="24"/>
                <w:lang w:eastAsia="zh-CN"/>
              </w:rPr>
              <w:t>提供非关键性假信息的</w:t>
            </w:r>
          </w:p>
        </w:tc>
        <w:tc>
          <w:tcPr>
            <w:tcW w:w="1080" w:type="dxa"/>
          </w:tcPr>
          <w:p>
            <w:pPr>
              <w:pStyle w:val="10"/>
              <w:spacing w:line="311" w:lineRule="exact"/>
              <w:ind w:left="17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312" w:lineRule="exact"/>
              <w:ind w:left="102"/>
              <w:rPr>
                <w:sz w:val="24"/>
              </w:rPr>
            </w:pPr>
            <w:r>
              <w:rPr>
                <w:sz w:val="24"/>
              </w:rPr>
              <w:t>提供关键性假信息的</w:t>
            </w:r>
          </w:p>
        </w:tc>
        <w:tc>
          <w:tcPr>
            <w:tcW w:w="1080" w:type="dxa"/>
          </w:tcPr>
          <w:p>
            <w:pPr>
              <w:pStyle w:val="10"/>
              <w:spacing w:line="312" w:lineRule="exact"/>
              <w:ind w:left="116"/>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312" w:lineRule="exact"/>
              <w:ind w:left="102"/>
              <w:rPr>
                <w:sz w:val="24"/>
              </w:rPr>
            </w:pPr>
            <w:r>
              <w:rPr>
                <w:sz w:val="24"/>
              </w:rPr>
              <w:t>伪造现场或证据的</w:t>
            </w:r>
          </w:p>
        </w:tc>
        <w:tc>
          <w:tcPr>
            <w:tcW w:w="1080" w:type="dxa"/>
          </w:tcPr>
          <w:p>
            <w:pPr>
              <w:pStyle w:val="10"/>
              <w:spacing w:line="312" w:lineRule="exact"/>
              <w:ind w:left="116"/>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restart"/>
          </w:tcPr>
          <w:p>
            <w:pPr>
              <w:pStyle w:val="10"/>
              <w:rPr>
                <w:rFonts w:ascii="Times New Roman"/>
                <w:sz w:val="32"/>
              </w:rPr>
            </w:pPr>
          </w:p>
          <w:p>
            <w:pPr>
              <w:pStyle w:val="10"/>
              <w:spacing w:before="1"/>
              <w:ind w:left="253"/>
              <w:rPr>
                <w:rFonts w:ascii="Microsoft JhengHei" w:eastAsia="Microsoft JhengHei"/>
                <w:b/>
                <w:sz w:val="24"/>
              </w:rPr>
            </w:pPr>
            <w:r>
              <w:rPr>
                <w:rFonts w:hint="eastAsia" w:ascii="Microsoft JhengHei" w:eastAsia="Microsoft JhengHei"/>
                <w:b/>
                <w:sz w:val="24"/>
              </w:rPr>
              <w:t>违法频次</w:t>
            </w:r>
          </w:p>
        </w:tc>
        <w:tc>
          <w:tcPr>
            <w:tcW w:w="1949" w:type="dxa"/>
            <w:vMerge w:val="restart"/>
          </w:tcPr>
          <w:p>
            <w:pPr>
              <w:pStyle w:val="10"/>
              <w:rPr>
                <w:rFonts w:ascii="Times New Roman"/>
              </w:rPr>
            </w:pPr>
          </w:p>
          <w:p>
            <w:pPr>
              <w:pStyle w:val="10"/>
              <w:spacing w:before="1"/>
              <w:rPr>
                <w:rFonts w:ascii="Times New Roman"/>
                <w:sz w:val="18"/>
              </w:rPr>
            </w:pPr>
          </w:p>
          <w:p>
            <w:pPr>
              <w:pStyle w:val="10"/>
              <w:ind w:left="212"/>
            </w:pPr>
            <w:r>
              <w:t>一年内违法次数</w:t>
            </w:r>
          </w:p>
        </w:tc>
        <w:tc>
          <w:tcPr>
            <w:tcW w:w="681" w:type="dxa"/>
            <w:vMerge w:val="restart"/>
          </w:tcPr>
          <w:p>
            <w:pPr>
              <w:pStyle w:val="10"/>
              <w:rPr>
                <w:rFonts w:ascii="Times New Roman"/>
              </w:rPr>
            </w:pPr>
          </w:p>
          <w:p>
            <w:pPr>
              <w:pStyle w:val="10"/>
              <w:spacing w:before="1"/>
              <w:rPr>
                <w:rFonts w:ascii="Times New Roman"/>
                <w:sz w:val="18"/>
              </w:rPr>
            </w:pPr>
          </w:p>
          <w:p>
            <w:pPr>
              <w:pStyle w:val="10"/>
              <w:ind w:left="169"/>
            </w:pPr>
            <w:r>
              <w:t>20%</w:t>
            </w:r>
          </w:p>
        </w:tc>
        <w:tc>
          <w:tcPr>
            <w:tcW w:w="3800" w:type="dxa"/>
          </w:tcPr>
          <w:p>
            <w:pPr>
              <w:pStyle w:val="10"/>
              <w:spacing w:line="277" w:lineRule="exact"/>
              <w:ind w:left="102"/>
              <w:rPr>
                <w:sz w:val="24"/>
              </w:rPr>
            </w:pPr>
            <w:r>
              <w:rPr>
                <w:sz w:val="24"/>
              </w:rPr>
              <w:t>首次实施违法行为的</w:t>
            </w:r>
          </w:p>
        </w:tc>
        <w:tc>
          <w:tcPr>
            <w:tcW w:w="1080" w:type="dxa"/>
          </w:tcPr>
          <w:p>
            <w:pPr>
              <w:pStyle w:val="10"/>
              <w:spacing w:line="267" w:lineRule="exact"/>
              <w:ind w:left="94" w:right="9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277" w:lineRule="exact"/>
              <w:ind w:left="102"/>
              <w:rPr>
                <w:sz w:val="24"/>
              </w:rPr>
            </w:pPr>
            <w:r>
              <w:rPr>
                <w:sz w:val="24"/>
              </w:rPr>
              <w:t>再次实施违法行为的</w:t>
            </w:r>
          </w:p>
        </w:tc>
        <w:tc>
          <w:tcPr>
            <w:tcW w:w="1080" w:type="dxa"/>
          </w:tcPr>
          <w:p>
            <w:pPr>
              <w:pStyle w:val="10"/>
              <w:spacing w:line="267" w:lineRule="exact"/>
              <w:ind w:left="94" w:right="9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276" w:lineRule="exact"/>
              <w:ind w:left="102"/>
              <w:rPr>
                <w:sz w:val="24"/>
                <w:lang w:eastAsia="zh-CN"/>
              </w:rPr>
            </w:pPr>
            <w:r>
              <w:rPr>
                <w:sz w:val="24"/>
                <w:lang w:eastAsia="zh-CN"/>
              </w:rPr>
              <w:t>第三次实施违法行为的</w:t>
            </w:r>
          </w:p>
        </w:tc>
        <w:tc>
          <w:tcPr>
            <w:tcW w:w="1080" w:type="dxa"/>
          </w:tcPr>
          <w:p>
            <w:pPr>
              <w:pStyle w:val="10"/>
              <w:spacing w:line="266" w:lineRule="exact"/>
              <w:ind w:left="94" w:right="9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278" w:lineRule="exact"/>
              <w:ind w:left="102"/>
              <w:rPr>
                <w:sz w:val="24"/>
                <w:lang w:eastAsia="zh-CN"/>
              </w:rPr>
            </w:pPr>
            <w:r>
              <w:rPr>
                <w:sz w:val="24"/>
                <w:lang w:eastAsia="zh-CN"/>
              </w:rPr>
              <w:t>三次以上实施违法行为的</w:t>
            </w:r>
          </w:p>
        </w:tc>
        <w:tc>
          <w:tcPr>
            <w:tcW w:w="1080" w:type="dxa"/>
          </w:tcPr>
          <w:p>
            <w:pPr>
              <w:pStyle w:val="10"/>
              <w:spacing w:line="268" w:lineRule="exact"/>
              <w:ind w:left="94" w:right="9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restart"/>
          </w:tcPr>
          <w:p>
            <w:pPr>
              <w:pStyle w:val="10"/>
              <w:spacing w:before="209"/>
              <w:ind w:left="253"/>
              <w:rPr>
                <w:rFonts w:ascii="Microsoft JhengHei" w:eastAsia="Microsoft JhengHei"/>
                <w:b/>
                <w:sz w:val="24"/>
              </w:rPr>
            </w:pPr>
            <w:r>
              <w:rPr>
                <w:rFonts w:hint="eastAsia" w:ascii="Microsoft JhengHei" w:eastAsia="Microsoft JhengHei"/>
                <w:b/>
                <w:sz w:val="24"/>
              </w:rPr>
              <w:t>整改情况</w:t>
            </w:r>
          </w:p>
        </w:tc>
        <w:tc>
          <w:tcPr>
            <w:tcW w:w="1949" w:type="dxa"/>
            <w:vMerge w:val="restart"/>
          </w:tcPr>
          <w:p>
            <w:pPr>
              <w:pStyle w:val="10"/>
              <w:spacing w:before="160" w:line="312" w:lineRule="exact"/>
              <w:ind w:left="743" w:right="216" w:hanging="480"/>
              <w:rPr>
                <w:sz w:val="24"/>
              </w:rPr>
            </w:pPr>
            <w:r>
              <w:rPr>
                <w:sz w:val="24"/>
              </w:rPr>
              <w:t>是否及时进行整改</w:t>
            </w:r>
          </w:p>
        </w:tc>
        <w:tc>
          <w:tcPr>
            <w:tcW w:w="681" w:type="dxa"/>
            <w:vMerge w:val="restart"/>
          </w:tcPr>
          <w:p>
            <w:pPr>
              <w:pStyle w:val="10"/>
              <w:spacing w:before="9"/>
              <w:rPr>
                <w:rFonts w:ascii="Times New Roman"/>
                <w:sz w:val="24"/>
              </w:rPr>
            </w:pPr>
          </w:p>
          <w:p>
            <w:pPr>
              <w:pStyle w:val="10"/>
              <w:ind w:left="154"/>
              <w:rPr>
                <w:sz w:val="24"/>
              </w:rPr>
            </w:pPr>
            <w:r>
              <w:rPr>
                <w:sz w:val="24"/>
              </w:rPr>
              <w:t>10%</w:t>
            </w:r>
          </w:p>
        </w:tc>
        <w:tc>
          <w:tcPr>
            <w:tcW w:w="3800" w:type="dxa"/>
          </w:tcPr>
          <w:p>
            <w:pPr>
              <w:pStyle w:val="10"/>
              <w:spacing w:line="278" w:lineRule="exact"/>
              <w:ind w:left="102"/>
              <w:rPr>
                <w:sz w:val="24"/>
                <w:lang w:eastAsia="zh-CN"/>
              </w:rPr>
            </w:pPr>
            <w:r>
              <w:rPr>
                <w:sz w:val="24"/>
                <w:lang w:eastAsia="zh-CN"/>
              </w:rPr>
              <w:t>全面整改并停止违法行为的</w:t>
            </w:r>
          </w:p>
        </w:tc>
        <w:tc>
          <w:tcPr>
            <w:tcW w:w="1080" w:type="dxa"/>
          </w:tcPr>
          <w:p>
            <w:pPr>
              <w:pStyle w:val="10"/>
              <w:spacing w:line="278" w:lineRule="exact"/>
              <w:ind w:left="94" w:right="9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277" w:lineRule="exact"/>
              <w:ind w:left="102"/>
              <w:rPr>
                <w:sz w:val="24"/>
                <w:lang w:eastAsia="zh-CN"/>
              </w:rPr>
            </w:pPr>
            <w:r>
              <w:rPr>
                <w:sz w:val="24"/>
                <w:lang w:eastAsia="zh-CN"/>
              </w:rPr>
              <w:t>正在整改但违法行为未完全消除的</w:t>
            </w:r>
          </w:p>
        </w:tc>
        <w:tc>
          <w:tcPr>
            <w:tcW w:w="1080" w:type="dxa"/>
          </w:tcPr>
          <w:p>
            <w:pPr>
              <w:pStyle w:val="10"/>
              <w:spacing w:line="277" w:lineRule="exact"/>
              <w:ind w:left="236"/>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line="277" w:lineRule="exact"/>
              <w:ind w:left="102"/>
              <w:rPr>
                <w:sz w:val="24"/>
                <w:lang w:eastAsia="zh-CN"/>
              </w:rPr>
            </w:pPr>
            <w:r>
              <w:rPr>
                <w:sz w:val="24"/>
                <w:lang w:eastAsia="zh-CN"/>
              </w:rPr>
              <w:t>复查时未采取整改措施的</w:t>
            </w:r>
          </w:p>
        </w:tc>
        <w:tc>
          <w:tcPr>
            <w:tcW w:w="1080" w:type="dxa"/>
          </w:tcPr>
          <w:p>
            <w:pPr>
              <w:pStyle w:val="10"/>
              <w:spacing w:line="277" w:lineRule="exact"/>
              <w:ind w:left="176"/>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1450"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87"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9" w:type="dxa"/>
            <w:vMerge w:val="restart"/>
          </w:tcPr>
          <w:p>
            <w:pPr>
              <w:pStyle w:val="10"/>
              <w:spacing w:before="149" w:line="312" w:lineRule="exact"/>
              <w:ind w:left="272" w:right="87" w:hanging="120"/>
              <w:rPr>
                <w:sz w:val="24"/>
                <w:lang w:eastAsia="zh-CN"/>
              </w:rPr>
            </w:pPr>
            <w:r>
              <w:rPr>
                <w:sz w:val="24"/>
                <w:lang w:eastAsia="zh-CN"/>
              </w:rPr>
              <w:t>是否造成社会影响或生态破坏</w:t>
            </w:r>
          </w:p>
        </w:tc>
        <w:tc>
          <w:tcPr>
            <w:tcW w:w="681" w:type="dxa"/>
            <w:vMerge w:val="restart"/>
          </w:tcPr>
          <w:p>
            <w:pPr>
              <w:pStyle w:val="10"/>
              <w:spacing w:before="10"/>
              <w:rPr>
                <w:rFonts w:ascii="Times New Roman"/>
                <w:sz w:val="23"/>
                <w:lang w:eastAsia="zh-CN"/>
              </w:rPr>
            </w:pPr>
          </w:p>
          <w:p>
            <w:pPr>
              <w:pStyle w:val="10"/>
              <w:ind w:left="154"/>
              <w:rPr>
                <w:sz w:val="24"/>
              </w:rPr>
            </w:pPr>
            <w:r>
              <w:rPr>
                <w:sz w:val="24"/>
              </w:rPr>
              <w:t>20%</w:t>
            </w:r>
          </w:p>
        </w:tc>
        <w:tc>
          <w:tcPr>
            <w:tcW w:w="3800" w:type="dxa"/>
          </w:tcPr>
          <w:p>
            <w:pPr>
              <w:pStyle w:val="10"/>
              <w:spacing w:before="37"/>
              <w:ind w:left="102"/>
              <w:rPr>
                <w:sz w:val="24"/>
                <w:lang w:eastAsia="zh-CN"/>
              </w:rPr>
            </w:pPr>
            <w:r>
              <w:rPr>
                <w:sz w:val="24"/>
                <w:lang w:eastAsia="zh-CN"/>
              </w:rPr>
              <w:t>造成社会影响或生态破坏的</w:t>
            </w:r>
          </w:p>
        </w:tc>
        <w:tc>
          <w:tcPr>
            <w:tcW w:w="1080" w:type="dxa"/>
          </w:tcPr>
          <w:p>
            <w:pPr>
              <w:pStyle w:val="10"/>
              <w:spacing w:before="37"/>
              <w:ind w:left="176"/>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50" w:type="dxa"/>
            <w:vMerge w:val="continue"/>
          </w:tcPr>
          <w:p/>
        </w:tc>
        <w:tc>
          <w:tcPr>
            <w:tcW w:w="1949" w:type="dxa"/>
            <w:vMerge w:val="continue"/>
          </w:tcPr>
          <w:p/>
        </w:tc>
        <w:tc>
          <w:tcPr>
            <w:tcW w:w="681" w:type="dxa"/>
            <w:vMerge w:val="continue"/>
          </w:tcPr>
          <w:p/>
        </w:tc>
        <w:tc>
          <w:tcPr>
            <w:tcW w:w="3800" w:type="dxa"/>
          </w:tcPr>
          <w:p>
            <w:pPr>
              <w:pStyle w:val="10"/>
              <w:spacing w:before="39"/>
              <w:ind w:left="102"/>
              <w:rPr>
                <w:sz w:val="24"/>
                <w:lang w:eastAsia="zh-CN"/>
              </w:rPr>
            </w:pPr>
            <w:r>
              <w:rPr>
                <w:sz w:val="24"/>
                <w:lang w:eastAsia="zh-CN"/>
              </w:rPr>
              <w:t>未造成社会影响与生态破坏的</w:t>
            </w:r>
          </w:p>
        </w:tc>
        <w:tc>
          <w:tcPr>
            <w:tcW w:w="1080" w:type="dxa"/>
          </w:tcPr>
          <w:p>
            <w:pPr>
              <w:pStyle w:val="10"/>
              <w:spacing w:before="39"/>
              <w:ind w:left="94" w:right="92"/>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00"/>
        <w:gridCol w:w="681"/>
        <w:gridCol w:w="3750"/>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30" w:type="dxa"/>
            <w:gridSpan w:val="5"/>
          </w:tcPr>
          <w:p>
            <w:pPr>
              <w:pStyle w:val="10"/>
              <w:spacing w:before="42"/>
              <w:ind w:left="460"/>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32" w:type="dxa"/>
            <w:gridSpan w:val="4"/>
          </w:tcPr>
          <w:p>
            <w:pPr>
              <w:pStyle w:val="10"/>
              <w:spacing w:before="133"/>
              <w:ind w:left="3520" w:right="3501"/>
              <w:jc w:val="center"/>
              <w:rPr>
                <w:sz w:val="24"/>
              </w:rPr>
            </w:pPr>
            <w:r>
              <w:rPr>
                <w:sz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32" w:type="dxa"/>
            <w:gridSpan w:val="4"/>
          </w:tcPr>
          <w:p>
            <w:pPr>
              <w:pStyle w:val="10"/>
              <w:spacing w:before="9" w:line="312" w:lineRule="exact"/>
              <w:ind w:left="32"/>
              <w:rPr>
                <w:sz w:val="24"/>
                <w:lang w:eastAsia="zh-CN"/>
              </w:rPr>
            </w:pPr>
            <w:r>
              <w:rPr>
                <w:spacing w:val="-5"/>
                <w:sz w:val="24"/>
                <w:lang w:eastAsia="zh-CN"/>
              </w:rPr>
              <w:t>未编制环境影响评价文件，或者环境影响评价文件未经环境保护行政主管部门批准，擅自进行建造、运行、生产和使用等活动的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4" w:hRule="exact"/>
        </w:trPr>
        <w:tc>
          <w:tcPr>
            <w:tcW w:w="1499" w:type="dxa"/>
          </w:tcPr>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rPr>
                <w:rFonts w:ascii="Times New Roman"/>
                <w:sz w:val="28"/>
                <w:lang w:eastAsia="zh-CN"/>
              </w:rPr>
            </w:pPr>
          </w:p>
          <w:p>
            <w:pPr>
              <w:pStyle w:val="10"/>
              <w:spacing w:before="7"/>
              <w:rPr>
                <w:rFonts w:ascii="Times New Roman"/>
                <w:sz w:val="24"/>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32" w:type="dxa"/>
            <w:gridSpan w:val="4"/>
          </w:tcPr>
          <w:p>
            <w:pPr>
              <w:pStyle w:val="10"/>
              <w:spacing w:line="2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第二十九条  第一款  </w:t>
            </w:r>
            <w:r>
              <w:rPr>
                <w:spacing w:val="-9"/>
                <w:sz w:val="24"/>
                <w:lang w:eastAsia="zh-CN"/>
              </w:rPr>
              <w:t>生产、销售、使用放射性同位素和加速器、中子发</w:t>
            </w:r>
          </w:p>
          <w:p>
            <w:pPr>
              <w:pStyle w:val="10"/>
              <w:spacing w:before="16" w:line="312" w:lineRule="exact"/>
              <w:ind w:left="32" w:right="7"/>
              <w:jc w:val="both"/>
              <w:rPr>
                <w:sz w:val="24"/>
                <w:lang w:eastAsia="zh-CN"/>
              </w:rPr>
            </w:pPr>
            <w:r>
              <w:rPr>
                <w:spacing w:val="-4"/>
                <w:sz w:val="24"/>
                <w:lang w:eastAsia="zh-CN"/>
              </w:rPr>
              <w:t>生器以及含放射源的射线装置的单位，应当在申请领取许可证前编制环</w:t>
            </w:r>
            <w:r>
              <w:rPr>
                <w:spacing w:val="-10"/>
                <w:sz w:val="24"/>
                <w:lang w:eastAsia="zh-CN"/>
              </w:rPr>
              <w:t>境影响评价文件，报省、自治区、直辖市人民政府环境保护行政主管部门审查批准；未经批准，有关部门不得颁发许可证。</w:t>
            </w:r>
          </w:p>
          <w:p>
            <w:pPr>
              <w:pStyle w:val="10"/>
              <w:spacing w:before="205"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第五十条  </w:t>
            </w:r>
            <w:r>
              <w:rPr>
                <w:sz w:val="24"/>
                <w:lang w:eastAsia="zh-CN"/>
              </w:rPr>
              <w:t>违反本法规定，未编制环境影响评价文件，或者环境影响评</w:t>
            </w:r>
          </w:p>
          <w:p>
            <w:pPr>
              <w:pStyle w:val="10"/>
              <w:spacing w:before="16" w:line="312" w:lineRule="exact"/>
              <w:ind w:left="32" w:right="7"/>
              <w:jc w:val="both"/>
              <w:rPr>
                <w:sz w:val="24"/>
                <w:lang w:eastAsia="zh-CN"/>
              </w:rPr>
            </w:pPr>
            <w:r>
              <w:rPr>
                <w:spacing w:val="-4"/>
                <w:sz w:val="24"/>
                <w:lang w:eastAsia="zh-CN"/>
              </w:rPr>
              <w:t>价文件未经环境保护行政主管部门批准，擅自进行建造、运行、生产和</w:t>
            </w:r>
            <w:r>
              <w:rPr>
                <w:spacing w:val="-9"/>
                <w:sz w:val="24"/>
                <w:lang w:eastAsia="zh-CN"/>
              </w:rPr>
              <w:t>使用等活动的，由审批环境影响评价文件的环境保护行政主管部门责令</w:t>
            </w:r>
            <w:r>
              <w:rPr>
                <w:spacing w:val="-11"/>
                <w:sz w:val="24"/>
                <w:lang w:eastAsia="zh-CN"/>
              </w:rPr>
              <w:t>停止违法行为，限期补办手续或者恢复原状，并处一万元以上二十万元以下罚款。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0" w:type="dxa"/>
            <w:gridSpan w:val="3"/>
          </w:tcPr>
          <w:p>
            <w:pPr>
              <w:pStyle w:val="10"/>
              <w:spacing w:line="485" w:lineRule="exact"/>
              <w:ind w:left="1454" w:right="1455"/>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5" w:lineRule="exact"/>
              <w:ind w:left="1839" w:right="184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5"/>
              <w:ind w:left="492"/>
              <w:rPr>
                <w:rFonts w:ascii="Microsoft JhengHei" w:eastAsia="Microsoft JhengHei"/>
                <w:b/>
              </w:rPr>
            </w:pPr>
            <w:r>
              <w:rPr>
                <w:rFonts w:hint="eastAsia" w:ascii="Microsoft JhengHei" w:eastAsia="Microsoft JhengHei"/>
                <w:b/>
              </w:rPr>
              <w:t>具体条件</w:t>
            </w:r>
          </w:p>
        </w:tc>
        <w:tc>
          <w:tcPr>
            <w:tcW w:w="681" w:type="dxa"/>
          </w:tcPr>
          <w:p>
            <w:pPr>
              <w:pStyle w:val="10"/>
              <w:spacing w:line="257" w:lineRule="exact"/>
              <w:ind w:left="113"/>
              <w:rPr>
                <w:rFonts w:ascii="Microsoft JhengHei" w:eastAsia="Microsoft JhengHei"/>
                <w:b/>
              </w:rPr>
            </w:pPr>
            <w:r>
              <w:rPr>
                <w:rFonts w:hint="eastAsia" w:ascii="Microsoft JhengHei" w:eastAsia="Microsoft JhengHei"/>
                <w:b/>
              </w:rPr>
              <w:t>构成</w:t>
            </w:r>
          </w:p>
          <w:p>
            <w:pPr>
              <w:pStyle w:val="10"/>
              <w:spacing w:line="347" w:lineRule="exact"/>
              <w:ind w:left="113"/>
              <w:rPr>
                <w:rFonts w:ascii="Microsoft JhengHei" w:eastAsia="Microsoft JhengHei"/>
                <w:b/>
              </w:rPr>
            </w:pPr>
            <w:r>
              <w:rPr>
                <w:rFonts w:hint="eastAsia" w:ascii="Microsoft JhengHei" w:eastAsia="Microsoft JhengHei"/>
                <w:b/>
              </w:rPr>
              <w:t>比例</w:t>
            </w:r>
          </w:p>
        </w:tc>
        <w:tc>
          <w:tcPr>
            <w:tcW w:w="3750" w:type="dxa"/>
          </w:tcPr>
          <w:p>
            <w:pPr>
              <w:pStyle w:val="10"/>
              <w:spacing w:before="65"/>
              <w:ind w:left="1610" w:right="1608"/>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5"/>
              <w:ind w:left="104" w:right="10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3"/>
              <w:ind w:left="214"/>
              <w:rPr>
                <w:sz w:val="24"/>
              </w:rPr>
            </w:pPr>
            <w:r>
              <w:rPr>
                <w:sz w:val="24"/>
              </w:rPr>
              <w:t>违法行为类型</w:t>
            </w:r>
          </w:p>
        </w:tc>
        <w:tc>
          <w:tcPr>
            <w:tcW w:w="68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3"/>
              <w:ind w:left="154"/>
              <w:rPr>
                <w:sz w:val="24"/>
              </w:rPr>
            </w:pPr>
            <w:r>
              <w:rPr>
                <w:sz w:val="24"/>
              </w:rPr>
              <w:t>50%</w:t>
            </w:r>
          </w:p>
        </w:tc>
        <w:tc>
          <w:tcPr>
            <w:tcW w:w="3750" w:type="dxa"/>
          </w:tcPr>
          <w:p>
            <w:pPr>
              <w:pStyle w:val="10"/>
              <w:spacing w:line="275" w:lineRule="exact"/>
              <w:ind w:left="102"/>
              <w:jc w:val="both"/>
              <w:rPr>
                <w:sz w:val="24"/>
                <w:lang w:eastAsia="zh-CN"/>
              </w:rPr>
            </w:pPr>
            <w:r>
              <w:rPr>
                <w:sz w:val="24"/>
                <w:lang w:eastAsia="zh-CN"/>
              </w:rPr>
              <w:t>填报环境影响报告表的建设项目，</w:t>
            </w:r>
          </w:p>
          <w:p>
            <w:pPr>
              <w:pStyle w:val="10"/>
              <w:spacing w:before="29" w:line="312" w:lineRule="exact"/>
              <w:ind w:left="102" w:right="103"/>
              <w:jc w:val="both"/>
              <w:rPr>
                <w:sz w:val="24"/>
                <w:lang w:eastAsia="zh-CN"/>
              </w:rPr>
            </w:pPr>
            <w:r>
              <w:rPr>
                <w:sz w:val="24"/>
                <w:lang w:eastAsia="zh-CN"/>
              </w:rPr>
              <w:t>环境影响评价文件未经环境保护行政主管部门批准，擅自进行建造、运行、生产和使用等活动的</w:t>
            </w:r>
          </w:p>
        </w:tc>
        <w:tc>
          <w:tcPr>
            <w:tcW w:w="1100" w:type="dxa"/>
          </w:tcPr>
          <w:p>
            <w:pPr>
              <w:pStyle w:val="10"/>
              <w:rPr>
                <w:rFonts w:ascii="Times New Roman"/>
                <w:sz w:val="24"/>
                <w:lang w:eastAsia="zh-CN"/>
              </w:rPr>
            </w:pPr>
          </w:p>
          <w:p>
            <w:pPr>
              <w:pStyle w:val="10"/>
              <w:spacing w:before="154"/>
              <w:ind w:left="104" w:right="104"/>
              <w:jc w:val="center"/>
              <w:rPr>
                <w:sz w:val="24"/>
              </w:rPr>
            </w:pPr>
            <w:r>
              <w:rPr>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5" w:lineRule="exact"/>
              <w:ind w:left="102"/>
              <w:jc w:val="both"/>
              <w:rPr>
                <w:sz w:val="24"/>
                <w:lang w:eastAsia="zh-CN"/>
              </w:rPr>
            </w:pPr>
            <w:r>
              <w:rPr>
                <w:sz w:val="24"/>
                <w:lang w:eastAsia="zh-CN"/>
              </w:rPr>
              <w:t>编制环境影响报告书的建设项目，</w:t>
            </w:r>
          </w:p>
          <w:p>
            <w:pPr>
              <w:pStyle w:val="10"/>
              <w:spacing w:before="29" w:line="312" w:lineRule="exact"/>
              <w:ind w:left="102" w:right="103"/>
              <w:jc w:val="both"/>
              <w:rPr>
                <w:sz w:val="24"/>
                <w:lang w:eastAsia="zh-CN"/>
              </w:rPr>
            </w:pPr>
            <w:r>
              <w:rPr>
                <w:sz w:val="24"/>
                <w:lang w:eastAsia="zh-CN"/>
              </w:rPr>
              <w:t>环境影响评价文件未经环境保护行政主管部门批准,，擅自进行建造、运行、生产和使用等活动的</w:t>
            </w:r>
          </w:p>
        </w:tc>
        <w:tc>
          <w:tcPr>
            <w:tcW w:w="1100" w:type="dxa"/>
          </w:tcPr>
          <w:p>
            <w:pPr>
              <w:pStyle w:val="10"/>
              <w:rPr>
                <w:rFonts w:ascii="Times New Roman"/>
                <w:sz w:val="24"/>
                <w:lang w:eastAsia="zh-CN"/>
              </w:rPr>
            </w:pPr>
          </w:p>
          <w:p>
            <w:pPr>
              <w:pStyle w:val="10"/>
              <w:spacing w:before="154"/>
              <w:ind w:left="104" w:right="104"/>
              <w:jc w:val="center"/>
              <w:rPr>
                <w:sz w:val="24"/>
              </w:rPr>
            </w:pPr>
            <w:r>
              <w:rPr>
                <w:sz w:val="24"/>
              </w:rPr>
              <w:t>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38"/>
              <w:ind w:left="102"/>
              <w:rPr>
                <w:sz w:val="24"/>
                <w:lang w:eastAsia="zh-CN"/>
              </w:rPr>
            </w:pPr>
            <w:r>
              <w:rPr>
                <w:sz w:val="24"/>
                <w:lang w:eastAsia="zh-CN"/>
              </w:rPr>
              <w:t>未编制环境影响评价文件</w:t>
            </w:r>
          </w:p>
        </w:tc>
        <w:tc>
          <w:tcPr>
            <w:tcW w:w="1100" w:type="dxa"/>
          </w:tcPr>
          <w:p>
            <w:pPr>
              <w:pStyle w:val="10"/>
              <w:spacing w:before="38"/>
              <w:ind w:left="104" w:right="104"/>
              <w:jc w:val="center"/>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rPr>
                <w:rFonts w:ascii="Times New Roman"/>
                <w:sz w:val="32"/>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rPr>
                <w:rFonts w:ascii="Times New Roman"/>
              </w:rPr>
            </w:pPr>
          </w:p>
          <w:p>
            <w:pPr>
              <w:pStyle w:val="10"/>
              <w:spacing w:before="3"/>
              <w:rPr>
                <w:rFonts w:ascii="Times New Roman"/>
                <w:sz w:val="18"/>
              </w:rPr>
            </w:pPr>
          </w:p>
          <w:p>
            <w:pPr>
              <w:pStyle w:val="10"/>
              <w:ind w:left="164"/>
            </w:pPr>
            <w:r>
              <w:t>一年内违法次数</w:t>
            </w:r>
          </w:p>
        </w:tc>
        <w:tc>
          <w:tcPr>
            <w:tcW w:w="681" w:type="dxa"/>
            <w:vMerge w:val="restart"/>
          </w:tcPr>
          <w:p>
            <w:pPr>
              <w:pStyle w:val="10"/>
              <w:rPr>
                <w:rFonts w:ascii="Times New Roman"/>
              </w:rPr>
            </w:pPr>
          </w:p>
          <w:p>
            <w:pPr>
              <w:pStyle w:val="10"/>
              <w:spacing w:before="3"/>
              <w:rPr>
                <w:rFonts w:ascii="Times New Roman"/>
                <w:sz w:val="18"/>
              </w:rPr>
            </w:pPr>
          </w:p>
          <w:p>
            <w:pPr>
              <w:pStyle w:val="10"/>
              <w:ind w:left="169"/>
            </w:pPr>
            <w:r>
              <w:t>20%</w:t>
            </w:r>
          </w:p>
        </w:tc>
        <w:tc>
          <w:tcPr>
            <w:tcW w:w="3750" w:type="dxa"/>
          </w:tcPr>
          <w:p>
            <w:pPr>
              <w:pStyle w:val="10"/>
              <w:spacing w:line="277" w:lineRule="exact"/>
              <w:ind w:left="102"/>
              <w:rPr>
                <w:sz w:val="24"/>
              </w:rPr>
            </w:pPr>
            <w:r>
              <w:rPr>
                <w:sz w:val="24"/>
              </w:rPr>
              <w:t>首次实施违法行为的</w:t>
            </w:r>
          </w:p>
        </w:tc>
        <w:tc>
          <w:tcPr>
            <w:tcW w:w="1100" w:type="dxa"/>
          </w:tcPr>
          <w:p>
            <w:pPr>
              <w:pStyle w:val="10"/>
              <w:spacing w:line="267"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6" w:lineRule="exact"/>
              <w:ind w:left="102"/>
              <w:rPr>
                <w:sz w:val="24"/>
              </w:rPr>
            </w:pPr>
            <w:r>
              <w:rPr>
                <w:sz w:val="24"/>
              </w:rPr>
              <w:t>再次实施违法行为的</w:t>
            </w:r>
          </w:p>
        </w:tc>
        <w:tc>
          <w:tcPr>
            <w:tcW w:w="1100" w:type="dxa"/>
          </w:tcPr>
          <w:p>
            <w:pPr>
              <w:pStyle w:val="10"/>
              <w:spacing w:line="266"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8" w:lineRule="exact"/>
              <w:ind w:left="102"/>
              <w:rPr>
                <w:sz w:val="24"/>
                <w:lang w:eastAsia="zh-CN"/>
              </w:rPr>
            </w:pPr>
            <w:r>
              <w:rPr>
                <w:sz w:val="24"/>
                <w:lang w:eastAsia="zh-CN"/>
              </w:rPr>
              <w:t>第三次实施违法行为的</w:t>
            </w:r>
          </w:p>
        </w:tc>
        <w:tc>
          <w:tcPr>
            <w:tcW w:w="1100" w:type="dxa"/>
          </w:tcPr>
          <w:p>
            <w:pPr>
              <w:pStyle w:val="10"/>
              <w:spacing w:line="268"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8" w:lineRule="exact"/>
              <w:ind w:left="102"/>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99" w:type="dxa"/>
            <w:vMerge w:val="restart"/>
          </w:tcPr>
          <w:p>
            <w:pPr>
              <w:pStyle w:val="10"/>
              <w:spacing w:before="115"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33" w:line="312" w:lineRule="exact"/>
              <w:ind w:left="694" w:right="216" w:hanging="480"/>
              <w:rPr>
                <w:sz w:val="24"/>
              </w:rPr>
            </w:pPr>
            <w:r>
              <w:rPr>
                <w:sz w:val="24"/>
              </w:rPr>
              <w:t>是否配合执法检查</w:t>
            </w:r>
          </w:p>
        </w:tc>
        <w:tc>
          <w:tcPr>
            <w:tcW w:w="681" w:type="dxa"/>
            <w:vMerge w:val="restart"/>
          </w:tcPr>
          <w:p>
            <w:pPr>
              <w:pStyle w:val="10"/>
              <w:spacing w:before="5"/>
              <w:rPr>
                <w:rFonts w:ascii="Times New Roman"/>
              </w:rPr>
            </w:pPr>
          </w:p>
          <w:p>
            <w:pPr>
              <w:pStyle w:val="10"/>
              <w:ind w:left="154"/>
              <w:rPr>
                <w:sz w:val="24"/>
              </w:rPr>
            </w:pPr>
            <w:r>
              <w:rPr>
                <w:sz w:val="24"/>
              </w:rPr>
              <w:t>10%</w:t>
            </w:r>
          </w:p>
        </w:tc>
        <w:tc>
          <w:tcPr>
            <w:tcW w:w="3750" w:type="dxa"/>
          </w:tcPr>
          <w:p>
            <w:pPr>
              <w:pStyle w:val="10"/>
              <w:spacing w:before="33"/>
              <w:ind w:left="102"/>
              <w:rPr>
                <w:sz w:val="24"/>
              </w:rPr>
            </w:pPr>
            <w:r>
              <w:rPr>
                <w:sz w:val="24"/>
              </w:rPr>
              <w:t>不配合检查的</w:t>
            </w:r>
          </w:p>
        </w:tc>
        <w:tc>
          <w:tcPr>
            <w:tcW w:w="1100" w:type="dxa"/>
          </w:tcPr>
          <w:p>
            <w:pPr>
              <w:pStyle w:val="10"/>
              <w:spacing w:before="33"/>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27"/>
              <w:ind w:left="102"/>
              <w:rPr>
                <w:sz w:val="24"/>
              </w:rPr>
            </w:pPr>
            <w:r>
              <w:rPr>
                <w:sz w:val="24"/>
              </w:rPr>
              <w:t>配合检查的</w:t>
            </w:r>
          </w:p>
        </w:tc>
        <w:tc>
          <w:tcPr>
            <w:tcW w:w="1100" w:type="dxa"/>
          </w:tcPr>
          <w:p>
            <w:pPr>
              <w:pStyle w:val="10"/>
              <w:spacing w:before="27"/>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99"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50" w:line="312" w:lineRule="exact"/>
              <w:ind w:left="226" w:right="84" w:hanging="120"/>
              <w:rPr>
                <w:sz w:val="24"/>
                <w:lang w:eastAsia="zh-CN"/>
              </w:rPr>
            </w:pPr>
            <w:r>
              <w:rPr>
                <w:sz w:val="24"/>
                <w:lang w:eastAsia="zh-CN"/>
              </w:rPr>
              <w:t>是否造成社会影响或生态破坏</w:t>
            </w:r>
          </w:p>
        </w:tc>
        <w:tc>
          <w:tcPr>
            <w:tcW w:w="681" w:type="dxa"/>
            <w:vMerge w:val="restart"/>
          </w:tcPr>
          <w:p>
            <w:pPr>
              <w:pStyle w:val="10"/>
              <w:spacing w:before="11"/>
              <w:rPr>
                <w:rFonts w:ascii="Times New Roman"/>
                <w:sz w:val="23"/>
                <w:lang w:eastAsia="zh-CN"/>
              </w:rPr>
            </w:pPr>
          </w:p>
          <w:p>
            <w:pPr>
              <w:pStyle w:val="10"/>
              <w:ind w:left="154"/>
              <w:rPr>
                <w:sz w:val="24"/>
              </w:rPr>
            </w:pPr>
            <w:r>
              <w:rPr>
                <w:sz w:val="24"/>
              </w:rPr>
              <w:t>20%</w:t>
            </w:r>
          </w:p>
        </w:tc>
        <w:tc>
          <w:tcPr>
            <w:tcW w:w="3750" w:type="dxa"/>
          </w:tcPr>
          <w:p>
            <w:pPr>
              <w:pStyle w:val="10"/>
              <w:spacing w:before="38"/>
              <w:ind w:left="102"/>
              <w:rPr>
                <w:sz w:val="24"/>
                <w:lang w:eastAsia="zh-CN"/>
              </w:rPr>
            </w:pPr>
            <w:r>
              <w:rPr>
                <w:sz w:val="24"/>
                <w:lang w:eastAsia="zh-CN"/>
              </w:rPr>
              <w:t>造成社会影响或生态破坏的</w:t>
            </w:r>
          </w:p>
        </w:tc>
        <w:tc>
          <w:tcPr>
            <w:tcW w:w="1100" w:type="dxa"/>
          </w:tcPr>
          <w:p>
            <w:pPr>
              <w:pStyle w:val="10"/>
              <w:spacing w:before="38"/>
              <w:ind w:left="104" w:right="27"/>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41"/>
              <w:ind w:left="102"/>
              <w:rPr>
                <w:sz w:val="24"/>
                <w:lang w:eastAsia="zh-CN"/>
              </w:rPr>
            </w:pPr>
            <w:r>
              <w:rPr>
                <w:sz w:val="24"/>
                <w:lang w:eastAsia="zh-CN"/>
              </w:rPr>
              <w:t>未造成社会影响与生态破坏的</w:t>
            </w:r>
          </w:p>
        </w:tc>
        <w:tc>
          <w:tcPr>
            <w:tcW w:w="1100" w:type="dxa"/>
          </w:tcPr>
          <w:p>
            <w:pPr>
              <w:pStyle w:val="10"/>
              <w:spacing w:before="41"/>
              <w:ind w:left="104" w:right="104"/>
              <w:jc w:val="center"/>
              <w:rPr>
                <w:sz w:val="24"/>
              </w:rPr>
            </w:pPr>
            <w:r>
              <w:rPr>
                <w:sz w:val="24"/>
              </w:rPr>
              <w:t>0%</w:t>
            </w:r>
          </w:p>
        </w:tc>
      </w:tr>
    </w:tbl>
    <w:p>
      <w:pPr>
        <w:jc w:val="center"/>
        <w:rPr>
          <w:sz w:val="24"/>
        </w:rPr>
        <w:sectPr>
          <w:pgSz w:w="11910" w:h="16840"/>
          <w:pgMar w:top="1420" w:right="1380" w:bottom="1100" w:left="1360" w:header="0" w:footer="911" w:gutter="0"/>
          <w:cols w:space="720" w:num="1"/>
        </w:sectPr>
      </w:pPr>
    </w:p>
    <w:p>
      <w:pPr>
        <w:pStyle w:val="3"/>
        <w:rPr>
          <w:rFonts w:ascii="Times New Roman"/>
          <w:sz w:val="20"/>
        </w:rPr>
      </w:pPr>
      <w:r>
        <w:pict>
          <v:shape id="_x0000_s1052" o:spid="_x0000_s1052" o:spt="202" type="#_x0000_t202" style="position:absolute;left:0pt;margin-left:73.7pt;margin-top:72pt;height:689.05pt;width:447.25pt;mso-position-horizontal-relative:page;mso-position-vertical-relative:page;z-index:25168179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00"/>
                    <w:gridCol w:w="681"/>
                    <w:gridCol w:w="3750"/>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30" w:type="dxa"/>
                        <w:gridSpan w:val="5"/>
                      </w:tcPr>
                      <w:p>
                        <w:pPr>
                          <w:pStyle w:val="10"/>
                          <w:spacing w:before="42"/>
                          <w:ind w:left="460"/>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32" w:type="dxa"/>
                        <w:gridSpan w:val="4"/>
                      </w:tcPr>
                      <w:p>
                        <w:pPr>
                          <w:pStyle w:val="10"/>
                          <w:spacing w:before="133"/>
                          <w:ind w:left="3520" w:right="3501"/>
                          <w:jc w:val="center"/>
                          <w:rPr>
                            <w:sz w:val="24"/>
                          </w:rPr>
                        </w:pPr>
                        <w:r>
                          <w:rPr>
                            <w:sz w:val="24"/>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32" w:type="dxa"/>
                        <w:gridSpan w:val="4"/>
                      </w:tcPr>
                      <w:p>
                        <w:pPr>
                          <w:pStyle w:val="10"/>
                          <w:spacing w:before="9" w:line="312" w:lineRule="exact"/>
                          <w:ind w:left="32"/>
                          <w:rPr>
                            <w:sz w:val="24"/>
                            <w:lang w:eastAsia="zh-CN"/>
                          </w:rPr>
                        </w:pPr>
                        <w:r>
                          <w:rPr>
                            <w:spacing w:val="-5"/>
                            <w:sz w:val="24"/>
                            <w:lang w:eastAsia="zh-CN"/>
                          </w:rPr>
                          <w:t>未建造放射性污染防治设施、放射防护设施，或者防治防护设施未经验收合格，主体工程即投入生产或者使用的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spacing w:before="2"/>
                          <w:rPr>
                            <w:sz w:val="24"/>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32" w:type="dxa"/>
                        <w:gridSpan w:val="4"/>
                      </w:tcPr>
                      <w:p>
                        <w:pPr>
                          <w:pStyle w:val="10"/>
                          <w:spacing w:line="2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第二十一条  </w:t>
                        </w:r>
                        <w:r>
                          <w:rPr>
                            <w:sz w:val="24"/>
                            <w:lang w:eastAsia="zh-CN"/>
                          </w:rPr>
                          <w:t>与核设施相配套的放射性污染防治设施，应当与主体工程</w:t>
                        </w:r>
                      </w:p>
                      <w:p>
                        <w:pPr>
                          <w:pStyle w:val="10"/>
                          <w:spacing w:line="298" w:lineRule="exact"/>
                          <w:ind w:left="32"/>
                          <w:jc w:val="both"/>
                          <w:rPr>
                            <w:sz w:val="24"/>
                            <w:lang w:eastAsia="zh-CN"/>
                          </w:rPr>
                        </w:pPr>
                        <w:r>
                          <w:rPr>
                            <w:sz w:val="24"/>
                            <w:lang w:eastAsia="zh-CN"/>
                          </w:rPr>
                          <w:t>同时设计、同时施工、同时投入使用。</w:t>
                        </w:r>
                      </w:p>
                      <w:p>
                        <w:pPr>
                          <w:pStyle w:val="10"/>
                          <w:spacing w:before="29" w:line="312" w:lineRule="exact"/>
                          <w:ind w:left="32"/>
                          <w:rPr>
                            <w:sz w:val="24"/>
                            <w:lang w:eastAsia="zh-CN"/>
                          </w:rPr>
                        </w:pPr>
                        <w:r>
                          <w:rPr>
                            <w:spacing w:val="-3"/>
                            <w:sz w:val="24"/>
                            <w:lang w:eastAsia="zh-CN"/>
                          </w:rPr>
                          <w:t>放射性污染防治设施应当与主体工程同时验收；验收合格的，主体工程方可投入生产或者使用。</w:t>
                        </w:r>
                      </w:p>
                      <w:p>
                        <w:pPr>
                          <w:pStyle w:val="10"/>
                          <w:spacing w:before="204"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第五十一条  </w:t>
                        </w:r>
                        <w:r>
                          <w:rPr>
                            <w:sz w:val="24"/>
                            <w:lang w:eastAsia="zh-CN"/>
                          </w:rPr>
                          <w:t>违反本法规定，未建造放射性污染防治设施、放射防护设</w:t>
                        </w:r>
                      </w:p>
                      <w:p>
                        <w:pPr>
                          <w:pStyle w:val="10"/>
                          <w:spacing w:before="16" w:line="312" w:lineRule="exact"/>
                          <w:ind w:left="32" w:right="127"/>
                          <w:jc w:val="both"/>
                          <w:rPr>
                            <w:sz w:val="24"/>
                            <w:lang w:eastAsia="zh-CN"/>
                          </w:rPr>
                        </w:pPr>
                        <w:r>
                          <w:rPr>
                            <w:spacing w:val="-16"/>
                            <w:sz w:val="24"/>
                            <w:lang w:eastAsia="zh-CN"/>
                          </w:rPr>
                          <w:t>施，或者防治防护设施未经验收合格，主体工程即投入生产或者使用的由审批环境影响评价文件的环境保护行政主管部门责令停止违法行为限期改正，并处五万元以上二十万元以下罚款。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0" w:type="dxa"/>
                        <w:gridSpan w:val="3"/>
                      </w:tcPr>
                      <w:p>
                        <w:pPr>
                          <w:pStyle w:val="10"/>
                          <w:spacing w:line="485" w:lineRule="exact"/>
                          <w:ind w:left="1454" w:right="1455"/>
                          <w:jc w:val="center"/>
                          <w:rPr>
                            <w:rFonts w:ascii="Microsoft JhengHei" w:eastAsia="Microsoft JhengHei"/>
                            <w:b/>
                            <w:sz w:val="28"/>
                          </w:rPr>
                        </w:pPr>
                        <w:r>
                          <w:rPr>
                            <w:rFonts w:hint="eastAsia" w:ascii="Microsoft JhengHei" w:eastAsia="Microsoft JhengHei"/>
                            <w:b/>
                            <w:sz w:val="28"/>
                          </w:rPr>
                          <w:t>裁量要素</w:t>
                        </w:r>
                      </w:p>
                    </w:tc>
                    <w:tc>
                      <w:tcPr>
                        <w:tcW w:w="4850" w:type="dxa"/>
                        <w:gridSpan w:val="2"/>
                      </w:tcPr>
                      <w:p>
                        <w:pPr>
                          <w:pStyle w:val="10"/>
                          <w:spacing w:line="485" w:lineRule="exact"/>
                          <w:ind w:left="1839" w:right="184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5"/>
                          <w:ind w:left="492"/>
                          <w:rPr>
                            <w:rFonts w:ascii="Microsoft JhengHei" w:eastAsia="Microsoft JhengHei"/>
                            <w:b/>
                          </w:rPr>
                        </w:pPr>
                        <w:r>
                          <w:rPr>
                            <w:rFonts w:hint="eastAsia" w:ascii="Microsoft JhengHei" w:eastAsia="Microsoft JhengHei"/>
                            <w:b/>
                          </w:rPr>
                          <w:t>具体条件</w:t>
                        </w:r>
                      </w:p>
                    </w:tc>
                    <w:tc>
                      <w:tcPr>
                        <w:tcW w:w="681" w:type="dxa"/>
                      </w:tcPr>
                      <w:p>
                        <w:pPr>
                          <w:pStyle w:val="10"/>
                          <w:spacing w:line="257" w:lineRule="exact"/>
                          <w:ind w:left="113"/>
                          <w:rPr>
                            <w:rFonts w:ascii="Microsoft JhengHei" w:eastAsia="Microsoft JhengHei"/>
                            <w:b/>
                          </w:rPr>
                        </w:pPr>
                        <w:r>
                          <w:rPr>
                            <w:rFonts w:hint="eastAsia" w:ascii="Microsoft JhengHei" w:eastAsia="Microsoft JhengHei"/>
                            <w:b/>
                          </w:rPr>
                          <w:t>构成</w:t>
                        </w:r>
                      </w:p>
                      <w:p>
                        <w:pPr>
                          <w:pStyle w:val="10"/>
                          <w:spacing w:line="347" w:lineRule="exact"/>
                          <w:ind w:left="113"/>
                          <w:rPr>
                            <w:rFonts w:ascii="Microsoft JhengHei" w:eastAsia="Microsoft JhengHei"/>
                            <w:b/>
                          </w:rPr>
                        </w:pPr>
                        <w:r>
                          <w:rPr>
                            <w:rFonts w:hint="eastAsia" w:ascii="Microsoft JhengHei" w:eastAsia="Microsoft JhengHei"/>
                            <w:b/>
                          </w:rPr>
                          <w:t>比例</w:t>
                        </w:r>
                      </w:p>
                    </w:tc>
                    <w:tc>
                      <w:tcPr>
                        <w:tcW w:w="3750" w:type="dxa"/>
                      </w:tcPr>
                      <w:p>
                        <w:pPr>
                          <w:pStyle w:val="10"/>
                          <w:spacing w:before="65"/>
                          <w:ind w:left="1610" w:right="1608"/>
                          <w:jc w:val="center"/>
                          <w:rPr>
                            <w:rFonts w:ascii="Microsoft JhengHei" w:eastAsia="Microsoft JhengHei"/>
                            <w:b/>
                          </w:rPr>
                        </w:pPr>
                        <w:r>
                          <w:rPr>
                            <w:rFonts w:hint="eastAsia" w:ascii="Microsoft JhengHei" w:eastAsia="Microsoft JhengHei"/>
                            <w:b/>
                          </w:rPr>
                          <w:t>程度</w:t>
                        </w:r>
                      </w:p>
                    </w:tc>
                    <w:tc>
                      <w:tcPr>
                        <w:tcW w:w="1100" w:type="dxa"/>
                      </w:tcPr>
                      <w:p>
                        <w:pPr>
                          <w:pStyle w:val="10"/>
                          <w:spacing w:before="65"/>
                          <w:ind w:left="104" w:right="10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99" w:type="dxa"/>
                        <w:vMerge w:val="restart"/>
                      </w:tcPr>
                      <w:p>
                        <w:pPr>
                          <w:pStyle w:val="10"/>
                          <w:rPr>
                            <w:sz w:val="24"/>
                          </w:rPr>
                        </w:pPr>
                      </w:p>
                      <w:p>
                        <w:pPr>
                          <w:pStyle w:val="10"/>
                          <w:rPr>
                            <w:sz w:val="24"/>
                          </w:rPr>
                        </w:pPr>
                      </w:p>
                      <w:p>
                        <w:pPr>
                          <w:pStyle w:val="10"/>
                          <w:spacing w:before="6"/>
                          <w:rPr>
                            <w:sz w:val="25"/>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spacing w:before="11"/>
                          <w:rPr>
                            <w:sz w:val="23"/>
                          </w:rPr>
                        </w:pPr>
                      </w:p>
                      <w:p>
                        <w:pPr>
                          <w:pStyle w:val="10"/>
                          <w:spacing w:before="1"/>
                          <w:ind w:left="214"/>
                          <w:rPr>
                            <w:sz w:val="24"/>
                          </w:rPr>
                        </w:pPr>
                        <w:r>
                          <w:rPr>
                            <w:sz w:val="24"/>
                          </w:rPr>
                          <w:t>建设项目类型</w:t>
                        </w:r>
                      </w:p>
                    </w:tc>
                    <w:tc>
                      <w:tcPr>
                        <w:tcW w:w="681" w:type="dxa"/>
                        <w:vMerge w:val="restart"/>
                      </w:tcPr>
                      <w:p>
                        <w:pPr>
                          <w:pStyle w:val="10"/>
                          <w:spacing w:before="11"/>
                          <w:rPr>
                            <w:sz w:val="23"/>
                          </w:rPr>
                        </w:pPr>
                      </w:p>
                      <w:p>
                        <w:pPr>
                          <w:pStyle w:val="10"/>
                          <w:spacing w:before="1"/>
                          <w:ind w:left="154"/>
                          <w:rPr>
                            <w:sz w:val="24"/>
                          </w:rPr>
                        </w:pPr>
                        <w:r>
                          <w:rPr>
                            <w:sz w:val="24"/>
                          </w:rPr>
                          <w:t>20%</w:t>
                        </w:r>
                      </w:p>
                    </w:tc>
                    <w:tc>
                      <w:tcPr>
                        <w:tcW w:w="3750" w:type="dxa"/>
                      </w:tcPr>
                      <w:p>
                        <w:pPr>
                          <w:pStyle w:val="10"/>
                          <w:spacing w:before="58"/>
                          <w:ind w:left="102"/>
                          <w:rPr>
                            <w:sz w:val="24"/>
                            <w:lang w:eastAsia="zh-CN"/>
                          </w:rPr>
                        </w:pPr>
                        <w:r>
                          <w:rPr>
                            <w:sz w:val="24"/>
                            <w:lang w:eastAsia="zh-CN"/>
                          </w:rPr>
                          <w:t>填报环境影响报告表的建设项目</w:t>
                        </w:r>
                      </w:p>
                    </w:tc>
                    <w:tc>
                      <w:tcPr>
                        <w:tcW w:w="1100" w:type="dxa"/>
                      </w:tcPr>
                      <w:p>
                        <w:pPr>
                          <w:pStyle w:val="10"/>
                          <w:spacing w:before="58"/>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57"/>
                          <w:ind w:left="102"/>
                          <w:rPr>
                            <w:sz w:val="24"/>
                            <w:lang w:eastAsia="zh-CN"/>
                          </w:rPr>
                        </w:pPr>
                        <w:r>
                          <w:rPr>
                            <w:sz w:val="24"/>
                            <w:lang w:eastAsia="zh-CN"/>
                          </w:rPr>
                          <w:t>编制环境影响报告书的建设项目</w:t>
                        </w:r>
                      </w:p>
                    </w:tc>
                    <w:tc>
                      <w:tcPr>
                        <w:tcW w:w="1100" w:type="dxa"/>
                      </w:tcPr>
                      <w:p>
                        <w:pPr>
                          <w:pStyle w:val="10"/>
                          <w:spacing w:before="57"/>
                          <w:ind w:left="104" w:right="10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00" w:type="dxa"/>
                        <w:vMerge w:val="restart"/>
                      </w:tcPr>
                      <w:p>
                        <w:pPr>
                          <w:pStyle w:val="10"/>
                          <w:rPr>
                            <w:sz w:val="24"/>
                          </w:rPr>
                        </w:pPr>
                      </w:p>
                      <w:p>
                        <w:pPr>
                          <w:pStyle w:val="10"/>
                          <w:spacing w:before="3"/>
                          <w:rPr>
                            <w:sz w:val="21"/>
                          </w:rPr>
                        </w:pPr>
                      </w:p>
                      <w:p>
                        <w:pPr>
                          <w:pStyle w:val="10"/>
                          <w:ind w:left="80"/>
                          <w:rPr>
                            <w:sz w:val="24"/>
                          </w:rPr>
                        </w:pPr>
                        <w:r>
                          <w:rPr>
                            <w:sz w:val="24"/>
                          </w:rPr>
                          <w:t>违法行为类型</w:t>
                        </w:r>
                      </w:p>
                    </w:tc>
                    <w:tc>
                      <w:tcPr>
                        <w:tcW w:w="681" w:type="dxa"/>
                        <w:vMerge w:val="restart"/>
                      </w:tcPr>
                      <w:p>
                        <w:pPr>
                          <w:pStyle w:val="10"/>
                          <w:rPr>
                            <w:sz w:val="24"/>
                          </w:rPr>
                        </w:pPr>
                      </w:p>
                      <w:p>
                        <w:pPr>
                          <w:pStyle w:val="10"/>
                          <w:spacing w:before="3"/>
                          <w:rPr>
                            <w:sz w:val="21"/>
                          </w:rPr>
                        </w:pPr>
                      </w:p>
                      <w:p>
                        <w:pPr>
                          <w:pStyle w:val="10"/>
                          <w:ind w:left="154"/>
                          <w:rPr>
                            <w:sz w:val="24"/>
                          </w:rPr>
                        </w:pPr>
                        <w:r>
                          <w:rPr>
                            <w:sz w:val="24"/>
                          </w:rPr>
                          <w:t>20%</w:t>
                        </w:r>
                      </w:p>
                    </w:tc>
                    <w:tc>
                      <w:tcPr>
                        <w:tcW w:w="3750" w:type="dxa"/>
                      </w:tcPr>
                      <w:p>
                        <w:pPr>
                          <w:pStyle w:val="10"/>
                          <w:spacing w:line="276" w:lineRule="exact"/>
                          <w:ind w:left="102"/>
                          <w:rPr>
                            <w:sz w:val="24"/>
                            <w:lang w:eastAsia="zh-CN"/>
                          </w:rPr>
                        </w:pPr>
                        <w:r>
                          <w:rPr>
                            <w:sz w:val="24"/>
                            <w:lang w:eastAsia="zh-CN"/>
                          </w:rPr>
                          <w:t>环境保护设施已建成但未经验收</w:t>
                        </w:r>
                      </w:p>
                      <w:p>
                        <w:pPr>
                          <w:pStyle w:val="10"/>
                          <w:spacing w:before="29" w:line="312" w:lineRule="exact"/>
                          <w:ind w:left="102" w:right="18"/>
                          <w:rPr>
                            <w:sz w:val="24"/>
                            <w:lang w:eastAsia="zh-CN"/>
                          </w:rPr>
                        </w:pPr>
                        <w:r>
                          <w:rPr>
                            <w:sz w:val="24"/>
                            <w:lang w:eastAsia="zh-CN"/>
                          </w:rPr>
                          <w:t>或者经验收不合格，主体工程即投入生产或者使用的</w:t>
                        </w:r>
                      </w:p>
                    </w:tc>
                    <w:tc>
                      <w:tcPr>
                        <w:tcW w:w="1100" w:type="dxa"/>
                      </w:tcPr>
                      <w:p>
                        <w:pPr>
                          <w:pStyle w:val="10"/>
                          <w:rPr>
                            <w:sz w:val="21"/>
                            <w:lang w:eastAsia="zh-CN"/>
                          </w:rPr>
                        </w:pPr>
                      </w:p>
                      <w:p>
                        <w:pPr>
                          <w:pStyle w:val="10"/>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6" w:lineRule="exact"/>
                          <w:ind w:left="102"/>
                          <w:rPr>
                            <w:sz w:val="24"/>
                            <w:lang w:eastAsia="zh-CN"/>
                          </w:rPr>
                        </w:pPr>
                        <w:r>
                          <w:rPr>
                            <w:sz w:val="24"/>
                            <w:lang w:eastAsia="zh-CN"/>
                          </w:rPr>
                          <w:t>环境保护设施未建成，主体工程即</w:t>
                        </w:r>
                      </w:p>
                      <w:p>
                        <w:pPr>
                          <w:pStyle w:val="10"/>
                          <w:spacing w:line="313" w:lineRule="exact"/>
                          <w:ind w:left="102"/>
                          <w:rPr>
                            <w:sz w:val="24"/>
                          </w:rPr>
                        </w:pPr>
                        <w:r>
                          <w:rPr>
                            <w:sz w:val="24"/>
                          </w:rPr>
                          <w:t>投入生产或者使用的</w:t>
                        </w:r>
                      </w:p>
                    </w:tc>
                    <w:tc>
                      <w:tcPr>
                        <w:tcW w:w="1100" w:type="dxa"/>
                      </w:tcPr>
                      <w:p>
                        <w:pPr>
                          <w:pStyle w:val="10"/>
                          <w:spacing w:before="119"/>
                          <w:ind w:left="104" w:right="10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pPr>
                      </w:p>
                      <w:p>
                        <w:pPr>
                          <w:pStyle w:val="10"/>
                          <w:spacing w:before="175"/>
                          <w:ind w:left="164"/>
                        </w:pPr>
                        <w:r>
                          <w:t>一年内违法次数</w:t>
                        </w:r>
                      </w:p>
                    </w:tc>
                    <w:tc>
                      <w:tcPr>
                        <w:tcW w:w="681" w:type="dxa"/>
                        <w:vMerge w:val="restart"/>
                      </w:tcPr>
                      <w:p>
                        <w:pPr>
                          <w:pStyle w:val="10"/>
                        </w:pPr>
                      </w:p>
                      <w:p>
                        <w:pPr>
                          <w:pStyle w:val="10"/>
                          <w:spacing w:before="175"/>
                          <w:ind w:left="169"/>
                        </w:pPr>
                        <w:r>
                          <w:t>20%</w:t>
                        </w:r>
                      </w:p>
                    </w:tc>
                    <w:tc>
                      <w:tcPr>
                        <w:tcW w:w="3750" w:type="dxa"/>
                      </w:tcPr>
                      <w:p>
                        <w:pPr>
                          <w:pStyle w:val="10"/>
                          <w:spacing w:line="277" w:lineRule="exact"/>
                          <w:ind w:left="102"/>
                          <w:rPr>
                            <w:sz w:val="24"/>
                          </w:rPr>
                        </w:pPr>
                        <w:r>
                          <w:rPr>
                            <w:sz w:val="24"/>
                          </w:rPr>
                          <w:t>首次实施违法行为的</w:t>
                        </w:r>
                      </w:p>
                    </w:tc>
                    <w:tc>
                      <w:tcPr>
                        <w:tcW w:w="1100" w:type="dxa"/>
                      </w:tcPr>
                      <w:p>
                        <w:pPr>
                          <w:pStyle w:val="10"/>
                          <w:spacing w:line="267" w:lineRule="exact"/>
                          <w:ind w:left="104" w:right="1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6" w:lineRule="exact"/>
                          <w:ind w:left="102"/>
                          <w:rPr>
                            <w:sz w:val="24"/>
                          </w:rPr>
                        </w:pPr>
                        <w:r>
                          <w:rPr>
                            <w:sz w:val="24"/>
                          </w:rPr>
                          <w:t>再次实施违法行为的</w:t>
                        </w:r>
                      </w:p>
                    </w:tc>
                    <w:tc>
                      <w:tcPr>
                        <w:tcW w:w="1100" w:type="dxa"/>
                      </w:tcPr>
                      <w:p>
                        <w:pPr>
                          <w:pStyle w:val="10"/>
                          <w:spacing w:line="266" w:lineRule="exact"/>
                          <w:ind w:left="104" w:right="1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8" w:lineRule="exact"/>
                          <w:ind w:left="102"/>
                          <w:rPr>
                            <w:sz w:val="24"/>
                            <w:lang w:eastAsia="zh-CN"/>
                          </w:rPr>
                        </w:pPr>
                        <w:r>
                          <w:rPr>
                            <w:sz w:val="24"/>
                            <w:lang w:eastAsia="zh-CN"/>
                          </w:rPr>
                          <w:t>第三次实施违法行为的</w:t>
                        </w:r>
                      </w:p>
                    </w:tc>
                    <w:tc>
                      <w:tcPr>
                        <w:tcW w:w="1100" w:type="dxa"/>
                      </w:tcPr>
                      <w:p>
                        <w:pPr>
                          <w:pStyle w:val="10"/>
                          <w:spacing w:line="268" w:lineRule="exact"/>
                          <w:ind w:left="104" w:right="1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line="278" w:lineRule="exact"/>
                          <w:ind w:left="102"/>
                          <w:rPr>
                            <w:sz w:val="24"/>
                            <w:lang w:eastAsia="zh-CN"/>
                          </w:rPr>
                        </w:pPr>
                        <w:r>
                          <w:rPr>
                            <w:sz w:val="24"/>
                            <w:lang w:eastAsia="zh-CN"/>
                          </w:rPr>
                          <w:t>三次以上实施违法行为的</w:t>
                        </w:r>
                      </w:p>
                    </w:tc>
                    <w:tc>
                      <w:tcPr>
                        <w:tcW w:w="1100" w:type="dxa"/>
                      </w:tcPr>
                      <w:p>
                        <w:pPr>
                          <w:pStyle w:val="10"/>
                          <w:spacing w:line="268" w:lineRule="exact"/>
                          <w:ind w:left="104" w:right="1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99" w:type="dxa"/>
                        <w:vMerge w:val="restart"/>
                      </w:tcPr>
                      <w:p>
                        <w:pPr>
                          <w:pStyle w:val="10"/>
                          <w:spacing w:before="12"/>
                          <w:rPr>
                            <w:sz w:val="26"/>
                          </w:rPr>
                        </w:pPr>
                      </w:p>
                      <w:p>
                        <w:pPr>
                          <w:pStyle w:val="10"/>
                          <w:ind w:left="253"/>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spacing w:before="2"/>
                          <w:rPr>
                            <w:sz w:val="23"/>
                          </w:rPr>
                        </w:pPr>
                      </w:p>
                      <w:p>
                        <w:pPr>
                          <w:pStyle w:val="10"/>
                          <w:spacing w:line="312" w:lineRule="exact"/>
                          <w:ind w:left="814" w:right="96" w:hanging="720"/>
                          <w:rPr>
                            <w:sz w:val="24"/>
                          </w:rPr>
                        </w:pPr>
                        <w:r>
                          <w:rPr>
                            <w:sz w:val="24"/>
                          </w:rPr>
                          <w:t>是否及时进行整改</w:t>
                        </w:r>
                      </w:p>
                    </w:tc>
                    <w:tc>
                      <w:tcPr>
                        <w:tcW w:w="681" w:type="dxa"/>
                        <w:vMerge w:val="restart"/>
                      </w:tcPr>
                      <w:p>
                        <w:pPr>
                          <w:pStyle w:val="10"/>
                          <w:spacing w:before="10"/>
                          <w:rPr>
                            <w:sz w:val="32"/>
                          </w:rPr>
                        </w:pPr>
                      </w:p>
                      <w:p>
                        <w:pPr>
                          <w:pStyle w:val="10"/>
                          <w:ind w:left="154"/>
                          <w:rPr>
                            <w:sz w:val="24"/>
                          </w:rPr>
                        </w:pPr>
                        <w:r>
                          <w:rPr>
                            <w:sz w:val="24"/>
                          </w:rPr>
                          <w:t>10%</w:t>
                        </w:r>
                      </w:p>
                    </w:tc>
                    <w:tc>
                      <w:tcPr>
                        <w:tcW w:w="3750" w:type="dxa"/>
                      </w:tcPr>
                      <w:p>
                        <w:pPr>
                          <w:pStyle w:val="10"/>
                          <w:spacing w:before="11"/>
                          <w:ind w:left="102"/>
                          <w:rPr>
                            <w:sz w:val="24"/>
                            <w:lang w:eastAsia="zh-CN"/>
                          </w:rPr>
                        </w:pPr>
                        <w:r>
                          <w:rPr>
                            <w:sz w:val="24"/>
                            <w:lang w:eastAsia="zh-CN"/>
                          </w:rPr>
                          <w:t>全面整改并停止违法行为的</w:t>
                        </w:r>
                      </w:p>
                    </w:tc>
                    <w:tc>
                      <w:tcPr>
                        <w:tcW w:w="1100" w:type="dxa"/>
                      </w:tcPr>
                      <w:p>
                        <w:pPr>
                          <w:pStyle w:val="10"/>
                          <w:spacing w:before="11"/>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11"/>
                          <w:ind w:left="102"/>
                          <w:rPr>
                            <w:sz w:val="24"/>
                            <w:lang w:eastAsia="zh-CN"/>
                          </w:rPr>
                        </w:pPr>
                        <w:r>
                          <w:rPr>
                            <w:sz w:val="24"/>
                            <w:lang w:eastAsia="zh-CN"/>
                          </w:rPr>
                          <w:t>正在整改但违法行为未完全消除的</w:t>
                        </w:r>
                      </w:p>
                    </w:tc>
                    <w:tc>
                      <w:tcPr>
                        <w:tcW w:w="1100" w:type="dxa"/>
                      </w:tcPr>
                      <w:p>
                        <w:pPr>
                          <w:pStyle w:val="10"/>
                          <w:spacing w:before="11"/>
                          <w:ind w:left="104" w:right="10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10"/>
                          <w:ind w:left="102"/>
                          <w:rPr>
                            <w:sz w:val="24"/>
                            <w:lang w:eastAsia="zh-CN"/>
                          </w:rPr>
                        </w:pPr>
                        <w:r>
                          <w:rPr>
                            <w:sz w:val="24"/>
                            <w:lang w:eastAsia="zh-CN"/>
                          </w:rPr>
                          <w:t>复查时未采取整改措施的</w:t>
                        </w:r>
                      </w:p>
                    </w:tc>
                    <w:tc>
                      <w:tcPr>
                        <w:tcW w:w="1100" w:type="dxa"/>
                      </w:tcPr>
                      <w:p>
                        <w:pPr>
                          <w:pStyle w:val="10"/>
                          <w:spacing w:before="10"/>
                          <w:ind w:left="104" w:right="104"/>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99" w:type="dxa"/>
                        <w:vMerge w:val="restart"/>
                      </w:tcPr>
                      <w:p>
                        <w:pPr>
                          <w:pStyle w:val="10"/>
                          <w:spacing w:before="95"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13" w:line="312" w:lineRule="exact"/>
                          <w:ind w:left="694" w:right="216" w:hanging="480"/>
                          <w:rPr>
                            <w:sz w:val="24"/>
                          </w:rPr>
                        </w:pPr>
                        <w:r>
                          <w:rPr>
                            <w:sz w:val="24"/>
                          </w:rPr>
                          <w:t>是否配合执法检查</w:t>
                        </w:r>
                      </w:p>
                    </w:tc>
                    <w:tc>
                      <w:tcPr>
                        <w:tcW w:w="681" w:type="dxa"/>
                        <w:vMerge w:val="restart"/>
                      </w:tcPr>
                      <w:p>
                        <w:pPr>
                          <w:pStyle w:val="10"/>
                          <w:spacing w:before="2"/>
                          <w:rPr>
                            <w:sz w:val="18"/>
                          </w:rPr>
                        </w:pPr>
                      </w:p>
                      <w:p>
                        <w:pPr>
                          <w:pStyle w:val="10"/>
                          <w:ind w:left="154"/>
                          <w:rPr>
                            <w:sz w:val="24"/>
                          </w:rPr>
                        </w:pPr>
                        <w:r>
                          <w:rPr>
                            <w:sz w:val="24"/>
                          </w:rPr>
                          <w:t>10%</w:t>
                        </w:r>
                      </w:p>
                    </w:tc>
                    <w:tc>
                      <w:tcPr>
                        <w:tcW w:w="3750" w:type="dxa"/>
                      </w:tcPr>
                      <w:p>
                        <w:pPr>
                          <w:pStyle w:val="10"/>
                          <w:spacing w:before="17"/>
                          <w:ind w:left="102"/>
                          <w:rPr>
                            <w:sz w:val="24"/>
                          </w:rPr>
                        </w:pPr>
                        <w:r>
                          <w:rPr>
                            <w:sz w:val="24"/>
                          </w:rPr>
                          <w:t>不配合检查的</w:t>
                        </w:r>
                      </w:p>
                    </w:tc>
                    <w:tc>
                      <w:tcPr>
                        <w:tcW w:w="1100" w:type="dxa"/>
                      </w:tcPr>
                      <w:p>
                        <w:pPr>
                          <w:pStyle w:val="10"/>
                          <w:spacing w:before="17"/>
                          <w:ind w:left="104" w:right="1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22"/>
                          <w:ind w:left="102"/>
                          <w:rPr>
                            <w:sz w:val="24"/>
                          </w:rPr>
                        </w:pPr>
                        <w:r>
                          <w:rPr>
                            <w:sz w:val="24"/>
                          </w:rPr>
                          <w:t>配合检查的</w:t>
                        </w:r>
                      </w:p>
                    </w:tc>
                    <w:tc>
                      <w:tcPr>
                        <w:tcW w:w="1100" w:type="dxa"/>
                      </w:tcPr>
                      <w:p>
                        <w:pPr>
                          <w:pStyle w:val="10"/>
                          <w:spacing w:before="22"/>
                          <w:ind w:left="104" w:right="1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99" w:type="dxa"/>
                        <w:vMerge w:val="restart"/>
                      </w:tcPr>
                      <w:p>
                        <w:pPr>
                          <w:pStyle w:val="10"/>
                          <w:spacing w:line="253"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50" w:line="312" w:lineRule="exact"/>
                          <w:ind w:left="224" w:right="86" w:hanging="120"/>
                          <w:rPr>
                            <w:sz w:val="24"/>
                            <w:lang w:eastAsia="zh-CN"/>
                          </w:rPr>
                        </w:pPr>
                        <w:r>
                          <w:rPr>
                            <w:sz w:val="24"/>
                            <w:lang w:eastAsia="zh-CN"/>
                          </w:rPr>
                          <w:t>是否造成社会影响或生态破坏</w:t>
                        </w:r>
                      </w:p>
                    </w:tc>
                    <w:tc>
                      <w:tcPr>
                        <w:tcW w:w="681" w:type="dxa"/>
                        <w:vMerge w:val="restart"/>
                      </w:tcPr>
                      <w:p>
                        <w:pPr>
                          <w:pStyle w:val="10"/>
                          <w:spacing w:before="1"/>
                          <w:rPr>
                            <w:sz w:val="21"/>
                            <w:lang w:eastAsia="zh-CN"/>
                          </w:rPr>
                        </w:pPr>
                      </w:p>
                      <w:p>
                        <w:pPr>
                          <w:pStyle w:val="10"/>
                          <w:ind w:left="154"/>
                          <w:rPr>
                            <w:sz w:val="24"/>
                          </w:rPr>
                        </w:pPr>
                        <w:r>
                          <w:rPr>
                            <w:sz w:val="24"/>
                          </w:rPr>
                          <w:t>20%</w:t>
                        </w:r>
                      </w:p>
                    </w:tc>
                    <w:tc>
                      <w:tcPr>
                        <w:tcW w:w="3750" w:type="dxa"/>
                      </w:tcPr>
                      <w:p>
                        <w:pPr>
                          <w:pStyle w:val="10"/>
                          <w:spacing w:before="36"/>
                          <w:ind w:left="102"/>
                          <w:rPr>
                            <w:sz w:val="24"/>
                            <w:lang w:eastAsia="zh-CN"/>
                          </w:rPr>
                        </w:pPr>
                        <w:r>
                          <w:rPr>
                            <w:sz w:val="24"/>
                            <w:lang w:eastAsia="zh-CN"/>
                          </w:rPr>
                          <w:t>造成社会影响或生态破坏的</w:t>
                        </w:r>
                      </w:p>
                    </w:tc>
                    <w:tc>
                      <w:tcPr>
                        <w:tcW w:w="1100" w:type="dxa"/>
                      </w:tcPr>
                      <w:p>
                        <w:pPr>
                          <w:pStyle w:val="10"/>
                          <w:spacing w:before="36"/>
                          <w:ind w:left="104" w:right="27"/>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99" w:type="dxa"/>
                        <w:vMerge w:val="continue"/>
                      </w:tcPr>
                      <w:p/>
                    </w:tc>
                    <w:tc>
                      <w:tcPr>
                        <w:tcW w:w="1900" w:type="dxa"/>
                        <w:vMerge w:val="continue"/>
                      </w:tcPr>
                      <w:p/>
                    </w:tc>
                    <w:tc>
                      <w:tcPr>
                        <w:tcW w:w="681" w:type="dxa"/>
                        <w:vMerge w:val="continue"/>
                      </w:tcPr>
                      <w:p/>
                    </w:tc>
                    <w:tc>
                      <w:tcPr>
                        <w:tcW w:w="3750" w:type="dxa"/>
                      </w:tcPr>
                      <w:p>
                        <w:pPr>
                          <w:pStyle w:val="10"/>
                          <w:spacing w:before="39"/>
                          <w:ind w:left="102"/>
                          <w:rPr>
                            <w:sz w:val="24"/>
                            <w:lang w:eastAsia="zh-CN"/>
                          </w:rPr>
                        </w:pPr>
                        <w:r>
                          <w:rPr>
                            <w:sz w:val="24"/>
                            <w:lang w:eastAsia="zh-CN"/>
                          </w:rPr>
                          <w:t>未造成社会影响与生态破坏的</w:t>
                        </w:r>
                      </w:p>
                    </w:tc>
                    <w:tc>
                      <w:tcPr>
                        <w:tcW w:w="1100" w:type="dxa"/>
                      </w:tcPr>
                      <w:p>
                        <w:pPr>
                          <w:pStyle w:val="10"/>
                          <w:spacing w:before="39"/>
                          <w:ind w:left="104" w:right="104"/>
                          <w:jc w:val="center"/>
                          <w:rPr>
                            <w:sz w:val="24"/>
                          </w:rPr>
                        </w:pPr>
                        <w:r>
                          <w:rPr>
                            <w:sz w:val="24"/>
                          </w:rPr>
                          <w:t>0%</w:t>
                        </w:r>
                      </w:p>
                    </w:tc>
                  </w:tr>
                </w:tbl>
                <w:p>
                  <w:pPr>
                    <w:pStyle w:val="3"/>
                  </w:pPr>
                </w:p>
              </w:txbxContent>
            </v:textbox>
          </v:shape>
        </w:pic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182" w:line="313" w:lineRule="exact"/>
        <w:ind w:right="109"/>
        <w:jc w:val="right"/>
        <w:rPr>
          <w:sz w:val="24"/>
        </w:rPr>
      </w:pPr>
      <w:r>
        <w:rPr>
          <w:sz w:val="24"/>
        </w:rPr>
        <w:t>，</w:t>
      </w:r>
    </w:p>
    <w:p>
      <w:pPr>
        <w:spacing w:line="313" w:lineRule="exact"/>
        <w:ind w:right="169"/>
        <w:jc w:val="right"/>
        <w:rPr>
          <w:sz w:val="24"/>
        </w:rPr>
      </w:pPr>
      <w:r>
        <w:rPr>
          <w:sz w:val="24"/>
        </w:rPr>
        <w:t>，</w:t>
      </w:r>
    </w:p>
    <w:p>
      <w:pPr>
        <w:spacing w:line="313" w:lineRule="exact"/>
        <w:jc w:val="right"/>
        <w:rPr>
          <w:sz w:val="24"/>
        </w:rPr>
        <w:sectPr>
          <w:pgSz w:w="11910" w:h="16840"/>
          <w:pgMar w:top="1420" w:right="128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00"/>
        <w:gridCol w:w="760"/>
        <w:gridCol w:w="3531"/>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60" w:type="dxa"/>
            <w:gridSpan w:val="5"/>
          </w:tcPr>
          <w:p>
            <w:pPr>
              <w:pStyle w:val="10"/>
              <w:spacing w:before="42"/>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62" w:type="dxa"/>
            <w:gridSpan w:val="4"/>
          </w:tcPr>
          <w:p>
            <w:pPr>
              <w:pStyle w:val="10"/>
              <w:spacing w:before="133"/>
              <w:ind w:left="3520" w:right="3497"/>
              <w:jc w:val="center"/>
              <w:rPr>
                <w:sz w:val="24"/>
              </w:rPr>
            </w:pPr>
            <w:r>
              <w:rPr>
                <w:sz w:val="24"/>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62" w:type="dxa"/>
            <w:gridSpan w:val="4"/>
          </w:tcPr>
          <w:p>
            <w:pPr>
              <w:pStyle w:val="10"/>
              <w:spacing w:before="9" w:line="312" w:lineRule="exact"/>
              <w:ind w:left="32"/>
              <w:rPr>
                <w:sz w:val="24"/>
                <w:lang w:eastAsia="zh-CN"/>
              </w:rPr>
            </w:pPr>
            <w:r>
              <w:rPr>
                <w:spacing w:val="-6"/>
                <w:sz w:val="24"/>
                <w:lang w:eastAsia="zh-CN"/>
              </w:rPr>
              <w:t>生产、销售、使用、转让、进口、贮存放射性同位素和射线装置以及装备有放射性同位素的仪表的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2"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27"/>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6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第二十八条  </w:t>
            </w:r>
            <w:r>
              <w:rPr>
                <w:sz w:val="24"/>
                <w:lang w:eastAsia="zh-CN"/>
              </w:rPr>
              <w:t>生产、销售、使用放射性同位素和射线装置的单位，应当</w:t>
            </w:r>
          </w:p>
          <w:p>
            <w:pPr>
              <w:pStyle w:val="10"/>
              <w:spacing w:before="16" w:line="312" w:lineRule="exact"/>
              <w:ind w:left="32" w:right="199"/>
              <w:rPr>
                <w:sz w:val="24"/>
                <w:lang w:eastAsia="zh-CN"/>
              </w:rPr>
            </w:pPr>
            <w:r>
              <w:rPr>
                <w:sz w:val="24"/>
                <w:lang w:eastAsia="zh-CN"/>
              </w:rPr>
              <w:t>按照国务院有关放射性同位素与射线装置放射防护的规定申请领取许可证，办理登记手续。</w:t>
            </w:r>
          </w:p>
          <w:p>
            <w:pPr>
              <w:pStyle w:val="10"/>
              <w:spacing w:line="312" w:lineRule="exact"/>
              <w:ind w:left="32" w:right="9"/>
              <w:jc w:val="both"/>
              <w:rPr>
                <w:sz w:val="24"/>
                <w:lang w:eastAsia="zh-CN"/>
              </w:rPr>
            </w:pPr>
            <w:r>
              <w:rPr>
                <w:spacing w:val="-6"/>
                <w:sz w:val="24"/>
                <w:lang w:eastAsia="zh-CN"/>
              </w:rPr>
              <w:t>转让、进口放射性同位素和射线装置的单位以及装备有放射性同位素的</w:t>
            </w:r>
            <w:r>
              <w:rPr>
                <w:spacing w:val="-8"/>
                <w:sz w:val="24"/>
                <w:lang w:eastAsia="zh-CN"/>
              </w:rPr>
              <w:t>仪表的单位，应当按照国务院有关放射性同位素与射线装置放射防护的规定办理有关手续。</w:t>
            </w:r>
          </w:p>
          <w:p>
            <w:pPr>
              <w:pStyle w:val="10"/>
              <w:spacing w:before="205"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第五十三条  </w:t>
            </w:r>
            <w:r>
              <w:rPr>
                <w:sz w:val="24"/>
                <w:lang w:eastAsia="zh-CN"/>
              </w:rPr>
              <w:t>违反本法规定，生产、销售、使用、转让、进口、贮存放</w:t>
            </w:r>
          </w:p>
          <w:p>
            <w:pPr>
              <w:pStyle w:val="10"/>
              <w:spacing w:before="16" w:line="312" w:lineRule="exact"/>
              <w:ind w:left="32" w:right="-21"/>
              <w:rPr>
                <w:sz w:val="24"/>
                <w:lang w:eastAsia="zh-CN"/>
              </w:rPr>
            </w:pPr>
            <w:r>
              <w:rPr>
                <w:spacing w:val="-2"/>
                <w:sz w:val="24"/>
                <w:lang w:eastAsia="zh-CN"/>
              </w:rPr>
              <w:t>射性同位素和射线装置以及装备有放射性同位素的仪表的，由县级以上人民政府环境保护行政主管部门或者其他有关部门依据职权责令停止 违法行为，限期改正；逾期不改正的，责令停产停业或者吊销许可证；</w:t>
            </w:r>
            <w:r>
              <w:rPr>
                <w:spacing w:val="-6"/>
                <w:sz w:val="24"/>
                <w:lang w:eastAsia="zh-CN"/>
              </w:rPr>
              <w:t>有违法所得的，没收违法所得；违法所得十万元以上的，并处违法所得</w:t>
            </w:r>
            <w:r>
              <w:rPr>
                <w:spacing w:val="-8"/>
                <w:sz w:val="24"/>
                <w:lang w:eastAsia="zh-CN"/>
              </w:rPr>
              <w:t>一倍以上五倍以下罚款；没有违法所得或者违法所得不足十万元的，并处一万元以上十万元以下罚款；构成犯罪的，依法追究刑事责任。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5"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5"/>
              <w:ind w:left="492"/>
              <w:rPr>
                <w:rFonts w:ascii="Microsoft JhengHei" w:eastAsia="Microsoft JhengHei"/>
                <w:b/>
              </w:rPr>
            </w:pPr>
            <w:r>
              <w:rPr>
                <w:rFonts w:hint="eastAsia" w:ascii="Microsoft JhengHei" w:eastAsia="Microsoft JhengHei"/>
                <w:b/>
              </w:rPr>
              <w:t>具体条件</w:t>
            </w:r>
          </w:p>
        </w:tc>
        <w:tc>
          <w:tcPr>
            <w:tcW w:w="760" w:type="dxa"/>
          </w:tcPr>
          <w:p>
            <w:pPr>
              <w:pStyle w:val="10"/>
              <w:spacing w:line="257" w:lineRule="exact"/>
              <w:ind w:left="154"/>
              <w:rPr>
                <w:rFonts w:ascii="Microsoft JhengHei" w:eastAsia="Microsoft JhengHei"/>
                <w:b/>
              </w:rPr>
            </w:pPr>
            <w:r>
              <w:rPr>
                <w:rFonts w:hint="eastAsia" w:ascii="Microsoft JhengHei" w:eastAsia="Microsoft JhengHei"/>
                <w:b/>
              </w:rPr>
              <w:t>构成</w:t>
            </w:r>
          </w:p>
          <w:p>
            <w:pPr>
              <w:pStyle w:val="10"/>
              <w:spacing w:line="347" w:lineRule="exact"/>
              <w:ind w:left="154"/>
              <w:rPr>
                <w:rFonts w:ascii="Microsoft JhengHei" w:eastAsia="Microsoft JhengHei"/>
                <w:b/>
              </w:rPr>
            </w:pPr>
            <w:r>
              <w:rPr>
                <w:rFonts w:hint="eastAsia" w:ascii="Microsoft JhengHei" w:eastAsia="Microsoft JhengHei"/>
                <w:b/>
              </w:rPr>
              <w:t>比例</w:t>
            </w:r>
          </w:p>
        </w:tc>
        <w:tc>
          <w:tcPr>
            <w:tcW w:w="3531" w:type="dxa"/>
          </w:tcPr>
          <w:p>
            <w:pPr>
              <w:pStyle w:val="10"/>
              <w:spacing w:before="65"/>
              <w:ind w:left="1521" w:right="1520"/>
              <w:jc w:val="center"/>
              <w:rPr>
                <w:rFonts w:ascii="Microsoft JhengHei" w:eastAsia="Microsoft JhengHei"/>
                <w:b/>
              </w:rPr>
            </w:pPr>
            <w:r>
              <w:rPr>
                <w:rFonts w:hint="eastAsia" w:ascii="Microsoft JhengHei" w:eastAsia="Microsoft JhengHei"/>
                <w:b/>
              </w:rPr>
              <w:t>程度</w:t>
            </w:r>
          </w:p>
        </w:tc>
        <w:tc>
          <w:tcPr>
            <w:tcW w:w="1270" w:type="dxa"/>
          </w:tcPr>
          <w:p>
            <w:pPr>
              <w:pStyle w:val="10"/>
              <w:spacing w:before="65"/>
              <w:ind w:right="29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99" w:type="dxa"/>
            <w:vMerge w:val="restart"/>
          </w:tcPr>
          <w:p>
            <w:pPr>
              <w:pStyle w:val="10"/>
              <w:rPr>
                <w:sz w:val="24"/>
              </w:rPr>
            </w:pPr>
          </w:p>
          <w:p>
            <w:pPr>
              <w:pStyle w:val="10"/>
              <w:spacing w:before="5"/>
              <w:rPr>
                <w:sz w:val="32"/>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sz w:val="24"/>
              </w:rPr>
            </w:pPr>
          </w:p>
          <w:p>
            <w:pPr>
              <w:pStyle w:val="10"/>
              <w:rPr>
                <w:sz w:val="24"/>
              </w:rPr>
            </w:pPr>
          </w:p>
          <w:p>
            <w:pPr>
              <w:pStyle w:val="10"/>
              <w:spacing w:before="4"/>
              <w:rPr>
                <w:sz w:val="19"/>
              </w:rPr>
            </w:pPr>
          </w:p>
          <w:p>
            <w:pPr>
              <w:pStyle w:val="10"/>
              <w:spacing w:before="1"/>
              <w:ind w:left="214"/>
              <w:rPr>
                <w:sz w:val="24"/>
              </w:rPr>
            </w:pPr>
            <w:r>
              <w:rPr>
                <w:sz w:val="24"/>
              </w:rPr>
              <w:t>违法行为类型</w:t>
            </w:r>
          </w:p>
        </w:tc>
        <w:tc>
          <w:tcPr>
            <w:tcW w:w="760" w:type="dxa"/>
            <w:vMerge w:val="restart"/>
          </w:tcPr>
          <w:p>
            <w:pPr>
              <w:pStyle w:val="10"/>
              <w:rPr>
                <w:sz w:val="24"/>
              </w:rPr>
            </w:pPr>
          </w:p>
          <w:p>
            <w:pPr>
              <w:pStyle w:val="10"/>
              <w:rPr>
                <w:sz w:val="24"/>
              </w:rPr>
            </w:pPr>
          </w:p>
          <w:p>
            <w:pPr>
              <w:pStyle w:val="10"/>
              <w:spacing w:before="4"/>
              <w:rPr>
                <w:sz w:val="19"/>
              </w:rPr>
            </w:pPr>
          </w:p>
          <w:p>
            <w:pPr>
              <w:pStyle w:val="10"/>
              <w:spacing w:before="1"/>
              <w:ind w:left="195"/>
              <w:rPr>
                <w:sz w:val="24"/>
              </w:rPr>
            </w:pPr>
            <w:r>
              <w:rPr>
                <w:sz w:val="24"/>
              </w:rPr>
              <w:t>50%</w:t>
            </w:r>
          </w:p>
        </w:tc>
        <w:tc>
          <w:tcPr>
            <w:tcW w:w="3531" w:type="dxa"/>
          </w:tcPr>
          <w:p>
            <w:pPr>
              <w:pStyle w:val="10"/>
              <w:spacing w:before="63"/>
              <w:ind w:left="102"/>
              <w:rPr>
                <w:sz w:val="24"/>
              </w:rPr>
            </w:pPr>
            <w:r>
              <w:rPr>
                <w:sz w:val="24"/>
              </w:rPr>
              <w:t>没有违法所得的</w:t>
            </w:r>
          </w:p>
        </w:tc>
        <w:tc>
          <w:tcPr>
            <w:tcW w:w="1270" w:type="dxa"/>
          </w:tcPr>
          <w:p>
            <w:pPr>
              <w:pStyle w:val="10"/>
              <w:spacing w:before="63"/>
              <w:ind w:right="2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before="62"/>
              <w:ind w:left="102"/>
              <w:rPr>
                <w:sz w:val="24"/>
              </w:rPr>
            </w:pPr>
            <w:r>
              <w:rPr>
                <w:sz w:val="24"/>
              </w:rPr>
              <w:t>违法所得不足 10 万元的</w:t>
            </w:r>
          </w:p>
        </w:tc>
        <w:tc>
          <w:tcPr>
            <w:tcW w:w="1270" w:type="dxa"/>
          </w:tcPr>
          <w:p>
            <w:pPr>
              <w:pStyle w:val="10"/>
              <w:spacing w:before="62"/>
              <w:ind w:left="210"/>
              <w:rPr>
                <w:sz w:val="24"/>
              </w:rPr>
            </w:pPr>
            <w:r>
              <w:rPr>
                <w:sz w:val="24"/>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line="275" w:lineRule="exact"/>
              <w:ind w:left="102"/>
              <w:rPr>
                <w:sz w:val="24"/>
                <w:lang w:eastAsia="zh-CN"/>
              </w:rPr>
            </w:pPr>
            <w:r>
              <w:rPr>
                <w:spacing w:val="-15"/>
                <w:sz w:val="24"/>
                <w:lang w:eastAsia="zh-CN"/>
              </w:rPr>
              <w:t xml:space="preserve">违法所得 </w:t>
            </w:r>
            <w:r>
              <w:rPr>
                <w:sz w:val="24"/>
                <w:lang w:eastAsia="zh-CN"/>
              </w:rPr>
              <w:t>10</w:t>
            </w:r>
            <w:r>
              <w:rPr>
                <w:spacing w:val="-25"/>
                <w:sz w:val="24"/>
                <w:lang w:eastAsia="zh-CN"/>
              </w:rPr>
              <w:t xml:space="preserve"> 万元以上 </w:t>
            </w:r>
            <w:r>
              <w:rPr>
                <w:sz w:val="24"/>
                <w:lang w:eastAsia="zh-CN"/>
              </w:rPr>
              <w:t>50</w:t>
            </w:r>
            <w:r>
              <w:rPr>
                <w:spacing w:val="-18"/>
                <w:sz w:val="24"/>
                <w:lang w:eastAsia="zh-CN"/>
              </w:rPr>
              <w:t xml:space="preserve"> 万元以</w:t>
            </w:r>
          </w:p>
          <w:p>
            <w:pPr>
              <w:pStyle w:val="10"/>
              <w:spacing w:line="313" w:lineRule="exact"/>
              <w:ind w:left="102"/>
              <w:rPr>
                <w:sz w:val="24"/>
              </w:rPr>
            </w:pPr>
            <w:r>
              <w:rPr>
                <w:sz w:val="24"/>
              </w:rPr>
              <w:t>下的</w:t>
            </w:r>
          </w:p>
        </w:tc>
        <w:tc>
          <w:tcPr>
            <w:tcW w:w="1270" w:type="dxa"/>
          </w:tcPr>
          <w:p>
            <w:pPr>
              <w:pStyle w:val="10"/>
              <w:spacing w:before="118"/>
              <w:ind w:right="26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before="43"/>
              <w:ind w:left="102"/>
              <w:rPr>
                <w:sz w:val="24"/>
              </w:rPr>
            </w:pPr>
            <w:r>
              <w:rPr>
                <w:sz w:val="24"/>
              </w:rPr>
              <w:t>违法所得 50 万元以上的</w:t>
            </w:r>
          </w:p>
        </w:tc>
        <w:tc>
          <w:tcPr>
            <w:tcW w:w="1270" w:type="dxa"/>
          </w:tcPr>
          <w:p>
            <w:pPr>
              <w:pStyle w:val="10"/>
              <w:spacing w:before="43"/>
              <w:ind w:left="210"/>
              <w:rPr>
                <w:sz w:val="24"/>
              </w:rPr>
            </w:pPr>
            <w:r>
              <w:rPr>
                <w:sz w:val="24"/>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pPr>
          </w:p>
          <w:p>
            <w:pPr>
              <w:pStyle w:val="10"/>
              <w:spacing w:before="175"/>
              <w:ind w:left="164"/>
            </w:pPr>
            <w:r>
              <w:t>一年内违法次数</w:t>
            </w:r>
          </w:p>
        </w:tc>
        <w:tc>
          <w:tcPr>
            <w:tcW w:w="760" w:type="dxa"/>
            <w:vMerge w:val="restart"/>
          </w:tcPr>
          <w:p>
            <w:pPr>
              <w:pStyle w:val="10"/>
            </w:pPr>
          </w:p>
          <w:p>
            <w:pPr>
              <w:pStyle w:val="10"/>
              <w:spacing w:before="175"/>
              <w:ind w:left="209"/>
            </w:pPr>
            <w:r>
              <w:t>20%</w:t>
            </w:r>
          </w:p>
        </w:tc>
        <w:tc>
          <w:tcPr>
            <w:tcW w:w="3531" w:type="dxa"/>
          </w:tcPr>
          <w:p>
            <w:pPr>
              <w:pStyle w:val="10"/>
              <w:spacing w:line="277" w:lineRule="exact"/>
              <w:ind w:left="102"/>
              <w:rPr>
                <w:sz w:val="24"/>
              </w:rPr>
            </w:pPr>
            <w:r>
              <w:rPr>
                <w:sz w:val="24"/>
              </w:rPr>
              <w:t>首次实施违法行为的</w:t>
            </w:r>
          </w:p>
        </w:tc>
        <w:tc>
          <w:tcPr>
            <w:tcW w:w="1270" w:type="dxa"/>
          </w:tcPr>
          <w:p>
            <w:pPr>
              <w:pStyle w:val="10"/>
              <w:spacing w:line="267" w:lineRule="exact"/>
              <w:ind w:left="445" w:right="44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line="276" w:lineRule="exact"/>
              <w:ind w:left="102"/>
              <w:rPr>
                <w:sz w:val="24"/>
              </w:rPr>
            </w:pPr>
            <w:r>
              <w:rPr>
                <w:sz w:val="24"/>
              </w:rPr>
              <w:t>再次实施违法行为的</w:t>
            </w:r>
          </w:p>
        </w:tc>
        <w:tc>
          <w:tcPr>
            <w:tcW w:w="1270" w:type="dxa"/>
          </w:tcPr>
          <w:p>
            <w:pPr>
              <w:pStyle w:val="10"/>
              <w:spacing w:line="266" w:lineRule="exact"/>
              <w:ind w:left="445" w:right="44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line="278" w:lineRule="exact"/>
              <w:ind w:left="102"/>
              <w:rPr>
                <w:sz w:val="24"/>
                <w:lang w:eastAsia="zh-CN"/>
              </w:rPr>
            </w:pPr>
            <w:r>
              <w:rPr>
                <w:sz w:val="24"/>
                <w:lang w:eastAsia="zh-CN"/>
              </w:rPr>
              <w:t>第三次实施违法行为的</w:t>
            </w:r>
          </w:p>
        </w:tc>
        <w:tc>
          <w:tcPr>
            <w:tcW w:w="1270" w:type="dxa"/>
          </w:tcPr>
          <w:p>
            <w:pPr>
              <w:pStyle w:val="10"/>
              <w:spacing w:line="268" w:lineRule="exact"/>
              <w:ind w:left="445" w:right="44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line="278" w:lineRule="exact"/>
              <w:ind w:left="102"/>
              <w:rPr>
                <w:sz w:val="24"/>
                <w:lang w:eastAsia="zh-CN"/>
              </w:rPr>
            </w:pPr>
            <w:r>
              <w:rPr>
                <w:sz w:val="24"/>
                <w:lang w:eastAsia="zh-CN"/>
              </w:rPr>
              <w:t>三次以上实施违法行为的</w:t>
            </w:r>
          </w:p>
        </w:tc>
        <w:tc>
          <w:tcPr>
            <w:tcW w:w="1270" w:type="dxa"/>
          </w:tcPr>
          <w:p>
            <w:pPr>
              <w:pStyle w:val="10"/>
              <w:spacing w:line="268" w:lineRule="exact"/>
              <w:ind w:left="445" w:right="44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99" w:type="dxa"/>
            <w:vMerge w:val="restart"/>
          </w:tcPr>
          <w:p>
            <w:pPr>
              <w:pStyle w:val="10"/>
              <w:spacing w:before="86"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04" w:line="312" w:lineRule="exact"/>
              <w:ind w:left="814" w:right="96" w:hanging="720"/>
              <w:rPr>
                <w:sz w:val="24"/>
              </w:rPr>
            </w:pPr>
            <w:r>
              <w:rPr>
                <w:sz w:val="24"/>
              </w:rPr>
              <w:t>是否配合执法检查</w:t>
            </w:r>
          </w:p>
        </w:tc>
        <w:tc>
          <w:tcPr>
            <w:tcW w:w="760" w:type="dxa"/>
            <w:vMerge w:val="restart"/>
          </w:tcPr>
          <w:p>
            <w:pPr>
              <w:pStyle w:val="10"/>
              <w:spacing w:before="7"/>
              <w:rPr>
                <w:sz w:val="17"/>
              </w:rPr>
            </w:pPr>
          </w:p>
          <w:p>
            <w:pPr>
              <w:pStyle w:val="10"/>
              <w:ind w:left="195"/>
              <w:rPr>
                <w:sz w:val="24"/>
              </w:rPr>
            </w:pPr>
            <w:r>
              <w:rPr>
                <w:sz w:val="24"/>
              </w:rPr>
              <w:t>10%</w:t>
            </w:r>
          </w:p>
        </w:tc>
        <w:tc>
          <w:tcPr>
            <w:tcW w:w="3531" w:type="dxa"/>
          </w:tcPr>
          <w:p>
            <w:pPr>
              <w:pStyle w:val="10"/>
              <w:spacing w:before="18"/>
              <w:ind w:left="102"/>
              <w:rPr>
                <w:sz w:val="24"/>
              </w:rPr>
            </w:pPr>
            <w:r>
              <w:rPr>
                <w:sz w:val="24"/>
              </w:rPr>
              <w:t>不配合检查的</w:t>
            </w:r>
          </w:p>
        </w:tc>
        <w:tc>
          <w:tcPr>
            <w:tcW w:w="1270" w:type="dxa"/>
          </w:tcPr>
          <w:p>
            <w:pPr>
              <w:pStyle w:val="10"/>
              <w:spacing w:before="18"/>
              <w:ind w:right="26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before="13"/>
              <w:ind w:left="102"/>
              <w:rPr>
                <w:sz w:val="24"/>
              </w:rPr>
            </w:pPr>
            <w:r>
              <w:rPr>
                <w:sz w:val="24"/>
              </w:rPr>
              <w:t>配合检查的</w:t>
            </w:r>
          </w:p>
        </w:tc>
        <w:tc>
          <w:tcPr>
            <w:tcW w:w="1270" w:type="dxa"/>
          </w:tcPr>
          <w:p>
            <w:pPr>
              <w:pStyle w:val="10"/>
              <w:spacing w:before="13"/>
              <w:ind w:left="445" w:right="44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99"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50" w:line="312" w:lineRule="exact"/>
              <w:ind w:left="226" w:right="84" w:hanging="120"/>
              <w:rPr>
                <w:sz w:val="24"/>
                <w:lang w:eastAsia="zh-CN"/>
              </w:rPr>
            </w:pPr>
            <w:r>
              <w:rPr>
                <w:sz w:val="24"/>
                <w:lang w:eastAsia="zh-CN"/>
              </w:rPr>
              <w:t>是否造成社会影响或生态破坏</w:t>
            </w:r>
          </w:p>
        </w:tc>
        <w:tc>
          <w:tcPr>
            <w:tcW w:w="760" w:type="dxa"/>
            <w:vMerge w:val="restart"/>
          </w:tcPr>
          <w:p>
            <w:pPr>
              <w:pStyle w:val="10"/>
              <w:rPr>
                <w:sz w:val="21"/>
                <w:lang w:eastAsia="zh-CN"/>
              </w:rPr>
            </w:pPr>
          </w:p>
          <w:p>
            <w:pPr>
              <w:pStyle w:val="10"/>
              <w:spacing w:before="1"/>
              <w:ind w:left="195"/>
              <w:rPr>
                <w:sz w:val="24"/>
              </w:rPr>
            </w:pPr>
            <w:r>
              <w:rPr>
                <w:sz w:val="24"/>
              </w:rPr>
              <w:t>20%</w:t>
            </w:r>
          </w:p>
        </w:tc>
        <w:tc>
          <w:tcPr>
            <w:tcW w:w="3531" w:type="dxa"/>
          </w:tcPr>
          <w:p>
            <w:pPr>
              <w:pStyle w:val="10"/>
              <w:spacing w:before="38"/>
              <w:ind w:left="102"/>
              <w:rPr>
                <w:sz w:val="24"/>
                <w:lang w:eastAsia="zh-CN"/>
              </w:rPr>
            </w:pPr>
            <w:r>
              <w:rPr>
                <w:sz w:val="24"/>
                <w:lang w:eastAsia="zh-CN"/>
              </w:rPr>
              <w:t>造成社会影响或生态破坏的</w:t>
            </w:r>
          </w:p>
        </w:tc>
        <w:tc>
          <w:tcPr>
            <w:tcW w:w="1270" w:type="dxa"/>
          </w:tcPr>
          <w:p>
            <w:pPr>
              <w:pStyle w:val="10"/>
              <w:spacing w:before="38"/>
              <w:ind w:left="222"/>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99" w:type="dxa"/>
            <w:vMerge w:val="continue"/>
          </w:tcPr>
          <w:p/>
        </w:tc>
        <w:tc>
          <w:tcPr>
            <w:tcW w:w="1900" w:type="dxa"/>
            <w:vMerge w:val="continue"/>
          </w:tcPr>
          <w:p/>
        </w:tc>
        <w:tc>
          <w:tcPr>
            <w:tcW w:w="760" w:type="dxa"/>
            <w:vMerge w:val="continue"/>
          </w:tcPr>
          <w:p/>
        </w:tc>
        <w:tc>
          <w:tcPr>
            <w:tcW w:w="3531" w:type="dxa"/>
          </w:tcPr>
          <w:p>
            <w:pPr>
              <w:pStyle w:val="10"/>
              <w:spacing w:before="41"/>
              <w:ind w:left="102"/>
              <w:rPr>
                <w:sz w:val="24"/>
                <w:lang w:eastAsia="zh-CN"/>
              </w:rPr>
            </w:pPr>
            <w:r>
              <w:rPr>
                <w:sz w:val="24"/>
                <w:lang w:eastAsia="zh-CN"/>
              </w:rPr>
              <w:t>未造成社会影响与生态破坏的</w:t>
            </w:r>
          </w:p>
        </w:tc>
        <w:tc>
          <w:tcPr>
            <w:tcW w:w="1270" w:type="dxa"/>
          </w:tcPr>
          <w:p>
            <w:pPr>
              <w:pStyle w:val="10"/>
              <w:spacing w:before="41"/>
              <w:ind w:left="445" w:right="445"/>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p>
      <w:pPr>
        <w:pStyle w:val="3"/>
        <w:rPr>
          <w:sz w:val="20"/>
        </w:rPr>
      </w:pPr>
      <w:r>
        <w:pict>
          <v:shape id="_x0000_s1051" o:spid="_x0000_s1051" o:spt="202" type="#_x0000_t202" style="position:absolute;left:0pt;margin-left:73.7pt;margin-top:72pt;height:661.95pt;width:447.75pt;mso-position-horizontal-relative:page;mso-position-vertical-relative:page;z-index:25168281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00"/>
                    <w:gridCol w:w="760"/>
                    <w:gridCol w:w="3601"/>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1499" w:type="dxa"/>
                      </w:tcPr>
                      <w:p>
                        <w:pPr>
                          <w:pStyle w:val="10"/>
                          <w:spacing w:before="50"/>
                          <w:ind w:left="133" w:right="111"/>
                          <w:jc w:val="center"/>
                          <w:rPr>
                            <w:rFonts w:ascii="Microsoft JhengHei" w:eastAsia="Microsoft JhengHei"/>
                            <w:b/>
                            <w:sz w:val="28"/>
                          </w:rPr>
                        </w:pPr>
                        <w:r>
                          <w:rPr>
                            <w:rFonts w:hint="eastAsia" w:ascii="Microsoft JhengHei" w:eastAsia="Microsoft JhengHei"/>
                            <w:b/>
                            <w:sz w:val="28"/>
                          </w:rPr>
                          <w:t>序号</w:t>
                        </w:r>
                      </w:p>
                    </w:tc>
                    <w:tc>
                      <w:tcPr>
                        <w:tcW w:w="7442" w:type="dxa"/>
                        <w:gridSpan w:val="4"/>
                      </w:tcPr>
                      <w:p>
                        <w:pPr>
                          <w:pStyle w:val="10"/>
                          <w:spacing w:before="172"/>
                          <w:ind w:left="3525" w:right="3506"/>
                          <w:jc w:val="center"/>
                          <w:rPr>
                            <w:sz w:val="24"/>
                          </w:rPr>
                        </w:pPr>
                        <w:r>
                          <w:rPr>
                            <w:sz w:val="24"/>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exact"/>
                    </w:trPr>
                    <w:tc>
                      <w:tcPr>
                        <w:tcW w:w="1499" w:type="dxa"/>
                      </w:tcPr>
                      <w:p>
                        <w:pPr>
                          <w:pStyle w:val="10"/>
                          <w:spacing w:before="58"/>
                          <w:ind w:left="133" w:right="111"/>
                          <w:jc w:val="center"/>
                          <w:rPr>
                            <w:rFonts w:ascii="Microsoft JhengHei" w:eastAsia="Microsoft JhengHei"/>
                            <w:b/>
                            <w:sz w:val="28"/>
                          </w:rPr>
                        </w:pPr>
                        <w:r>
                          <w:rPr>
                            <w:rFonts w:hint="eastAsia" w:ascii="Microsoft JhengHei" w:eastAsia="Microsoft JhengHei"/>
                            <w:b/>
                            <w:sz w:val="28"/>
                          </w:rPr>
                          <w:t>违法行为</w:t>
                        </w:r>
                      </w:p>
                    </w:tc>
                    <w:tc>
                      <w:tcPr>
                        <w:tcW w:w="7442" w:type="dxa"/>
                        <w:gridSpan w:val="4"/>
                      </w:tcPr>
                      <w:p>
                        <w:pPr>
                          <w:pStyle w:val="10"/>
                          <w:spacing w:before="54" w:line="312" w:lineRule="exact"/>
                          <w:ind w:left="32" w:right="1"/>
                          <w:rPr>
                            <w:sz w:val="24"/>
                            <w:lang w:eastAsia="zh-CN"/>
                          </w:rPr>
                        </w:pPr>
                        <w:r>
                          <w:rPr>
                            <w:spacing w:val="-2"/>
                            <w:sz w:val="24"/>
                            <w:lang w:eastAsia="zh-CN"/>
                          </w:rPr>
                          <w:t>未建造尾矿库或者不按照放射性污染防治的要求建造尾矿库，贮存、处置铀（钍）矿和伴生放射性矿的尾矿的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5"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7"/>
                          <w:rPr>
                            <w:sz w:val="27"/>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42" w:type="dxa"/>
                        <w:gridSpan w:val="4"/>
                      </w:tcPr>
                      <w:p>
                        <w:pPr>
                          <w:pStyle w:val="10"/>
                          <w:spacing w:line="364"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第三十七条  </w:t>
                        </w:r>
                        <w:r>
                          <w:rPr>
                            <w:sz w:val="24"/>
                            <w:lang w:eastAsia="zh-CN"/>
                          </w:rPr>
                          <w:t>对铀（钍）矿和伴生放射性矿开发利用过程中产生的尾矿</w:t>
                        </w:r>
                      </w:p>
                      <w:p>
                        <w:pPr>
                          <w:pStyle w:val="10"/>
                          <w:spacing w:before="16" w:line="312" w:lineRule="exact"/>
                          <w:ind w:left="32" w:right="1"/>
                          <w:rPr>
                            <w:sz w:val="24"/>
                            <w:lang w:eastAsia="zh-CN"/>
                          </w:rPr>
                        </w:pPr>
                        <w:r>
                          <w:rPr>
                            <w:spacing w:val="-5"/>
                            <w:sz w:val="24"/>
                            <w:lang w:eastAsia="zh-CN"/>
                          </w:rPr>
                          <w:t>应当建造尾矿库进行贮存、处置；建造的尾矿库应当符合放射性污染防治的要求。</w:t>
                        </w:r>
                      </w:p>
                      <w:p>
                        <w:pPr>
                          <w:pStyle w:val="10"/>
                          <w:spacing w:before="205"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第五十四条  </w:t>
                        </w:r>
                        <w:r>
                          <w:rPr>
                            <w:sz w:val="24"/>
                            <w:lang w:eastAsia="zh-CN"/>
                          </w:rPr>
                          <w:t>违反本法规定，有下列行为之一的，由县级以上人民政府</w:t>
                        </w:r>
                      </w:p>
                      <w:p>
                        <w:pPr>
                          <w:pStyle w:val="10"/>
                          <w:spacing w:before="16" w:line="312" w:lineRule="exact"/>
                          <w:ind w:left="32" w:right="1"/>
                          <w:rPr>
                            <w:sz w:val="24"/>
                            <w:lang w:eastAsia="zh-CN"/>
                          </w:rPr>
                        </w:pPr>
                        <w:r>
                          <w:rPr>
                            <w:spacing w:val="-3"/>
                            <w:sz w:val="24"/>
                            <w:lang w:eastAsia="zh-CN"/>
                          </w:rPr>
                          <w:t>环境保护行政主管部门责令停止违法行为，限期改正，处以罚款；构成犯罪的，依法追究刑事责任：</w:t>
                        </w:r>
                      </w:p>
                      <w:p>
                        <w:pPr>
                          <w:pStyle w:val="10"/>
                          <w:spacing w:line="312" w:lineRule="exact"/>
                          <w:ind w:left="32" w:right="-6"/>
                          <w:rPr>
                            <w:sz w:val="24"/>
                            <w:lang w:eastAsia="zh-CN"/>
                          </w:rPr>
                        </w:pPr>
                        <w:r>
                          <w:rPr>
                            <w:sz w:val="24"/>
                            <w:lang w:eastAsia="zh-CN"/>
                          </w:rPr>
                          <w:t>（一</w:t>
                        </w:r>
                        <w:r>
                          <w:rPr>
                            <w:spacing w:val="-27"/>
                            <w:sz w:val="24"/>
                            <w:lang w:eastAsia="zh-CN"/>
                          </w:rPr>
                          <w:t>）</w:t>
                        </w:r>
                        <w:r>
                          <w:rPr>
                            <w:spacing w:val="-1"/>
                            <w:sz w:val="24"/>
                            <w:lang w:eastAsia="zh-CN"/>
                          </w:rPr>
                          <w:t>未建造尾矿库或者不按照放射性污染防治的要求建造尾矿库，贮存、处置铀（钍）矿和伴生放射性矿的尾矿的；</w:t>
                        </w:r>
                      </w:p>
                      <w:p>
                        <w:pPr>
                          <w:pStyle w:val="10"/>
                          <w:spacing w:line="312" w:lineRule="exact"/>
                          <w:ind w:left="32" w:right="124"/>
                          <w:rPr>
                            <w:sz w:val="24"/>
                            <w:lang w:eastAsia="zh-CN"/>
                          </w:rPr>
                        </w:pPr>
                        <w:r>
                          <w:rPr>
                            <w:spacing w:val="-4"/>
                            <w:sz w:val="24"/>
                            <w:lang w:eastAsia="zh-CN"/>
                          </w:rPr>
                          <w:t>有前款第</w:t>
                        </w:r>
                        <w:r>
                          <w:rPr>
                            <w:sz w:val="24"/>
                            <w:lang w:eastAsia="zh-CN"/>
                          </w:rPr>
                          <w:t>（一</w:t>
                        </w:r>
                        <w:r>
                          <w:rPr>
                            <w:spacing w:val="-17"/>
                            <w:sz w:val="24"/>
                            <w:lang w:eastAsia="zh-CN"/>
                          </w:rPr>
                          <w:t>）</w:t>
                        </w:r>
                        <w:r>
                          <w:rPr>
                            <w:spacing w:val="-11"/>
                            <w:sz w:val="24"/>
                            <w:lang w:eastAsia="zh-CN"/>
                          </w:rPr>
                          <w:t>项、第</w:t>
                        </w:r>
                        <w:r>
                          <w:rPr>
                            <w:spacing w:val="-3"/>
                            <w:sz w:val="24"/>
                            <w:lang w:eastAsia="zh-CN"/>
                          </w:rPr>
                          <w:t>（</w:t>
                        </w:r>
                        <w:r>
                          <w:rPr>
                            <w:sz w:val="24"/>
                            <w:lang w:eastAsia="zh-CN"/>
                          </w:rPr>
                          <w:t>二</w:t>
                        </w:r>
                        <w:r>
                          <w:rPr>
                            <w:spacing w:val="-15"/>
                            <w:sz w:val="24"/>
                            <w:lang w:eastAsia="zh-CN"/>
                          </w:rPr>
                          <w:t>）</w:t>
                        </w:r>
                        <w:r>
                          <w:rPr>
                            <w:spacing w:val="-11"/>
                            <w:sz w:val="24"/>
                            <w:lang w:eastAsia="zh-CN"/>
                          </w:rPr>
                          <w:t>项、第</w:t>
                        </w:r>
                        <w:r>
                          <w:rPr>
                            <w:sz w:val="24"/>
                            <w:lang w:eastAsia="zh-CN"/>
                          </w:rPr>
                          <w:t>（三</w:t>
                        </w:r>
                        <w:r>
                          <w:rPr>
                            <w:spacing w:val="-17"/>
                            <w:sz w:val="24"/>
                            <w:lang w:eastAsia="zh-CN"/>
                          </w:rPr>
                          <w:t>）</w:t>
                        </w:r>
                        <w:r>
                          <w:rPr>
                            <w:spacing w:val="-11"/>
                            <w:sz w:val="24"/>
                            <w:lang w:eastAsia="zh-CN"/>
                          </w:rPr>
                          <w:t>项、第</w:t>
                        </w:r>
                        <w:r>
                          <w:rPr>
                            <w:spacing w:val="-3"/>
                            <w:sz w:val="24"/>
                            <w:lang w:eastAsia="zh-CN"/>
                          </w:rPr>
                          <w:t>（</w:t>
                        </w:r>
                        <w:r>
                          <w:rPr>
                            <w:sz w:val="24"/>
                            <w:lang w:eastAsia="zh-CN"/>
                          </w:rPr>
                          <w:t>五</w:t>
                        </w:r>
                        <w:r>
                          <w:rPr>
                            <w:spacing w:val="-15"/>
                            <w:sz w:val="24"/>
                            <w:lang w:eastAsia="zh-CN"/>
                          </w:rPr>
                          <w:t>）</w:t>
                        </w:r>
                        <w:r>
                          <w:rPr>
                            <w:sz w:val="24"/>
                            <w:lang w:eastAsia="zh-CN"/>
                          </w:rPr>
                          <w:t>项行为之一的处十万元以上二十万元以下罚款；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81"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3"/>
                          <w:ind w:left="129" w:right="148"/>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6"/>
                          <w:ind w:left="492"/>
                          <w:rPr>
                            <w:rFonts w:ascii="Microsoft JhengHei" w:eastAsia="Microsoft JhengHei"/>
                            <w:b/>
                          </w:rPr>
                        </w:pPr>
                        <w:r>
                          <w:rPr>
                            <w:rFonts w:hint="eastAsia" w:ascii="Microsoft JhengHei" w:eastAsia="Microsoft JhengHei"/>
                            <w:b/>
                          </w:rPr>
                          <w:t>具体条件</w:t>
                        </w:r>
                      </w:p>
                    </w:tc>
                    <w:tc>
                      <w:tcPr>
                        <w:tcW w:w="760" w:type="dxa"/>
                      </w:tcPr>
                      <w:p>
                        <w:pPr>
                          <w:pStyle w:val="10"/>
                          <w:spacing w:line="257" w:lineRule="exact"/>
                          <w:ind w:left="154"/>
                          <w:rPr>
                            <w:rFonts w:ascii="Microsoft JhengHei" w:eastAsia="Microsoft JhengHei"/>
                            <w:b/>
                          </w:rPr>
                        </w:pPr>
                        <w:r>
                          <w:rPr>
                            <w:rFonts w:hint="eastAsia" w:ascii="Microsoft JhengHei" w:eastAsia="Microsoft JhengHei"/>
                            <w:b/>
                          </w:rPr>
                          <w:t>构成</w:t>
                        </w:r>
                      </w:p>
                      <w:p>
                        <w:pPr>
                          <w:pStyle w:val="10"/>
                          <w:spacing w:line="347" w:lineRule="exact"/>
                          <w:ind w:left="154"/>
                          <w:rPr>
                            <w:rFonts w:ascii="Microsoft JhengHei" w:eastAsia="Microsoft JhengHei"/>
                            <w:b/>
                          </w:rPr>
                        </w:pPr>
                        <w:r>
                          <w:rPr>
                            <w:rFonts w:hint="eastAsia" w:ascii="Microsoft JhengHei" w:eastAsia="Microsoft JhengHei"/>
                            <w:b/>
                          </w:rPr>
                          <w:t>比例</w:t>
                        </w:r>
                      </w:p>
                    </w:tc>
                    <w:tc>
                      <w:tcPr>
                        <w:tcW w:w="3601" w:type="dxa"/>
                      </w:tcPr>
                      <w:p>
                        <w:pPr>
                          <w:pStyle w:val="10"/>
                          <w:spacing w:before="66"/>
                          <w:ind w:left="1555" w:right="1556"/>
                          <w:jc w:val="center"/>
                          <w:rPr>
                            <w:rFonts w:ascii="Microsoft JhengHei" w:eastAsia="Microsoft JhengHei"/>
                            <w:b/>
                          </w:rPr>
                        </w:pPr>
                        <w:r>
                          <w:rPr>
                            <w:rFonts w:hint="eastAsia" w:ascii="Microsoft JhengHei" w:eastAsia="Microsoft JhengHei"/>
                            <w:b/>
                          </w:rPr>
                          <w:t>程度</w:t>
                        </w:r>
                      </w:p>
                    </w:tc>
                    <w:tc>
                      <w:tcPr>
                        <w:tcW w:w="1180" w:type="dxa"/>
                      </w:tcPr>
                      <w:p>
                        <w:pPr>
                          <w:pStyle w:val="10"/>
                          <w:spacing w:before="66"/>
                          <w:ind w:left="25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9" w:type="dxa"/>
                        <w:vMerge w:val="restart"/>
                      </w:tcPr>
                      <w:p>
                        <w:pPr>
                          <w:pStyle w:val="10"/>
                          <w:spacing w:before="129"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spacing w:before="11"/>
                          <w:rPr>
                            <w:sz w:val="20"/>
                          </w:rPr>
                        </w:pPr>
                      </w:p>
                      <w:p>
                        <w:pPr>
                          <w:pStyle w:val="10"/>
                          <w:ind w:left="214"/>
                          <w:rPr>
                            <w:sz w:val="24"/>
                          </w:rPr>
                        </w:pPr>
                        <w:r>
                          <w:rPr>
                            <w:sz w:val="24"/>
                          </w:rPr>
                          <w:t>违法行为类型</w:t>
                        </w:r>
                      </w:p>
                    </w:tc>
                    <w:tc>
                      <w:tcPr>
                        <w:tcW w:w="760" w:type="dxa"/>
                        <w:vMerge w:val="restart"/>
                      </w:tcPr>
                      <w:p>
                        <w:pPr>
                          <w:pStyle w:val="10"/>
                          <w:spacing w:before="11"/>
                          <w:rPr>
                            <w:sz w:val="20"/>
                          </w:rPr>
                        </w:pPr>
                      </w:p>
                      <w:p>
                        <w:pPr>
                          <w:pStyle w:val="10"/>
                          <w:ind w:left="195"/>
                          <w:rPr>
                            <w:sz w:val="24"/>
                          </w:rPr>
                        </w:pPr>
                        <w:r>
                          <w:rPr>
                            <w:sz w:val="24"/>
                          </w:rPr>
                          <w:t>40%</w:t>
                        </w:r>
                      </w:p>
                    </w:tc>
                    <w:tc>
                      <w:tcPr>
                        <w:tcW w:w="3601" w:type="dxa"/>
                      </w:tcPr>
                      <w:p>
                        <w:pPr>
                          <w:pStyle w:val="10"/>
                          <w:spacing w:before="47"/>
                          <w:ind w:left="102"/>
                          <w:rPr>
                            <w:sz w:val="24"/>
                            <w:lang w:eastAsia="zh-CN"/>
                          </w:rPr>
                        </w:pPr>
                        <w:r>
                          <w:rPr>
                            <w:sz w:val="24"/>
                            <w:lang w:eastAsia="zh-CN"/>
                          </w:rPr>
                          <w:t>已建造尾矿库，但未按照要求的</w:t>
                        </w:r>
                      </w:p>
                    </w:tc>
                    <w:tc>
                      <w:tcPr>
                        <w:tcW w:w="1180" w:type="dxa"/>
                      </w:tcPr>
                      <w:p>
                        <w:pPr>
                          <w:pStyle w:val="10"/>
                          <w:spacing w:before="47"/>
                          <w:ind w:left="22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99" w:type="dxa"/>
                        <w:vMerge w:val="continue"/>
                      </w:tcPr>
                      <w:p/>
                    </w:tc>
                    <w:tc>
                      <w:tcPr>
                        <w:tcW w:w="1900" w:type="dxa"/>
                        <w:vMerge w:val="continue"/>
                      </w:tcPr>
                      <w:p/>
                    </w:tc>
                    <w:tc>
                      <w:tcPr>
                        <w:tcW w:w="760" w:type="dxa"/>
                        <w:vMerge w:val="continue"/>
                      </w:tcPr>
                      <w:p/>
                    </w:tc>
                    <w:tc>
                      <w:tcPr>
                        <w:tcW w:w="3601" w:type="dxa"/>
                      </w:tcPr>
                      <w:p>
                        <w:pPr>
                          <w:pStyle w:val="10"/>
                          <w:spacing w:before="28"/>
                          <w:ind w:left="102"/>
                          <w:rPr>
                            <w:sz w:val="24"/>
                          </w:rPr>
                        </w:pPr>
                        <w:r>
                          <w:rPr>
                            <w:sz w:val="24"/>
                          </w:rPr>
                          <w:t>未建造尾矿库的</w:t>
                        </w:r>
                      </w:p>
                    </w:tc>
                    <w:tc>
                      <w:tcPr>
                        <w:tcW w:w="1180" w:type="dxa"/>
                      </w:tcPr>
                      <w:p>
                        <w:pPr>
                          <w:pStyle w:val="10"/>
                          <w:spacing w:before="28"/>
                          <w:ind w:left="164"/>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99" w:type="dxa"/>
                        <w:vMerge w:val="restart"/>
                      </w:tcPr>
                      <w:p>
                        <w:pPr>
                          <w:pStyle w:val="10"/>
                          <w:rPr>
                            <w:sz w:val="24"/>
                          </w:rPr>
                        </w:pPr>
                      </w:p>
                      <w:p>
                        <w:pPr>
                          <w:pStyle w:val="10"/>
                          <w:spacing w:before="174"/>
                          <w:ind w:left="253"/>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pPr>
                      </w:p>
                      <w:p>
                        <w:pPr>
                          <w:pStyle w:val="10"/>
                          <w:spacing w:before="7"/>
                        </w:pPr>
                      </w:p>
                      <w:p>
                        <w:pPr>
                          <w:pStyle w:val="10"/>
                          <w:ind w:left="164"/>
                        </w:pPr>
                        <w:r>
                          <w:t>一年内违法次数</w:t>
                        </w:r>
                      </w:p>
                    </w:tc>
                    <w:tc>
                      <w:tcPr>
                        <w:tcW w:w="760" w:type="dxa"/>
                        <w:vMerge w:val="restart"/>
                      </w:tcPr>
                      <w:p>
                        <w:pPr>
                          <w:pStyle w:val="10"/>
                        </w:pPr>
                      </w:p>
                      <w:p>
                        <w:pPr>
                          <w:pStyle w:val="10"/>
                          <w:spacing w:before="7"/>
                        </w:pPr>
                      </w:p>
                      <w:p>
                        <w:pPr>
                          <w:pStyle w:val="10"/>
                          <w:ind w:left="209"/>
                        </w:pPr>
                        <w:r>
                          <w:t>20%</w:t>
                        </w:r>
                      </w:p>
                    </w:tc>
                    <w:tc>
                      <w:tcPr>
                        <w:tcW w:w="3601" w:type="dxa"/>
                      </w:tcPr>
                      <w:p>
                        <w:pPr>
                          <w:pStyle w:val="10"/>
                          <w:spacing w:line="308" w:lineRule="exact"/>
                          <w:ind w:left="102"/>
                          <w:rPr>
                            <w:sz w:val="24"/>
                          </w:rPr>
                        </w:pPr>
                        <w:r>
                          <w:rPr>
                            <w:sz w:val="24"/>
                          </w:rPr>
                          <w:t>首次实施违法行为的</w:t>
                        </w:r>
                      </w:p>
                    </w:tc>
                    <w:tc>
                      <w:tcPr>
                        <w:tcW w:w="1180" w:type="dxa"/>
                      </w:tcPr>
                      <w:p>
                        <w:pPr>
                          <w:pStyle w:val="10"/>
                          <w:spacing w:before="10"/>
                          <w:ind w:left="146" w:right="14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99" w:type="dxa"/>
                        <w:vMerge w:val="continue"/>
                      </w:tcPr>
                      <w:p/>
                    </w:tc>
                    <w:tc>
                      <w:tcPr>
                        <w:tcW w:w="1900" w:type="dxa"/>
                        <w:vMerge w:val="continue"/>
                      </w:tcPr>
                      <w:p/>
                    </w:tc>
                    <w:tc>
                      <w:tcPr>
                        <w:tcW w:w="760" w:type="dxa"/>
                        <w:vMerge w:val="continue"/>
                      </w:tcPr>
                      <w:p/>
                    </w:tc>
                    <w:tc>
                      <w:tcPr>
                        <w:tcW w:w="3601" w:type="dxa"/>
                      </w:tcPr>
                      <w:p>
                        <w:pPr>
                          <w:pStyle w:val="10"/>
                          <w:spacing w:line="307" w:lineRule="exact"/>
                          <w:ind w:left="102"/>
                          <w:rPr>
                            <w:sz w:val="24"/>
                          </w:rPr>
                        </w:pPr>
                        <w:r>
                          <w:rPr>
                            <w:sz w:val="24"/>
                          </w:rPr>
                          <w:t>再次实施违法行为的</w:t>
                        </w:r>
                      </w:p>
                    </w:tc>
                    <w:tc>
                      <w:tcPr>
                        <w:tcW w:w="1180" w:type="dxa"/>
                      </w:tcPr>
                      <w:p>
                        <w:pPr>
                          <w:pStyle w:val="10"/>
                          <w:spacing w:before="9"/>
                          <w:ind w:left="146" w:right="14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99" w:type="dxa"/>
                        <w:vMerge w:val="continue"/>
                      </w:tcPr>
                      <w:p/>
                    </w:tc>
                    <w:tc>
                      <w:tcPr>
                        <w:tcW w:w="1900" w:type="dxa"/>
                        <w:vMerge w:val="continue"/>
                      </w:tcPr>
                      <w:p/>
                    </w:tc>
                    <w:tc>
                      <w:tcPr>
                        <w:tcW w:w="760" w:type="dxa"/>
                        <w:vMerge w:val="continue"/>
                      </w:tcPr>
                      <w:p/>
                    </w:tc>
                    <w:tc>
                      <w:tcPr>
                        <w:tcW w:w="3601" w:type="dxa"/>
                      </w:tcPr>
                      <w:p>
                        <w:pPr>
                          <w:pStyle w:val="10"/>
                          <w:spacing w:line="307" w:lineRule="exact"/>
                          <w:ind w:left="102"/>
                          <w:rPr>
                            <w:sz w:val="24"/>
                            <w:lang w:eastAsia="zh-CN"/>
                          </w:rPr>
                        </w:pPr>
                        <w:r>
                          <w:rPr>
                            <w:sz w:val="24"/>
                            <w:lang w:eastAsia="zh-CN"/>
                          </w:rPr>
                          <w:t>第三次实施违法行为的</w:t>
                        </w:r>
                      </w:p>
                    </w:tc>
                    <w:tc>
                      <w:tcPr>
                        <w:tcW w:w="1180" w:type="dxa"/>
                      </w:tcPr>
                      <w:p>
                        <w:pPr>
                          <w:pStyle w:val="10"/>
                          <w:spacing w:before="9"/>
                          <w:ind w:left="146" w:right="14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1499" w:type="dxa"/>
                        <w:vMerge w:val="continue"/>
                      </w:tcPr>
                      <w:p/>
                    </w:tc>
                    <w:tc>
                      <w:tcPr>
                        <w:tcW w:w="1900" w:type="dxa"/>
                        <w:vMerge w:val="continue"/>
                      </w:tcPr>
                      <w:p/>
                    </w:tc>
                    <w:tc>
                      <w:tcPr>
                        <w:tcW w:w="760" w:type="dxa"/>
                        <w:vMerge w:val="continue"/>
                      </w:tcPr>
                      <w:p/>
                    </w:tc>
                    <w:tc>
                      <w:tcPr>
                        <w:tcW w:w="3601" w:type="dxa"/>
                      </w:tcPr>
                      <w:p>
                        <w:pPr>
                          <w:pStyle w:val="10"/>
                          <w:spacing w:line="307" w:lineRule="exact"/>
                          <w:ind w:left="102"/>
                          <w:rPr>
                            <w:sz w:val="24"/>
                            <w:lang w:eastAsia="zh-CN"/>
                          </w:rPr>
                        </w:pPr>
                        <w:r>
                          <w:rPr>
                            <w:sz w:val="24"/>
                            <w:lang w:eastAsia="zh-CN"/>
                          </w:rPr>
                          <w:t>三次以上实施违法行为的</w:t>
                        </w:r>
                      </w:p>
                    </w:tc>
                    <w:tc>
                      <w:tcPr>
                        <w:tcW w:w="1180" w:type="dxa"/>
                      </w:tcPr>
                      <w:p>
                        <w:pPr>
                          <w:pStyle w:val="10"/>
                          <w:spacing w:before="8"/>
                          <w:ind w:left="146" w:right="14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99" w:type="dxa"/>
                        <w:vMerge w:val="restart"/>
                      </w:tcPr>
                      <w:p>
                        <w:pPr>
                          <w:pStyle w:val="10"/>
                          <w:spacing w:before="191"/>
                          <w:ind w:left="253"/>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spacing w:before="6"/>
                          <w:rPr>
                            <w:sz w:val="20"/>
                          </w:rPr>
                        </w:pPr>
                      </w:p>
                      <w:p>
                        <w:pPr>
                          <w:pStyle w:val="10"/>
                          <w:ind w:left="200"/>
                          <w:rPr>
                            <w:sz w:val="24"/>
                          </w:rPr>
                        </w:pPr>
                        <w:r>
                          <w:rPr>
                            <w:sz w:val="24"/>
                          </w:rPr>
                          <w:t>是否完成整改</w:t>
                        </w:r>
                      </w:p>
                    </w:tc>
                    <w:tc>
                      <w:tcPr>
                        <w:tcW w:w="760" w:type="dxa"/>
                        <w:vMerge w:val="restart"/>
                      </w:tcPr>
                      <w:p>
                        <w:pPr>
                          <w:pStyle w:val="10"/>
                          <w:spacing w:before="6"/>
                          <w:rPr>
                            <w:sz w:val="20"/>
                          </w:rPr>
                        </w:pPr>
                      </w:p>
                      <w:p>
                        <w:pPr>
                          <w:pStyle w:val="10"/>
                          <w:ind w:left="195"/>
                          <w:rPr>
                            <w:sz w:val="24"/>
                          </w:rPr>
                        </w:pPr>
                        <w:r>
                          <w:rPr>
                            <w:sz w:val="24"/>
                          </w:rPr>
                          <w:t>10%</w:t>
                        </w:r>
                      </w:p>
                    </w:tc>
                    <w:tc>
                      <w:tcPr>
                        <w:tcW w:w="3601" w:type="dxa"/>
                      </w:tcPr>
                      <w:p>
                        <w:pPr>
                          <w:pStyle w:val="10"/>
                          <w:spacing w:before="33"/>
                          <w:ind w:left="102"/>
                          <w:rPr>
                            <w:sz w:val="24"/>
                            <w:lang w:eastAsia="zh-CN"/>
                          </w:rPr>
                        </w:pPr>
                        <w:r>
                          <w:rPr>
                            <w:sz w:val="24"/>
                            <w:lang w:eastAsia="zh-CN"/>
                          </w:rPr>
                          <w:t>经责令改正但拒不改正的</w:t>
                        </w:r>
                      </w:p>
                    </w:tc>
                    <w:tc>
                      <w:tcPr>
                        <w:tcW w:w="1180" w:type="dxa"/>
                      </w:tcPr>
                      <w:p>
                        <w:pPr>
                          <w:pStyle w:val="10"/>
                          <w:spacing w:before="33"/>
                          <w:ind w:left="22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9" w:type="dxa"/>
                        <w:vMerge w:val="continue"/>
                      </w:tcPr>
                      <w:p/>
                    </w:tc>
                    <w:tc>
                      <w:tcPr>
                        <w:tcW w:w="1900" w:type="dxa"/>
                        <w:vMerge w:val="continue"/>
                      </w:tcPr>
                      <w:p/>
                    </w:tc>
                    <w:tc>
                      <w:tcPr>
                        <w:tcW w:w="760" w:type="dxa"/>
                        <w:vMerge w:val="continue"/>
                      </w:tcPr>
                      <w:p/>
                    </w:tc>
                    <w:tc>
                      <w:tcPr>
                        <w:tcW w:w="3601" w:type="dxa"/>
                      </w:tcPr>
                      <w:p>
                        <w:pPr>
                          <w:pStyle w:val="10"/>
                          <w:spacing w:before="39"/>
                          <w:ind w:left="102"/>
                          <w:rPr>
                            <w:sz w:val="24"/>
                            <w:lang w:eastAsia="zh-CN"/>
                          </w:rPr>
                        </w:pPr>
                        <w:r>
                          <w:rPr>
                            <w:sz w:val="24"/>
                            <w:lang w:eastAsia="zh-CN"/>
                          </w:rPr>
                          <w:t>配合改正并停止违法行为的</w:t>
                        </w:r>
                      </w:p>
                    </w:tc>
                    <w:tc>
                      <w:tcPr>
                        <w:tcW w:w="1180" w:type="dxa"/>
                      </w:tcPr>
                      <w:p>
                        <w:pPr>
                          <w:pStyle w:val="10"/>
                          <w:spacing w:before="39"/>
                          <w:ind w:left="143" w:right="14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99" w:type="dxa"/>
                        <w:vMerge w:val="restart"/>
                      </w:tcPr>
                      <w:p>
                        <w:pPr>
                          <w:pStyle w:val="10"/>
                          <w:spacing w:before="155"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73" w:line="312" w:lineRule="exact"/>
                          <w:ind w:left="694" w:right="216" w:hanging="480"/>
                          <w:rPr>
                            <w:sz w:val="24"/>
                          </w:rPr>
                        </w:pPr>
                        <w:r>
                          <w:rPr>
                            <w:sz w:val="24"/>
                          </w:rPr>
                          <w:t>是否配合执法检查</w:t>
                        </w:r>
                      </w:p>
                    </w:tc>
                    <w:tc>
                      <w:tcPr>
                        <w:tcW w:w="760" w:type="dxa"/>
                        <w:vMerge w:val="restart"/>
                      </w:tcPr>
                      <w:p>
                        <w:pPr>
                          <w:pStyle w:val="10"/>
                          <w:spacing w:before="11"/>
                        </w:pPr>
                      </w:p>
                      <w:p>
                        <w:pPr>
                          <w:pStyle w:val="10"/>
                          <w:ind w:left="195"/>
                          <w:rPr>
                            <w:sz w:val="24"/>
                          </w:rPr>
                        </w:pPr>
                        <w:r>
                          <w:rPr>
                            <w:sz w:val="24"/>
                          </w:rPr>
                          <w:t>10%</w:t>
                        </w:r>
                      </w:p>
                    </w:tc>
                    <w:tc>
                      <w:tcPr>
                        <w:tcW w:w="3601" w:type="dxa"/>
                      </w:tcPr>
                      <w:p>
                        <w:pPr>
                          <w:pStyle w:val="10"/>
                          <w:spacing w:before="54"/>
                          <w:ind w:left="102"/>
                          <w:rPr>
                            <w:sz w:val="24"/>
                          </w:rPr>
                        </w:pPr>
                        <w:r>
                          <w:rPr>
                            <w:sz w:val="24"/>
                          </w:rPr>
                          <w:t>不配合检查的</w:t>
                        </w:r>
                      </w:p>
                    </w:tc>
                    <w:tc>
                      <w:tcPr>
                        <w:tcW w:w="1180" w:type="dxa"/>
                      </w:tcPr>
                      <w:p>
                        <w:pPr>
                          <w:pStyle w:val="10"/>
                          <w:spacing w:before="54"/>
                          <w:ind w:left="22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9" w:type="dxa"/>
                        <w:vMerge w:val="continue"/>
                      </w:tcPr>
                      <w:p/>
                    </w:tc>
                    <w:tc>
                      <w:tcPr>
                        <w:tcW w:w="1900" w:type="dxa"/>
                        <w:vMerge w:val="continue"/>
                      </w:tcPr>
                      <w:p/>
                    </w:tc>
                    <w:tc>
                      <w:tcPr>
                        <w:tcW w:w="760" w:type="dxa"/>
                        <w:vMerge w:val="continue"/>
                      </w:tcPr>
                      <w:p/>
                    </w:tc>
                    <w:tc>
                      <w:tcPr>
                        <w:tcW w:w="3601" w:type="dxa"/>
                      </w:tcPr>
                      <w:p>
                        <w:pPr>
                          <w:pStyle w:val="10"/>
                          <w:spacing w:before="49"/>
                          <w:ind w:left="102"/>
                          <w:rPr>
                            <w:sz w:val="24"/>
                          </w:rPr>
                        </w:pPr>
                        <w:r>
                          <w:rPr>
                            <w:sz w:val="24"/>
                          </w:rPr>
                          <w:t>配合检查的</w:t>
                        </w:r>
                      </w:p>
                    </w:tc>
                    <w:tc>
                      <w:tcPr>
                        <w:tcW w:w="1180" w:type="dxa"/>
                      </w:tcPr>
                      <w:p>
                        <w:pPr>
                          <w:pStyle w:val="10"/>
                          <w:spacing w:before="49"/>
                          <w:ind w:left="143" w:right="14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1499" w:type="dxa"/>
                        <w:vMerge w:val="restart"/>
                      </w:tcPr>
                      <w:p>
                        <w:pPr>
                          <w:pStyle w:val="10"/>
                          <w:spacing w:before="21" w:line="180" w:lineRule="auto"/>
                          <w:ind w:left="133" w:right="14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0" w:type="dxa"/>
                        <w:vMerge w:val="restart"/>
                      </w:tcPr>
                      <w:p>
                        <w:pPr>
                          <w:pStyle w:val="10"/>
                          <w:spacing w:before="195" w:line="312" w:lineRule="exact"/>
                          <w:ind w:left="214" w:right="96" w:hanging="120"/>
                          <w:rPr>
                            <w:sz w:val="24"/>
                            <w:lang w:eastAsia="zh-CN"/>
                          </w:rPr>
                        </w:pPr>
                        <w:r>
                          <w:rPr>
                            <w:sz w:val="24"/>
                            <w:lang w:eastAsia="zh-CN"/>
                          </w:rPr>
                          <w:t>是否造成社会影响或生态破坏</w:t>
                        </w:r>
                      </w:p>
                    </w:tc>
                    <w:tc>
                      <w:tcPr>
                        <w:tcW w:w="760" w:type="dxa"/>
                        <w:vMerge w:val="restart"/>
                      </w:tcPr>
                      <w:p>
                        <w:pPr>
                          <w:pStyle w:val="10"/>
                          <w:spacing w:before="6"/>
                          <w:rPr>
                            <w:sz w:val="24"/>
                            <w:lang w:eastAsia="zh-CN"/>
                          </w:rPr>
                        </w:pPr>
                      </w:p>
                      <w:p>
                        <w:pPr>
                          <w:pStyle w:val="10"/>
                          <w:ind w:left="195"/>
                          <w:rPr>
                            <w:sz w:val="24"/>
                          </w:rPr>
                        </w:pPr>
                        <w:r>
                          <w:rPr>
                            <w:sz w:val="24"/>
                          </w:rPr>
                          <w:t>20%</w:t>
                        </w:r>
                      </w:p>
                    </w:tc>
                    <w:tc>
                      <w:tcPr>
                        <w:tcW w:w="3601" w:type="dxa"/>
                      </w:tcPr>
                      <w:p>
                        <w:pPr>
                          <w:pStyle w:val="10"/>
                          <w:spacing w:before="70"/>
                          <w:ind w:left="102"/>
                          <w:rPr>
                            <w:sz w:val="24"/>
                            <w:lang w:eastAsia="zh-CN"/>
                          </w:rPr>
                        </w:pPr>
                        <w:r>
                          <w:rPr>
                            <w:sz w:val="24"/>
                            <w:lang w:eastAsia="zh-CN"/>
                          </w:rPr>
                          <w:t>造成社会影响或生态破坏的</w:t>
                        </w:r>
                      </w:p>
                    </w:tc>
                    <w:tc>
                      <w:tcPr>
                        <w:tcW w:w="1180" w:type="dxa"/>
                      </w:tcPr>
                      <w:p>
                        <w:pPr>
                          <w:pStyle w:val="10"/>
                          <w:spacing w:before="70"/>
                          <w:ind w:left="22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99" w:type="dxa"/>
                        <w:vMerge w:val="continue"/>
                      </w:tcPr>
                      <w:p/>
                    </w:tc>
                    <w:tc>
                      <w:tcPr>
                        <w:tcW w:w="1900" w:type="dxa"/>
                        <w:vMerge w:val="continue"/>
                      </w:tcPr>
                      <w:p/>
                    </w:tc>
                    <w:tc>
                      <w:tcPr>
                        <w:tcW w:w="760" w:type="dxa"/>
                        <w:vMerge w:val="continue"/>
                      </w:tcPr>
                      <w:p/>
                    </w:tc>
                    <w:tc>
                      <w:tcPr>
                        <w:tcW w:w="3601" w:type="dxa"/>
                      </w:tcPr>
                      <w:p>
                        <w:pPr>
                          <w:pStyle w:val="10"/>
                          <w:spacing w:before="50"/>
                          <w:ind w:left="102"/>
                          <w:rPr>
                            <w:sz w:val="24"/>
                            <w:lang w:eastAsia="zh-CN"/>
                          </w:rPr>
                        </w:pPr>
                        <w:r>
                          <w:rPr>
                            <w:sz w:val="24"/>
                            <w:lang w:eastAsia="zh-CN"/>
                          </w:rPr>
                          <w:t>未造成社会影响与生态破坏的</w:t>
                        </w:r>
                      </w:p>
                    </w:tc>
                    <w:tc>
                      <w:tcPr>
                        <w:tcW w:w="1180" w:type="dxa"/>
                      </w:tcPr>
                      <w:p>
                        <w:pPr>
                          <w:pStyle w:val="10"/>
                          <w:spacing w:before="50"/>
                          <w:ind w:left="143" w:right="14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19"/>
        </w:rPr>
      </w:pPr>
    </w:p>
    <w:p>
      <w:pPr>
        <w:spacing w:before="26"/>
        <w:ind w:right="101"/>
        <w:jc w:val="right"/>
        <w:rPr>
          <w:sz w:val="24"/>
        </w:rPr>
      </w:pPr>
      <w:r>
        <w:rPr>
          <w:sz w:val="24"/>
        </w:rPr>
        <w:t>，</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5"/>
        <w:rPr>
          <w:sz w:val="22"/>
        </w:rPr>
      </w:pPr>
    </w:p>
    <w:p>
      <w:pPr>
        <w:ind w:right="101"/>
        <w:jc w:val="right"/>
        <w:rPr>
          <w:sz w:val="24"/>
        </w:rPr>
      </w:pPr>
      <w:r>
        <w:rPr>
          <w:sz w:val="24"/>
        </w:rPr>
        <w:t>，</w:t>
      </w:r>
    </w:p>
    <w:p>
      <w:pPr>
        <w:jc w:val="right"/>
        <w:rPr>
          <w:sz w:val="24"/>
        </w:rPr>
        <w:sectPr>
          <w:pgSz w:w="11910" w:h="16840"/>
          <w:pgMar w:top="1420" w:right="1280" w:bottom="1100" w:left="1360" w:header="0" w:footer="91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5"/>
        </w:rPr>
      </w:pPr>
    </w:p>
    <w:p>
      <w:pPr>
        <w:spacing w:before="26"/>
        <w:ind w:right="101"/>
        <w:jc w:val="right"/>
        <w:rPr>
          <w:sz w:val="24"/>
        </w:rPr>
      </w:pPr>
      <w:r>
        <w:pict>
          <v:shape id="_x0000_s1050" o:spid="_x0000_s1050" o:spt="202" type="#_x0000_t202" style="position:absolute;left:0pt;margin-left:78.35pt;margin-top:-245.6pt;height:579.9pt;width:443.1pt;mso-position-horizontal-relative:page;z-index:25168384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939"/>
                    <w:gridCol w:w="699"/>
                    <w:gridCol w:w="3551"/>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847" w:type="dxa"/>
                        <w:gridSpan w:val="5"/>
                      </w:tcPr>
                      <w:p>
                        <w:pPr>
                          <w:pStyle w:val="10"/>
                          <w:spacing w:before="42"/>
                          <w:ind w:left="417"/>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1428" w:type="dxa"/>
                      </w:tcPr>
                      <w:p>
                        <w:pPr>
                          <w:pStyle w:val="10"/>
                          <w:spacing w:before="50"/>
                          <w:ind w:left="103" w:right="103"/>
                          <w:jc w:val="center"/>
                          <w:rPr>
                            <w:rFonts w:ascii="Microsoft JhengHei" w:eastAsia="Microsoft JhengHei"/>
                            <w:b/>
                            <w:sz w:val="28"/>
                          </w:rPr>
                        </w:pPr>
                        <w:r>
                          <w:rPr>
                            <w:rFonts w:hint="eastAsia" w:ascii="Microsoft JhengHei" w:eastAsia="Microsoft JhengHei"/>
                            <w:b/>
                            <w:sz w:val="28"/>
                          </w:rPr>
                          <w:t>序号</w:t>
                        </w:r>
                      </w:p>
                    </w:tc>
                    <w:tc>
                      <w:tcPr>
                        <w:tcW w:w="7419" w:type="dxa"/>
                        <w:gridSpan w:val="4"/>
                      </w:tcPr>
                      <w:p>
                        <w:pPr>
                          <w:pStyle w:val="10"/>
                          <w:spacing w:before="172"/>
                          <w:ind w:left="3503" w:right="3505"/>
                          <w:jc w:val="center"/>
                          <w:rPr>
                            <w:sz w:val="24"/>
                          </w:rPr>
                        </w:pPr>
                        <w:r>
                          <w:rPr>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before="12"/>
                          <w:ind w:left="103" w:right="103"/>
                          <w:jc w:val="center"/>
                          <w:rPr>
                            <w:rFonts w:ascii="Microsoft JhengHei" w:eastAsia="Microsoft JhengHei"/>
                            <w:b/>
                            <w:sz w:val="28"/>
                          </w:rPr>
                        </w:pPr>
                        <w:r>
                          <w:rPr>
                            <w:rFonts w:hint="eastAsia" w:ascii="Microsoft JhengHei" w:eastAsia="Microsoft JhengHei"/>
                            <w:b/>
                            <w:sz w:val="28"/>
                          </w:rPr>
                          <w:t>违法行为</w:t>
                        </w:r>
                      </w:p>
                    </w:tc>
                    <w:tc>
                      <w:tcPr>
                        <w:tcW w:w="7419" w:type="dxa"/>
                        <w:gridSpan w:val="4"/>
                      </w:tcPr>
                      <w:p>
                        <w:pPr>
                          <w:pStyle w:val="10"/>
                          <w:spacing w:before="134"/>
                          <w:ind w:left="9"/>
                          <w:rPr>
                            <w:sz w:val="24"/>
                            <w:lang w:eastAsia="zh-CN"/>
                          </w:rPr>
                        </w:pPr>
                        <w:r>
                          <w:rPr>
                            <w:sz w:val="24"/>
                            <w:lang w:eastAsia="zh-CN"/>
                          </w:rPr>
                          <w:t>向环境排放不得排放的放射性废气、废液的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exact"/>
                    </w:trPr>
                    <w:tc>
                      <w:tcPr>
                        <w:tcW w:w="1428" w:type="dxa"/>
                      </w:tcPr>
                      <w:p>
                        <w:pPr>
                          <w:pStyle w:val="10"/>
                          <w:rPr>
                            <w:sz w:val="28"/>
                            <w:lang w:eastAsia="zh-CN"/>
                          </w:rPr>
                        </w:pPr>
                      </w:p>
                      <w:p>
                        <w:pPr>
                          <w:pStyle w:val="10"/>
                          <w:rPr>
                            <w:sz w:val="28"/>
                            <w:lang w:eastAsia="zh-CN"/>
                          </w:rPr>
                        </w:pPr>
                      </w:p>
                      <w:p>
                        <w:pPr>
                          <w:pStyle w:val="10"/>
                          <w:rPr>
                            <w:sz w:val="28"/>
                            <w:lang w:eastAsia="zh-CN"/>
                          </w:rPr>
                        </w:pPr>
                      </w:p>
                      <w:p>
                        <w:pPr>
                          <w:pStyle w:val="10"/>
                          <w:spacing w:before="4"/>
                          <w:rPr>
                            <w:sz w:val="24"/>
                            <w:lang w:eastAsia="zh-CN"/>
                          </w:rPr>
                        </w:pPr>
                      </w:p>
                      <w:p>
                        <w:pPr>
                          <w:pStyle w:val="10"/>
                          <w:ind w:left="103" w:right="103"/>
                          <w:jc w:val="center"/>
                          <w:rPr>
                            <w:rFonts w:ascii="Microsoft JhengHei" w:eastAsia="Microsoft JhengHei"/>
                            <w:b/>
                            <w:sz w:val="28"/>
                          </w:rPr>
                        </w:pPr>
                        <w:r>
                          <w:rPr>
                            <w:rFonts w:hint="eastAsia" w:ascii="Microsoft JhengHei" w:eastAsia="Microsoft JhengHei"/>
                            <w:b/>
                            <w:sz w:val="28"/>
                          </w:rPr>
                          <w:t>处罚依据</w:t>
                        </w:r>
                      </w:p>
                    </w:tc>
                    <w:tc>
                      <w:tcPr>
                        <w:tcW w:w="7419" w:type="dxa"/>
                        <w:gridSpan w:val="4"/>
                      </w:tcPr>
                      <w:p>
                        <w:pPr>
                          <w:pStyle w:val="10"/>
                          <w:spacing w:line="267"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第四十条  </w:t>
                        </w:r>
                        <w:r>
                          <w:rPr>
                            <w:sz w:val="24"/>
                            <w:lang w:eastAsia="zh-CN"/>
                          </w:rPr>
                          <w:t>向环境排放放射性废气、废液，必须符合国家放射性污染防</w:t>
                        </w:r>
                      </w:p>
                      <w:p>
                        <w:pPr>
                          <w:pStyle w:val="10"/>
                          <w:spacing w:line="299" w:lineRule="exact"/>
                          <w:ind w:left="9"/>
                          <w:rPr>
                            <w:sz w:val="24"/>
                            <w:lang w:eastAsia="zh-CN"/>
                          </w:rPr>
                        </w:pPr>
                        <w:r>
                          <w:rPr>
                            <w:sz w:val="24"/>
                            <w:lang w:eastAsia="zh-CN"/>
                          </w:rPr>
                          <w:t>治标准。</w:t>
                        </w:r>
                      </w:p>
                      <w:p>
                        <w:pPr>
                          <w:pStyle w:val="10"/>
                          <w:spacing w:before="11"/>
                          <w:rPr>
                            <w:sz w:val="17"/>
                            <w:lang w:eastAsia="zh-CN"/>
                          </w:rPr>
                        </w:pPr>
                      </w:p>
                      <w:p>
                        <w:pPr>
                          <w:pStyle w:val="10"/>
                          <w:spacing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9"/>
                          <w:rPr>
                            <w:sz w:val="24"/>
                            <w:lang w:eastAsia="zh-CN"/>
                          </w:rPr>
                        </w:pPr>
                        <w:r>
                          <w:rPr>
                            <w:rFonts w:hint="eastAsia" w:ascii="Microsoft JhengHei" w:eastAsia="Microsoft JhengHei"/>
                            <w:b/>
                            <w:sz w:val="24"/>
                            <w:lang w:eastAsia="zh-CN"/>
                          </w:rPr>
                          <w:t xml:space="preserve">第五十四条  </w:t>
                        </w:r>
                        <w:r>
                          <w:rPr>
                            <w:sz w:val="24"/>
                            <w:lang w:eastAsia="zh-CN"/>
                          </w:rPr>
                          <w:t>违反本法规定，有下列行为之一的，由县级以上人民政府</w:t>
                        </w:r>
                      </w:p>
                      <w:p>
                        <w:pPr>
                          <w:pStyle w:val="10"/>
                          <w:spacing w:before="16" w:line="312" w:lineRule="exact"/>
                          <w:ind w:left="9"/>
                          <w:rPr>
                            <w:sz w:val="24"/>
                            <w:lang w:eastAsia="zh-CN"/>
                          </w:rPr>
                        </w:pPr>
                        <w:r>
                          <w:rPr>
                            <w:spacing w:val="-3"/>
                            <w:sz w:val="24"/>
                            <w:lang w:eastAsia="zh-CN"/>
                          </w:rPr>
                          <w:t>环境保护行政主管部门责令停止违法行为，限期改正，处以罚款；构成犯罪的，依法追究刑事责任：</w:t>
                        </w:r>
                      </w:p>
                      <w:p>
                        <w:pPr>
                          <w:pStyle w:val="10"/>
                          <w:spacing w:line="282" w:lineRule="exact"/>
                          <w:ind w:left="9"/>
                          <w:rPr>
                            <w:sz w:val="24"/>
                            <w:lang w:eastAsia="zh-CN"/>
                          </w:rPr>
                        </w:pPr>
                        <w:r>
                          <w:rPr>
                            <w:sz w:val="24"/>
                            <w:lang w:eastAsia="zh-CN"/>
                          </w:rPr>
                          <w:t>（二）向环境排放不得排放的放射性废气、废液的；</w:t>
                        </w:r>
                      </w:p>
                      <w:p>
                        <w:pPr>
                          <w:pStyle w:val="10"/>
                          <w:spacing w:before="30" w:line="312" w:lineRule="exact"/>
                          <w:ind w:left="9" w:right="125"/>
                          <w:rPr>
                            <w:sz w:val="24"/>
                            <w:lang w:eastAsia="zh-CN"/>
                          </w:rPr>
                        </w:pPr>
                        <w:r>
                          <w:rPr>
                            <w:spacing w:val="-4"/>
                            <w:sz w:val="24"/>
                            <w:lang w:eastAsia="zh-CN"/>
                          </w:rPr>
                          <w:t>有前款第</w:t>
                        </w:r>
                        <w:r>
                          <w:rPr>
                            <w:sz w:val="24"/>
                            <w:lang w:eastAsia="zh-CN"/>
                          </w:rPr>
                          <w:t>（一</w:t>
                        </w:r>
                        <w:r>
                          <w:rPr>
                            <w:spacing w:val="-17"/>
                            <w:sz w:val="24"/>
                            <w:lang w:eastAsia="zh-CN"/>
                          </w:rPr>
                          <w:t>）</w:t>
                        </w:r>
                        <w:r>
                          <w:rPr>
                            <w:spacing w:val="-11"/>
                            <w:sz w:val="24"/>
                            <w:lang w:eastAsia="zh-CN"/>
                          </w:rPr>
                          <w:t>项、第</w:t>
                        </w:r>
                        <w:r>
                          <w:rPr>
                            <w:spacing w:val="-3"/>
                            <w:sz w:val="24"/>
                            <w:lang w:eastAsia="zh-CN"/>
                          </w:rPr>
                          <w:t>（</w:t>
                        </w:r>
                        <w:r>
                          <w:rPr>
                            <w:sz w:val="24"/>
                            <w:lang w:eastAsia="zh-CN"/>
                          </w:rPr>
                          <w:t>二</w:t>
                        </w:r>
                        <w:r>
                          <w:rPr>
                            <w:spacing w:val="-15"/>
                            <w:sz w:val="24"/>
                            <w:lang w:eastAsia="zh-CN"/>
                          </w:rPr>
                          <w:t>）</w:t>
                        </w:r>
                        <w:r>
                          <w:rPr>
                            <w:spacing w:val="-11"/>
                            <w:sz w:val="24"/>
                            <w:lang w:eastAsia="zh-CN"/>
                          </w:rPr>
                          <w:t>项、第</w:t>
                        </w:r>
                        <w:r>
                          <w:rPr>
                            <w:sz w:val="24"/>
                            <w:lang w:eastAsia="zh-CN"/>
                          </w:rPr>
                          <w:t>（三</w:t>
                        </w:r>
                        <w:r>
                          <w:rPr>
                            <w:spacing w:val="-17"/>
                            <w:sz w:val="24"/>
                            <w:lang w:eastAsia="zh-CN"/>
                          </w:rPr>
                          <w:t>）</w:t>
                        </w:r>
                        <w:r>
                          <w:rPr>
                            <w:spacing w:val="-11"/>
                            <w:sz w:val="24"/>
                            <w:lang w:eastAsia="zh-CN"/>
                          </w:rPr>
                          <w:t>项、第</w:t>
                        </w:r>
                        <w:r>
                          <w:rPr>
                            <w:spacing w:val="-3"/>
                            <w:sz w:val="24"/>
                            <w:lang w:eastAsia="zh-CN"/>
                          </w:rPr>
                          <w:t>（</w:t>
                        </w:r>
                        <w:r>
                          <w:rPr>
                            <w:sz w:val="24"/>
                            <w:lang w:eastAsia="zh-CN"/>
                          </w:rPr>
                          <w:t>五</w:t>
                        </w:r>
                        <w:r>
                          <w:rPr>
                            <w:spacing w:val="-15"/>
                            <w:sz w:val="24"/>
                            <w:lang w:eastAsia="zh-CN"/>
                          </w:rPr>
                          <w:t>）</w:t>
                        </w:r>
                        <w:r>
                          <w:rPr>
                            <w:sz w:val="24"/>
                            <w:lang w:eastAsia="zh-CN"/>
                          </w:rPr>
                          <w:t>项行为之一的处十万元以上二十万元以下罚款；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5"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781" w:type="dxa"/>
                        <w:gridSpan w:val="2"/>
                      </w:tcPr>
                      <w:p>
                        <w:pPr>
                          <w:pStyle w:val="10"/>
                          <w:spacing w:line="485"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28" w:type="dxa"/>
                      </w:tcPr>
                      <w:p>
                        <w:pPr>
                          <w:pStyle w:val="10"/>
                          <w:spacing w:before="42"/>
                          <w:ind w:left="103" w:right="103"/>
                          <w:jc w:val="center"/>
                          <w:rPr>
                            <w:rFonts w:ascii="Microsoft JhengHei" w:eastAsia="Microsoft JhengHei"/>
                            <w:b/>
                            <w:sz w:val="24"/>
                          </w:rPr>
                        </w:pPr>
                        <w:r>
                          <w:rPr>
                            <w:rFonts w:hint="eastAsia" w:ascii="Microsoft JhengHei" w:eastAsia="Microsoft JhengHei"/>
                            <w:b/>
                            <w:sz w:val="24"/>
                          </w:rPr>
                          <w:t>要素</w:t>
                        </w:r>
                      </w:p>
                    </w:tc>
                    <w:tc>
                      <w:tcPr>
                        <w:tcW w:w="1939" w:type="dxa"/>
                      </w:tcPr>
                      <w:p>
                        <w:pPr>
                          <w:pStyle w:val="10"/>
                          <w:spacing w:before="64"/>
                          <w:ind w:left="224" w:right="224"/>
                          <w:jc w:val="center"/>
                          <w:rPr>
                            <w:rFonts w:ascii="Microsoft JhengHei" w:eastAsia="Microsoft JhengHei"/>
                            <w:b/>
                          </w:rPr>
                        </w:pPr>
                        <w:r>
                          <w:rPr>
                            <w:rFonts w:hint="eastAsia" w:ascii="Microsoft JhengHei" w:eastAsia="Microsoft JhengHei"/>
                            <w:b/>
                          </w:rPr>
                          <w:t>具体条件</w:t>
                        </w:r>
                      </w:p>
                    </w:tc>
                    <w:tc>
                      <w:tcPr>
                        <w:tcW w:w="699" w:type="dxa"/>
                      </w:tcPr>
                      <w:p>
                        <w:pPr>
                          <w:pStyle w:val="10"/>
                          <w:spacing w:line="256"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551" w:type="dxa"/>
                      </w:tcPr>
                      <w:p>
                        <w:pPr>
                          <w:pStyle w:val="10"/>
                          <w:spacing w:before="64"/>
                          <w:ind w:left="1530" w:right="1530"/>
                          <w:jc w:val="center"/>
                          <w:rPr>
                            <w:rFonts w:ascii="Microsoft JhengHei" w:eastAsia="Microsoft JhengHei"/>
                            <w:b/>
                          </w:rPr>
                        </w:pPr>
                        <w:r>
                          <w:rPr>
                            <w:rFonts w:hint="eastAsia" w:ascii="Microsoft JhengHei" w:eastAsia="Microsoft JhengHei"/>
                            <w:b/>
                          </w:rPr>
                          <w:t>程度</w:t>
                        </w:r>
                      </w:p>
                    </w:tc>
                    <w:tc>
                      <w:tcPr>
                        <w:tcW w:w="1230" w:type="dxa"/>
                      </w:tcPr>
                      <w:p>
                        <w:pPr>
                          <w:pStyle w:val="10"/>
                          <w:spacing w:before="64"/>
                          <w:ind w:left="110" w:right="110"/>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line="180" w:lineRule="auto"/>
                          <w:ind w:left="468" w:right="90" w:hanging="360"/>
                          <w:rPr>
                            <w:rFonts w:ascii="Microsoft JhengHei" w:eastAsia="Microsoft JhengHei"/>
                            <w:b/>
                            <w:sz w:val="24"/>
                          </w:rPr>
                        </w:pPr>
                        <w:r>
                          <w:rPr>
                            <w:rFonts w:hint="eastAsia" w:ascii="Microsoft JhengHei" w:eastAsia="Microsoft JhengHei"/>
                            <w:b/>
                            <w:sz w:val="24"/>
                          </w:rPr>
                          <w:t>对环境影响程度</w:t>
                        </w:r>
                      </w:p>
                    </w:tc>
                    <w:tc>
                      <w:tcPr>
                        <w:tcW w:w="1939" w:type="dxa"/>
                      </w:tcPr>
                      <w:p>
                        <w:pPr>
                          <w:pStyle w:val="10"/>
                          <w:spacing w:before="134"/>
                          <w:ind w:left="224" w:right="224"/>
                          <w:jc w:val="center"/>
                          <w:rPr>
                            <w:sz w:val="24"/>
                          </w:rPr>
                        </w:pPr>
                        <w:r>
                          <w:rPr>
                            <w:sz w:val="24"/>
                          </w:rPr>
                          <w:t>违法行为类型</w:t>
                        </w:r>
                      </w:p>
                    </w:tc>
                    <w:tc>
                      <w:tcPr>
                        <w:tcW w:w="699" w:type="dxa"/>
                      </w:tcPr>
                      <w:p>
                        <w:pPr>
                          <w:pStyle w:val="10"/>
                          <w:spacing w:before="134"/>
                          <w:ind w:left="163"/>
                          <w:rPr>
                            <w:sz w:val="24"/>
                          </w:rPr>
                        </w:pPr>
                        <w:r>
                          <w:rPr>
                            <w:sz w:val="24"/>
                          </w:rPr>
                          <w:t>30%</w:t>
                        </w:r>
                      </w:p>
                    </w:tc>
                    <w:tc>
                      <w:tcPr>
                        <w:tcW w:w="3551" w:type="dxa"/>
                      </w:tcPr>
                      <w:p>
                        <w:pPr>
                          <w:pStyle w:val="10"/>
                          <w:spacing w:before="9" w:line="312" w:lineRule="exact"/>
                          <w:ind w:left="102" w:right="299"/>
                          <w:rPr>
                            <w:sz w:val="24"/>
                            <w:lang w:eastAsia="zh-CN"/>
                          </w:rPr>
                        </w:pPr>
                        <w:r>
                          <w:rPr>
                            <w:sz w:val="24"/>
                            <w:lang w:eastAsia="zh-CN"/>
                          </w:rPr>
                          <w:t>向环境排放不得排放的放射性废气、废液的</w:t>
                        </w:r>
                      </w:p>
                    </w:tc>
                    <w:tc>
                      <w:tcPr>
                        <w:tcW w:w="1230" w:type="dxa"/>
                      </w:tcPr>
                      <w:p>
                        <w:pPr>
                          <w:pStyle w:val="10"/>
                          <w:spacing w:before="134"/>
                          <w:ind w:left="110" w:right="110"/>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restart"/>
                      </w:tcPr>
                      <w:p>
                        <w:pPr>
                          <w:pStyle w:val="10"/>
                          <w:spacing w:before="2"/>
                          <w:rPr>
                            <w:sz w:val="28"/>
                          </w:rPr>
                        </w:pPr>
                      </w:p>
                      <w:p>
                        <w:pPr>
                          <w:pStyle w:val="10"/>
                          <w:ind w:left="228"/>
                          <w:rPr>
                            <w:rFonts w:ascii="Microsoft JhengHei" w:eastAsia="Microsoft JhengHei"/>
                            <w:b/>
                            <w:sz w:val="24"/>
                          </w:rPr>
                        </w:pPr>
                        <w:r>
                          <w:rPr>
                            <w:rFonts w:hint="eastAsia" w:ascii="Microsoft JhengHei" w:eastAsia="Microsoft JhengHei"/>
                            <w:b/>
                            <w:sz w:val="24"/>
                          </w:rPr>
                          <w:t>违法频次</w:t>
                        </w:r>
                      </w:p>
                    </w:tc>
                    <w:tc>
                      <w:tcPr>
                        <w:tcW w:w="1939" w:type="dxa"/>
                        <w:vMerge w:val="restart"/>
                      </w:tcPr>
                      <w:p>
                        <w:pPr>
                          <w:pStyle w:val="10"/>
                        </w:pPr>
                      </w:p>
                      <w:p>
                        <w:pPr>
                          <w:pStyle w:val="10"/>
                          <w:spacing w:before="173"/>
                          <w:ind w:left="194"/>
                        </w:pPr>
                        <w:r>
                          <w:t>一年内违法次数</w:t>
                        </w:r>
                      </w:p>
                    </w:tc>
                    <w:tc>
                      <w:tcPr>
                        <w:tcW w:w="699" w:type="dxa"/>
                        <w:vMerge w:val="restart"/>
                      </w:tcPr>
                      <w:p>
                        <w:pPr>
                          <w:pStyle w:val="10"/>
                        </w:pPr>
                      </w:p>
                      <w:p>
                        <w:pPr>
                          <w:pStyle w:val="10"/>
                          <w:spacing w:before="173"/>
                          <w:ind w:left="180"/>
                        </w:pPr>
                        <w:r>
                          <w:t>20%</w:t>
                        </w:r>
                      </w:p>
                    </w:tc>
                    <w:tc>
                      <w:tcPr>
                        <w:tcW w:w="3551" w:type="dxa"/>
                      </w:tcPr>
                      <w:p>
                        <w:pPr>
                          <w:pStyle w:val="10"/>
                          <w:spacing w:line="277" w:lineRule="exact"/>
                          <w:ind w:left="102"/>
                          <w:rPr>
                            <w:sz w:val="24"/>
                          </w:rPr>
                        </w:pPr>
                        <w:r>
                          <w:rPr>
                            <w:sz w:val="24"/>
                          </w:rPr>
                          <w:t>首次实施违法行为的</w:t>
                        </w:r>
                      </w:p>
                    </w:tc>
                    <w:tc>
                      <w:tcPr>
                        <w:tcW w:w="1230" w:type="dxa"/>
                      </w:tcPr>
                      <w:p>
                        <w:pPr>
                          <w:pStyle w:val="10"/>
                          <w:spacing w:line="267" w:lineRule="exact"/>
                          <w:ind w:left="110" w:right="110"/>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39" w:type="dxa"/>
                        <w:vMerge w:val="continue"/>
                      </w:tcPr>
                      <w:p/>
                    </w:tc>
                    <w:tc>
                      <w:tcPr>
                        <w:tcW w:w="699" w:type="dxa"/>
                        <w:vMerge w:val="continue"/>
                      </w:tcPr>
                      <w:p/>
                    </w:tc>
                    <w:tc>
                      <w:tcPr>
                        <w:tcW w:w="3551" w:type="dxa"/>
                      </w:tcPr>
                      <w:p>
                        <w:pPr>
                          <w:pStyle w:val="10"/>
                          <w:spacing w:line="276" w:lineRule="exact"/>
                          <w:ind w:left="102"/>
                          <w:rPr>
                            <w:sz w:val="24"/>
                          </w:rPr>
                        </w:pPr>
                        <w:r>
                          <w:rPr>
                            <w:sz w:val="24"/>
                          </w:rPr>
                          <w:t>再次实施违法行为的</w:t>
                        </w:r>
                      </w:p>
                    </w:tc>
                    <w:tc>
                      <w:tcPr>
                        <w:tcW w:w="1230" w:type="dxa"/>
                      </w:tcPr>
                      <w:p>
                        <w:pPr>
                          <w:pStyle w:val="10"/>
                          <w:spacing w:line="266" w:lineRule="exact"/>
                          <w:ind w:left="110" w:right="110"/>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39" w:type="dxa"/>
                        <w:vMerge w:val="continue"/>
                      </w:tcPr>
                      <w:p/>
                    </w:tc>
                    <w:tc>
                      <w:tcPr>
                        <w:tcW w:w="699" w:type="dxa"/>
                        <w:vMerge w:val="continue"/>
                      </w:tcPr>
                      <w:p/>
                    </w:tc>
                    <w:tc>
                      <w:tcPr>
                        <w:tcW w:w="3551" w:type="dxa"/>
                      </w:tcPr>
                      <w:p>
                        <w:pPr>
                          <w:pStyle w:val="10"/>
                          <w:spacing w:line="276" w:lineRule="exact"/>
                          <w:ind w:left="102"/>
                          <w:rPr>
                            <w:sz w:val="24"/>
                            <w:lang w:eastAsia="zh-CN"/>
                          </w:rPr>
                        </w:pPr>
                        <w:r>
                          <w:rPr>
                            <w:sz w:val="24"/>
                            <w:lang w:eastAsia="zh-CN"/>
                          </w:rPr>
                          <w:t>第三次实施违法行为的</w:t>
                        </w:r>
                      </w:p>
                    </w:tc>
                    <w:tc>
                      <w:tcPr>
                        <w:tcW w:w="1230" w:type="dxa"/>
                      </w:tcPr>
                      <w:p>
                        <w:pPr>
                          <w:pStyle w:val="10"/>
                          <w:spacing w:line="268" w:lineRule="exact"/>
                          <w:ind w:left="110" w:right="110"/>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39" w:type="dxa"/>
                        <w:vMerge w:val="continue"/>
                      </w:tcPr>
                      <w:p/>
                    </w:tc>
                    <w:tc>
                      <w:tcPr>
                        <w:tcW w:w="699" w:type="dxa"/>
                        <w:vMerge w:val="continue"/>
                      </w:tcPr>
                      <w:p/>
                    </w:tc>
                    <w:tc>
                      <w:tcPr>
                        <w:tcW w:w="3551" w:type="dxa"/>
                      </w:tcPr>
                      <w:p>
                        <w:pPr>
                          <w:pStyle w:val="10"/>
                          <w:spacing w:line="278" w:lineRule="exact"/>
                          <w:ind w:left="102"/>
                          <w:rPr>
                            <w:sz w:val="24"/>
                            <w:lang w:eastAsia="zh-CN"/>
                          </w:rPr>
                        </w:pPr>
                        <w:r>
                          <w:rPr>
                            <w:sz w:val="24"/>
                            <w:lang w:eastAsia="zh-CN"/>
                          </w:rPr>
                          <w:t>三次以上实施违法行为的</w:t>
                        </w:r>
                      </w:p>
                    </w:tc>
                    <w:tc>
                      <w:tcPr>
                        <w:tcW w:w="1230" w:type="dxa"/>
                      </w:tcPr>
                      <w:p>
                        <w:pPr>
                          <w:pStyle w:val="10"/>
                          <w:spacing w:line="268" w:lineRule="exact"/>
                          <w:ind w:left="110" w:right="110"/>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28" w:type="dxa"/>
                        <w:vMerge w:val="restart"/>
                      </w:tcPr>
                      <w:p>
                        <w:pPr>
                          <w:pStyle w:val="10"/>
                          <w:spacing w:before="182"/>
                          <w:ind w:left="228"/>
                          <w:rPr>
                            <w:rFonts w:ascii="Microsoft JhengHei" w:eastAsia="Microsoft JhengHei"/>
                            <w:b/>
                            <w:sz w:val="24"/>
                          </w:rPr>
                        </w:pPr>
                        <w:r>
                          <w:rPr>
                            <w:rFonts w:hint="eastAsia" w:ascii="Microsoft JhengHei" w:eastAsia="Microsoft JhengHei"/>
                            <w:b/>
                            <w:sz w:val="24"/>
                          </w:rPr>
                          <w:t>整改情况</w:t>
                        </w:r>
                      </w:p>
                    </w:tc>
                    <w:tc>
                      <w:tcPr>
                        <w:tcW w:w="1939" w:type="dxa"/>
                        <w:vMerge w:val="restart"/>
                      </w:tcPr>
                      <w:p>
                        <w:pPr>
                          <w:pStyle w:val="10"/>
                          <w:spacing w:before="10"/>
                          <w:rPr>
                            <w:sz w:val="19"/>
                          </w:rPr>
                        </w:pPr>
                      </w:p>
                      <w:p>
                        <w:pPr>
                          <w:pStyle w:val="10"/>
                          <w:ind w:left="223"/>
                          <w:rPr>
                            <w:sz w:val="24"/>
                          </w:rPr>
                        </w:pPr>
                        <w:r>
                          <w:rPr>
                            <w:sz w:val="24"/>
                          </w:rPr>
                          <w:t>是否完成整改</w:t>
                        </w:r>
                      </w:p>
                    </w:tc>
                    <w:tc>
                      <w:tcPr>
                        <w:tcW w:w="699" w:type="dxa"/>
                        <w:vMerge w:val="restart"/>
                      </w:tcPr>
                      <w:p>
                        <w:pPr>
                          <w:pStyle w:val="10"/>
                          <w:spacing w:before="10"/>
                          <w:rPr>
                            <w:sz w:val="19"/>
                          </w:rPr>
                        </w:pPr>
                      </w:p>
                      <w:p>
                        <w:pPr>
                          <w:pStyle w:val="10"/>
                          <w:ind w:left="163"/>
                          <w:rPr>
                            <w:sz w:val="24"/>
                          </w:rPr>
                        </w:pPr>
                        <w:r>
                          <w:rPr>
                            <w:sz w:val="24"/>
                          </w:rPr>
                          <w:t>20%</w:t>
                        </w:r>
                      </w:p>
                    </w:tc>
                    <w:tc>
                      <w:tcPr>
                        <w:tcW w:w="3551" w:type="dxa"/>
                      </w:tcPr>
                      <w:p>
                        <w:pPr>
                          <w:pStyle w:val="10"/>
                          <w:spacing w:before="28"/>
                          <w:ind w:left="102"/>
                          <w:rPr>
                            <w:sz w:val="24"/>
                            <w:lang w:eastAsia="zh-CN"/>
                          </w:rPr>
                        </w:pPr>
                        <w:r>
                          <w:rPr>
                            <w:sz w:val="24"/>
                            <w:lang w:eastAsia="zh-CN"/>
                          </w:rPr>
                          <w:t>经责令改正但拒不改正的</w:t>
                        </w:r>
                      </w:p>
                    </w:tc>
                    <w:tc>
                      <w:tcPr>
                        <w:tcW w:w="1230" w:type="dxa"/>
                      </w:tcPr>
                      <w:p>
                        <w:pPr>
                          <w:pStyle w:val="10"/>
                          <w:spacing w:before="28"/>
                          <w:ind w:left="110"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28" w:type="dxa"/>
                        <w:vMerge w:val="continue"/>
                      </w:tcPr>
                      <w:p/>
                    </w:tc>
                    <w:tc>
                      <w:tcPr>
                        <w:tcW w:w="1939" w:type="dxa"/>
                        <w:vMerge w:val="continue"/>
                      </w:tcPr>
                      <w:p/>
                    </w:tc>
                    <w:tc>
                      <w:tcPr>
                        <w:tcW w:w="699" w:type="dxa"/>
                        <w:vMerge w:val="continue"/>
                      </w:tcPr>
                      <w:p/>
                    </w:tc>
                    <w:tc>
                      <w:tcPr>
                        <w:tcW w:w="3551" w:type="dxa"/>
                      </w:tcPr>
                      <w:p>
                        <w:pPr>
                          <w:pStyle w:val="10"/>
                          <w:spacing w:before="32"/>
                          <w:ind w:left="102"/>
                          <w:rPr>
                            <w:sz w:val="24"/>
                            <w:lang w:eastAsia="zh-CN"/>
                          </w:rPr>
                        </w:pPr>
                        <w:r>
                          <w:rPr>
                            <w:sz w:val="24"/>
                            <w:lang w:eastAsia="zh-CN"/>
                          </w:rPr>
                          <w:t>配合改正并停止违法行为的</w:t>
                        </w:r>
                      </w:p>
                    </w:tc>
                    <w:tc>
                      <w:tcPr>
                        <w:tcW w:w="1230" w:type="dxa"/>
                      </w:tcPr>
                      <w:p>
                        <w:pPr>
                          <w:pStyle w:val="10"/>
                          <w:spacing w:before="32"/>
                          <w:ind w:left="110" w:right="1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28" w:type="dxa"/>
                        <w:vMerge w:val="restart"/>
                      </w:tcPr>
                      <w:p>
                        <w:pPr>
                          <w:pStyle w:val="10"/>
                          <w:spacing w:before="106" w:line="180" w:lineRule="auto"/>
                          <w:ind w:left="228" w:right="210"/>
                          <w:rPr>
                            <w:rFonts w:ascii="Microsoft JhengHei" w:eastAsia="Microsoft JhengHei"/>
                            <w:b/>
                            <w:sz w:val="24"/>
                          </w:rPr>
                        </w:pPr>
                        <w:r>
                          <w:rPr>
                            <w:rFonts w:hint="eastAsia" w:ascii="Microsoft JhengHei" w:eastAsia="Microsoft JhengHei"/>
                            <w:b/>
                            <w:sz w:val="24"/>
                          </w:rPr>
                          <w:t>配合调查取证情况</w:t>
                        </w:r>
                      </w:p>
                    </w:tc>
                    <w:tc>
                      <w:tcPr>
                        <w:tcW w:w="1939" w:type="dxa"/>
                        <w:vMerge w:val="restart"/>
                      </w:tcPr>
                      <w:p>
                        <w:pPr>
                          <w:pStyle w:val="10"/>
                          <w:spacing w:before="124" w:line="312" w:lineRule="exact"/>
                          <w:ind w:left="724" w:right="225" w:hanging="480"/>
                          <w:rPr>
                            <w:sz w:val="24"/>
                          </w:rPr>
                        </w:pPr>
                        <w:r>
                          <w:rPr>
                            <w:sz w:val="24"/>
                          </w:rPr>
                          <w:t>是否配合执法检查</w:t>
                        </w:r>
                      </w:p>
                    </w:tc>
                    <w:tc>
                      <w:tcPr>
                        <w:tcW w:w="699" w:type="dxa"/>
                        <w:vMerge w:val="restart"/>
                      </w:tcPr>
                      <w:p>
                        <w:pPr>
                          <w:pStyle w:val="10"/>
                          <w:rPr>
                            <w:sz w:val="19"/>
                          </w:rPr>
                        </w:pPr>
                      </w:p>
                      <w:p>
                        <w:pPr>
                          <w:pStyle w:val="10"/>
                          <w:spacing w:before="1"/>
                          <w:ind w:left="163"/>
                          <w:rPr>
                            <w:sz w:val="24"/>
                          </w:rPr>
                        </w:pPr>
                        <w:r>
                          <w:rPr>
                            <w:sz w:val="24"/>
                          </w:rPr>
                          <w:t>10%</w:t>
                        </w:r>
                      </w:p>
                    </w:tc>
                    <w:tc>
                      <w:tcPr>
                        <w:tcW w:w="3551" w:type="dxa"/>
                      </w:tcPr>
                      <w:p>
                        <w:pPr>
                          <w:pStyle w:val="10"/>
                          <w:spacing w:before="24"/>
                          <w:ind w:left="102"/>
                          <w:rPr>
                            <w:sz w:val="24"/>
                          </w:rPr>
                        </w:pPr>
                        <w:r>
                          <w:rPr>
                            <w:sz w:val="24"/>
                          </w:rPr>
                          <w:t>不配合检查的</w:t>
                        </w:r>
                      </w:p>
                    </w:tc>
                    <w:tc>
                      <w:tcPr>
                        <w:tcW w:w="1230" w:type="dxa"/>
                      </w:tcPr>
                      <w:p>
                        <w:pPr>
                          <w:pStyle w:val="10"/>
                          <w:spacing w:before="24"/>
                          <w:ind w:left="110" w:right="11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28" w:type="dxa"/>
                        <w:vMerge w:val="continue"/>
                      </w:tcPr>
                      <w:p/>
                    </w:tc>
                    <w:tc>
                      <w:tcPr>
                        <w:tcW w:w="1939" w:type="dxa"/>
                        <w:vMerge w:val="continue"/>
                      </w:tcPr>
                      <w:p/>
                    </w:tc>
                    <w:tc>
                      <w:tcPr>
                        <w:tcW w:w="699" w:type="dxa"/>
                        <w:vMerge w:val="continue"/>
                      </w:tcPr>
                      <w:p/>
                    </w:tc>
                    <w:tc>
                      <w:tcPr>
                        <w:tcW w:w="3551" w:type="dxa"/>
                      </w:tcPr>
                      <w:p>
                        <w:pPr>
                          <w:pStyle w:val="10"/>
                          <w:spacing w:before="28"/>
                          <w:ind w:left="102"/>
                          <w:rPr>
                            <w:sz w:val="24"/>
                          </w:rPr>
                        </w:pPr>
                        <w:r>
                          <w:rPr>
                            <w:sz w:val="24"/>
                          </w:rPr>
                          <w:t>配合检查的</w:t>
                        </w:r>
                      </w:p>
                    </w:tc>
                    <w:tc>
                      <w:tcPr>
                        <w:tcW w:w="1230" w:type="dxa"/>
                      </w:tcPr>
                      <w:p>
                        <w:pPr>
                          <w:pStyle w:val="10"/>
                          <w:spacing w:before="28"/>
                          <w:ind w:left="110" w:right="1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28" w:type="dxa"/>
                        <w:vMerge w:val="restart"/>
                      </w:tcPr>
                      <w:p>
                        <w:pPr>
                          <w:pStyle w:val="10"/>
                          <w:spacing w:line="251" w:lineRule="exact"/>
                          <w:ind w:left="108"/>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68" w:right="9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9" w:type="dxa"/>
                        <w:vMerge w:val="restart"/>
                      </w:tcPr>
                      <w:p>
                        <w:pPr>
                          <w:pStyle w:val="10"/>
                          <w:spacing w:before="149" w:line="312" w:lineRule="exact"/>
                          <w:ind w:left="244" w:right="105" w:hanging="120"/>
                          <w:rPr>
                            <w:sz w:val="24"/>
                            <w:lang w:eastAsia="zh-CN"/>
                          </w:rPr>
                        </w:pPr>
                        <w:r>
                          <w:rPr>
                            <w:sz w:val="24"/>
                            <w:lang w:eastAsia="zh-CN"/>
                          </w:rPr>
                          <w:t>是否造成社会影响或生态破坏</w:t>
                        </w:r>
                      </w:p>
                    </w:tc>
                    <w:tc>
                      <w:tcPr>
                        <w:tcW w:w="699" w:type="dxa"/>
                        <w:vMerge w:val="restart"/>
                      </w:tcPr>
                      <w:p>
                        <w:pPr>
                          <w:pStyle w:val="10"/>
                          <w:spacing w:before="12"/>
                          <w:rPr>
                            <w:sz w:val="20"/>
                            <w:lang w:eastAsia="zh-CN"/>
                          </w:rPr>
                        </w:pPr>
                      </w:p>
                      <w:p>
                        <w:pPr>
                          <w:pStyle w:val="10"/>
                          <w:spacing w:before="1"/>
                          <w:ind w:left="163"/>
                          <w:rPr>
                            <w:sz w:val="24"/>
                          </w:rPr>
                        </w:pPr>
                        <w:r>
                          <w:rPr>
                            <w:sz w:val="24"/>
                          </w:rPr>
                          <w:t>20%</w:t>
                        </w:r>
                      </w:p>
                    </w:tc>
                    <w:tc>
                      <w:tcPr>
                        <w:tcW w:w="3551" w:type="dxa"/>
                      </w:tcPr>
                      <w:p>
                        <w:pPr>
                          <w:pStyle w:val="10"/>
                          <w:spacing w:before="25"/>
                          <w:ind w:left="102"/>
                          <w:rPr>
                            <w:sz w:val="24"/>
                            <w:lang w:eastAsia="zh-CN"/>
                          </w:rPr>
                        </w:pPr>
                        <w:r>
                          <w:rPr>
                            <w:sz w:val="24"/>
                            <w:lang w:eastAsia="zh-CN"/>
                          </w:rPr>
                          <w:t>造成社会影响或生态破坏的</w:t>
                        </w:r>
                      </w:p>
                    </w:tc>
                    <w:tc>
                      <w:tcPr>
                        <w:tcW w:w="1230" w:type="dxa"/>
                      </w:tcPr>
                      <w:p>
                        <w:pPr>
                          <w:pStyle w:val="10"/>
                          <w:spacing w:before="25"/>
                          <w:ind w:left="60" w:right="11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exact"/>
                    </w:trPr>
                    <w:tc>
                      <w:tcPr>
                        <w:tcW w:w="1428" w:type="dxa"/>
                        <w:vMerge w:val="continue"/>
                      </w:tcPr>
                      <w:p/>
                    </w:tc>
                    <w:tc>
                      <w:tcPr>
                        <w:tcW w:w="1939" w:type="dxa"/>
                        <w:vMerge w:val="continue"/>
                      </w:tcPr>
                      <w:p/>
                    </w:tc>
                    <w:tc>
                      <w:tcPr>
                        <w:tcW w:w="699" w:type="dxa"/>
                        <w:vMerge w:val="continue"/>
                      </w:tcPr>
                      <w:p/>
                    </w:tc>
                    <w:tc>
                      <w:tcPr>
                        <w:tcW w:w="3551" w:type="dxa"/>
                      </w:tcPr>
                      <w:p>
                        <w:pPr>
                          <w:pStyle w:val="10"/>
                          <w:spacing w:before="49"/>
                          <w:ind w:left="102"/>
                          <w:rPr>
                            <w:sz w:val="24"/>
                            <w:lang w:eastAsia="zh-CN"/>
                          </w:rPr>
                        </w:pPr>
                        <w:r>
                          <w:rPr>
                            <w:sz w:val="24"/>
                            <w:lang w:eastAsia="zh-CN"/>
                          </w:rPr>
                          <w:t>未造成社会影响与生态破坏的</w:t>
                        </w:r>
                      </w:p>
                    </w:tc>
                    <w:tc>
                      <w:tcPr>
                        <w:tcW w:w="1230" w:type="dxa"/>
                      </w:tcPr>
                      <w:p>
                        <w:pPr>
                          <w:pStyle w:val="10"/>
                          <w:spacing w:before="49"/>
                          <w:ind w:left="110" w:right="110"/>
                          <w:jc w:val="center"/>
                          <w:rPr>
                            <w:sz w:val="24"/>
                          </w:rPr>
                        </w:pPr>
                        <w:r>
                          <w:rPr>
                            <w:sz w:val="24"/>
                          </w:rPr>
                          <w:t>0%</w:t>
                        </w:r>
                      </w:p>
                    </w:tc>
                  </w:tr>
                </w:tbl>
                <w:p>
                  <w:pPr>
                    <w:pStyle w:val="3"/>
                  </w:pPr>
                </w:p>
              </w:txbxContent>
            </v:textbox>
          </v:shape>
        </w:pict>
      </w:r>
      <w:r>
        <w:rPr>
          <w:sz w:val="24"/>
        </w:rPr>
        <w:t>，</w:t>
      </w:r>
    </w:p>
    <w:p>
      <w:pPr>
        <w:jc w:val="right"/>
        <w:rPr>
          <w:sz w:val="24"/>
        </w:rPr>
        <w:sectPr>
          <w:pgSz w:w="11910" w:h="16840"/>
          <w:pgMar w:top="1420" w:right="1280" w:bottom="1160" w:left="1460" w:header="0" w:footer="911" w:gutter="0"/>
          <w:cols w:space="720" w:num="1"/>
        </w:sectPr>
      </w:pPr>
    </w:p>
    <w:p>
      <w:pPr>
        <w:pStyle w:val="3"/>
        <w:rPr>
          <w:sz w:val="20"/>
        </w:rPr>
      </w:pPr>
      <w:r>
        <w:pict>
          <v:shape id="_x0000_s1049" o:spid="_x0000_s1049" o:spt="202" type="#_x0000_t202" style="position:absolute;left:0pt;margin-left:73.7pt;margin-top:72pt;height:642.8pt;width:449.25pt;mso-position-horizontal-relative:page;mso-position-vertical-relative:page;z-index:25168384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2002"/>
                    <w:gridCol w:w="659"/>
                    <w:gridCol w:w="3611"/>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70" w:type="dxa"/>
                        <w:gridSpan w:val="5"/>
                      </w:tcPr>
                      <w:p>
                        <w:pPr>
                          <w:pStyle w:val="10"/>
                          <w:spacing w:before="42"/>
                          <w:ind w:left="479"/>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1499" w:type="dxa"/>
                      </w:tcPr>
                      <w:p>
                        <w:pPr>
                          <w:pStyle w:val="10"/>
                          <w:spacing w:before="50"/>
                          <w:ind w:left="133" w:right="111"/>
                          <w:jc w:val="center"/>
                          <w:rPr>
                            <w:rFonts w:ascii="Microsoft JhengHei" w:eastAsia="Microsoft JhengHei"/>
                            <w:b/>
                            <w:sz w:val="28"/>
                          </w:rPr>
                        </w:pPr>
                        <w:r>
                          <w:rPr>
                            <w:rFonts w:hint="eastAsia" w:ascii="Microsoft JhengHei" w:eastAsia="Microsoft JhengHei"/>
                            <w:b/>
                            <w:sz w:val="28"/>
                          </w:rPr>
                          <w:t>序号</w:t>
                        </w:r>
                      </w:p>
                    </w:tc>
                    <w:tc>
                      <w:tcPr>
                        <w:tcW w:w="7472" w:type="dxa"/>
                        <w:gridSpan w:val="4"/>
                      </w:tcPr>
                      <w:p>
                        <w:pPr>
                          <w:pStyle w:val="10"/>
                          <w:spacing w:before="172"/>
                          <w:ind w:left="3530" w:right="3507"/>
                          <w:jc w:val="center"/>
                          <w:rPr>
                            <w:sz w:val="24"/>
                          </w:rPr>
                        </w:pPr>
                        <w:r>
                          <w:rPr>
                            <w:sz w:val="24"/>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违法行为</w:t>
                        </w:r>
                      </w:p>
                    </w:tc>
                    <w:tc>
                      <w:tcPr>
                        <w:tcW w:w="7472" w:type="dxa"/>
                        <w:gridSpan w:val="4"/>
                      </w:tcPr>
                      <w:p>
                        <w:pPr>
                          <w:pStyle w:val="10"/>
                          <w:spacing w:before="8" w:line="312" w:lineRule="exact"/>
                          <w:ind w:left="32"/>
                          <w:rPr>
                            <w:sz w:val="24"/>
                            <w:lang w:eastAsia="zh-CN"/>
                          </w:rPr>
                        </w:pPr>
                        <w:r>
                          <w:rPr>
                            <w:spacing w:val="-4"/>
                            <w:sz w:val="24"/>
                            <w:lang w:eastAsia="zh-CN"/>
                          </w:rPr>
                          <w:t>不按照规定的方式排放放射性废液，利用渗井、渗坑、天然裂隙、溶洞或者国家禁止的其他方式排放放射性废液的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4"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spacing w:before="2"/>
                          <w:rPr>
                            <w:sz w:val="36"/>
                            <w:lang w:eastAsia="zh-CN"/>
                          </w:rPr>
                        </w:pPr>
                      </w:p>
                      <w:p>
                        <w:pPr>
                          <w:pStyle w:val="10"/>
                          <w:spacing w:before="1"/>
                          <w:ind w:left="133" w:right="111"/>
                          <w:jc w:val="center"/>
                          <w:rPr>
                            <w:rFonts w:ascii="Microsoft JhengHei" w:eastAsia="Microsoft JhengHei"/>
                            <w:b/>
                            <w:sz w:val="28"/>
                          </w:rPr>
                        </w:pPr>
                        <w:r>
                          <w:rPr>
                            <w:rFonts w:hint="eastAsia" w:ascii="Microsoft JhengHei" w:eastAsia="Microsoft JhengHei"/>
                            <w:b/>
                            <w:sz w:val="28"/>
                          </w:rPr>
                          <w:t>处罚依据</w:t>
                        </w:r>
                      </w:p>
                    </w:tc>
                    <w:tc>
                      <w:tcPr>
                        <w:tcW w:w="7472" w:type="dxa"/>
                        <w:gridSpan w:val="4"/>
                      </w:tcPr>
                      <w:p>
                        <w:pPr>
                          <w:pStyle w:val="10"/>
                          <w:spacing w:line="267"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第四十二条  第三款  </w:t>
                        </w:r>
                        <w:r>
                          <w:rPr>
                            <w:spacing w:val="-4"/>
                            <w:sz w:val="24"/>
                            <w:lang w:eastAsia="zh-CN"/>
                          </w:rPr>
                          <w:t>禁止利用渗井、渗坑、天然裂隙、溶洞或者国家禁</w:t>
                        </w:r>
                      </w:p>
                      <w:p>
                        <w:pPr>
                          <w:pStyle w:val="10"/>
                          <w:spacing w:line="299" w:lineRule="exact"/>
                          <w:ind w:left="32"/>
                          <w:rPr>
                            <w:sz w:val="24"/>
                            <w:lang w:eastAsia="zh-CN"/>
                          </w:rPr>
                        </w:pPr>
                        <w:r>
                          <w:rPr>
                            <w:sz w:val="24"/>
                            <w:lang w:eastAsia="zh-CN"/>
                          </w:rPr>
                          <w:t>止的其他方式排放放射性废液。</w:t>
                        </w:r>
                      </w:p>
                      <w:p>
                        <w:pPr>
                          <w:pStyle w:val="10"/>
                          <w:spacing w:before="11"/>
                          <w:rPr>
                            <w:sz w:val="17"/>
                            <w:lang w:eastAsia="zh-CN"/>
                          </w:rPr>
                        </w:pPr>
                      </w:p>
                      <w:p>
                        <w:pPr>
                          <w:pStyle w:val="10"/>
                          <w:spacing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第五十四条  </w:t>
                        </w:r>
                        <w:r>
                          <w:rPr>
                            <w:sz w:val="24"/>
                            <w:lang w:eastAsia="zh-CN"/>
                          </w:rPr>
                          <w:t>违反本法规定，有下列行为之一的，由县级以上人民政府</w:t>
                        </w:r>
                      </w:p>
                      <w:p>
                        <w:pPr>
                          <w:pStyle w:val="10"/>
                          <w:spacing w:before="16" w:line="312" w:lineRule="exact"/>
                          <w:ind w:left="32"/>
                          <w:rPr>
                            <w:sz w:val="24"/>
                            <w:lang w:eastAsia="zh-CN"/>
                          </w:rPr>
                        </w:pPr>
                        <w:r>
                          <w:rPr>
                            <w:spacing w:val="-3"/>
                            <w:sz w:val="24"/>
                            <w:lang w:eastAsia="zh-CN"/>
                          </w:rPr>
                          <w:t>环境保护行政主管部门责令停止违法行为，限期改正，处以罚款；构成犯罪的，依法追究刑事责任：</w:t>
                        </w:r>
                      </w:p>
                      <w:p>
                        <w:pPr>
                          <w:pStyle w:val="10"/>
                          <w:spacing w:line="312" w:lineRule="exact"/>
                          <w:ind w:left="32" w:right="119"/>
                          <w:rPr>
                            <w:sz w:val="24"/>
                            <w:lang w:eastAsia="zh-CN"/>
                          </w:rPr>
                        </w:pPr>
                        <w:r>
                          <w:rPr>
                            <w:sz w:val="24"/>
                            <w:lang w:eastAsia="zh-CN"/>
                          </w:rPr>
                          <w:t>（三</w:t>
                        </w:r>
                        <w:r>
                          <w:rPr>
                            <w:spacing w:val="-36"/>
                            <w:sz w:val="24"/>
                            <w:lang w:eastAsia="zh-CN"/>
                          </w:rPr>
                          <w:t>）</w:t>
                        </w:r>
                        <w:r>
                          <w:rPr>
                            <w:spacing w:val="-7"/>
                            <w:sz w:val="24"/>
                            <w:lang w:eastAsia="zh-CN"/>
                          </w:rPr>
                          <w:t>不按照规定的方式排放放射性废液，利用渗井、渗坑、天然裂隙溶洞或者国家禁止的其他方式排放放射性废液的；</w:t>
                        </w:r>
                      </w:p>
                      <w:p>
                        <w:pPr>
                          <w:pStyle w:val="10"/>
                          <w:spacing w:line="312" w:lineRule="exact"/>
                          <w:ind w:left="32" w:right="119"/>
                          <w:rPr>
                            <w:sz w:val="24"/>
                            <w:lang w:eastAsia="zh-CN"/>
                          </w:rPr>
                        </w:pPr>
                        <w:r>
                          <w:rPr>
                            <w:spacing w:val="-3"/>
                            <w:sz w:val="24"/>
                            <w:lang w:eastAsia="zh-CN"/>
                          </w:rPr>
                          <w:t>有前款第（</w:t>
                        </w:r>
                        <w:r>
                          <w:rPr>
                            <w:sz w:val="24"/>
                            <w:lang w:eastAsia="zh-CN"/>
                          </w:rPr>
                          <w:t>一</w:t>
                        </w:r>
                        <w:r>
                          <w:rPr>
                            <w:spacing w:val="-15"/>
                            <w:sz w:val="24"/>
                            <w:lang w:eastAsia="zh-CN"/>
                          </w:rPr>
                          <w:t>）</w:t>
                        </w:r>
                        <w:r>
                          <w:rPr>
                            <w:spacing w:val="-8"/>
                            <w:sz w:val="24"/>
                            <w:lang w:eastAsia="zh-CN"/>
                          </w:rPr>
                          <w:t>项、第</w:t>
                        </w:r>
                        <w:r>
                          <w:rPr>
                            <w:sz w:val="24"/>
                            <w:lang w:eastAsia="zh-CN"/>
                          </w:rPr>
                          <w:t>（二</w:t>
                        </w:r>
                        <w:r>
                          <w:rPr>
                            <w:spacing w:val="-15"/>
                            <w:sz w:val="24"/>
                            <w:lang w:eastAsia="zh-CN"/>
                          </w:rPr>
                          <w:t>）</w:t>
                        </w:r>
                        <w:r>
                          <w:rPr>
                            <w:spacing w:val="-8"/>
                            <w:sz w:val="24"/>
                            <w:lang w:eastAsia="zh-CN"/>
                          </w:rPr>
                          <w:t>项、第</w:t>
                        </w:r>
                        <w:r>
                          <w:rPr>
                            <w:spacing w:val="-3"/>
                            <w:sz w:val="24"/>
                            <w:lang w:eastAsia="zh-CN"/>
                          </w:rPr>
                          <w:t>（</w:t>
                        </w:r>
                        <w:r>
                          <w:rPr>
                            <w:sz w:val="24"/>
                            <w:lang w:eastAsia="zh-CN"/>
                          </w:rPr>
                          <w:t>三</w:t>
                        </w:r>
                        <w:r>
                          <w:rPr>
                            <w:spacing w:val="-15"/>
                            <w:sz w:val="24"/>
                            <w:lang w:eastAsia="zh-CN"/>
                          </w:rPr>
                          <w:t>）</w:t>
                        </w:r>
                        <w:r>
                          <w:rPr>
                            <w:spacing w:val="-8"/>
                            <w:sz w:val="24"/>
                            <w:lang w:eastAsia="zh-CN"/>
                          </w:rPr>
                          <w:t>项、第</w:t>
                        </w:r>
                        <w:r>
                          <w:rPr>
                            <w:spacing w:val="-3"/>
                            <w:sz w:val="24"/>
                            <w:lang w:eastAsia="zh-CN"/>
                          </w:rPr>
                          <w:t>（</w:t>
                        </w:r>
                        <w:r>
                          <w:rPr>
                            <w:sz w:val="24"/>
                            <w:lang w:eastAsia="zh-CN"/>
                          </w:rPr>
                          <w:t>五</w:t>
                        </w:r>
                        <w:r>
                          <w:rPr>
                            <w:spacing w:val="-12"/>
                            <w:sz w:val="24"/>
                            <w:lang w:eastAsia="zh-CN"/>
                          </w:rPr>
                          <w:t>）</w:t>
                        </w:r>
                        <w:r>
                          <w:rPr>
                            <w:sz w:val="24"/>
                            <w:lang w:eastAsia="zh-CN"/>
                          </w:rPr>
                          <w:t>项行为之一的处十万元以上二十万元以下罚款；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11" w:type="dxa"/>
                        <w:gridSpan w:val="2"/>
                      </w:tcPr>
                      <w:p>
                        <w:pPr>
                          <w:pStyle w:val="10"/>
                          <w:spacing w:line="485" w:lineRule="exact"/>
                          <w:ind w:left="1820" w:right="182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2002" w:type="dxa"/>
                      </w:tcPr>
                      <w:p>
                        <w:pPr>
                          <w:pStyle w:val="10"/>
                          <w:spacing w:before="64"/>
                          <w:ind w:left="545"/>
                          <w:rPr>
                            <w:rFonts w:ascii="Microsoft JhengHei" w:eastAsia="Microsoft JhengHei"/>
                            <w:b/>
                          </w:rPr>
                        </w:pPr>
                        <w:r>
                          <w:rPr>
                            <w:rFonts w:hint="eastAsia" w:ascii="Microsoft JhengHei" w:eastAsia="Microsoft JhengHei"/>
                            <w:b/>
                          </w:rPr>
                          <w:t>具体条件</w:t>
                        </w:r>
                      </w:p>
                    </w:tc>
                    <w:tc>
                      <w:tcPr>
                        <w:tcW w:w="659" w:type="dxa"/>
                      </w:tcPr>
                      <w:p>
                        <w:pPr>
                          <w:pStyle w:val="10"/>
                          <w:spacing w:line="256" w:lineRule="exact"/>
                          <w:ind w:left="104"/>
                          <w:rPr>
                            <w:rFonts w:ascii="Microsoft JhengHei" w:eastAsia="Microsoft JhengHei"/>
                            <w:b/>
                          </w:rPr>
                        </w:pPr>
                        <w:r>
                          <w:rPr>
                            <w:rFonts w:hint="eastAsia" w:ascii="Microsoft JhengHei" w:eastAsia="Microsoft JhengHei"/>
                            <w:b/>
                          </w:rPr>
                          <w:t>构成</w:t>
                        </w:r>
                      </w:p>
                      <w:p>
                        <w:pPr>
                          <w:pStyle w:val="10"/>
                          <w:spacing w:line="347" w:lineRule="exact"/>
                          <w:ind w:left="104"/>
                          <w:rPr>
                            <w:rFonts w:ascii="Microsoft JhengHei" w:eastAsia="Microsoft JhengHei"/>
                            <w:b/>
                          </w:rPr>
                        </w:pPr>
                        <w:r>
                          <w:rPr>
                            <w:rFonts w:hint="eastAsia" w:ascii="Microsoft JhengHei" w:eastAsia="Microsoft JhengHei"/>
                            <w:b/>
                          </w:rPr>
                          <w:t>比例</w:t>
                        </w:r>
                      </w:p>
                    </w:tc>
                    <w:tc>
                      <w:tcPr>
                        <w:tcW w:w="3611" w:type="dxa"/>
                      </w:tcPr>
                      <w:p>
                        <w:pPr>
                          <w:pStyle w:val="10"/>
                          <w:spacing w:before="64"/>
                          <w:ind w:left="1561" w:right="1559"/>
                          <w:jc w:val="center"/>
                          <w:rPr>
                            <w:rFonts w:ascii="Microsoft JhengHei" w:eastAsia="Microsoft JhengHei"/>
                            <w:b/>
                          </w:rPr>
                        </w:pPr>
                        <w:r>
                          <w:rPr>
                            <w:rFonts w:hint="eastAsia" w:ascii="Microsoft JhengHei" w:eastAsia="Microsoft JhengHei"/>
                            <w:b/>
                          </w:rPr>
                          <w:t>程度</w:t>
                        </w:r>
                      </w:p>
                    </w:tc>
                    <w:tc>
                      <w:tcPr>
                        <w:tcW w:w="1200" w:type="dxa"/>
                      </w:tcPr>
                      <w:p>
                        <w:pPr>
                          <w:pStyle w:val="10"/>
                          <w:spacing w:before="64"/>
                          <w:ind w:left="26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restart"/>
                      </w:tcPr>
                      <w:p>
                        <w:pPr>
                          <w:pStyle w:val="10"/>
                          <w:spacing w:before="4"/>
                          <w:rPr>
                            <w:sz w:val="34"/>
                          </w:rPr>
                        </w:pPr>
                      </w:p>
                      <w:p>
                        <w:pPr>
                          <w:pStyle w:val="10"/>
                          <w:spacing w:before="1"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2002" w:type="dxa"/>
                        <w:vMerge w:val="restart"/>
                      </w:tcPr>
                      <w:p>
                        <w:pPr>
                          <w:pStyle w:val="10"/>
                          <w:rPr>
                            <w:sz w:val="24"/>
                          </w:rPr>
                        </w:pPr>
                      </w:p>
                      <w:p>
                        <w:pPr>
                          <w:pStyle w:val="10"/>
                          <w:spacing w:before="4"/>
                          <w:rPr>
                            <w:sz w:val="21"/>
                          </w:rPr>
                        </w:pPr>
                      </w:p>
                      <w:p>
                        <w:pPr>
                          <w:pStyle w:val="10"/>
                          <w:ind w:left="264"/>
                          <w:rPr>
                            <w:sz w:val="24"/>
                          </w:rPr>
                        </w:pPr>
                        <w:r>
                          <w:rPr>
                            <w:sz w:val="24"/>
                          </w:rPr>
                          <w:t>违法行为类型</w:t>
                        </w:r>
                      </w:p>
                    </w:tc>
                    <w:tc>
                      <w:tcPr>
                        <w:tcW w:w="659" w:type="dxa"/>
                        <w:vMerge w:val="restart"/>
                      </w:tcPr>
                      <w:p>
                        <w:pPr>
                          <w:pStyle w:val="10"/>
                          <w:rPr>
                            <w:sz w:val="24"/>
                          </w:rPr>
                        </w:pPr>
                      </w:p>
                      <w:p>
                        <w:pPr>
                          <w:pStyle w:val="10"/>
                          <w:spacing w:before="4"/>
                          <w:rPr>
                            <w:sz w:val="21"/>
                          </w:rPr>
                        </w:pPr>
                      </w:p>
                      <w:p>
                        <w:pPr>
                          <w:pStyle w:val="10"/>
                          <w:ind w:left="145"/>
                          <w:rPr>
                            <w:sz w:val="24"/>
                          </w:rPr>
                        </w:pPr>
                        <w:r>
                          <w:rPr>
                            <w:sz w:val="24"/>
                          </w:rPr>
                          <w:t>40%</w:t>
                        </w:r>
                      </w:p>
                    </w:tc>
                    <w:tc>
                      <w:tcPr>
                        <w:tcW w:w="3611" w:type="dxa"/>
                      </w:tcPr>
                      <w:p>
                        <w:pPr>
                          <w:pStyle w:val="10"/>
                          <w:spacing w:line="275" w:lineRule="exact"/>
                          <w:ind w:left="102"/>
                          <w:rPr>
                            <w:sz w:val="24"/>
                            <w:lang w:eastAsia="zh-CN"/>
                          </w:rPr>
                        </w:pPr>
                        <w:r>
                          <w:rPr>
                            <w:sz w:val="24"/>
                            <w:lang w:eastAsia="zh-CN"/>
                          </w:rPr>
                          <w:t>不按照规定的方式排放放射性废</w:t>
                        </w:r>
                      </w:p>
                      <w:p>
                        <w:pPr>
                          <w:pStyle w:val="10"/>
                          <w:spacing w:line="313" w:lineRule="exact"/>
                          <w:ind w:left="102"/>
                          <w:rPr>
                            <w:sz w:val="24"/>
                          </w:rPr>
                        </w:pPr>
                        <w:r>
                          <w:rPr>
                            <w:sz w:val="24"/>
                          </w:rPr>
                          <w:t>液的</w:t>
                        </w:r>
                      </w:p>
                    </w:tc>
                    <w:tc>
                      <w:tcPr>
                        <w:tcW w:w="1200" w:type="dxa"/>
                      </w:tcPr>
                      <w:p>
                        <w:pPr>
                          <w:pStyle w:val="10"/>
                          <w:spacing w:before="118"/>
                          <w:ind w:left="23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2002" w:type="dxa"/>
                        <w:vMerge w:val="continue"/>
                      </w:tcPr>
                      <w:p/>
                    </w:tc>
                    <w:tc>
                      <w:tcPr>
                        <w:tcW w:w="659" w:type="dxa"/>
                        <w:vMerge w:val="continue"/>
                      </w:tcPr>
                      <w:p/>
                    </w:tc>
                    <w:tc>
                      <w:tcPr>
                        <w:tcW w:w="3611" w:type="dxa"/>
                      </w:tcPr>
                      <w:p>
                        <w:pPr>
                          <w:pStyle w:val="10"/>
                          <w:spacing w:line="277" w:lineRule="exact"/>
                          <w:ind w:left="102"/>
                          <w:rPr>
                            <w:sz w:val="24"/>
                            <w:lang w:eastAsia="zh-CN"/>
                          </w:rPr>
                        </w:pPr>
                        <w:r>
                          <w:rPr>
                            <w:sz w:val="24"/>
                            <w:lang w:eastAsia="zh-CN"/>
                          </w:rPr>
                          <w:t>利用渗井、渗坑、天然裂隙、溶</w:t>
                        </w:r>
                      </w:p>
                      <w:p>
                        <w:pPr>
                          <w:pStyle w:val="10"/>
                          <w:spacing w:before="29" w:line="312" w:lineRule="exact"/>
                          <w:ind w:left="102" w:right="119"/>
                          <w:rPr>
                            <w:sz w:val="24"/>
                            <w:lang w:eastAsia="zh-CN"/>
                          </w:rPr>
                        </w:pPr>
                        <w:r>
                          <w:rPr>
                            <w:sz w:val="24"/>
                            <w:lang w:eastAsia="zh-CN"/>
                          </w:rPr>
                          <w:t>洞或者国家禁止的其他方式排放放射性废液的</w:t>
                        </w:r>
                      </w:p>
                    </w:tc>
                    <w:tc>
                      <w:tcPr>
                        <w:tcW w:w="1200" w:type="dxa"/>
                      </w:tcPr>
                      <w:p>
                        <w:pPr>
                          <w:pStyle w:val="10"/>
                          <w:spacing w:before="1"/>
                          <w:rPr>
                            <w:sz w:val="21"/>
                            <w:lang w:eastAsia="zh-CN"/>
                          </w:rPr>
                        </w:pPr>
                      </w:p>
                      <w:p>
                        <w:pPr>
                          <w:pStyle w:val="10"/>
                          <w:ind w:left="175"/>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2002" w:type="dxa"/>
                        <w:vMerge w:val="restart"/>
                      </w:tcPr>
                      <w:p>
                        <w:pPr>
                          <w:pStyle w:val="10"/>
                        </w:pPr>
                      </w:p>
                      <w:p>
                        <w:pPr>
                          <w:pStyle w:val="10"/>
                          <w:spacing w:before="174"/>
                          <w:ind w:left="214"/>
                        </w:pPr>
                        <w:r>
                          <w:t>一年内违法次数</w:t>
                        </w:r>
                      </w:p>
                    </w:tc>
                    <w:tc>
                      <w:tcPr>
                        <w:tcW w:w="659" w:type="dxa"/>
                        <w:vMerge w:val="restart"/>
                      </w:tcPr>
                      <w:p>
                        <w:pPr>
                          <w:pStyle w:val="10"/>
                        </w:pPr>
                      </w:p>
                      <w:p>
                        <w:pPr>
                          <w:pStyle w:val="10"/>
                          <w:spacing w:before="174"/>
                          <w:ind w:left="159"/>
                        </w:pPr>
                        <w:r>
                          <w:t>20%</w:t>
                        </w:r>
                      </w:p>
                    </w:tc>
                    <w:tc>
                      <w:tcPr>
                        <w:tcW w:w="3611" w:type="dxa"/>
                      </w:tcPr>
                      <w:p>
                        <w:pPr>
                          <w:pStyle w:val="10"/>
                          <w:spacing w:line="278" w:lineRule="exact"/>
                          <w:ind w:left="102"/>
                          <w:rPr>
                            <w:sz w:val="24"/>
                          </w:rPr>
                        </w:pPr>
                        <w:r>
                          <w:rPr>
                            <w:sz w:val="24"/>
                          </w:rPr>
                          <w:t>首次实施违法行为的</w:t>
                        </w:r>
                      </w:p>
                    </w:tc>
                    <w:tc>
                      <w:tcPr>
                        <w:tcW w:w="1200" w:type="dxa"/>
                      </w:tcPr>
                      <w:p>
                        <w:pPr>
                          <w:pStyle w:val="10"/>
                          <w:spacing w:line="268" w:lineRule="exact"/>
                          <w:ind w:left="95"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02" w:type="dxa"/>
                        <w:vMerge w:val="continue"/>
                      </w:tcPr>
                      <w:p/>
                    </w:tc>
                    <w:tc>
                      <w:tcPr>
                        <w:tcW w:w="659" w:type="dxa"/>
                        <w:vMerge w:val="continue"/>
                      </w:tcPr>
                      <w:p/>
                    </w:tc>
                    <w:tc>
                      <w:tcPr>
                        <w:tcW w:w="3611" w:type="dxa"/>
                      </w:tcPr>
                      <w:p>
                        <w:pPr>
                          <w:pStyle w:val="10"/>
                          <w:spacing w:line="277" w:lineRule="exact"/>
                          <w:ind w:left="102"/>
                          <w:rPr>
                            <w:sz w:val="24"/>
                          </w:rPr>
                        </w:pPr>
                        <w:r>
                          <w:rPr>
                            <w:sz w:val="24"/>
                          </w:rPr>
                          <w:t>再次实施违法行为的</w:t>
                        </w:r>
                      </w:p>
                    </w:tc>
                    <w:tc>
                      <w:tcPr>
                        <w:tcW w:w="1200" w:type="dxa"/>
                      </w:tcPr>
                      <w:p>
                        <w:pPr>
                          <w:pStyle w:val="10"/>
                          <w:spacing w:line="267" w:lineRule="exact"/>
                          <w:ind w:left="95"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02" w:type="dxa"/>
                        <w:vMerge w:val="continue"/>
                      </w:tcPr>
                      <w:p/>
                    </w:tc>
                    <w:tc>
                      <w:tcPr>
                        <w:tcW w:w="659" w:type="dxa"/>
                        <w:vMerge w:val="continue"/>
                      </w:tcPr>
                      <w:p/>
                    </w:tc>
                    <w:tc>
                      <w:tcPr>
                        <w:tcW w:w="3611" w:type="dxa"/>
                      </w:tcPr>
                      <w:p>
                        <w:pPr>
                          <w:pStyle w:val="10"/>
                          <w:spacing w:line="277" w:lineRule="exact"/>
                          <w:ind w:left="102"/>
                          <w:rPr>
                            <w:sz w:val="24"/>
                            <w:lang w:eastAsia="zh-CN"/>
                          </w:rPr>
                        </w:pPr>
                        <w:r>
                          <w:rPr>
                            <w:sz w:val="24"/>
                            <w:lang w:eastAsia="zh-CN"/>
                          </w:rPr>
                          <w:t>第三次实施违法行为的</w:t>
                        </w:r>
                      </w:p>
                    </w:tc>
                    <w:tc>
                      <w:tcPr>
                        <w:tcW w:w="1200" w:type="dxa"/>
                      </w:tcPr>
                      <w:p>
                        <w:pPr>
                          <w:pStyle w:val="10"/>
                          <w:spacing w:line="267" w:lineRule="exact"/>
                          <w:ind w:left="95"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02" w:type="dxa"/>
                        <w:vMerge w:val="continue"/>
                      </w:tcPr>
                      <w:p/>
                    </w:tc>
                    <w:tc>
                      <w:tcPr>
                        <w:tcW w:w="659" w:type="dxa"/>
                        <w:vMerge w:val="continue"/>
                      </w:tcPr>
                      <w:p/>
                    </w:tc>
                    <w:tc>
                      <w:tcPr>
                        <w:tcW w:w="3611" w:type="dxa"/>
                      </w:tcPr>
                      <w:p>
                        <w:pPr>
                          <w:pStyle w:val="10"/>
                          <w:spacing w:line="276" w:lineRule="exact"/>
                          <w:ind w:left="102"/>
                          <w:rPr>
                            <w:sz w:val="24"/>
                            <w:lang w:eastAsia="zh-CN"/>
                          </w:rPr>
                        </w:pPr>
                        <w:r>
                          <w:rPr>
                            <w:sz w:val="24"/>
                            <w:lang w:eastAsia="zh-CN"/>
                          </w:rPr>
                          <w:t>三次以上实施违法行为的</w:t>
                        </w:r>
                      </w:p>
                    </w:tc>
                    <w:tc>
                      <w:tcPr>
                        <w:tcW w:w="1200" w:type="dxa"/>
                      </w:tcPr>
                      <w:p>
                        <w:pPr>
                          <w:pStyle w:val="10"/>
                          <w:spacing w:line="266" w:lineRule="exact"/>
                          <w:ind w:left="95"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9" w:type="dxa"/>
                        <w:vMerge w:val="restart"/>
                      </w:tcPr>
                      <w:p>
                        <w:pPr>
                          <w:pStyle w:val="10"/>
                          <w:spacing w:before="197"/>
                          <w:ind w:left="253"/>
                          <w:rPr>
                            <w:rFonts w:ascii="Microsoft JhengHei" w:eastAsia="Microsoft JhengHei"/>
                            <w:b/>
                            <w:sz w:val="24"/>
                          </w:rPr>
                        </w:pPr>
                        <w:r>
                          <w:rPr>
                            <w:rFonts w:hint="eastAsia" w:ascii="Microsoft JhengHei" w:eastAsia="Microsoft JhengHei"/>
                            <w:b/>
                            <w:sz w:val="24"/>
                          </w:rPr>
                          <w:t>整改情况</w:t>
                        </w:r>
                      </w:p>
                    </w:tc>
                    <w:tc>
                      <w:tcPr>
                        <w:tcW w:w="2002" w:type="dxa"/>
                        <w:vMerge w:val="restart"/>
                      </w:tcPr>
                      <w:p>
                        <w:pPr>
                          <w:pStyle w:val="10"/>
                          <w:spacing w:before="12"/>
                          <w:rPr>
                            <w:sz w:val="20"/>
                          </w:rPr>
                        </w:pPr>
                      </w:p>
                      <w:p>
                        <w:pPr>
                          <w:pStyle w:val="10"/>
                          <w:ind w:left="200"/>
                          <w:rPr>
                            <w:sz w:val="24"/>
                          </w:rPr>
                        </w:pPr>
                        <w:r>
                          <w:rPr>
                            <w:sz w:val="24"/>
                          </w:rPr>
                          <w:t>是否完成整改</w:t>
                        </w:r>
                      </w:p>
                    </w:tc>
                    <w:tc>
                      <w:tcPr>
                        <w:tcW w:w="659" w:type="dxa"/>
                        <w:vMerge w:val="restart"/>
                      </w:tcPr>
                      <w:p>
                        <w:pPr>
                          <w:pStyle w:val="10"/>
                          <w:spacing w:before="12"/>
                          <w:rPr>
                            <w:sz w:val="20"/>
                          </w:rPr>
                        </w:pPr>
                      </w:p>
                      <w:p>
                        <w:pPr>
                          <w:pStyle w:val="10"/>
                          <w:ind w:left="145"/>
                          <w:rPr>
                            <w:sz w:val="24"/>
                          </w:rPr>
                        </w:pPr>
                        <w:r>
                          <w:rPr>
                            <w:sz w:val="24"/>
                          </w:rPr>
                          <w:t>10%</w:t>
                        </w:r>
                      </w:p>
                    </w:tc>
                    <w:tc>
                      <w:tcPr>
                        <w:tcW w:w="3611" w:type="dxa"/>
                      </w:tcPr>
                      <w:p>
                        <w:pPr>
                          <w:pStyle w:val="10"/>
                          <w:spacing w:before="38"/>
                          <w:ind w:left="102"/>
                          <w:rPr>
                            <w:sz w:val="24"/>
                            <w:lang w:eastAsia="zh-CN"/>
                          </w:rPr>
                        </w:pPr>
                        <w:r>
                          <w:rPr>
                            <w:sz w:val="24"/>
                            <w:lang w:eastAsia="zh-CN"/>
                          </w:rPr>
                          <w:t>经责令改正但拒不改正的</w:t>
                        </w:r>
                      </w:p>
                    </w:tc>
                    <w:tc>
                      <w:tcPr>
                        <w:tcW w:w="1200" w:type="dxa"/>
                      </w:tcPr>
                      <w:p>
                        <w:pPr>
                          <w:pStyle w:val="10"/>
                          <w:spacing w:before="38"/>
                          <w:ind w:left="23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9" w:type="dxa"/>
                        <w:vMerge w:val="continue"/>
                      </w:tcPr>
                      <w:p/>
                    </w:tc>
                    <w:tc>
                      <w:tcPr>
                        <w:tcW w:w="2002" w:type="dxa"/>
                        <w:vMerge w:val="continue"/>
                      </w:tcPr>
                      <w:p/>
                    </w:tc>
                    <w:tc>
                      <w:tcPr>
                        <w:tcW w:w="659" w:type="dxa"/>
                        <w:vMerge w:val="continue"/>
                      </w:tcPr>
                      <w:p/>
                    </w:tc>
                    <w:tc>
                      <w:tcPr>
                        <w:tcW w:w="3611" w:type="dxa"/>
                      </w:tcPr>
                      <w:p>
                        <w:pPr>
                          <w:pStyle w:val="10"/>
                          <w:spacing w:before="37"/>
                          <w:ind w:left="102"/>
                          <w:rPr>
                            <w:sz w:val="24"/>
                            <w:lang w:eastAsia="zh-CN"/>
                          </w:rPr>
                        </w:pPr>
                        <w:r>
                          <w:rPr>
                            <w:sz w:val="24"/>
                            <w:lang w:eastAsia="zh-CN"/>
                          </w:rPr>
                          <w:t>配合改正并停止违法行为的</w:t>
                        </w:r>
                      </w:p>
                    </w:tc>
                    <w:tc>
                      <w:tcPr>
                        <w:tcW w:w="1200" w:type="dxa"/>
                      </w:tcPr>
                      <w:p>
                        <w:pPr>
                          <w:pStyle w:val="10"/>
                          <w:spacing w:before="37"/>
                          <w:ind w:left="95"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99" w:type="dxa"/>
                        <w:vMerge w:val="restart"/>
                      </w:tcPr>
                      <w:p>
                        <w:pPr>
                          <w:pStyle w:val="10"/>
                          <w:spacing w:before="106"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2002" w:type="dxa"/>
                        <w:vMerge w:val="restart"/>
                      </w:tcPr>
                      <w:p>
                        <w:pPr>
                          <w:pStyle w:val="10"/>
                          <w:spacing w:before="124" w:line="312" w:lineRule="exact"/>
                          <w:ind w:left="744" w:right="267" w:hanging="480"/>
                          <w:rPr>
                            <w:sz w:val="24"/>
                          </w:rPr>
                        </w:pPr>
                        <w:r>
                          <w:rPr>
                            <w:sz w:val="24"/>
                          </w:rPr>
                          <w:t>是否配合执法检查</w:t>
                        </w:r>
                      </w:p>
                    </w:tc>
                    <w:tc>
                      <w:tcPr>
                        <w:tcW w:w="659" w:type="dxa"/>
                        <w:vMerge w:val="restart"/>
                      </w:tcPr>
                      <w:p>
                        <w:pPr>
                          <w:pStyle w:val="10"/>
                          <w:rPr>
                            <w:sz w:val="19"/>
                          </w:rPr>
                        </w:pPr>
                      </w:p>
                      <w:p>
                        <w:pPr>
                          <w:pStyle w:val="10"/>
                          <w:ind w:left="145"/>
                          <w:rPr>
                            <w:sz w:val="24"/>
                          </w:rPr>
                        </w:pPr>
                        <w:r>
                          <w:rPr>
                            <w:sz w:val="24"/>
                          </w:rPr>
                          <w:t>10%</w:t>
                        </w:r>
                      </w:p>
                    </w:tc>
                    <w:tc>
                      <w:tcPr>
                        <w:tcW w:w="3611" w:type="dxa"/>
                      </w:tcPr>
                      <w:p>
                        <w:pPr>
                          <w:pStyle w:val="10"/>
                          <w:spacing w:before="23"/>
                          <w:ind w:left="102"/>
                          <w:rPr>
                            <w:sz w:val="24"/>
                          </w:rPr>
                        </w:pPr>
                        <w:r>
                          <w:rPr>
                            <w:sz w:val="24"/>
                          </w:rPr>
                          <w:t>不配合检查的</w:t>
                        </w:r>
                      </w:p>
                    </w:tc>
                    <w:tc>
                      <w:tcPr>
                        <w:tcW w:w="1200" w:type="dxa"/>
                      </w:tcPr>
                      <w:p>
                        <w:pPr>
                          <w:pStyle w:val="10"/>
                          <w:spacing w:before="23"/>
                          <w:ind w:left="23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99" w:type="dxa"/>
                        <w:vMerge w:val="continue"/>
                      </w:tcPr>
                      <w:p/>
                    </w:tc>
                    <w:tc>
                      <w:tcPr>
                        <w:tcW w:w="2002" w:type="dxa"/>
                        <w:vMerge w:val="continue"/>
                      </w:tcPr>
                      <w:p/>
                    </w:tc>
                    <w:tc>
                      <w:tcPr>
                        <w:tcW w:w="659" w:type="dxa"/>
                        <w:vMerge w:val="continue"/>
                      </w:tcPr>
                      <w:p/>
                    </w:tc>
                    <w:tc>
                      <w:tcPr>
                        <w:tcW w:w="3611" w:type="dxa"/>
                      </w:tcPr>
                      <w:p>
                        <w:pPr>
                          <w:pStyle w:val="10"/>
                          <w:spacing w:before="28"/>
                          <w:ind w:left="102"/>
                          <w:rPr>
                            <w:sz w:val="24"/>
                          </w:rPr>
                        </w:pPr>
                        <w:r>
                          <w:rPr>
                            <w:sz w:val="24"/>
                          </w:rPr>
                          <w:t>配合检查的</w:t>
                        </w:r>
                      </w:p>
                    </w:tc>
                    <w:tc>
                      <w:tcPr>
                        <w:tcW w:w="1200" w:type="dxa"/>
                      </w:tcPr>
                      <w:p>
                        <w:pPr>
                          <w:pStyle w:val="10"/>
                          <w:spacing w:before="28"/>
                          <w:ind w:left="95"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99"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2002" w:type="dxa"/>
                        <w:vMerge w:val="restart"/>
                      </w:tcPr>
                      <w:p>
                        <w:pPr>
                          <w:pStyle w:val="10"/>
                          <w:spacing w:before="149" w:line="312" w:lineRule="exact"/>
                          <w:ind w:left="264" w:right="147" w:hanging="120"/>
                          <w:rPr>
                            <w:sz w:val="24"/>
                            <w:lang w:eastAsia="zh-CN"/>
                          </w:rPr>
                        </w:pPr>
                        <w:r>
                          <w:rPr>
                            <w:sz w:val="24"/>
                            <w:lang w:eastAsia="zh-CN"/>
                          </w:rPr>
                          <w:t>是否造成社会影响或生态破坏</w:t>
                        </w:r>
                      </w:p>
                    </w:tc>
                    <w:tc>
                      <w:tcPr>
                        <w:tcW w:w="659" w:type="dxa"/>
                        <w:vMerge w:val="restart"/>
                      </w:tcPr>
                      <w:p>
                        <w:pPr>
                          <w:pStyle w:val="10"/>
                          <w:spacing w:before="12"/>
                          <w:rPr>
                            <w:sz w:val="20"/>
                            <w:lang w:eastAsia="zh-CN"/>
                          </w:rPr>
                        </w:pPr>
                      </w:p>
                      <w:p>
                        <w:pPr>
                          <w:pStyle w:val="10"/>
                          <w:ind w:left="145"/>
                          <w:rPr>
                            <w:sz w:val="24"/>
                          </w:rPr>
                        </w:pPr>
                        <w:r>
                          <w:rPr>
                            <w:sz w:val="24"/>
                          </w:rPr>
                          <w:t>20%</w:t>
                        </w:r>
                      </w:p>
                    </w:tc>
                    <w:tc>
                      <w:tcPr>
                        <w:tcW w:w="3611" w:type="dxa"/>
                      </w:tcPr>
                      <w:p>
                        <w:pPr>
                          <w:pStyle w:val="10"/>
                          <w:spacing w:before="44"/>
                          <w:ind w:left="102"/>
                          <w:rPr>
                            <w:sz w:val="24"/>
                            <w:lang w:eastAsia="zh-CN"/>
                          </w:rPr>
                        </w:pPr>
                        <w:r>
                          <w:rPr>
                            <w:sz w:val="24"/>
                            <w:lang w:eastAsia="zh-CN"/>
                          </w:rPr>
                          <w:t>造成社会影响或生态破坏的</w:t>
                        </w:r>
                      </w:p>
                    </w:tc>
                    <w:tc>
                      <w:tcPr>
                        <w:tcW w:w="1200" w:type="dxa"/>
                      </w:tcPr>
                      <w:p>
                        <w:pPr>
                          <w:pStyle w:val="10"/>
                          <w:spacing w:before="44"/>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99" w:type="dxa"/>
                        <w:vMerge w:val="continue"/>
                      </w:tcPr>
                      <w:p/>
                    </w:tc>
                    <w:tc>
                      <w:tcPr>
                        <w:tcW w:w="2002" w:type="dxa"/>
                        <w:vMerge w:val="continue"/>
                      </w:tcPr>
                      <w:p/>
                    </w:tc>
                    <w:tc>
                      <w:tcPr>
                        <w:tcW w:w="659" w:type="dxa"/>
                        <w:vMerge w:val="continue"/>
                      </w:tcPr>
                      <w:p/>
                    </w:tc>
                    <w:tc>
                      <w:tcPr>
                        <w:tcW w:w="3611" w:type="dxa"/>
                      </w:tcPr>
                      <w:p>
                        <w:pPr>
                          <w:pStyle w:val="10"/>
                          <w:spacing w:before="34"/>
                          <w:ind w:left="102"/>
                          <w:rPr>
                            <w:sz w:val="24"/>
                            <w:lang w:eastAsia="zh-CN"/>
                          </w:rPr>
                        </w:pPr>
                        <w:r>
                          <w:rPr>
                            <w:sz w:val="24"/>
                            <w:lang w:eastAsia="zh-CN"/>
                          </w:rPr>
                          <w:t>未造成社会影响与生态破坏的</w:t>
                        </w:r>
                      </w:p>
                    </w:tc>
                    <w:tc>
                      <w:tcPr>
                        <w:tcW w:w="1200" w:type="dxa"/>
                      </w:tcPr>
                      <w:p>
                        <w:pPr>
                          <w:pStyle w:val="10"/>
                          <w:spacing w:before="34"/>
                          <w:ind w:left="95" w:right="9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79"/>
        <w:ind w:right="111"/>
        <w:jc w:val="right"/>
        <w:rPr>
          <w:sz w:val="24"/>
        </w:rPr>
      </w:pPr>
      <w:r>
        <w:rPr>
          <w:sz w:val="24"/>
        </w:rPr>
        <w:t>、</w:t>
      </w:r>
    </w:p>
    <w:p>
      <w:pPr>
        <w:pStyle w:val="3"/>
        <w:spacing w:before="8"/>
        <w:rPr>
          <w:sz w:val="23"/>
        </w:rPr>
      </w:pPr>
    </w:p>
    <w:p>
      <w:pPr>
        <w:spacing w:before="1"/>
        <w:ind w:right="111"/>
        <w:jc w:val="right"/>
        <w:rPr>
          <w:sz w:val="24"/>
        </w:rPr>
      </w:pPr>
      <w:r>
        <w:rPr>
          <w:sz w:val="24"/>
        </w:rPr>
        <w:t>，</w:t>
      </w:r>
    </w:p>
    <w:p>
      <w:pPr>
        <w:jc w:val="right"/>
        <w:rPr>
          <w:sz w:val="24"/>
        </w:rPr>
        <w:sectPr>
          <w:pgSz w:w="11910" w:h="16840"/>
          <w:pgMar w:top="1420" w:right="1240" w:bottom="1160" w:left="1360" w:header="0" w:footer="911" w:gutter="0"/>
          <w:cols w:space="720" w:num="1"/>
        </w:sectPr>
      </w:pPr>
    </w:p>
    <w:p>
      <w:pPr>
        <w:pStyle w:val="3"/>
        <w:rPr>
          <w:sz w:val="20"/>
        </w:rPr>
      </w:pPr>
      <w:r>
        <w:pict>
          <v:shape id="_x0000_s1048" o:spid="_x0000_s1048" o:spt="202" type="#_x0000_t202" style="position:absolute;left:0pt;margin-left:73.7pt;margin-top:72pt;height:663.2pt;width:447.75pt;mso-position-horizontal-relative:page;mso-position-vertical-relative:page;z-index:25168486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42"/>
                    <w:gridCol w:w="719"/>
                    <w:gridCol w:w="3591"/>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1499" w:type="dxa"/>
                      </w:tcPr>
                      <w:p>
                        <w:pPr>
                          <w:pStyle w:val="10"/>
                          <w:spacing w:before="50"/>
                          <w:ind w:left="133" w:right="111"/>
                          <w:jc w:val="center"/>
                          <w:rPr>
                            <w:rFonts w:ascii="Microsoft JhengHei" w:eastAsia="Microsoft JhengHei"/>
                            <w:b/>
                            <w:sz w:val="28"/>
                          </w:rPr>
                        </w:pPr>
                        <w:r>
                          <w:rPr>
                            <w:rFonts w:hint="eastAsia" w:ascii="Microsoft JhengHei" w:eastAsia="Microsoft JhengHei"/>
                            <w:b/>
                            <w:sz w:val="28"/>
                          </w:rPr>
                          <w:t>序号</w:t>
                        </w:r>
                      </w:p>
                    </w:tc>
                    <w:tc>
                      <w:tcPr>
                        <w:tcW w:w="7442" w:type="dxa"/>
                        <w:gridSpan w:val="4"/>
                      </w:tcPr>
                      <w:p>
                        <w:pPr>
                          <w:pStyle w:val="10"/>
                          <w:spacing w:before="172"/>
                          <w:ind w:left="3525" w:right="3506"/>
                          <w:jc w:val="center"/>
                          <w:rPr>
                            <w:sz w:val="24"/>
                          </w:rPr>
                        </w:pPr>
                        <w:r>
                          <w:rPr>
                            <w:sz w:val="24"/>
                          </w:rPr>
                          <w:t>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违法行为</w:t>
                        </w:r>
                      </w:p>
                    </w:tc>
                    <w:tc>
                      <w:tcPr>
                        <w:tcW w:w="7442" w:type="dxa"/>
                        <w:gridSpan w:val="4"/>
                      </w:tcPr>
                      <w:p>
                        <w:pPr>
                          <w:pStyle w:val="10"/>
                          <w:spacing w:before="134"/>
                          <w:ind w:left="32"/>
                          <w:rPr>
                            <w:sz w:val="24"/>
                            <w:lang w:eastAsia="zh-CN"/>
                          </w:rPr>
                        </w:pPr>
                        <w:r>
                          <w:rPr>
                            <w:sz w:val="24"/>
                            <w:lang w:eastAsia="zh-CN"/>
                          </w:rPr>
                          <w:t>不按照规定处理或者贮存不得向环境排放的放射性废液的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0" w:hRule="exact"/>
                    </w:trPr>
                    <w:tc>
                      <w:tcPr>
                        <w:tcW w:w="1499" w:type="dxa"/>
                      </w:tcPr>
                      <w:p>
                        <w:pPr>
                          <w:pStyle w:val="10"/>
                          <w:rPr>
                            <w:sz w:val="28"/>
                            <w:lang w:eastAsia="zh-CN"/>
                          </w:rPr>
                        </w:pPr>
                      </w:p>
                      <w:p>
                        <w:pPr>
                          <w:pStyle w:val="10"/>
                          <w:rPr>
                            <w:sz w:val="28"/>
                            <w:lang w:eastAsia="zh-CN"/>
                          </w:rPr>
                        </w:pPr>
                      </w:p>
                      <w:p>
                        <w:pPr>
                          <w:pStyle w:val="10"/>
                          <w:spacing w:before="5"/>
                          <w:rPr>
                            <w:sz w:val="40"/>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42" w:type="dxa"/>
                        <w:gridSpan w:val="4"/>
                      </w:tcPr>
                      <w:p>
                        <w:pPr>
                          <w:pStyle w:val="10"/>
                          <w:spacing w:line="267"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第四十二条  第一款  </w:t>
                        </w:r>
                        <w:r>
                          <w:rPr>
                            <w:spacing w:val="-6"/>
                            <w:sz w:val="24"/>
                            <w:lang w:eastAsia="zh-CN"/>
                          </w:rPr>
                          <w:t>产生放射性废液的单位，必须按照国家放射性污染</w:t>
                        </w:r>
                      </w:p>
                      <w:p>
                        <w:pPr>
                          <w:pStyle w:val="10"/>
                          <w:spacing w:line="299" w:lineRule="exact"/>
                          <w:ind w:left="32"/>
                          <w:rPr>
                            <w:sz w:val="24"/>
                            <w:lang w:eastAsia="zh-CN"/>
                          </w:rPr>
                        </w:pPr>
                        <w:r>
                          <w:rPr>
                            <w:sz w:val="24"/>
                            <w:lang w:eastAsia="zh-CN"/>
                          </w:rPr>
                          <w:t>防治标准的要求，对不得向环境排放的放射性废液进行处理或者贮存</w:t>
                        </w:r>
                      </w:p>
                      <w:p>
                        <w:pPr>
                          <w:pStyle w:val="10"/>
                          <w:spacing w:before="11"/>
                          <w:rPr>
                            <w:sz w:val="17"/>
                            <w:lang w:eastAsia="zh-CN"/>
                          </w:rPr>
                        </w:pPr>
                      </w:p>
                      <w:p>
                        <w:pPr>
                          <w:pStyle w:val="10"/>
                          <w:spacing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第五十四条  </w:t>
                        </w:r>
                        <w:r>
                          <w:rPr>
                            <w:sz w:val="24"/>
                            <w:lang w:eastAsia="zh-CN"/>
                          </w:rPr>
                          <w:t>违反本法规定，有下列行为之一的，由县级以上人民政府</w:t>
                        </w:r>
                      </w:p>
                      <w:p>
                        <w:pPr>
                          <w:pStyle w:val="10"/>
                          <w:spacing w:before="16" w:line="312" w:lineRule="exact"/>
                          <w:ind w:left="32" w:right="1"/>
                          <w:rPr>
                            <w:sz w:val="24"/>
                            <w:lang w:eastAsia="zh-CN"/>
                          </w:rPr>
                        </w:pPr>
                        <w:r>
                          <w:rPr>
                            <w:spacing w:val="-3"/>
                            <w:sz w:val="24"/>
                            <w:lang w:eastAsia="zh-CN"/>
                          </w:rPr>
                          <w:t>环境保护行政主管部门责令停止违法行为，限期改正，处以罚款；构成犯罪的，依法追究刑事责任：</w:t>
                        </w:r>
                      </w:p>
                      <w:p>
                        <w:pPr>
                          <w:pStyle w:val="10"/>
                          <w:spacing w:line="312" w:lineRule="exact"/>
                          <w:ind w:left="32" w:right="419"/>
                          <w:rPr>
                            <w:sz w:val="24"/>
                            <w:lang w:eastAsia="zh-CN"/>
                          </w:rPr>
                        </w:pPr>
                        <w:r>
                          <w:rPr>
                            <w:sz w:val="24"/>
                            <w:lang w:eastAsia="zh-CN"/>
                          </w:rPr>
                          <w:t>（四）不按照规定处理或者贮存不得向环境排放的放射性废液的； 有前款第（四）项行为的，处一万元以上十万元以下罚款。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81" w:type="dxa"/>
                        <w:gridSpan w:val="2"/>
                      </w:tcPr>
                      <w:p>
                        <w:pPr>
                          <w:pStyle w:val="10"/>
                          <w:spacing w:line="485"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42" w:type="dxa"/>
                      </w:tcPr>
                      <w:p>
                        <w:pPr>
                          <w:pStyle w:val="10"/>
                          <w:spacing w:before="64"/>
                          <w:ind w:left="514"/>
                          <w:rPr>
                            <w:rFonts w:ascii="Microsoft JhengHei" w:eastAsia="Microsoft JhengHei"/>
                            <w:b/>
                          </w:rPr>
                        </w:pPr>
                        <w:r>
                          <w:rPr>
                            <w:rFonts w:hint="eastAsia" w:ascii="Microsoft JhengHei" w:eastAsia="Microsoft JhengHei"/>
                            <w:b/>
                          </w:rPr>
                          <w:t>具体条件</w:t>
                        </w:r>
                      </w:p>
                    </w:tc>
                    <w:tc>
                      <w:tcPr>
                        <w:tcW w:w="719" w:type="dxa"/>
                      </w:tcPr>
                      <w:p>
                        <w:pPr>
                          <w:pStyle w:val="10"/>
                          <w:spacing w:line="256"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591" w:type="dxa"/>
                      </w:tcPr>
                      <w:p>
                        <w:pPr>
                          <w:pStyle w:val="10"/>
                          <w:spacing w:before="64"/>
                          <w:ind w:left="1550" w:right="1551"/>
                          <w:jc w:val="center"/>
                          <w:rPr>
                            <w:rFonts w:ascii="Microsoft JhengHei" w:eastAsia="Microsoft JhengHei"/>
                            <w:b/>
                          </w:rPr>
                        </w:pPr>
                        <w:r>
                          <w:rPr>
                            <w:rFonts w:hint="eastAsia" w:ascii="Microsoft JhengHei" w:eastAsia="Microsoft JhengHei"/>
                            <w:b/>
                          </w:rPr>
                          <w:t>程度</w:t>
                        </w:r>
                      </w:p>
                    </w:tc>
                    <w:tc>
                      <w:tcPr>
                        <w:tcW w:w="1190" w:type="dxa"/>
                      </w:tcPr>
                      <w:p>
                        <w:pPr>
                          <w:pStyle w:val="10"/>
                          <w:spacing w:before="64"/>
                          <w:ind w:left="26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7"/>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42"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6"/>
                          <w:rPr>
                            <w:sz w:val="33"/>
                          </w:rPr>
                        </w:pPr>
                      </w:p>
                      <w:p>
                        <w:pPr>
                          <w:pStyle w:val="10"/>
                          <w:ind w:left="233"/>
                          <w:rPr>
                            <w:sz w:val="24"/>
                          </w:rPr>
                        </w:pPr>
                        <w:r>
                          <w:rPr>
                            <w:sz w:val="24"/>
                          </w:rPr>
                          <w:t>违法行为类型</w:t>
                        </w:r>
                      </w:p>
                    </w:tc>
                    <w:tc>
                      <w:tcPr>
                        <w:tcW w:w="719"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6"/>
                          <w:rPr>
                            <w:sz w:val="33"/>
                          </w:rPr>
                        </w:pPr>
                      </w:p>
                      <w:p>
                        <w:pPr>
                          <w:pStyle w:val="10"/>
                          <w:ind w:left="173"/>
                          <w:rPr>
                            <w:sz w:val="24"/>
                          </w:rPr>
                        </w:pPr>
                        <w:r>
                          <w:rPr>
                            <w:sz w:val="24"/>
                          </w:rPr>
                          <w:t>40%</w:t>
                        </w:r>
                      </w:p>
                    </w:tc>
                    <w:tc>
                      <w:tcPr>
                        <w:tcW w:w="3591" w:type="dxa"/>
                      </w:tcPr>
                      <w:p>
                        <w:pPr>
                          <w:pStyle w:val="10"/>
                          <w:spacing w:line="275" w:lineRule="exact"/>
                          <w:ind w:left="102"/>
                          <w:rPr>
                            <w:sz w:val="24"/>
                            <w:lang w:eastAsia="zh-CN"/>
                          </w:rPr>
                        </w:pPr>
                        <w:r>
                          <w:rPr>
                            <w:sz w:val="24"/>
                            <w:lang w:eastAsia="zh-CN"/>
                          </w:rPr>
                          <w:t>不按照规定处理或者贮存不得向</w:t>
                        </w:r>
                      </w:p>
                      <w:p>
                        <w:pPr>
                          <w:pStyle w:val="10"/>
                          <w:spacing w:before="29" w:line="312" w:lineRule="exact"/>
                          <w:ind w:left="102" w:right="99"/>
                          <w:rPr>
                            <w:sz w:val="24"/>
                            <w:lang w:eastAsia="zh-CN"/>
                          </w:rPr>
                        </w:pPr>
                        <w:r>
                          <w:rPr>
                            <w:sz w:val="24"/>
                            <w:lang w:eastAsia="zh-CN"/>
                          </w:rPr>
                          <w:t>环境排放的放射性废液，量小活度低的</w:t>
                        </w:r>
                      </w:p>
                    </w:tc>
                    <w:tc>
                      <w:tcPr>
                        <w:tcW w:w="1190" w:type="dxa"/>
                      </w:tcPr>
                      <w:p>
                        <w:pPr>
                          <w:pStyle w:val="10"/>
                          <w:spacing w:before="12"/>
                          <w:rPr>
                            <w:sz w:val="20"/>
                            <w:lang w:eastAsia="zh-CN"/>
                          </w:rPr>
                        </w:pPr>
                      </w:p>
                      <w:p>
                        <w:pPr>
                          <w:pStyle w:val="10"/>
                          <w:ind w:left="22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不按照规定处理或者贮存不得向</w:t>
                        </w:r>
                      </w:p>
                      <w:p>
                        <w:pPr>
                          <w:pStyle w:val="10"/>
                          <w:spacing w:before="29" w:line="312" w:lineRule="exact"/>
                          <w:ind w:left="102" w:right="99"/>
                          <w:rPr>
                            <w:sz w:val="24"/>
                            <w:lang w:eastAsia="zh-CN"/>
                          </w:rPr>
                        </w:pPr>
                        <w:r>
                          <w:rPr>
                            <w:sz w:val="24"/>
                            <w:lang w:eastAsia="zh-CN"/>
                          </w:rPr>
                          <w:t>环境排放的放射性废液，量大活度低的</w:t>
                        </w:r>
                      </w:p>
                    </w:tc>
                    <w:tc>
                      <w:tcPr>
                        <w:tcW w:w="1190" w:type="dxa"/>
                      </w:tcPr>
                      <w:p>
                        <w:pPr>
                          <w:pStyle w:val="10"/>
                          <w:spacing w:before="1"/>
                          <w:rPr>
                            <w:sz w:val="21"/>
                            <w:lang w:eastAsia="zh-CN"/>
                          </w:rPr>
                        </w:pPr>
                      </w:p>
                      <w:p>
                        <w:pPr>
                          <w:pStyle w:val="10"/>
                          <w:ind w:left="16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不按照规定处理或者贮存不得向</w:t>
                        </w:r>
                      </w:p>
                      <w:p>
                        <w:pPr>
                          <w:pStyle w:val="10"/>
                          <w:spacing w:before="29" w:line="312" w:lineRule="exact"/>
                          <w:ind w:left="102" w:right="99"/>
                          <w:rPr>
                            <w:sz w:val="24"/>
                            <w:lang w:eastAsia="zh-CN"/>
                          </w:rPr>
                        </w:pPr>
                        <w:r>
                          <w:rPr>
                            <w:sz w:val="24"/>
                            <w:lang w:eastAsia="zh-CN"/>
                          </w:rPr>
                          <w:t>环境排放的放射性废液，量小活度较高的</w:t>
                        </w:r>
                      </w:p>
                    </w:tc>
                    <w:tc>
                      <w:tcPr>
                        <w:tcW w:w="1190" w:type="dxa"/>
                      </w:tcPr>
                      <w:p>
                        <w:pPr>
                          <w:pStyle w:val="10"/>
                          <w:rPr>
                            <w:sz w:val="21"/>
                            <w:lang w:eastAsia="zh-CN"/>
                          </w:rPr>
                        </w:pPr>
                      </w:p>
                      <w:p>
                        <w:pPr>
                          <w:pStyle w:val="10"/>
                          <w:ind w:left="169"/>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6" w:lineRule="exact"/>
                          <w:ind w:left="102"/>
                          <w:rPr>
                            <w:sz w:val="24"/>
                            <w:lang w:eastAsia="zh-CN"/>
                          </w:rPr>
                        </w:pPr>
                        <w:r>
                          <w:rPr>
                            <w:sz w:val="24"/>
                            <w:lang w:eastAsia="zh-CN"/>
                          </w:rPr>
                          <w:t>不按照规定处理或者贮存不得向</w:t>
                        </w:r>
                      </w:p>
                      <w:p>
                        <w:pPr>
                          <w:pStyle w:val="10"/>
                          <w:spacing w:before="29" w:line="312" w:lineRule="exact"/>
                          <w:ind w:left="102" w:right="99"/>
                          <w:rPr>
                            <w:sz w:val="24"/>
                            <w:lang w:eastAsia="zh-CN"/>
                          </w:rPr>
                        </w:pPr>
                        <w:r>
                          <w:rPr>
                            <w:sz w:val="24"/>
                            <w:lang w:eastAsia="zh-CN"/>
                          </w:rPr>
                          <w:t>环境排放的放射性废液，量大活度较高的</w:t>
                        </w:r>
                      </w:p>
                    </w:tc>
                    <w:tc>
                      <w:tcPr>
                        <w:tcW w:w="1190" w:type="dxa"/>
                      </w:tcPr>
                      <w:p>
                        <w:pPr>
                          <w:pStyle w:val="10"/>
                          <w:rPr>
                            <w:sz w:val="21"/>
                            <w:lang w:eastAsia="zh-CN"/>
                          </w:rPr>
                        </w:pPr>
                      </w:p>
                      <w:p>
                        <w:pPr>
                          <w:pStyle w:val="10"/>
                          <w:ind w:left="169"/>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42" w:type="dxa"/>
                        <w:vMerge w:val="restart"/>
                      </w:tcPr>
                      <w:p>
                        <w:pPr>
                          <w:pStyle w:val="10"/>
                        </w:pPr>
                      </w:p>
                      <w:p>
                        <w:pPr>
                          <w:pStyle w:val="10"/>
                          <w:spacing w:before="173"/>
                          <w:ind w:left="185"/>
                        </w:pPr>
                        <w:r>
                          <w:t>一年内违法次数</w:t>
                        </w:r>
                      </w:p>
                    </w:tc>
                    <w:tc>
                      <w:tcPr>
                        <w:tcW w:w="719" w:type="dxa"/>
                        <w:vMerge w:val="restart"/>
                      </w:tcPr>
                      <w:p>
                        <w:pPr>
                          <w:pStyle w:val="10"/>
                        </w:pPr>
                      </w:p>
                      <w:p>
                        <w:pPr>
                          <w:pStyle w:val="10"/>
                          <w:spacing w:before="173"/>
                          <w:ind w:left="188"/>
                        </w:pPr>
                        <w:r>
                          <w:t>20%</w:t>
                        </w:r>
                      </w:p>
                    </w:tc>
                    <w:tc>
                      <w:tcPr>
                        <w:tcW w:w="3591" w:type="dxa"/>
                      </w:tcPr>
                      <w:p>
                        <w:pPr>
                          <w:pStyle w:val="10"/>
                          <w:spacing w:line="277" w:lineRule="exact"/>
                          <w:ind w:left="102"/>
                          <w:rPr>
                            <w:sz w:val="24"/>
                          </w:rPr>
                        </w:pPr>
                        <w:r>
                          <w:rPr>
                            <w:sz w:val="24"/>
                          </w:rPr>
                          <w:t>首次实施违法行为的</w:t>
                        </w:r>
                      </w:p>
                    </w:tc>
                    <w:tc>
                      <w:tcPr>
                        <w:tcW w:w="1190" w:type="dxa"/>
                      </w:tcPr>
                      <w:p>
                        <w:pPr>
                          <w:pStyle w:val="10"/>
                          <w:spacing w:line="267" w:lineRule="exact"/>
                          <w:ind w:left="402" w:right="40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6" w:lineRule="exact"/>
                          <w:ind w:left="102"/>
                          <w:rPr>
                            <w:sz w:val="24"/>
                          </w:rPr>
                        </w:pPr>
                        <w:r>
                          <w:rPr>
                            <w:sz w:val="24"/>
                          </w:rPr>
                          <w:t>再次实施违法行为的</w:t>
                        </w:r>
                      </w:p>
                    </w:tc>
                    <w:tc>
                      <w:tcPr>
                        <w:tcW w:w="1190" w:type="dxa"/>
                      </w:tcPr>
                      <w:p>
                        <w:pPr>
                          <w:pStyle w:val="10"/>
                          <w:spacing w:line="266" w:lineRule="exact"/>
                          <w:ind w:left="405" w:right="40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6" w:lineRule="exact"/>
                          <w:ind w:left="102"/>
                          <w:rPr>
                            <w:sz w:val="24"/>
                            <w:lang w:eastAsia="zh-CN"/>
                          </w:rPr>
                        </w:pPr>
                        <w:r>
                          <w:rPr>
                            <w:sz w:val="24"/>
                            <w:lang w:eastAsia="zh-CN"/>
                          </w:rPr>
                          <w:t>第三次实施违法行为的</w:t>
                        </w:r>
                      </w:p>
                    </w:tc>
                    <w:tc>
                      <w:tcPr>
                        <w:tcW w:w="1190" w:type="dxa"/>
                      </w:tcPr>
                      <w:p>
                        <w:pPr>
                          <w:pStyle w:val="10"/>
                          <w:spacing w:line="268" w:lineRule="exact"/>
                          <w:ind w:left="405" w:right="40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8" w:lineRule="exact"/>
                          <w:ind w:left="102"/>
                          <w:rPr>
                            <w:sz w:val="24"/>
                            <w:lang w:eastAsia="zh-CN"/>
                          </w:rPr>
                        </w:pPr>
                        <w:r>
                          <w:rPr>
                            <w:sz w:val="24"/>
                            <w:lang w:eastAsia="zh-CN"/>
                          </w:rPr>
                          <w:t>三次以上实施违法行为的</w:t>
                        </w:r>
                      </w:p>
                    </w:tc>
                    <w:tc>
                      <w:tcPr>
                        <w:tcW w:w="1190" w:type="dxa"/>
                      </w:tcPr>
                      <w:p>
                        <w:pPr>
                          <w:pStyle w:val="10"/>
                          <w:spacing w:line="268" w:lineRule="exact"/>
                          <w:ind w:left="405" w:right="40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48"/>
                          <w:ind w:left="253"/>
                          <w:rPr>
                            <w:rFonts w:ascii="Microsoft JhengHei" w:eastAsia="Microsoft JhengHei"/>
                            <w:b/>
                            <w:sz w:val="24"/>
                          </w:rPr>
                        </w:pPr>
                        <w:r>
                          <w:rPr>
                            <w:rFonts w:hint="eastAsia" w:ascii="Microsoft JhengHei" w:eastAsia="Microsoft JhengHei"/>
                            <w:b/>
                            <w:sz w:val="24"/>
                          </w:rPr>
                          <w:t>整改情况</w:t>
                        </w:r>
                      </w:p>
                    </w:tc>
                    <w:tc>
                      <w:tcPr>
                        <w:tcW w:w="1942" w:type="dxa"/>
                        <w:vMerge w:val="restart"/>
                      </w:tcPr>
                      <w:p>
                        <w:pPr>
                          <w:pStyle w:val="10"/>
                          <w:spacing w:before="124"/>
                          <w:ind w:left="200"/>
                          <w:rPr>
                            <w:sz w:val="24"/>
                          </w:rPr>
                        </w:pPr>
                        <w:r>
                          <w:rPr>
                            <w:sz w:val="24"/>
                          </w:rPr>
                          <w:t>是否完成整改</w:t>
                        </w:r>
                      </w:p>
                    </w:tc>
                    <w:tc>
                      <w:tcPr>
                        <w:tcW w:w="719" w:type="dxa"/>
                        <w:vMerge w:val="restart"/>
                      </w:tcPr>
                      <w:p>
                        <w:pPr>
                          <w:pStyle w:val="10"/>
                          <w:spacing w:before="124"/>
                          <w:ind w:left="173"/>
                          <w:rPr>
                            <w:sz w:val="24"/>
                          </w:rPr>
                        </w:pPr>
                        <w:r>
                          <w:rPr>
                            <w:sz w:val="24"/>
                          </w:rPr>
                          <w:t>20%</w:t>
                        </w:r>
                      </w:p>
                    </w:tc>
                    <w:tc>
                      <w:tcPr>
                        <w:tcW w:w="3591" w:type="dxa"/>
                      </w:tcPr>
                      <w:p>
                        <w:pPr>
                          <w:pStyle w:val="10"/>
                          <w:spacing w:line="278" w:lineRule="exact"/>
                          <w:ind w:left="102"/>
                          <w:rPr>
                            <w:sz w:val="24"/>
                            <w:lang w:eastAsia="zh-CN"/>
                          </w:rPr>
                        </w:pPr>
                        <w:r>
                          <w:rPr>
                            <w:sz w:val="24"/>
                            <w:lang w:eastAsia="zh-CN"/>
                          </w:rPr>
                          <w:t>经责令改正但拒不改正的</w:t>
                        </w:r>
                      </w:p>
                    </w:tc>
                    <w:tc>
                      <w:tcPr>
                        <w:tcW w:w="1190" w:type="dxa"/>
                      </w:tcPr>
                      <w:p>
                        <w:pPr>
                          <w:pStyle w:val="10"/>
                          <w:spacing w:line="278" w:lineRule="exact"/>
                          <w:ind w:left="22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配合改正并停止违法行为的</w:t>
                        </w:r>
                      </w:p>
                    </w:tc>
                    <w:tc>
                      <w:tcPr>
                        <w:tcW w:w="1190" w:type="dxa"/>
                      </w:tcPr>
                      <w:p>
                        <w:pPr>
                          <w:pStyle w:val="10"/>
                          <w:spacing w:line="277" w:lineRule="exact"/>
                          <w:ind w:left="402" w:right="4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99" w:type="dxa"/>
                        <w:vMerge w:val="restart"/>
                      </w:tcPr>
                      <w:p>
                        <w:pPr>
                          <w:pStyle w:val="10"/>
                          <w:spacing w:line="180" w:lineRule="auto"/>
                          <w:ind w:left="133" w:right="14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2" w:type="dxa"/>
                        <w:vMerge w:val="restart"/>
                      </w:tcPr>
                      <w:p>
                        <w:pPr>
                          <w:pStyle w:val="10"/>
                          <w:spacing w:before="161" w:line="312" w:lineRule="exact"/>
                          <w:ind w:left="233" w:right="118" w:hanging="120"/>
                          <w:rPr>
                            <w:sz w:val="24"/>
                            <w:lang w:eastAsia="zh-CN"/>
                          </w:rPr>
                        </w:pPr>
                        <w:r>
                          <w:rPr>
                            <w:sz w:val="24"/>
                            <w:lang w:eastAsia="zh-CN"/>
                          </w:rPr>
                          <w:t>是否造成社会影响或生态破坏</w:t>
                        </w:r>
                      </w:p>
                    </w:tc>
                    <w:tc>
                      <w:tcPr>
                        <w:tcW w:w="719" w:type="dxa"/>
                        <w:vMerge w:val="restart"/>
                      </w:tcPr>
                      <w:p>
                        <w:pPr>
                          <w:pStyle w:val="10"/>
                          <w:spacing w:before="11"/>
                          <w:rPr>
                            <w:sz w:val="21"/>
                            <w:lang w:eastAsia="zh-CN"/>
                          </w:rPr>
                        </w:pPr>
                      </w:p>
                      <w:p>
                        <w:pPr>
                          <w:pStyle w:val="10"/>
                          <w:spacing w:before="1"/>
                          <w:ind w:left="173"/>
                          <w:rPr>
                            <w:sz w:val="24"/>
                          </w:rPr>
                        </w:pPr>
                        <w:r>
                          <w:rPr>
                            <w:sz w:val="24"/>
                          </w:rPr>
                          <w:t>20%</w:t>
                        </w:r>
                      </w:p>
                    </w:tc>
                    <w:tc>
                      <w:tcPr>
                        <w:tcW w:w="3591" w:type="dxa"/>
                      </w:tcPr>
                      <w:p>
                        <w:pPr>
                          <w:pStyle w:val="10"/>
                          <w:spacing w:before="42"/>
                          <w:ind w:left="102"/>
                          <w:rPr>
                            <w:sz w:val="24"/>
                            <w:lang w:eastAsia="zh-CN"/>
                          </w:rPr>
                        </w:pPr>
                        <w:r>
                          <w:rPr>
                            <w:sz w:val="24"/>
                            <w:lang w:eastAsia="zh-CN"/>
                          </w:rPr>
                          <w:t>造成社会影响或生态破坏的</w:t>
                        </w:r>
                      </w:p>
                    </w:tc>
                    <w:tc>
                      <w:tcPr>
                        <w:tcW w:w="1190" w:type="dxa"/>
                      </w:tcPr>
                      <w:p>
                        <w:pPr>
                          <w:pStyle w:val="10"/>
                          <w:spacing w:before="42"/>
                          <w:ind w:left="222"/>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before="48"/>
                          <w:ind w:left="102"/>
                          <w:rPr>
                            <w:sz w:val="24"/>
                            <w:lang w:eastAsia="zh-CN"/>
                          </w:rPr>
                        </w:pPr>
                        <w:r>
                          <w:rPr>
                            <w:sz w:val="24"/>
                            <w:lang w:eastAsia="zh-CN"/>
                          </w:rPr>
                          <w:t>未造成社会影响与生态破坏的</w:t>
                        </w:r>
                      </w:p>
                    </w:tc>
                    <w:tc>
                      <w:tcPr>
                        <w:tcW w:w="1190" w:type="dxa"/>
                      </w:tcPr>
                      <w:p>
                        <w:pPr>
                          <w:pStyle w:val="10"/>
                          <w:spacing w:before="48"/>
                          <w:ind w:left="402" w:right="403"/>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8"/>
        </w:rPr>
      </w:pPr>
    </w:p>
    <w:p>
      <w:pPr>
        <w:spacing w:before="26"/>
        <w:ind w:right="109"/>
        <w:jc w:val="right"/>
        <w:rPr>
          <w:sz w:val="24"/>
        </w:rPr>
      </w:pPr>
      <w:r>
        <w:rPr>
          <w:sz w:val="24"/>
        </w:rPr>
        <w:t>。</w:t>
      </w:r>
    </w:p>
    <w:p>
      <w:pPr>
        <w:jc w:val="right"/>
        <w:rPr>
          <w:sz w:val="24"/>
        </w:rPr>
        <w:sectPr>
          <w:pgSz w:w="11910" w:h="16840"/>
          <w:pgMar w:top="1420" w:right="1340" w:bottom="1160" w:left="1360" w:header="0" w:footer="911" w:gutter="0"/>
          <w:cols w:space="720" w:num="1"/>
        </w:sectPr>
      </w:pPr>
    </w:p>
    <w:p>
      <w:pPr>
        <w:pStyle w:val="3"/>
        <w:rPr>
          <w:sz w:val="20"/>
        </w:rPr>
      </w:pPr>
      <w:r>
        <w:pict>
          <v:shape id="_x0000_s1047" o:spid="_x0000_s1047" o:spt="202" type="#_x0000_t202" style="position:absolute;left:0pt;margin-left:73.7pt;margin-top:72pt;height:691.65pt;width:447.75pt;mso-position-horizontal-relative:page;mso-position-vertical-relative:page;z-index:25168588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42"/>
                    <w:gridCol w:w="719"/>
                    <w:gridCol w:w="3591"/>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42" w:type="dxa"/>
                        <w:gridSpan w:val="4"/>
                      </w:tcPr>
                      <w:p>
                        <w:pPr>
                          <w:pStyle w:val="10"/>
                          <w:spacing w:before="133"/>
                          <w:ind w:left="3525" w:right="3506"/>
                          <w:jc w:val="center"/>
                          <w:rPr>
                            <w:sz w:val="24"/>
                          </w:rPr>
                        </w:pPr>
                        <w:r>
                          <w:rPr>
                            <w:sz w:val="24"/>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42" w:type="dxa"/>
                        <w:gridSpan w:val="4"/>
                      </w:tcPr>
                      <w:p>
                        <w:pPr>
                          <w:pStyle w:val="10"/>
                          <w:spacing w:before="134"/>
                          <w:ind w:left="32"/>
                          <w:rPr>
                            <w:sz w:val="24"/>
                            <w:lang w:eastAsia="zh-CN"/>
                          </w:rPr>
                        </w:pPr>
                        <w:r>
                          <w:rPr>
                            <w:sz w:val="24"/>
                            <w:lang w:eastAsia="zh-CN"/>
                          </w:rPr>
                          <w:t>将放射性固体废物提供或者委托给无许可证的单位贮存和处置的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4"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spacing w:before="1"/>
                          <w:rPr>
                            <w:sz w:val="36"/>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4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第四十六条  第三款  </w:t>
                        </w:r>
                        <w:r>
                          <w:rPr>
                            <w:sz w:val="24"/>
                            <w:lang w:eastAsia="zh-CN"/>
                          </w:rPr>
                          <w:t>禁止将放射性固体废物提供或者委托给无许可证</w:t>
                        </w:r>
                      </w:p>
                      <w:p>
                        <w:pPr>
                          <w:pStyle w:val="10"/>
                          <w:spacing w:line="299" w:lineRule="exact"/>
                          <w:ind w:left="32"/>
                          <w:rPr>
                            <w:sz w:val="24"/>
                            <w:lang w:eastAsia="zh-CN"/>
                          </w:rPr>
                        </w:pPr>
                        <w:r>
                          <w:rPr>
                            <w:sz w:val="24"/>
                            <w:lang w:eastAsia="zh-CN"/>
                          </w:rPr>
                          <w:t>的单位贮存和处置。</w:t>
                        </w:r>
                      </w:p>
                      <w:p>
                        <w:pPr>
                          <w:pStyle w:val="10"/>
                          <w:spacing w:before="11"/>
                          <w:rPr>
                            <w:sz w:val="17"/>
                            <w:lang w:eastAsia="zh-CN"/>
                          </w:rPr>
                        </w:pPr>
                      </w:p>
                      <w:p>
                        <w:pPr>
                          <w:pStyle w:val="10"/>
                          <w:spacing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第五十四条  </w:t>
                        </w:r>
                        <w:r>
                          <w:rPr>
                            <w:sz w:val="24"/>
                            <w:lang w:eastAsia="zh-CN"/>
                          </w:rPr>
                          <w:t>违反本法规定，有下列行为之一的，由县级以上人民政府</w:t>
                        </w:r>
                      </w:p>
                      <w:p>
                        <w:pPr>
                          <w:pStyle w:val="10"/>
                          <w:spacing w:before="16" w:line="312" w:lineRule="exact"/>
                          <w:ind w:left="32" w:right="1"/>
                          <w:rPr>
                            <w:sz w:val="24"/>
                            <w:lang w:eastAsia="zh-CN"/>
                          </w:rPr>
                        </w:pPr>
                        <w:r>
                          <w:rPr>
                            <w:spacing w:val="-3"/>
                            <w:sz w:val="24"/>
                            <w:lang w:eastAsia="zh-CN"/>
                          </w:rPr>
                          <w:t>环境保护行政主管部门责令停止违法行为，限期改正，处以罚款；构成犯罪的，依法追究刑事责任：</w:t>
                        </w:r>
                      </w:p>
                      <w:p>
                        <w:pPr>
                          <w:pStyle w:val="10"/>
                          <w:spacing w:line="312" w:lineRule="exact"/>
                          <w:ind w:left="32" w:right="179"/>
                          <w:rPr>
                            <w:sz w:val="24"/>
                            <w:lang w:eastAsia="zh-CN"/>
                          </w:rPr>
                        </w:pPr>
                        <w:r>
                          <w:rPr>
                            <w:sz w:val="24"/>
                            <w:lang w:eastAsia="zh-CN"/>
                          </w:rPr>
                          <w:t>（五）将放射性固体废物提供或者委托给无许可证的单位贮存和处置的。</w:t>
                        </w:r>
                      </w:p>
                      <w:p>
                        <w:pPr>
                          <w:pStyle w:val="10"/>
                          <w:spacing w:line="312" w:lineRule="exact"/>
                          <w:ind w:left="32" w:right="124"/>
                          <w:rPr>
                            <w:sz w:val="24"/>
                            <w:lang w:eastAsia="zh-CN"/>
                          </w:rPr>
                        </w:pPr>
                        <w:r>
                          <w:rPr>
                            <w:spacing w:val="-4"/>
                            <w:sz w:val="24"/>
                            <w:lang w:eastAsia="zh-CN"/>
                          </w:rPr>
                          <w:t>有前款第</w:t>
                        </w:r>
                        <w:r>
                          <w:rPr>
                            <w:sz w:val="24"/>
                            <w:lang w:eastAsia="zh-CN"/>
                          </w:rPr>
                          <w:t>（一</w:t>
                        </w:r>
                        <w:r>
                          <w:rPr>
                            <w:spacing w:val="-17"/>
                            <w:sz w:val="24"/>
                            <w:lang w:eastAsia="zh-CN"/>
                          </w:rPr>
                          <w:t>）</w:t>
                        </w:r>
                        <w:r>
                          <w:rPr>
                            <w:spacing w:val="-11"/>
                            <w:sz w:val="24"/>
                            <w:lang w:eastAsia="zh-CN"/>
                          </w:rPr>
                          <w:t>项、第</w:t>
                        </w:r>
                        <w:r>
                          <w:rPr>
                            <w:spacing w:val="-3"/>
                            <w:sz w:val="24"/>
                            <w:lang w:eastAsia="zh-CN"/>
                          </w:rPr>
                          <w:t>（</w:t>
                        </w:r>
                        <w:r>
                          <w:rPr>
                            <w:sz w:val="24"/>
                            <w:lang w:eastAsia="zh-CN"/>
                          </w:rPr>
                          <w:t>二</w:t>
                        </w:r>
                        <w:r>
                          <w:rPr>
                            <w:spacing w:val="-15"/>
                            <w:sz w:val="24"/>
                            <w:lang w:eastAsia="zh-CN"/>
                          </w:rPr>
                          <w:t>）</w:t>
                        </w:r>
                        <w:r>
                          <w:rPr>
                            <w:spacing w:val="-11"/>
                            <w:sz w:val="24"/>
                            <w:lang w:eastAsia="zh-CN"/>
                          </w:rPr>
                          <w:t>项、第</w:t>
                        </w:r>
                        <w:r>
                          <w:rPr>
                            <w:sz w:val="24"/>
                            <w:lang w:eastAsia="zh-CN"/>
                          </w:rPr>
                          <w:t>（三</w:t>
                        </w:r>
                        <w:r>
                          <w:rPr>
                            <w:spacing w:val="-17"/>
                            <w:sz w:val="24"/>
                            <w:lang w:eastAsia="zh-CN"/>
                          </w:rPr>
                          <w:t>）</w:t>
                        </w:r>
                        <w:r>
                          <w:rPr>
                            <w:spacing w:val="-11"/>
                            <w:sz w:val="24"/>
                            <w:lang w:eastAsia="zh-CN"/>
                          </w:rPr>
                          <w:t>项、第</w:t>
                        </w:r>
                        <w:r>
                          <w:rPr>
                            <w:spacing w:val="-3"/>
                            <w:sz w:val="24"/>
                            <w:lang w:eastAsia="zh-CN"/>
                          </w:rPr>
                          <w:t>（</w:t>
                        </w:r>
                        <w:r>
                          <w:rPr>
                            <w:sz w:val="24"/>
                            <w:lang w:eastAsia="zh-CN"/>
                          </w:rPr>
                          <w:t>五</w:t>
                        </w:r>
                        <w:r>
                          <w:rPr>
                            <w:spacing w:val="-15"/>
                            <w:sz w:val="24"/>
                            <w:lang w:eastAsia="zh-CN"/>
                          </w:rPr>
                          <w:t>）</w:t>
                        </w:r>
                        <w:r>
                          <w:rPr>
                            <w:sz w:val="24"/>
                            <w:lang w:eastAsia="zh-CN"/>
                          </w:rPr>
                          <w:t>项行为之一的处十万元以上二十万元以下罚款；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81" w:type="dxa"/>
                        <w:gridSpan w:val="2"/>
                      </w:tcPr>
                      <w:p>
                        <w:pPr>
                          <w:pStyle w:val="10"/>
                          <w:spacing w:line="485"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42" w:type="dxa"/>
                      </w:tcPr>
                      <w:p>
                        <w:pPr>
                          <w:pStyle w:val="10"/>
                          <w:spacing w:before="65"/>
                          <w:ind w:left="514"/>
                          <w:rPr>
                            <w:rFonts w:ascii="Microsoft JhengHei" w:eastAsia="Microsoft JhengHei"/>
                            <w:b/>
                          </w:rPr>
                        </w:pPr>
                        <w:r>
                          <w:rPr>
                            <w:rFonts w:hint="eastAsia" w:ascii="Microsoft JhengHei" w:eastAsia="Microsoft JhengHei"/>
                            <w:b/>
                          </w:rPr>
                          <w:t>具体条件</w:t>
                        </w:r>
                      </w:p>
                    </w:tc>
                    <w:tc>
                      <w:tcPr>
                        <w:tcW w:w="719" w:type="dxa"/>
                      </w:tcPr>
                      <w:p>
                        <w:pPr>
                          <w:pStyle w:val="10"/>
                          <w:spacing w:line="257"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591" w:type="dxa"/>
                      </w:tcPr>
                      <w:p>
                        <w:pPr>
                          <w:pStyle w:val="10"/>
                          <w:spacing w:before="65"/>
                          <w:ind w:left="1550" w:right="1551"/>
                          <w:jc w:val="center"/>
                          <w:rPr>
                            <w:rFonts w:ascii="Microsoft JhengHei" w:eastAsia="Microsoft JhengHei"/>
                            <w:b/>
                          </w:rPr>
                        </w:pPr>
                        <w:r>
                          <w:rPr>
                            <w:rFonts w:hint="eastAsia" w:ascii="Microsoft JhengHei" w:eastAsia="Microsoft JhengHei"/>
                            <w:b/>
                          </w:rPr>
                          <w:t>程度</w:t>
                        </w:r>
                      </w:p>
                    </w:tc>
                    <w:tc>
                      <w:tcPr>
                        <w:tcW w:w="1190" w:type="dxa"/>
                      </w:tcPr>
                      <w:p>
                        <w:pPr>
                          <w:pStyle w:val="10"/>
                          <w:spacing w:before="65"/>
                          <w:ind w:left="26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5"/>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42"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4"/>
                          <w:rPr>
                            <w:sz w:val="33"/>
                          </w:rPr>
                        </w:pPr>
                      </w:p>
                      <w:p>
                        <w:pPr>
                          <w:pStyle w:val="10"/>
                          <w:spacing w:before="1"/>
                          <w:ind w:left="233"/>
                          <w:rPr>
                            <w:sz w:val="24"/>
                          </w:rPr>
                        </w:pPr>
                        <w:r>
                          <w:rPr>
                            <w:sz w:val="24"/>
                          </w:rPr>
                          <w:t>违法行为类型</w:t>
                        </w:r>
                      </w:p>
                    </w:tc>
                    <w:tc>
                      <w:tcPr>
                        <w:tcW w:w="719"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4"/>
                          <w:rPr>
                            <w:sz w:val="33"/>
                          </w:rPr>
                        </w:pPr>
                      </w:p>
                      <w:p>
                        <w:pPr>
                          <w:pStyle w:val="10"/>
                          <w:spacing w:before="1"/>
                          <w:ind w:left="173"/>
                          <w:rPr>
                            <w:sz w:val="24"/>
                          </w:rPr>
                        </w:pPr>
                        <w:r>
                          <w:rPr>
                            <w:sz w:val="24"/>
                          </w:rPr>
                          <w:t>40%</w:t>
                        </w:r>
                      </w:p>
                    </w:tc>
                    <w:tc>
                      <w:tcPr>
                        <w:tcW w:w="3591" w:type="dxa"/>
                      </w:tcPr>
                      <w:p>
                        <w:pPr>
                          <w:pStyle w:val="10"/>
                          <w:spacing w:line="275" w:lineRule="exact"/>
                          <w:ind w:left="102"/>
                          <w:rPr>
                            <w:sz w:val="24"/>
                            <w:lang w:eastAsia="zh-CN"/>
                          </w:rPr>
                        </w:pPr>
                        <w:r>
                          <w:rPr>
                            <w:sz w:val="24"/>
                            <w:lang w:eastAsia="zh-CN"/>
                          </w:rPr>
                          <w:t>将放射性固体废物提供或者委托</w:t>
                        </w:r>
                      </w:p>
                      <w:p>
                        <w:pPr>
                          <w:pStyle w:val="10"/>
                          <w:spacing w:before="29" w:line="312" w:lineRule="exact"/>
                          <w:ind w:left="102" w:right="99"/>
                          <w:rPr>
                            <w:sz w:val="24"/>
                            <w:lang w:eastAsia="zh-CN"/>
                          </w:rPr>
                        </w:pPr>
                        <w:r>
                          <w:rPr>
                            <w:sz w:val="24"/>
                            <w:lang w:eastAsia="zh-CN"/>
                          </w:rPr>
                          <w:t>给无许可证的单位贮存和处置， 量小活度低的</w:t>
                        </w:r>
                      </w:p>
                    </w:tc>
                    <w:tc>
                      <w:tcPr>
                        <w:tcW w:w="1190" w:type="dxa"/>
                      </w:tcPr>
                      <w:p>
                        <w:pPr>
                          <w:pStyle w:val="10"/>
                          <w:spacing w:before="12"/>
                          <w:rPr>
                            <w:sz w:val="20"/>
                            <w:lang w:eastAsia="zh-CN"/>
                          </w:rPr>
                        </w:pPr>
                      </w:p>
                      <w:p>
                        <w:pPr>
                          <w:pStyle w:val="10"/>
                          <w:ind w:left="22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5" w:lineRule="exact"/>
                          <w:ind w:left="102"/>
                          <w:rPr>
                            <w:sz w:val="24"/>
                            <w:lang w:eastAsia="zh-CN"/>
                          </w:rPr>
                        </w:pPr>
                        <w:r>
                          <w:rPr>
                            <w:sz w:val="24"/>
                            <w:lang w:eastAsia="zh-CN"/>
                          </w:rPr>
                          <w:t>将放射性固体废物提供或者委托</w:t>
                        </w:r>
                      </w:p>
                      <w:p>
                        <w:pPr>
                          <w:pStyle w:val="10"/>
                          <w:spacing w:before="29" w:line="312" w:lineRule="exact"/>
                          <w:ind w:left="102" w:right="99"/>
                          <w:rPr>
                            <w:sz w:val="24"/>
                            <w:lang w:eastAsia="zh-CN"/>
                          </w:rPr>
                        </w:pPr>
                        <w:r>
                          <w:rPr>
                            <w:sz w:val="24"/>
                            <w:lang w:eastAsia="zh-CN"/>
                          </w:rPr>
                          <w:t>给无许可证的单位贮存和处置， 量大活度低的</w:t>
                        </w:r>
                      </w:p>
                    </w:tc>
                    <w:tc>
                      <w:tcPr>
                        <w:tcW w:w="1190" w:type="dxa"/>
                      </w:tcPr>
                      <w:p>
                        <w:pPr>
                          <w:pStyle w:val="10"/>
                          <w:spacing w:before="12"/>
                          <w:rPr>
                            <w:sz w:val="20"/>
                            <w:lang w:eastAsia="zh-CN"/>
                          </w:rPr>
                        </w:pPr>
                      </w:p>
                      <w:p>
                        <w:pPr>
                          <w:pStyle w:val="10"/>
                          <w:ind w:left="169"/>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将放射性固体废物提供或者委托</w:t>
                        </w:r>
                      </w:p>
                      <w:p>
                        <w:pPr>
                          <w:pStyle w:val="10"/>
                          <w:spacing w:before="29" w:line="312" w:lineRule="exact"/>
                          <w:ind w:left="102" w:right="99"/>
                          <w:rPr>
                            <w:sz w:val="24"/>
                            <w:lang w:eastAsia="zh-CN"/>
                          </w:rPr>
                        </w:pPr>
                        <w:r>
                          <w:rPr>
                            <w:sz w:val="24"/>
                            <w:lang w:eastAsia="zh-CN"/>
                          </w:rPr>
                          <w:t>给无许可证的单位贮存和处置， 量小活度较高的</w:t>
                        </w:r>
                      </w:p>
                    </w:tc>
                    <w:tc>
                      <w:tcPr>
                        <w:tcW w:w="1190" w:type="dxa"/>
                      </w:tcPr>
                      <w:p>
                        <w:pPr>
                          <w:pStyle w:val="10"/>
                          <w:spacing w:before="1"/>
                          <w:rPr>
                            <w:sz w:val="21"/>
                            <w:lang w:eastAsia="zh-CN"/>
                          </w:rPr>
                        </w:pPr>
                      </w:p>
                      <w:p>
                        <w:pPr>
                          <w:pStyle w:val="10"/>
                          <w:ind w:left="169"/>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将放射性固体废物提供或者委托</w:t>
                        </w:r>
                      </w:p>
                      <w:p>
                        <w:pPr>
                          <w:pStyle w:val="10"/>
                          <w:spacing w:before="29" w:line="312" w:lineRule="exact"/>
                          <w:ind w:left="102" w:right="99"/>
                          <w:rPr>
                            <w:sz w:val="24"/>
                            <w:lang w:eastAsia="zh-CN"/>
                          </w:rPr>
                        </w:pPr>
                        <w:r>
                          <w:rPr>
                            <w:sz w:val="24"/>
                            <w:lang w:eastAsia="zh-CN"/>
                          </w:rPr>
                          <w:t>给无许可证的单位贮存和处置， 量大活度较高的</w:t>
                        </w:r>
                      </w:p>
                    </w:tc>
                    <w:tc>
                      <w:tcPr>
                        <w:tcW w:w="1190" w:type="dxa"/>
                      </w:tcPr>
                      <w:p>
                        <w:pPr>
                          <w:pStyle w:val="10"/>
                          <w:rPr>
                            <w:sz w:val="21"/>
                            <w:lang w:eastAsia="zh-CN"/>
                          </w:rPr>
                        </w:pPr>
                      </w:p>
                      <w:p>
                        <w:pPr>
                          <w:pStyle w:val="10"/>
                          <w:spacing w:before="1"/>
                          <w:ind w:left="169"/>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2"/>
                          <w:rPr>
                            <w:sz w:val="28"/>
                          </w:rPr>
                        </w:pPr>
                      </w:p>
                      <w:p>
                        <w:pPr>
                          <w:pStyle w:val="10"/>
                          <w:spacing w:before="1"/>
                          <w:ind w:left="253"/>
                          <w:rPr>
                            <w:rFonts w:ascii="Microsoft JhengHei" w:eastAsia="Microsoft JhengHei"/>
                            <w:b/>
                            <w:sz w:val="24"/>
                          </w:rPr>
                        </w:pPr>
                        <w:r>
                          <w:rPr>
                            <w:rFonts w:hint="eastAsia" w:ascii="Microsoft JhengHei" w:eastAsia="Microsoft JhengHei"/>
                            <w:b/>
                            <w:sz w:val="24"/>
                          </w:rPr>
                          <w:t>违法频次</w:t>
                        </w:r>
                      </w:p>
                    </w:tc>
                    <w:tc>
                      <w:tcPr>
                        <w:tcW w:w="1942" w:type="dxa"/>
                        <w:vMerge w:val="restart"/>
                      </w:tcPr>
                      <w:p>
                        <w:pPr>
                          <w:pStyle w:val="10"/>
                        </w:pPr>
                      </w:p>
                      <w:p>
                        <w:pPr>
                          <w:pStyle w:val="10"/>
                          <w:spacing w:before="174"/>
                          <w:ind w:left="185"/>
                        </w:pPr>
                        <w:r>
                          <w:t>一年内违法次数</w:t>
                        </w:r>
                      </w:p>
                    </w:tc>
                    <w:tc>
                      <w:tcPr>
                        <w:tcW w:w="719" w:type="dxa"/>
                        <w:vMerge w:val="restart"/>
                      </w:tcPr>
                      <w:p>
                        <w:pPr>
                          <w:pStyle w:val="10"/>
                        </w:pPr>
                      </w:p>
                      <w:p>
                        <w:pPr>
                          <w:pStyle w:val="10"/>
                          <w:spacing w:before="174"/>
                          <w:ind w:left="188"/>
                        </w:pPr>
                        <w:r>
                          <w:t>20%</w:t>
                        </w:r>
                      </w:p>
                    </w:tc>
                    <w:tc>
                      <w:tcPr>
                        <w:tcW w:w="3591" w:type="dxa"/>
                      </w:tcPr>
                      <w:p>
                        <w:pPr>
                          <w:pStyle w:val="10"/>
                          <w:spacing w:line="277" w:lineRule="exact"/>
                          <w:ind w:left="102"/>
                          <w:rPr>
                            <w:sz w:val="24"/>
                          </w:rPr>
                        </w:pPr>
                        <w:r>
                          <w:rPr>
                            <w:sz w:val="24"/>
                          </w:rPr>
                          <w:t>首次实施违法行为的</w:t>
                        </w:r>
                      </w:p>
                    </w:tc>
                    <w:tc>
                      <w:tcPr>
                        <w:tcW w:w="1190" w:type="dxa"/>
                      </w:tcPr>
                      <w:p>
                        <w:pPr>
                          <w:pStyle w:val="10"/>
                          <w:spacing w:line="267" w:lineRule="exact"/>
                          <w:ind w:left="402" w:right="40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rPr>
                        </w:pPr>
                        <w:r>
                          <w:rPr>
                            <w:sz w:val="24"/>
                          </w:rPr>
                          <w:t>再次实施违法行为的</w:t>
                        </w:r>
                      </w:p>
                    </w:tc>
                    <w:tc>
                      <w:tcPr>
                        <w:tcW w:w="1190" w:type="dxa"/>
                      </w:tcPr>
                      <w:p>
                        <w:pPr>
                          <w:pStyle w:val="10"/>
                          <w:spacing w:line="267" w:lineRule="exact"/>
                          <w:ind w:left="405" w:right="40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第三次实施违法行为的</w:t>
                        </w:r>
                      </w:p>
                    </w:tc>
                    <w:tc>
                      <w:tcPr>
                        <w:tcW w:w="1190" w:type="dxa"/>
                      </w:tcPr>
                      <w:p>
                        <w:pPr>
                          <w:pStyle w:val="10"/>
                          <w:spacing w:line="267" w:lineRule="exact"/>
                          <w:ind w:left="405" w:right="40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6" w:lineRule="exact"/>
                          <w:ind w:left="102"/>
                          <w:rPr>
                            <w:sz w:val="24"/>
                            <w:lang w:eastAsia="zh-CN"/>
                          </w:rPr>
                        </w:pPr>
                        <w:r>
                          <w:rPr>
                            <w:sz w:val="24"/>
                            <w:lang w:eastAsia="zh-CN"/>
                          </w:rPr>
                          <w:t>三次以上实施违法行为的</w:t>
                        </w:r>
                      </w:p>
                    </w:tc>
                    <w:tc>
                      <w:tcPr>
                        <w:tcW w:w="1190" w:type="dxa"/>
                      </w:tcPr>
                      <w:p>
                        <w:pPr>
                          <w:pStyle w:val="10"/>
                          <w:spacing w:line="266" w:lineRule="exact"/>
                          <w:ind w:left="405" w:right="40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48"/>
                          <w:ind w:left="253"/>
                          <w:rPr>
                            <w:rFonts w:ascii="Microsoft JhengHei" w:eastAsia="Microsoft JhengHei"/>
                            <w:b/>
                            <w:sz w:val="24"/>
                          </w:rPr>
                        </w:pPr>
                        <w:r>
                          <w:rPr>
                            <w:rFonts w:hint="eastAsia" w:ascii="Microsoft JhengHei" w:eastAsia="Microsoft JhengHei"/>
                            <w:b/>
                            <w:sz w:val="24"/>
                          </w:rPr>
                          <w:t>整改情况</w:t>
                        </w:r>
                      </w:p>
                    </w:tc>
                    <w:tc>
                      <w:tcPr>
                        <w:tcW w:w="1942" w:type="dxa"/>
                        <w:vMerge w:val="restart"/>
                      </w:tcPr>
                      <w:p>
                        <w:pPr>
                          <w:pStyle w:val="10"/>
                          <w:spacing w:before="125"/>
                          <w:ind w:left="200"/>
                          <w:rPr>
                            <w:sz w:val="24"/>
                          </w:rPr>
                        </w:pPr>
                        <w:r>
                          <w:rPr>
                            <w:sz w:val="24"/>
                          </w:rPr>
                          <w:t>是否完成整改</w:t>
                        </w:r>
                      </w:p>
                    </w:tc>
                    <w:tc>
                      <w:tcPr>
                        <w:tcW w:w="719" w:type="dxa"/>
                        <w:vMerge w:val="restart"/>
                      </w:tcPr>
                      <w:p>
                        <w:pPr>
                          <w:pStyle w:val="10"/>
                          <w:spacing w:before="125"/>
                          <w:ind w:left="173"/>
                          <w:rPr>
                            <w:sz w:val="24"/>
                          </w:rPr>
                        </w:pPr>
                        <w:r>
                          <w:rPr>
                            <w:sz w:val="24"/>
                          </w:rPr>
                          <w:t>20%</w:t>
                        </w:r>
                      </w:p>
                    </w:tc>
                    <w:tc>
                      <w:tcPr>
                        <w:tcW w:w="3591" w:type="dxa"/>
                      </w:tcPr>
                      <w:p>
                        <w:pPr>
                          <w:pStyle w:val="10"/>
                          <w:spacing w:line="278" w:lineRule="exact"/>
                          <w:ind w:left="102"/>
                          <w:rPr>
                            <w:sz w:val="24"/>
                            <w:lang w:eastAsia="zh-CN"/>
                          </w:rPr>
                        </w:pPr>
                        <w:r>
                          <w:rPr>
                            <w:sz w:val="24"/>
                            <w:lang w:eastAsia="zh-CN"/>
                          </w:rPr>
                          <w:t>经责令改正但拒不改正的</w:t>
                        </w:r>
                      </w:p>
                    </w:tc>
                    <w:tc>
                      <w:tcPr>
                        <w:tcW w:w="1190" w:type="dxa"/>
                      </w:tcPr>
                      <w:p>
                        <w:pPr>
                          <w:pStyle w:val="10"/>
                          <w:spacing w:line="278" w:lineRule="exact"/>
                          <w:ind w:left="22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8" w:lineRule="exact"/>
                          <w:ind w:left="102"/>
                          <w:rPr>
                            <w:sz w:val="24"/>
                            <w:lang w:eastAsia="zh-CN"/>
                          </w:rPr>
                        </w:pPr>
                        <w:r>
                          <w:rPr>
                            <w:sz w:val="24"/>
                            <w:lang w:eastAsia="zh-CN"/>
                          </w:rPr>
                          <w:t>配合改正并停止违法行为的</w:t>
                        </w:r>
                      </w:p>
                    </w:tc>
                    <w:tc>
                      <w:tcPr>
                        <w:tcW w:w="1190" w:type="dxa"/>
                      </w:tcPr>
                      <w:p>
                        <w:pPr>
                          <w:pStyle w:val="10"/>
                          <w:spacing w:line="278" w:lineRule="exact"/>
                          <w:ind w:left="402" w:right="4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exact"/>
                    </w:trPr>
                    <w:tc>
                      <w:tcPr>
                        <w:tcW w:w="1499" w:type="dxa"/>
                        <w:vMerge w:val="restart"/>
                      </w:tcPr>
                      <w:p>
                        <w:pPr>
                          <w:pStyle w:val="10"/>
                          <w:spacing w:line="180" w:lineRule="auto"/>
                          <w:ind w:left="133" w:right="14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2" w:type="dxa"/>
                        <w:vMerge w:val="restart"/>
                      </w:tcPr>
                      <w:p>
                        <w:pPr>
                          <w:pStyle w:val="10"/>
                          <w:spacing w:before="171" w:line="312" w:lineRule="exact"/>
                          <w:ind w:left="233" w:right="118" w:hanging="120"/>
                          <w:rPr>
                            <w:sz w:val="24"/>
                            <w:lang w:eastAsia="zh-CN"/>
                          </w:rPr>
                        </w:pPr>
                        <w:r>
                          <w:rPr>
                            <w:sz w:val="24"/>
                            <w:lang w:eastAsia="zh-CN"/>
                          </w:rPr>
                          <w:t>是否造成社会影响或生态破坏</w:t>
                        </w:r>
                      </w:p>
                    </w:tc>
                    <w:tc>
                      <w:tcPr>
                        <w:tcW w:w="719" w:type="dxa"/>
                        <w:vMerge w:val="restart"/>
                      </w:tcPr>
                      <w:p>
                        <w:pPr>
                          <w:pStyle w:val="10"/>
                          <w:spacing w:before="9"/>
                          <w:rPr>
                            <w:lang w:eastAsia="zh-CN"/>
                          </w:rPr>
                        </w:pPr>
                      </w:p>
                      <w:p>
                        <w:pPr>
                          <w:pStyle w:val="10"/>
                          <w:ind w:left="173"/>
                          <w:rPr>
                            <w:sz w:val="24"/>
                          </w:rPr>
                        </w:pPr>
                        <w:r>
                          <w:rPr>
                            <w:sz w:val="24"/>
                          </w:rPr>
                          <w:t>20%</w:t>
                        </w:r>
                      </w:p>
                    </w:tc>
                    <w:tc>
                      <w:tcPr>
                        <w:tcW w:w="3591" w:type="dxa"/>
                      </w:tcPr>
                      <w:p>
                        <w:pPr>
                          <w:pStyle w:val="10"/>
                          <w:spacing w:line="311" w:lineRule="exact"/>
                          <w:ind w:left="102"/>
                          <w:rPr>
                            <w:sz w:val="24"/>
                            <w:lang w:eastAsia="zh-CN"/>
                          </w:rPr>
                        </w:pPr>
                        <w:r>
                          <w:rPr>
                            <w:sz w:val="24"/>
                            <w:lang w:eastAsia="zh-CN"/>
                          </w:rPr>
                          <w:t>造成社会影响或生态破坏的</w:t>
                        </w:r>
                      </w:p>
                    </w:tc>
                    <w:tc>
                      <w:tcPr>
                        <w:tcW w:w="1190" w:type="dxa"/>
                      </w:tcPr>
                      <w:p>
                        <w:pPr>
                          <w:pStyle w:val="10"/>
                          <w:spacing w:line="311" w:lineRule="exact"/>
                          <w:ind w:left="222"/>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before="103"/>
                          <w:ind w:left="102"/>
                          <w:rPr>
                            <w:sz w:val="24"/>
                            <w:lang w:eastAsia="zh-CN"/>
                          </w:rPr>
                        </w:pPr>
                        <w:r>
                          <w:rPr>
                            <w:sz w:val="24"/>
                            <w:lang w:eastAsia="zh-CN"/>
                          </w:rPr>
                          <w:t>未造成社会影响与生态破坏的</w:t>
                        </w:r>
                      </w:p>
                    </w:tc>
                    <w:tc>
                      <w:tcPr>
                        <w:tcW w:w="1190" w:type="dxa"/>
                      </w:tcPr>
                      <w:p>
                        <w:pPr>
                          <w:pStyle w:val="10"/>
                          <w:spacing w:before="103"/>
                          <w:ind w:left="402" w:right="403"/>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203"/>
        <w:ind w:right="101"/>
        <w:jc w:val="right"/>
        <w:rPr>
          <w:sz w:val="24"/>
        </w:rPr>
      </w:pPr>
      <w:r>
        <w:rPr>
          <w:sz w:val="24"/>
        </w:rPr>
        <w:t>，</w:t>
      </w:r>
    </w:p>
    <w:p>
      <w:pPr>
        <w:jc w:val="right"/>
        <w:rPr>
          <w:sz w:val="24"/>
        </w:rPr>
        <w:sectPr>
          <w:pgSz w:w="11910" w:h="16840"/>
          <w:pgMar w:top="1420" w:right="1280" w:bottom="1160" w:left="1360" w:header="0" w:footer="91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2"/>
        </w:rPr>
      </w:pPr>
    </w:p>
    <w:p>
      <w:pPr>
        <w:spacing w:before="26"/>
        <w:ind w:right="101"/>
        <w:jc w:val="right"/>
        <w:rPr>
          <w:sz w:val="24"/>
        </w:rPr>
      </w:pPr>
      <w:r>
        <w:pict>
          <v:shape id="_x0000_s1046" o:spid="_x0000_s1046" o:spt="202" type="#_x0000_t202" style="position:absolute;left:0pt;margin-left:73.7pt;margin-top:-132.55pt;height:595.35pt;width:447.75pt;mso-position-horizontal-relative:page;z-index:25168691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42"/>
                    <w:gridCol w:w="719"/>
                    <w:gridCol w:w="3591"/>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42" w:type="dxa"/>
                        <w:gridSpan w:val="4"/>
                      </w:tcPr>
                      <w:p>
                        <w:pPr>
                          <w:pStyle w:val="10"/>
                          <w:spacing w:before="133"/>
                          <w:ind w:left="3525" w:right="3506"/>
                          <w:jc w:val="center"/>
                          <w:rPr>
                            <w:sz w:val="24"/>
                          </w:rPr>
                        </w:pPr>
                        <w:r>
                          <w:rPr>
                            <w:sz w:val="24"/>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42" w:type="dxa"/>
                        <w:gridSpan w:val="4"/>
                      </w:tcPr>
                      <w:p>
                        <w:pPr>
                          <w:pStyle w:val="10"/>
                          <w:spacing w:before="134"/>
                          <w:ind w:left="32"/>
                          <w:rPr>
                            <w:sz w:val="24"/>
                            <w:lang w:eastAsia="zh-CN"/>
                          </w:rPr>
                        </w:pPr>
                        <w:r>
                          <w:rPr>
                            <w:sz w:val="24"/>
                            <w:lang w:eastAsia="zh-CN"/>
                          </w:rPr>
                          <w:t>不按照规定设置放射性标识、标志、中文警示说明的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4"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spacing w:before="1"/>
                          <w:rPr>
                            <w:sz w:val="36"/>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4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第十六条  </w:t>
                        </w:r>
                        <w:r>
                          <w:rPr>
                            <w:sz w:val="24"/>
                            <w:lang w:eastAsia="zh-CN"/>
                          </w:rPr>
                          <w:t>放射性物质和射线装置应当设置明显的放射性标识和中文警</w:t>
                        </w:r>
                      </w:p>
                      <w:p>
                        <w:pPr>
                          <w:pStyle w:val="10"/>
                          <w:spacing w:before="16" w:line="312" w:lineRule="exact"/>
                          <w:ind w:left="32" w:right="1"/>
                          <w:rPr>
                            <w:sz w:val="24"/>
                            <w:lang w:eastAsia="zh-CN"/>
                          </w:rPr>
                        </w:pPr>
                        <w:r>
                          <w:rPr>
                            <w:spacing w:val="-15"/>
                            <w:sz w:val="24"/>
                            <w:lang w:eastAsia="zh-CN"/>
                          </w:rPr>
                          <w:t>示说明。生产、销售、使用、贮存、处置放射性物质和射线装置的场所</w:t>
                        </w:r>
                        <w:r>
                          <w:rPr>
                            <w:spacing w:val="-17"/>
                            <w:sz w:val="24"/>
                            <w:lang w:eastAsia="zh-CN"/>
                          </w:rPr>
                          <w:t>以及运输放射性物质和含放射源的射线装置的工具，应当设置明显的放射性标志。</w:t>
                        </w:r>
                      </w:p>
                      <w:p>
                        <w:pPr>
                          <w:pStyle w:val="10"/>
                          <w:spacing w:before="205"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tabs>
                            <w:tab w:val="left" w:pos="1476"/>
                          </w:tabs>
                          <w:spacing w:line="350" w:lineRule="exact"/>
                          <w:ind w:left="32"/>
                          <w:rPr>
                            <w:sz w:val="24"/>
                            <w:lang w:eastAsia="zh-CN"/>
                          </w:rPr>
                        </w:pPr>
                        <w:r>
                          <w:rPr>
                            <w:rFonts w:hint="eastAsia" w:ascii="Microsoft JhengHei" w:eastAsia="Microsoft JhengHei"/>
                            <w:b/>
                            <w:sz w:val="24"/>
                            <w:lang w:eastAsia="zh-CN"/>
                          </w:rPr>
                          <w:t>第五十五条</w:t>
                        </w:r>
                        <w:r>
                          <w:rPr>
                            <w:rFonts w:hint="eastAsia" w:ascii="Microsoft JhengHei" w:eastAsia="Microsoft JhengHei"/>
                            <w:b/>
                            <w:sz w:val="24"/>
                            <w:lang w:eastAsia="zh-CN"/>
                          </w:rPr>
                          <w:tab/>
                        </w:r>
                        <w:r>
                          <w:rPr>
                            <w:sz w:val="24"/>
                            <w:lang w:eastAsia="zh-CN"/>
                          </w:rPr>
                          <w:t>违反本法规定</w:t>
                        </w:r>
                        <w:r>
                          <w:rPr>
                            <w:spacing w:val="-29"/>
                            <w:sz w:val="24"/>
                            <w:lang w:eastAsia="zh-CN"/>
                          </w:rPr>
                          <w:t>，</w:t>
                        </w:r>
                        <w:r>
                          <w:rPr>
                            <w:sz w:val="24"/>
                            <w:lang w:eastAsia="zh-CN"/>
                          </w:rPr>
                          <w:t>有下列行为之一的</w:t>
                        </w:r>
                        <w:r>
                          <w:rPr>
                            <w:spacing w:val="-27"/>
                            <w:sz w:val="24"/>
                            <w:lang w:eastAsia="zh-CN"/>
                          </w:rPr>
                          <w:t>，</w:t>
                        </w:r>
                        <w:r>
                          <w:rPr>
                            <w:sz w:val="24"/>
                            <w:lang w:eastAsia="zh-CN"/>
                          </w:rPr>
                          <w:t>由县级以上人民政府</w:t>
                        </w:r>
                      </w:p>
                      <w:p>
                        <w:pPr>
                          <w:pStyle w:val="10"/>
                          <w:spacing w:before="16" w:line="312" w:lineRule="exact"/>
                          <w:ind w:left="32" w:right="8"/>
                          <w:jc w:val="both"/>
                          <w:rPr>
                            <w:sz w:val="24"/>
                            <w:lang w:eastAsia="zh-CN"/>
                          </w:rPr>
                        </w:pPr>
                        <w:r>
                          <w:rPr>
                            <w:spacing w:val="-2"/>
                            <w:sz w:val="24"/>
                            <w:lang w:eastAsia="zh-CN"/>
                          </w:rPr>
                          <w:t>环境保护行政主管部门或者其他有关部门依据职权责令限期改正；逾期</w:t>
                        </w:r>
                        <w:r>
                          <w:rPr>
                            <w:spacing w:val="-7"/>
                            <w:sz w:val="24"/>
                            <w:lang w:eastAsia="zh-CN"/>
                          </w:rPr>
                          <w:t>不改正的，责令停产停业，并处二万元以上十万元以下罚款；构成犯罪的，依法追究刑事责任：</w:t>
                        </w:r>
                      </w:p>
                      <w:p>
                        <w:pPr>
                          <w:pStyle w:val="10"/>
                          <w:spacing w:line="283" w:lineRule="exact"/>
                          <w:ind w:left="32"/>
                          <w:rPr>
                            <w:sz w:val="24"/>
                            <w:lang w:eastAsia="zh-CN"/>
                          </w:rPr>
                        </w:pPr>
                        <w:r>
                          <w:rPr>
                            <w:sz w:val="24"/>
                            <w:lang w:eastAsia="zh-CN"/>
                          </w:rPr>
                          <w:t>（一）不按照规定设置放射性标识、标志、中文警示说明的；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81" w:type="dxa"/>
                        <w:gridSpan w:val="2"/>
                      </w:tcPr>
                      <w:p>
                        <w:pPr>
                          <w:pStyle w:val="10"/>
                          <w:spacing w:line="485"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42" w:type="dxa"/>
                      </w:tcPr>
                      <w:p>
                        <w:pPr>
                          <w:pStyle w:val="10"/>
                          <w:spacing w:before="65"/>
                          <w:ind w:left="514"/>
                          <w:rPr>
                            <w:rFonts w:ascii="Microsoft JhengHei" w:eastAsia="Microsoft JhengHei"/>
                            <w:b/>
                          </w:rPr>
                        </w:pPr>
                        <w:r>
                          <w:rPr>
                            <w:rFonts w:hint="eastAsia" w:ascii="Microsoft JhengHei" w:eastAsia="Microsoft JhengHei"/>
                            <w:b/>
                          </w:rPr>
                          <w:t>具体条件</w:t>
                        </w:r>
                      </w:p>
                    </w:tc>
                    <w:tc>
                      <w:tcPr>
                        <w:tcW w:w="719" w:type="dxa"/>
                      </w:tcPr>
                      <w:p>
                        <w:pPr>
                          <w:pStyle w:val="10"/>
                          <w:spacing w:line="257"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591" w:type="dxa"/>
                      </w:tcPr>
                      <w:p>
                        <w:pPr>
                          <w:pStyle w:val="10"/>
                          <w:spacing w:before="65"/>
                          <w:ind w:left="1550" w:right="1551"/>
                          <w:jc w:val="center"/>
                          <w:rPr>
                            <w:rFonts w:ascii="Microsoft JhengHei" w:eastAsia="Microsoft JhengHei"/>
                            <w:b/>
                          </w:rPr>
                        </w:pPr>
                        <w:r>
                          <w:rPr>
                            <w:rFonts w:hint="eastAsia" w:ascii="Microsoft JhengHei" w:eastAsia="Microsoft JhengHei"/>
                            <w:b/>
                          </w:rPr>
                          <w:t>程度</w:t>
                        </w:r>
                      </w:p>
                    </w:tc>
                    <w:tc>
                      <w:tcPr>
                        <w:tcW w:w="1190" w:type="dxa"/>
                      </w:tcPr>
                      <w:p>
                        <w:pPr>
                          <w:pStyle w:val="10"/>
                          <w:spacing w:before="65"/>
                          <w:ind w:left="26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restart"/>
                      </w:tcPr>
                      <w:p>
                        <w:pPr>
                          <w:pStyle w:val="10"/>
                          <w:spacing w:before="3"/>
                          <w:rPr>
                            <w:sz w:val="34"/>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42" w:type="dxa"/>
                        <w:vMerge w:val="restart"/>
                      </w:tcPr>
                      <w:p>
                        <w:pPr>
                          <w:pStyle w:val="10"/>
                          <w:rPr>
                            <w:sz w:val="24"/>
                          </w:rPr>
                        </w:pPr>
                      </w:p>
                      <w:p>
                        <w:pPr>
                          <w:pStyle w:val="10"/>
                          <w:spacing w:before="2"/>
                          <w:rPr>
                            <w:sz w:val="21"/>
                          </w:rPr>
                        </w:pPr>
                      </w:p>
                      <w:p>
                        <w:pPr>
                          <w:pStyle w:val="10"/>
                          <w:ind w:left="233"/>
                          <w:rPr>
                            <w:sz w:val="24"/>
                          </w:rPr>
                        </w:pPr>
                        <w:r>
                          <w:rPr>
                            <w:sz w:val="24"/>
                          </w:rPr>
                          <w:t>违法行为类型</w:t>
                        </w:r>
                      </w:p>
                    </w:tc>
                    <w:tc>
                      <w:tcPr>
                        <w:tcW w:w="719" w:type="dxa"/>
                        <w:vMerge w:val="restart"/>
                      </w:tcPr>
                      <w:p>
                        <w:pPr>
                          <w:pStyle w:val="10"/>
                          <w:rPr>
                            <w:sz w:val="24"/>
                          </w:rPr>
                        </w:pPr>
                      </w:p>
                      <w:p>
                        <w:pPr>
                          <w:pStyle w:val="10"/>
                          <w:spacing w:before="2"/>
                          <w:rPr>
                            <w:sz w:val="21"/>
                          </w:rPr>
                        </w:pPr>
                      </w:p>
                      <w:p>
                        <w:pPr>
                          <w:pStyle w:val="10"/>
                          <w:ind w:left="173"/>
                          <w:rPr>
                            <w:sz w:val="24"/>
                          </w:rPr>
                        </w:pPr>
                        <w:r>
                          <w:rPr>
                            <w:sz w:val="24"/>
                          </w:rPr>
                          <w:t>40%</w:t>
                        </w:r>
                      </w:p>
                    </w:tc>
                    <w:tc>
                      <w:tcPr>
                        <w:tcW w:w="3591" w:type="dxa"/>
                      </w:tcPr>
                      <w:p>
                        <w:pPr>
                          <w:pStyle w:val="10"/>
                          <w:spacing w:line="275" w:lineRule="exact"/>
                          <w:ind w:left="102"/>
                          <w:rPr>
                            <w:sz w:val="24"/>
                            <w:lang w:eastAsia="zh-CN"/>
                          </w:rPr>
                        </w:pPr>
                        <w:r>
                          <w:rPr>
                            <w:sz w:val="24"/>
                            <w:lang w:eastAsia="zh-CN"/>
                          </w:rPr>
                          <w:t>不按照规定设置中文警示说明，</w:t>
                        </w:r>
                      </w:p>
                      <w:p>
                        <w:pPr>
                          <w:pStyle w:val="10"/>
                          <w:spacing w:line="313" w:lineRule="exact"/>
                          <w:ind w:left="102"/>
                          <w:rPr>
                            <w:sz w:val="24"/>
                            <w:lang w:eastAsia="zh-CN"/>
                          </w:rPr>
                        </w:pPr>
                        <w:r>
                          <w:rPr>
                            <w:sz w:val="24"/>
                            <w:lang w:eastAsia="zh-CN"/>
                          </w:rPr>
                          <w:t>经责令限期改正但逾期不改正的</w:t>
                        </w:r>
                      </w:p>
                    </w:tc>
                    <w:tc>
                      <w:tcPr>
                        <w:tcW w:w="1190" w:type="dxa"/>
                      </w:tcPr>
                      <w:p>
                        <w:pPr>
                          <w:pStyle w:val="10"/>
                          <w:spacing w:before="118"/>
                          <w:ind w:left="22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5" w:lineRule="exact"/>
                          <w:ind w:left="102"/>
                          <w:rPr>
                            <w:sz w:val="24"/>
                            <w:lang w:eastAsia="zh-CN"/>
                          </w:rPr>
                        </w:pPr>
                        <w:r>
                          <w:rPr>
                            <w:sz w:val="24"/>
                            <w:lang w:eastAsia="zh-CN"/>
                          </w:rPr>
                          <w:t>不按照规定设置放射性标识、标</w:t>
                        </w:r>
                      </w:p>
                      <w:p>
                        <w:pPr>
                          <w:pStyle w:val="10"/>
                          <w:spacing w:before="29" w:line="312" w:lineRule="exact"/>
                          <w:ind w:left="102" w:right="99"/>
                          <w:rPr>
                            <w:sz w:val="24"/>
                            <w:lang w:eastAsia="zh-CN"/>
                          </w:rPr>
                        </w:pPr>
                        <w:r>
                          <w:rPr>
                            <w:sz w:val="24"/>
                            <w:lang w:eastAsia="zh-CN"/>
                          </w:rPr>
                          <w:t>志，经责令限期改正但逾期不改正的</w:t>
                        </w:r>
                      </w:p>
                    </w:tc>
                    <w:tc>
                      <w:tcPr>
                        <w:tcW w:w="1190" w:type="dxa"/>
                      </w:tcPr>
                      <w:p>
                        <w:pPr>
                          <w:pStyle w:val="10"/>
                          <w:spacing w:before="12"/>
                          <w:rPr>
                            <w:sz w:val="20"/>
                            <w:lang w:eastAsia="zh-CN"/>
                          </w:rPr>
                        </w:pPr>
                      </w:p>
                      <w:p>
                        <w:pPr>
                          <w:pStyle w:val="10"/>
                          <w:ind w:left="169"/>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42" w:type="dxa"/>
                        <w:vMerge w:val="restart"/>
                      </w:tcPr>
                      <w:p>
                        <w:pPr>
                          <w:pStyle w:val="10"/>
                        </w:pPr>
                      </w:p>
                      <w:p>
                        <w:pPr>
                          <w:pStyle w:val="10"/>
                          <w:spacing w:before="174"/>
                          <w:ind w:left="185"/>
                        </w:pPr>
                        <w:r>
                          <w:t>一年内违法次数</w:t>
                        </w:r>
                      </w:p>
                    </w:tc>
                    <w:tc>
                      <w:tcPr>
                        <w:tcW w:w="719" w:type="dxa"/>
                        <w:vMerge w:val="restart"/>
                      </w:tcPr>
                      <w:p>
                        <w:pPr>
                          <w:pStyle w:val="10"/>
                        </w:pPr>
                      </w:p>
                      <w:p>
                        <w:pPr>
                          <w:pStyle w:val="10"/>
                          <w:spacing w:before="174"/>
                          <w:ind w:left="188"/>
                        </w:pPr>
                        <w:r>
                          <w:t>20%</w:t>
                        </w:r>
                      </w:p>
                    </w:tc>
                    <w:tc>
                      <w:tcPr>
                        <w:tcW w:w="3591" w:type="dxa"/>
                      </w:tcPr>
                      <w:p>
                        <w:pPr>
                          <w:pStyle w:val="10"/>
                          <w:spacing w:line="278" w:lineRule="exact"/>
                          <w:ind w:left="102"/>
                          <w:rPr>
                            <w:sz w:val="24"/>
                          </w:rPr>
                        </w:pPr>
                        <w:r>
                          <w:rPr>
                            <w:sz w:val="24"/>
                          </w:rPr>
                          <w:t>首次实施违法行为的</w:t>
                        </w:r>
                      </w:p>
                    </w:tc>
                    <w:tc>
                      <w:tcPr>
                        <w:tcW w:w="1190" w:type="dxa"/>
                      </w:tcPr>
                      <w:p>
                        <w:pPr>
                          <w:pStyle w:val="10"/>
                          <w:spacing w:line="268" w:lineRule="exact"/>
                          <w:ind w:left="402" w:right="40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8" w:lineRule="exact"/>
                          <w:ind w:left="102"/>
                          <w:rPr>
                            <w:sz w:val="24"/>
                          </w:rPr>
                        </w:pPr>
                        <w:r>
                          <w:rPr>
                            <w:sz w:val="24"/>
                          </w:rPr>
                          <w:t>再次实施违法行为的</w:t>
                        </w:r>
                      </w:p>
                    </w:tc>
                    <w:tc>
                      <w:tcPr>
                        <w:tcW w:w="1190" w:type="dxa"/>
                      </w:tcPr>
                      <w:p>
                        <w:pPr>
                          <w:pStyle w:val="10"/>
                          <w:spacing w:line="268" w:lineRule="exact"/>
                          <w:ind w:left="405" w:right="40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第三次实施违法行为的</w:t>
                        </w:r>
                      </w:p>
                    </w:tc>
                    <w:tc>
                      <w:tcPr>
                        <w:tcW w:w="1190" w:type="dxa"/>
                      </w:tcPr>
                      <w:p>
                        <w:pPr>
                          <w:pStyle w:val="10"/>
                          <w:spacing w:line="267" w:lineRule="exact"/>
                          <w:ind w:left="405" w:right="40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line="277" w:lineRule="exact"/>
                          <w:ind w:left="102"/>
                          <w:rPr>
                            <w:sz w:val="24"/>
                            <w:lang w:eastAsia="zh-CN"/>
                          </w:rPr>
                        </w:pPr>
                        <w:r>
                          <w:rPr>
                            <w:sz w:val="24"/>
                            <w:lang w:eastAsia="zh-CN"/>
                          </w:rPr>
                          <w:t>三次以上实施违法行为的</w:t>
                        </w:r>
                      </w:p>
                    </w:tc>
                    <w:tc>
                      <w:tcPr>
                        <w:tcW w:w="1190" w:type="dxa"/>
                      </w:tcPr>
                      <w:p>
                        <w:pPr>
                          <w:pStyle w:val="10"/>
                          <w:spacing w:line="267" w:lineRule="exact"/>
                          <w:ind w:left="405" w:right="40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9" w:type="dxa"/>
                        <w:vMerge w:val="restart"/>
                      </w:tcPr>
                      <w:p>
                        <w:pPr>
                          <w:pStyle w:val="10"/>
                          <w:spacing w:before="141"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42" w:type="dxa"/>
                        <w:vMerge w:val="restart"/>
                      </w:tcPr>
                      <w:p>
                        <w:pPr>
                          <w:pStyle w:val="10"/>
                          <w:spacing w:before="159" w:line="312" w:lineRule="exact"/>
                          <w:ind w:left="713" w:right="238" w:hanging="480"/>
                          <w:rPr>
                            <w:sz w:val="24"/>
                          </w:rPr>
                        </w:pPr>
                        <w:r>
                          <w:rPr>
                            <w:sz w:val="24"/>
                          </w:rPr>
                          <w:t>是否配合执法检查</w:t>
                        </w:r>
                      </w:p>
                    </w:tc>
                    <w:tc>
                      <w:tcPr>
                        <w:tcW w:w="719" w:type="dxa"/>
                        <w:vMerge w:val="restart"/>
                      </w:tcPr>
                      <w:p>
                        <w:pPr>
                          <w:pStyle w:val="10"/>
                          <w:spacing w:before="9"/>
                          <w:rPr>
                            <w:sz w:val="21"/>
                          </w:rPr>
                        </w:pPr>
                      </w:p>
                      <w:p>
                        <w:pPr>
                          <w:pStyle w:val="10"/>
                          <w:ind w:left="173"/>
                          <w:rPr>
                            <w:sz w:val="24"/>
                          </w:rPr>
                        </w:pPr>
                        <w:r>
                          <w:rPr>
                            <w:sz w:val="24"/>
                          </w:rPr>
                          <w:t>10%</w:t>
                        </w:r>
                      </w:p>
                    </w:tc>
                    <w:tc>
                      <w:tcPr>
                        <w:tcW w:w="3591" w:type="dxa"/>
                      </w:tcPr>
                      <w:p>
                        <w:pPr>
                          <w:pStyle w:val="10"/>
                          <w:spacing w:before="49"/>
                          <w:ind w:left="102"/>
                          <w:rPr>
                            <w:sz w:val="24"/>
                          </w:rPr>
                        </w:pPr>
                        <w:r>
                          <w:rPr>
                            <w:sz w:val="24"/>
                          </w:rPr>
                          <w:t>不配合检查的</w:t>
                        </w:r>
                      </w:p>
                    </w:tc>
                    <w:tc>
                      <w:tcPr>
                        <w:tcW w:w="1190" w:type="dxa"/>
                      </w:tcPr>
                      <w:p>
                        <w:pPr>
                          <w:pStyle w:val="10"/>
                          <w:spacing w:before="49"/>
                          <w:ind w:left="22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before="37"/>
                          <w:ind w:left="102"/>
                          <w:rPr>
                            <w:sz w:val="24"/>
                          </w:rPr>
                        </w:pPr>
                        <w:r>
                          <w:rPr>
                            <w:sz w:val="24"/>
                          </w:rPr>
                          <w:t>配合检查的</w:t>
                        </w:r>
                      </w:p>
                    </w:tc>
                    <w:tc>
                      <w:tcPr>
                        <w:tcW w:w="1190" w:type="dxa"/>
                      </w:tcPr>
                      <w:p>
                        <w:pPr>
                          <w:pStyle w:val="10"/>
                          <w:spacing w:before="37"/>
                          <w:ind w:left="402" w:right="40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1499"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42" w:type="dxa"/>
                        <w:vMerge w:val="restart"/>
                      </w:tcPr>
                      <w:p>
                        <w:pPr>
                          <w:pStyle w:val="10"/>
                          <w:spacing w:before="150" w:line="312" w:lineRule="exact"/>
                          <w:ind w:left="233" w:right="118" w:hanging="120"/>
                          <w:rPr>
                            <w:sz w:val="24"/>
                            <w:lang w:eastAsia="zh-CN"/>
                          </w:rPr>
                        </w:pPr>
                        <w:r>
                          <w:rPr>
                            <w:sz w:val="24"/>
                            <w:lang w:eastAsia="zh-CN"/>
                          </w:rPr>
                          <w:t>是否造成社会影响或生态破坏</w:t>
                        </w:r>
                      </w:p>
                    </w:tc>
                    <w:tc>
                      <w:tcPr>
                        <w:tcW w:w="719" w:type="dxa"/>
                        <w:vMerge w:val="restart"/>
                      </w:tcPr>
                      <w:p>
                        <w:pPr>
                          <w:pStyle w:val="10"/>
                          <w:rPr>
                            <w:sz w:val="21"/>
                            <w:lang w:eastAsia="zh-CN"/>
                          </w:rPr>
                        </w:pPr>
                      </w:p>
                      <w:p>
                        <w:pPr>
                          <w:pStyle w:val="10"/>
                          <w:ind w:left="173"/>
                          <w:rPr>
                            <w:sz w:val="24"/>
                          </w:rPr>
                        </w:pPr>
                        <w:r>
                          <w:rPr>
                            <w:sz w:val="24"/>
                          </w:rPr>
                          <w:t>30%</w:t>
                        </w:r>
                      </w:p>
                    </w:tc>
                    <w:tc>
                      <w:tcPr>
                        <w:tcW w:w="3591" w:type="dxa"/>
                      </w:tcPr>
                      <w:p>
                        <w:pPr>
                          <w:pStyle w:val="10"/>
                          <w:spacing w:before="30"/>
                          <w:ind w:left="102"/>
                          <w:rPr>
                            <w:sz w:val="24"/>
                            <w:lang w:eastAsia="zh-CN"/>
                          </w:rPr>
                        </w:pPr>
                        <w:r>
                          <w:rPr>
                            <w:sz w:val="24"/>
                            <w:lang w:eastAsia="zh-CN"/>
                          </w:rPr>
                          <w:t>造成社会影响或生态破坏的</w:t>
                        </w:r>
                      </w:p>
                    </w:tc>
                    <w:tc>
                      <w:tcPr>
                        <w:tcW w:w="1190" w:type="dxa"/>
                      </w:tcPr>
                      <w:p>
                        <w:pPr>
                          <w:pStyle w:val="10"/>
                          <w:spacing w:before="30"/>
                          <w:ind w:left="222"/>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499" w:type="dxa"/>
                        <w:vMerge w:val="continue"/>
                      </w:tcPr>
                      <w:p/>
                    </w:tc>
                    <w:tc>
                      <w:tcPr>
                        <w:tcW w:w="1942" w:type="dxa"/>
                        <w:vMerge w:val="continue"/>
                      </w:tcPr>
                      <w:p/>
                    </w:tc>
                    <w:tc>
                      <w:tcPr>
                        <w:tcW w:w="719" w:type="dxa"/>
                        <w:vMerge w:val="continue"/>
                      </w:tcPr>
                      <w:p/>
                    </w:tc>
                    <w:tc>
                      <w:tcPr>
                        <w:tcW w:w="3591" w:type="dxa"/>
                      </w:tcPr>
                      <w:p>
                        <w:pPr>
                          <w:pStyle w:val="10"/>
                          <w:spacing w:before="47"/>
                          <w:ind w:left="102"/>
                          <w:rPr>
                            <w:sz w:val="24"/>
                            <w:lang w:eastAsia="zh-CN"/>
                          </w:rPr>
                        </w:pPr>
                        <w:r>
                          <w:rPr>
                            <w:sz w:val="24"/>
                            <w:lang w:eastAsia="zh-CN"/>
                          </w:rPr>
                          <w:t>未造成社会影响与生态破坏的</w:t>
                        </w:r>
                      </w:p>
                    </w:tc>
                    <w:tc>
                      <w:tcPr>
                        <w:tcW w:w="1190" w:type="dxa"/>
                      </w:tcPr>
                      <w:p>
                        <w:pPr>
                          <w:pStyle w:val="10"/>
                          <w:spacing w:before="47"/>
                          <w:ind w:left="402" w:right="403"/>
                          <w:jc w:val="center"/>
                          <w:rPr>
                            <w:sz w:val="24"/>
                          </w:rPr>
                        </w:pPr>
                        <w:r>
                          <w:rPr>
                            <w:sz w:val="24"/>
                          </w:rPr>
                          <w:t>0%</w:t>
                        </w:r>
                      </w:p>
                    </w:tc>
                  </w:tr>
                </w:tbl>
                <w:p>
                  <w:pPr>
                    <w:pStyle w:val="3"/>
                  </w:pPr>
                </w:p>
              </w:txbxContent>
            </v:textbox>
          </v:shape>
        </w:pict>
      </w:r>
      <w:r>
        <w:rPr>
          <w:sz w:val="24"/>
        </w:rPr>
        <w:t>，</w:t>
      </w:r>
    </w:p>
    <w:p>
      <w:pPr>
        <w:jc w:val="right"/>
        <w:rPr>
          <w:sz w:val="24"/>
        </w:rPr>
        <w:sectPr>
          <w:footerReference r:id="rId22" w:type="default"/>
          <w:pgSz w:w="11910" w:h="16840"/>
          <w:pgMar w:top="1420" w:right="1280" w:bottom="1100" w:left="1360" w:header="0" w:footer="911" w:gutter="0"/>
          <w:pgNumType w:start="19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868"/>
        <w:gridCol w:w="714"/>
        <w:gridCol w:w="382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60" w:type="dxa"/>
            <w:gridSpan w:val="5"/>
          </w:tcPr>
          <w:p>
            <w:pPr>
              <w:pStyle w:val="10"/>
              <w:spacing w:before="42"/>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62" w:type="dxa"/>
            <w:gridSpan w:val="4"/>
          </w:tcPr>
          <w:p>
            <w:pPr>
              <w:pStyle w:val="10"/>
              <w:spacing w:before="133"/>
              <w:ind w:left="3520" w:right="3497"/>
              <w:jc w:val="center"/>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exact"/>
        </w:trPr>
        <w:tc>
          <w:tcPr>
            <w:tcW w:w="1499" w:type="dxa"/>
          </w:tcPr>
          <w:p>
            <w:pPr>
              <w:pStyle w:val="10"/>
              <w:spacing w:before="169"/>
              <w:ind w:left="133" w:right="111"/>
              <w:jc w:val="center"/>
              <w:rPr>
                <w:rFonts w:ascii="Microsoft JhengHei" w:eastAsia="Microsoft JhengHei"/>
                <w:b/>
                <w:sz w:val="28"/>
              </w:rPr>
            </w:pPr>
            <w:r>
              <w:rPr>
                <w:rFonts w:hint="eastAsia" w:ascii="Microsoft JhengHei" w:eastAsia="Microsoft JhengHei"/>
                <w:b/>
                <w:sz w:val="28"/>
              </w:rPr>
              <w:t>违法行为</w:t>
            </w:r>
          </w:p>
        </w:tc>
        <w:tc>
          <w:tcPr>
            <w:tcW w:w="7462" w:type="dxa"/>
            <w:gridSpan w:val="4"/>
          </w:tcPr>
          <w:p>
            <w:pPr>
              <w:pStyle w:val="10"/>
              <w:spacing w:before="9" w:line="312" w:lineRule="exact"/>
              <w:ind w:left="32" w:right="-9"/>
              <w:rPr>
                <w:sz w:val="24"/>
                <w:lang w:eastAsia="zh-CN"/>
              </w:rPr>
            </w:pPr>
            <w:r>
              <w:rPr>
                <w:sz w:val="24"/>
                <w:lang w:eastAsia="zh-CN"/>
              </w:rPr>
              <w:t>（二</w:t>
            </w:r>
            <w:r>
              <w:rPr>
                <w:spacing w:val="-32"/>
                <w:sz w:val="24"/>
                <w:lang w:eastAsia="zh-CN"/>
              </w:rPr>
              <w:t>）</w:t>
            </w:r>
            <w:r>
              <w:rPr>
                <w:sz w:val="24"/>
                <w:lang w:eastAsia="zh-CN"/>
              </w:rPr>
              <w:t>不按照规定建立健全安全保卫制度和制定事故应急计划或者应急措施的；</w:t>
            </w:r>
          </w:p>
          <w:p>
            <w:pPr>
              <w:pStyle w:val="10"/>
              <w:spacing w:line="283" w:lineRule="exact"/>
              <w:ind w:left="32" w:right="-21"/>
              <w:rPr>
                <w:sz w:val="24"/>
                <w:lang w:eastAsia="zh-CN"/>
              </w:rPr>
            </w:pPr>
            <w:r>
              <w:rPr>
                <w:sz w:val="24"/>
                <w:lang w:eastAsia="zh-CN"/>
              </w:rPr>
              <w:t>（三）不按照规定报告放射源丢失、被盗情况或者放射性污染事故的。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8"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
              <w:rPr>
                <w:sz w:val="38"/>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62" w:type="dxa"/>
            <w:gridSpan w:val="4"/>
          </w:tcPr>
          <w:p>
            <w:pPr>
              <w:pStyle w:val="10"/>
              <w:spacing w:line="2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第三十三条  第一款  </w:t>
            </w:r>
            <w:r>
              <w:rPr>
                <w:spacing w:val="-7"/>
                <w:sz w:val="24"/>
                <w:lang w:eastAsia="zh-CN"/>
              </w:rPr>
              <w:t>生产、销售、使用、贮存放射源的单位，应当建立</w:t>
            </w:r>
          </w:p>
          <w:p>
            <w:pPr>
              <w:pStyle w:val="10"/>
              <w:spacing w:before="16" w:line="312" w:lineRule="exact"/>
              <w:ind w:left="32" w:right="9"/>
              <w:jc w:val="both"/>
              <w:rPr>
                <w:sz w:val="24"/>
                <w:lang w:eastAsia="zh-CN"/>
              </w:rPr>
            </w:pPr>
            <w:r>
              <w:rPr>
                <w:spacing w:val="-4"/>
                <w:sz w:val="24"/>
                <w:lang w:eastAsia="zh-CN"/>
              </w:rPr>
              <w:t>健全安全保卫制度，指定专人负责，落实安全责任制，制定必要的事故</w:t>
            </w:r>
            <w:r>
              <w:rPr>
                <w:spacing w:val="-7"/>
                <w:sz w:val="24"/>
                <w:lang w:eastAsia="zh-CN"/>
              </w:rPr>
              <w:t>应急措施。发生放射源丢失、被盗和放射性污染事故时，有关单位和个</w:t>
            </w:r>
            <w:r>
              <w:rPr>
                <w:spacing w:val="-9"/>
                <w:sz w:val="24"/>
                <w:lang w:eastAsia="zh-CN"/>
              </w:rPr>
              <w:t>人必须立即采取应急措施，并向公安部门、卫生行政部门和环境保护行政主管部门报告。</w:t>
            </w:r>
          </w:p>
          <w:p>
            <w:pPr>
              <w:pStyle w:val="10"/>
              <w:spacing w:before="53"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第五十五条    </w:t>
            </w:r>
            <w:r>
              <w:rPr>
                <w:spacing w:val="-4"/>
                <w:sz w:val="24"/>
                <w:lang w:eastAsia="zh-CN"/>
              </w:rPr>
              <w:t>违反本法规定，有下列行为之一的，由县级以上人民政府</w:t>
            </w:r>
          </w:p>
          <w:p>
            <w:pPr>
              <w:pStyle w:val="10"/>
              <w:spacing w:before="16" w:line="312" w:lineRule="exact"/>
              <w:ind w:left="32" w:right="9"/>
              <w:jc w:val="both"/>
              <w:rPr>
                <w:sz w:val="24"/>
                <w:lang w:eastAsia="zh-CN"/>
              </w:rPr>
            </w:pPr>
            <w:r>
              <w:rPr>
                <w:spacing w:val="-2"/>
                <w:sz w:val="24"/>
                <w:lang w:eastAsia="zh-CN"/>
              </w:rPr>
              <w:t>环境保护行政主管部门或者其他有关部门依据职权责令限期改正；逾期</w:t>
            </w:r>
            <w:r>
              <w:rPr>
                <w:spacing w:val="-6"/>
                <w:sz w:val="24"/>
                <w:lang w:eastAsia="zh-CN"/>
              </w:rPr>
              <w:t>不改正的，责令停产停业，并处二万元以上十万元以下罚款；构成犯罪的，依法追究刑事责任：</w:t>
            </w:r>
          </w:p>
          <w:p>
            <w:pPr>
              <w:pStyle w:val="10"/>
              <w:spacing w:line="312" w:lineRule="exact"/>
              <w:ind w:left="32" w:right="9"/>
              <w:jc w:val="both"/>
              <w:rPr>
                <w:sz w:val="24"/>
                <w:lang w:eastAsia="zh-CN"/>
              </w:rPr>
            </w:pPr>
            <w:r>
              <w:rPr>
                <w:sz w:val="24"/>
                <w:lang w:eastAsia="zh-CN"/>
              </w:rPr>
              <w:t>（二</w:t>
            </w:r>
            <w:r>
              <w:rPr>
                <w:spacing w:val="-32"/>
                <w:sz w:val="24"/>
                <w:lang w:eastAsia="zh-CN"/>
              </w:rPr>
              <w:t>）</w:t>
            </w:r>
            <w:r>
              <w:rPr>
                <w:sz w:val="24"/>
                <w:lang w:eastAsia="zh-CN"/>
              </w:rPr>
              <w:t>不按照规定建立健全安全保卫制度和制定事故应急计划或者应急措施的；</w:t>
            </w:r>
          </w:p>
          <w:p>
            <w:pPr>
              <w:pStyle w:val="10"/>
              <w:spacing w:line="283" w:lineRule="exact"/>
              <w:ind w:left="32"/>
              <w:jc w:val="both"/>
              <w:rPr>
                <w:sz w:val="24"/>
                <w:lang w:eastAsia="zh-CN"/>
              </w:rPr>
            </w:pPr>
            <w:r>
              <w:rPr>
                <w:sz w:val="24"/>
                <w:lang w:eastAsia="zh-CN"/>
              </w:rPr>
              <w:t>（三）</w:t>
            </w:r>
            <w:r>
              <w:rPr>
                <w:spacing w:val="-2"/>
                <w:sz w:val="24"/>
                <w:lang w:eastAsia="zh-CN"/>
              </w:rPr>
              <w:t>不按照规定报告放射源丢失、被盗情况或者放射性污染事故的。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0" w:type="dxa"/>
            <w:gridSpan w:val="3"/>
          </w:tcPr>
          <w:p>
            <w:pPr>
              <w:pStyle w:val="10"/>
              <w:spacing w:line="484" w:lineRule="exact"/>
              <w:ind w:left="1454" w:right="1455"/>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4"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3"/>
              <w:ind w:left="129" w:right="148"/>
              <w:jc w:val="center"/>
              <w:rPr>
                <w:rFonts w:ascii="Microsoft JhengHei" w:eastAsia="Microsoft JhengHei"/>
                <w:b/>
                <w:sz w:val="24"/>
              </w:rPr>
            </w:pPr>
            <w:r>
              <w:rPr>
                <w:rFonts w:hint="eastAsia" w:ascii="Microsoft JhengHei" w:eastAsia="Microsoft JhengHei"/>
                <w:b/>
                <w:sz w:val="24"/>
              </w:rPr>
              <w:t>要素</w:t>
            </w:r>
          </w:p>
        </w:tc>
        <w:tc>
          <w:tcPr>
            <w:tcW w:w="1868" w:type="dxa"/>
          </w:tcPr>
          <w:p>
            <w:pPr>
              <w:pStyle w:val="10"/>
              <w:spacing w:before="66"/>
              <w:ind w:left="478"/>
              <w:rPr>
                <w:rFonts w:ascii="Microsoft JhengHei" w:eastAsia="Microsoft JhengHei"/>
                <w:b/>
              </w:rPr>
            </w:pPr>
            <w:r>
              <w:rPr>
                <w:rFonts w:hint="eastAsia" w:ascii="Microsoft JhengHei" w:eastAsia="Microsoft JhengHei"/>
                <w:b/>
              </w:rPr>
              <w:t>具体条件</w:t>
            </w:r>
          </w:p>
        </w:tc>
        <w:tc>
          <w:tcPr>
            <w:tcW w:w="714" w:type="dxa"/>
          </w:tcPr>
          <w:p>
            <w:pPr>
              <w:pStyle w:val="10"/>
              <w:spacing w:line="257" w:lineRule="exact"/>
              <w:ind w:left="132"/>
              <w:rPr>
                <w:rFonts w:ascii="Microsoft JhengHei" w:eastAsia="Microsoft JhengHei"/>
                <w:b/>
              </w:rPr>
            </w:pPr>
            <w:r>
              <w:rPr>
                <w:rFonts w:hint="eastAsia" w:ascii="Microsoft JhengHei" w:eastAsia="Microsoft JhengHei"/>
                <w:b/>
              </w:rPr>
              <w:t>构成</w:t>
            </w:r>
          </w:p>
          <w:p>
            <w:pPr>
              <w:pStyle w:val="10"/>
              <w:spacing w:line="347" w:lineRule="exact"/>
              <w:ind w:left="132"/>
              <w:rPr>
                <w:rFonts w:ascii="Microsoft JhengHei" w:eastAsia="Microsoft JhengHei"/>
                <w:b/>
              </w:rPr>
            </w:pPr>
            <w:r>
              <w:rPr>
                <w:rFonts w:hint="eastAsia" w:ascii="Microsoft JhengHei" w:eastAsia="Microsoft JhengHei"/>
                <w:b/>
              </w:rPr>
              <w:t>比例</w:t>
            </w:r>
          </w:p>
        </w:tc>
        <w:tc>
          <w:tcPr>
            <w:tcW w:w="3820" w:type="dxa"/>
          </w:tcPr>
          <w:p>
            <w:pPr>
              <w:pStyle w:val="10"/>
              <w:spacing w:before="66"/>
              <w:ind w:left="1664" w:right="1664"/>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6"/>
              <w:ind w:left="194"/>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99"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1"/>
              <w:rPr>
                <w:sz w:val="18"/>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868"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9"/>
              </w:rPr>
            </w:pPr>
          </w:p>
          <w:p>
            <w:pPr>
              <w:pStyle w:val="10"/>
              <w:spacing w:before="1"/>
              <w:ind w:left="197"/>
              <w:rPr>
                <w:sz w:val="24"/>
              </w:rPr>
            </w:pPr>
            <w:r>
              <w:rPr>
                <w:sz w:val="24"/>
              </w:rPr>
              <w:t>违法行为类型</w:t>
            </w:r>
          </w:p>
        </w:tc>
        <w:tc>
          <w:tcPr>
            <w:tcW w:w="714"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9"/>
              </w:rPr>
            </w:pPr>
          </w:p>
          <w:p>
            <w:pPr>
              <w:pStyle w:val="10"/>
              <w:spacing w:before="1"/>
              <w:ind w:left="170"/>
              <w:rPr>
                <w:sz w:val="24"/>
              </w:rPr>
            </w:pPr>
            <w:r>
              <w:rPr>
                <w:sz w:val="24"/>
              </w:rPr>
              <w:t>50%</w:t>
            </w:r>
          </w:p>
        </w:tc>
        <w:tc>
          <w:tcPr>
            <w:tcW w:w="3820" w:type="dxa"/>
          </w:tcPr>
          <w:p>
            <w:pPr>
              <w:pStyle w:val="10"/>
              <w:spacing w:line="276" w:lineRule="exact"/>
              <w:ind w:left="102"/>
              <w:rPr>
                <w:sz w:val="24"/>
                <w:lang w:eastAsia="zh-CN"/>
              </w:rPr>
            </w:pPr>
            <w:r>
              <w:rPr>
                <w:spacing w:val="-12"/>
                <w:sz w:val="24"/>
                <w:lang w:eastAsia="zh-CN"/>
              </w:rPr>
              <w:t>不按照规定建立健全安全保卫制度,</w:t>
            </w:r>
          </w:p>
          <w:p>
            <w:pPr>
              <w:pStyle w:val="10"/>
              <w:spacing w:line="313" w:lineRule="exact"/>
              <w:ind w:left="102"/>
              <w:rPr>
                <w:sz w:val="24"/>
                <w:lang w:eastAsia="zh-CN"/>
              </w:rPr>
            </w:pPr>
            <w:r>
              <w:rPr>
                <w:sz w:val="24"/>
                <w:lang w:eastAsia="zh-CN"/>
              </w:rPr>
              <w:t>经责令限期改正但逾期不改正的</w:t>
            </w:r>
          </w:p>
        </w:tc>
        <w:tc>
          <w:tcPr>
            <w:tcW w:w="1060" w:type="dxa"/>
          </w:tcPr>
          <w:p>
            <w:pPr>
              <w:pStyle w:val="10"/>
              <w:spacing w:before="119"/>
              <w:ind w:left="16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868" w:type="dxa"/>
            <w:vMerge w:val="continue"/>
          </w:tcPr>
          <w:p/>
        </w:tc>
        <w:tc>
          <w:tcPr>
            <w:tcW w:w="714" w:type="dxa"/>
            <w:vMerge w:val="continue"/>
          </w:tcPr>
          <w:p/>
        </w:tc>
        <w:tc>
          <w:tcPr>
            <w:tcW w:w="3820" w:type="dxa"/>
          </w:tcPr>
          <w:p>
            <w:pPr>
              <w:pStyle w:val="10"/>
              <w:spacing w:line="276" w:lineRule="exact"/>
              <w:ind w:left="102"/>
              <w:rPr>
                <w:sz w:val="24"/>
                <w:lang w:eastAsia="zh-CN"/>
              </w:rPr>
            </w:pPr>
            <w:r>
              <w:rPr>
                <w:sz w:val="24"/>
                <w:lang w:eastAsia="zh-CN"/>
              </w:rPr>
              <w:t>不按照规定制定事故应急计划或者</w:t>
            </w:r>
          </w:p>
          <w:p>
            <w:pPr>
              <w:pStyle w:val="10"/>
              <w:spacing w:before="29" w:line="312" w:lineRule="exact"/>
              <w:ind w:left="102" w:right="88"/>
              <w:rPr>
                <w:sz w:val="24"/>
                <w:lang w:eastAsia="zh-CN"/>
              </w:rPr>
            </w:pPr>
            <w:r>
              <w:rPr>
                <w:sz w:val="24"/>
                <w:lang w:eastAsia="zh-CN"/>
              </w:rPr>
              <w:t>应急措施，经责令限期改正但逾期不改正的</w:t>
            </w:r>
          </w:p>
        </w:tc>
        <w:tc>
          <w:tcPr>
            <w:tcW w:w="1060" w:type="dxa"/>
          </w:tcPr>
          <w:p>
            <w:pPr>
              <w:pStyle w:val="10"/>
              <w:rPr>
                <w:sz w:val="21"/>
                <w:lang w:eastAsia="zh-CN"/>
              </w:rPr>
            </w:pPr>
          </w:p>
          <w:p>
            <w:pPr>
              <w:pStyle w:val="10"/>
              <w:ind w:left="105"/>
              <w:rPr>
                <w:sz w:val="24"/>
              </w:rPr>
            </w:pPr>
            <w:r>
              <w:rPr>
                <w:sz w:val="24"/>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exact"/>
        </w:trPr>
        <w:tc>
          <w:tcPr>
            <w:tcW w:w="1499" w:type="dxa"/>
            <w:vMerge w:val="continue"/>
          </w:tcPr>
          <w:p/>
        </w:tc>
        <w:tc>
          <w:tcPr>
            <w:tcW w:w="1868" w:type="dxa"/>
            <w:vMerge w:val="continue"/>
          </w:tcPr>
          <w:p/>
        </w:tc>
        <w:tc>
          <w:tcPr>
            <w:tcW w:w="714" w:type="dxa"/>
            <w:vMerge w:val="continue"/>
          </w:tcPr>
          <w:p/>
        </w:tc>
        <w:tc>
          <w:tcPr>
            <w:tcW w:w="3820" w:type="dxa"/>
          </w:tcPr>
          <w:p>
            <w:pPr>
              <w:pStyle w:val="10"/>
              <w:spacing w:before="1" w:line="260" w:lineRule="exact"/>
              <w:ind w:left="102" w:right="88"/>
              <w:rPr>
                <w:sz w:val="24"/>
                <w:lang w:eastAsia="zh-CN"/>
              </w:rPr>
            </w:pPr>
            <w:r>
              <w:rPr>
                <w:sz w:val="24"/>
                <w:lang w:eastAsia="zh-CN"/>
              </w:rPr>
              <w:t>不按照规定报告Ⅳ类、Ⅴ类放射源丢失、被盗情况或者一般放射性环</w:t>
            </w:r>
          </w:p>
          <w:p>
            <w:pPr>
              <w:pStyle w:val="10"/>
              <w:spacing w:before="1" w:line="260" w:lineRule="exact"/>
              <w:ind w:left="102" w:right="88"/>
              <w:rPr>
                <w:sz w:val="24"/>
                <w:lang w:eastAsia="zh-CN"/>
              </w:rPr>
            </w:pPr>
            <w:r>
              <w:rPr>
                <w:sz w:val="24"/>
                <w:lang w:eastAsia="zh-CN"/>
              </w:rPr>
              <w:t>境事件，经责令限期改正但逾期不改正的</w:t>
            </w:r>
          </w:p>
        </w:tc>
        <w:tc>
          <w:tcPr>
            <w:tcW w:w="1060" w:type="dxa"/>
          </w:tcPr>
          <w:p>
            <w:pPr>
              <w:pStyle w:val="10"/>
              <w:rPr>
                <w:sz w:val="25"/>
                <w:lang w:eastAsia="zh-CN"/>
              </w:rPr>
            </w:pPr>
          </w:p>
          <w:p>
            <w:pPr>
              <w:pStyle w:val="10"/>
              <w:ind w:left="16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868" w:type="dxa"/>
            <w:vMerge w:val="continue"/>
          </w:tcPr>
          <w:p/>
        </w:tc>
        <w:tc>
          <w:tcPr>
            <w:tcW w:w="714" w:type="dxa"/>
            <w:vMerge w:val="continue"/>
          </w:tcPr>
          <w:p/>
        </w:tc>
        <w:tc>
          <w:tcPr>
            <w:tcW w:w="3820" w:type="dxa"/>
          </w:tcPr>
          <w:p>
            <w:pPr>
              <w:pStyle w:val="10"/>
              <w:spacing w:line="277" w:lineRule="exact"/>
              <w:ind w:left="102"/>
              <w:rPr>
                <w:sz w:val="24"/>
                <w:lang w:eastAsia="zh-CN"/>
              </w:rPr>
            </w:pPr>
            <w:r>
              <w:rPr>
                <w:spacing w:val="-12"/>
                <w:sz w:val="24"/>
                <w:lang w:eastAsia="zh-CN"/>
              </w:rPr>
              <w:t>不按照规定报告Ⅲ</w:t>
            </w:r>
            <w:r>
              <w:rPr>
                <w:spacing w:val="-11"/>
                <w:sz w:val="24"/>
                <w:lang w:eastAsia="zh-CN"/>
              </w:rPr>
              <w:t>类源放射源丢失、</w:t>
            </w:r>
          </w:p>
          <w:p>
            <w:pPr>
              <w:pStyle w:val="10"/>
              <w:spacing w:before="29" w:line="312" w:lineRule="exact"/>
              <w:ind w:left="102" w:right="160"/>
              <w:rPr>
                <w:sz w:val="24"/>
                <w:lang w:eastAsia="zh-CN"/>
              </w:rPr>
            </w:pPr>
            <w:r>
              <w:rPr>
                <w:spacing w:val="-12"/>
                <w:sz w:val="24"/>
                <w:lang w:eastAsia="zh-CN"/>
              </w:rPr>
              <w:t>被盗情况或者较大放射性环境事件, 经责令限期改正但逾期不改正的</w:t>
            </w:r>
          </w:p>
        </w:tc>
        <w:tc>
          <w:tcPr>
            <w:tcW w:w="1060" w:type="dxa"/>
          </w:tcPr>
          <w:p>
            <w:pPr>
              <w:pStyle w:val="10"/>
              <w:rPr>
                <w:sz w:val="21"/>
                <w:lang w:eastAsia="zh-CN"/>
              </w:rPr>
            </w:pPr>
          </w:p>
          <w:p>
            <w:pPr>
              <w:pStyle w:val="10"/>
              <w:spacing w:before="1"/>
              <w:ind w:left="105"/>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868" w:type="dxa"/>
            <w:vMerge w:val="continue"/>
          </w:tcPr>
          <w:p/>
        </w:tc>
        <w:tc>
          <w:tcPr>
            <w:tcW w:w="714" w:type="dxa"/>
            <w:vMerge w:val="continue"/>
          </w:tcPr>
          <w:p/>
        </w:tc>
        <w:tc>
          <w:tcPr>
            <w:tcW w:w="3820" w:type="dxa"/>
          </w:tcPr>
          <w:p>
            <w:pPr>
              <w:pStyle w:val="10"/>
              <w:spacing w:line="276" w:lineRule="exact"/>
              <w:ind w:left="102"/>
              <w:rPr>
                <w:sz w:val="24"/>
                <w:lang w:eastAsia="zh-CN"/>
              </w:rPr>
            </w:pPr>
            <w:r>
              <w:rPr>
                <w:spacing w:val="-12"/>
                <w:sz w:val="24"/>
                <w:lang w:eastAsia="zh-CN"/>
              </w:rPr>
              <w:t>不按照规定报告Ⅱ</w:t>
            </w:r>
            <w:r>
              <w:rPr>
                <w:spacing w:val="-18"/>
                <w:sz w:val="24"/>
                <w:lang w:eastAsia="zh-CN"/>
              </w:rPr>
              <w:t>类放射源丢失、被</w:t>
            </w:r>
          </w:p>
          <w:p>
            <w:pPr>
              <w:pStyle w:val="10"/>
              <w:spacing w:before="29" w:line="312" w:lineRule="exact"/>
              <w:ind w:left="102"/>
              <w:rPr>
                <w:sz w:val="24"/>
                <w:lang w:eastAsia="zh-CN"/>
              </w:rPr>
            </w:pPr>
            <w:r>
              <w:rPr>
                <w:spacing w:val="-16"/>
                <w:sz w:val="24"/>
                <w:lang w:eastAsia="zh-CN"/>
              </w:rPr>
              <w:t>盗情况或者重大放射性环境事件，经责令限期改正但逾期不改正的</w:t>
            </w:r>
          </w:p>
        </w:tc>
        <w:tc>
          <w:tcPr>
            <w:tcW w:w="1060" w:type="dxa"/>
          </w:tcPr>
          <w:p>
            <w:pPr>
              <w:pStyle w:val="10"/>
              <w:rPr>
                <w:sz w:val="21"/>
                <w:lang w:eastAsia="zh-CN"/>
              </w:rPr>
            </w:pPr>
          </w:p>
          <w:p>
            <w:pPr>
              <w:pStyle w:val="10"/>
              <w:ind w:left="105"/>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exact"/>
        </w:trPr>
        <w:tc>
          <w:tcPr>
            <w:tcW w:w="1499" w:type="dxa"/>
            <w:vMerge w:val="continue"/>
          </w:tcPr>
          <w:p/>
        </w:tc>
        <w:tc>
          <w:tcPr>
            <w:tcW w:w="1868" w:type="dxa"/>
            <w:vMerge w:val="continue"/>
          </w:tcPr>
          <w:p/>
        </w:tc>
        <w:tc>
          <w:tcPr>
            <w:tcW w:w="714" w:type="dxa"/>
            <w:vMerge w:val="continue"/>
          </w:tcPr>
          <w:p/>
        </w:tc>
        <w:tc>
          <w:tcPr>
            <w:tcW w:w="3820" w:type="dxa"/>
          </w:tcPr>
          <w:p>
            <w:pPr>
              <w:pStyle w:val="10"/>
              <w:spacing w:before="1" w:line="260" w:lineRule="exact"/>
              <w:ind w:left="102" w:right="88"/>
              <w:rPr>
                <w:sz w:val="24"/>
                <w:lang w:eastAsia="zh-CN"/>
              </w:rPr>
            </w:pPr>
            <w:r>
              <w:rPr>
                <w:sz w:val="24"/>
                <w:lang w:eastAsia="zh-CN"/>
              </w:rPr>
              <w:t>不按照规定报告Ⅰ类放射源丢失、被盗情况或者特别重大放射性环境</w:t>
            </w:r>
          </w:p>
          <w:p>
            <w:pPr>
              <w:pStyle w:val="10"/>
              <w:spacing w:before="1" w:line="260" w:lineRule="exact"/>
              <w:ind w:left="102" w:right="88"/>
              <w:rPr>
                <w:sz w:val="24"/>
                <w:lang w:eastAsia="zh-CN"/>
              </w:rPr>
            </w:pPr>
            <w:r>
              <w:rPr>
                <w:sz w:val="24"/>
                <w:lang w:eastAsia="zh-CN"/>
              </w:rPr>
              <w:t>事件，经责令限期改正但逾期不改正的</w:t>
            </w:r>
          </w:p>
        </w:tc>
        <w:tc>
          <w:tcPr>
            <w:tcW w:w="1060" w:type="dxa"/>
          </w:tcPr>
          <w:p>
            <w:pPr>
              <w:pStyle w:val="10"/>
              <w:rPr>
                <w:sz w:val="25"/>
                <w:lang w:eastAsia="zh-CN"/>
              </w:rPr>
            </w:pPr>
          </w:p>
          <w:p>
            <w:pPr>
              <w:pStyle w:val="10"/>
              <w:ind w:left="345"/>
              <w:rPr>
                <w:sz w:val="24"/>
              </w:rPr>
            </w:pPr>
            <w:r>
              <w:rPr>
                <w:sz w:val="24"/>
              </w:rPr>
              <w:t>50%</w:t>
            </w:r>
          </w:p>
        </w:tc>
      </w:tr>
    </w:tbl>
    <w:p>
      <w:pP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890"/>
        <w:gridCol w:w="714"/>
        <w:gridCol w:w="382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pPr>
          </w:p>
          <w:p>
            <w:pPr>
              <w:pStyle w:val="10"/>
              <w:spacing w:before="173"/>
              <w:ind w:left="169"/>
            </w:pPr>
            <w:r>
              <w:t>一年内违法次数</w:t>
            </w:r>
          </w:p>
        </w:tc>
        <w:tc>
          <w:tcPr>
            <w:tcW w:w="714" w:type="dxa"/>
            <w:vMerge w:val="restart"/>
          </w:tcPr>
          <w:p>
            <w:pPr>
              <w:pStyle w:val="10"/>
            </w:pPr>
          </w:p>
          <w:p>
            <w:pPr>
              <w:pStyle w:val="10"/>
              <w:spacing w:before="173"/>
              <w:ind w:left="187"/>
            </w:pPr>
            <w:r>
              <w:t>20%</w:t>
            </w:r>
          </w:p>
        </w:tc>
        <w:tc>
          <w:tcPr>
            <w:tcW w:w="3820" w:type="dxa"/>
          </w:tcPr>
          <w:p>
            <w:pPr>
              <w:pStyle w:val="10"/>
              <w:spacing w:line="277" w:lineRule="exact"/>
              <w:ind w:left="102"/>
              <w:rPr>
                <w:sz w:val="24"/>
              </w:rPr>
            </w:pPr>
            <w:r>
              <w:rPr>
                <w:sz w:val="24"/>
              </w:rPr>
              <w:t>首次实施违法行为的</w:t>
            </w:r>
          </w:p>
        </w:tc>
        <w:tc>
          <w:tcPr>
            <w:tcW w:w="1060" w:type="dxa"/>
          </w:tcPr>
          <w:p>
            <w:pPr>
              <w:pStyle w:val="10"/>
              <w:spacing w:line="267" w:lineRule="exact"/>
              <w:ind w:left="73"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14" w:type="dxa"/>
            <w:vMerge w:val="continue"/>
          </w:tcPr>
          <w:p/>
        </w:tc>
        <w:tc>
          <w:tcPr>
            <w:tcW w:w="3820" w:type="dxa"/>
          </w:tcPr>
          <w:p>
            <w:pPr>
              <w:pStyle w:val="10"/>
              <w:spacing w:line="277" w:lineRule="exact"/>
              <w:ind w:left="102"/>
              <w:rPr>
                <w:sz w:val="24"/>
              </w:rPr>
            </w:pPr>
            <w:r>
              <w:rPr>
                <w:sz w:val="24"/>
              </w:rPr>
              <w:t>再次实施违法行为的</w:t>
            </w:r>
          </w:p>
        </w:tc>
        <w:tc>
          <w:tcPr>
            <w:tcW w:w="1060" w:type="dxa"/>
          </w:tcPr>
          <w:p>
            <w:pPr>
              <w:pStyle w:val="10"/>
              <w:spacing w:line="267" w:lineRule="exact"/>
              <w:ind w:left="73"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14" w:type="dxa"/>
            <w:vMerge w:val="continue"/>
          </w:tcPr>
          <w:p/>
        </w:tc>
        <w:tc>
          <w:tcPr>
            <w:tcW w:w="3820" w:type="dxa"/>
          </w:tcPr>
          <w:p>
            <w:pPr>
              <w:pStyle w:val="10"/>
              <w:spacing w:line="276" w:lineRule="exact"/>
              <w:ind w:left="102"/>
              <w:rPr>
                <w:sz w:val="24"/>
                <w:lang w:eastAsia="zh-CN"/>
              </w:rPr>
            </w:pPr>
            <w:r>
              <w:rPr>
                <w:sz w:val="24"/>
                <w:lang w:eastAsia="zh-CN"/>
              </w:rPr>
              <w:t>第三次实施违法行为的</w:t>
            </w:r>
          </w:p>
        </w:tc>
        <w:tc>
          <w:tcPr>
            <w:tcW w:w="1060" w:type="dxa"/>
          </w:tcPr>
          <w:p>
            <w:pPr>
              <w:pStyle w:val="10"/>
              <w:spacing w:line="266" w:lineRule="exact"/>
              <w:ind w:left="73"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14" w:type="dxa"/>
            <w:vMerge w:val="continue"/>
          </w:tcPr>
          <w:p/>
        </w:tc>
        <w:tc>
          <w:tcPr>
            <w:tcW w:w="3820" w:type="dxa"/>
          </w:tcPr>
          <w:p>
            <w:pPr>
              <w:pStyle w:val="10"/>
              <w:spacing w:line="276" w:lineRule="exact"/>
              <w:ind w:left="102"/>
              <w:rPr>
                <w:sz w:val="24"/>
                <w:lang w:eastAsia="zh-CN"/>
              </w:rPr>
            </w:pPr>
            <w:r>
              <w:rPr>
                <w:sz w:val="24"/>
                <w:lang w:eastAsia="zh-CN"/>
              </w:rPr>
              <w:t>三次以上实施违法行为的</w:t>
            </w:r>
          </w:p>
        </w:tc>
        <w:tc>
          <w:tcPr>
            <w:tcW w:w="1060" w:type="dxa"/>
          </w:tcPr>
          <w:p>
            <w:pPr>
              <w:pStyle w:val="10"/>
              <w:spacing w:line="268" w:lineRule="exact"/>
              <w:ind w:left="73"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1476"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90" w:type="dxa"/>
            <w:vMerge w:val="restart"/>
          </w:tcPr>
          <w:p>
            <w:pPr>
              <w:pStyle w:val="10"/>
              <w:spacing w:before="150" w:line="312" w:lineRule="exact"/>
              <w:ind w:left="232" w:right="68" w:hanging="120"/>
              <w:rPr>
                <w:sz w:val="24"/>
                <w:lang w:eastAsia="zh-CN"/>
              </w:rPr>
            </w:pPr>
            <w:r>
              <w:rPr>
                <w:sz w:val="24"/>
                <w:lang w:eastAsia="zh-CN"/>
              </w:rPr>
              <w:t>是否造成社会影响或生态破坏</w:t>
            </w:r>
          </w:p>
        </w:tc>
        <w:tc>
          <w:tcPr>
            <w:tcW w:w="714" w:type="dxa"/>
            <w:vMerge w:val="restart"/>
          </w:tcPr>
          <w:p>
            <w:pPr>
              <w:pStyle w:val="10"/>
              <w:spacing w:before="1"/>
              <w:rPr>
                <w:sz w:val="21"/>
                <w:lang w:eastAsia="zh-CN"/>
              </w:rPr>
            </w:pPr>
          </w:p>
          <w:p>
            <w:pPr>
              <w:pStyle w:val="10"/>
              <w:ind w:left="170"/>
              <w:rPr>
                <w:sz w:val="24"/>
              </w:rPr>
            </w:pPr>
            <w:r>
              <w:rPr>
                <w:sz w:val="24"/>
              </w:rPr>
              <w:t>30%</w:t>
            </w:r>
          </w:p>
        </w:tc>
        <w:tc>
          <w:tcPr>
            <w:tcW w:w="3820" w:type="dxa"/>
          </w:tcPr>
          <w:p>
            <w:pPr>
              <w:pStyle w:val="10"/>
              <w:spacing w:before="33"/>
              <w:ind w:left="102"/>
              <w:rPr>
                <w:sz w:val="24"/>
                <w:lang w:eastAsia="zh-CN"/>
              </w:rPr>
            </w:pPr>
            <w:r>
              <w:rPr>
                <w:sz w:val="24"/>
                <w:lang w:eastAsia="zh-CN"/>
              </w:rPr>
              <w:t>造成社会影响或生态破坏的</w:t>
            </w:r>
          </w:p>
        </w:tc>
        <w:tc>
          <w:tcPr>
            <w:tcW w:w="1060" w:type="dxa"/>
          </w:tcPr>
          <w:p>
            <w:pPr>
              <w:pStyle w:val="10"/>
              <w:spacing w:before="33"/>
              <w:ind w:left="223"/>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1476" w:type="dxa"/>
            <w:vMerge w:val="continue"/>
          </w:tcPr>
          <w:p/>
        </w:tc>
        <w:tc>
          <w:tcPr>
            <w:tcW w:w="1890" w:type="dxa"/>
            <w:vMerge w:val="continue"/>
          </w:tcPr>
          <w:p/>
        </w:tc>
        <w:tc>
          <w:tcPr>
            <w:tcW w:w="714" w:type="dxa"/>
            <w:vMerge w:val="continue"/>
          </w:tcPr>
          <w:p/>
        </w:tc>
        <w:tc>
          <w:tcPr>
            <w:tcW w:w="3820" w:type="dxa"/>
          </w:tcPr>
          <w:p>
            <w:pPr>
              <w:pStyle w:val="10"/>
              <w:spacing w:before="41"/>
              <w:ind w:left="102"/>
              <w:rPr>
                <w:sz w:val="24"/>
                <w:lang w:eastAsia="zh-CN"/>
              </w:rPr>
            </w:pPr>
            <w:r>
              <w:rPr>
                <w:sz w:val="24"/>
                <w:lang w:eastAsia="zh-CN"/>
              </w:rPr>
              <w:t>未造成社会影响与生态破坏的</w:t>
            </w:r>
          </w:p>
        </w:tc>
        <w:tc>
          <w:tcPr>
            <w:tcW w:w="1060" w:type="dxa"/>
          </w:tcPr>
          <w:p>
            <w:pPr>
              <w:pStyle w:val="10"/>
              <w:spacing w:before="41"/>
              <w:ind w:left="73" w:right="72"/>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993"/>
        <w:gridCol w:w="716"/>
        <w:gridCol w:w="3389"/>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867" w:type="dxa"/>
            <w:gridSpan w:val="5"/>
          </w:tcPr>
          <w:p>
            <w:pPr>
              <w:pStyle w:val="10"/>
              <w:spacing w:before="42"/>
              <w:ind w:left="427"/>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before="12"/>
              <w:ind w:left="103" w:right="103"/>
              <w:jc w:val="center"/>
              <w:rPr>
                <w:rFonts w:ascii="Microsoft JhengHei" w:eastAsia="Microsoft JhengHei"/>
                <w:b/>
                <w:sz w:val="28"/>
              </w:rPr>
            </w:pPr>
            <w:r>
              <w:rPr>
                <w:rFonts w:hint="eastAsia" w:ascii="Microsoft JhengHei" w:eastAsia="Microsoft JhengHei"/>
                <w:b/>
                <w:sz w:val="28"/>
              </w:rPr>
              <w:t>序号</w:t>
            </w:r>
          </w:p>
        </w:tc>
        <w:tc>
          <w:tcPr>
            <w:tcW w:w="7439" w:type="dxa"/>
            <w:gridSpan w:val="4"/>
          </w:tcPr>
          <w:p>
            <w:pPr>
              <w:pStyle w:val="10"/>
              <w:spacing w:before="133"/>
              <w:ind w:left="3515" w:right="3514"/>
              <w:jc w:val="center"/>
              <w:rPr>
                <w:sz w:val="24"/>
              </w:rPr>
            </w:pPr>
            <w:r>
              <w:rPr>
                <w:sz w:val="24"/>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before="13"/>
              <w:ind w:left="103" w:right="103"/>
              <w:jc w:val="center"/>
              <w:rPr>
                <w:rFonts w:ascii="Microsoft JhengHei" w:eastAsia="Microsoft JhengHei"/>
                <w:b/>
                <w:sz w:val="28"/>
              </w:rPr>
            </w:pPr>
            <w:r>
              <w:rPr>
                <w:rFonts w:hint="eastAsia" w:ascii="Microsoft JhengHei" w:eastAsia="Microsoft JhengHei"/>
                <w:b/>
                <w:sz w:val="28"/>
              </w:rPr>
              <w:t>违法行为</w:t>
            </w:r>
          </w:p>
        </w:tc>
        <w:tc>
          <w:tcPr>
            <w:tcW w:w="7439" w:type="dxa"/>
            <w:gridSpan w:val="4"/>
          </w:tcPr>
          <w:p>
            <w:pPr>
              <w:pStyle w:val="10"/>
              <w:spacing w:before="9" w:line="312" w:lineRule="exact"/>
              <w:ind w:left="9" w:right="200"/>
              <w:rPr>
                <w:sz w:val="24"/>
                <w:lang w:eastAsia="zh-CN"/>
              </w:rPr>
            </w:pPr>
            <w:r>
              <w:rPr>
                <w:sz w:val="24"/>
                <w:lang w:eastAsia="zh-CN"/>
              </w:rPr>
              <w:t>产生放射性固体废物的单位不按照规定对其产生的放射性固体废物进行处理后，送交放射性固体废物处置单位处置的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4" w:hRule="exact"/>
        </w:trPr>
        <w:tc>
          <w:tcPr>
            <w:tcW w:w="1428" w:type="dxa"/>
          </w:tcPr>
          <w:p>
            <w:pPr>
              <w:pStyle w:val="10"/>
              <w:rPr>
                <w:sz w:val="28"/>
                <w:lang w:eastAsia="zh-CN"/>
              </w:rPr>
            </w:pPr>
          </w:p>
          <w:p>
            <w:pPr>
              <w:pStyle w:val="10"/>
              <w:rPr>
                <w:sz w:val="28"/>
                <w:lang w:eastAsia="zh-CN"/>
              </w:rPr>
            </w:pPr>
          </w:p>
          <w:p>
            <w:pPr>
              <w:pStyle w:val="10"/>
              <w:rPr>
                <w:sz w:val="28"/>
                <w:lang w:eastAsia="zh-CN"/>
              </w:rPr>
            </w:pPr>
          </w:p>
          <w:p>
            <w:pPr>
              <w:pStyle w:val="10"/>
              <w:spacing w:before="1"/>
              <w:rPr>
                <w:sz w:val="36"/>
                <w:lang w:eastAsia="zh-CN"/>
              </w:rPr>
            </w:pPr>
          </w:p>
          <w:p>
            <w:pPr>
              <w:pStyle w:val="10"/>
              <w:ind w:left="103" w:right="103"/>
              <w:jc w:val="center"/>
              <w:rPr>
                <w:rFonts w:ascii="Microsoft JhengHei" w:eastAsia="Microsoft JhengHei"/>
                <w:b/>
                <w:sz w:val="28"/>
              </w:rPr>
            </w:pPr>
            <w:r>
              <w:rPr>
                <w:rFonts w:hint="eastAsia" w:ascii="Microsoft JhengHei" w:eastAsia="Microsoft JhengHei"/>
                <w:b/>
                <w:sz w:val="28"/>
              </w:rPr>
              <w:t>处罚依据</w:t>
            </w:r>
          </w:p>
        </w:tc>
        <w:tc>
          <w:tcPr>
            <w:tcW w:w="7439" w:type="dxa"/>
            <w:gridSpan w:val="4"/>
          </w:tcPr>
          <w:p>
            <w:pPr>
              <w:pStyle w:val="10"/>
              <w:spacing w:line="265"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第四十五条    第一款  </w:t>
            </w:r>
            <w:r>
              <w:rPr>
                <w:sz w:val="24"/>
                <w:lang w:eastAsia="zh-CN"/>
              </w:rPr>
              <w:t>产生放射性固体废物的单位，应当按照国务院环</w:t>
            </w:r>
          </w:p>
          <w:p>
            <w:pPr>
              <w:pStyle w:val="10"/>
              <w:spacing w:before="16" w:line="312" w:lineRule="exact"/>
              <w:ind w:left="9" w:right="-21"/>
              <w:jc w:val="both"/>
              <w:rPr>
                <w:sz w:val="24"/>
                <w:lang w:eastAsia="zh-CN"/>
              </w:rPr>
            </w:pPr>
            <w:r>
              <w:rPr>
                <w:sz w:val="24"/>
                <w:lang w:eastAsia="zh-CN"/>
              </w:rPr>
              <w:t>境保护行政主管部门的规定，对其产生的放射性固体废物进行处理后，送交放射性固体废物处置单位处置，并承担处置费用。</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第五十六条  </w:t>
            </w:r>
            <w:r>
              <w:rPr>
                <w:sz w:val="24"/>
                <w:lang w:eastAsia="zh-CN"/>
              </w:rPr>
              <w:t>产生放射性固体废物的单位，不按照本法第四十五条的规</w:t>
            </w:r>
          </w:p>
          <w:p>
            <w:pPr>
              <w:pStyle w:val="10"/>
              <w:spacing w:before="16" w:line="312" w:lineRule="exact"/>
              <w:ind w:left="9" w:right="9"/>
              <w:jc w:val="both"/>
              <w:rPr>
                <w:sz w:val="24"/>
                <w:lang w:eastAsia="zh-CN"/>
              </w:rPr>
            </w:pPr>
            <w:r>
              <w:rPr>
                <w:spacing w:val="-2"/>
                <w:sz w:val="24"/>
                <w:lang w:eastAsia="zh-CN"/>
              </w:rPr>
              <w:t>定对其产生的放射性固体废物进行处置的，由审批该单位立项环境影响</w:t>
            </w:r>
            <w:r>
              <w:rPr>
                <w:spacing w:val="-4"/>
                <w:sz w:val="24"/>
                <w:lang w:eastAsia="zh-CN"/>
              </w:rPr>
              <w:t>评价文件的环境保护行政主管部门责令停止违法行为，限期改正；逾期</w:t>
            </w:r>
            <w:r>
              <w:rPr>
                <w:spacing w:val="-7"/>
                <w:sz w:val="24"/>
                <w:lang w:eastAsia="zh-CN"/>
              </w:rPr>
              <w:t>不改正的，指定有处置能力的单位代为处置，所需费用由产生放射性固</w:t>
            </w:r>
            <w:r>
              <w:rPr>
                <w:spacing w:val="-10"/>
                <w:sz w:val="24"/>
                <w:lang w:eastAsia="zh-CN"/>
              </w:rPr>
              <w:t>体废物的单位承担，可以并处二十万元以下罚款；构成犯罪的，依法追究刑事责任。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7" w:type="dxa"/>
            <w:gridSpan w:val="3"/>
          </w:tcPr>
          <w:p>
            <w:pPr>
              <w:pStyle w:val="10"/>
              <w:spacing w:line="485" w:lineRule="exact"/>
              <w:ind w:left="1482" w:right="1484"/>
              <w:jc w:val="center"/>
              <w:rPr>
                <w:rFonts w:ascii="Microsoft JhengHei" w:eastAsia="Microsoft JhengHei"/>
                <w:b/>
                <w:sz w:val="28"/>
              </w:rPr>
            </w:pPr>
            <w:r>
              <w:rPr>
                <w:rFonts w:hint="eastAsia" w:ascii="Microsoft JhengHei" w:eastAsia="Microsoft JhengHei"/>
                <w:b/>
                <w:sz w:val="28"/>
              </w:rPr>
              <w:t>裁量要素</w:t>
            </w:r>
          </w:p>
        </w:tc>
        <w:tc>
          <w:tcPr>
            <w:tcW w:w="4730" w:type="dxa"/>
            <w:gridSpan w:val="2"/>
          </w:tcPr>
          <w:p>
            <w:pPr>
              <w:pStyle w:val="10"/>
              <w:spacing w:line="485" w:lineRule="exact"/>
              <w:ind w:left="1780" w:right="178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exact"/>
        </w:trPr>
        <w:tc>
          <w:tcPr>
            <w:tcW w:w="1428" w:type="dxa"/>
          </w:tcPr>
          <w:p>
            <w:pPr>
              <w:pStyle w:val="10"/>
              <w:spacing w:before="49"/>
              <w:ind w:left="103" w:right="103"/>
              <w:jc w:val="center"/>
              <w:rPr>
                <w:rFonts w:ascii="Microsoft JhengHei" w:eastAsia="Microsoft JhengHei"/>
                <w:b/>
                <w:sz w:val="24"/>
              </w:rPr>
            </w:pPr>
            <w:r>
              <w:rPr>
                <w:rFonts w:hint="eastAsia" w:ascii="Microsoft JhengHei" w:eastAsia="Microsoft JhengHei"/>
                <w:b/>
                <w:sz w:val="24"/>
              </w:rPr>
              <w:t>要素</w:t>
            </w:r>
          </w:p>
        </w:tc>
        <w:tc>
          <w:tcPr>
            <w:tcW w:w="1993" w:type="dxa"/>
          </w:tcPr>
          <w:p>
            <w:pPr>
              <w:pStyle w:val="10"/>
              <w:spacing w:before="72"/>
              <w:ind w:left="551"/>
              <w:rPr>
                <w:rFonts w:ascii="Microsoft JhengHei" w:eastAsia="Microsoft JhengHei"/>
                <w:b/>
              </w:rPr>
            </w:pPr>
            <w:r>
              <w:rPr>
                <w:rFonts w:hint="eastAsia" w:ascii="Microsoft JhengHei" w:eastAsia="Microsoft JhengHei"/>
                <w:b/>
              </w:rPr>
              <w:t>具体条件</w:t>
            </w:r>
          </w:p>
        </w:tc>
        <w:tc>
          <w:tcPr>
            <w:tcW w:w="716" w:type="dxa"/>
          </w:tcPr>
          <w:p>
            <w:pPr>
              <w:pStyle w:val="10"/>
              <w:spacing w:line="264"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389" w:type="dxa"/>
          </w:tcPr>
          <w:p>
            <w:pPr>
              <w:pStyle w:val="10"/>
              <w:spacing w:before="72"/>
              <w:ind w:left="1450" w:right="1449"/>
              <w:jc w:val="center"/>
              <w:rPr>
                <w:rFonts w:ascii="Microsoft JhengHei" w:eastAsia="Microsoft JhengHei"/>
                <w:b/>
              </w:rPr>
            </w:pPr>
            <w:r>
              <w:rPr>
                <w:rFonts w:hint="eastAsia" w:ascii="Microsoft JhengHei" w:eastAsia="Microsoft JhengHei"/>
                <w:b/>
              </w:rPr>
              <w:t>程度</w:t>
            </w:r>
          </w:p>
        </w:tc>
        <w:tc>
          <w:tcPr>
            <w:tcW w:w="1341" w:type="dxa"/>
          </w:tcPr>
          <w:p>
            <w:pPr>
              <w:pStyle w:val="10"/>
              <w:spacing w:before="72"/>
              <w:ind w:left="225" w:right="225"/>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76" w:line="180" w:lineRule="auto"/>
              <w:ind w:left="468" w:right="90" w:hanging="360"/>
              <w:rPr>
                <w:rFonts w:ascii="Microsoft JhengHei" w:eastAsia="Microsoft JhengHei"/>
                <w:b/>
                <w:sz w:val="24"/>
              </w:rPr>
            </w:pPr>
            <w:r>
              <w:rPr>
                <w:rFonts w:hint="eastAsia" w:ascii="Microsoft JhengHei" w:eastAsia="Microsoft JhengHei"/>
                <w:b/>
                <w:sz w:val="24"/>
              </w:rPr>
              <w:t>对环境影响程度</w:t>
            </w:r>
          </w:p>
        </w:tc>
        <w:tc>
          <w:tcPr>
            <w:tcW w:w="1993" w:type="dxa"/>
            <w:vMerge w:val="restart"/>
          </w:tcPr>
          <w:p>
            <w:pPr>
              <w:pStyle w:val="10"/>
              <w:spacing w:before="5"/>
              <w:rPr>
                <w:sz w:val="35"/>
                <w:lang w:eastAsia="zh-CN"/>
              </w:rPr>
            </w:pPr>
          </w:p>
          <w:p>
            <w:pPr>
              <w:pStyle w:val="10"/>
              <w:spacing w:line="312" w:lineRule="exact"/>
              <w:ind w:left="631" w:right="132" w:hanging="480"/>
              <w:rPr>
                <w:sz w:val="24"/>
                <w:lang w:eastAsia="zh-CN"/>
              </w:rPr>
            </w:pPr>
            <w:r>
              <w:rPr>
                <w:sz w:val="24"/>
                <w:lang w:eastAsia="zh-CN"/>
              </w:rPr>
              <w:t>产生的放射性固体废物</w:t>
            </w:r>
          </w:p>
        </w:tc>
        <w:tc>
          <w:tcPr>
            <w:tcW w:w="716" w:type="dxa"/>
            <w:vMerge w:val="restart"/>
          </w:tcPr>
          <w:p>
            <w:pPr>
              <w:pStyle w:val="10"/>
              <w:rPr>
                <w:sz w:val="24"/>
                <w:lang w:eastAsia="zh-CN"/>
              </w:rPr>
            </w:pPr>
          </w:p>
          <w:p>
            <w:pPr>
              <w:pStyle w:val="10"/>
              <w:rPr>
                <w:sz w:val="21"/>
                <w:lang w:eastAsia="zh-CN"/>
              </w:rPr>
            </w:pPr>
          </w:p>
          <w:p>
            <w:pPr>
              <w:pStyle w:val="10"/>
              <w:ind w:left="174"/>
              <w:rPr>
                <w:sz w:val="24"/>
              </w:rPr>
            </w:pPr>
            <w:r>
              <w:rPr>
                <w:sz w:val="24"/>
              </w:rPr>
              <w:t>20%</w:t>
            </w:r>
          </w:p>
        </w:tc>
        <w:tc>
          <w:tcPr>
            <w:tcW w:w="3389" w:type="dxa"/>
          </w:tcPr>
          <w:p>
            <w:pPr>
              <w:pStyle w:val="10"/>
              <w:spacing w:line="313" w:lineRule="exact"/>
              <w:ind w:left="103"/>
              <w:rPr>
                <w:sz w:val="24"/>
              </w:rPr>
            </w:pPr>
            <w:r>
              <w:rPr>
                <w:sz w:val="24"/>
              </w:rPr>
              <w:t>量小活度低的</w:t>
            </w:r>
          </w:p>
        </w:tc>
        <w:tc>
          <w:tcPr>
            <w:tcW w:w="1341" w:type="dxa"/>
          </w:tcPr>
          <w:p>
            <w:pPr>
              <w:pStyle w:val="10"/>
              <w:spacing w:line="313" w:lineRule="exact"/>
              <w:ind w:left="225" w:right="225"/>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312" w:lineRule="exact"/>
              <w:ind w:left="103"/>
              <w:rPr>
                <w:sz w:val="24"/>
              </w:rPr>
            </w:pPr>
            <w:r>
              <w:rPr>
                <w:sz w:val="24"/>
              </w:rPr>
              <w:t>量大活度低的</w:t>
            </w:r>
          </w:p>
        </w:tc>
        <w:tc>
          <w:tcPr>
            <w:tcW w:w="1341" w:type="dxa"/>
          </w:tcPr>
          <w:p>
            <w:pPr>
              <w:pStyle w:val="10"/>
              <w:spacing w:line="312" w:lineRule="exact"/>
              <w:ind w:left="225" w:right="225"/>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continue"/>
          </w:tcPr>
          <w:p/>
        </w:tc>
        <w:tc>
          <w:tcPr>
            <w:tcW w:w="716" w:type="dxa"/>
            <w:vMerge w:val="continue"/>
          </w:tcPr>
          <w:p/>
        </w:tc>
        <w:tc>
          <w:tcPr>
            <w:tcW w:w="3389" w:type="dxa"/>
          </w:tcPr>
          <w:p>
            <w:pPr>
              <w:pStyle w:val="10"/>
              <w:ind w:left="103"/>
              <w:rPr>
                <w:sz w:val="24"/>
              </w:rPr>
            </w:pPr>
            <w:r>
              <w:rPr>
                <w:sz w:val="24"/>
              </w:rPr>
              <w:t>量小活度高的</w:t>
            </w:r>
          </w:p>
        </w:tc>
        <w:tc>
          <w:tcPr>
            <w:tcW w:w="1341" w:type="dxa"/>
          </w:tcPr>
          <w:p>
            <w:pPr>
              <w:pStyle w:val="10"/>
              <w:ind w:left="225" w:right="225"/>
              <w:jc w:val="center"/>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314" w:lineRule="exact"/>
              <w:ind w:left="103"/>
              <w:rPr>
                <w:sz w:val="24"/>
              </w:rPr>
            </w:pPr>
            <w:r>
              <w:rPr>
                <w:sz w:val="24"/>
              </w:rPr>
              <w:t>量大活度高的</w:t>
            </w:r>
          </w:p>
        </w:tc>
        <w:tc>
          <w:tcPr>
            <w:tcW w:w="1341" w:type="dxa"/>
          </w:tcPr>
          <w:p>
            <w:pPr>
              <w:pStyle w:val="10"/>
              <w:spacing w:line="314" w:lineRule="exact"/>
              <w:ind w:left="225" w:right="225"/>
              <w:jc w:val="center"/>
              <w:rPr>
                <w:sz w:val="24"/>
              </w:rPr>
            </w:pPr>
            <w:r>
              <w:rPr>
                <w:sz w:val="24"/>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restart"/>
          </w:tcPr>
          <w:p>
            <w:pPr>
              <w:pStyle w:val="10"/>
              <w:rPr>
                <w:sz w:val="24"/>
              </w:rPr>
            </w:pPr>
          </w:p>
          <w:p>
            <w:pPr>
              <w:pStyle w:val="10"/>
              <w:spacing w:before="6"/>
              <w:rPr>
                <w:sz w:val="26"/>
              </w:rPr>
            </w:pPr>
          </w:p>
          <w:p>
            <w:pPr>
              <w:pStyle w:val="10"/>
              <w:spacing w:before="1" w:line="312" w:lineRule="exact"/>
              <w:ind w:left="751" w:right="372" w:hanging="360"/>
              <w:rPr>
                <w:sz w:val="24"/>
              </w:rPr>
            </w:pPr>
            <w:r>
              <w:rPr>
                <w:sz w:val="24"/>
              </w:rPr>
              <w:t>产生的废放射源</w:t>
            </w:r>
          </w:p>
        </w:tc>
        <w:tc>
          <w:tcPr>
            <w:tcW w:w="716" w:type="dxa"/>
            <w:vMerge w:val="restart"/>
          </w:tcPr>
          <w:p>
            <w:pPr>
              <w:pStyle w:val="10"/>
              <w:rPr>
                <w:sz w:val="24"/>
              </w:rPr>
            </w:pPr>
          </w:p>
          <w:p>
            <w:pPr>
              <w:pStyle w:val="10"/>
              <w:rPr>
                <w:sz w:val="24"/>
              </w:rPr>
            </w:pPr>
          </w:p>
          <w:p>
            <w:pPr>
              <w:pStyle w:val="10"/>
              <w:spacing w:before="158"/>
              <w:ind w:left="174"/>
              <w:rPr>
                <w:sz w:val="24"/>
              </w:rPr>
            </w:pPr>
            <w:r>
              <w:rPr>
                <w:sz w:val="24"/>
              </w:rPr>
              <w:t>25%</w:t>
            </w:r>
          </w:p>
        </w:tc>
        <w:tc>
          <w:tcPr>
            <w:tcW w:w="3389" w:type="dxa"/>
          </w:tcPr>
          <w:p>
            <w:pPr>
              <w:pStyle w:val="10"/>
              <w:spacing w:line="313" w:lineRule="exact"/>
              <w:ind w:left="103"/>
              <w:rPr>
                <w:sz w:val="24"/>
              </w:rPr>
            </w:pPr>
            <w:r>
              <w:rPr>
                <w:sz w:val="24"/>
              </w:rPr>
              <w:t>属Ⅴ类放射源的</w:t>
            </w:r>
          </w:p>
        </w:tc>
        <w:tc>
          <w:tcPr>
            <w:tcW w:w="1341" w:type="dxa"/>
          </w:tcPr>
          <w:p>
            <w:pPr>
              <w:pStyle w:val="10"/>
              <w:spacing w:line="313" w:lineRule="exact"/>
              <w:ind w:left="225" w:right="225"/>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313" w:lineRule="exact"/>
              <w:ind w:left="103"/>
              <w:rPr>
                <w:sz w:val="24"/>
              </w:rPr>
            </w:pPr>
            <w:r>
              <w:rPr>
                <w:sz w:val="24"/>
              </w:rPr>
              <w:t>属Ⅳ类放射源的</w:t>
            </w:r>
          </w:p>
        </w:tc>
        <w:tc>
          <w:tcPr>
            <w:tcW w:w="1341" w:type="dxa"/>
          </w:tcPr>
          <w:p>
            <w:pPr>
              <w:pStyle w:val="10"/>
              <w:spacing w:line="313" w:lineRule="exact"/>
              <w:ind w:left="225" w:right="225"/>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313" w:lineRule="exact"/>
              <w:ind w:left="103"/>
              <w:rPr>
                <w:sz w:val="24"/>
              </w:rPr>
            </w:pPr>
            <w:r>
              <w:rPr>
                <w:sz w:val="24"/>
              </w:rPr>
              <w:t>属Ⅲ类放射源的</w:t>
            </w:r>
          </w:p>
        </w:tc>
        <w:tc>
          <w:tcPr>
            <w:tcW w:w="1341" w:type="dxa"/>
          </w:tcPr>
          <w:p>
            <w:pPr>
              <w:pStyle w:val="10"/>
              <w:spacing w:line="313" w:lineRule="exact"/>
              <w:ind w:left="225" w:right="225"/>
              <w:jc w:val="center"/>
              <w:rPr>
                <w:sz w:val="24"/>
              </w:rPr>
            </w:pPr>
            <w:r>
              <w:rPr>
                <w:sz w:val="24"/>
              </w:rPr>
              <w:t>11%-15%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312" w:lineRule="exact"/>
              <w:ind w:left="103"/>
              <w:rPr>
                <w:sz w:val="24"/>
              </w:rPr>
            </w:pPr>
            <w:r>
              <w:rPr>
                <w:sz w:val="24"/>
              </w:rPr>
              <w:t>属Ⅱ类放射源的</w:t>
            </w:r>
          </w:p>
        </w:tc>
        <w:tc>
          <w:tcPr>
            <w:tcW w:w="1341" w:type="dxa"/>
          </w:tcPr>
          <w:p>
            <w:pPr>
              <w:pStyle w:val="10"/>
              <w:spacing w:line="312" w:lineRule="exact"/>
              <w:ind w:left="225" w:right="225"/>
              <w:jc w:val="center"/>
              <w:rPr>
                <w:sz w:val="24"/>
              </w:rPr>
            </w:pPr>
            <w:r>
              <w:rPr>
                <w:sz w:val="24"/>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exact"/>
        </w:trPr>
        <w:tc>
          <w:tcPr>
            <w:tcW w:w="1428" w:type="dxa"/>
            <w:vMerge w:val="continue"/>
          </w:tcPr>
          <w:p/>
        </w:tc>
        <w:tc>
          <w:tcPr>
            <w:tcW w:w="1993" w:type="dxa"/>
            <w:vMerge w:val="continue"/>
          </w:tcPr>
          <w:p/>
        </w:tc>
        <w:tc>
          <w:tcPr>
            <w:tcW w:w="716" w:type="dxa"/>
            <w:vMerge w:val="continue"/>
          </w:tcPr>
          <w:p/>
        </w:tc>
        <w:tc>
          <w:tcPr>
            <w:tcW w:w="3389" w:type="dxa"/>
          </w:tcPr>
          <w:p>
            <w:pPr>
              <w:pStyle w:val="10"/>
              <w:ind w:left="103"/>
              <w:rPr>
                <w:sz w:val="24"/>
              </w:rPr>
            </w:pPr>
            <w:r>
              <w:rPr>
                <w:sz w:val="24"/>
              </w:rPr>
              <w:t>属Ⅰ类放射源的</w:t>
            </w:r>
          </w:p>
        </w:tc>
        <w:tc>
          <w:tcPr>
            <w:tcW w:w="1341" w:type="dxa"/>
          </w:tcPr>
          <w:p>
            <w:pPr>
              <w:pStyle w:val="10"/>
              <w:ind w:left="225" w:right="225"/>
              <w:jc w:val="center"/>
              <w:rPr>
                <w:sz w:val="24"/>
              </w:rPr>
            </w:pPr>
            <w:r>
              <w:rPr>
                <w:sz w:val="24"/>
              </w:rPr>
              <w:t>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restart"/>
          </w:tcPr>
          <w:p>
            <w:pPr>
              <w:pStyle w:val="10"/>
              <w:spacing w:before="3"/>
              <w:rPr>
                <w:sz w:val="28"/>
              </w:rPr>
            </w:pPr>
          </w:p>
          <w:p>
            <w:pPr>
              <w:pStyle w:val="10"/>
              <w:ind w:left="228"/>
              <w:rPr>
                <w:rFonts w:ascii="Microsoft JhengHei" w:eastAsia="Microsoft JhengHei"/>
                <w:b/>
                <w:sz w:val="24"/>
              </w:rPr>
            </w:pPr>
            <w:r>
              <w:rPr>
                <w:rFonts w:hint="eastAsia" w:ascii="Microsoft JhengHei" w:eastAsia="Microsoft JhengHei"/>
                <w:b/>
                <w:sz w:val="24"/>
              </w:rPr>
              <w:t>违法频次</w:t>
            </w:r>
          </w:p>
        </w:tc>
        <w:tc>
          <w:tcPr>
            <w:tcW w:w="1993" w:type="dxa"/>
            <w:vMerge w:val="restart"/>
          </w:tcPr>
          <w:p>
            <w:pPr>
              <w:pStyle w:val="10"/>
            </w:pPr>
          </w:p>
          <w:p>
            <w:pPr>
              <w:pStyle w:val="10"/>
              <w:spacing w:before="174"/>
              <w:ind w:left="220"/>
            </w:pPr>
            <w:r>
              <w:t>一年内违法次数</w:t>
            </w:r>
          </w:p>
        </w:tc>
        <w:tc>
          <w:tcPr>
            <w:tcW w:w="716" w:type="dxa"/>
            <w:vMerge w:val="restart"/>
          </w:tcPr>
          <w:p>
            <w:pPr>
              <w:pStyle w:val="10"/>
            </w:pPr>
          </w:p>
          <w:p>
            <w:pPr>
              <w:pStyle w:val="10"/>
              <w:spacing w:before="174"/>
              <w:ind w:left="188"/>
            </w:pPr>
            <w:r>
              <w:t>20%</w:t>
            </w:r>
          </w:p>
        </w:tc>
        <w:tc>
          <w:tcPr>
            <w:tcW w:w="3389" w:type="dxa"/>
          </w:tcPr>
          <w:p>
            <w:pPr>
              <w:pStyle w:val="10"/>
              <w:spacing w:line="278" w:lineRule="exact"/>
              <w:ind w:left="103"/>
              <w:rPr>
                <w:sz w:val="24"/>
              </w:rPr>
            </w:pPr>
            <w:r>
              <w:rPr>
                <w:sz w:val="24"/>
              </w:rPr>
              <w:t>首次实施违法行为的</w:t>
            </w:r>
          </w:p>
        </w:tc>
        <w:tc>
          <w:tcPr>
            <w:tcW w:w="1341" w:type="dxa"/>
          </w:tcPr>
          <w:p>
            <w:pPr>
              <w:pStyle w:val="10"/>
              <w:spacing w:line="268" w:lineRule="exact"/>
              <w:ind w:left="225" w:right="22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277" w:lineRule="exact"/>
              <w:ind w:left="103"/>
              <w:rPr>
                <w:sz w:val="24"/>
              </w:rPr>
            </w:pPr>
            <w:r>
              <w:rPr>
                <w:sz w:val="24"/>
              </w:rPr>
              <w:t>再次实施违法行为的</w:t>
            </w:r>
          </w:p>
        </w:tc>
        <w:tc>
          <w:tcPr>
            <w:tcW w:w="1341" w:type="dxa"/>
          </w:tcPr>
          <w:p>
            <w:pPr>
              <w:pStyle w:val="10"/>
              <w:spacing w:line="267" w:lineRule="exact"/>
              <w:ind w:left="225" w:right="22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277" w:lineRule="exact"/>
              <w:ind w:left="103"/>
              <w:rPr>
                <w:sz w:val="24"/>
                <w:lang w:eastAsia="zh-CN"/>
              </w:rPr>
            </w:pPr>
            <w:r>
              <w:rPr>
                <w:sz w:val="24"/>
                <w:lang w:eastAsia="zh-CN"/>
              </w:rPr>
              <w:t>第三次实施违法行为的</w:t>
            </w:r>
          </w:p>
        </w:tc>
        <w:tc>
          <w:tcPr>
            <w:tcW w:w="1341" w:type="dxa"/>
          </w:tcPr>
          <w:p>
            <w:pPr>
              <w:pStyle w:val="10"/>
              <w:spacing w:line="267" w:lineRule="exact"/>
              <w:ind w:left="225" w:right="22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line="277" w:lineRule="exact"/>
              <w:ind w:left="103"/>
              <w:rPr>
                <w:sz w:val="24"/>
                <w:lang w:eastAsia="zh-CN"/>
              </w:rPr>
            </w:pPr>
            <w:r>
              <w:rPr>
                <w:sz w:val="24"/>
                <w:lang w:eastAsia="zh-CN"/>
              </w:rPr>
              <w:t>三次以上实施违法行为的</w:t>
            </w:r>
          </w:p>
        </w:tc>
        <w:tc>
          <w:tcPr>
            <w:tcW w:w="1341" w:type="dxa"/>
          </w:tcPr>
          <w:p>
            <w:pPr>
              <w:pStyle w:val="10"/>
              <w:spacing w:line="267" w:lineRule="exact"/>
              <w:ind w:left="225" w:right="22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28" w:type="dxa"/>
            <w:vMerge w:val="restart"/>
          </w:tcPr>
          <w:p>
            <w:pPr>
              <w:pStyle w:val="10"/>
              <w:spacing w:before="90" w:line="180" w:lineRule="auto"/>
              <w:ind w:left="228" w:right="210"/>
              <w:rPr>
                <w:rFonts w:ascii="Microsoft JhengHei" w:eastAsia="Microsoft JhengHei"/>
                <w:b/>
                <w:sz w:val="24"/>
              </w:rPr>
            </w:pPr>
            <w:r>
              <w:rPr>
                <w:rFonts w:hint="eastAsia" w:ascii="Microsoft JhengHei" w:eastAsia="Microsoft JhengHei"/>
                <w:b/>
                <w:sz w:val="24"/>
              </w:rPr>
              <w:t>配合调查取证情况</w:t>
            </w:r>
          </w:p>
        </w:tc>
        <w:tc>
          <w:tcPr>
            <w:tcW w:w="1993" w:type="dxa"/>
            <w:vMerge w:val="restart"/>
          </w:tcPr>
          <w:p>
            <w:pPr>
              <w:pStyle w:val="10"/>
              <w:spacing w:before="108" w:line="312" w:lineRule="exact"/>
              <w:ind w:left="751" w:right="252" w:hanging="480"/>
              <w:rPr>
                <w:sz w:val="24"/>
              </w:rPr>
            </w:pPr>
            <w:r>
              <w:rPr>
                <w:sz w:val="24"/>
              </w:rPr>
              <w:t>是否配合执法检查</w:t>
            </w:r>
          </w:p>
        </w:tc>
        <w:tc>
          <w:tcPr>
            <w:tcW w:w="716" w:type="dxa"/>
            <w:vMerge w:val="restart"/>
          </w:tcPr>
          <w:p>
            <w:pPr>
              <w:pStyle w:val="10"/>
              <w:spacing w:before="10"/>
              <w:rPr>
                <w:sz w:val="17"/>
              </w:rPr>
            </w:pPr>
          </w:p>
          <w:p>
            <w:pPr>
              <w:pStyle w:val="10"/>
              <w:spacing w:before="1"/>
              <w:ind w:left="174"/>
              <w:rPr>
                <w:sz w:val="24"/>
              </w:rPr>
            </w:pPr>
            <w:r>
              <w:rPr>
                <w:sz w:val="24"/>
              </w:rPr>
              <w:t>10%</w:t>
            </w:r>
          </w:p>
        </w:tc>
        <w:tc>
          <w:tcPr>
            <w:tcW w:w="3389" w:type="dxa"/>
          </w:tcPr>
          <w:p>
            <w:pPr>
              <w:pStyle w:val="10"/>
              <w:spacing w:before="17"/>
              <w:ind w:left="103"/>
              <w:rPr>
                <w:sz w:val="24"/>
              </w:rPr>
            </w:pPr>
            <w:r>
              <w:rPr>
                <w:sz w:val="24"/>
              </w:rPr>
              <w:t>不配合检查的</w:t>
            </w:r>
          </w:p>
        </w:tc>
        <w:tc>
          <w:tcPr>
            <w:tcW w:w="1341" w:type="dxa"/>
          </w:tcPr>
          <w:p>
            <w:pPr>
              <w:pStyle w:val="10"/>
              <w:spacing w:before="17"/>
              <w:ind w:left="225" w:right="225"/>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before="17"/>
              <w:ind w:left="103"/>
              <w:rPr>
                <w:sz w:val="24"/>
              </w:rPr>
            </w:pPr>
            <w:r>
              <w:rPr>
                <w:sz w:val="24"/>
              </w:rPr>
              <w:t>配合检查的</w:t>
            </w:r>
          </w:p>
        </w:tc>
        <w:tc>
          <w:tcPr>
            <w:tcW w:w="1341" w:type="dxa"/>
          </w:tcPr>
          <w:p>
            <w:pPr>
              <w:pStyle w:val="10"/>
              <w:spacing w:before="17"/>
              <w:ind w:left="225" w:right="22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exact"/>
        </w:trPr>
        <w:tc>
          <w:tcPr>
            <w:tcW w:w="1428" w:type="dxa"/>
            <w:vMerge w:val="restart"/>
          </w:tcPr>
          <w:p>
            <w:pPr>
              <w:pStyle w:val="10"/>
              <w:spacing w:line="251" w:lineRule="exact"/>
              <w:ind w:left="108"/>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68" w:right="9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93" w:type="dxa"/>
            <w:vMerge w:val="restart"/>
          </w:tcPr>
          <w:p>
            <w:pPr>
              <w:pStyle w:val="10"/>
              <w:spacing w:before="148" w:line="312" w:lineRule="exact"/>
              <w:ind w:left="271" w:right="132" w:hanging="120"/>
              <w:rPr>
                <w:sz w:val="24"/>
                <w:lang w:eastAsia="zh-CN"/>
              </w:rPr>
            </w:pPr>
            <w:r>
              <w:rPr>
                <w:sz w:val="24"/>
                <w:lang w:eastAsia="zh-CN"/>
              </w:rPr>
              <w:t>是否造成社会影响或生态破坏</w:t>
            </w:r>
          </w:p>
        </w:tc>
        <w:tc>
          <w:tcPr>
            <w:tcW w:w="716" w:type="dxa"/>
            <w:vMerge w:val="restart"/>
          </w:tcPr>
          <w:p>
            <w:pPr>
              <w:pStyle w:val="10"/>
              <w:spacing w:before="12"/>
              <w:rPr>
                <w:sz w:val="20"/>
                <w:lang w:eastAsia="zh-CN"/>
              </w:rPr>
            </w:pPr>
          </w:p>
          <w:p>
            <w:pPr>
              <w:pStyle w:val="10"/>
              <w:ind w:left="174"/>
              <w:rPr>
                <w:sz w:val="24"/>
              </w:rPr>
            </w:pPr>
            <w:r>
              <w:rPr>
                <w:sz w:val="24"/>
              </w:rPr>
              <w:t>25%</w:t>
            </w:r>
          </w:p>
        </w:tc>
        <w:tc>
          <w:tcPr>
            <w:tcW w:w="3389" w:type="dxa"/>
          </w:tcPr>
          <w:p>
            <w:pPr>
              <w:pStyle w:val="10"/>
              <w:spacing w:before="27"/>
              <w:ind w:left="103"/>
              <w:rPr>
                <w:sz w:val="24"/>
                <w:lang w:eastAsia="zh-CN"/>
              </w:rPr>
            </w:pPr>
            <w:r>
              <w:rPr>
                <w:sz w:val="24"/>
                <w:lang w:eastAsia="zh-CN"/>
              </w:rPr>
              <w:t>造成社会影响或生态破坏的</w:t>
            </w:r>
          </w:p>
        </w:tc>
        <w:tc>
          <w:tcPr>
            <w:tcW w:w="1341" w:type="dxa"/>
          </w:tcPr>
          <w:p>
            <w:pPr>
              <w:pStyle w:val="10"/>
              <w:spacing w:before="27"/>
              <w:ind w:left="225" w:right="225"/>
              <w:jc w:val="center"/>
              <w:rPr>
                <w:sz w:val="24"/>
              </w:rPr>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428" w:type="dxa"/>
            <w:vMerge w:val="continue"/>
          </w:tcPr>
          <w:p/>
        </w:tc>
        <w:tc>
          <w:tcPr>
            <w:tcW w:w="1993" w:type="dxa"/>
            <w:vMerge w:val="continue"/>
          </w:tcPr>
          <w:p/>
        </w:tc>
        <w:tc>
          <w:tcPr>
            <w:tcW w:w="716" w:type="dxa"/>
            <w:vMerge w:val="continue"/>
          </w:tcPr>
          <w:p/>
        </w:tc>
        <w:tc>
          <w:tcPr>
            <w:tcW w:w="3389" w:type="dxa"/>
          </w:tcPr>
          <w:p>
            <w:pPr>
              <w:pStyle w:val="10"/>
              <w:spacing w:before="49"/>
              <w:ind w:left="103"/>
              <w:rPr>
                <w:sz w:val="24"/>
                <w:lang w:eastAsia="zh-CN"/>
              </w:rPr>
            </w:pPr>
            <w:r>
              <w:rPr>
                <w:sz w:val="24"/>
                <w:lang w:eastAsia="zh-CN"/>
              </w:rPr>
              <w:t>未造成社会影响与生态破坏的</w:t>
            </w:r>
          </w:p>
        </w:tc>
        <w:tc>
          <w:tcPr>
            <w:tcW w:w="1341" w:type="dxa"/>
          </w:tcPr>
          <w:p>
            <w:pPr>
              <w:pStyle w:val="10"/>
              <w:spacing w:before="49"/>
              <w:ind w:left="225" w:right="225"/>
              <w:jc w:val="center"/>
              <w:rPr>
                <w:sz w:val="24"/>
              </w:rPr>
            </w:pPr>
            <w:r>
              <w:rPr>
                <w:sz w:val="24"/>
              </w:rPr>
              <w:t>0%</w:t>
            </w:r>
          </w:p>
        </w:tc>
      </w:tr>
    </w:tbl>
    <w:p>
      <w:pPr>
        <w:jc w:val="center"/>
        <w:rPr>
          <w:sz w:val="24"/>
        </w:rPr>
        <w:sectPr>
          <w:pgSz w:w="11910" w:h="16840"/>
          <w:pgMar w:top="1420" w:right="1340" w:bottom="1100" w:left="1460" w:header="0" w:footer="911" w:gutter="0"/>
          <w:cols w:space="720" w:num="1"/>
        </w:sectPr>
      </w:pPr>
    </w:p>
    <w:p>
      <w:pPr>
        <w:pStyle w:val="3"/>
        <w:rPr>
          <w:sz w:val="20"/>
        </w:rPr>
      </w:pPr>
      <w:r>
        <w:pict>
          <v:shape id="_x0000_s1045" o:spid="_x0000_s1045" o:spt="202" type="#_x0000_t202" style="position:absolute;left:0pt;margin-left:73.7pt;margin-top:72pt;height:679.65pt;width:447.75pt;mso-position-horizontal-relative:page;mso-position-vertical-relative:page;z-index:25168793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2015"/>
                    <w:gridCol w:w="716"/>
                    <w:gridCol w:w="3389"/>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42" w:type="dxa"/>
                        <w:gridSpan w:val="4"/>
                      </w:tcPr>
                      <w:p>
                        <w:pPr>
                          <w:pStyle w:val="10"/>
                          <w:spacing w:before="133"/>
                          <w:ind w:left="3525" w:right="3506"/>
                          <w:jc w:val="center"/>
                          <w:rPr>
                            <w:sz w:val="24"/>
                          </w:rPr>
                        </w:pPr>
                        <w:r>
                          <w:rPr>
                            <w:sz w:val="24"/>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42" w:type="dxa"/>
                        <w:gridSpan w:val="4"/>
                      </w:tcPr>
                      <w:p>
                        <w:pPr>
                          <w:pStyle w:val="10"/>
                          <w:spacing w:line="292" w:lineRule="exact"/>
                          <w:ind w:left="32"/>
                          <w:rPr>
                            <w:sz w:val="24"/>
                            <w:lang w:eastAsia="zh-CN"/>
                          </w:rPr>
                        </w:pPr>
                        <w:r>
                          <w:rPr>
                            <w:sz w:val="24"/>
                            <w:lang w:eastAsia="zh-CN"/>
                          </w:rPr>
                          <w:t>（一）未经许可，擅自从事贮存和处置放射性固体废物活动的；</w:t>
                        </w:r>
                      </w:p>
                      <w:p>
                        <w:pPr>
                          <w:pStyle w:val="10"/>
                          <w:spacing w:line="313" w:lineRule="exact"/>
                          <w:ind w:left="32"/>
                          <w:rPr>
                            <w:sz w:val="24"/>
                            <w:lang w:eastAsia="zh-CN"/>
                          </w:rPr>
                        </w:pPr>
                        <w:r>
                          <w:rPr>
                            <w:sz w:val="24"/>
                            <w:lang w:eastAsia="zh-CN"/>
                          </w:rPr>
                          <w:t>（二）不按照许可的有关规定从事贮存和处置放射性固体废物活动的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2"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27"/>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4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第四十六条  </w:t>
                        </w:r>
                        <w:r>
                          <w:rPr>
                            <w:sz w:val="24"/>
                            <w:lang w:eastAsia="zh-CN"/>
                          </w:rPr>
                          <w:t>设立专门从事放射性固体废物贮存、处置的单位，必须经</w:t>
                        </w:r>
                      </w:p>
                      <w:p>
                        <w:pPr>
                          <w:pStyle w:val="10"/>
                          <w:spacing w:before="16" w:line="312" w:lineRule="exact"/>
                          <w:ind w:left="32" w:right="1"/>
                          <w:rPr>
                            <w:sz w:val="24"/>
                            <w:lang w:eastAsia="zh-CN"/>
                          </w:rPr>
                        </w:pPr>
                        <w:r>
                          <w:rPr>
                            <w:spacing w:val="-3"/>
                            <w:sz w:val="24"/>
                            <w:lang w:eastAsia="zh-CN"/>
                          </w:rPr>
                          <w:t>国务院环境保护行政主管部门审查批准，取得许可证。具体办法由国务院规定。</w:t>
                        </w:r>
                      </w:p>
                      <w:p>
                        <w:pPr>
                          <w:pStyle w:val="10"/>
                          <w:spacing w:line="312" w:lineRule="exact"/>
                          <w:ind w:left="32" w:right="179"/>
                          <w:rPr>
                            <w:sz w:val="24"/>
                            <w:lang w:eastAsia="zh-CN"/>
                          </w:rPr>
                        </w:pPr>
                        <w:r>
                          <w:rPr>
                            <w:sz w:val="24"/>
                            <w:lang w:eastAsia="zh-CN"/>
                          </w:rPr>
                          <w:t>禁止未经许可或者不按照许可的有关规定从事贮存和处置放射性固体废物的活动。</w:t>
                        </w:r>
                      </w:p>
                      <w:p>
                        <w:pPr>
                          <w:pStyle w:val="10"/>
                          <w:spacing w:line="283" w:lineRule="exact"/>
                          <w:ind w:left="32"/>
                          <w:rPr>
                            <w:sz w:val="24"/>
                            <w:lang w:eastAsia="zh-CN"/>
                          </w:rPr>
                        </w:pPr>
                        <w:r>
                          <w:rPr>
                            <w:sz w:val="24"/>
                            <w:lang w:eastAsia="zh-CN"/>
                          </w:rPr>
                          <w:t>禁止将放射性固体废物提供或者委托给无许可证的单位贮存和处置。</w:t>
                        </w:r>
                      </w:p>
                      <w:p>
                        <w:pPr>
                          <w:pStyle w:val="10"/>
                          <w:spacing w:before="11"/>
                          <w:rPr>
                            <w:sz w:val="17"/>
                            <w:lang w:eastAsia="zh-CN"/>
                          </w:rPr>
                        </w:pPr>
                      </w:p>
                      <w:p>
                        <w:pPr>
                          <w:pStyle w:val="10"/>
                          <w:spacing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《中华人民共和国放射性污染防治法》</w:t>
                        </w:r>
                      </w:p>
                      <w:p>
                        <w:pPr>
                          <w:pStyle w:val="10"/>
                          <w:spacing w:line="350" w:lineRule="exact"/>
                          <w:ind w:left="32"/>
                          <w:rPr>
                            <w:sz w:val="24"/>
                            <w:lang w:eastAsia="zh-CN"/>
                          </w:rPr>
                        </w:pPr>
                        <w:r>
                          <w:rPr>
                            <w:rFonts w:hint="eastAsia" w:ascii="Microsoft JhengHei" w:eastAsia="Microsoft JhengHei"/>
                            <w:b/>
                            <w:sz w:val="24"/>
                            <w:lang w:eastAsia="zh-CN"/>
                          </w:rPr>
                          <w:t xml:space="preserve">第五十七条  </w:t>
                        </w:r>
                        <w:r>
                          <w:rPr>
                            <w:sz w:val="24"/>
                            <w:lang w:eastAsia="zh-CN"/>
                          </w:rPr>
                          <w:t>违反本法规定，有下列行为之一的，由省级以上人民政府</w:t>
                        </w:r>
                      </w:p>
                      <w:p>
                        <w:pPr>
                          <w:pStyle w:val="10"/>
                          <w:spacing w:before="16" w:line="312" w:lineRule="exact"/>
                          <w:ind w:left="32" w:right="1"/>
                          <w:rPr>
                            <w:sz w:val="24"/>
                            <w:lang w:eastAsia="zh-CN"/>
                          </w:rPr>
                        </w:pPr>
                        <w:r>
                          <w:rPr>
                            <w:sz w:val="24"/>
                            <w:lang w:eastAsia="zh-CN"/>
                          </w:rPr>
                          <w:t>环境保护行政主管部门责令停产停业或者吊销许可证；有违法所得的</w:t>
                        </w:r>
                        <w:r>
                          <w:rPr>
                            <w:spacing w:val="-6"/>
                            <w:sz w:val="24"/>
                            <w:lang w:eastAsia="zh-CN"/>
                          </w:rPr>
                          <w:t>没收违法所得；违法所得十万元以上的，并处违法所得一倍以上五倍以</w:t>
                        </w:r>
                        <w:r>
                          <w:rPr>
                            <w:spacing w:val="-8"/>
                            <w:sz w:val="24"/>
                            <w:lang w:eastAsia="zh-CN"/>
                          </w:rPr>
                          <w:t>下罚款；没有违法所得或者违法所得不足十万元的，并处五万元以上十万元以下罚款；构成犯罪的，依法追究刑事责任：</w:t>
                        </w:r>
                      </w:p>
                      <w:p>
                        <w:pPr>
                          <w:pStyle w:val="10"/>
                          <w:spacing w:line="282" w:lineRule="exact"/>
                          <w:ind w:left="32"/>
                          <w:rPr>
                            <w:sz w:val="24"/>
                            <w:lang w:eastAsia="zh-CN"/>
                          </w:rPr>
                        </w:pPr>
                        <w:r>
                          <w:rPr>
                            <w:sz w:val="24"/>
                            <w:lang w:eastAsia="zh-CN"/>
                          </w:rPr>
                          <w:t>（一）未经许可，擅自从事贮存和处置放射性固体废物活动的；</w:t>
                        </w:r>
                      </w:p>
                      <w:p>
                        <w:pPr>
                          <w:pStyle w:val="10"/>
                          <w:spacing w:line="313" w:lineRule="exact"/>
                          <w:ind w:left="32"/>
                          <w:rPr>
                            <w:sz w:val="24"/>
                            <w:lang w:eastAsia="zh-CN"/>
                          </w:rPr>
                        </w:pPr>
                        <w:r>
                          <w:rPr>
                            <w:sz w:val="24"/>
                            <w:lang w:eastAsia="zh-CN"/>
                          </w:rPr>
                          <w:t>（二）不按照许可的有关规定从事贮存和处置放射性固体废物活动的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30" w:type="dxa"/>
                        <w:gridSpan w:val="3"/>
                      </w:tcPr>
                      <w:p>
                        <w:pPr>
                          <w:pStyle w:val="10"/>
                          <w:spacing w:line="485" w:lineRule="exact"/>
                          <w:ind w:left="1530" w:right="1530"/>
                          <w:jc w:val="center"/>
                          <w:rPr>
                            <w:rFonts w:ascii="Microsoft JhengHei" w:eastAsia="Microsoft JhengHei"/>
                            <w:b/>
                            <w:sz w:val="28"/>
                          </w:rPr>
                        </w:pPr>
                        <w:r>
                          <w:rPr>
                            <w:rFonts w:hint="eastAsia" w:ascii="Microsoft JhengHei" w:eastAsia="Microsoft JhengHei"/>
                            <w:b/>
                            <w:sz w:val="28"/>
                          </w:rPr>
                          <w:t>裁量要素</w:t>
                        </w:r>
                      </w:p>
                    </w:tc>
                    <w:tc>
                      <w:tcPr>
                        <w:tcW w:w="4710" w:type="dxa"/>
                        <w:gridSpan w:val="2"/>
                      </w:tcPr>
                      <w:p>
                        <w:pPr>
                          <w:pStyle w:val="10"/>
                          <w:spacing w:line="485" w:lineRule="exact"/>
                          <w:ind w:left="1770" w:right="177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2015" w:type="dxa"/>
                      </w:tcPr>
                      <w:p>
                        <w:pPr>
                          <w:pStyle w:val="10"/>
                          <w:spacing w:before="65"/>
                          <w:ind w:left="550"/>
                          <w:rPr>
                            <w:rFonts w:ascii="Microsoft JhengHei" w:eastAsia="Microsoft JhengHei"/>
                            <w:b/>
                          </w:rPr>
                        </w:pPr>
                        <w:r>
                          <w:rPr>
                            <w:rFonts w:hint="eastAsia" w:ascii="Microsoft JhengHei" w:eastAsia="Microsoft JhengHei"/>
                            <w:b/>
                          </w:rPr>
                          <w:t>具体条件</w:t>
                        </w:r>
                      </w:p>
                    </w:tc>
                    <w:tc>
                      <w:tcPr>
                        <w:tcW w:w="716" w:type="dxa"/>
                      </w:tcPr>
                      <w:p>
                        <w:pPr>
                          <w:pStyle w:val="10"/>
                          <w:spacing w:line="257"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389" w:type="dxa"/>
                      </w:tcPr>
                      <w:p>
                        <w:pPr>
                          <w:pStyle w:val="10"/>
                          <w:spacing w:before="65"/>
                          <w:ind w:left="1450" w:right="1449"/>
                          <w:jc w:val="center"/>
                          <w:rPr>
                            <w:rFonts w:ascii="Microsoft JhengHei" w:eastAsia="Microsoft JhengHei"/>
                            <w:b/>
                          </w:rPr>
                        </w:pPr>
                        <w:r>
                          <w:rPr>
                            <w:rFonts w:hint="eastAsia" w:ascii="Microsoft JhengHei" w:eastAsia="Microsoft JhengHei"/>
                            <w:b/>
                          </w:rPr>
                          <w:t>程度</w:t>
                        </w:r>
                      </w:p>
                    </w:tc>
                    <w:tc>
                      <w:tcPr>
                        <w:tcW w:w="1321" w:type="dxa"/>
                      </w:tcPr>
                      <w:p>
                        <w:pPr>
                          <w:pStyle w:val="10"/>
                          <w:spacing w:before="65"/>
                          <w:ind w:left="204" w:right="20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99" w:type="dxa"/>
                        <w:vMerge w:val="restart"/>
                      </w:tcPr>
                      <w:p>
                        <w:pPr>
                          <w:pStyle w:val="10"/>
                          <w:rPr>
                            <w:sz w:val="24"/>
                          </w:rPr>
                        </w:pPr>
                      </w:p>
                      <w:p>
                        <w:pPr>
                          <w:pStyle w:val="10"/>
                          <w:spacing w:before="11"/>
                          <w:rPr>
                            <w:sz w:val="29"/>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2015" w:type="dxa"/>
                        <w:vMerge w:val="restart"/>
                      </w:tcPr>
                      <w:p>
                        <w:pPr>
                          <w:pStyle w:val="10"/>
                          <w:rPr>
                            <w:sz w:val="24"/>
                          </w:rPr>
                        </w:pPr>
                      </w:p>
                      <w:p>
                        <w:pPr>
                          <w:pStyle w:val="10"/>
                          <w:rPr>
                            <w:sz w:val="24"/>
                          </w:rPr>
                        </w:pPr>
                      </w:p>
                      <w:p>
                        <w:pPr>
                          <w:pStyle w:val="10"/>
                          <w:spacing w:before="10"/>
                          <w:rPr>
                            <w:sz w:val="16"/>
                          </w:rPr>
                        </w:pPr>
                      </w:p>
                      <w:p>
                        <w:pPr>
                          <w:pStyle w:val="10"/>
                          <w:ind w:left="272"/>
                          <w:rPr>
                            <w:sz w:val="24"/>
                          </w:rPr>
                        </w:pPr>
                        <w:r>
                          <w:rPr>
                            <w:sz w:val="24"/>
                          </w:rPr>
                          <w:t>违法行为类型</w:t>
                        </w:r>
                      </w:p>
                    </w:tc>
                    <w:tc>
                      <w:tcPr>
                        <w:tcW w:w="716" w:type="dxa"/>
                        <w:vMerge w:val="restart"/>
                      </w:tcPr>
                      <w:p>
                        <w:pPr>
                          <w:pStyle w:val="10"/>
                          <w:rPr>
                            <w:sz w:val="24"/>
                          </w:rPr>
                        </w:pPr>
                      </w:p>
                      <w:p>
                        <w:pPr>
                          <w:pStyle w:val="10"/>
                          <w:rPr>
                            <w:sz w:val="24"/>
                          </w:rPr>
                        </w:pPr>
                      </w:p>
                      <w:p>
                        <w:pPr>
                          <w:pStyle w:val="10"/>
                          <w:spacing w:before="10"/>
                          <w:rPr>
                            <w:sz w:val="16"/>
                          </w:rPr>
                        </w:pPr>
                      </w:p>
                      <w:p>
                        <w:pPr>
                          <w:pStyle w:val="10"/>
                          <w:ind w:left="174"/>
                          <w:rPr>
                            <w:sz w:val="24"/>
                          </w:rPr>
                        </w:pPr>
                        <w:r>
                          <w:rPr>
                            <w:sz w:val="24"/>
                          </w:rPr>
                          <w:t>50%</w:t>
                        </w:r>
                      </w:p>
                    </w:tc>
                    <w:tc>
                      <w:tcPr>
                        <w:tcW w:w="3389" w:type="dxa"/>
                      </w:tcPr>
                      <w:p>
                        <w:pPr>
                          <w:pStyle w:val="10"/>
                          <w:spacing w:before="53"/>
                          <w:ind w:left="103"/>
                          <w:rPr>
                            <w:sz w:val="24"/>
                          </w:rPr>
                        </w:pPr>
                        <w:r>
                          <w:rPr>
                            <w:sz w:val="24"/>
                          </w:rPr>
                          <w:t>没有违法所得的</w:t>
                        </w:r>
                      </w:p>
                    </w:tc>
                    <w:tc>
                      <w:tcPr>
                        <w:tcW w:w="1321" w:type="dxa"/>
                      </w:tcPr>
                      <w:p>
                        <w:pPr>
                          <w:pStyle w:val="10"/>
                          <w:spacing w:before="53"/>
                          <w:ind w:left="204" w:right="2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48"/>
                          <w:ind w:left="103"/>
                          <w:rPr>
                            <w:sz w:val="24"/>
                          </w:rPr>
                        </w:pPr>
                        <w:r>
                          <w:rPr>
                            <w:sz w:val="24"/>
                          </w:rPr>
                          <w:t>违法所得不足 10 万元的</w:t>
                        </w:r>
                      </w:p>
                    </w:tc>
                    <w:tc>
                      <w:tcPr>
                        <w:tcW w:w="1321" w:type="dxa"/>
                      </w:tcPr>
                      <w:p>
                        <w:pPr>
                          <w:pStyle w:val="10"/>
                          <w:spacing w:before="48"/>
                          <w:ind w:left="204" w:right="204"/>
                          <w:jc w:val="center"/>
                          <w:rPr>
                            <w:sz w:val="24"/>
                          </w:rPr>
                        </w:pPr>
                        <w:r>
                          <w:rPr>
                            <w:sz w:val="24"/>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5" w:lineRule="exact"/>
                          <w:ind w:left="103"/>
                          <w:rPr>
                            <w:sz w:val="24"/>
                            <w:lang w:eastAsia="zh-CN"/>
                          </w:rPr>
                        </w:pPr>
                        <w:r>
                          <w:rPr>
                            <w:spacing w:val="-12"/>
                            <w:sz w:val="24"/>
                            <w:lang w:eastAsia="zh-CN"/>
                          </w:rPr>
                          <w:t xml:space="preserve">违法所得 </w:t>
                        </w:r>
                        <w:r>
                          <w:rPr>
                            <w:sz w:val="24"/>
                            <w:lang w:eastAsia="zh-CN"/>
                          </w:rPr>
                          <w:t>10</w:t>
                        </w:r>
                        <w:r>
                          <w:rPr>
                            <w:spacing w:val="-20"/>
                            <w:sz w:val="24"/>
                            <w:lang w:eastAsia="zh-CN"/>
                          </w:rPr>
                          <w:t xml:space="preserve"> 万元以上 </w:t>
                        </w:r>
                        <w:r>
                          <w:rPr>
                            <w:sz w:val="24"/>
                            <w:lang w:eastAsia="zh-CN"/>
                          </w:rPr>
                          <w:t>50</w:t>
                        </w:r>
                        <w:r>
                          <w:rPr>
                            <w:spacing w:val="-20"/>
                            <w:sz w:val="24"/>
                            <w:lang w:eastAsia="zh-CN"/>
                          </w:rPr>
                          <w:t xml:space="preserve"> 万元</w:t>
                        </w:r>
                      </w:p>
                      <w:p>
                        <w:pPr>
                          <w:pStyle w:val="10"/>
                          <w:spacing w:line="313" w:lineRule="exact"/>
                          <w:ind w:left="103"/>
                          <w:rPr>
                            <w:sz w:val="24"/>
                            <w:lang w:eastAsia="zh-CN"/>
                          </w:rPr>
                        </w:pPr>
                        <w:r>
                          <w:rPr>
                            <w:sz w:val="24"/>
                            <w:lang w:eastAsia="zh-CN"/>
                          </w:rPr>
                          <w:t>以下的</w:t>
                        </w:r>
                      </w:p>
                    </w:tc>
                    <w:tc>
                      <w:tcPr>
                        <w:tcW w:w="1321" w:type="dxa"/>
                      </w:tcPr>
                      <w:p>
                        <w:pPr>
                          <w:pStyle w:val="10"/>
                          <w:spacing w:before="118"/>
                          <w:ind w:left="204" w:right="2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33"/>
                          <w:ind w:left="103"/>
                          <w:rPr>
                            <w:sz w:val="24"/>
                          </w:rPr>
                        </w:pPr>
                        <w:r>
                          <w:rPr>
                            <w:sz w:val="24"/>
                          </w:rPr>
                          <w:t>违法所得 50 万元以上的</w:t>
                        </w:r>
                      </w:p>
                    </w:tc>
                    <w:tc>
                      <w:tcPr>
                        <w:tcW w:w="1321" w:type="dxa"/>
                      </w:tcPr>
                      <w:p>
                        <w:pPr>
                          <w:pStyle w:val="10"/>
                          <w:spacing w:before="33"/>
                          <w:ind w:left="204" w:right="204"/>
                          <w:jc w:val="center"/>
                          <w:rPr>
                            <w:sz w:val="24"/>
                          </w:rPr>
                        </w:pPr>
                        <w:r>
                          <w:rPr>
                            <w:sz w:val="24"/>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2015" w:type="dxa"/>
                        <w:vMerge w:val="restart"/>
                      </w:tcPr>
                      <w:p>
                        <w:pPr>
                          <w:pStyle w:val="10"/>
                        </w:pPr>
                      </w:p>
                      <w:p>
                        <w:pPr>
                          <w:pStyle w:val="10"/>
                          <w:spacing w:before="173"/>
                          <w:ind w:left="221"/>
                        </w:pPr>
                        <w:r>
                          <w:t>一年内违法次数</w:t>
                        </w:r>
                      </w:p>
                    </w:tc>
                    <w:tc>
                      <w:tcPr>
                        <w:tcW w:w="716" w:type="dxa"/>
                        <w:vMerge w:val="restart"/>
                      </w:tcPr>
                      <w:p>
                        <w:pPr>
                          <w:pStyle w:val="10"/>
                        </w:pPr>
                      </w:p>
                      <w:p>
                        <w:pPr>
                          <w:pStyle w:val="10"/>
                          <w:spacing w:before="173"/>
                          <w:ind w:left="188"/>
                        </w:pPr>
                        <w:r>
                          <w:t>20%</w:t>
                        </w:r>
                      </w:p>
                    </w:tc>
                    <w:tc>
                      <w:tcPr>
                        <w:tcW w:w="3389" w:type="dxa"/>
                      </w:tcPr>
                      <w:p>
                        <w:pPr>
                          <w:pStyle w:val="10"/>
                          <w:spacing w:line="277" w:lineRule="exact"/>
                          <w:ind w:left="103"/>
                          <w:rPr>
                            <w:sz w:val="24"/>
                          </w:rPr>
                        </w:pPr>
                        <w:r>
                          <w:rPr>
                            <w:sz w:val="24"/>
                          </w:rPr>
                          <w:t>首次实施违法行为的</w:t>
                        </w:r>
                      </w:p>
                    </w:tc>
                    <w:tc>
                      <w:tcPr>
                        <w:tcW w:w="1321" w:type="dxa"/>
                      </w:tcPr>
                      <w:p>
                        <w:pPr>
                          <w:pStyle w:val="10"/>
                          <w:spacing w:line="267" w:lineRule="exact"/>
                          <w:ind w:left="204" w:right="2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7" w:lineRule="exact"/>
                          <w:ind w:left="103"/>
                          <w:rPr>
                            <w:sz w:val="24"/>
                          </w:rPr>
                        </w:pPr>
                        <w:r>
                          <w:rPr>
                            <w:sz w:val="24"/>
                          </w:rPr>
                          <w:t>再次实施违法行为的</w:t>
                        </w:r>
                      </w:p>
                    </w:tc>
                    <w:tc>
                      <w:tcPr>
                        <w:tcW w:w="1321" w:type="dxa"/>
                      </w:tcPr>
                      <w:p>
                        <w:pPr>
                          <w:pStyle w:val="10"/>
                          <w:spacing w:line="267" w:lineRule="exact"/>
                          <w:ind w:left="204" w:right="2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6" w:lineRule="exact"/>
                          <w:ind w:left="103"/>
                          <w:rPr>
                            <w:sz w:val="24"/>
                            <w:lang w:eastAsia="zh-CN"/>
                          </w:rPr>
                        </w:pPr>
                        <w:r>
                          <w:rPr>
                            <w:sz w:val="24"/>
                            <w:lang w:eastAsia="zh-CN"/>
                          </w:rPr>
                          <w:t>第三次实施违法行为的</w:t>
                        </w:r>
                      </w:p>
                    </w:tc>
                    <w:tc>
                      <w:tcPr>
                        <w:tcW w:w="1321" w:type="dxa"/>
                      </w:tcPr>
                      <w:p>
                        <w:pPr>
                          <w:pStyle w:val="10"/>
                          <w:spacing w:line="266" w:lineRule="exact"/>
                          <w:ind w:left="204" w:right="2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8" w:lineRule="exact"/>
                          <w:ind w:left="103"/>
                          <w:rPr>
                            <w:sz w:val="24"/>
                            <w:lang w:eastAsia="zh-CN"/>
                          </w:rPr>
                        </w:pPr>
                        <w:r>
                          <w:rPr>
                            <w:sz w:val="24"/>
                            <w:lang w:eastAsia="zh-CN"/>
                          </w:rPr>
                          <w:t>三次以上实施违法行为的</w:t>
                        </w:r>
                      </w:p>
                    </w:tc>
                    <w:tc>
                      <w:tcPr>
                        <w:tcW w:w="1321" w:type="dxa"/>
                      </w:tcPr>
                      <w:p>
                        <w:pPr>
                          <w:pStyle w:val="10"/>
                          <w:spacing w:line="268" w:lineRule="exact"/>
                          <w:ind w:left="204" w:right="2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99" w:type="dxa"/>
                        <w:vMerge w:val="restart"/>
                      </w:tcPr>
                      <w:p>
                        <w:pPr>
                          <w:pStyle w:val="10"/>
                          <w:spacing w:before="106"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2015" w:type="dxa"/>
                        <w:vMerge w:val="restart"/>
                      </w:tcPr>
                      <w:p>
                        <w:pPr>
                          <w:pStyle w:val="10"/>
                          <w:spacing w:before="124" w:line="312" w:lineRule="exact"/>
                          <w:ind w:left="752" w:right="273" w:hanging="480"/>
                          <w:rPr>
                            <w:sz w:val="24"/>
                          </w:rPr>
                        </w:pPr>
                        <w:r>
                          <w:rPr>
                            <w:sz w:val="24"/>
                          </w:rPr>
                          <w:t>是否配合执法检查</w:t>
                        </w:r>
                      </w:p>
                    </w:tc>
                    <w:tc>
                      <w:tcPr>
                        <w:tcW w:w="716" w:type="dxa"/>
                        <w:vMerge w:val="restart"/>
                      </w:tcPr>
                      <w:p>
                        <w:pPr>
                          <w:pStyle w:val="10"/>
                          <w:rPr>
                            <w:sz w:val="19"/>
                          </w:rPr>
                        </w:pPr>
                      </w:p>
                      <w:p>
                        <w:pPr>
                          <w:pStyle w:val="10"/>
                          <w:ind w:left="174"/>
                          <w:rPr>
                            <w:sz w:val="24"/>
                          </w:rPr>
                        </w:pPr>
                        <w:r>
                          <w:rPr>
                            <w:sz w:val="24"/>
                          </w:rPr>
                          <w:t>10%</w:t>
                        </w:r>
                      </w:p>
                    </w:tc>
                    <w:tc>
                      <w:tcPr>
                        <w:tcW w:w="3389" w:type="dxa"/>
                      </w:tcPr>
                      <w:p>
                        <w:pPr>
                          <w:pStyle w:val="10"/>
                          <w:spacing w:before="19"/>
                          <w:ind w:left="103"/>
                          <w:rPr>
                            <w:sz w:val="24"/>
                          </w:rPr>
                        </w:pPr>
                        <w:r>
                          <w:rPr>
                            <w:sz w:val="24"/>
                          </w:rPr>
                          <w:t>不配合检查的</w:t>
                        </w:r>
                      </w:p>
                    </w:tc>
                    <w:tc>
                      <w:tcPr>
                        <w:tcW w:w="1321" w:type="dxa"/>
                      </w:tcPr>
                      <w:p>
                        <w:pPr>
                          <w:pStyle w:val="10"/>
                          <w:spacing w:before="19"/>
                          <w:ind w:left="204" w:right="20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33"/>
                          <w:ind w:left="103"/>
                          <w:rPr>
                            <w:sz w:val="24"/>
                          </w:rPr>
                        </w:pPr>
                        <w:r>
                          <w:rPr>
                            <w:sz w:val="24"/>
                          </w:rPr>
                          <w:t>配合检查的</w:t>
                        </w:r>
                      </w:p>
                    </w:tc>
                    <w:tc>
                      <w:tcPr>
                        <w:tcW w:w="1321" w:type="dxa"/>
                      </w:tcPr>
                      <w:p>
                        <w:pPr>
                          <w:pStyle w:val="10"/>
                          <w:spacing w:before="33"/>
                          <w:ind w:left="204" w:right="2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499"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2015" w:type="dxa"/>
                        <w:vMerge w:val="restart"/>
                      </w:tcPr>
                      <w:p>
                        <w:pPr>
                          <w:pStyle w:val="10"/>
                          <w:spacing w:before="149" w:line="312" w:lineRule="exact"/>
                          <w:ind w:left="272" w:right="153" w:hanging="120"/>
                          <w:rPr>
                            <w:sz w:val="24"/>
                            <w:lang w:eastAsia="zh-CN"/>
                          </w:rPr>
                        </w:pPr>
                        <w:r>
                          <w:rPr>
                            <w:sz w:val="24"/>
                            <w:lang w:eastAsia="zh-CN"/>
                          </w:rPr>
                          <w:t>是否造成社会影响或生态破坏</w:t>
                        </w:r>
                      </w:p>
                    </w:tc>
                    <w:tc>
                      <w:tcPr>
                        <w:tcW w:w="716" w:type="dxa"/>
                        <w:vMerge w:val="restart"/>
                      </w:tcPr>
                      <w:p>
                        <w:pPr>
                          <w:pStyle w:val="10"/>
                          <w:spacing w:before="12"/>
                          <w:rPr>
                            <w:sz w:val="20"/>
                            <w:lang w:eastAsia="zh-CN"/>
                          </w:rPr>
                        </w:pPr>
                      </w:p>
                      <w:p>
                        <w:pPr>
                          <w:pStyle w:val="10"/>
                          <w:ind w:left="174"/>
                          <w:rPr>
                            <w:sz w:val="24"/>
                          </w:rPr>
                        </w:pPr>
                        <w:r>
                          <w:rPr>
                            <w:sz w:val="24"/>
                          </w:rPr>
                          <w:t>20%</w:t>
                        </w:r>
                      </w:p>
                    </w:tc>
                    <w:tc>
                      <w:tcPr>
                        <w:tcW w:w="3389" w:type="dxa"/>
                      </w:tcPr>
                      <w:p>
                        <w:pPr>
                          <w:pStyle w:val="10"/>
                          <w:spacing w:before="32"/>
                          <w:ind w:left="103"/>
                          <w:rPr>
                            <w:sz w:val="24"/>
                            <w:lang w:eastAsia="zh-CN"/>
                          </w:rPr>
                        </w:pPr>
                        <w:r>
                          <w:rPr>
                            <w:sz w:val="24"/>
                            <w:lang w:eastAsia="zh-CN"/>
                          </w:rPr>
                          <w:t>造成社会影响或生态破坏的</w:t>
                        </w:r>
                      </w:p>
                    </w:tc>
                    <w:tc>
                      <w:tcPr>
                        <w:tcW w:w="1321" w:type="dxa"/>
                      </w:tcPr>
                      <w:p>
                        <w:pPr>
                          <w:pStyle w:val="10"/>
                          <w:spacing w:before="32"/>
                          <w:ind w:left="73" w:right="21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45"/>
                          <w:ind w:left="103"/>
                          <w:rPr>
                            <w:sz w:val="24"/>
                            <w:lang w:eastAsia="zh-CN"/>
                          </w:rPr>
                        </w:pPr>
                        <w:r>
                          <w:rPr>
                            <w:sz w:val="24"/>
                            <w:lang w:eastAsia="zh-CN"/>
                          </w:rPr>
                          <w:t>未造成社会影响与生态破坏的</w:t>
                        </w:r>
                      </w:p>
                    </w:tc>
                    <w:tc>
                      <w:tcPr>
                        <w:tcW w:w="1321" w:type="dxa"/>
                      </w:tcPr>
                      <w:p>
                        <w:pPr>
                          <w:pStyle w:val="10"/>
                          <w:spacing w:before="45"/>
                          <w:ind w:left="204" w:right="204"/>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spacing w:before="4"/>
        <w:rPr>
          <w:sz w:val="28"/>
        </w:rPr>
      </w:pPr>
    </w:p>
    <w:p>
      <w:pPr>
        <w:spacing w:before="26"/>
        <w:ind w:right="109"/>
        <w:jc w:val="right"/>
        <w:rPr>
          <w:sz w:val="24"/>
        </w:rPr>
      </w:pPr>
      <w:r>
        <w:rPr>
          <w:sz w:val="24"/>
        </w:rPr>
        <w:t>。</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2"/>
        <w:rPr>
          <w:sz w:val="25"/>
        </w:rPr>
      </w:pPr>
    </w:p>
    <w:p>
      <w:pPr>
        <w:ind w:right="109"/>
        <w:jc w:val="right"/>
        <w:rPr>
          <w:sz w:val="24"/>
        </w:rPr>
      </w:pPr>
      <w:r>
        <w:rPr>
          <w:sz w:val="24"/>
        </w:rPr>
        <w:t>，</w:t>
      </w:r>
    </w:p>
    <w:p>
      <w:pPr>
        <w:pStyle w:val="3"/>
        <w:rPr>
          <w:sz w:val="24"/>
        </w:rPr>
      </w:pPr>
    </w:p>
    <w:p>
      <w:pPr>
        <w:pStyle w:val="3"/>
        <w:rPr>
          <w:sz w:val="24"/>
        </w:rPr>
      </w:pPr>
    </w:p>
    <w:p>
      <w:pPr>
        <w:pStyle w:val="3"/>
        <w:rPr>
          <w:sz w:val="24"/>
        </w:rPr>
      </w:pPr>
    </w:p>
    <w:p>
      <w:pPr>
        <w:pStyle w:val="3"/>
        <w:spacing w:before="2"/>
        <w:rPr>
          <w:sz w:val="23"/>
        </w:rPr>
      </w:pPr>
    </w:p>
    <w:p>
      <w:pPr>
        <w:ind w:right="109"/>
        <w:jc w:val="right"/>
        <w:rPr>
          <w:sz w:val="24"/>
        </w:rPr>
      </w:pPr>
      <w:r>
        <w:rPr>
          <w:sz w:val="24"/>
        </w:rPr>
        <w:t>。</w:t>
      </w:r>
    </w:p>
    <w:p>
      <w:pPr>
        <w:jc w:val="right"/>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2015"/>
        <w:gridCol w:w="716"/>
        <w:gridCol w:w="3389"/>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42" w:type="dxa"/>
            <w:gridSpan w:val="4"/>
          </w:tcPr>
          <w:p>
            <w:pPr>
              <w:pStyle w:val="10"/>
              <w:spacing w:before="133"/>
              <w:ind w:left="3525" w:right="3506"/>
              <w:jc w:val="center"/>
              <w:rPr>
                <w:sz w:val="24"/>
              </w:rPr>
            </w:pPr>
            <w:r>
              <w:rPr>
                <w:sz w:val="24"/>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42" w:type="dxa"/>
            <w:gridSpan w:val="4"/>
          </w:tcPr>
          <w:p>
            <w:pPr>
              <w:pStyle w:val="10"/>
              <w:spacing w:before="9" w:line="312" w:lineRule="exact"/>
              <w:ind w:left="32" w:right="1"/>
              <w:rPr>
                <w:sz w:val="24"/>
                <w:lang w:eastAsia="zh-CN"/>
              </w:rPr>
            </w:pPr>
            <w:r>
              <w:rPr>
                <w:spacing w:val="-6"/>
                <w:sz w:val="24"/>
                <w:lang w:eastAsia="zh-CN"/>
              </w:rPr>
              <w:t>在室外、野外使用放射性同位素和射线装置，未按照国家有关安全和防护标准的要求划出安全防护区域和设置明显的放射性标志的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6"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8"/>
              <w:rPr>
                <w:sz w:val="23"/>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4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《放射性同位素与射线装置安全和防护条例》</w:t>
            </w:r>
          </w:p>
          <w:p>
            <w:pPr>
              <w:pStyle w:val="10"/>
              <w:spacing w:line="350" w:lineRule="exact"/>
              <w:ind w:left="32"/>
              <w:rPr>
                <w:sz w:val="24"/>
                <w:lang w:eastAsia="zh-CN"/>
              </w:rPr>
            </w:pPr>
            <w:r>
              <w:rPr>
                <w:rFonts w:hint="eastAsia" w:ascii="Microsoft JhengHei" w:eastAsia="Microsoft JhengHei"/>
                <w:b/>
                <w:sz w:val="24"/>
                <w:lang w:eastAsia="zh-CN"/>
              </w:rPr>
              <w:t xml:space="preserve">第三十六条  第一款  </w:t>
            </w:r>
            <w:r>
              <w:rPr>
                <w:spacing w:val="-8"/>
                <w:sz w:val="24"/>
                <w:lang w:eastAsia="zh-CN"/>
              </w:rPr>
              <w:t>在室外、野外使用放射性同位素和射线装置的，应</w:t>
            </w:r>
          </w:p>
          <w:p>
            <w:pPr>
              <w:pStyle w:val="10"/>
              <w:spacing w:before="16" w:line="312" w:lineRule="exact"/>
              <w:ind w:left="32" w:right="1"/>
              <w:rPr>
                <w:sz w:val="24"/>
                <w:lang w:eastAsia="zh-CN"/>
              </w:rPr>
            </w:pPr>
            <w:r>
              <w:rPr>
                <w:spacing w:val="-3"/>
                <w:sz w:val="24"/>
                <w:lang w:eastAsia="zh-CN"/>
              </w:rPr>
              <w:t>当按照国家安全和防护标准的要求划出安全防护区域，设置明显的放射性标志，必要时设专人警戒。</w:t>
            </w:r>
          </w:p>
          <w:p>
            <w:pPr>
              <w:pStyle w:val="10"/>
              <w:spacing w:before="205"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《放射性同位素与射线装置安全和防护条例》</w:t>
            </w:r>
          </w:p>
          <w:p>
            <w:pPr>
              <w:pStyle w:val="10"/>
              <w:spacing w:line="350" w:lineRule="exact"/>
              <w:ind w:left="32"/>
              <w:rPr>
                <w:sz w:val="24"/>
                <w:lang w:eastAsia="zh-CN"/>
              </w:rPr>
            </w:pPr>
            <w:r>
              <w:rPr>
                <w:rFonts w:hint="eastAsia" w:ascii="Microsoft JhengHei" w:eastAsia="Microsoft JhengHei"/>
                <w:b/>
                <w:sz w:val="24"/>
                <w:lang w:eastAsia="zh-CN"/>
              </w:rPr>
              <w:t xml:space="preserve">第五十七条  </w:t>
            </w:r>
            <w:r>
              <w:rPr>
                <w:sz w:val="24"/>
                <w:lang w:eastAsia="zh-CN"/>
              </w:rPr>
              <w:t>违反本条例规定，生产、销售、使用放射性同位素和射线</w:t>
            </w:r>
          </w:p>
          <w:p>
            <w:pPr>
              <w:pStyle w:val="10"/>
              <w:spacing w:before="16" w:line="312" w:lineRule="exact"/>
              <w:ind w:left="32" w:right="8"/>
              <w:jc w:val="both"/>
              <w:rPr>
                <w:sz w:val="24"/>
                <w:lang w:eastAsia="zh-CN"/>
              </w:rPr>
            </w:pPr>
            <w:r>
              <w:rPr>
                <w:spacing w:val="-4"/>
                <w:sz w:val="24"/>
                <w:lang w:eastAsia="zh-CN"/>
              </w:rPr>
              <w:t>装置的单位有下列行为之一的，由县级以上人民政府环境保护主管部门</w:t>
            </w:r>
            <w:r>
              <w:rPr>
                <w:spacing w:val="-7"/>
                <w:sz w:val="24"/>
                <w:lang w:eastAsia="zh-CN"/>
              </w:rPr>
              <w:t xml:space="preserve">责令停止违法行为，限期改正；逾期不改正的，处 </w:t>
            </w:r>
            <w:r>
              <w:rPr>
                <w:sz w:val="24"/>
                <w:lang w:eastAsia="zh-CN"/>
              </w:rPr>
              <w:t>1</w:t>
            </w:r>
            <w:r>
              <w:rPr>
                <w:spacing w:val="-20"/>
                <w:sz w:val="24"/>
                <w:lang w:eastAsia="zh-CN"/>
              </w:rPr>
              <w:t xml:space="preserve"> 万元以上 </w:t>
            </w:r>
            <w:r>
              <w:rPr>
                <w:sz w:val="24"/>
                <w:lang w:eastAsia="zh-CN"/>
              </w:rPr>
              <w:t>10</w:t>
            </w:r>
            <w:r>
              <w:rPr>
                <w:spacing w:val="-20"/>
                <w:sz w:val="24"/>
                <w:lang w:eastAsia="zh-CN"/>
              </w:rPr>
              <w:t xml:space="preserve"> 万元以下的罚款：</w:t>
            </w:r>
          </w:p>
          <w:p>
            <w:pPr>
              <w:pStyle w:val="10"/>
              <w:spacing w:line="312" w:lineRule="exact"/>
              <w:ind w:left="32" w:right="1"/>
              <w:rPr>
                <w:sz w:val="24"/>
                <w:lang w:eastAsia="zh-CN"/>
              </w:rPr>
            </w:pPr>
            <w:r>
              <w:rPr>
                <w:sz w:val="24"/>
                <w:lang w:eastAsia="zh-CN"/>
              </w:rPr>
              <w:t>（一</w:t>
            </w:r>
            <w:r>
              <w:rPr>
                <w:spacing w:val="-17"/>
                <w:sz w:val="24"/>
                <w:lang w:eastAsia="zh-CN"/>
              </w:rPr>
              <w:t>）</w:t>
            </w:r>
            <w:r>
              <w:rPr>
                <w:spacing w:val="-5"/>
                <w:sz w:val="24"/>
                <w:lang w:eastAsia="zh-CN"/>
              </w:rPr>
              <w:t>在室外、野外使用放射性同位素和射线装置，未按照国家有关安全和防护标准的要求划出安全防护区域和设置明显的放射性标志的；</w:t>
            </w:r>
          </w:p>
          <w:p>
            <w:pPr>
              <w:pStyle w:val="10"/>
              <w:spacing w:before="205" w:line="365" w:lineRule="exact"/>
              <w:ind w:left="32"/>
              <w:rPr>
                <w:rFonts w:ascii="Microsoft JhengHei" w:eastAsia="Microsoft JhengHei"/>
                <w:b/>
                <w:sz w:val="24"/>
                <w:lang w:eastAsia="zh-CN"/>
              </w:rPr>
            </w:pPr>
            <w:r>
              <w:rPr>
                <w:rFonts w:hint="eastAsia" w:ascii="Microsoft JhengHei" w:eastAsia="Microsoft JhengHei"/>
                <w:b/>
                <w:spacing w:val="2"/>
                <w:w w:val="83"/>
                <w:sz w:val="24"/>
                <w:lang w:eastAsia="zh-CN"/>
              </w:rPr>
              <w:t>3</w:t>
            </w:r>
            <w:r>
              <w:rPr>
                <w:rFonts w:hint="eastAsia" w:ascii="Microsoft JhengHei" w:eastAsia="Microsoft JhengHei"/>
                <w:b/>
                <w:w w:val="196"/>
                <w:sz w:val="24"/>
                <w:lang w:eastAsia="zh-CN"/>
              </w:rPr>
              <w:t>.</w:t>
            </w:r>
            <w:r>
              <w:rPr>
                <w:rFonts w:hint="eastAsia" w:ascii="Microsoft JhengHei" w:eastAsia="Microsoft JhengHei"/>
                <w:b/>
                <w:sz w:val="24"/>
                <w:lang w:eastAsia="zh-CN"/>
              </w:rPr>
              <w:t>《河北省辐射污染防治条例》</w:t>
            </w:r>
          </w:p>
          <w:p>
            <w:pPr>
              <w:pStyle w:val="10"/>
              <w:spacing w:line="350" w:lineRule="exact"/>
              <w:ind w:left="32"/>
              <w:rPr>
                <w:sz w:val="24"/>
                <w:lang w:eastAsia="zh-CN"/>
              </w:rPr>
            </w:pPr>
            <w:r>
              <w:rPr>
                <w:rFonts w:hint="eastAsia" w:ascii="Microsoft JhengHei" w:eastAsia="Microsoft JhengHei"/>
                <w:b/>
                <w:sz w:val="24"/>
                <w:lang w:eastAsia="zh-CN"/>
              </w:rPr>
              <w:t xml:space="preserve">第三十九条  </w:t>
            </w:r>
            <w:r>
              <w:rPr>
                <w:sz w:val="24"/>
                <w:lang w:eastAsia="zh-CN"/>
              </w:rPr>
              <w:t>违反本条例规定，在室外、野外使用放射性同位素和射线</w:t>
            </w:r>
          </w:p>
          <w:p>
            <w:pPr>
              <w:pStyle w:val="10"/>
              <w:spacing w:before="16" w:line="312" w:lineRule="exact"/>
              <w:ind w:left="32" w:right="1"/>
              <w:rPr>
                <w:sz w:val="24"/>
                <w:lang w:eastAsia="zh-CN"/>
              </w:rPr>
            </w:pPr>
            <w:r>
              <w:rPr>
                <w:sz w:val="24"/>
                <w:lang w:eastAsia="zh-CN"/>
              </w:rPr>
              <w:t>装置未按照国家有关安全和防护标准的要求划出安全防护区域并设置</w:t>
            </w:r>
            <w:r>
              <w:rPr>
                <w:spacing w:val="-6"/>
                <w:sz w:val="24"/>
                <w:lang w:eastAsia="zh-CN"/>
              </w:rPr>
              <w:t>明显的放射性标志的，由县级以上人民政府生态环境行政主管部门责令改正，处一万元以上五万元以下的罚款。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30" w:type="dxa"/>
            <w:gridSpan w:val="3"/>
          </w:tcPr>
          <w:p>
            <w:pPr>
              <w:pStyle w:val="10"/>
              <w:spacing w:line="485" w:lineRule="exact"/>
              <w:ind w:left="1530" w:right="1530"/>
              <w:jc w:val="center"/>
              <w:rPr>
                <w:rFonts w:ascii="Microsoft JhengHei" w:eastAsia="Microsoft JhengHei"/>
                <w:b/>
                <w:sz w:val="28"/>
              </w:rPr>
            </w:pPr>
            <w:r>
              <w:rPr>
                <w:rFonts w:hint="eastAsia" w:ascii="Microsoft JhengHei" w:eastAsia="Microsoft JhengHei"/>
                <w:b/>
                <w:sz w:val="28"/>
              </w:rPr>
              <w:t>裁量要素</w:t>
            </w:r>
          </w:p>
        </w:tc>
        <w:tc>
          <w:tcPr>
            <w:tcW w:w="4710" w:type="dxa"/>
            <w:gridSpan w:val="2"/>
          </w:tcPr>
          <w:p>
            <w:pPr>
              <w:pStyle w:val="10"/>
              <w:spacing w:line="485" w:lineRule="exact"/>
              <w:ind w:left="1770" w:right="177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2015" w:type="dxa"/>
          </w:tcPr>
          <w:p>
            <w:pPr>
              <w:pStyle w:val="10"/>
              <w:spacing w:before="65"/>
              <w:ind w:left="550"/>
              <w:rPr>
                <w:rFonts w:ascii="Microsoft JhengHei" w:eastAsia="Microsoft JhengHei"/>
                <w:b/>
              </w:rPr>
            </w:pPr>
            <w:r>
              <w:rPr>
                <w:rFonts w:hint="eastAsia" w:ascii="Microsoft JhengHei" w:eastAsia="Microsoft JhengHei"/>
                <w:b/>
              </w:rPr>
              <w:t>具体条件</w:t>
            </w:r>
          </w:p>
        </w:tc>
        <w:tc>
          <w:tcPr>
            <w:tcW w:w="716" w:type="dxa"/>
          </w:tcPr>
          <w:p>
            <w:pPr>
              <w:pStyle w:val="10"/>
              <w:spacing w:line="257"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389" w:type="dxa"/>
          </w:tcPr>
          <w:p>
            <w:pPr>
              <w:pStyle w:val="10"/>
              <w:spacing w:before="65"/>
              <w:ind w:left="1450" w:right="1449"/>
              <w:jc w:val="center"/>
              <w:rPr>
                <w:rFonts w:ascii="Microsoft JhengHei" w:eastAsia="Microsoft JhengHei"/>
                <w:b/>
              </w:rPr>
            </w:pPr>
            <w:r>
              <w:rPr>
                <w:rFonts w:hint="eastAsia" w:ascii="Microsoft JhengHei" w:eastAsia="Microsoft JhengHei"/>
                <w:b/>
              </w:rPr>
              <w:t>程度</w:t>
            </w:r>
          </w:p>
        </w:tc>
        <w:tc>
          <w:tcPr>
            <w:tcW w:w="1321" w:type="dxa"/>
          </w:tcPr>
          <w:p>
            <w:pPr>
              <w:pStyle w:val="10"/>
              <w:spacing w:before="65"/>
              <w:ind w:left="204" w:right="20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restart"/>
          </w:tcPr>
          <w:p>
            <w:pPr>
              <w:pStyle w:val="10"/>
              <w:spacing w:before="3"/>
              <w:rPr>
                <w:sz w:val="34"/>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2015" w:type="dxa"/>
            <w:vMerge w:val="restart"/>
          </w:tcPr>
          <w:p>
            <w:pPr>
              <w:pStyle w:val="10"/>
              <w:rPr>
                <w:sz w:val="24"/>
              </w:rPr>
            </w:pPr>
          </w:p>
          <w:p>
            <w:pPr>
              <w:pStyle w:val="10"/>
              <w:spacing w:before="2"/>
              <w:rPr>
                <w:sz w:val="21"/>
              </w:rPr>
            </w:pPr>
          </w:p>
          <w:p>
            <w:pPr>
              <w:pStyle w:val="10"/>
              <w:ind w:left="272"/>
              <w:rPr>
                <w:sz w:val="24"/>
              </w:rPr>
            </w:pPr>
            <w:r>
              <w:rPr>
                <w:sz w:val="24"/>
              </w:rPr>
              <w:t>违法行为类型</w:t>
            </w:r>
          </w:p>
        </w:tc>
        <w:tc>
          <w:tcPr>
            <w:tcW w:w="716" w:type="dxa"/>
            <w:vMerge w:val="restart"/>
          </w:tcPr>
          <w:p>
            <w:pPr>
              <w:pStyle w:val="10"/>
              <w:rPr>
                <w:sz w:val="24"/>
              </w:rPr>
            </w:pPr>
          </w:p>
          <w:p>
            <w:pPr>
              <w:pStyle w:val="10"/>
              <w:spacing w:before="2"/>
              <w:rPr>
                <w:sz w:val="21"/>
              </w:rPr>
            </w:pPr>
          </w:p>
          <w:p>
            <w:pPr>
              <w:pStyle w:val="10"/>
              <w:ind w:left="174"/>
              <w:rPr>
                <w:sz w:val="24"/>
              </w:rPr>
            </w:pPr>
            <w:r>
              <w:rPr>
                <w:sz w:val="24"/>
              </w:rPr>
              <w:t>40%</w:t>
            </w:r>
          </w:p>
        </w:tc>
        <w:tc>
          <w:tcPr>
            <w:tcW w:w="3389" w:type="dxa"/>
          </w:tcPr>
          <w:p>
            <w:pPr>
              <w:pStyle w:val="10"/>
              <w:spacing w:line="275" w:lineRule="exact"/>
              <w:ind w:left="103"/>
              <w:rPr>
                <w:sz w:val="24"/>
                <w:lang w:eastAsia="zh-CN"/>
              </w:rPr>
            </w:pPr>
            <w:r>
              <w:rPr>
                <w:sz w:val="24"/>
                <w:lang w:eastAsia="zh-CN"/>
              </w:rPr>
              <w:t>已划出安全防护区域/已设置</w:t>
            </w:r>
          </w:p>
          <w:p>
            <w:pPr>
              <w:pStyle w:val="10"/>
              <w:spacing w:before="29" w:line="312" w:lineRule="exact"/>
              <w:ind w:left="103" w:right="136"/>
              <w:rPr>
                <w:sz w:val="24"/>
                <w:lang w:eastAsia="zh-CN"/>
              </w:rPr>
            </w:pPr>
            <w:r>
              <w:rPr>
                <w:sz w:val="24"/>
                <w:lang w:eastAsia="zh-CN"/>
              </w:rPr>
              <w:t>明显的放射性标志，但不符合规定的</w:t>
            </w:r>
          </w:p>
        </w:tc>
        <w:tc>
          <w:tcPr>
            <w:tcW w:w="1321" w:type="dxa"/>
          </w:tcPr>
          <w:p>
            <w:pPr>
              <w:pStyle w:val="10"/>
              <w:spacing w:before="12"/>
              <w:rPr>
                <w:sz w:val="20"/>
                <w:lang w:eastAsia="zh-CN"/>
              </w:rPr>
            </w:pPr>
          </w:p>
          <w:p>
            <w:pPr>
              <w:pStyle w:val="10"/>
              <w:ind w:left="204" w:right="2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5" w:lineRule="exact"/>
              <w:ind w:left="103"/>
              <w:rPr>
                <w:sz w:val="24"/>
                <w:lang w:eastAsia="zh-CN"/>
              </w:rPr>
            </w:pPr>
            <w:r>
              <w:rPr>
                <w:sz w:val="24"/>
                <w:lang w:eastAsia="zh-CN"/>
              </w:rPr>
              <w:t>未划出安全防护区域和设置明</w:t>
            </w:r>
          </w:p>
          <w:p>
            <w:pPr>
              <w:pStyle w:val="10"/>
              <w:spacing w:line="313" w:lineRule="exact"/>
              <w:ind w:left="103"/>
              <w:rPr>
                <w:sz w:val="24"/>
              </w:rPr>
            </w:pPr>
            <w:r>
              <w:rPr>
                <w:sz w:val="24"/>
              </w:rPr>
              <w:t>显的放射性标志的</w:t>
            </w:r>
          </w:p>
        </w:tc>
        <w:tc>
          <w:tcPr>
            <w:tcW w:w="1321" w:type="dxa"/>
          </w:tcPr>
          <w:p>
            <w:pPr>
              <w:pStyle w:val="10"/>
              <w:spacing w:before="118"/>
              <w:ind w:left="204" w:right="204"/>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2015" w:type="dxa"/>
            <w:vMerge w:val="restart"/>
          </w:tcPr>
          <w:p>
            <w:pPr>
              <w:pStyle w:val="10"/>
            </w:pPr>
          </w:p>
          <w:p>
            <w:pPr>
              <w:pStyle w:val="10"/>
              <w:spacing w:before="174"/>
              <w:ind w:left="221"/>
            </w:pPr>
            <w:r>
              <w:t>一年内违法次数</w:t>
            </w:r>
          </w:p>
        </w:tc>
        <w:tc>
          <w:tcPr>
            <w:tcW w:w="716" w:type="dxa"/>
            <w:vMerge w:val="restart"/>
          </w:tcPr>
          <w:p>
            <w:pPr>
              <w:pStyle w:val="10"/>
            </w:pPr>
          </w:p>
          <w:p>
            <w:pPr>
              <w:pStyle w:val="10"/>
              <w:spacing w:before="174"/>
              <w:ind w:left="188"/>
            </w:pPr>
            <w:r>
              <w:t>20%</w:t>
            </w:r>
          </w:p>
        </w:tc>
        <w:tc>
          <w:tcPr>
            <w:tcW w:w="3389" w:type="dxa"/>
          </w:tcPr>
          <w:p>
            <w:pPr>
              <w:pStyle w:val="10"/>
              <w:spacing w:line="278" w:lineRule="exact"/>
              <w:ind w:left="103"/>
              <w:rPr>
                <w:sz w:val="24"/>
              </w:rPr>
            </w:pPr>
            <w:r>
              <w:rPr>
                <w:sz w:val="24"/>
              </w:rPr>
              <w:t>首次实施违法行为的</w:t>
            </w:r>
          </w:p>
        </w:tc>
        <w:tc>
          <w:tcPr>
            <w:tcW w:w="1321" w:type="dxa"/>
          </w:tcPr>
          <w:p>
            <w:pPr>
              <w:pStyle w:val="10"/>
              <w:spacing w:line="268" w:lineRule="exact"/>
              <w:ind w:left="204" w:right="2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8" w:lineRule="exact"/>
              <w:ind w:left="103"/>
              <w:rPr>
                <w:sz w:val="24"/>
              </w:rPr>
            </w:pPr>
            <w:r>
              <w:rPr>
                <w:sz w:val="24"/>
              </w:rPr>
              <w:t>再次实施违法行为的</w:t>
            </w:r>
          </w:p>
        </w:tc>
        <w:tc>
          <w:tcPr>
            <w:tcW w:w="1321" w:type="dxa"/>
          </w:tcPr>
          <w:p>
            <w:pPr>
              <w:pStyle w:val="10"/>
              <w:spacing w:line="268" w:lineRule="exact"/>
              <w:ind w:left="204" w:right="2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7" w:lineRule="exact"/>
              <w:ind w:left="103"/>
              <w:rPr>
                <w:sz w:val="24"/>
                <w:lang w:eastAsia="zh-CN"/>
              </w:rPr>
            </w:pPr>
            <w:r>
              <w:rPr>
                <w:sz w:val="24"/>
                <w:lang w:eastAsia="zh-CN"/>
              </w:rPr>
              <w:t>第三次实施违法行为的</w:t>
            </w:r>
          </w:p>
        </w:tc>
        <w:tc>
          <w:tcPr>
            <w:tcW w:w="1321" w:type="dxa"/>
          </w:tcPr>
          <w:p>
            <w:pPr>
              <w:pStyle w:val="10"/>
              <w:spacing w:line="267" w:lineRule="exact"/>
              <w:ind w:left="204" w:right="2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7" w:lineRule="exact"/>
              <w:ind w:left="103"/>
              <w:rPr>
                <w:sz w:val="24"/>
                <w:lang w:eastAsia="zh-CN"/>
              </w:rPr>
            </w:pPr>
            <w:r>
              <w:rPr>
                <w:sz w:val="24"/>
                <w:lang w:eastAsia="zh-CN"/>
              </w:rPr>
              <w:t>三次以上实施违法行为的</w:t>
            </w:r>
          </w:p>
        </w:tc>
        <w:tc>
          <w:tcPr>
            <w:tcW w:w="1321" w:type="dxa"/>
          </w:tcPr>
          <w:p>
            <w:pPr>
              <w:pStyle w:val="10"/>
              <w:spacing w:line="267" w:lineRule="exact"/>
              <w:ind w:left="204" w:right="2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99" w:type="dxa"/>
            <w:vMerge w:val="restart"/>
          </w:tcPr>
          <w:p>
            <w:pPr>
              <w:pStyle w:val="10"/>
              <w:spacing w:before="176"/>
              <w:ind w:left="253"/>
              <w:rPr>
                <w:rFonts w:ascii="Microsoft JhengHei" w:eastAsia="Microsoft JhengHei"/>
                <w:b/>
                <w:sz w:val="24"/>
              </w:rPr>
            </w:pPr>
            <w:r>
              <w:rPr>
                <w:rFonts w:hint="eastAsia" w:ascii="Microsoft JhengHei" w:eastAsia="Microsoft JhengHei"/>
                <w:b/>
                <w:sz w:val="24"/>
              </w:rPr>
              <w:t>整改情况</w:t>
            </w:r>
          </w:p>
        </w:tc>
        <w:tc>
          <w:tcPr>
            <w:tcW w:w="2015" w:type="dxa"/>
            <w:vMerge w:val="restart"/>
          </w:tcPr>
          <w:p>
            <w:pPr>
              <w:pStyle w:val="10"/>
              <w:spacing w:before="4"/>
              <w:rPr>
                <w:sz w:val="19"/>
              </w:rPr>
            </w:pPr>
          </w:p>
          <w:p>
            <w:pPr>
              <w:pStyle w:val="10"/>
              <w:ind w:left="200"/>
              <w:rPr>
                <w:sz w:val="24"/>
              </w:rPr>
            </w:pPr>
            <w:r>
              <w:rPr>
                <w:sz w:val="24"/>
              </w:rPr>
              <w:t>是否完成改正</w:t>
            </w:r>
          </w:p>
        </w:tc>
        <w:tc>
          <w:tcPr>
            <w:tcW w:w="716" w:type="dxa"/>
            <w:vMerge w:val="restart"/>
          </w:tcPr>
          <w:p>
            <w:pPr>
              <w:pStyle w:val="10"/>
              <w:spacing w:before="4"/>
              <w:rPr>
                <w:sz w:val="19"/>
              </w:rPr>
            </w:pPr>
          </w:p>
          <w:p>
            <w:pPr>
              <w:pStyle w:val="10"/>
              <w:ind w:left="174"/>
              <w:rPr>
                <w:sz w:val="24"/>
              </w:rPr>
            </w:pPr>
            <w:r>
              <w:rPr>
                <w:sz w:val="24"/>
              </w:rPr>
              <w:t>20%</w:t>
            </w:r>
          </w:p>
        </w:tc>
        <w:tc>
          <w:tcPr>
            <w:tcW w:w="3389" w:type="dxa"/>
          </w:tcPr>
          <w:p>
            <w:pPr>
              <w:pStyle w:val="10"/>
              <w:spacing w:before="22"/>
              <w:ind w:left="103"/>
              <w:rPr>
                <w:sz w:val="24"/>
                <w:lang w:eastAsia="zh-CN"/>
              </w:rPr>
            </w:pPr>
            <w:r>
              <w:rPr>
                <w:sz w:val="24"/>
                <w:lang w:eastAsia="zh-CN"/>
              </w:rPr>
              <w:t>经责令改正但拒不改正的</w:t>
            </w:r>
          </w:p>
        </w:tc>
        <w:tc>
          <w:tcPr>
            <w:tcW w:w="1321" w:type="dxa"/>
          </w:tcPr>
          <w:p>
            <w:pPr>
              <w:pStyle w:val="10"/>
              <w:spacing w:before="22"/>
              <w:ind w:left="204" w:right="2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34"/>
              <w:ind w:left="103"/>
              <w:rPr>
                <w:sz w:val="24"/>
                <w:lang w:eastAsia="zh-CN"/>
              </w:rPr>
            </w:pPr>
            <w:r>
              <w:rPr>
                <w:sz w:val="24"/>
                <w:lang w:eastAsia="zh-CN"/>
              </w:rPr>
              <w:t>配合改正并停止违法行为的</w:t>
            </w:r>
          </w:p>
        </w:tc>
        <w:tc>
          <w:tcPr>
            <w:tcW w:w="1321" w:type="dxa"/>
          </w:tcPr>
          <w:p>
            <w:pPr>
              <w:pStyle w:val="10"/>
              <w:spacing w:before="34"/>
              <w:ind w:left="204" w:right="2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1499" w:type="dxa"/>
            <w:vMerge w:val="restart"/>
          </w:tcPr>
          <w:p>
            <w:pPr>
              <w:pStyle w:val="10"/>
              <w:spacing w:before="2" w:line="180" w:lineRule="auto"/>
              <w:ind w:left="133" w:right="14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2015" w:type="dxa"/>
            <w:vMerge w:val="restart"/>
          </w:tcPr>
          <w:p>
            <w:pPr>
              <w:pStyle w:val="10"/>
              <w:spacing w:before="176" w:line="312" w:lineRule="exact"/>
              <w:ind w:left="272" w:right="153" w:hanging="120"/>
              <w:rPr>
                <w:sz w:val="24"/>
                <w:lang w:eastAsia="zh-CN"/>
              </w:rPr>
            </w:pPr>
            <w:r>
              <w:rPr>
                <w:sz w:val="24"/>
                <w:lang w:eastAsia="zh-CN"/>
              </w:rPr>
              <w:t>是否造成社会影响或生态破坏</w:t>
            </w:r>
          </w:p>
        </w:tc>
        <w:tc>
          <w:tcPr>
            <w:tcW w:w="716" w:type="dxa"/>
            <w:vMerge w:val="restart"/>
          </w:tcPr>
          <w:p>
            <w:pPr>
              <w:pStyle w:val="10"/>
              <w:rPr>
                <w:sz w:val="23"/>
                <w:lang w:eastAsia="zh-CN"/>
              </w:rPr>
            </w:pPr>
          </w:p>
          <w:p>
            <w:pPr>
              <w:pStyle w:val="10"/>
              <w:ind w:left="174"/>
              <w:rPr>
                <w:sz w:val="24"/>
              </w:rPr>
            </w:pPr>
            <w:r>
              <w:rPr>
                <w:sz w:val="24"/>
              </w:rPr>
              <w:t>20%</w:t>
            </w:r>
          </w:p>
        </w:tc>
        <w:tc>
          <w:tcPr>
            <w:tcW w:w="3389" w:type="dxa"/>
          </w:tcPr>
          <w:p>
            <w:pPr>
              <w:pStyle w:val="10"/>
              <w:spacing w:before="35"/>
              <w:ind w:left="103"/>
              <w:rPr>
                <w:sz w:val="24"/>
                <w:lang w:eastAsia="zh-CN"/>
              </w:rPr>
            </w:pPr>
            <w:r>
              <w:rPr>
                <w:sz w:val="24"/>
                <w:lang w:eastAsia="zh-CN"/>
              </w:rPr>
              <w:t>造成社会影响或生态破坏的</w:t>
            </w:r>
          </w:p>
        </w:tc>
        <w:tc>
          <w:tcPr>
            <w:tcW w:w="1321" w:type="dxa"/>
          </w:tcPr>
          <w:p>
            <w:pPr>
              <w:pStyle w:val="10"/>
              <w:spacing w:before="35"/>
              <w:ind w:left="73" w:right="21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69"/>
              <w:ind w:left="103"/>
              <w:rPr>
                <w:sz w:val="24"/>
                <w:lang w:eastAsia="zh-CN"/>
              </w:rPr>
            </w:pPr>
            <w:r>
              <w:rPr>
                <w:sz w:val="24"/>
                <w:lang w:eastAsia="zh-CN"/>
              </w:rPr>
              <w:t>未造成社会影响与生态破坏的</w:t>
            </w:r>
          </w:p>
        </w:tc>
        <w:tc>
          <w:tcPr>
            <w:tcW w:w="1321" w:type="dxa"/>
          </w:tcPr>
          <w:p>
            <w:pPr>
              <w:pStyle w:val="10"/>
              <w:spacing w:before="69"/>
              <w:ind w:left="204" w:right="204"/>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2015"/>
        <w:gridCol w:w="716"/>
        <w:gridCol w:w="3389"/>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42" w:type="dxa"/>
            <w:gridSpan w:val="4"/>
          </w:tcPr>
          <w:p>
            <w:pPr>
              <w:pStyle w:val="10"/>
              <w:spacing w:before="133"/>
              <w:ind w:left="3525" w:right="3506"/>
              <w:jc w:val="center"/>
              <w:rPr>
                <w:sz w:val="24"/>
              </w:rPr>
            </w:pPr>
            <w:r>
              <w:rPr>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42" w:type="dxa"/>
            <w:gridSpan w:val="4"/>
          </w:tcPr>
          <w:p>
            <w:pPr>
              <w:pStyle w:val="10"/>
              <w:spacing w:before="134"/>
              <w:ind w:left="32"/>
              <w:rPr>
                <w:sz w:val="24"/>
                <w:lang w:eastAsia="zh-CN"/>
              </w:rPr>
            </w:pPr>
            <w:r>
              <w:rPr>
                <w:sz w:val="24"/>
                <w:lang w:eastAsia="zh-CN"/>
              </w:rPr>
              <w:t>未经批准擅自在野外进行放射性同位素示踪试验的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0" w:hRule="exact"/>
        </w:trPr>
        <w:tc>
          <w:tcPr>
            <w:tcW w:w="1499" w:type="dxa"/>
          </w:tcPr>
          <w:p>
            <w:pPr>
              <w:pStyle w:val="10"/>
              <w:rPr>
                <w:sz w:val="28"/>
                <w:lang w:eastAsia="zh-CN"/>
              </w:rPr>
            </w:pPr>
          </w:p>
          <w:p>
            <w:pPr>
              <w:pStyle w:val="10"/>
              <w:rPr>
                <w:sz w:val="28"/>
                <w:lang w:eastAsia="zh-CN"/>
              </w:rPr>
            </w:pPr>
          </w:p>
          <w:p>
            <w:pPr>
              <w:pStyle w:val="10"/>
              <w:spacing w:before="3"/>
              <w:rPr>
                <w:sz w:val="40"/>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42" w:type="dxa"/>
            <w:gridSpan w:val="4"/>
          </w:tcPr>
          <w:p>
            <w:pPr>
              <w:pStyle w:val="10"/>
              <w:spacing w:line="2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《放射性同位素与射线装置安全和防护条例》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第三十六条  第二款  </w:t>
            </w:r>
            <w:r>
              <w:rPr>
                <w:spacing w:val="-4"/>
                <w:sz w:val="24"/>
                <w:lang w:eastAsia="zh-CN"/>
              </w:rPr>
              <w:t>在野外进行放射性同位素示踪试验的，应当经省级</w:t>
            </w:r>
          </w:p>
          <w:p>
            <w:pPr>
              <w:pStyle w:val="10"/>
              <w:spacing w:line="299" w:lineRule="exact"/>
              <w:ind w:left="32"/>
              <w:jc w:val="both"/>
              <w:rPr>
                <w:sz w:val="24"/>
                <w:lang w:eastAsia="zh-CN"/>
              </w:rPr>
            </w:pPr>
            <w:r>
              <w:rPr>
                <w:sz w:val="24"/>
                <w:lang w:eastAsia="zh-CN"/>
              </w:rPr>
              <w:t>以上人民政府环境保护主管部门商同级有关部门批准方可进行。</w:t>
            </w:r>
          </w:p>
          <w:p>
            <w:pPr>
              <w:pStyle w:val="10"/>
              <w:spacing w:before="11"/>
              <w:rPr>
                <w:sz w:val="17"/>
                <w:lang w:eastAsia="zh-CN"/>
              </w:rPr>
            </w:pPr>
          </w:p>
          <w:p>
            <w:pPr>
              <w:pStyle w:val="10"/>
              <w:spacing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《放射性同位素与射线装置安全和防护条例》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第五十七条  </w:t>
            </w:r>
            <w:r>
              <w:rPr>
                <w:sz w:val="24"/>
                <w:lang w:eastAsia="zh-CN"/>
              </w:rPr>
              <w:t>违反本条例规定，生产、销售、使用放射性同位素和射线</w:t>
            </w:r>
          </w:p>
          <w:p>
            <w:pPr>
              <w:pStyle w:val="10"/>
              <w:spacing w:before="16" w:line="312" w:lineRule="exact"/>
              <w:ind w:left="32" w:right="8"/>
              <w:jc w:val="both"/>
              <w:rPr>
                <w:sz w:val="24"/>
                <w:lang w:eastAsia="zh-CN"/>
              </w:rPr>
            </w:pPr>
            <w:r>
              <w:rPr>
                <w:spacing w:val="-4"/>
                <w:sz w:val="24"/>
                <w:lang w:eastAsia="zh-CN"/>
              </w:rPr>
              <w:t>装置的单位有下列行为之一的，由县级以上人民政府环境保护主管部门</w:t>
            </w:r>
            <w:r>
              <w:rPr>
                <w:spacing w:val="-7"/>
                <w:sz w:val="24"/>
                <w:lang w:eastAsia="zh-CN"/>
              </w:rPr>
              <w:t xml:space="preserve">责令停止违法行为，限期改正；逾期不改正的，处 </w:t>
            </w:r>
            <w:r>
              <w:rPr>
                <w:sz w:val="24"/>
                <w:lang w:eastAsia="zh-CN"/>
              </w:rPr>
              <w:t>1</w:t>
            </w:r>
            <w:r>
              <w:rPr>
                <w:spacing w:val="-20"/>
                <w:sz w:val="24"/>
                <w:lang w:eastAsia="zh-CN"/>
              </w:rPr>
              <w:t xml:space="preserve"> 万元以上 </w:t>
            </w:r>
            <w:r>
              <w:rPr>
                <w:sz w:val="24"/>
                <w:lang w:eastAsia="zh-CN"/>
              </w:rPr>
              <w:t>10</w:t>
            </w:r>
            <w:r>
              <w:rPr>
                <w:spacing w:val="-20"/>
                <w:sz w:val="24"/>
                <w:lang w:eastAsia="zh-CN"/>
              </w:rPr>
              <w:t xml:space="preserve"> 万元以下的罚款：</w:t>
            </w:r>
          </w:p>
          <w:p>
            <w:pPr>
              <w:pStyle w:val="10"/>
              <w:spacing w:line="283" w:lineRule="exact"/>
              <w:ind w:left="32"/>
              <w:jc w:val="both"/>
              <w:rPr>
                <w:sz w:val="24"/>
                <w:lang w:eastAsia="zh-CN"/>
              </w:rPr>
            </w:pPr>
            <w:r>
              <w:rPr>
                <w:sz w:val="24"/>
                <w:lang w:eastAsia="zh-CN"/>
              </w:rPr>
              <w:t>（二）未经批准擅自在野外进行放射性同位素示踪试验的。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230" w:type="dxa"/>
            <w:gridSpan w:val="3"/>
          </w:tcPr>
          <w:p>
            <w:pPr>
              <w:pStyle w:val="10"/>
              <w:spacing w:line="485" w:lineRule="exact"/>
              <w:ind w:left="1530" w:right="1530"/>
              <w:jc w:val="center"/>
              <w:rPr>
                <w:rFonts w:ascii="Microsoft JhengHei" w:eastAsia="Microsoft JhengHei"/>
                <w:b/>
                <w:sz w:val="28"/>
              </w:rPr>
            </w:pPr>
            <w:r>
              <w:rPr>
                <w:rFonts w:hint="eastAsia" w:ascii="Microsoft JhengHei" w:eastAsia="Microsoft JhengHei"/>
                <w:b/>
                <w:sz w:val="28"/>
              </w:rPr>
              <w:t>裁量要素</w:t>
            </w:r>
          </w:p>
        </w:tc>
        <w:tc>
          <w:tcPr>
            <w:tcW w:w="4710" w:type="dxa"/>
            <w:gridSpan w:val="2"/>
          </w:tcPr>
          <w:p>
            <w:pPr>
              <w:pStyle w:val="10"/>
              <w:spacing w:line="485" w:lineRule="exact"/>
              <w:ind w:left="1770" w:right="177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2015" w:type="dxa"/>
          </w:tcPr>
          <w:p>
            <w:pPr>
              <w:pStyle w:val="10"/>
              <w:spacing w:before="65"/>
              <w:ind w:left="253" w:right="272"/>
              <w:jc w:val="center"/>
              <w:rPr>
                <w:rFonts w:ascii="Microsoft JhengHei" w:eastAsia="Microsoft JhengHei"/>
                <w:b/>
              </w:rPr>
            </w:pPr>
            <w:r>
              <w:rPr>
                <w:rFonts w:hint="eastAsia" w:ascii="Microsoft JhengHei" w:eastAsia="Microsoft JhengHei"/>
                <w:b/>
              </w:rPr>
              <w:t>具体条件</w:t>
            </w:r>
          </w:p>
        </w:tc>
        <w:tc>
          <w:tcPr>
            <w:tcW w:w="716" w:type="dxa"/>
          </w:tcPr>
          <w:p>
            <w:pPr>
              <w:pStyle w:val="10"/>
              <w:spacing w:line="257" w:lineRule="exact"/>
              <w:ind w:left="133"/>
              <w:rPr>
                <w:rFonts w:ascii="Microsoft JhengHei" w:eastAsia="Microsoft JhengHei"/>
                <w:b/>
              </w:rPr>
            </w:pPr>
            <w:r>
              <w:rPr>
                <w:rFonts w:hint="eastAsia" w:ascii="Microsoft JhengHei" w:eastAsia="Microsoft JhengHei"/>
                <w:b/>
              </w:rPr>
              <w:t>构成</w:t>
            </w:r>
          </w:p>
          <w:p>
            <w:pPr>
              <w:pStyle w:val="10"/>
              <w:spacing w:line="347" w:lineRule="exact"/>
              <w:ind w:left="133"/>
              <w:rPr>
                <w:rFonts w:ascii="Microsoft JhengHei" w:eastAsia="Microsoft JhengHei"/>
                <w:b/>
              </w:rPr>
            </w:pPr>
            <w:r>
              <w:rPr>
                <w:rFonts w:hint="eastAsia" w:ascii="Microsoft JhengHei" w:eastAsia="Microsoft JhengHei"/>
                <w:b/>
              </w:rPr>
              <w:t>比例</w:t>
            </w:r>
          </w:p>
        </w:tc>
        <w:tc>
          <w:tcPr>
            <w:tcW w:w="3389" w:type="dxa"/>
          </w:tcPr>
          <w:p>
            <w:pPr>
              <w:pStyle w:val="10"/>
              <w:spacing w:before="65"/>
              <w:ind w:left="1450" w:right="1449"/>
              <w:jc w:val="center"/>
              <w:rPr>
                <w:rFonts w:ascii="Microsoft JhengHei" w:eastAsia="Microsoft JhengHei"/>
                <w:b/>
              </w:rPr>
            </w:pPr>
            <w:r>
              <w:rPr>
                <w:rFonts w:hint="eastAsia" w:ascii="Microsoft JhengHei" w:eastAsia="Microsoft JhengHei"/>
                <w:b/>
              </w:rPr>
              <w:t>程度</w:t>
            </w:r>
          </w:p>
        </w:tc>
        <w:tc>
          <w:tcPr>
            <w:tcW w:w="1321" w:type="dxa"/>
          </w:tcPr>
          <w:p>
            <w:pPr>
              <w:pStyle w:val="10"/>
              <w:spacing w:before="65"/>
              <w:ind w:left="204" w:right="20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exact"/>
        </w:trPr>
        <w:tc>
          <w:tcPr>
            <w:tcW w:w="1499" w:type="dxa"/>
          </w:tcPr>
          <w:p>
            <w:pPr>
              <w:pStyle w:val="10"/>
              <w:spacing w:before="45"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2015" w:type="dxa"/>
          </w:tcPr>
          <w:p>
            <w:pPr>
              <w:pStyle w:val="10"/>
              <w:spacing w:before="188"/>
              <w:ind w:left="253" w:right="272"/>
              <w:jc w:val="center"/>
              <w:rPr>
                <w:sz w:val="24"/>
              </w:rPr>
            </w:pPr>
            <w:r>
              <w:rPr>
                <w:sz w:val="24"/>
              </w:rPr>
              <w:t>违法行为类型</w:t>
            </w:r>
          </w:p>
        </w:tc>
        <w:tc>
          <w:tcPr>
            <w:tcW w:w="716" w:type="dxa"/>
          </w:tcPr>
          <w:p>
            <w:pPr>
              <w:pStyle w:val="10"/>
              <w:spacing w:before="188"/>
              <w:ind w:left="174"/>
              <w:rPr>
                <w:sz w:val="24"/>
              </w:rPr>
            </w:pPr>
            <w:r>
              <w:rPr>
                <w:sz w:val="24"/>
              </w:rPr>
              <w:t>30%</w:t>
            </w:r>
          </w:p>
        </w:tc>
        <w:tc>
          <w:tcPr>
            <w:tcW w:w="3389" w:type="dxa"/>
          </w:tcPr>
          <w:p>
            <w:pPr>
              <w:pStyle w:val="10"/>
              <w:spacing w:before="63" w:line="312" w:lineRule="exact"/>
              <w:ind w:left="103" w:right="136"/>
              <w:rPr>
                <w:sz w:val="24"/>
                <w:lang w:eastAsia="zh-CN"/>
              </w:rPr>
            </w:pPr>
            <w:r>
              <w:rPr>
                <w:sz w:val="24"/>
                <w:lang w:eastAsia="zh-CN"/>
              </w:rPr>
              <w:t>未经批准擅自在野外进行放射性同位素示踪试验的</w:t>
            </w:r>
          </w:p>
        </w:tc>
        <w:tc>
          <w:tcPr>
            <w:tcW w:w="1321" w:type="dxa"/>
          </w:tcPr>
          <w:p>
            <w:pPr>
              <w:pStyle w:val="10"/>
              <w:spacing w:before="188"/>
              <w:ind w:left="204" w:right="204"/>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2015" w:type="dxa"/>
            <w:vMerge w:val="restart"/>
          </w:tcPr>
          <w:p>
            <w:pPr>
              <w:pStyle w:val="10"/>
            </w:pPr>
          </w:p>
          <w:p>
            <w:pPr>
              <w:pStyle w:val="10"/>
              <w:spacing w:before="174"/>
              <w:ind w:left="221"/>
            </w:pPr>
            <w:r>
              <w:t>一年内违法次数</w:t>
            </w:r>
          </w:p>
        </w:tc>
        <w:tc>
          <w:tcPr>
            <w:tcW w:w="716" w:type="dxa"/>
            <w:vMerge w:val="restart"/>
          </w:tcPr>
          <w:p>
            <w:pPr>
              <w:pStyle w:val="10"/>
            </w:pPr>
          </w:p>
          <w:p>
            <w:pPr>
              <w:pStyle w:val="10"/>
              <w:spacing w:before="174"/>
              <w:ind w:left="188"/>
            </w:pPr>
            <w:r>
              <w:t>20%</w:t>
            </w:r>
          </w:p>
        </w:tc>
        <w:tc>
          <w:tcPr>
            <w:tcW w:w="3389" w:type="dxa"/>
          </w:tcPr>
          <w:p>
            <w:pPr>
              <w:pStyle w:val="10"/>
              <w:spacing w:line="278" w:lineRule="exact"/>
              <w:ind w:left="103"/>
              <w:rPr>
                <w:sz w:val="24"/>
              </w:rPr>
            </w:pPr>
            <w:r>
              <w:rPr>
                <w:sz w:val="24"/>
              </w:rPr>
              <w:t>首次实施违法行为的</w:t>
            </w:r>
          </w:p>
        </w:tc>
        <w:tc>
          <w:tcPr>
            <w:tcW w:w="1321" w:type="dxa"/>
          </w:tcPr>
          <w:p>
            <w:pPr>
              <w:pStyle w:val="10"/>
              <w:spacing w:line="268" w:lineRule="exact"/>
              <w:ind w:left="204" w:right="20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7" w:lineRule="exact"/>
              <w:ind w:left="103"/>
              <w:rPr>
                <w:sz w:val="24"/>
              </w:rPr>
            </w:pPr>
            <w:r>
              <w:rPr>
                <w:sz w:val="24"/>
              </w:rPr>
              <w:t>再次实施违法行为的</w:t>
            </w:r>
          </w:p>
        </w:tc>
        <w:tc>
          <w:tcPr>
            <w:tcW w:w="1321" w:type="dxa"/>
          </w:tcPr>
          <w:p>
            <w:pPr>
              <w:pStyle w:val="10"/>
              <w:spacing w:line="267" w:lineRule="exact"/>
              <w:ind w:left="204" w:right="20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7" w:lineRule="exact"/>
              <w:ind w:left="103"/>
              <w:rPr>
                <w:sz w:val="24"/>
                <w:lang w:eastAsia="zh-CN"/>
              </w:rPr>
            </w:pPr>
            <w:r>
              <w:rPr>
                <w:sz w:val="24"/>
                <w:lang w:eastAsia="zh-CN"/>
              </w:rPr>
              <w:t>第三次实施违法行为的</w:t>
            </w:r>
          </w:p>
        </w:tc>
        <w:tc>
          <w:tcPr>
            <w:tcW w:w="1321" w:type="dxa"/>
          </w:tcPr>
          <w:p>
            <w:pPr>
              <w:pStyle w:val="10"/>
              <w:spacing w:line="267" w:lineRule="exact"/>
              <w:ind w:left="204" w:right="20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line="277" w:lineRule="exact"/>
              <w:ind w:left="103"/>
              <w:rPr>
                <w:sz w:val="24"/>
                <w:lang w:eastAsia="zh-CN"/>
              </w:rPr>
            </w:pPr>
            <w:r>
              <w:rPr>
                <w:sz w:val="24"/>
                <w:lang w:eastAsia="zh-CN"/>
              </w:rPr>
              <w:t>三次以上实施违法行为的</w:t>
            </w:r>
          </w:p>
        </w:tc>
        <w:tc>
          <w:tcPr>
            <w:tcW w:w="1321" w:type="dxa"/>
          </w:tcPr>
          <w:p>
            <w:pPr>
              <w:pStyle w:val="10"/>
              <w:spacing w:line="267" w:lineRule="exact"/>
              <w:ind w:left="204" w:right="20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99" w:type="dxa"/>
            <w:vMerge w:val="restart"/>
          </w:tcPr>
          <w:p>
            <w:pPr>
              <w:pStyle w:val="10"/>
              <w:spacing w:before="193"/>
              <w:ind w:left="253"/>
              <w:rPr>
                <w:rFonts w:ascii="Microsoft JhengHei" w:eastAsia="Microsoft JhengHei"/>
                <w:b/>
                <w:sz w:val="24"/>
              </w:rPr>
            </w:pPr>
            <w:r>
              <w:rPr>
                <w:rFonts w:hint="eastAsia" w:ascii="Microsoft JhengHei" w:eastAsia="Microsoft JhengHei"/>
                <w:b/>
                <w:sz w:val="24"/>
              </w:rPr>
              <w:t>整改情况</w:t>
            </w:r>
          </w:p>
        </w:tc>
        <w:tc>
          <w:tcPr>
            <w:tcW w:w="2015" w:type="dxa"/>
            <w:vMerge w:val="restart"/>
          </w:tcPr>
          <w:p>
            <w:pPr>
              <w:pStyle w:val="10"/>
              <w:spacing w:before="7"/>
              <w:rPr>
                <w:sz w:val="20"/>
              </w:rPr>
            </w:pPr>
          </w:p>
          <w:p>
            <w:pPr>
              <w:pStyle w:val="10"/>
              <w:ind w:left="200"/>
              <w:rPr>
                <w:sz w:val="24"/>
              </w:rPr>
            </w:pPr>
            <w:r>
              <w:rPr>
                <w:sz w:val="24"/>
              </w:rPr>
              <w:t>是否完成改正</w:t>
            </w:r>
          </w:p>
        </w:tc>
        <w:tc>
          <w:tcPr>
            <w:tcW w:w="716" w:type="dxa"/>
            <w:vMerge w:val="restart"/>
          </w:tcPr>
          <w:p>
            <w:pPr>
              <w:pStyle w:val="10"/>
              <w:spacing w:before="7"/>
              <w:rPr>
                <w:sz w:val="20"/>
              </w:rPr>
            </w:pPr>
          </w:p>
          <w:p>
            <w:pPr>
              <w:pStyle w:val="10"/>
              <w:ind w:left="174"/>
              <w:rPr>
                <w:sz w:val="24"/>
              </w:rPr>
            </w:pPr>
            <w:r>
              <w:rPr>
                <w:sz w:val="24"/>
              </w:rPr>
              <w:t>20%</w:t>
            </w:r>
          </w:p>
        </w:tc>
        <w:tc>
          <w:tcPr>
            <w:tcW w:w="3389" w:type="dxa"/>
          </w:tcPr>
          <w:p>
            <w:pPr>
              <w:pStyle w:val="10"/>
              <w:spacing w:before="27"/>
              <w:ind w:left="103"/>
              <w:rPr>
                <w:sz w:val="24"/>
                <w:lang w:eastAsia="zh-CN"/>
              </w:rPr>
            </w:pPr>
            <w:r>
              <w:rPr>
                <w:sz w:val="24"/>
                <w:lang w:eastAsia="zh-CN"/>
              </w:rPr>
              <w:t>经责令改正但拒不改正的</w:t>
            </w:r>
          </w:p>
        </w:tc>
        <w:tc>
          <w:tcPr>
            <w:tcW w:w="1321" w:type="dxa"/>
          </w:tcPr>
          <w:p>
            <w:pPr>
              <w:pStyle w:val="10"/>
              <w:spacing w:before="27"/>
              <w:ind w:left="204" w:right="20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43"/>
              <w:ind w:left="103"/>
              <w:rPr>
                <w:sz w:val="24"/>
                <w:lang w:eastAsia="zh-CN"/>
              </w:rPr>
            </w:pPr>
            <w:r>
              <w:rPr>
                <w:sz w:val="24"/>
                <w:lang w:eastAsia="zh-CN"/>
              </w:rPr>
              <w:t>配合改正并停止违法行为的</w:t>
            </w:r>
          </w:p>
        </w:tc>
        <w:tc>
          <w:tcPr>
            <w:tcW w:w="1321" w:type="dxa"/>
          </w:tcPr>
          <w:p>
            <w:pPr>
              <w:pStyle w:val="10"/>
              <w:spacing w:before="43"/>
              <w:ind w:left="204" w:right="20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499" w:type="dxa"/>
            <w:vMerge w:val="restart"/>
          </w:tcPr>
          <w:p>
            <w:pPr>
              <w:pStyle w:val="10"/>
              <w:spacing w:before="13" w:line="180" w:lineRule="auto"/>
              <w:ind w:left="133" w:right="14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2015" w:type="dxa"/>
            <w:vMerge w:val="restart"/>
          </w:tcPr>
          <w:p>
            <w:pPr>
              <w:pStyle w:val="10"/>
              <w:spacing w:before="187" w:line="312" w:lineRule="exact"/>
              <w:ind w:left="272" w:right="153" w:hanging="120"/>
              <w:rPr>
                <w:sz w:val="24"/>
                <w:lang w:eastAsia="zh-CN"/>
              </w:rPr>
            </w:pPr>
            <w:r>
              <w:rPr>
                <w:sz w:val="24"/>
                <w:lang w:eastAsia="zh-CN"/>
              </w:rPr>
              <w:t>是否造成社会影响或生态破坏</w:t>
            </w:r>
          </w:p>
        </w:tc>
        <w:tc>
          <w:tcPr>
            <w:tcW w:w="716" w:type="dxa"/>
            <w:vMerge w:val="restart"/>
          </w:tcPr>
          <w:p>
            <w:pPr>
              <w:pStyle w:val="10"/>
              <w:spacing w:before="11"/>
              <w:rPr>
                <w:sz w:val="23"/>
                <w:lang w:eastAsia="zh-CN"/>
              </w:rPr>
            </w:pPr>
          </w:p>
          <w:p>
            <w:pPr>
              <w:pStyle w:val="10"/>
              <w:ind w:left="174"/>
              <w:rPr>
                <w:sz w:val="24"/>
              </w:rPr>
            </w:pPr>
            <w:r>
              <w:rPr>
                <w:sz w:val="24"/>
              </w:rPr>
              <w:t>30%</w:t>
            </w:r>
          </w:p>
        </w:tc>
        <w:tc>
          <w:tcPr>
            <w:tcW w:w="3389" w:type="dxa"/>
          </w:tcPr>
          <w:p>
            <w:pPr>
              <w:pStyle w:val="10"/>
              <w:spacing w:before="55"/>
              <w:ind w:left="103"/>
              <w:rPr>
                <w:sz w:val="24"/>
                <w:lang w:eastAsia="zh-CN"/>
              </w:rPr>
            </w:pPr>
            <w:r>
              <w:rPr>
                <w:sz w:val="24"/>
                <w:lang w:eastAsia="zh-CN"/>
              </w:rPr>
              <w:t>造成社会影响或生态破坏的</w:t>
            </w:r>
          </w:p>
        </w:tc>
        <w:tc>
          <w:tcPr>
            <w:tcW w:w="1321" w:type="dxa"/>
          </w:tcPr>
          <w:p>
            <w:pPr>
              <w:pStyle w:val="10"/>
              <w:spacing w:before="55"/>
              <w:ind w:left="73" w:right="215"/>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99" w:type="dxa"/>
            <w:vMerge w:val="continue"/>
          </w:tcPr>
          <w:p/>
        </w:tc>
        <w:tc>
          <w:tcPr>
            <w:tcW w:w="2015" w:type="dxa"/>
            <w:vMerge w:val="continue"/>
          </w:tcPr>
          <w:p/>
        </w:tc>
        <w:tc>
          <w:tcPr>
            <w:tcW w:w="716" w:type="dxa"/>
            <w:vMerge w:val="continue"/>
          </w:tcPr>
          <w:p/>
        </w:tc>
        <w:tc>
          <w:tcPr>
            <w:tcW w:w="3389" w:type="dxa"/>
          </w:tcPr>
          <w:p>
            <w:pPr>
              <w:pStyle w:val="10"/>
              <w:spacing w:before="58"/>
              <w:ind w:left="103"/>
              <w:rPr>
                <w:sz w:val="24"/>
                <w:lang w:eastAsia="zh-CN"/>
              </w:rPr>
            </w:pPr>
            <w:r>
              <w:rPr>
                <w:sz w:val="24"/>
                <w:lang w:eastAsia="zh-CN"/>
              </w:rPr>
              <w:t>未造成社会影响与生态破坏的</w:t>
            </w:r>
          </w:p>
        </w:tc>
        <w:tc>
          <w:tcPr>
            <w:tcW w:w="1321" w:type="dxa"/>
          </w:tcPr>
          <w:p>
            <w:pPr>
              <w:pStyle w:val="10"/>
              <w:spacing w:before="58"/>
              <w:ind w:left="204" w:right="204"/>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p>
      <w:pPr>
        <w:pStyle w:val="3"/>
        <w:rPr>
          <w:sz w:val="20"/>
        </w:rPr>
      </w:pPr>
      <w:r>
        <w:pict>
          <v:shape id="_x0000_s1044" o:spid="_x0000_s1044" o:spt="202" type="#_x0000_t202" style="position:absolute;left:0pt;margin-left:73.7pt;margin-top:72pt;height:683.65pt;width:447.75pt;mso-position-horizontal-relative:page;mso-position-vertical-relative:page;z-index:25168896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890"/>
                    <w:gridCol w:w="793"/>
                    <w:gridCol w:w="3601"/>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40" w:type="dxa"/>
                        <w:gridSpan w:val="5"/>
                      </w:tcPr>
                      <w:p>
                        <w:pPr>
                          <w:pStyle w:val="10"/>
                          <w:spacing w:before="42"/>
                          <w:ind w:left="465"/>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76" w:type="dxa"/>
                      </w:tcPr>
                      <w:p>
                        <w:pPr>
                          <w:pStyle w:val="10"/>
                          <w:spacing w:before="12"/>
                          <w:ind w:left="125" w:right="124"/>
                          <w:jc w:val="center"/>
                          <w:rPr>
                            <w:rFonts w:ascii="Microsoft JhengHei" w:eastAsia="Microsoft JhengHei"/>
                            <w:b/>
                            <w:sz w:val="28"/>
                          </w:rPr>
                        </w:pPr>
                        <w:r>
                          <w:rPr>
                            <w:rFonts w:hint="eastAsia" w:ascii="Microsoft JhengHei" w:eastAsia="Microsoft JhengHei"/>
                            <w:b/>
                            <w:sz w:val="28"/>
                          </w:rPr>
                          <w:t>序号</w:t>
                        </w:r>
                      </w:p>
                    </w:tc>
                    <w:tc>
                      <w:tcPr>
                        <w:tcW w:w="7464" w:type="dxa"/>
                        <w:gridSpan w:val="4"/>
                      </w:tcPr>
                      <w:p>
                        <w:pPr>
                          <w:pStyle w:val="10"/>
                          <w:spacing w:before="133"/>
                          <w:ind w:left="3526" w:right="3527"/>
                          <w:jc w:val="center"/>
                          <w:rPr>
                            <w:sz w:val="24"/>
                          </w:rPr>
                        </w:pPr>
                        <w:r>
                          <w:rPr>
                            <w:sz w:val="24"/>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4" w:hRule="exact"/>
                    </w:trPr>
                    <w:tc>
                      <w:tcPr>
                        <w:tcW w:w="1476" w:type="dxa"/>
                      </w:tcPr>
                      <w:p>
                        <w:pPr>
                          <w:pStyle w:val="10"/>
                          <w:rPr>
                            <w:sz w:val="28"/>
                          </w:rPr>
                        </w:pPr>
                      </w:p>
                      <w:p>
                        <w:pPr>
                          <w:pStyle w:val="10"/>
                          <w:spacing w:before="4"/>
                          <w:rPr>
                            <w:sz w:val="40"/>
                          </w:rPr>
                        </w:pPr>
                      </w:p>
                      <w:p>
                        <w:pPr>
                          <w:pStyle w:val="10"/>
                          <w:ind w:left="125" w:right="124"/>
                          <w:jc w:val="center"/>
                          <w:rPr>
                            <w:rFonts w:ascii="Microsoft JhengHei" w:eastAsia="Microsoft JhengHei"/>
                            <w:b/>
                            <w:sz w:val="28"/>
                          </w:rPr>
                        </w:pPr>
                        <w:r>
                          <w:rPr>
                            <w:rFonts w:hint="eastAsia" w:ascii="Microsoft JhengHei" w:eastAsia="Microsoft JhengHei"/>
                            <w:b/>
                            <w:sz w:val="28"/>
                          </w:rPr>
                          <w:t>违法行为</w:t>
                        </w:r>
                      </w:p>
                    </w:tc>
                    <w:tc>
                      <w:tcPr>
                        <w:tcW w:w="7464" w:type="dxa"/>
                        <w:gridSpan w:val="4"/>
                      </w:tcPr>
                      <w:p>
                        <w:pPr>
                          <w:pStyle w:val="10"/>
                          <w:spacing w:before="77" w:line="313" w:lineRule="exact"/>
                          <w:ind w:left="8"/>
                          <w:rPr>
                            <w:sz w:val="24"/>
                            <w:lang w:eastAsia="zh-CN"/>
                          </w:rPr>
                        </w:pPr>
                        <w:r>
                          <w:rPr>
                            <w:sz w:val="24"/>
                            <w:lang w:eastAsia="zh-CN"/>
                          </w:rPr>
                          <w:t>（一）未建立放射性同位素产品台账的；</w:t>
                        </w:r>
                      </w:p>
                      <w:p>
                        <w:pPr>
                          <w:pStyle w:val="10"/>
                          <w:spacing w:before="29" w:line="312" w:lineRule="exact"/>
                          <w:ind w:left="8" w:right="-14"/>
                          <w:rPr>
                            <w:sz w:val="24"/>
                            <w:lang w:eastAsia="zh-CN"/>
                          </w:rPr>
                        </w:pPr>
                        <w:r>
                          <w:rPr>
                            <w:sz w:val="24"/>
                            <w:lang w:eastAsia="zh-CN"/>
                          </w:rPr>
                          <w:t>（二）未按照国务院环境保护主管部门制定的编码规则，对生产的放射源进行统一编码的；</w:t>
                        </w:r>
                      </w:p>
                      <w:p>
                        <w:pPr>
                          <w:pStyle w:val="10"/>
                          <w:spacing w:line="312" w:lineRule="exact"/>
                          <w:ind w:left="8" w:right="-14"/>
                          <w:rPr>
                            <w:sz w:val="24"/>
                            <w:lang w:eastAsia="zh-CN"/>
                          </w:rPr>
                        </w:pPr>
                        <w:r>
                          <w:rPr>
                            <w:sz w:val="24"/>
                            <w:lang w:eastAsia="zh-CN"/>
                          </w:rPr>
                          <w:t>（三）未将放射性同位素产品台账和放射源编码清单报国务院环境保护主管部门备案的；</w:t>
                        </w:r>
                      </w:p>
                      <w:p>
                        <w:pPr>
                          <w:pStyle w:val="10"/>
                          <w:spacing w:line="312" w:lineRule="exact"/>
                          <w:ind w:left="8" w:right="-14"/>
                          <w:rPr>
                            <w:sz w:val="24"/>
                            <w:lang w:eastAsia="zh-CN"/>
                          </w:rPr>
                        </w:pPr>
                        <w:r>
                          <w:rPr>
                            <w:sz w:val="24"/>
                            <w:lang w:eastAsia="zh-CN"/>
                          </w:rPr>
                          <w:t>（四）出厂或者销售未列入产品台账的放射性同位素和未编码的放射源的。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0" w:hRule="exact"/>
                    </w:trPr>
                    <w:tc>
                      <w:tcPr>
                        <w:tcW w:w="147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10"/>
                          <w:ind w:left="125" w:right="124"/>
                          <w:jc w:val="center"/>
                          <w:rPr>
                            <w:rFonts w:ascii="Microsoft JhengHei" w:eastAsia="Microsoft JhengHei"/>
                            <w:b/>
                            <w:sz w:val="28"/>
                          </w:rPr>
                        </w:pPr>
                        <w:r>
                          <w:rPr>
                            <w:rFonts w:hint="eastAsia" w:ascii="Microsoft JhengHei" w:eastAsia="Microsoft JhengHei"/>
                            <w:b/>
                            <w:sz w:val="28"/>
                          </w:rPr>
                          <w:t>处罚依据</w:t>
                        </w:r>
                      </w:p>
                    </w:tc>
                    <w:tc>
                      <w:tcPr>
                        <w:tcW w:w="7464" w:type="dxa"/>
                        <w:gridSpan w:val="4"/>
                      </w:tcPr>
                      <w:p>
                        <w:pPr>
                          <w:pStyle w:val="10"/>
                          <w:spacing w:before="175" w:line="365" w:lineRule="exact"/>
                          <w:ind w:left="8"/>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《放射性同位素与射线装置安全和防护条例》</w:t>
                        </w:r>
                      </w:p>
                      <w:p>
                        <w:pPr>
                          <w:pStyle w:val="10"/>
                          <w:spacing w:line="350" w:lineRule="exact"/>
                          <w:ind w:left="8"/>
                          <w:jc w:val="both"/>
                          <w:rPr>
                            <w:sz w:val="24"/>
                            <w:lang w:eastAsia="zh-CN"/>
                          </w:rPr>
                        </w:pPr>
                        <w:r>
                          <w:rPr>
                            <w:rFonts w:hint="eastAsia" w:ascii="Microsoft JhengHei" w:eastAsia="Microsoft JhengHei"/>
                            <w:b/>
                            <w:sz w:val="24"/>
                            <w:lang w:eastAsia="zh-CN"/>
                          </w:rPr>
                          <w:t xml:space="preserve">第二十二条  </w:t>
                        </w:r>
                        <w:r>
                          <w:rPr>
                            <w:sz w:val="24"/>
                            <w:lang w:eastAsia="zh-CN"/>
                          </w:rPr>
                          <w:t>生产放射性同位素的单位，应当建立放射性同位素产品台</w:t>
                        </w:r>
                      </w:p>
                      <w:p>
                        <w:pPr>
                          <w:pStyle w:val="10"/>
                          <w:spacing w:before="16" w:line="312" w:lineRule="exact"/>
                          <w:ind w:left="8" w:right="8"/>
                          <w:jc w:val="both"/>
                          <w:rPr>
                            <w:sz w:val="24"/>
                            <w:lang w:eastAsia="zh-CN"/>
                          </w:rPr>
                        </w:pPr>
                        <w:r>
                          <w:rPr>
                            <w:spacing w:val="-3"/>
                            <w:sz w:val="24"/>
                            <w:lang w:eastAsia="zh-CN"/>
                          </w:rPr>
                          <w:t>账，并按照国务院环境保护主管部门制定的编码规则，对生产的放射源</w:t>
                        </w:r>
                        <w:r>
                          <w:rPr>
                            <w:spacing w:val="-4"/>
                            <w:sz w:val="24"/>
                            <w:lang w:eastAsia="zh-CN"/>
                          </w:rPr>
                          <w:t>统一编码。放射性同位素产品台账和放射源编码清单应当报国务院环境保护主管部门备案。</w:t>
                        </w:r>
                      </w:p>
                      <w:p>
                        <w:pPr>
                          <w:pStyle w:val="10"/>
                          <w:spacing w:line="312" w:lineRule="exact"/>
                          <w:ind w:left="8" w:right="8"/>
                          <w:jc w:val="both"/>
                          <w:rPr>
                            <w:sz w:val="24"/>
                            <w:lang w:eastAsia="zh-CN"/>
                          </w:rPr>
                        </w:pPr>
                        <w:r>
                          <w:rPr>
                            <w:spacing w:val="-1"/>
                            <w:sz w:val="24"/>
                            <w:lang w:eastAsia="zh-CN"/>
                          </w:rPr>
                          <w:t>生产的放射源应当有明确标号和必要说明文件。其中，</w:t>
                        </w:r>
                        <w:r>
                          <w:rPr>
                            <w:sz w:val="24"/>
                            <w:lang w:eastAsia="zh-CN"/>
                          </w:rPr>
                          <w:t>Ⅰ</w:t>
                        </w:r>
                        <w:r>
                          <w:rPr>
                            <w:spacing w:val="-2"/>
                            <w:sz w:val="24"/>
                            <w:lang w:eastAsia="zh-CN"/>
                          </w:rPr>
                          <w:t>类、</w:t>
                        </w:r>
                        <w:r>
                          <w:rPr>
                            <w:sz w:val="24"/>
                            <w:lang w:eastAsia="zh-CN"/>
                          </w:rPr>
                          <w:t xml:space="preserve">Ⅱ类、Ⅲ </w:t>
                        </w:r>
                        <w:r>
                          <w:rPr>
                            <w:spacing w:val="-1"/>
                            <w:sz w:val="24"/>
                            <w:lang w:eastAsia="zh-CN"/>
                          </w:rPr>
                          <w:t>类放射源的标号应当刻制在放射源本体或者密封包壳体上，</w:t>
                        </w:r>
                        <w:r>
                          <w:rPr>
                            <w:sz w:val="24"/>
                            <w:lang w:eastAsia="zh-CN"/>
                          </w:rPr>
                          <w:t>Ⅳ</w:t>
                        </w:r>
                        <w:r>
                          <w:rPr>
                            <w:spacing w:val="-2"/>
                            <w:sz w:val="24"/>
                            <w:lang w:eastAsia="zh-CN"/>
                          </w:rPr>
                          <w:t>类、</w:t>
                        </w:r>
                        <w:r>
                          <w:rPr>
                            <w:sz w:val="24"/>
                            <w:lang w:eastAsia="zh-CN"/>
                          </w:rPr>
                          <w:t>Ⅴ类放射源的标号应当记录在相应说明文件中。</w:t>
                        </w:r>
                      </w:p>
                      <w:p>
                        <w:pPr>
                          <w:pStyle w:val="10"/>
                          <w:spacing w:line="312" w:lineRule="exact"/>
                          <w:ind w:left="8" w:right="-14"/>
                          <w:rPr>
                            <w:sz w:val="24"/>
                            <w:lang w:eastAsia="zh-CN"/>
                          </w:rPr>
                        </w:pPr>
                        <w:r>
                          <w:rPr>
                            <w:sz w:val="24"/>
                            <w:lang w:eastAsia="zh-CN"/>
                          </w:rPr>
                          <w:t>国务院环境保护主管部门负责建立放射性同位素备案信息管理系统，与有关部门实行信息共享。</w:t>
                        </w:r>
                      </w:p>
                      <w:p>
                        <w:pPr>
                          <w:pStyle w:val="10"/>
                          <w:spacing w:line="283" w:lineRule="exact"/>
                          <w:ind w:left="8"/>
                          <w:jc w:val="both"/>
                          <w:rPr>
                            <w:sz w:val="24"/>
                            <w:lang w:eastAsia="zh-CN"/>
                          </w:rPr>
                        </w:pPr>
                        <w:r>
                          <w:rPr>
                            <w:sz w:val="24"/>
                            <w:lang w:eastAsia="zh-CN"/>
                          </w:rPr>
                          <w:t>未列入产品台账的放射性同位素和未编码的放射源，不得出厂和销售。</w:t>
                        </w:r>
                      </w:p>
                      <w:p>
                        <w:pPr>
                          <w:pStyle w:val="10"/>
                          <w:spacing w:before="11"/>
                          <w:rPr>
                            <w:sz w:val="17"/>
                            <w:lang w:eastAsia="zh-CN"/>
                          </w:rPr>
                        </w:pPr>
                      </w:p>
                      <w:p>
                        <w:pPr>
                          <w:pStyle w:val="10"/>
                          <w:spacing w:before="1" w:line="365" w:lineRule="exact"/>
                          <w:ind w:left="8"/>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《放射性同位素与射线装置安全和防护条例》</w:t>
                        </w:r>
                      </w:p>
                      <w:p>
                        <w:pPr>
                          <w:pStyle w:val="10"/>
                          <w:spacing w:line="350" w:lineRule="exact"/>
                          <w:ind w:left="8"/>
                          <w:jc w:val="both"/>
                          <w:rPr>
                            <w:sz w:val="24"/>
                            <w:lang w:eastAsia="zh-CN"/>
                          </w:rPr>
                        </w:pPr>
                        <w:r>
                          <w:rPr>
                            <w:rFonts w:hint="eastAsia" w:ascii="Microsoft JhengHei" w:eastAsia="Microsoft JhengHei"/>
                            <w:b/>
                            <w:sz w:val="24"/>
                            <w:lang w:eastAsia="zh-CN"/>
                          </w:rPr>
                          <w:t xml:space="preserve">第五十八条  </w:t>
                        </w:r>
                        <w:r>
                          <w:rPr>
                            <w:sz w:val="24"/>
                            <w:lang w:eastAsia="zh-CN"/>
                          </w:rPr>
                          <w:t>违反本条例规定，生产放射性同位素的单位有下列行为之</w:t>
                        </w:r>
                      </w:p>
                      <w:p>
                        <w:pPr>
                          <w:pStyle w:val="10"/>
                          <w:spacing w:before="16" w:line="312" w:lineRule="exact"/>
                          <w:ind w:left="8"/>
                          <w:rPr>
                            <w:sz w:val="24"/>
                            <w:lang w:eastAsia="zh-CN"/>
                          </w:rPr>
                        </w:pPr>
                        <w:r>
                          <w:rPr>
                            <w:spacing w:val="-11"/>
                            <w:sz w:val="24"/>
                            <w:lang w:eastAsia="zh-CN"/>
                          </w:rPr>
                          <w:t xml:space="preserve">一的，由县级以上人民政府环境保护主管部门责令限期改正，给予警告逾期不改正的，依法收缴其未备案的放射性同位素和未编码的放射源， </w:t>
                        </w:r>
                        <w:r>
                          <w:rPr>
                            <w:spacing w:val="-36"/>
                            <w:sz w:val="24"/>
                            <w:lang w:eastAsia="zh-CN"/>
                          </w:rPr>
                          <w:t xml:space="preserve">处 </w:t>
                        </w:r>
                        <w:r>
                          <w:rPr>
                            <w:sz w:val="24"/>
                            <w:lang w:eastAsia="zh-CN"/>
                          </w:rPr>
                          <w:t>5</w:t>
                        </w:r>
                        <w:r>
                          <w:rPr>
                            <w:spacing w:val="-20"/>
                            <w:sz w:val="24"/>
                            <w:lang w:eastAsia="zh-CN"/>
                          </w:rPr>
                          <w:t xml:space="preserve"> 万元以上 </w:t>
                        </w:r>
                        <w:r>
                          <w:rPr>
                            <w:sz w:val="24"/>
                            <w:lang w:eastAsia="zh-CN"/>
                          </w:rPr>
                          <w:t>10</w:t>
                        </w:r>
                        <w:r>
                          <w:rPr>
                            <w:spacing w:val="-8"/>
                            <w:sz w:val="24"/>
                            <w:lang w:eastAsia="zh-CN"/>
                          </w:rPr>
                          <w:t xml:space="preserve"> 万元以下的罚款，并可以由原发证机关暂扣或者吊销许可证：</w:t>
                        </w:r>
                      </w:p>
                      <w:p>
                        <w:pPr>
                          <w:pStyle w:val="10"/>
                          <w:spacing w:line="282" w:lineRule="exact"/>
                          <w:ind w:left="8"/>
                          <w:jc w:val="both"/>
                          <w:rPr>
                            <w:sz w:val="24"/>
                            <w:lang w:eastAsia="zh-CN"/>
                          </w:rPr>
                        </w:pPr>
                        <w:r>
                          <w:rPr>
                            <w:sz w:val="24"/>
                            <w:lang w:eastAsia="zh-CN"/>
                          </w:rPr>
                          <w:t>（一）未建立放射性同位素产品台账的；</w:t>
                        </w:r>
                      </w:p>
                      <w:p>
                        <w:pPr>
                          <w:pStyle w:val="10"/>
                          <w:spacing w:before="29" w:line="312" w:lineRule="exact"/>
                          <w:ind w:left="8" w:right="-14"/>
                          <w:rPr>
                            <w:sz w:val="24"/>
                            <w:lang w:eastAsia="zh-CN"/>
                          </w:rPr>
                        </w:pPr>
                        <w:r>
                          <w:rPr>
                            <w:sz w:val="24"/>
                            <w:lang w:eastAsia="zh-CN"/>
                          </w:rPr>
                          <w:t>（二）未按照国务院环境保护主管部门制定的编码规则，对生产的放射源进行统一编码的；</w:t>
                        </w:r>
                      </w:p>
                      <w:p>
                        <w:pPr>
                          <w:pStyle w:val="10"/>
                          <w:spacing w:line="312" w:lineRule="exact"/>
                          <w:ind w:left="8" w:right="-14"/>
                          <w:rPr>
                            <w:sz w:val="24"/>
                            <w:lang w:eastAsia="zh-CN"/>
                          </w:rPr>
                        </w:pPr>
                        <w:r>
                          <w:rPr>
                            <w:sz w:val="24"/>
                            <w:lang w:eastAsia="zh-CN"/>
                          </w:rPr>
                          <w:t>（三）未将放射性同位素产品台账和放射源编码清单报国务院环境保护主管部门备案的；</w:t>
                        </w:r>
                      </w:p>
                      <w:p>
                        <w:pPr>
                          <w:pStyle w:val="10"/>
                          <w:spacing w:line="312" w:lineRule="exact"/>
                          <w:ind w:left="8" w:right="-14"/>
                          <w:rPr>
                            <w:sz w:val="24"/>
                            <w:lang w:eastAsia="zh-CN"/>
                          </w:rPr>
                        </w:pPr>
                        <w:r>
                          <w:rPr>
                            <w:sz w:val="24"/>
                            <w:lang w:eastAsia="zh-CN"/>
                          </w:rPr>
                          <w:t>（四）出厂或者销售未列入产品台账的放射性同位素和未编码的放射源的。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4159" w:type="dxa"/>
                        <w:gridSpan w:val="3"/>
                      </w:tcPr>
                      <w:p>
                        <w:pPr>
                          <w:pStyle w:val="10"/>
                          <w:spacing w:before="32"/>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81" w:type="dxa"/>
                        <w:gridSpan w:val="2"/>
                      </w:tcPr>
                      <w:p>
                        <w:pPr>
                          <w:pStyle w:val="10"/>
                          <w:spacing w:before="32"/>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1476" w:type="dxa"/>
                      </w:tcPr>
                      <w:p>
                        <w:pPr>
                          <w:pStyle w:val="10"/>
                          <w:spacing w:before="98"/>
                          <w:ind w:left="125" w:right="124"/>
                          <w:jc w:val="center"/>
                          <w:rPr>
                            <w:rFonts w:ascii="Microsoft JhengHei" w:eastAsia="Microsoft JhengHei"/>
                            <w:b/>
                            <w:sz w:val="24"/>
                          </w:rPr>
                        </w:pPr>
                        <w:r>
                          <w:rPr>
                            <w:rFonts w:hint="eastAsia" w:ascii="Microsoft JhengHei" w:eastAsia="Microsoft JhengHei"/>
                            <w:b/>
                            <w:sz w:val="24"/>
                          </w:rPr>
                          <w:t>要素</w:t>
                        </w:r>
                      </w:p>
                    </w:tc>
                    <w:tc>
                      <w:tcPr>
                        <w:tcW w:w="1890" w:type="dxa"/>
                      </w:tcPr>
                      <w:p>
                        <w:pPr>
                          <w:pStyle w:val="10"/>
                          <w:spacing w:before="121"/>
                          <w:ind w:left="500"/>
                          <w:rPr>
                            <w:rFonts w:ascii="Microsoft JhengHei" w:eastAsia="Microsoft JhengHei"/>
                            <w:b/>
                          </w:rPr>
                        </w:pPr>
                        <w:r>
                          <w:rPr>
                            <w:rFonts w:hint="eastAsia" w:ascii="Microsoft JhengHei" w:eastAsia="Microsoft JhengHei"/>
                            <w:b/>
                          </w:rPr>
                          <w:t>具体条件</w:t>
                        </w:r>
                      </w:p>
                    </w:tc>
                    <w:tc>
                      <w:tcPr>
                        <w:tcW w:w="793" w:type="dxa"/>
                      </w:tcPr>
                      <w:p>
                        <w:pPr>
                          <w:pStyle w:val="10"/>
                          <w:spacing w:before="42" w:line="312" w:lineRule="exact"/>
                          <w:ind w:left="170" w:right="153"/>
                          <w:rPr>
                            <w:rFonts w:ascii="Microsoft JhengHei" w:eastAsia="Microsoft JhengHei"/>
                            <w:b/>
                          </w:rPr>
                        </w:pPr>
                        <w:r>
                          <w:rPr>
                            <w:rFonts w:hint="eastAsia" w:ascii="Microsoft JhengHei" w:eastAsia="Microsoft JhengHei"/>
                            <w:b/>
                          </w:rPr>
                          <w:t>构成比例</w:t>
                        </w:r>
                      </w:p>
                    </w:tc>
                    <w:tc>
                      <w:tcPr>
                        <w:tcW w:w="3601" w:type="dxa"/>
                      </w:tcPr>
                      <w:p>
                        <w:pPr>
                          <w:pStyle w:val="10"/>
                          <w:spacing w:before="121"/>
                          <w:ind w:left="1555" w:right="1556"/>
                          <w:jc w:val="center"/>
                          <w:rPr>
                            <w:rFonts w:ascii="Microsoft JhengHei" w:eastAsia="Microsoft JhengHei"/>
                            <w:b/>
                          </w:rPr>
                        </w:pPr>
                        <w:r>
                          <w:rPr>
                            <w:rFonts w:hint="eastAsia" w:ascii="Microsoft JhengHei" w:eastAsia="Microsoft JhengHei"/>
                            <w:b/>
                          </w:rPr>
                          <w:t>程度</w:t>
                        </w:r>
                      </w:p>
                    </w:tc>
                    <w:tc>
                      <w:tcPr>
                        <w:tcW w:w="1180" w:type="dxa"/>
                      </w:tcPr>
                      <w:p>
                        <w:pPr>
                          <w:pStyle w:val="10"/>
                          <w:spacing w:before="121"/>
                          <w:ind w:left="255"/>
                          <w:rPr>
                            <w:rFonts w:ascii="Microsoft JhengHei" w:eastAsia="Microsoft JhengHei"/>
                            <w:b/>
                          </w:rPr>
                        </w:pPr>
                        <w:r>
                          <w:rPr>
                            <w:rFonts w:hint="eastAsia" w:ascii="Microsoft JhengHei" w:eastAsia="Microsoft JhengHei"/>
                            <w:b/>
                          </w:rPr>
                          <w:t>百分值</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5"/>
        <w:rPr>
          <w:sz w:val="24"/>
        </w:rPr>
      </w:pPr>
    </w:p>
    <w:p>
      <w:pPr>
        <w:spacing w:before="26"/>
        <w:ind w:right="101"/>
        <w:jc w:val="right"/>
        <w:rPr>
          <w:sz w:val="24"/>
        </w:rPr>
      </w:pPr>
      <w:r>
        <w:rPr>
          <w:sz w:val="24"/>
        </w:rPr>
        <w:t>；</w:t>
      </w:r>
    </w:p>
    <w:p>
      <w:pPr>
        <w:jc w:val="right"/>
        <w:rPr>
          <w:sz w:val="24"/>
        </w:rPr>
        <w:sectPr>
          <w:pgSz w:w="11910" w:h="16840"/>
          <w:pgMar w:top="1420" w:right="128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890"/>
        <w:gridCol w:w="793"/>
        <w:gridCol w:w="3601"/>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exact"/>
        </w:trPr>
        <w:tc>
          <w:tcPr>
            <w:tcW w:w="1476"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1"/>
              <w:rPr>
                <w:sz w:val="33"/>
              </w:rPr>
            </w:pPr>
          </w:p>
          <w:p>
            <w:pPr>
              <w:pStyle w:val="10"/>
              <w:spacing w:line="180" w:lineRule="auto"/>
              <w:ind w:left="493" w:right="113" w:hanging="360"/>
              <w:rPr>
                <w:rFonts w:ascii="Microsoft JhengHei" w:eastAsia="Microsoft JhengHei"/>
                <w:b/>
                <w:sz w:val="24"/>
              </w:rPr>
            </w:pPr>
            <w:r>
              <w:rPr>
                <w:rFonts w:hint="eastAsia" w:ascii="Microsoft JhengHei" w:eastAsia="Microsoft JhengHei"/>
                <w:b/>
                <w:sz w:val="24"/>
              </w:rPr>
              <w:t>对环境影响程度</w:t>
            </w:r>
          </w:p>
        </w:tc>
        <w:tc>
          <w:tcPr>
            <w:tcW w:w="189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0"/>
              </w:rPr>
            </w:pPr>
          </w:p>
          <w:p>
            <w:pPr>
              <w:pStyle w:val="10"/>
              <w:ind w:left="220"/>
              <w:rPr>
                <w:sz w:val="24"/>
              </w:rPr>
            </w:pPr>
            <w:r>
              <w:rPr>
                <w:sz w:val="24"/>
              </w:rPr>
              <w:t>违法行为类型</w:t>
            </w:r>
          </w:p>
        </w:tc>
        <w:tc>
          <w:tcPr>
            <w:tcW w:w="793"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20"/>
              </w:rPr>
            </w:pPr>
          </w:p>
          <w:p>
            <w:pPr>
              <w:pStyle w:val="10"/>
              <w:ind w:left="211"/>
              <w:rPr>
                <w:sz w:val="24"/>
              </w:rPr>
            </w:pPr>
            <w:r>
              <w:rPr>
                <w:sz w:val="24"/>
              </w:rPr>
              <w:t>40%</w:t>
            </w:r>
          </w:p>
        </w:tc>
        <w:tc>
          <w:tcPr>
            <w:tcW w:w="3601" w:type="dxa"/>
          </w:tcPr>
          <w:p>
            <w:pPr>
              <w:pStyle w:val="10"/>
              <w:spacing w:line="276" w:lineRule="exact"/>
              <w:ind w:left="102"/>
              <w:jc w:val="both"/>
              <w:rPr>
                <w:sz w:val="24"/>
                <w:lang w:eastAsia="zh-CN"/>
              </w:rPr>
            </w:pPr>
            <w:r>
              <w:rPr>
                <w:sz w:val="24"/>
                <w:lang w:eastAsia="zh-CN"/>
              </w:rPr>
              <w:t>未建立放射性同位素产品台账或</w:t>
            </w:r>
          </w:p>
          <w:p>
            <w:pPr>
              <w:pStyle w:val="10"/>
              <w:spacing w:before="29" w:line="312" w:lineRule="exact"/>
              <w:ind w:left="102" w:right="126"/>
              <w:jc w:val="both"/>
              <w:rPr>
                <w:sz w:val="24"/>
                <w:lang w:eastAsia="zh-CN"/>
              </w:rPr>
            </w:pPr>
            <w:r>
              <w:rPr>
                <w:sz w:val="24"/>
                <w:lang w:eastAsia="zh-CN"/>
              </w:rPr>
              <w:t>未按照国务院环境保护主管部门制定的编码规则，对生产的放射源进行统一编码，经责令限期改正，给予警告但是逾期不改正的</w:t>
            </w:r>
          </w:p>
        </w:tc>
        <w:tc>
          <w:tcPr>
            <w:tcW w:w="1180" w:type="dxa"/>
          </w:tcPr>
          <w:p>
            <w:pPr>
              <w:pStyle w:val="10"/>
              <w:rPr>
                <w:sz w:val="24"/>
                <w:lang w:eastAsia="zh-CN"/>
              </w:rPr>
            </w:pPr>
          </w:p>
          <w:p>
            <w:pPr>
              <w:pStyle w:val="10"/>
              <w:spacing w:before="11"/>
              <w:rPr>
                <w:sz w:val="20"/>
                <w:lang w:eastAsia="zh-CN"/>
              </w:rPr>
            </w:pPr>
          </w:p>
          <w:p>
            <w:pPr>
              <w:pStyle w:val="10"/>
              <w:ind w:left="22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76" w:type="dxa"/>
            <w:vMerge w:val="continue"/>
          </w:tcPr>
          <w:p/>
        </w:tc>
        <w:tc>
          <w:tcPr>
            <w:tcW w:w="1890" w:type="dxa"/>
            <w:vMerge w:val="continue"/>
          </w:tcPr>
          <w:p/>
        </w:tc>
        <w:tc>
          <w:tcPr>
            <w:tcW w:w="793" w:type="dxa"/>
            <w:vMerge w:val="continue"/>
          </w:tcPr>
          <w:p/>
        </w:tc>
        <w:tc>
          <w:tcPr>
            <w:tcW w:w="3601" w:type="dxa"/>
          </w:tcPr>
          <w:p>
            <w:pPr>
              <w:pStyle w:val="10"/>
              <w:spacing w:line="276" w:lineRule="exact"/>
              <w:ind w:left="102"/>
              <w:rPr>
                <w:sz w:val="24"/>
                <w:lang w:eastAsia="zh-CN"/>
              </w:rPr>
            </w:pPr>
            <w:r>
              <w:rPr>
                <w:sz w:val="24"/>
                <w:lang w:eastAsia="zh-CN"/>
              </w:rPr>
              <w:t>未将放射性同位素产品台账和放</w:t>
            </w:r>
          </w:p>
          <w:p>
            <w:pPr>
              <w:pStyle w:val="10"/>
              <w:spacing w:before="29" w:line="312" w:lineRule="exact"/>
              <w:ind w:left="102" w:right="-1"/>
              <w:rPr>
                <w:sz w:val="24"/>
                <w:lang w:eastAsia="zh-CN"/>
              </w:rPr>
            </w:pPr>
            <w:r>
              <w:rPr>
                <w:sz w:val="24"/>
                <w:lang w:eastAsia="zh-CN"/>
              </w:rPr>
              <w:t>射源编码清单报国务院环境保护</w:t>
            </w:r>
            <w:r>
              <w:rPr>
                <w:spacing w:val="-10"/>
                <w:sz w:val="24"/>
                <w:lang w:eastAsia="zh-CN"/>
              </w:rPr>
              <w:t>主管部门备案，经责令限期改正，给予警告但是逾期不改正的</w:t>
            </w:r>
          </w:p>
        </w:tc>
        <w:tc>
          <w:tcPr>
            <w:tcW w:w="1180" w:type="dxa"/>
          </w:tcPr>
          <w:p>
            <w:pPr>
              <w:pStyle w:val="10"/>
              <w:spacing w:before="11"/>
              <w:rPr>
                <w:sz w:val="32"/>
                <w:lang w:eastAsia="zh-CN"/>
              </w:rPr>
            </w:pPr>
          </w:p>
          <w:p>
            <w:pPr>
              <w:pStyle w:val="10"/>
              <w:spacing w:before="1"/>
              <w:ind w:left="164"/>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76" w:type="dxa"/>
            <w:vMerge w:val="continue"/>
          </w:tcPr>
          <w:p/>
        </w:tc>
        <w:tc>
          <w:tcPr>
            <w:tcW w:w="1890" w:type="dxa"/>
            <w:vMerge w:val="continue"/>
          </w:tcPr>
          <w:p/>
        </w:tc>
        <w:tc>
          <w:tcPr>
            <w:tcW w:w="793" w:type="dxa"/>
            <w:vMerge w:val="continue"/>
          </w:tcPr>
          <w:p/>
        </w:tc>
        <w:tc>
          <w:tcPr>
            <w:tcW w:w="3601" w:type="dxa"/>
          </w:tcPr>
          <w:p>
            <w:pPr>
              <w:pStyle w:val="10"/>
              <w:spacing w:line="275" w:lineRule="exact"/>
              <w:ind w:left="102"/>
              <w:rPr>
                <w:sz w:val="24"/>
                <w:lang w:eastAsia="zh-CN"/>
              </w:rPr>
            </w:pPr>
            <w:r>
              <w:rPr>
                <w:sz w:val="24"/>
                <w:lang w:eastAsia="zh-CN"/>
              </w:rPr>
              <w:t>出厂或者销售未列入产品台账的</w:t>
            </w:r>
          </w:p>
          <w:p>
            <w:pPr>
              <w:pStyle w:val="10"/>
              <w:spacing w:before="29" w:line="312" w:lineRule="exact"/>
              <w:ind w:left="102" w:right="126"/>
              <w:rPr>
                <w:sz w:val="24"/>
                <w:lang w:eastAsia="zh-CN"/>
              </w:rPr>
            </w:pPr>
            <w:r>
              <w:rPr>
                <w:sz w:val="24"/>
                <w:lang w:eastAsia="zh-CN"/>
              </w:rPr>
              <w:t>放射性同位素和未编码的放射 源，经责令限期改正，给予警告但是逾期不改正的</w:t>
            </w:r>
          </w:p>
        </w:tc>
        <w:tc>
          <w:tcPr>
            <w:tcW w:w="1180" w:type="dxa"/>
          </w:tcPr>
          <w:p>
            <w:pPr>
              <w:pStyle w:val="10"/>
              <w:spacing w:before="11"/>
              <w:rPr>
                <w:sz w:val="32"/>
                <w:lang w:eastAsia="zh-CN"/>
              </w:rPr>
            </w:pPr>
          </w:p>
          <w:p>
            <w:pPr>
              <w:pStyle w:val="10"/>
              <w:ind w:left="164"/>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3"/>
              <w:rPr>
                <w:sz w:val="28"/>
              </w:rPr>
            </w:pPr>
          </w:p>
          <w:p>
            <w:pPr>
              <w:pStyle w:val="10"/>
              <w:spacing w:before="1"/>
              <w:ind w:left="253"/>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pPr>
          </w:p>
          <w:p>
            <w:pPr>
              <w:pStyle w:val="10"/>
              <w:spacing w:before="175"/>
              <w:ind w:left="169"/>
            </w:pPr>
            <w:r>
              <w:t>一年内违法次数</w:t>
            </w:r>
          </w:p>
        </w:tc>
        <w:tc>
          <w:tcPr>
            <w:tcW w:w="793" w:type="dxa"/>
            <w:vMerge w:val="restart"/>
          </w:tcPr>
          <w:p>
            <w:pPr>
              <w:pStyle w:val="10"/>
            </w:pPr>
          </w:p>
          <w:p>
            <w:pPr>
              <w:pStyle w:val="10"/>
              <w:spacing w:before="175"/>
              <w:ind w:left="226"/>
            </w:pPr>
            <w:r>
              <w:t>20%</w:t>
            </w:r>
          </w:p>
        </w:tc>
        <w:tc>
          <w:tcPr>
            <w:tcW w:w="3601" w:type="dxa"/>
          </w:tcPr>
          <w:p>
            <w:pPr>
              <w:pStyle w:val="10"/>
              <w:spacing w:line="276" w:lineRule="exact"/>
              <w:ind w:left="102"/>
              <w:rPr>
                <w:sz w:val="24"/>
              </w:rPr>
            </w:pPr>
            <w:r>
              <w:rPr>
                <w:sz w:val="24"/>
              </w:rPr>
              <w:t>首次实施违法行为的</w:t>
            </w:r>
          </w:p>
        </w:tc>
        <w:tc>
          <w:tcPr>
            <w:tcW w:w="1180" w:type="dxa"/>
          </w:tcPr>
          <w:p>
            <w:pPr>
              <w:pStyle w:val="10"/>
              <w:spacing w:line="268" w:lineRule="exact"/>
              <w:ind w:left="146" w:right="14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93" w:type="dxa"/>
            <w:vMerge w:val="continue"/>
          </w:tcPr>
          <w:p/>
        </w:tc>
        <w:tc>
          <w:tcPr>
            <w:tcW w:w="3601" w:type="dxa"/>
          </w:tcPr>
          <w:p>
            <w:pPr>
              <w:pStyle w:val="10"/>
              <w:spacing w:line="278" w:lineRule="exact"/>
              <w:ind w:left="102"/>
              <w:rPr>
                <w:sz w:val="24"/>
              </w:rPr>
            </w:pPr>
            <w:r>
              <w:rPr>
                <w:sz w:val="24"/>
              </w:rPr>
              <w:t>再次实施违法行为的</w:t>
            </w:r>
          </w:p>
        </w:tc>
        <w:tc>
          <w:tcPr>
            <w:tcW w:w="1180" w:type="dxa"/>
          </w:tcPr>
          <w:p>
            <w:pPr>
              <w:pStyle w:val="10"/>
              <w:spacing w:line="268" w:lineRule="exact"/>
              <w:ind w:left="146" w:right="14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93" w:type="dxa"/>
            <w:vMerge w:val="continue"/>
          </w:tcPr>
          <w:p/>
        </w:tc>
        <w:tc>
          <w:tcPr>
            <w:tcW w:w="3601" w:type="dxa"/>
          </w:tcPr>
          <w:p>
            <w:pPr>
              <w:pStyle w:val="10"/>
              <w:spacing w:line="278" w:lineRule="exact"/>
              <w:ind w:left="102"/>
              <w:rPr>
                <w:sz w:val="24"/>
                <w:lang w:eastAsia="zh-CN"/>
              </w:rPr>
            </w:pPr>
            <w:r>
              <w:rPr>
                <w:sz w:val="24"/>
                <w:lang w:eastAsia="zh-CN"/>
              </w:rPr>
              <w:t>第三次实施违法行为的</w:t>
            </w:r>
          </w:p>
        </w:tc>
        <w:tc>
          <w:tcPr>
            <w:tcW w:w="1180" w:type="dxa"/>
          </w:tcPr>
          <w:p>
            <w:pPr>
              <w:pStyle w:val="10"/>
              <w:spacing w:line="268" w:lineRule="exact"/>
              <w:ind w:left="146" w:right="14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93" w:type="dxa"/>
            <w:vMerge w:val="continue"/>
          </w:tcPr>
          <w:p/>
        </w:tc>
        <w:tc>
          <w:tcPr>
            <w:tcW w:w="3601" w:type="dxa"/>
          </w:tcPr>
          <w:p>
            <w:pPr>
              <w:pStyle w:val="10"/>
              <w:spacing w:line="277" w:lineRule="exact"/>
              <w:ind w:left="102"/>
              <w:rPr>
                <w:sz w:val="24"/>
                <w:lang w:eastAsia="zh-CN"/>
              </w:rPr>
            </w:pPr>
            <w:r>
              <w:rPr>
                <w:sz w:val="24"/>
                <w:lang w:eastAsia="zh-CN"/>
              </w:rPr>
              <w:t>三次以上实施违法行为的</w:t>
            </w:r>
          </w:p>
        </w:tc>
        <w:tc>
          <w:tcPr>
            <w:tcW w:w="1180" w:type="dxa"/>
          </w:tcPr>
          <w:p>
            <w:pPr>
              <w:pStyle w:val="10"/>
              <w:spacing w:line="267" w:lineRule="exact"/>
              <w:ind w:left="146" w:right="14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trPr>
        <w:tc>
          <w:tcPr>
            <w:tcW w:w="1476" w:type="dxa"/>
            <w:vMerge w:val="restart"/>
          </w:tcPr>
          <w:p>
            <w:pPr>
              <w:pStyle w:val="10"/>
              <w:spacing w:before="98" w:line="180" w:lineRule="auto"/>
              <w:ind w:left="130"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90" w:type="dxa"/>
            <w:vMerge w:val="restart"/>
          </w:tcPr>
          <w:p>
            <w:pPr>
              <w:pStyle w:val="10"/>
              <w:spacing w:before="10"/>
              <w:rPr>
                <w:sz w:val="20"/>
                <w:lang w:eastAsia="zh-CN"/>
              </w:rPr>
            </w:pPr>
          </w:p>
          <w:p>
            <w:pPr>
              <w:pStyle w:val="10"/>
              <w:spacing w:line="312" w:lineRule="exact"/>
              <w:ind w:left="332" w:right="-32" w:hanging="120"/>
              <w:rPr>
                <w:sz w:val="24"/>
                <w:lang w:eastAsia="zh-CN"/>
              </w:rPr>
            </w:pPr>
            <w:r>
              <w:rPr>
                <w:sz w:val="24"/>
                <w:lang w:eastAsia="zh-CN"/>
              </w:rPr>
              <w:t>是否造成社会影响或生态破坏</w:t>
            </w:r>
          </w:p>
        </w:tc>
        <w:tc>
          <w:tcPr>
            <w:tcW w:w="793" w:type="dxa"/>
            <w:vMerge w:val="restart"/>
          </w:tcPr>
          <w:p>
            <w:pPr>
              <w:pStyle w:val="10"/>
              <w:spacing w:before="4"/>
              <w:rPr>
                <w:sz w:val="30"/>
                <w:lang w:eastAsia="zh-CN"/>
              </w:rPr>
            </w:pPr>
          </w:p>
          <w:p>
            <w:pPr>
              <w:pStyle w:val="10"/>
              <w:ind w:left="211"/>
              <w:rPr>
                <w:sz w:val="24"/>
              </w:rPr>
            </w:pPr>
            <w:r>
              <w:rPr>
                <w:sz w:val="24"/>
              </w:rPr>
              <w:t>40%</w:t>
            </w:r>
          </w:p>
        </w:tc>
        <w:tc>
          <w:tcPr>
            <w:tcW w:w="3601" w:type="dxa"/>
          </w:tcPr>
          <w:p>
            <w:pPr>
              <w:pStyle w:val="10"/>
              <w:spacing w:before="97"/>
              <w:ind w:left="102"/>
              <w:rPr>
                <w:sz w:val="24"/>
                <w:lang w:eastAsia="zh-CN"/>
              </w:rPr>
            </w:pPr>
            <w:r>
              <w:rPr>
                <w:sz w:val="24"/>
                <w:lang w:eastAsia="zh-CN"/>
              </w:rPr>
              <w:t>造成社会影响或生态破坏的</w:t>
            </w:r>
          </w:p>
        </w:tc>
        <w:tc>
          <w:tcPr>
            <w:tcW w:w="1180" w:type="dxa"/>
          </w:tcPr>
          <w:p>
            <w:pPr>
              <w:pStyle w:val="10"/>
              <w:spacing w:before="97"/>
              <w:ind w:left="224"/>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exact"/>
        </w:trPr>
        <w:tc>
          <w:tcPr>
            <w:tcW w:w="1476" w:type="dxa"/>
            <w:vMerge w:val="continue"/>
          </w:tcPr>
          <w:p/>
        </w:tc>
        <w:tc>
          <w:tcPr>
            <w:tcW w:w="1890" w:type="dxa"/>
            <w:vMerge w:val="continue"/>
          </w:tcPr>
          <w:p/>
        </w:tc>
        <w:tc>
          <w:tcPr>
            <w:tcW w:w="793" w:type="dxa"/>
            <w:vMerge w:val="continue"/>
          </w:tcPr>
          <w:p/>
        </w:tc>
        <w:tc>
          <w:tcPr>
            <w:tcW w:w="3601" w:type="dxa"/>
          </w:tcPr>
          <w:p>
            <w:pPr>
              <w:pStyle w:val="10"/>
              <w:spacing w:before="102"/>
              <w:ind w:left="102"/>
              <w:rPr>
                <w:sz w:val="24"/>
                <w:lang w:eastAsia="zh-CN"/>
              </w:rPr>
            </w:pPr>
            <w:r>
              <w:rPr>
                <w:sz w:val="24"/>
                <w:lang w:eastAsia="zh-CN"/>
              </w:rPr>
              <w:t>未造成社会影响与生态破坏的</w:t>
            </w:r>
          </w:p>
        </w:tc>
        <w:tc>
          <w:tcPr>
            <w:tcW w:w="1180" w:type="dxa"/>
          </w:tcPr>
          <w:p>
            <w:pPr>
              <w:pStyle w:val="10"/>
              <w:spacing w:before="102"/>
              <w:ind w:left="143" w:right="144"/>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32"/>
        <w:gridCol w:w="729"/>
        <w:gridCol w:w="3611"/>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50" w:type="dxa"/>
            <w:gridSpan w:val="5"/>
          </w:tcPr>
          <w:p>
            <w:pPr>
              <w:pStyle w:val="10"/>
              <w:spacing w:before="42"/>
              <w:ind w:left="469"/>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52" w:type="dxa"/>
            <w:gridSpan w:val="4"/>
          </w:tcPr>
          <w:p>
            <w:pPr>
              <w:pStyle w:val="10"/>
              <w:spacing w:before="133"/>
              <w:ind w:left="3530" w:right="3511"/>
              <w:jc w:val="center"/>
              <w:rPr>
                <w:sz w:val="24"/>
              </w:rPr>
            </w:pPr>
            <w:r>
              <w:rPr>
                <w:sz w:val="24"/>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52" w:type="dxa"/>
            <w:gridSpan w:val="4"/>
          </w:tcPr>
          <w:p>
            <w:pPr>
              <w:pStyle w:val="10"/>
              <w:spacing w:before="134"/>
              <w:ind w:left="32"/>
              <w:rPr>
                <w:sz w:val="24"/>
                <w:lang w:eastAsia="zh-CN"/>
              </w:rPr>
            </w:pPr>
            <w:r>
              <w:rPr>
                <w:sz w:val="24"/>
                <w:lang w:eastAsia="zh-CN"/>
              </w:rPr>
              <w:t>未按照规定对废旧放射源进行处理的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4"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9"/>
              <w:rPr>
                <w:sz w:val="39"/>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5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《放射性同位素与射线装置安全和防护条例》</w:t>
            </w:r>
          </w:p>
          <w:p>
            <w:pPr>
              <w:pStyle w:val="10"/>
              <w:spacing w:line="350" w:lineRule="exact"/>
              <w:ind w:left="32" w:right="-31"/>
              <w:rPr>
                <w:sz w:val="24"/>
                <w:lang w:eastAsia="zh-CN"/>
              </w:rPr>
            </w:pPr>
            <w:r>
              <w:rPr>
                <w:rFonts w:hint="eastAsia" w:ascii="Microsoft JhengHei" w:hAnsi="Microsoft JhengHei" w:eastAsia="Microsoft JhengHei"/>
                <w:b/>
                <w:sz w:val="24"/>
                <w:lang w:eastAsia="zh-CN"/>
              </w:rPr>
              <w:t xml:space="preserve">第三十二条  </w:t>
            </w:r>
            <w:r>
              <w:rPr>
                <w:sz w:val="24"/>
                <w:lang w:eastAsia="zh-CN"/>
              </w:rPr>
              <w:t>生产、进口放射源的单位销售Ⅰ类、Ⅱ类、Ⅲ类放射源给</w:t>
            </w:r>
          </w:p>
          <w:p>
            <w:pPr>
              <w:pStyle w:val="10"/>
              <w:spacing w:before="16" w:line="312" w:lineRule="exact"/>
              <w:ind w:left="32" w:right="-31"/>
              <w:rPr>
                <w:sz w:val="24"/>
                <w:lang w:eastAsia="zh-CN"/>
              </w:rPr>
            </w:pPr>
            <w:r>
              <w:rPr>
                <w:sz w:val="24"/>
                <w:lang w:eastAsia="zh-CN"/>
              </w:rPr>
              <w:t xml:space="preserve">其他单位使用的，应当与使用放射源的单位签订废旧放射源返回协议；使用放射源的单位应当按照废旧放射源返回协议规定将废旧放射源交 </w:t>
            </w:r>
            <w:r>
              <w:rPr>
                <w:spacing w:val="-3"/>
                <w:sz w:val="24"/>
                <w:lang w:eastAsia="zh-CN"/>
              </w:rPr>
              <w:t>回生产单位或者返回原出口方。确实无法交回生产单位或者返回原出口方的，送交有相应资质的放射性废物集中贮存单位贮存。</w:t>
            </w:r>
          </w:p>
          <w:p>
            <w:pPr>
              <w:pStyle w:val="10"/>
              <w:spacing w:line="282" w:lineRule="exact"/>
              <w:ind w:left="32" w:right="-31"/>
              <w:rPr>
                <w:sz w:val="24"/>
                <w:lang w:eastAsia="zh-CN"/>
              </w:rPr>
            </w:pPr>
            <w:r>
              <w:rPr>
                <w:sz w:val="24"/>
                <w:lang w:eastAsia="zh-CN"/>
              </w:rPr>
              <w:t>使用放射源的单位应当按照国务院环境保护主管部门的规定，将Ⅳ类、</w:t>
            </w:r>
          </w:p>
          <w:p>
            <w:pPr>
              <w:pStyle w:val="10"/>
              <w:spacing w:before="29" w:line="312" w:lineRule="exact"/>
              <w:ind w:left="32" w:right="189"/>
              <w:rPr>
                <w:sz w:val="24"/>
                <w:lang w:eastAsia="zh-CN"/>
              </w:rPr>
            </w:pPr>
            <w:r>
              <w:rPr>
                <w:sz w:val="24"/>
                <w:lang w:eastAsia="zh-CN"/>
              </w:rPr>
              <w:t>Ⅴ类废旧放射源进行包装整备后送交有相应资质的放射性废物集中贮存单位贮存。</w:t>
            </w:r>
          </w:p>
          <w:p>
            <w:pPr>
              <w:pStyle w:val="10"/>
              <w:spacing w:before="204"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《放射性同位素与射线装置安全和防护条例》</w:t>
            </w:r>
          </w:p>
          <w:p>
            <w:pPr>
              <w:pStyle w:val="10"/>
              <w:spacing w:line="350" w:lineRule="exact"/>
              <w:ind w:left="32"/>
              <w:rPr>
                <w:sz w:val="24"/>
                <w:lang w:eastAsia="zh-CN"/>
              </w:rPr>
            </w:pPr>
            <w:r>
              <w:rPr>
                <w:rFonts w:hint="eastAsia" w:ascii="Microsoft JhengHei" w:eastAsia="Microsoft JhengHei"/>
                <w:b/>
                <w:sz w:val="24"/>
                <w:lang w:eastAsia="zh-CN"/>
              </w:rPr>
              <w:t xml:space="preserve">第五十九条  </w:t>
            </w:r>
            <w:r>
              <w:rPr>
                <w:sz w:val="24"/>
                <w:lang w:eastAsia="zh-CN"/>
              </w:rPr>
              <w:t>违反本条例规定，生产、销售、使用放射性同位素和射线</w:t>
            </w:r>
          </w:p>
          <w:p>
            <w:pPr>
              <w:pStyle w:val="10"/>
              <w:spacing w:before="16" w:line="312" w:lineRule="exact"/>
              <w:ind w:left="32" w:right="8"/>
              <w:jc w:val="both"/>
              <w:rPr>
                <w:sz w:val="24"/>
                <w:lang w:eastAsia="zh-CN"/>
              </w:rPr>
            </w:pPr>
            <w:r>
              <w:rPr>
                <w:spacing w:val="-3"/>
                <w:sz w:val="24"/>
                <w:lang w:eastAsia="zh-CN"/>
              </w:rPr>
              <w:t>装置的单位有下列行为之一的，由县级以上人民政府环境保护主管部门</w:t>
            </w:r>
            <w:r>
              <w:rPr>
                <w:spacing w:val="-7"/>
                <w:sz w:val="24"/>
                <w:lang w:eastAsia="zh-CN"/>
              </w:rPr>
              <w:t>责令停止违法行为，限期改正；逾期不改正的，由原发证机关指定有处</w:t>
            </w:r>
            <w:r>
              <w:rPr>
                <w:spacing w:val="-10"/>
                <w:sz w:val="24"/>
                <w:lang w:eastAsia="zh-CN"/>
              </w:rPr>
              <w:t>理能力的单位代为处理或者实施退役，费用由生产、销售、使用放射性</w:t>
            </w:r>
            <w:r>
              <w:rPr>
                <w:spacing w:val="-13"/>
                <w:sz w:val="24"/>
                <w:lang w:eastAsia="zh-CN"/>
              </w:rPr>
              <w:t xml:space="preserve">同位素和射线装置的单位承担，并处 </w:t>
            </w:r>
            <w:r>
              <w:rPr>
                <w:sz w:val="24"/>
                <w:lang w:eastAsia="zh-CN"/>
              </w:rPr>
              <w:t>1</w:t>
            </w:r>
            <w:r>
              <w:rPr>
                <w:spacing w:val="-20"/>
                <w:sz w:val="24"/>
                <w:lang w:eastAsia="zh-CN"/>
              </w:rPr>
              <w:t xml:space="preserve"> 万元以上 </w:t>
            </w:r>
            <w:r>
              <w:rPr>
                <w:sz w:val="24"/>
                <w:lang w:eastAsia="zh-CN"/>
              </w:rPr>
              <w:t>10</w:t>
            </w:r>
            <w:r>
              <w:rPr>
                <w:spacing w:val="-8"/>
                <w:sz w:val="24"/>
                <w:lang w:eastAsia="zh-CN"/>
              </w:rPr>
              <w:t xml:space="preserve"> 万元以下的罚款：</w:t>
            </w:r>
          </w:p>
          <w:p>
            <w:pPr>
              <w:pStyle w:val="10"/>
              <w:spacing w:line="283" w:lineRule="exact"/>
              <w:ind w:left="32"/>
              <w:rPr>
                <w:sz w:val="24"/>
                <w:lang w:eastAsia="zh-CN"/>
              </w:rPr>
            </w:pPr>
            <w:r>
              <w:rPr>
                <w:sz w:val="24"/>
                <w:lang w:eastAsia="zh-CN"/>
              </w:rPr>
              <w:t>（一）未按照规定对废旧放射源进行处理的；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91" w:type="dxa"/>
            <w:gridSpan w:val="2"/>
          </w:tcPr>
          <w:p>
            <w:pPr>
              <w:pStyle w:val="10"/>
              <w:spacing w:line="485" w:lineRule="exact"/>
              <w:ind w:left="1810" w:right="1811"/>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32" w:type="dxa"/>
          </w:tcPr>
          <w:p>
            <w:pPr>
              <w:pStyle w:val="10"/>
              <w:spacing w:before="65"/>
              <w:ind w:left="509"/>
              <w:rPr>
                <w:rFonts w:ascii="Microsoft JhengHei" w:eastAsia="Microsoft JhengHei"/>
                <w:b/>
              </w:rPr>
            </w:pPr>
            <w:r>
              <w:rPr>
                <w:rFonts w:hint="eastAsia" w:ascii="Microsoft JhengHei" w:eastAsia="Microsoft JhengHei"/>
                <w:b/>
              </w:rPr>
              <w:t>具体条件</w:t>
            </w:r>
          </w:p>
        </w:tc>
        <w:tc>
          <w:tcPr>
            <w:tcW w:w="729" w:type="dxa"/>
          </w:tcPr>
          <w:p>
            <w:pPr>
              <w:pStyle w:val="10"/>
              <w:spacing w:line="257" w:lineRule="exact"/>
              <w:ind w:left="138"/>
              <w:rPr>
                <w:rFonts w:ascii="Microsoft JhengHei" w:eastAsia="Microsoft JhengHei"/>
                <w:b/>
              </w:rPr>
            </w:pPr>
            <w:r>
              <w:rPr>
                <w:rFonts w:hint="eastAsia" w:ascii="Microsoft JhengHei" w:eastAsia="Microsoft JhengHei"/>
                <w:b/>
              </w:rPr>
              <w:t>构成</w:t>
            </w:r>
          </w:p>
          <w:p>
            <w:pPr>
              <w:pStyle w:val="10"/>
              <w:spacing w:line="347" w:lineRule="exact"/>
              <w:ind w:left="138"/>
              <w:rPr>
                <w:rFonts w:ascii="Microsoft JhengHei" w:eastAsia="Microsoft JhengHei"/>
                <w:b/>
              </w:rPr>
            </w:pPr>
            <w:r>
              <w:rPr>
                <w:rFonts w:hint="eastAsia" w:ascii="Microsoft JhengHei" w:eastAsia="Microsoft JhengHei"/>
                <w:b/>
              </w:rPr>
              <w:t>比例</w:t>
            </w:r>
          </w:p>
        </w:tc>
        <w:tc>
          <w:tcPr>
            <w:tcW w:w="3611" w:type="dxa"/>
          </w:tcPr>
          <w:p>
            <w:pPr>
              <w:pStyle w:val="10"/>
              <w:spacing w:before="65"/>
              <w:ind w:left="1561" w:right="1559"/>
              <w:jc w:val="center"/>
              <w:rPr>
                <w:rFonts w:ascii="Microsoft JhengHei" w:eastAsia="Microsoft JhengHei"/>
                <w:b/>
              </w:rPr>
            </w:pPr>
            <w:r>
              <w:rPr>
                <w:rFonts w:hint="eastAsia" w:ascii="Microsoft JhengHei" w:eastAsia="Microsoft JhengHei"/>
                <w:b/>
              </w:rPr>
              <w:t>程度</w:t>
            </w:r>
          </w:p>
        </w:tc>
        <w:tc>
          <w:tcPr>
            <w:tcW w:w="1180" w:type="dxa"/>
          </w:tcPr>
          <w:p>
            <w:pPr>
              <w:pStyle w:val="10"/>
              <w:spacing w:before="65"/>
              <w:ind w:left="146" w:right="14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99" w:type="dxa"/>
            <w:vMerge w:val="restart"/>
          </w:tcPr>
          <w:p>
            <w:pPr>
              <w:pStyle w:val="10"/>
              <w:rPr>
                <w:sz w:val="24"/>
              </w:rPr>
            </w:pPr>
          </w:p>
          <w:p>
            <w:pPr>
              <w:pStyle w:val="10"/>
              <w:rPr>
                <w:sz w:val="26"/>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32" w:type="dxa"/>
            <w:vMerge w:val="restart"/>
          </w:tcPr>
          <w:p>
            <w:pPr>
              <w:pStyle w:val="10"/>
              <w:rPr>
                <w:sz w:val="24"/>
              </w:rPr>
            </w:pPr>
          </w:p>
          <w:p>
            <w:pPr>
              <w:pStyle w:val="10"/>
              <w:rPr>
                <w:sz w:val="24"/>
              </w:rPr>
            </w:pPr>
          </w:p>
          <w:p>
            <w:pPr>
              <w:pStyle w:val="10"/>
              <w:spacing w:before="169"/>
              <w:ind w:left="228"/>
              <w:rPr>
                <w:sz w:val="24"/>
              </w:rPr>
            </w:pPr>
            <w:r>
              <w:rPr>
                <w:sz w:val="24"/>
              </w:rPr>
              <w:t>违法行为类型</w:t>
            </w:r>
          </w:p>
        </w:tc>
        <w:tc>
          <w:tcPr>
            <w:tcW w:w="729" w:type="dxa"/>
            <w:vMerge w:val="restart"/>
          </w:tcPr>
          <w:p>
            <w:pPr>
              <w:pStyle w:val="10"/>
              <w:rPr>
                <w:sz w:val="24"/>
              </w:rPr>
            </w:pPr>
          </w:p>
          <w:p>
            <w:pPr>
              <w:pStyle w:val="10"/>
              <w:rPr>
                <w:sz w:val="24"/>
              </w:rPr>
            </w:pPr>
          </w:p>
          <w:p>
            <w:pPr>
              <w:pStyle w:val="10"/>
              <w:spacing w:before="169"/>
              <w:ind w:left="178"/>
              <w:rPr>
                <w:sz w:val="24"/>
              </w:rPr>
            </w:pPr>
            <w:r>
              <w:rPr>
                <w:sz w:val="24"/>
              </w:rPr>
              <w:t>50%</w:t>
            </w:r>
          </w:p>
        </w:tc>
        <w:tc>
          <w:tcPr>
            <w:tcW w:w="3611" w:type="dxa"/>
          </w:tcPr>
          <w:p>
            <w:pPr>
              <w:pStyle w:val="10"/>
              <w:spacing w:before="1"/>
              <w:ind w:left="102"/>
              <w:rPr>
                <w:sz w:val="24"/>
                <w:lang w:eastAsia="zh-CN"/>
              </w:rPr>
            </w:pPr>
            <w:r>
              <w:rPr>
                <w:sz w:val="24"/>
                <w:lang w:eastAsia="zh-CN"/>
              </w:rPr>
              <w:t>属Ⅴ类放射源或Ⅲ类射线装置的</w:t>
            </w:r>
          </w:p>
        </w:tc>
        <w:tc>
          <w:tcPr>
            <w:tcW w:w="1180" w:type="dxa"/>
          </w:tcPr>
          <w:p>
            <w:pPr>
              <w:pStyle w:val="10"/>
              <w:spacing w:before="1"/>
              <w:ind w:left="146" w:right="14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before="1"/>
              <w:ind w:left="102"/>
              <w:rPr>
                <w:sz w:val="24"/>
              </w:rPr>
            </w:pPr>
            <w:r>
              <w:rPr>
                <w:sz w:val="24"/>
              </w:rPr>
              <w:t>属Ⅳ类放射源的</w:t>
            </w:r>
          </w:p>
        </w:tc>
        <w:tc>
          <w:tcPr>
            <w:tcW w:w="1180" w:type="dxa"/>
          </w:tcPr>
          <w:p>
            <w:pPr>
              <w:pStyle w:val="10"/>
              <w:spacing w:before="1"/>
              <w:ind w:left="146" w:right="144"/>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before="1"/>
              <w:ind w:left="102"/>
              <w:rPr>
                <w:sz w:val="24"/>
                <w:lang w:eastAsia="zh-CN"/>
              </w:rPr>
            </w:pPr>
            <w:r>
              <w:rPr>
                <w:sz w:val="24"/>
                <w:lang w:eastAsia="zh-CN"/>
              </w:rPr>
              <w:t>属Ⅲ类放射源或Ⅱ类射线装置的</w:t>
            </w:r>
          </w:p>
        </w:tc>
        <w:tc>
          <w:tcPr>
            <w:tcW w:w="1180" w:type="dxa"/>
          </w:tcPr>
          <w:p>
            <w:pPr>
              <w:pStyle w:val="10"/>
              <w:spacing w:before="1"/>
              <w:ind w:left="146" w:right="144"/>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before="2"/>
              <w:ind w:left="102"/>
              <w:rPr>
                <w:sz w:val="24"/>
              </w:rPr>
            </w:pPr>
            <w:r>
              <w:rPr>
                <w:sz w:val="24"/>
              </w:rPr>
              <w:t>属Ⅱ类放射源的</w:t>
            </w:r>
          </w:p>
        </w:tc>
        <w:tc>
          <w:tcPr>
            <w:tcW w:w="1180" w:type="dxa"/>
          </w:tcPr>
          <w:p>
            <w:pPr>
              <w:pStyle w:val="10"/>
              <w:spacing w:before="2"/>
              <w:ind w:left="146" w:right="144"/>
              <w:jc w:val="center"/>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99" w:type="dxa"/>
            <w:vMerge w:val="continue"/>
          </w:tcPr>
          <w:p/>
        </w:tc>
        <w:tc>
          <w:tcPr>
            <w:tcW w:w="1932" w:type="dxa"/>
            <w:vMerge w:val="continue"/>
          </w:tcPr>
          <w:p/>
        </w:tc>
        <w:tc>
          <w:tcPr>
            <w:tcW w:w="729" w:type="dxa"/>
            <w:vMerge w:val="continue"/>
          </w:tcPr>
          <w:p/>
        </w:tc>
        <w:tc>
          <w:tcPr>
            <w:tcW w:w="3611" w:type="dxa"/>
          </w:tcPr>
          <w:p>
            <w:pPr>
              <w:pStyle w:val="10"/>
              <w:ind w:left="102"/>
              <w:rPr>
                <w:sz w:val="24"/>
                <w:lang w:eastAsia="zh-CN"/>
              </w:rPr>
            </w:pPr>
            <w:r>
              <w:rPr>
                <w:sz w:val="24"/>
                <w:lang w:eastAsia="zh-CN"/>
              </w:rPr>
              <w:t>属Ⅰ类放射源或Ⅰ类射线装置的</w:t>
            </w:r>
          </w:p>
        </w:tc>
        <w:tc>
          <w:tcPr>
            <w:tcW w:w="1180" w:type="dxa"/>
          </w:tcPr>
          <w:p>
            <w:pPr>
              <w:pStyle w:val="10"/>
              <w:ind w:left="146" w:right="144"/>
              <w:jc w:val="center"/>
              <w:rPr>
                <w:sz w:val="24"/>
              </w:rPr>
            </w:pPr>
            <w:r>
              <w:rPr>
                <w:sz w:val="24"/>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4"/>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32" w:type="dxa"/>
            <w:vMerge w:val="restart"/>
          </w:tcPr>
          <w:p>
            <w:pPr>
              <w:pStyle w:val="10"/>
            </w:pPr>
          </w:p>
          <w:p>
            <w:pPr>
              <w:pStyle w:val="10"/>
              <w:spacing w:before="175"/>
              <w:ind w:left="178"/>
            </w:pPr>
            <w:r>
              <w:t>一年内违法次数</w:t>
            </w:r>
          </w:p>
        </w:tc>
        <w:tc>
          <w:tcPr>
            <w:tcW w:w="729" w:type="dxa"/>
            <w:vMerge w:val="restart"/>
          </w:tcPr>
          <w:p>
            <w:pPr>
              <w:pStyle w:val="10"/>
            </w:pPr>
          </w:p>
          <w:p>
            <w:pPr>
              <w:pStyle w:val="10"/>
              <w:spacing w:before="175"/>
              <w:ind w:left="193"/>
            </w:pPr>
            <w:r>
              <w:t>20%</w:t>
            </w:r>
          </w:p>
        </w:tc>
        <w:tc>
          <w:tcPr>
            <w:tcW w:w="3611" w:type="dxa"/>
          </w:tcPr>
          <w:p>
            <w:pPr>
              <w:pStyle w:val="10"/>
              <w:spacing w:line="276" w:lineRule="exact"/>
              <w:ind w:left="102"/>
              <w:rPr>
                <w:sz w:val="24"/>
              </w:rPr>
            </w:pPr>
            <w:r>
              <w:rPr>
                <w:sz w:val="24"/>
              </w:rPr>
              <w:t>首次实施违法行为的</w:t>
            </w:r>
          </w:p>
        </w:tc>
        <w:tc>
          <w:tcPr>
            <w:tcW w:w="1180" w:type="dxa"/>
          </w:tcPr>
          <w:p>
            <w:pPr>
              <w:pStyle w:val="10"/>
              <w:spacing w:line="266" w:lineRule="exact"/>
              <w:ind w:left="146" w:right="14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8" w:lineRule="exact"/>
              <w:ind w:left="102"/>
              <w:rPr>
                <w:sz w:val="24"/>
              </w:rPr>
            </w:pPr>
            <w:r>
              <w:rPr>
                <w:sz w:val="24"/>
              </w:rPr>
              <w:t>再次实施违法行为的</w:t>
            </w:r>
          </w:p>
        </w:tc>
        <w:tc>
          <w:tcPr>
            <w:tcW w:w="1180" w:type="dxa"/>
          </w:tcPr>
          <w:p>
            <w:pPr>
              <w:pStyle w:val="10"/>
              <w:spacing w:line="268" w:lineRule="exact"/>
              <w:ind w:left="146" w:right="14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8" w:lineRule="exact"/>
              <w:ind w:left="102"/>
              <w:rPr>
                <w:sz w:val="24"/>
                <w:lang w:eastAsia="zh-CN"/>
              </w:rPr>
            </w:pPr>
            <w:r>
              <w:rPr>
                <w:sz w:val="24"/>
                <w:lang w:eastAsia="zh-CN"/>
              </w:rPr>
              <w:t>第三次实施违法行为的</w:t>
            </w:r>
          </w:p>
        </w:tc>
        <w:tc>
          <w:tcPr>
            <w:tcW w:w="1180" w:type="dxa"/>
          </w:tcPr>
          <w:p>
            <w:pPr>
              <w:pStyle w:val="10"/>
              <w:spacing w:line="268" w:lineRule="exact"/>
              <w:ind w:left="146" w:right="14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7" w:lineRule="exact"/>
              <w:ind w:left="102"/>
              <w:rPr>
                <w:sz w:val="24"/>
                <w:lang w:eastAsia="zh-CN"/>
              </w:rPr>
            </w:pPr>
            <w:r>
              <w:rPr>
                <w:sz w:val="24"/>
                <w:lang w:eastAsia="zh-CN"/>
              </w:rPr>
              <w:t>三次以上实施违法行为的</w:t>
            </w:r>
          </w:p>
        </w:tc>
        <w:tc>
          <w:tcPr>
            <w:tcW w:w="1180" w:type="dxa"/>
          </w:tcPr>
          <w:p>
            <w:pPr>
              <w:pStyle w:val="10"/>
              <w:spacing w:line="267" w:lineRule="exact"/>
              <w:ind w:left="146" w:right="14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499" w:type="dxa"/>
            <w:vMerge w:val="restart"/>
          </w:tcPr>
          <w:p>
            <w:pPr>
              <w:pStyle w:val="10"/>
              <w:spacing w:before="55"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32" w:type="dxa"/>
            <w:vMerge w:val="restart"/>
          </w:tcPr>
          <w:p>
            <w:pPr>
              <w:pStyle w:val="10"/>
              <w:spacing w:before="73" w:line="312" w:lineRule="exact"/>
              <w:ind w:left="708" w:right="233" w:hanging="480"/>
              <w:rPr>
                <w:sz w:val="24"/>
              </w:rPr>
            </w:pPr>
            <w:r>
              <w:rPr>
                <w:sz w:val="24"/>
              </w:rPr>
              <w:t>是否配合执法检查</w:t>
            </w:r>
          </w:p>
        </w:tc>
        <w:tc>
          <w:tcPr>
            <w:tcW w:w="729" w:type="dxa"/>
            <w:vMerge w:val="restart"/>
          </w:tcPr>
          <w:p>
            <w:pPr>
              <w:pStyle w:val="10"/>
              <w:spacing w:before="198"/>
              <w:ind w:left="178"/>
              <w:rPr>
                <w:sz w:val="24"/>
              </w:rPr>
            </w:pPr>
            <w:r>
              <w:rPr>
                <w:sz w:val="24"/>
              </w:rPr>
              <w:t>10%</w:t>
            </w:r>
          </w:p>
        </w:tc>
        <w:tc>
          <w:tcPr>
            <w:tcW w:w="3611" w:type="dxa"/>
          </w:tcPr>
          <w:p>
            <w:pPr>
              <w:pStyle w:val="10"/>
              <w:spacing w:line="301" w:lineRule="exact"/>
              <w:ind w:left="102"/>
              <w:rPr>
                <w:sz w:val="24"/>
              </w:rPr>
            </w:pPr>
            <w:r>
              <w:rPr>
                <w:sz w:val="24"/>
              </w:rPr>
              <w:t>不配合检查的</w:t>
            </w:r>
          </w:p>
        </w:tc>
        <w:tc>
          <w:tcPr>
            <w:tcW w:w="1180" w:type="dxa"/>
          </w:tcPr>
          <w:p>
            <w:pPr>
              <w:pStyle w:val="10"/>
              <w:spacing w:line="301" w:lineRule="exact"/>
              <w:ind w:left="146" w:right="14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before="13"/>
              <w:ind w:left="102"/>
              <w:rPr>
                <w:sz w:val="24"/>
              </w:rPr>
            </w:pPr>
            <w:r>
              <w:rPr>
                <w:sz w:val="24"/>
              </w:rPr>
              <w:t>配合检查的</w:t>
            </w:r>
          </w:p>
        </w:tc>
        <w:tc>
          <w:tcPr>
            <w:tcW w:w="1180" w:type="dxa"/>
          </w:tcPr>
          <w:p>
            <w:pPr>
              <w:pStyle w:val="10"/>
              <w:spacing w:before="13"/>
              <w:ind w:left="146" w:right="14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499"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2" w:type="dxa"/>
            <w:vMerge w:val="restart"/>
          </w:tcPr>
          <w:p>
            <w:pPr>
              <w:pStyle w:val="10"/>
              <w:spacing w:before="150" w:line="312" w:lineRule="exact"/>
              <w:ind w:left="228" w:right="113" w:hanging="120"/>
              <w:rPr>
                <w:sz w:val="24"/>
                <w:lang w:eastAsia="zh-CN"/>
              </w:rPr>
            </w:pPr>
            <w:r>
              <w:rPr>
                <w:sz w:val="24"/>
                <w:lang w:eastAsia="zh-CN"/>
              </w:rPr>
              <w:t>是否造成社会影响或生态破坏</w:t>
            </w:r>
          </w:p>
        </w:tc>
        <w:tc>
          <w:tcPr>
            <w:tcW w:w="729" w:type="dxa"/>
            <w:vMerge w:val="restart"/>
          </w:tcPr>
          <w:p>
            <w:pPr>
              <w:pStyle w:val="10"/>
              <w:rPr>
                <w:sz w:val="21"/>
                <w:lang w:eastAsia="zh-CN"/>
              </w:rPr>
            </w:pPr>
          </w:p>
          <w:p>
            <w:pPr>
              <w:pStyle w:val="10"/>
              <w:ind w:left="178"/>
              <w:rPr>
                <w:sz w:val="24"/>
              </w:rPr>
            </w:pPr>
            <w:r>
              <w:rPr>
                <w:sz w:val="24"/>
              </w:rPr>
              <w:t>20%</w:t>
            </w:r>
          </w:p>
        </w:tc>
        <w:tc>
          <w:tcPr>
            <w:tcW w:w="3611" w:type="dxa"/>
          </w:tcPr>
          <w:p>
            <w:pPr>
              <w:pStyle w:val="10"/>
              <w:spacing w:before="47"/>
              <w:ind w:left="102"/>
              <w:rPr>
                <w:sz w:val="24"/>
                <w:lang w:eastAsia="zh-CN"/>
              </w:rPr>
            </w:pPr>
            <w:r>
              <w:rPr>
                <w:sz w:val="24"/>
                <w:lang w:eastAsia="zh-CN"/>
              </w:rPr>
              <w:t>造成社会影响或生态破坏的</w:t>
            </w:r>
          </w:p>
        </w:tc>
        <w:tc>
          <w:tcPr>
            <w:tcW w:w="1180" w:type="dxa"/>
          </w:tcPr>
          <w:p>
            <w:pPr>
              <w:pStyle w:val="10"/>
              <w:spacing w:before="47"/>
              <w:ind w:left="146" w:right="14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before="30"/>
              <w:ind w:left="102"/>
              <w:rPr>
                <w:sz w:val="24"/>
                <w:lang w:eastAsia="zh-CN"/>
              </w:rPr>
            </w:pPr>
            <w:r>
              <w:rPr>
                <w:sz w:val="24"/>
                <w:lang w:eastAsia="zh-CN"/>
              </w:rPr>
              <w:t>未造成社会影响与生态破坏的</w:t>
            </w:r>
          </w:p>
        </w:tc>
        <w:tc>
          <w:tcPr>
            <w:tcW w:w="1180" w:type="dxa"/>
          </w:tcPr>
          <w:p>
            <w:pPr>
              <w:pStyle w:val="10"/>
              <w:spacing w:before="30"/>
              <w:ind w:left="146" w:right="144"/>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32"/>
        <w:gridCol w:w="729"/>
        <w:gridCol w:w="3611"/>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50" w:type="dxa"/>
            <w:gridSpan w:val="5"/>
          </w:tcPr>
          <w:p>
            <w:pPr>
              <w:pStyle w:val="10"/>
              <w:spacing w:before="42"/>
              <w:ind w:left="469"/>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52" w:type="dxa"/>
            <w:gridSpan w:val="4"/>
          </w:tcPr>
          <w:p>
            <w:pPr>
              <w:pStyle w:val="10"/>
              <w:spacing w:before="133"/>
              <w:ind w:left="3530" w:right="3511"/>
              <w:jc w:val="center"/>
              <w:rPr>
                <w:sz w:val="24"/>
              </w:rPr>
            </w:pPr>
            <w:r>
              <w:rPr>
                <w:sz w:val="24"/>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52" w:type="dxa"/>
            <w:gridSpan w:val="4"/>
          </w:tcPr>
          <w:p>
            <w:pPr>
              <w:pStyle w:val="10"/>
              <w:spacing w:before="9" w:line="312" w:lineRule="exact"/>
              <w:ind w:left="32" w:right="-9"/>
              <w:rPr>
                <w:sz w:val="24"/>
                <w:lang w:eastAsia="zh-CN"/>
              </w:rPr>
            </w:pPr>
            <w:r>
              <w:rPr>
                <w:sz w:val="24"/>
                <w:lang w:eastAsia="zh-CN"/>
              </w:rPr>
              <w:t>未按照规定对使用Ⅰ</w:t>
            </w:r>
            <w:r>
              <w:rPr>
                <w:spacing w:val="-11"/>
                <w:sz w:val="24"/>
                <w:lang w:eastAsia="zh-CN"/>
              </w:rPr>
              <w:t>类、</w:t>
            </w:r>
            <w:r>
              <w:rPr>
                <w:sz w:val="24"/>
                <w:lang w:eastAsia="zh-CN"/>
              </w:rPr>
              <w:t>Ⅱ</w:t>
            </w:r>
            <w:r>
              <w:rPr>
                <w:spacing w:val="-10"/>
                <w:sz w:val="24"/>
                <w:lang w:eastAsia="zh-CN"/>
              </w:rPr>
              <w:t>类、</w:t>
            </w:r>
            <w:r>
              <w:rPr>
                <w:sz w:val="24"/>
                <w:lang w:eastAsia="zh-CN"/>
              </w:rPr>
              <w:t>Ⅲ类放射源的场所和生产放射性同位素的场所，以及终结运行后产生放射性污染的射线装置实施退役的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8"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2"/>
              <w:rPr>
                <w:sz w:val="31"/>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5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《放射性同位素与射线装置安全和防护条例》</w:t>
            </w:r>
          </w:p>
          <w:p>
            <w:pPr>
              <w:pStyle w:val="10"/>
              <w:spacing w:line="350" w:lineRule="exact"/>
              <w:ind w:left="32"/>
              <w:rPr>
                <w:sz w:val="24"/>
                <w:lang w:eastAsia="zh-CN"/>
              </w:rPr>
            </w:pPr>
            <w:r>
              <w:rPr>
                <w:rFonts w:hint="eastAsia" w:ascii="Microsoft JhengHei" w:hAnsi="Microsoft JhengHei" w:eastAsia="Microsoft JhengHei"/>
                <w:b/>
                <w:sz w:val="24"/>
                <w:lang w:eastAsia="zh-CN"/>
              </w:rPr>
              <w:t xml:space="preserve">第三十三条  </w:t>
            </w:r>
            <w:r>
              <w:rPr>
                <w:sz w:val="24"/>
                <w:lang w:eastAsia="zh-CN"/>
              </w:rPr>
              <w:t>使用Ⅰ类、Ⅱ类、Ⅲ类放射源的场所和生产放射性同位素</w:t>
            </w:r>
          </w:p>
          <w:p>
            <w:pPr>
              <w:pStyle w:val="10"/>
              <w:spacing w:before="16" w:line="312" w:lineRule="exact"/>
              <w:ind w:left="32"/>
              <w:rPr>
                <w:sz w:val="24"/>
                <w:lang w:eastAsia="zh-CN"/>
              </w:rPr>
            </w:pPr>
            <w:r>
              <w:rPr>
                <w:spacing w:val="-6"/>
                <w:sz w:val="24"/>
                <w:lang w:eastAsia="zh-CN"/>
              </w:rPr>
              <w:t>的场所，以及终结运行后产生放射性污染的射线装置，应当依法实施退役。</w:t>
            </w:r>
          </w:p>
          <w:p>
            <w:pPr>
              <w:pStyle w:val="10"/>
              <w:spacing w:before="205"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《放射性同位素与射线装置安全和防护条例》</w:t>
            </w:r>
          </w:p>
          <w:p>
            <w:pPr>
              <w:pStyle w:val="10"/>
              <w:spacing w:line="350" w:lineRule="exact"/>
              <w:ind w:left="32"/>
              <w:rPr>
                <w:sz w:val="24"/>
                <w:lang w:eastAsia="zh-CN"/>
              </w:rPr>
            </w:pPr>
            <w:r>
              <w:rPr>
                <w:rFonts w:hint="eastAsia" w:ascii="Microsoft JhengHei" w:eastAsia="Microsoft JhengHei"/>
                <w:b/>
                <w:sz w:val="24"/>
                <w:lang w:eastAsia="zh-CN"/>
              </w:rPr>
              <w:t xml:space="preserve">第五十九条  </w:t>
            </w:r>
            <w:r>
              <w:rPr>
                <w:sz w:val="24"/>
                <w:lang w:eastAsia="zh-CN"/>
              </w:rPr>
              <w:t>违反本条例规定，生产、销售、使用放射性同位素和射线</w:t>
            </w:r>
          </w:p>
          <w:p>
            <w:pPr>
              <w:pStyle w:val="10"/>
              <w:spacing w:before="16" w:line="312" w:lineRule="exact"/>
              <w:ind w:left="32" w:right="8"/>
              <w:jc w:val="both"/>
              <w:rPr>
                <w:sz w:val="24"/>
                <w:lang w:eastAsia="zh-CN"/>
              </w:rPr>
            </w:pPr>
            <w:r>
              <w:rPr>
                <w:spacing w:val="-3"/>
                <w:sz w:val="24"/>
                <w:lang w:eastAsia="zh-CN"/>
              </w:rPr>
              <w:t>装置的单位有下列行为之一的，由县级以上人民政府环境保护主管部门</w:t>
            </w:r>
            <w:r>
              <w:rPr>
                <w:spacing w:val="-7"/>
                <w:sz w:val="24"/>
                <w:lang w:eastAsia="zh-CN"/>
              </w:rPr>
              <w:t>责令停止违法行为，限期改正；逾期不改正的，由原发证机关指定有处</w:t>
            </w:r>
            <w:r>
              <w:rPr>
                <w:spacing w:val="-10"/>
                <w:sz w:val="24"/>
                <w:lang w:eastAsia="zh-CN"/>
              </w:rPr>
              <w:t>理能力的单位代为处理或者实施退役，费用由生产、销售、使用放射性</w:t>
            </w:r>
            <w:r>
              <w:rPr>
                <w:spacing w:val="-13"/>
                <w:sz w:val="24"/>
                <w:lang w:eastAsia="zh-CN"/>
              </w:rPr>
              <w:t xml:space="preserve">同位素和射线装置的单位承担，并处 </w:t>
            </w:r>
            <w:r>
              <w:rPr>
                <w:sz w:val="24"/>
                <w:lang w:eastAsia="zh-CN"/>
              </w:rPr>
              <w:t>1</w:t>
            </w:r>
            <w:r>
              <w:rPr>
                <w:spacing w:val="-20"/>
                <w:sz w:val="24"/>
                <w:lang w:eastAsia="zh-CN"/>
              </w:rPr>
              <w:t xml:space="preserve"> 万元以上 </w:t>
            </w:r>
            <w:r>
              <w:rPr>
                <w:sz w:val="24"/>
                <w:lang w:eastAsia="zh-CN"/>
              </w:rPr>
              <w:t>10</w:t>
            </w:r>
            <w:r>
              <w:rPr>
                <w:spacing w:val="-8"/>
                <w:sz w:val="24"/>
                <w:lang w:eastAsia="zh-CN"/>
              </w:rPr>
              <w:t xml:space="preserve"> 万元以下的罚款：</w:t>
            </w:r>
          </w:p>
          <w:p>
            <w:pPr>
              <w:pStyle w:val="10"/>
              <w:spacing w:line="312" w:lineRule="exact"/>
              <w:ind w:left="32" w:right="-8"/>
              <w:rPr>
                <w:sz w:val="24"/>
                <w:lang w:eastAsia="zh-CN"/>
              </w:rPr>
            </w:pPr>
            <w:r>
              <w:rPr>
                <w:sz w:val="24"/>
                <w:lang w:eastAsia="zh-CN"/>
              </w:rPr>
              <w:t>（二</w:t>
            </w:r>
            <w:r>
              <w:rPr>
                <w:spacing w:val="-15"/>
                <w:sz w:val="24"/>
                <w:lang w:eastAsia="zh-CN"/>
              </w:rPr>
              <w:t>）</w:t>
            </w:r>
            <w:r>
              <w:rPr>
                <w:sz w:val="24"/>
                <w:lang w:eastAsia="zh-CN"/>
              </w:rPr>
              <w:t>未按照规定对使用Ⅰ</w:t>
            </w:r>
            <w:r>
              <w:rPr>
                <w:spacing w:val="-6"/>
                <w:sz w:val="24"/>
                <w:lang w:eastAsia="zh-CN"/>
              </w:rPr>
              <w:t>类、</w:t>
            </w:r>
            <w:r>
              <w:rPr>
                <w:sz w:val="24"/>
                <w:lang w:eastAsia="zh-CN"/>
              </w:rPr>
              <w:t>Ⅱ</w:t>
            </w:r>
            <w:r>
              <w:rPr>
                <w:spacing w:val="-8"/>
                <w:sz w:val="24"/>
                <w:lang w:eastAsia="zh-CN"/>
              </w:rPr>
              <w:t>类、</w:t>
            </w:r>
            <w:r>
              <w:rPr>
                <w:sz w:val="24"/>
                <w:lang w:eastAsia="zh-CN"/>
              </w:rPr>
              <w:t>Ⅲ类放射源的场所和生产放射性同位素的场所，以及终结运行后产生放射性污染的射线装置实施退役的。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91" w:type="dxa"/>
            <w:gridSpan w:val="2"/>
          </w:tcPr>
          <w:p>
            <w:pPr>
              <w:pStyle w:val="10"/>
              <w:spacing w:line="485" w:lineRule="exact"/>
              <w:ind w:left="1810" w:right="1811"/>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32" w:type="dxa"/>
          </w:tcPr>
          <w:p>
            <w:pPr>
              <w:pStyle w:val="10"/>
              <w:spacing w:before="65"/>
              <w:ind w:left="509"/>
              <w:rPr>
                <w:rFonts w:ascii="Microsoft JhengHei" w:eastAsia="Microsoft JhengHei"/>
                <w:b/>
              </w:rPr>
            </w:pPr>
            <w:r>
              <w:rPr>
                <w:rFonts w:hint="eastAsia" w:ascii="Microsoft JhengHei" w:eastAsia="Microsoft JhengHei"/>
                <w:b/>
              </w:rPr>
              <w:t>具体条件</w:t>
            </w:r>
          </w:p>
        </w:tc>
        <w:tc>
          <w:tcPr>
            <w:tcW w:w="729" w:type="dxa"/>
          </w:tcPr>
          <w:p>
            <w:pPr>
              <w:pStyle w:val="10"/>
              <w:spacing w:line="257" w:lineRule="exact"/>
              <w:ind w:left="138"/>
              <w:rPr>
                <w:rFonts w:ascii="Microsoft JhengHei" w:eastAsia="Microsoft JhengHei"/>
                <w:b/>
              </w:rPr>
            </w:pPr>
            <w:r>
              <w:rPr>
                <w:rFonts w:hint="eastAsia" w:ascii="Microsoft JhengHei" w:eastAsia="Microsoft JhengHei"/>
                <w:b/>
              </w:rPr>
              <w:t>构成</w:t>
            </w:r>
          </w:p>
          <w:p>
            <w:pPr>
              <w:pStyle w:val="10"/>
              <w:spacing w:line="347" w:lineRule="exact"/>
              <w:ind w:left="138"/>
              <w:rPr>
                <w:rFonts w:ascii="Microsoft JhengHei" w:eastAsia="Microsoft JhengHei"/>
                <w:b/>
              </w:rPr>
            </w:pPr>
            <w:r>
              <w:rPr>
                <w:rFonts w:hint="eastAsia" w:ascii="Microsoft JhengHei" w:eastAsia="Microsoft JhengHei"/>
                <w:b/>
              </w:rPr>
              <w:t>比例</w:t>
            </w:r>
          </w:p>
        </w:tc>
        <w:tc>
          <w:tcPr>
            <w:tcW w:w="3611" w:type="dxa"/>
          </w:tcPr>
          <w:p>
            <w:pPr>
              <w:pStyle w:val="10"/>
              <w:spacing w:before="65"/>
              <w:ind w:left="1561" w:right="1559"/>
              <w:jc w:val="center"/>
              <w:rPr>
                <w:rFonts w:ascii="Microsoft JhengHei" w:eastAsia="Microsoft JhengHei"/>
                <w:b/>
              </w:rPr>
            </w:pPr>
            <w:r>
              <w:rPr>
                <w:rFonts w:hint="eastAsia" w:ascii="Microsoft JhengHei" w:eastAsia="Microsoft JhengHei"/>
                <w:b/>
              </w:rPr>
              <w:t>程度</w:t>
            </w:r>
          </w:p>
        </w:tc>
        <w:tc>
          <w:tcPr>
            <w:tcW w:w="1180" w:type="dxa"/>
          </w:tcPr>
          <w:p>
            <w:pPr>
              <w:pStyle w:val="10"/>
              <w:spacing w:before="65"/>
              <w:ind w:left="146" w:right="144"/>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restart"/>
          </w:tcPr>
          <w:p>
            <w:pPr>
              <w:pStyle w:val="10"/>
              <w:rPr>
                <w:sz w:val="24"/>
              </w:rPr>
            </w:pPr>
          </w:p>
          <w:p>
            <w:pPr>
              <w:pStyle w:val="10"/>
              <w:spacing w:before="6"/>
            </w:pPr>
          </w:p>
          <w:p>
            <w:pPr>
              <w:pStyle w:val="10"/>
              <w:spacing w:before="1"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32" w:type="dxa"/>
            <w:vMerge w:val="restart"/>
          </w:tcPr>
          <w:p>
            <w:pPr>
              <w:pStyle w:val="10"/>
              <w:rPr>
                <w:sz w:val="24"/>
              </w:rPr>
            </w:pPr>
          </w:p>
          <w:p>
            <w:pPr>
              <w:pStyle w:val="10"/>
              <w:spacing w:before="6"/>
              <w:rPr>
                <w:sz w:val="33"/>
              </w:rPr>
            </w:pPr>
          </w:p>
          <w:p>
            <w:pPr>
              <w:pStyle w:val="10"/>
              <w:ind w:left="228"/>
              <w:rPr>
                <w:sz w:val="24"/>
              </w:rPr>
            </w:pPr>
            <w:r>
              <w:rPr>
                <w:sz w:val="24"/>
              </w:rPr>
              <w:t>违法行为类型</w:t>
            </w:r>
          </w:p>
        </w:tc>
        <w:tc>
          <w:tcPr>
            <w:tcW w:w="729" w:type="dxa"/>
            <w:vMerge w:val="restart"/>
          </w:tcPr>
          <w:p>
            <w:pPr>
              <w:pStyle w:val="10"/>
              <w:rPr>
                <w:sz w:val="24"/>
              </w:rPr>
            </w:pPr>
          </w:p>
          <w:p>
            <w:pPr>
              <w:pStyle w:val="10"/>
              <w:spacing w:before="6"/>
              <w:rPr>
                <w:sz w:val="33"/>
              </w:rPr>
            </w:pPr>
          </w:p>
          <w:p>
            <w:pPr>
              <w:pStyle w:val="10"/>
              <w:ind w:left="178"/>
              <w:rPr>
                <w:sz w:val="24"/>
              </w:rPr>
            </w:pPr>
            <w:r>
              <w:rPr>
                <w:sz w:val="24"/>
              </w:rPr>
              <w:t>50%</w:t>
            </w:r>
          </w:p>
        </w:tc>
        <w:tc>
          <w:tcPr>
            <w:tcW w:w="3611" w:type="dxa"/>
          </w:tcPr>
          <w:p>
            <w:pPr>
              <w:pStyle w:val="10"/>
              <w:spacing w:line="276" w:lineRule="exact"/>
              <w:ind w:left="102"/>
              <w:rPr>
                <w:sz w:val="24"/>
                <w:lang w:eastAsia="zh-CN"/>
              </w:rPr>
            </w:pPr>
            <w:r>
              <w:rPr>
                <w:sz w:val="24"/>
                <w:lang w:eastAsia="zh-CN"/>
              </w:rPr>
              <w:t>属Ⅲ类放射源的，经责令限期改</w:t>
            </w:r>
          </w:p>
          <w:p>
            <w:pPr>
              <w:pStyle w:val="10"/>
              <w:spacing w:line="313" w:lineRule="exact"/>
              <w:ind w:left="102"/>
              <w:rPr>
                <w:sz w:val="24"/>
              </w:rPr>
            </w:pPr>
            <w:r>
              <w:rPr>
                <w:sz w:val="24"/>
              </w:rPr>
              <w:t>正但逾期不改正的</w:t>
            </w:r>
          </w:p>
        </w:tc>
        <w:tc>
          <w:tcPr>
            <w:tcW w:w="1180" w:type="dxa"/>
          </w:tcPr>
          <w:p>
            <w:pPr>
              <w:pStyle w:val="10"/>
              <w:spacing w:before="118"/>
              <w:ind w:left="146" w:right="14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5" w:lineRule="exact"/>
              <w:ind w:left="102"/>
              <w:rPr>
                <w:sz w:val="24"/>
                <w:lang w:eastAsia="zh-CN"/>
              </w:rPr>
            </w:pPr>
            <w:r>
              <w:rPr>
                <w:sz w:val="24"/>
                <w:lang w:eastAsia="zh-CN"/>
              </w:rPr>
              <w:t>属Ⅱ类放射源的，经责令限期改</w:t>
            </w:r>
          </w:p>
          <w:p>
            <w:pPr>
              <w:pStyle w:val="10"/>
              <w:spacing w:line="313" w:lineRule="exact"/>
              <w:ind w:left="102"/>
              <w:rPr>
                <w:sz w:val="24"/>
              </w:rPr>
            </w:pPr>
            <w:r>
              <w:rPr>
                <w:sz w:val="24"/>
              </w:rPr>
              <w:t>正但逾期不改正的</w:t>
            </w:r>
          </w:p>
        </w:tc>
        <w:tc>
          <w:tcPr>
            <w:tcW w:w="1180" w:type="dxa"/>
          </w:tcPr>
          <w:p>
            <w:pPr>
              <w:pStyle w:val="10"/>
              <w:spacing w:before="118"/>
              <w:ind w:left="146" w:right="144"/>
              <w:jc w:val="center"/>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7" w:lineRule="exact"/>
              <w:ind w:left="102"/>
              <w:rPr>
                <w:sz w:val="24"/>
                <w:lang w:eastAsia="zh-CN"/>
              </w:rPr>
            </w:pPr>
            <w:r>
              <w:rPr>
                <w:sz w:val="24"/>
                <w:lang w:eastAsia="zh-CN"/>
              </w:rPr>
              <w:t>属Ⅰ类放射源的，经责令限期改</w:t>
            </w:r>
          </w:p>
          <w:p>
            <w:pPr>
              <w:pStyle w:val="10"/>
              <w:spacing w:line="313" w:lineRule="exact"/>
              <w:ind w:left="102"/>
              <w:rPr>
                <w:sz w:val="24"/>
              </w:rPr>
            </w:pPr>
            <w:r>
              <w:rPr>
                <w:sz w:val="24"/>
              </w:rPr>
              <w:t>正但逾期不改正的</w:t>
            </w:r>
          </w:p>
        </w:tc>
        <w:tc>
          <w:tcPr>
            <w:tcW w:w="1180" w:type="dxa"/>
          </w:tcPr>
          <w:p>
            <w:pPr>
              <w:pStyle w:val="10"/>
              <w:spacing w:before="120"/>
              <w:ind w:left="146" w:right="144"/>
              <w:jc w:val="center"/>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32" w:type="dxa"/>
            <w:vMerge w:val="restart"/>
          </w:tcPr>
          <w:p>
            <w:pPr>
              <w:pStyle w:val="10"/>
            </w:pPr>
          </w:p>
          <w:p>
            <w:pPr>
              <w:pStyle w:val="10"/>
              <w:spacing w:before="174"/>
              <w:ind w:left="178"/>
            </w:pPr>
            <w:r>
              <w:t>一年内违法次数</w:t>
            </w:r>
          </w:p>
        </w:tc>
        <w:tc>
          <w:tcPr>
            <w:tcW w:w="729" w:type="dxa"/>
            <w:vMerge w:val="restart"/>
          </w:tcPr>
          <w:p>
            <w:pPr>
              <w:pStyle w:val="10"/>
            </w:pPr>
          </w:p>
          <w:p>
            <w:pPr>
              <w:pStyle w:val="10"/>
              <w:spacing w:before="174"/>
              <w:ind w:left="193"/>
            </w:pPr>
            <w:r>
              <w:t>20%</w:t>
            </w:r>
          </w:p>
        </w:tc>
        <w:tc>
          <w:tcPr>
            <w:tcW w:w="3611" w:type="dxa"/>
          </w:tcPr>
          <w:p>
            <w:pPr>
              <w:pStyle w:val="10"/>
              <w:spacing w:line="278" w:lineRule="exact"/>
              <w:ind w:left="102"/>
              <w:rPr>
                <w:sz w:val="24"/>
              </w:rPr>
            </w:pPr>
            <w:r>
              <w:rPr>
                <w:sz w:val="24"/>
              </w:rPr>
              <w:t>首次实施违法行为的</w:t>
            </w:r>
          </w:p>
        </w:tc>
        <w:tc>
          <w:tcPr>
            <w:tcW w:w="1180" w:type="dxa"/>
          </w:tcPr>
          <w:p>
            <w:pPr>
              <w:pStyle w:val="10"/>
              <w:spacing w:line="268" w:lineRule="exact"/>
              <w:ind w:left="146" w:right="14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7" w:lineRule="exact"/>
              <w:ind w:left="102"/>
              <w:rPr>
                <w:sz w:val="24"/>
              </w:rPr>
            </w:pPr>
            <w:r>
              <w:rPr>
                <w:sz w:val="24"/>
              </w:rPr>
              <w:t>再次实施违法行为的</w:t>
            </w:r>
          </w:p>
        </w:tc>
        <w:tc>
          <w:tcPr>
            <w:tcW w:w="1180" w:type="dxa"/>
          </w:tcPr>
          <w:p>
            <w:pPr>
              <w:pStyle w:val="10"/>
              <w:spacing w:line="267" w:lineRule="exact"/>
              <w:ind w:left="146" w:right="14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7" w:lineRule="exact"/>
              <w:ind w:left="102"/>
              <w:rPr>
                <w:sz w:val="24"/>
                <w:lang w:eastAsia="zh-CN"/>
              </w:rPr>
            </w:pPr>
            <w:r>
              <w:rPr>
                <w:sz w:val="24"/>
                <w:lang w:eastAsia="zh-CN"/>
              </w:rPr>
              <w:t>第三次实施违法行为的</w:t>
            </w:r>
          </w:p>
        </w:tc>
        <w:tc>
          <w:tcPr>
            <w:tcW w:w="1180" w:type="dxa"/>
          </w:tcPr>
          <w:p>
            <w:pPr>
              <w:pStyle w:val="10"/>
              <w:spacing w:line="267" w:lineRule="exact"/>
              <w:ind w:left="146" w:right="14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line="277" w:lineRule="exact"/>
              <w:ind w:left="102"/>
              <w:rPr>
                <w:sz w:val="24"/>
                <w:lang w:eastAsia="zh-CN"/>
              </w:rPr>
            </w:pPr>
            <w:r>
              <w:rPr>
                <w:sz w:val="24"/>
                <w:lang w:eastAsia="zh-CN"/>
              </w:rPr>
              <w:t>三次以上实施违法行为的</w:t>
            </w:r>
          </w:p>
        </w:tc>
        <w:tc>
          <w:tcPr>
            <w:tcW w:w="1180" w:type="dxa"/>
          </w:tcPr>
          <w:p>
            <w:pPr>
              <w:pStyle w:val="10"/>
              <w:spacing w:line="267" w:lineRule="exact"/>
              <w:ind w:left="146" w:right="14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99" w:type="dxa"/>
            <w:vMerge w:val="restart"/>
          </w:tcPr>
          <w:p>
            <w:pPr>
              <w:pStyle w:val="10"/>
              <w:spacing w:before="85"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32" w:type="dxa"/>
            <w:vMerge w:val="restart"/>
          </w:tcPr>
          <w:p>
            <w:pPr>
              <w:pStyle w:val="10"/>
              <w:spacing w:before="103" w:line="312" w:lineRule="exact"/>
              <w:ind w:left="708" w:right="233" w:hanging="480"/>
              <w:rPr>
                <w:sz w:val="24"/>
              </w:rPr>
            </w:pPr>
            <w:r>
              <w:rPr>
                <w:sz w:val="24"/>
              </w:rPr>
              <w:t>是否配合执法检查</w:t>
            </w:r>
          </w:p>
        </w:tc>
        <w:tc>
          <w:tcPr>
            <w:tcW w:w="729" w:type="dxa"/>
            <w:vMerge w:val="restart"/>
          </w:tcPr>
          <w:p>
            <w:pPr>
              <w:pStyle w:val="10"/>
              <w:spacing w:before="6"/>
              <w:rPr>
                <w:sz w:val="17"/>
              </w:rPr>
            </w:pPr>
          </w:p>
          <w:p>
            <w:pPr>
              <w:pStyle w:val="10"/>
              <w:ind w:left="178"/>
              <w:rPr>
                <w:sz w:val="24"/>
              </w:rPr>
            </w:pPr>
            <w:r>
              <w:rPr>
                <w:sz w:val="24"/>
              </w:rPr>
              <w:t>10%</w:t>
            </w:r>
          </w:p>
        </w:tc>
        <w:tc>
          <w:tcPr>
            <w:tcW w:w="3611" w:type="dxa"/>
          </w:tcPr>
          <w:p>
            <w:pPr>
              <w:pStyle w:val="10"/>
              <w:spacing w:before="12"/>
              <w:ind w:left="102"/>
              <w:rPr>
                <w:sz w:val="24"/>
              </w:rPr>
            </w:pPr>
            <w:r>
              <w:rPr>
                <w:sz w:val="24"/>
              </w:rPr>
              <w:t>不配合检查的</w:t>
            </w:r>
          </w:p>
        </w:tc>
        <w:tc>
          <w:tcPr>
            <w:tcW w:w="1180" w:type="dxa"/>
          </w:tcPr>
          <w:p>
            <w:pPr>
              <w:pStyle w:val="10"/>
              <w:spacing w:before="12"/>
              <w:ind w:left="146" w:right="14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before="17"/>
              <w:ind w:left="102"/>
              <w:rPr>
                <w:sz w:val="24"/>
              </w:rPr>
            </w:pPr>
            <w:r>
              <w:rPr>
                <w:sz w:val="24"/>
              </w:rPr>
              <w:t>配合检查的</w:t>
            </w:r>
          </w:p>
        </w:tc>
        <w:tc>
          <w:tcPr>
            <w:tcW w:w="1180" w:type="dxa"/>
          </w:tcPr>
          <w:p>
            <w:pPr>
              <w:pStyle w:val="10"/>
              <w:spacing w:before="17"/>
              <w:ind w:left="146" w:right="14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99"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2" w:type="dxa"/>
            <w:vMerge w:val="restart"/>
          </w:tcPr>
          <w:p>
            <w:pPr>
              <w:pStyle w:val="10"/>
              <w:spacing w:before="149" w:line="312" w:lineRule="exact"/>
              <w:ind w:left="228" w:right="113" w:hanging="120"/>
              <w:rPr>
                <w:sz w:val="24"/>
                <w:lang w:eastAsia="zh-CN"/>
              </w:rPr>
            </w:pPr>
            <w:r>
              <w:rPr>
                <w:sz w:val="24"/>
                <w:lang w:eastAsia="zh-CN"/>
              </w:rPr>
              <w:t>是否造成社会影响或生态破坏</w:t>
            </w:r>
          </w:p>
        </w:tc>
        <w:tc>
          <w:tcPr>
            <w:tcW w:w="729" w:type="dxa"/>
            <w:vMerge w:val="restart"/>
          </w:tcPr>
          <w:p>
            <w:pPr>
              <w:pStyle w:val="10"/>
              <w:spacing w:before="12"/>
              <w:rPr>
                <w:sz w:val="20"/>
                <w:lang w:eastAsia="zh-CN"/>
              </w:rPr>
            </w:pPr>
          </w:p>
          <w:p>
            <w:pPr>
              <w:pStyle w:val="10"/>
              <w:ind w:left="178"/>
              <w:rPr>
                <w:sz w:val="24"/>
              </w:rPr>
            </w:pPr>
            <w:r>
              <w:rPr>
                <w:sz w:val="24"/>
              </w:rPr>
              <w:t>20%</w:t>
            </w:r>
          </w:p>
        </w:tc>
        <w:tc>
          <w:tcPr>
            <w:tcW w:w="3611" w:type="dxa"/>
          </w:tcPr>
          <w:p>
            <w:pPr>
              <w:pStyle w:val="10"/>
              <w:spacing w:before="32"/>
              <w:ind w:left="102"/>
              <w:rPr>
                <w:sz w:val="24"/>
                <w:lang w:eastAsia="zh-CN"/>
              </w:rPr>
            </w:pPr>
            <w:r>
              <w:rPr>
                <w:sz w:val="24"/>
                <w:lang w:eastAsia="zh-CN"/>
              </w:rPr>
              <w:t>造成社会影响或生态破坏的</w:t>
            </w:r>
          </w:p>
        </w:tc>
        <w:tc>
          <w:tcPr>
            <w:tcW w:w="1180" w:type="dxa"/>
          </w:tcPr>
          <w:p>
            <w:pPr>
              <w:pStyle w:val="10"/>
              <w:spacing w:before="32"/>
              <w:ind w:left="146" w:right="14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99" w:type="dxa"/>
            <w:vMerge w:val="continue"/>
          </w:tcPr>
          <w:p/>
        </w:tc>
        <w:tc>
          <w:tcPr>
            <w:tcW w:w="1932" w:type="dxa"/>
            <w:vMerge w:val="continue"/>
          </w:tcPr>
          <w:p/>
        </w:tc>
        <w:tc>
          <w:tcPr>
            <w:tcW w:w="729" w:type="dxa"/>
            <w:vMerge w:val="continue"/>
          </w:tcPr>
          <w:p/>
        </w:tc>
        <w:tc>
          <w:tcPr>
            <w:tcW w:w="3611" w:type="dxa"/>
          </w:tcPr>
          <w:p>
            <w:pPr>
              <w:pStyle w:val="10"/>
              <w:spacing w:before="43"/>
              <w:ind w:left="102"/>
              <w:rPr>
                <w:sz w:val="24"/>
                <w:lang w:eastAsia="zh-CN"/>
              </w:rPr>
            </w:pPr>
            <w:r>
              <w:rPr>
                <w:sz w:val="24"/>
                <w:lang w:eastAsia="zh-CN"/>
              </w:rPr>
              <w:t>未造成社会影响与生态破坏的</w:t>
            </w:r>
          </w:p>
        </w:tc>
        <w:tc>
          <w:tcPr>
            <w:tcW w:w="1180" w:type="dxa"/>
          </w:tcPr>
          <w:p>
            <w:pPr>
              <w:pStyle w:val="10"/>
              <w:spacing w:before="43"/>
              <w:ind w:left="146" w:right="144"/>
              <w:jc w:val="center"/>
              <w:rPr>
                <w:sz w:val="24"/>
              </w:rPr>
            </w:pPr>
            <w:r>
              <w:rPr>
                <w:sz w:val="24"/>
              </w:rPr>
              <w:t>0%</w:t>
            </w:r>
          </w:p>
        </w:tc>
      </w:tr>
    </w:tbl>
    <w:p>
      <w:pPr>
        <w:jc w:val="center"/>
        <w:rPr>
          <w:sz w:val="24"/>
        </w:rPr>
        <w:sectPr>
          <w:footerReference r:id="rId23" w:type="default"/>
          <w:pgSz w:w="11910" w:h="16840"/>
          <w:pgMar w:top="1420" w:right="1360" w:bottom="1100" w:left="1360" w:header="0" w:footer="911" w:gutter="0"/>
          <w:pgNumType w:start="20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1"/>
        <w:gridCol w:w="1899"/>
        <w:gridCol w:w="739"/>
        <w:gridCol w:w="3371"/>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60" w:type="dxa"/>
            <w:gridSpan w:val="5"/>
          </w:tcPr>
          <w:p>
            <w:pPr>
              <w:pStyle w:val="10"/>
              <w:spacing w:before="42"/>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21" w:type="dxa"/>
          </w:tcPr>
          <w:p>
            <w:pPr>
              <w:pStyle w:val="10"/>
              <w:spacing w:before="12"/>
              <w:ind w:left="149" w:right="149"/>
              <w:jc w:val="center"/>
              <w:rPr>
                <w:rFonts w:ascii="Microsoft JhengHei" w:eastAsia="Microsoft JhengHei"/>
                <w:b/>
                <w:sz w:val="28"/>
              </w:rPr>
            </w:pPr>
            <w:r>
              <w:rPr>
                <w:rFonts w:hint="eastAsia" w:ascii="Microsoft JhengHei" w:eastAsia="Microsoft JhengHei"/>
                <w:b/>
                <w:sz w:val="28"/>
              </w:rPr>
              <w:t>序号</w:t>
            </w:r>
          </w:p>
        </w:tc>
        <w:tc>
          <w:tcPr>
            <w:tcW w:w="7439" w:type="dxa"/>
            <w:gridSpan w:val="4"/>
          </w:tcPr>
          <w:p>
            <w:pPr>
              <w:pStyle w:val="10"/>
              <w:spacing w:before="133"/>
              <w:ind w:left="3515" w:right="3514"/>
              <w:jc w:val="center"/>
              <w:rPr>
                <w:sz w:val="24"/>
              </w:rPr>
            </w:pPr>
            <w:r>
              <w:rPr>
                <w:sz w:val="24"/>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21" w:type="dxa"/>
          </w:tcPr>
          <w:p>
            <w:pPr>
              <w:pStyle w:val="10"/>
              <w:spacing w:before="13"/>
              <w:ind w:left="149" w:right="149"/>
              <w:jc w:val="center"/>
              <w:rPr>
                <w:rFonts w:ascii="Microsoft JhengHei" w:eastAsia="Microsoft JhengHei"/>
                <w:b/>
                <w:sz w:val="28"/>
              </w:rPr>
            </w:pPr>
            <w:r>
              <w:rPr>
                <w:rFonts w:hint="eastAsia" w:ascii="Microsoft JhengHei" w:eastAsia="Microsoft JhengHei"/>
                <w:b/>
                <w:sz w:val="28"/>
              </w:rPr>
              <w:t>违法行为</w:t>
            </w:r>
          </w:p>
        </w:tc>
        <w:tc>
          <w:tcPr>
            <w:tcW w:w="7439" w:type="dxa"/>
            <w:gridSpan w:val="4"/>
          </w:tcPr>
          <w:p>
            <w:pPr>
              <w:pStyle w:val="10"/>
              <w:spacing w:before="9" w:line="312" w:lineRule="exact"/>
              <w:ind w:left="9"/>
              <w:rPr>
                <w:sz w:val="24"/>
                <w:lang w:eastAsia="zh-CN"/>
              </w:rPr>
            </w:pPr>
            <w:r>
              <w:rPr>
                <w:spacing w:val="-2"/>
                <w:sz w:val="24"/>
                <w:lang w:eastAsia="zh-CN"/>
              </w:rPr>
              <w:t>未按照规定对本单位的放射性同位素、射线装置安全和防护状况进行评估或者发现安全隐患不及时整改的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4" w:hRule="exact"/>
        </w:trPr>
        <w:tc>
          <w:tcPr>
            <w:tcW w:w="1521" w:type="dxa"/>
          </w:tcPr>
          <w:p>
            <w:pPr>
              <w:pStyle w:val="10"/>
              <w:rPr>
                <w:sz w:val="28"/>
                <w:lang w:eastAsia="zh-CN"/>
              </w:rPr>
            </w:pPr>
          </w:p>
          <w:p>
            <w:pPr>
              <w:pStyle w:val="10"/>
              <w:rPr>
                <w:sz w:val="28"/>
                <w:lang w:eastAsia="zh-CN"/>
              </w:rPr>
            </w:pPr>
          </w:p>
          <w:p>
            <w:pPr>
              <w:pStyle w:val="10"/>
              <w:rPr>
                <w:sz w:val="28"/>
                <w:lang w:eastAsia="zh-CN"/>
              </w:rPr>
            </w:pPr>
          </w:p>
          <w:p>
            <w:pPr>
              <w:pStyle w:val="10"/>
              <w:spacing w:before="1"/>
              <w:rPr>
                <w:sz w:val="36"/>
                <w:lang w:eastAsia="zh-CN"/>
              </w:rPr>
            </w:pPr>
          </w:p>
          <w:p>
            <w:pPr>
              <w:pStyle w:val="10"/>
              <w:ind w:left="149" w:right="149"/>
              <w:jc w:val="center"/>
              <w:rPr>
                <w:rFonts w:ascii="Microsoft JhengHei" w:eastAsia="Microsoft JhengHei"/>
                <w:b/>
                <w:sz w:val="28"/>
              </w:rPr>
            </w:pPr>
            <w:r>
              <w:rPr>
                <w:rFonts w:hint="eastAsia" w:ascii="Microsoft JhengHei" w:eastAsia="Microsoft JhengHei"/>
                <w:b/>
                <w:sz w:val="28"/>
              </w:rPr>
              <w:t>处罚依据</w:t>
            </w:r>
          </w:p>
        </w:tc>
        <w:tc>
          <w:tcPr>
            <w:tcW w:w="7439" w:type="dxa"/>
            <w:gridSpan w:val="4"/>
          </w:tcPr>
          <w:p>
            <w:pPr>
              <w:pStyle w:val="10"/>
              <w:spacing w:line="265"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《放射性同位素与射线装置安全和防护条例》</w:t>
            </w:r>
          </w:p>
          <w:p>
            <w:pPr>
              <w:pStyle w:val="10"/>
              <w:spacing w:line="350" w:lineRule="exact"/>
              <w:ind w:left="9"/>
              <w:rPr>
                <w:sz w:val="24"/>
                <w:lang w:eastAsia="zh-CN"/>
              </w:rPr>
            </w:pPr>
            <w:r>
              <w:rPr>
                <w:rFonts w:hint="eastAsia" w:ascii="Microsoft JhengHei" w:eastAsia="Microsoft JhengHei"/>
                <w:b/>
                <w:sz w:val="24"/>
                <w:lang w:eastAsia="zh-CN"/>
              </w:rPr>
              <w:t xml:space="preserve">第三十条  </w:t>
            </w:r>
            <w:r>
              <w:rPr>
                <w:sz w:val="24"/>
                <w:lang w:eastAsia="zh-CN"/>
              </w:rPr>
              <w:t>生产、销售、使用放射性同位素和射线装置的单位，应当对</w:t>
            </w:r>
          </w:p>
          <w:p>
            <w:pPr>
              <w:pStyle w:val="10"/>
              <w:spacing w:before="16" w:line="312" w:lineRule="exact"/>
              <w:ind w:left="9"/>
              <w:rPr>
                <w:sz w:val="24"/>
                <w:lang w:eastAsia="zh-CN"/>
              </w:rPr>
            </w:pPr>
            <w:r>
              <w:rPr>
                <w:spacing w:val="-3"/>
                <w:sz w:val="24"/>
                <w:lang w:eastAsia="zh-CN"/>
              </w:rPr>
              <w:t>本单位的放射性同位素、射线装置的安全和防护状况进行年度评估。发现安全隐患的，应当立即进行整改。</w:t>
            </w:r>
          </w:p>
          <w:p>
            <w:pPr>
              <w:pStyle w:val="10"/>
              <w:spacing w:before="205"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《放射性同位素与射线装置安全和防护条例》</w:t>
            </w:r>
          </w:p>
          <w:p>
            <w:pPr>
              <w:pStyle w:val="10"/>
              <w:tabs>
                <w:tab w:val="left" w:pos="1214"/>
              </w:tabs>
              <w:spacing w:line="350" w:lineRule="exact"/>
              <w:ind w:left="9"/>
              <w:rPr>
                <w:sz w:val="24"/>
                <w:lang w:eastAsia="zh-CN"/>
              </w:rPr>
            </w:pPr>
            <w:r>
              <w:rPr>
                <w:rFonts w:hint="eastAsia" w:ascii="Microsoft JhengHei" w:eastAsia="Microsoft JhengHei"/>
                <w:b/>
                <w:sz w:val="24"/>
                <w:lang w:eastAsia="zh-CN"/>
              </w:rPr>
              <w:t>第六十条</w:t>
            </w:r>
            <w:r>
              <w:rPr>
                <w:rFonts w:hint="eastAsia" w:ascii="Microsoft JhengHei" w:eastAsia="Microsoft JhengHei"/>
                <w:b/>
                <w:sz w:val="24"/>
                <w:lang w:eastAsia="zh-CN"/>
              </w:rPr>
              <w:tab/>
            </w:r>
            <w:r>
              <w:rPr>
                <w:sz w:val="24"/>
                <w:lang w:eastAsia="zh-CN"/>
              </w:rPr>
              <w:t>违反本条例规定</w:t>
            </w:r>
            <w:r>
              <w:rPr>
                <w:spacing w:val="-12"/>
                <w:sz w:val="24"/>
                <w:lang w:eastAsia="zh-CN"/>
              </w:rPr>
              <w:t>，</w:t>
            </w:r>
            <w:r>
              <w:rPr>
                <w:sz w:val="24"/>
                <w:lang w:eastAsia="zh-CN"/>
              </w:rPr>
              <w:t>生产</w:t>
            </w:r>
            <w:r>
              <w:rPr>
                <w:spacing w:val="-12"/>
                <w:sz w:val="24"/>
                <w:lang w:eastAsia="zh-CN"/>
              </w:rPr>
              <w:t>、</w:t>
            </w:r>
            <w:r>
              <w:rPr>
                <w:sz w:val="24"/>
                <w:lang w:eastAsia="zh-CN"/>
              </w:rPr>
              <w:t>销售</w:t>
            </w:r>
            <w:r>
              <w:rPr>
                <w:spacing w:val="-12"/>
                <w:sz w:val="24"/>
                <w:lang w:eastAsia="zh-CN"/>
              </w:rPr>
              <w:t>、</w:t>
            </w:r>
            <w:r>
              <w:rPr>
                <w:sz w:val="24"/>
                <w:lang w:eastAsia="zh-CN"/>
              </w:rPr>
              <w:t>使用放射性同位素和射线装</w:t>
            </w:r>
          </w:p>
          <w:p>
            <w:pPr>
              <w:pStyle w:val="10"/>
              <w:spacing w:before="16" w:line="312" w:lineRule="exact"/>
              <w:ind w:left="9"/>
              <w:rPr>
                <w:sz w:val="24"/>
                <w:lang w:eastAsia="zh-CN"/>
              </w:rPr>
            </w:pPr>
            <w:r>
              <w:rPr>
                <w:spacing w:val="-3"/>
                <w:sz w:val="24"/>
                <w:lang w:eastAsia="zh-CN"/>
              </w:rPr>
              <w:t>置的单位有下列行为之一的，由县级以上人民政府环境保护主管部门责</w:t>
            </w:r>
            <w:r>
              <w:rPr>
                <w:spacing w:val="-9"/>
                <w:sz w:val="24"/>
                <w:lang w:eastAsia="zh-CN"/>
              </w:rPr>
              <w:t xml:space="preserve">令停止违法行为，限期改正；逾期不改正的，责令停产停业，并处 </w:t>
            </w:r>
            <w:r>
              <w:rPr>
                <w:sz w:val="24"/>
                <w:lang w:eastAsia="zh-CN"/>
              </w:rPr>
              <w:t>2</w:t>
            </w:r>
            <w:r>
              <w:rPr>
                <w:spacing w:val="-30"/>
                <w:sz w:val="24"/>
                <w:lang w:eastAsia="zh-CN"/>
              </w:rPr>
              <w:t xml:space="preserve"> 万</w:t>
            </w:r>
          </w:p>
          <w:p>
            <w:pPr>
              <w:pStyle w:val="10"/>
              <w:spacing w:line="282" w:lineRule="exact"/>
              <w:ind w:left="9"/>
              <w:rPr>
                <w:sz w:val="24"/>
                <w:lang w:eastAsia="zh-CN"/>
              </w:rPr>
            </w:pPr>
            <w:r>
              <w:rPr>
                <w:sz w:val="24"/>
                <w:lang w:eastAsia="zh-CN"/>
              </w:rPr>
              <w:t>元以上 20 万元以下的罚款；构成犯罪的，依法追究刑事责任：</w:t>
            </w:r>
          </w:p>
          <w:p>
            <w:pPr>
              <w:pStyle w:val="10"/>
              <w:spacing w:before="29" w:line="312" w:lineRule="exact"/>
              <w:ind w:left="9" w:right="3"/>
              <w:rPr>
                <w:sz w:val="24"/>
                <w:lang w:eastAsia="zh-CN"/>
              </w:rPr>
            </w:pPr>
            <w:r>
              <w:rPr>
                <w:sz w:val="24"/>
                <w:lang w:eastAsia="zh-CN"/>
              </w:rPr>
              <w:t>（一</w:t>
            </w:r>
            <w:r>
              <w:rPr>
                <w:spacing w:val="-15"/>
                <w:sz w:val="24"/>
                <w:lang w:eastAsia="zh-CN"/>
              </w:rPr>
              <w:t>）</w:t>
            </w:r>
            <w:r>
              <w:rPr>
                <w:spacing w:val="-1"/>
                <w:sz w:val="24"/>
                <w:lang w:eastAsia="zh-CN"/>
              </w:rPr>
              <w:t>未按照规定对本单位的放射性同位素、射线装置安全和防护状况进行评估或者发现安全隐患不及时整改的；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5"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21" w:type="dxa"/>
          </w:tcPr>
          <w:p>
            <w:pPr>
              <w:pStyle w:val="10"/>
              <w:spacing w:before="42"/>
              <w:ind w:left="149" w:right="149"/>
              <w:jc w:val="center"/>
              <w:rPr>
                <w:rFonts w:ascii="Microsoft JhengHei" w:eastAsia="Microsoft JhengHei"/>
                <w:b/>
                <w:sz w:val="24"/>
              </w:rPr>
            </w:pPr>
            <w:r>
              <w:rPr>
                <w:rFonts w:hint="eastAsia" w:ascii="Microsoft JhengHei" w:eastAsia="Microsoft JhengHei"/>
                <w:b/>
                <w:sz w:val="24"/>
              </w:rPr>
              <w:t>要素</w:t>
            </w:r>
          </w:p>
        </w:tc>
        <w:tc>
          <w:tcPr>
            <w:tcW w:w="1899" w:type="dxa"/>
          </w:tcPr>
          <w:p>
            <w:pPr>
              <w:pStyle w:val="10"/>
              <w:spacing w:before="65"/>
              <w:ind w:left="503"/>
              <w:rPr>
                <w:rFonts w:ascii="Microsoft JhengHei" w:eastAsia="Microsoft JhengHei"/>
                <w:b/>
              </w:rPr>
            </w:pPr>
            <w:r>
              <w:rPr>
                <w:rFonts w:hint="eastAsia" w:ascii="Microsoft JhengHei" w:eastAsia="Microsoft JhengHei"/>
                <w:b/>
              </w:rPr>
              <w:t>具体条件</w:t>
            </w:r>
          </w:p>
        </w:tc>
        <w:tc>
          <w:tcPr>
            <w:tcW w:w="739" w:type="dxa"/>
          </w:tcPr>
          <w:p>
            <w:pPr>
              <w:pStyle w:val="10"/>
              <w:spacing w:line="257" w:lineRule="exact"/>
              <w:ind w:left="143"/>
              <w:rPr>
                <w:rFonts w:ascii="Microsoft JhengHei" w:eastAsia="Microsoft JhengHei"/>
                <w:b/>
              </w:rPr>
            </w:pPr>
            <w:r>
              <w:rPr>
                <w:rFonts w:hint="eastAsia" w:ascii="Microsoft JhengHei" w:eastAsia="Microsoft JhengHei"/>
                <w:b/>
              </w:rPr>
              <w:t>构成</w:t>
            </w:r>
          </w:p>
          <w:p>
            <w:pPr>
              <w:pStyle w:val="10"/>
              <w:spacing w:line="347" w:lineRule="exact"/>
              <w:ind w:left="143"/>
              <w:rPr>
                <w:rFonts w:ascii="Microsoft JhengHei" w:eastAsia="Microsoft JhengHei"/>
                <w:b/>
              </w:rPr>
            </w:pPr>
            <w:r>
              <w:rPr>
                <w:rFonts w:hint="eastAsia" w:ascii="Microsoft JhengHei" w:eastAsia="Microsoft JhengHei"/>
                <w:b/>
              </w:rPr>
              <w:t>比例</w:t>
            </w:r>
          </w:p>
        </w:tc>
        <w:tc>
          <w:tcPr>
            <w:tcW w:w="3371" w:type="dxa"/>
          </w:tcPr>
          <w:p>
            <w:pPr>
              <w:pStyle w:val="10"/>
              <w:spacing w:before="65"/>
              <w:ind w:left="1441" w:right="1439"/>
              <w:jc w:val="center"/>
              <w:rPr>
                <w:rFonts w:ascii="Microsoft JhengHei" w:eastAsia="Microsoft JhengHei"/>
                <w:b/>
              </w:rPr>
            </w:pPr>
            <w:r>
              <w:rPr>
                <w:rFonts w:hint="eastAsia" w:ascii="Microsoft JhengHei" w:eastAsia="Microsoft JhengHei"/>
                <w:b/>
              </w:rPr>
              <w:t>程度</w:t>
            </w:r>
          </w:p>
        </w:tc>
        <w:tc>
          <w:tcPr>
            <w:tcW w:w="1430" w:type="dxa"/>
          </w:tcPr>
          <w:p>
            <w:pPr>
              <w:pStyle w:val="10"/>
              <w:spacing w:before="65"/>
              <w:ind w:right="37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521" w:type="dxa"/>
            <w:vMerge w:val="restart"/>
          </w:tcPr>
          <w:p>
            <w:pPr>
              <w:pStyle w:val="10"/>
              <w:rPr>
                <w:sz w:val="24"/>
              </w:rPr>
            </w:pPr>
          </w:p>
          <w:p>
            <w:pPr>
              <w:pStyle w:val="10"/>
              <w:rPr>
                <w:sz w:val="24"/>
              </w:rPr>
            </w:pPr>
          </w:p>
          <w:p>
            <w:pPr>
              <w:pStyle w:val="10"/>
              <w:rPr>
                <w:sz w:val="24"/>
              </w:rPr>
            </w:pPr>
          </w:p>
          <w:p>
            <w:pPr>
              <w:pStyle w:val="10"/>
              <w:spacing w:before="2"/>
            </w:pPr>
          </w:p>
          <w:p>
            <w:pPr>
              <w:pStyle w:val="10"/>
              <w:spacing w:before="1" w:line="180" w:lineRule="auto"/>
              <w:ind w:left="515" w:right="136" w:hanging="360"/>
              <w:rPr>
                <w:rFonts w:ascii="Microsoft JhengHei" w:eastAsia="Microsoft JhengHei"/>
                <w:b/>
                <w:sz w:val="24"/>
              </w:rPr>
            </w:pPr>
            <w:r>
              <w:rPr>
                <w:rFonts w:hint="eastAsia" w:ascii="Microsoft JhengHei" w:eastAsia="Microsoft JhengHei"/>
                <w:b/>
                <w:sz w:val="24"/>
              </w:rPr>
              <w:t>对环境影响程度</w:t>
            </w:r>
          </w:p>
        </w:tc>
        <w:tc>
          <w:tcPr>
            <w:tcW w:w="1899" w:type="dxa"/>
            <w:vMerge w:val="restart"/>
          </w:tcPr>
          <w:p>
            <w:pPr>
              <w:pStyle w:val="10"/>
              <w:rPr>
                <w:sz w:val="24"/>
              </w:rPr>
            </w:pPr>
          </w:p>
          <w:p>
            <w:pPr>
              <w:pStyle w:val="10"/>
              <w:rPr>
                <w:sz w:val="24"/>
              </w:rPr>
            </w:pPr>
          </w:p>
          <w:p>
            <w:pPr>
              <w:pStyle w:val="10"/>
              <w:rPr>
                <w:sz w:val="24"/>
              </w:rPr>
            </w:pPr>
          </w:p>
          <w:p>
            <w:pPr>
              <w:pStyle w:val="10"/>
              <w:spacing w:before="2"/>
              <w:rPr>
                <w:sz w:val="33"/>
              </w:rPr>
            </w:pPr>
          </w:p>
          <w:p>
            <w:pPr>
              <w:pStyle w:val="10"/>
              <w:ind w:left="223"/>
              <w:rPr>
                <w:sz w:val="24"/>
              </w:rPr>
            </w:pPr>
            <w:r>
              <w:rPr>
                <w:sz w:val="24"/>
              </w:rPr>
              <w:t>违法行为类型</w:t>
            </w:r>
          </w:p>
        </w:tc>
        <w:tc>
          <w:tcPr>
            <w:tcW w:w="739" w:type="dxa"/>
            <w:vMerge w:val="restart"/>
          </w:tcPr>
          <w:p>
            <w:pPr>
              <w:pStyle w:val="10"/>
              <w:rPr>
                <w:sz w:val="24"/>
              </w:rPr>
            </w:pPr>
          </w:p>
          <w:p>
            <w:pPr>
              <w:pStyle w:val="10"/>
              <w:rPr>
                <w:sz w:val="24"/>
              </w:rPr>
            </w:pPr>
          </w:p>
          <w:p>
            <w:pPr>
              <w:pStyle w:val="10"/>
              <w:rPr>
                <w:sz w:val="24"/>
              </w:rPr>
            </w:pPr>
          </w:p>
          <w:p>
            <w:pPr>
              <w:pStyle w:val="10"/>
              <w:spacing w:before="2"/>
              <w:rPr>
                <w:sz w:val="33"/>
              </w:rPr>
            </w:pPr>
          </w:p>
          <w:p>
            <w:pPr>
              <w:pStyle w:val="10"/>
              <w:ind w:left="184"/>
              <w:rPr>
                <w:sz w:val="24"/>
              </w:rPr>
            </w:pPr>
            <w:r>
              <w:rPr>
                <w:sz w:val="24"/>
              </w:rPr>
              <w:t>50%</w:t>
            </w:r>
          </w:p>
        </w:tc>
        <w:tc>
          <w:tcPr>
            <w:tcW w:w="3371" w:type="dxa"/>
          </w:tcPr>
          <w:p>
            <w:pPr>
              <w:pStyle w:val="10"/>
              <w:spacing w:line="275" w:lineRule="exact"/>
              <w:ind w:left="102"/>
              <w:jc w:val="both"/>
              <w:rPr>
                <w:sz w:val="24"/>
                <w:lang w:eastAsia="zh-CN"/>
              </w:rPr>
            </w:pPr>
            <w:r>
              <w:rPr>
                <w:sz w:val="24"/>
                <w:lang w:eastAsia="zh-CN"/>
              </w:rPr>
              <w:t>没按照规定对本单位的放射性</w:t>
            </w:r>
          </w:p>
          <w:p>
            <w:pPr>
              <w:pStyle w:val="10"/>
              <w:spacing w:before="29" w:line="312" w:lineRule="exact"/>
              <w:ind w:left="102" w:right="136"/>
              <w:jc w:val="both"/>
              <w:rPr>
                <w:sz w:val="24"/>
                <w:lang w:eastAsia="zh-CN"/>
              </w:rPr>
            </w:pPr>
            <w:r>
              <w:rPr>
                <w:sz w:val="24"/>
                <w:lang w:eastAsia="zh-CN"/>
              </w:rPr>
              <w:t>同位素、射线装置安全和防护状况进行评估，经责令限期改正但逾期不改正的</w:t>
            </w:r>
          </w:p>
        </w:tc>
        <w:tc>
          <w:tcPr>
            <w:tcW w:w="1430" w:type="dxa"/>
          </w:tcPr>
          <w:p>
            <w:pPr>
              <w:pStyle w:val="10"/>
              <w:spacing w:before="11"/>
              <w:rPr>
                <w:sz w:val="32"/>
                <w:lang w:eastAsia="zh-CN"/>
              </w:rPr>
            </w:pPr>
          </w:p>
          <w:p>
            <w:pPr>
              <w:pStyle w:val="10"/>
              <w:ind w:right="347"/>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521" w:type="dxa"/>
            <w:vMerge w:val="continue"/>
          </w:tcPr>
          <w:p/>
        </w:tc>
        <w:tc>
          <w:tcPr>
            <w:tcW w:w="1899" w:type="dxa"/>
            <w:vMerge w:val="continue"/>
          </w:tcPr>
          <w:p/>
        </w:tc>
        <w:tc>
          <w:tcPr>
            <w:tcW w:w="739" w:type="dxa"/>
            <w:vMerge w:val="continue"/>
          </w:tcPr>
          <w:p/>
        </w:tc>
        <w:tc>
          <w:tcPr>
            <w:tcW w:w="3371" w:type="dxa"/>
          </w:tcPr>
          <w:p>
            <w:pPr>
              <w:pStyle w:val="10"/>
              <w:spacing w:line="275" w:lineRule="exact"/>
              <w:ind w:left="102"/>
              <w:jc w:val="both"/>
              <w:rPr>
                <w:sz w:val="24"/>
                <w:lang w:eastAsia="zh-CN"/>
              </w:rPr>
            </w:pPr>
            <w:r>
              <w:rPr>
                <w:sz w:val="24"/>
                <w:lang w:eastAsia="zh-CN"/>
              </w:rPr>
              <w:t>未对本单位的放射性同位素、</w:t>
            </w:r>
          </w:p>
          <w:p>
            <w:pPr>
              <w:pStyle w:val="10"/>
              <w:spacing w:before="29" w:line="312" w:lineRule="exact"/>
              <w:ind w:left="102" w:right="136"/>
              <w:jc w:val="both"/>
              <w:rPr>
                <w:sz w:val="24"/>
                <w:lang w:eastAsia="zh-CN"/>
              </w:rPr>
            </w:pPr>
            <w:r>
              <w:rPr>
                <w:sz w:val="24"/>
                <w:lang w:eastAsia="zh-CN"/>
              </w:rPr>
              <w:t>射线装置安全和防护状况进行评估，经责令限期改正但逾期不改正的</w:t>
            </w:r>
          </w:p>
        </w:tc>
        <w:tc>
          <w:tcPr>
            <w:tcW w:w="1430" w:type="dxa"/>
          </w:tcPr>
          <w:p>
            <w:pPr>
              <w:pStyle w:val="10"/>
              <w:spacing w:before="11"/>
              <w:rPr>
                <w:sz w:val="32"/>
                <w:lang w:eastAsia="zh-CN"/>
              </w:rPr>
            </w:pPr>
          </w:p>
          <w:p>
            <w:pPr>
              <w:pStyle w:val="10"/>
              <w:ind w:right="287"/>
              <w:jc w:val="right"/>
              <w:rPr>
                <w:sz w:val="24"/>
              </w:rPr>
            </w:pPr>
            <w:r>
              <w:rPr>
                <w:sz w:val="24"/>
              </w:rPr>
              <w:t>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21" w:type="dxa"/>
            <w:vMerge w:val="continue"/>
          </w:tcPr>
          <w:p/>
        </w:tc>
        <w:tc>
          <w:tcPr>
            <w:tcW w:w="1899" w:type="dxa"/>
            <w:vMerge w:val="continue"/>
          </w:tcPr>
          <w:p/>
        </w:tc>
        <w:tc>
          <w:tcPr>
            <w:tcW w:w="739" w:type="dxa"/>
            <w:vMerge w:val="continue"/>
          </w:tcPr>
          <w:p/>
        </w:tc>
        <w:tc>
          <w:tcPr>
            <w:tcW w:w="3371" w:type="dxa"/>
          </w:tcPr>
          <w:p>
            <w:pPr>
              <w:pStyle w:val="10"/>
              <w:spacing w:line="277" w:lineRule="exact"/>
              <w:ind w:left="102"/>
              <w:rPr>
                <w:sz w:val="24"/>
                <w:lang w:eastAsia="zh-CN"/>
              </w:rPr>
            </w:pPr>
            <w:r>
              <w:rPr>
                <w:sz w:val="24"/>
                <w:lang w:eastAsia="zh-CN"/>
              </w:rPr>
              <w:t>发现安全隐患不及时整改，经</w:t>
            </w:r>
          </w:p>
          <w:p>
            <w:pPr>
              <w:pStyle w:val="10"/>
              <w:spacing w:line="313" w:lineRule="exact"/>
              <w:ind w:left="102"/>
              <w:rPr>
                <w:sz w:val="24"/>
                <w:lang w:eastAsia="zh-CN"/>
              </w:rPr>
            </w:pPr>
            <w:r>
              <w:rPr>
                <w:sz w:val="24"/>
                <w:lang w:eastAsia="zh-CN"/>
              </w:rPr>
              <w:t>责令限期改正但逾期不改正的</w:t>
            </w:r>
          </w:p>
        </w:tc>
        <w:tc>
          <w:tcPr>
            <w:tcW w:w="1430" w:type="dxa"/>
          </w:tcPr>
          <w:p>
            <w:pPr>
              <w:pStyle w:val="10"/>
              <w:spacing w:before="120"/>
              <w:ind w:right="287"/>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restart"/>
          </w:tcPr>
          <w:p>
            <w:pPr>
              <w:pStyle w:val="10"/>
              <w:spacing w:before="3"/>
              <w:rPr>
                <w:sz w:val="28"/>
              </w:rPr>
            </w:pPr>
          </w:p>
          <w:p>
            <w:pPr>
              <w:pStyle w:val="10"/>
              <w:ind w:left="275"/>
              <w:rPr>
                <w:rFonts w:ascii="Microsoft JhengHei" w:eastAsia="Microsoft JhengHei"/>
                <w:b/>
                <w:sz w:val="24"/>
              </w:rPr>
            </w:pPr>
            <w:r>
              <w:rPr>
                <w:rFonts w:hint="eastAsia" w:ascii="Microsoft JhengHei" w:eastAsia="Microsoft JhengHei"/>
                <w:b/>
                <w:sz w:val="24"/>
              </w:rPr>
              <w:t>违法频次</w:t>
            </w:r>
          </w:p>
        </w:tc>
        <w:tc>
          <w:tcPr>
            <w:tcW w:w="1899" w:type="dxa"/>
            <w:vMerge w:val="restart"/>
          </w:tcPr>
          <w:p>
            <w:pPr>
              <w:pStyle w:val="10"/>
            </w:pPr>
          </w:p>
          <w:p>
            <w:pPr>
              <w:pStyle w:val="10"/>
              <w:spacing w:before="174"/>
              <w:ind w:left="175"/>
            </w:pPr>
            <w:r>
              <w:t>一年内违法次数</w:t>
            </w:r>
          </w:p>
        </w:tc>
        <w:tc>
          <w:tcPr>
            <w:tcW w:w="739" w:type="dxa"/>
            <w:vMerge w:val="restart"/>
          </w:tcPr>
          <w:p>
            <w:pPr>
              <w:pStyle w:val="10"/>
            </w:pPr>
          </w:p>
          <w:p>
            <w:pPr>
              <w:pStyle w:val="10"/>
              <w:spacing w:before="174"/>
              <w:ind w:left="198"/>
            </w:pPr>
            <w:r>
              <w:t>20%</w:t>
            </w:r>
          </w:p>
        </w:tc>
        <w:tc>
          <w:tcPr>
            <w:tcW w:w="3371" w:type="dxa"/>
          </w:tcPr>
          <w:p>
            <w:pPr>
              <w:pStyle w:val="10"/>
              <w:spacing w:line="278" w:lineRule="exact"/>
              <w:ind w:left="102"/>
              <w:rPr>
                <w:sz w:val="24"/>
              </w:rPr>
            </w:pPr>
            <w:r>
              <w:rPr>
                <w:sz w:val="24"/>
              </w:rPr>
              <w:t>首次实施违法行为的</w:t>
            </w:r>
          </w:p>
        </w:tc>
        <w:tc>
          <w:tcPr>
            <w:tcW w:w="1430" w:type="dxa"/>
          </w:tcPr>
          <w:p>
            <w:pPr>
              <w:pStyle w:val="10"/>
              <w:spacing w:line="268" w:lineRule="exact"/>
              <w:ind w:left="88" w:right="8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899" w:type="dxa"/>
            <w:vMerge w:val="continue"/>
          </w:tcPr>
          <w:p/>
        </w:tc>
        <w:tc>
          <w:tcPr>
            <w:tcW w:w="739" w:type="dxa"/>
            <w:vMerge w:val="continue"/>
          </w:tcPr>
          <w:p/>
        </w:tc>
        <w:tc>
          <w:tcPr>
            <w:tcW w:w="3371" w:type="dxa"/>
          </w:tcPr>
          <w:p>
            <w:pPr>
              <w:pStyle w:val="10"/>
              <w:spacing w:line="277" w:lineRule="exact"/>
              <w:ind w:left="102"/>
              <w:rPr>
                <w:sz w:val="24"/>
              </w:rPr>
            </w:pPr>
            <w:r>
              <w:rPr>
                <w:sz w:val="24"/>
              </w:rPr>
              <w:t>再次实施违法行为的</w:t>
            </w:r>
          </w:p>
        </w:tc>
        <w:tc>
          <w:tcPr>
            <w:tcW w:w="1430" w:type="dxa"/>
          </w:tcPr>
          <w:p>
            <w:pPr>
              <w:pStyle w:val="10"/>
              <w:spacing w:line="267" w:lineRule="exact"/>
              <w:ind w:left="88" w:right="8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899" w:type="dxa"/>
            <w:vMerge w:val="continue"/>
          </w:tcPr>
          <w:p/>
        </w:tc>
        <w:tc>
          <w:tcPr>
            <w:tcW w:w="739" w:type="dxa"/>
            <w:vMerge w:val="continue"/>
          </w:tcPr>
          <w:p/>
        </w:tc>
        <w:tc>
          <w:tcPr>
            <w:tcW w:w="3371" w:type="dxa"/>
          </w:tcPr>
          <w:p>
            <w:pPr>
              <w:pStyle w:val="10"/>
              <w:spacing w:line="277" w:lineRule="exact"/>
              <w:ind w:left="102"/>
              <w:rPr>
                <w:sz w:val="24"/>
                <w:lang w:eastAsia="zh-CN"/>
              </w:rPr>
            </w:pPr>
            <w:r>
              <w:rPr>
                <w:sz w:val="24"/>
                <w:lang w:eastAsia="zh-CN"/>
              </w:rPr>
              <w:t>第三次实施违法行为的</w:t>
            </w:r>
          </w:p>
        </w:tc>
        <w:tc>
          <w:tcPr>
            <w:tcW w:w="1430" w:type="dxa"/>
          </w:tcPr>
          <w:p>
            <w:pPr>
              <w:pStyle w:val="10"/>
              <w:spacing w:line="267" w:lineRule="exact"/>
              <w:ind w:left="88" w:right="8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899" w:type="dxa"/>
            <w:vMerge w:val="continue"/>
          </w:tcPr>
          <w:p/>
        </w:tc>
        <w:tc>
          <w:tcPr>
            <w:tcW w:w="739" w:type="dxa"/>
            <w:vMerge w:val="continue"/>
          </w:tcPr>
          <w:p/>
        </w:tc>
        <w:tc>
          <w:tcPr>
            <w:tcW w:w="3371" w:type="dxa"/>
          </w:tcPr>
          <w:p>
            <w:pPr>
              <w:pStyle w:val="10"/>
              <w:spacing w:line="277" w:lineRule="exact"/>
              <w:ind w:left="102"/>
              <w:rPr>
                <w:sz w:val="24"/>
                <w:lang w:eastAsia="zh-CN"/>
              </w:rPr>
            </w:pPr>
            <w:r>
              <w:rPr>
                <w:sz w:val="24"/>
                <w:lang w:eastAsia="zh-CN"/>
              </w:rPr>
              <w:t>三次以上实施违法行为的</w:t>
            </w:r>
          </w:p>
        </w:tc>
        <w:tc>
          <w:tcPr>
            <w:tcW w:w="1430" w:type="dxa"/>
          </w:tcPr>
          <w:p>
            <w:pPr>
              <w:pStyle w:val="10"/>
              <w:spacing w:line="267" w:lineRule="exact"/>
              <w:ind w:left="88" w:right="87"/>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521" w:type="dxa"/>
            <w:vMerge w:val="restart"/>
          </w:tcPr>
          <w:p>
            <w:pPr>
              <w:pStyle w:val="10"/>
              <w:spacing w:before="95" w:line="180" w:lineRule="auto"/>
              <w:ind w:left="275" w:right="256"/>
              <w:rPr>
                <w:rFonts w:ascii="Microsoft JhengHei" w:eastAsia="Microsoft JhengHei"/>
                <w:b/>
                <w:sz w:val="24"/>
              </w:rPr>
            </w:pPr>
            <w:r>
              <w:rPr>
                <w:rFonts w:hint="eastAsia" w:ascii="Microsoft JhengHei" w:eastAsia="Microsoft JhengHei"/>
                <w:b/>
                <w:sz w:val="24"/>
              </w:rPr>
              <w:t>配合调查取证情况</w:t>
            </w:r>
          </w:p>
        </w:tc>
        <w:tc>
          <w:tcPr>
            <w:tcW w:w="1899" w:type="dxa"/>
            <w:vMerge w:val="restart"/>
          </w:tcPr>
          <w:p>
            <w:pPr>
              <w:pStyle w:val="10"/>
              <w:spacing w:before="113" w:line="312" w:lineRule="exact"/>
              <w:ind w:left="703" w:right="206" w:hanging="480"/>
              <w:rPr>
                <w:sz w:val="24"/>
              </w:rPr>
            </w:pPr>
            <w:r>
              <w:rPr>
                <w:sz w:val="24"/>
              </w:rPr>
              <w:t>是否配合执法检查</w:t>
            </w:r>
          </w:p>
        </w:tc>
        <w:tc>
          <w:tcPr>
            <w:tcW w:w="739" w:type="dxa"/>
            <w:vMerge w:val="restart"/>
          </w:tcPr>
          <w:p>
            <w:pPr>
              <w:pStyle w:val="10"/>
              <w:spacing w:before="2"/>
              <w:rPr>
                <w:sz w:val="18"/>
              </w:rPr>
            </w:pPr>
          </w:p>
          <w:p>
            <w:pPr>
              <w:pStyle w:val="10"/>
              <w:ind w:left="184"/>
              <w:rPr>
                <w:sz w:val="24"/>
              </w:rPr>
            </w:pPr>
            <w:r>
              <w:rPr>
                <w:sz w:val="24"/>
              </w:rPr>
              <w:t>10%</w:t>
            </w:r>
          </w:p>
        </w:tc>
        <w:tc>
          <w:tcPr>
            <w:tcW w:w="3371" w:type="dxa"/>
          </w:tcPr>
          <w:p>
            <w:pPr>
              <w:pStyle w:val="10"/>
              <w:spacing w:before="27"/>
              <w:ind w:left="102"/>
              <w:rPr>
                <w:sz w:val="24"/>
              </w:rPr>
            </w:pPr>
            <w:r>
              <w:rPr>
                <w:sz w:val="24"/>
              </w:rPr>
              <w:t>不配合检查的</w:t>
            </w:r>
          </w:p>
        </w:tc>
        <w:tc>
          <w:tcPr>
            <w:tcW w:w="1430" w:type="dxa"/>
          </w:tcPr>
          <w:p>
            <w:pPr>
              <w:pStyle w:val="10"/>
              <w:spacing w:before="27"/>
              <w:ind w:right="347"/>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521" w:type="dxa"/>
            <w:vMerge w:val="continue"/>
          </w:tcPr>
          <w:p/>
        </w:tc>
        <w:tc>
          <w:tcPr>
            <w:tcW w:w="1899" w:type="dxa"/>
            <w:vMerge w:val="continue"/>
          </w:tcPr>
          <w:p/>
        </w:tc>
        <w:tc>
          <w:tcPr>
            <w:tcW w:w="739" w:type="dxa"/>
            <w:vMerge w:val="continue"/>
          </w:tcPr>
          <w:p/>
        </w:tc>
        <w:tc>
          <w:tcPr>
            <w:tcW w:w="3371" w:type="dxa"/>
          </w:tcPr>
          <w:p>
            <w:pPr>
              <w:pStyle w:val="10"/>
              <w:spacing w:before="14"/>
              <w:ind w:left="102"/>
              <w:rPr>
                <w:sz w:val="24"/>
              </w:rPr>
            </w:pPr>
            <w:r>
              <w:rPr>
                <w:sz w:val="24"/>
              </w:rPr>
              <w:t>配合检查的</w:t>
            </w:r>
          </w:p>
        </w:tc>
        <w:tc>
          <w:tcPr>
            <w:tcW w:w="1430" w:type="dxa"/>
          </w:tcPr>
          <w:p>
            <w:pPr>
              <w:pStyle w:val="10"/>
              <w:spacing w:before="14"/>
              <w:ind w:left="88" w:right="87"/>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521" w:type="dxa"/>
            <w:vMerge w:val="restart"/>
          </w:tcPr>
          <w:p>
            <w:pPr>
              <w:pStyle w:val="10"/>
              <w:spacing w:before="8" w:line="180" w:lineRule="auto"/>
              <w:ind w:left="155" w:right="149"/>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99" w:type="dxa"/>
            <w:vMerge w:val="restart"/>
          </w:tcPr>
          <w:p>
            <w:pPr>
              <w:pStyle w:val="10"/>
              <w:spacing w:before="182" w:line="312" w:lineRule="exact"/>
              <w:ind w:left="223" w:right="86" w:hanging="120"/>
              <w:rPr>
                <w:sz w:val="24"/>
                <w:lang w:eastAsia="zh-CN"/>
              </w:rPr>
            </w:pPr>
            <w:r>
              <w:rPr>
                <w:sz w:val="24"/>
                <w:lang w:eastAsia="zh-CN"/>
              </w:rPr>
              <w:t>是否造成社会影响或生态破坏</w:t>
            </w:r>
          </w:p>
        </w:tc>
        <w:tc>
          <w:tcPr>
            <w:tcW w:w="739" w:type="dxa"/>
            <w:vMerge w:val="restart"/>
          </w:tcPr>
          <w:p>
            <w:pPr>
              <w:pStyle w:val="10"/>
              <w:spacing w:before="6"/>
              <w:rPr>
                <w:sz w:val="23"/>
                <w:lang w:eastAsia="zh-CN"/>
              </w:rPr>
            </w:pPr>
          </w:p>
          <w:p>
            <w:pPr>
              <w:pStyle w:val="10"/>
              <w:ind w:left="184"/>
              <w:rPr>
                <w:sz w:val="24"/>
              </w:rPr>
            </w:pPr>
            <w:r>
              <w:rPr>
                <w:sz w:val="24"/>
              </w:rPr>
              <w:t>20%</w:t>
            </w:r>
          </w:p>
        </w:tc>
        <w:tc>
          <w:tcPr>
            <w:tcW w:w="3371" w:type="dxa"/>
          </w:tcPr>
          <w:p>
            <w:pPr>
              <w:pStyle w:val="10"/>
              <w:spacing w:before="45"/>
              <w:ind w:left="102"/>
              <w:rPr>
                <w:sz w:val="24"/>
                <w:lang w:eastAsia="zh-CN"/>
              </w:rPr>
            </w:pPr>
            <w:r>
              <w:rPr>
                <w:sz w:val="24"/>
                <w:lang w:eastAsia="zh-CN"/>
              </w:rPr>
              <w:t>造成社会影响或生态破坏的</w:t>
            </w:r>
          </w:p>
        </w:tc>
        <w:tc>
          <w:tcPr>
            <w:tcW w:w="1430" w:type="dxa"/>
          </w:tcPr>
          <w:p>
            <w:pPr>
              <w:pStyle w:val="10"/>
              <w:spacing w:before="45"/>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exact"/>
        </w:trPr>
        <w:tc>
          <w:tcPr>
            <w:tcW w:w="1521" w:type="dxa"/>
            <w:vMerge w:val="continue"/>
          </w:tcPr>
          <w:p/>
        </w:tc>
        <w:tc>
          <w:tcPr>
            <w:tcW w:w="1899" w:type="dxa"/>
            <w:vMerge w:val="continue"/>
          </w:tcPr>
          <w:p/>
        </w:tc>
        <w:tc>
          <w:tcPr>
            <w:tcW w:w="739" w:type="dxa"/>
            <w:vMerge w:val="continue"/>
          </w:tcPr>
          <w:p/>
        </w:tc>
        <w:tc>
          <w:tcPr>
            <w:tcW w:w="3371" w:type="dxa"/>
          </w:tcPr>
          <w:p>
            <w:pPr>
              <w:pStyle w:val="10"/>
              <w:spacing w:before="66"/>
              <w:ind w:left="102"/>
              <w:rPr>
                <w:sz w:val="24"/>
                <w:lang w:eastAsia="zh-CN"/>
              </w:rPr>
            </w:pPr>
            <w:r>
              <w:rPr>
                <w:sz w:val="24"/>
                <w:lang w:eastAsia="zh-CN"/>
              </w:rPr>
              <w:t>未造成社会影响与生态破坏的</w:t>
            </w:r>
          </w:p>
        </w:tc>
        <w:tc>
          <w:tcPr>
            <w:tcW w:w="1430" w:type="dxa"/>
          </w:tcPr>
          <w:p>
            <w:pPr>
              <w:pStyle w:val="10"/>
              <w:spacing w:before="66"/>
              <w:ind w:left="88" w:right="87"/>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22"/>
        <w:gridCol w:w="739"/>
        <w:gridCol w:w="3371"/>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60" w:type="dxa"/>
            <w:gridSpan w:val="5"/>
          </w:tcPr>
          <w:p>
            <w:pPr>
              <w:pStyle w:val="10"/>
              <w:spacing w:before="42"/>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62" w:type="dxa"/>
            <w:gridSpan w:val="4"/>
          </w:tcPr>
          <w:p>
            <w:pPr>
              <w:pStyle w:val="10"/>
              <w:spacing w:before="133"/>
              <w:ind w:left="3520" w:right="3497"/>
              <w:jc w:val="center"/>
              <w:rPr>
                <w:sz w:val="24"/>
              </w:rPr>
            </w:pPr>
            <w:r>
              <w:rPr>
                <w:sz w:val="24"/>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62" w:type="dxa"/>
            <w:gridSpan w:val="4"/>
          </w:tcPr>
          <w:p>
            <w:pPr>
              <w:pStyle w:val="10"/>
              <w:spacing w:before="9" w:line="312" w:lineRule="exact"/>
              <w:ind w:left="32"/>
              <w:rPr>
                <w:sz w:val="24"/>
                <w:lang w:eastAsia="zh-CN"/>
              </w:rPr>
            </w:pPr>
            <w:r>
              <w:rPr>
                <w:spacing w:val="-6"/>
                <w:sz w:val="24"/>
                <w:lang w:eastAsia="zh-CN"/>
              </w:rPr>
              <w:t>生产、销售、使用、贮存放射性同位素和射线装置的场所未按照规定设置安全和防护设施以及放射性标志的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0"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07"/>
              <w:ind w:left="133" w:right="111"/>
              <w:jc w:val="center"/>
              <w:rPr>
                <w:rFonts w:ascii="Microsoft JhengHei" w:eastAsia="Microsoft JhengHei"/>
                <w:b/>
                <w:sz w:val="28"/>
              </w:rPr>
            </w:pPr>
            <w:r>
              <w:rPr>
                <w:rFonts w:hint="eastAsia" w:ascii="Microsoft JhengHei" w:eastAsia="Microsoft JhengHei"/>
                <w:b/>
                <w:sz w:val="28"/>
              </w:rPr>
              <w:t>处罚依据</w:t>
            </w:r>
          </w:p>
        </w:tc>
        <w:tc>
          <w:tcPr>
            <w:tcW w:w="7462" w:type="dxa"/>
            <w:gridSpan w:val="4"/>
          </w:tcPr>
          <w:p>
            <w:pPr>
              <w:pStyle w:val="10"/>
              <w:spacing w:line="2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《放射性同位素与射线装置安全和防护条例》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第三十四条    第一款  </w:t>
            </w:r>
            <w:r>
              <w:rPr>
                <w:sz w:val="24"/>
                <w:lang w:eastAsia="zh-CN"/>
              </w:rPr>
              <w:t>生产、销售、使用、贮存放射性同位素和射线装</w:t>
            </w:r>
          </w:p>
          <w:p>
            <w:pPr>
              <w:pStyle w:val="10"/>
              <w:spacing w:before="16" w:line="312" w:lineRule="exact"/>
              <w:ind w:left="32" w:right="9"/>
              <w:jc w:val="both"/>
              <w:rPr>
                <w:sz w:val="24"/>
                <w:lang w:eastAsia="zh-CN"/>
              </w:rPr>
            </w:pPr>
            <w:r>
              <w:rPr>
                <w:spacing w:val="-4"/>
                <w:sz w:val="24"/>
                <w:lang w:eastAsia="zh-CN"/>
              </w:rPr>
              <w:t>置的场所，应当按照国家有关规定设置明显的放射性标志，其入口处应</w:t>
            </w:r>
            <w:r>
              <w:rPr>
                <w:spacing w:val="-6"/>
                <w:sz w:val="24"/>
                <w:lang w:eastAsia="zh-CN"/>
              </w:rPr>
              <w:t>当按照国家有关安全和防护标准的要求，设置安全和防护设施以及必要</w:t>
            </w:r>
            <w:r>
              <w:rPr>
                <w:spacing w:val="-9"/>
                <w:sz w:val="24"/>
                <w:lang w:eastAsia="zh-CN"/>
              </w:rPr>
              <w:t>的防护安全联锁、报警装置或者工作信号。射线装置的生产调试和使用</w:t>
            </w:r>
            <w:r>
              <w:rPr>
                <w:spacing w:val="-7"/>
                <w:sz w:val="24"/>
                <w:lang w:eastAsia="zh-CN"/>
              </w:rPr>
              <w:t>场所，应当具有防止误操作、防止工作人员和公众受到意外照射的安全措施。</w:t>
            </w:r>
          </w:p>
          <w:p>
            <w:pPr>
              <w:pStyle w:val="10"/>
              <w:spacing w:before="205"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《放射性同位素与射线装置安全和防护条例》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第六十条    </w:t>
            </w:r>
            <w:r>
              <w:rPr>
                <w:spacing w:val="-4"/>
                <w:sz w:val="24"/>
                <w:lang w:eastAsia="zh-CN"/>
              </w:rPr>
              <w:t>违反本条例规定，生产、销售、使用放射性同位素和射线装</w:t>
            </w:r>
          </w:p>
          <w:p>
            <w:pPr>
              <w:pStyle w:val="10"/>
              <w:spacing w:before="16" w:line="312" w:lineRule="exact"/>
              <w:ind w:left="32" w:right="9"/>
              <w:jc w:val="both"/>
              <w:rPr>
                <w:sz w:val="24"/>
                <w:lang w:eastAsia="zh-CN"/>
              </w:rPr>
            </w:pPr>
            <w:r>
              <w:rPr>
                <w:spacing w:val="-3"/>
                <w:sz w:val="24"/>
                <w:lang w:eastAsia="zh-CN"/>
              </w:rPr>
              <w:t>置的单位有下列行为之一的，由县级以上人民政府环境保护主管部门责</w:t>
            </w:r>
            <w:r>
              <w:rPr>
                <w:spacing w:val="-9"/>
                <w:sz w:val="24"/>
                <w:lang w:eastAsia="zh-CN"/>
              </w:rPr>
              <w:t xml:space="preserve">令停止违法行为，限期改正；逾期不改正的，责令停产停业，并处 </w:t>
            </w:r>
            <w:r>
              <w:rPr>
                <w:sz w:val="24"/>
                <w:lang w:eastAsia="zh-CN"/>
              </w:rPr>
              <w:t>2</w:t>
            </w:r>
            <w:r>
              <w:rPr>
                <w:spacing w:val="-30"/>
                <w:sz w:val="24"/>
                <w:lang w:eastAsia="zh-CN"/>
              </w:rPr>
              <w:t xml:space="preserve"> 万</w:t>
            </w:r>
          </w:p>
          <w:p>
            <w:pPr>
              <w:pStyle w:val="10"/>
              <w:spacing w:line="282" w:lineRule="exact"/>
              <w:ind w:left="32"/>
              <w:jc w:val="both"/>
              <w:rPr>
                <w:sz w:val="24"/>
                <w:lang w:eastAsia="zh-CN"/>
              </w:rPr>
            </w:pPr>
            <w:r>
              <w:rPr>
                <w:sz w:val="24"/>
                <w:lang w:eastAsia="zh-CN"/>
              </w:rPr>
              <w:t>元以上 20 万元以下的罚款；构成犯罪的，依法追究刑事责任：</w:t>
            </w:r>
          </w:p>
          <w:p>
            <w:pPr>
              <w:pStyle w:val="10"/>
              <w:spacing w:before="29" w:line="312" w:lineRule="exact"/>
              <w:ind w:left="32" w:right="9"/>
              <w:jc w:val="both"/>
              <w:rPr>
                <w:sz w:val="24"/>
                <w:lang w:eastAsia="zh-CN"/>
              </w:rPr>
            </w:pPr>
            <w:r>
              <w:rPr>
                <w:sz w:val="24"/>
                <w:lang w:eastAsia="zh-CN"/>
              </w:rPr>
              <w:t>（二</w:t>
            </w:r>
            <w:r>
              <w:rPr>
                <w:spacing w:val="-8"/>
                <w:sz w:val="24"/>
                <w:lang w:eastAsia="zh-CN"/>
              </w:rPr>
              <w:t>）</w:t>
            </w:r>
            <w:r>
              <w:rPr>
                <w:spacing w:val="-6"/>
                <w:sz w:val="24"/>
                <w:lang w:eastAsia="zh-CN"/>
              </w:rPr>
              <w:t>生产、销售、使用、贮存放射性同位素和射线装置的场所未按照规定设置安全和防护设施以及放射性标志的。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5"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22" w:type="dxa"/>
          </w:tcPr>
          <w:p>
            <w:pPr>
              <w:pStyle w:val="10"/>
              <w:spacing w:before="65"/>
              <w:ind w:left="504"/>
              <w:rPr>
                <w:rFonts w:ascii="Microsoft JhengHei" w:eastAsia="Microsoft JhengHei"/>
                <w:b/>
              </w:rPr>
            </w:pPr>
            <w:r>
              <w:rPr>
                <w:rFonts w:hint="eastAsia" w:ascii="Microsoft JhengHei" w:eastAsia="Microsoft JhengHei"/>
                <w:b/>
              </w:rPr>
              <w:t>具体条件</w:t>
            </w:r>
          </w:p>
        </w:tc>
        <w:tc>
          <w:tcPr>
            <w:tcW w:w="739" w:type="dxa"/>
          </w:tcPr>
          <w:p>
            <w:pPr>
              <w:pStyle w:val="10"/>
              <w:spacing w:line="257" w:lineRule="exact"/>
              <w:ind w:left="143"/>
              <w:rPr>
                <w:rFonts w:ascii="Microsoft JhengHei" w:eastAsia="Microsoft JhengHei"/>
                <w:b/>
              </w:rPr>
            </w:pPr>
            <w:r>
              <w:rPr>
                <w:rFonts w:hint="eastAsia" w:ascii="Microsoft JhengHei" w:eastAsia="Microsoft JhengHei"/>
                <w:b/>
              </w:rPr>
              <w:t>构成</w:t>
            </w:r>
          </w:p>
          <w:p>
            <w:pPr>
              <w:pStyle w:val="10"/>
              <w:spacing w:line="347" w:lineRule="exact"/>
              <w:ind w:left="143"/>
              <w:rPr>
                <w:rFonts w:ascii="Microsoft JhengHei" w:eastAsia="Microsoft JhengHei"/>
                <w:b/>
              </w:rPr>
            </w:pPr>
            <w:r>
              <w:rPr>
                <w:rFonts w:hint="eastAsia" w:ascii="Microsoft JhengHei" w:eastAsia="Microsoft JhengHei"/>
                <w:b/>
              </w:rPr>
              <w:t>比例</w:t>
            </w:r>
          </w:p>
        </w:tc>
        <w:tc>
          <w:tcPr>
            <w:tcW w:w="3371" w:type="dxa"/>
          </w:tcPr>
          <w:p>
            <w:pPr>
              <w:pStyle w:val="10"/>
              <w:spacing w:before="65"/>
              <w:ind w:left="1441" w:right="1439"/>
              <w:jc w:val="center"/>
              <w:rPr>
                <w:rFonts w:ascii="Microsoft JhengHei" w:eastAsia="Microsoft JhengHei"/>
                <w:b/>
              </w:rPr>
            </w:pPr>
            <w:r>
              <w:rPr>
                <w:rFonts w:hint="eastAsia" w:ascii="Microsoft JhengHei" w:eastAsia="Microsoft JhengHei"/>
                <w:b/>
              </w:rPr>
              <w:t>程度</w:t>
            </w:r>
          </w:p>
        </w:tc>
        <w:tc>
          <w:tcPr>
            <w:tcW w:w="1430" w:type="dxa"/>
          </w:tcPr>
          <w:p>
            <w:pPr>
              <w:pStyle w:val="10"/>
              <w:spacing w:before="65"/>
              <w:ind w:right="376"/>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restart"/>
          </w:tcPr>
          <w:p>
            <w:pPr>
              <w:pStyle w:val="10"/>
              <w:spacing w:before="4"/>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22" w:type="dxa"/>
            <w:vMerge w:val="restart"/>
          </w:tcPr>
          <w:p>
            <w:pPr>
              <w:pStyle w:val="10"/>
              <w:spacing w:before="3"/>
              <w:rPr>
                <w:sz w:val="33"/>
              </w:rPr>
            </w:pPr>
          </w:p>
          <w:p>
            <w:pPr>
              <w:pStyle w:val="10"/>
              <w:ind w:left="224"/>
              <w:rPr>
                <w:sz w:val="24"/>
              </w:rPr>
            </w:pPr>
            <w:r>
              <w:rPr>
                <w:sz w:val="24"/>
              </w:rPr>
              <w:t>违法行为类型</w:t>
            </w:r>
          </w:p>
        </w:tc>
        <w:tc>
          <w:tcPr>
            <w:tcW w:w="739" w:type="dxa"/>
            <w:vMerge w:val="restart"/>
          </w:tcPr>
          <w:p>
            <w:pPr>
              <w:pStyle w:val="10"/>
              <w:spacing w:before="3"/>
              <w:rPr>
                <w:sz w:val="33"/>
              </w:rPr>
            </w:pPr>
          </w:p>
          <w:p>
            <w:pPr>
              <w:pStyle w:val="10"/>
              <w:ind w:left="184"/>
              <w:rPr>
                <w:sz w:val="24"/>
              </w:rPr>
            </w:pPr>
            <w:r>
              <w:rPr>
                <w:sz w:val="24"/>
              </w:rPr>
              <w:t>50%</w:t>
            </w:r>
          </w:p>
        </w:tc>
        <w:tc>
          <w:tcPr>
            <w:tcW w:w="3371" w:type="dxa"/>
          </w:tcPr>
          <w:p>
            <w:pPr>
              <w:pStyle w:val="10"/>
              <w:spacing w:line="275" w:lineRule="exact"/>
              <w:ind w:left="102"/>
              <w:rPr>
                <w:sz w:val="24"/>
                <w:lang w:eastAsia="zh-CN"/>
              </w:rPr>
            </w:pPr>
            <w:r>
              <w:rPr>
                <w:sz w:val="24"/>
                <w:lang w:eastAsia="zh-CN"/>
              </w:rPr>
              <w:t>未按照规定设置安全和防护设</w:t>
            </w:r>
          </w:p>
          <w:p>
            <w:pPr>
              <w:pStyle w:val="10"/>
              <w:spacing w:line="313" w:lineRule="exact"/>
              <w:ind w:left="102"/>
              <w:rPr>
                <w:sz w:val="24"/>
              </w:rPr>
            </w:pPr>
            <w:r>
              <w:rPr>
                <w:sz w:val="24"/>
              </w:rPr>
              <w:t>施或放射性标志的</w:t>
            </w:r>
          </w:p>
        </w:tc>
        <w:tc>
          <w:tcPr>
            <w:tcW w:w="1430" w:type="dxa"/>
          </w:tcPr>
          <w:p>
            <w:pPr>
              <w:pStyle w:val="10"/>
              <w:spacing w:before="118"/>
              <w:ind w:right="347"/>
              <w:jc w:val="right"/>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1922" w:type="dxa"/>
            <w:vMerge w:val="continue"/>
          </w:tcPr>
          <w:p/>
        </w:tc>
        <w:tc>
          <w:tcPr>
            <w:tcW w:w="739" w:type="dxa"/>
            <w:vMerge w:val="continue"/>
          </w:tcPr>
          <w:p/>
        </w:tc>
        <w:tc>
          <w:tcPr>
            <w:tcW w:w="3371" w:type="dxa"/>
          </w:tcPr>
          <w:p>
            <w:pPr>
              <w:pStyle w:val="10"/>
              <w:spacing w:line="275" w:lineRule="exact"/>
              <w:ind w:left="102"/>
              <w:rPr>
                <w:sz w:val="24"/>
                <w:lang w:eastAsia="zh-CN"/>
              </w:rPr>
            </w:pPr>
            <w:r>
              <w:rPr>
                <w:sz w:val="24"/>
                <w:lang w:eastAsia="zh-CN"/>
              </w:rPr>
              <w:t>未设置安全和防护设施或放射</w:t>
            </w:r>
          </w:p>
          <w:p>
            <w:pPr>
              <w:pStyle w:val="10"/>
              <w:spacing w:line="313" w:lineRule="exact"/>
              <w:ind w:left="102"/>
              <w:rPr>
                <w:sz w:val="24"/>
              </w:rPr>
            </w:pPr>
            <w:r>
              <w:rPr>
                <w:sz w:val="24"/>
              </w:rPr>
              <w:t>性标志的</w:t>
            </w:r>
          </w:p>
        </w:tc>
        <w:tc>
          <w:tcPr>
            <w:tcW w:w="1430" w:type="dxa"/>
          </w:tcPr>
          <w:p>
            <w:pPr>
              <w:pStyle w:val="10"/>
              <w:spacing w:before="118"/>
              <w:ind w:right="287"/>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22" w:type="dxa"/>
            <w:vMerge w:val="restart"/>
          </w:tcPr>
          <w:p>
            <w:pPr>
              <w:pStyle w:val="10"/>
            </w:pPr>
          </w:p>
          <w:p>
            <w:pPr>
              <w:pStyle w:val="10"/>
              <w:spacing w:before="174"/>
              <w:ind w:left="173"/>
            </w:pPr>
            <w:r>
              <w:t>一年内违法次数</w:t>
            </w:r>
          </w:p>
        </w:tc>
        <w:tc>
          <w:tcPr>
            <w:tcW w:w="739" w:type="dxa"/>
            <w:vMerge w:val="restart"/>
          </w:tcPr>
          <w:p>
            <w:pPr>
              <w:pStyle w:val="10"/>
            </w:pPr>
          </w:p>
          <w:p>
            <w:pPr>
              <w:pStyle w:val="10"/>
              <w:spacing w:before="174"/>
              <w:ind w:left="198"/>
            </w:pPr>
            <w:r>
              <w:t>20%</w:t>
            </w:r>
          </w:p>
        </w:tc>
        <w:tc>
          <w:tcPr>
            <w:tcW w:w="3371" w:type="dxa"/>
          </w:tcPr>
          <w:p>
            <w:pPr>
              <w:pStyle w:val="10"/>
              <w:spacing w:line="278" w:lineRule="exact"/>
              <w:ind w:left="102"/>
              <w:rPr>
                <w:sz w:val="24"/>
              </w:rPr>
            </w:pPr>
            <w:r>
              <w:rPr>
                <w:sz w:val="24"/>
              </w:rPr>
              <w:t>首次实施违法行为的</w:t>
            </w:r>
          </w:p>
        </w:tc>
        <w:tc>
          <w:tcPr>
            <w:tcW w:w="1430" w:type="dxa"/>
          </w:tcPr>
          <w:p>
            <w:pPr>
              <w:pStyle w:val="10"/>
              <w:spacing w:line="268" w:lineRule="exact"/>
              <w:ind w:left="88" w:right="8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2" w:type="dxa"/>
            <w:vMerge w:val="continue"/>
          </w:tcPr>
          <w:p/>
        </w:tc>
        <w:tc>
          <w:tcPr>
            <w:tcW w:w="739" w:type="dxa"/>
            <w:vMerge w:val="continue"/>
          </w:tcPr>
          <w:p/>
        </w:tc>
        <w:tc>
          <w:tcPr>
            <w:tcW w:w="3371" w:type="dxa"/>
          </w:tcPr>
          <w:p>
            <w:pPr>
              <w:pStyle w:val="10"/>
              <w:spacing w:line="278" w:lineRule="exact"/>
              <w:ind w:left="102"/>
              <w:rPr>
                <w:sz w:val="24"/>
              </w:rPr>
            </w:pPr>
            <w:r>
              <w:rPr>
                <w:sz w:val="24"/>
              </w:rPr>
              <w:t>再次实施违法行为的</w:t>
            </w:r>
          </w:p>
        </w:tc>
        <w:tc>
          <w:tcPr>
            <w:tcW w:w="1430" w:type="dxa"/>
          </w:tcPr>
          <w:p>
            <w:pPr>
              <w:pStyle w:val="10"/>
              <w:spacing w:line="268" w:lineRule="exact"/>
              <w:ind w:left="88" w:right="8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2" w:type="dxa"/>
            <w:vMerge w:val="continue"/>
          </w:tcPr>
          <w:p/>
        </w:tc>
        <w:tc>
          <w:tcPr>
            <w:tcW w:w="739" w:type="dxa"/>
            <w:vMerge w:val="continue"/>
          </w:tcPr>
          <w:p/>
        </w:tc>
        <w:tc>
          <w:tcPr>
            <w:tcW w:w="3371" w:type="dxa"/>
          </w:tcPr>
          <w:p>
            <w:pPr>
              <w:pStyle w:val="10"/>
              <w:spacing w:line="277" w:lineRule="exact"/>
              <w:ind w:left="102"/>
              <w:rPr>
                <w:sz w:val="24"/>
                <w:lang w:eastAsia="zh-CN"/>
              </w:rPr>
            </w:pPr>
            <w:r>
              <w:rPr>
                <w:sz w:val="24"/>
                <w:lang w:eastAsia="zh-CN"/>
              </w:rPr>
              <w:t>第三次实施违法行为的</w:t>
            </w:r>
          </w:p>
        </w:tc>
        <w:tc>
          <w:tcPr>
            <w:tcW w:w="1430" w:type="dxa"/>
          </w:tcPr>
          <w:p>
            <w:pPr>
              <w:pStyle w:val="10"/>
              <w:spacing w:line="267" w:lineRule="exact"/>
              <w:ind w:left="88" w:right="8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2" w:type="dxa"/>
            <w:vMerge w:val="continue"/>
          </w:tcPr>
          <w:p/>
        </w:tc>
        <w:tc>
          <w:tcPr>
            <w:tcW w:w="739" w:type="dxa"/>
            <w:vMerge w:val="continue"/>
          </w:tcPr>
          <w:p/>
        </w:tc>
        <w:tc>
          <w:tcPr>
            <w:tcW w:w="3371" w:type="dxa"/>
          </w:tcPr>
          <w:p>
            <w:pPr>
              <w:pStyle w:val="10"/>
              <w:spacing w:line="277" w:lineRule="exact"/>
              <w:ind w:left="102"/>
              <w:rPr>
                <w:sz w:val="24"/>
                <w:lang w:eastAsia="zh-CN"/>
              </w:rPr>
            </w:pPr>
            <w:r>
              <w:rPr>
                <w:sz w:val="24"/>
                <w:lang w:eastAsia="zh-CN"/>
              </w:rPr>
              <w:t>三次以上实施违法行为的</w:t>
            </w:r>
          </w:p>
        </w:tc>
        <w:tc>
          <w:tcPr>
            <w:tcW w:w="1430" w:type="dxa"/>
          </w:tcPr>
          <w:p>
            <w:pPr>
              <w:pStyle w:val="10"/>
              <w:spacing w:line="267" w:lineRule="exact"/>
              <w:ind w:left="88" w:right="87"/>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99" w:type="dxa"/>
            <w:vMerge w:val="restart"/>
          </w:tcPr>
          <w:p>
            <w:pPr>
              <w:pStyle w:val="10"/>
              <w:spacing w:before="71" w:line="180" w:lineRule="auto"/>
              <w:ind w:left="373" w:right="135" w:hanging="240"/>
              <w:rPr>
                <w:rFonts w:ascii="Microsoft JhengHei" w:eastAsia="Microsoft JhengHei"/>
                <w:b/>
                <w:sz w:val="24"/>
              </w:rPr>
            </w:pPr>
            <w:r>
              <w:rPr>
                <w:rFonts w:hint="eastAsia" w:ascii="Microsoft JhengHei" w:eastAsia="Microsoft JhengHei"/>
                <w:b/>
                <w:sz w:val="24"/>
              </w:rPr>
              <w:t>配合调查取证情况</w:t>
            </w:r>
          </w:p>
        </w:tc>
        <w:tc>
          <w:tcPr>
            <w:tcW w:w="1922" w:type="dxa"/>
            <w:vMerge w:val="restart"/>
          </w:tcPr>
          <w:p>
            <w:pPr>
              <w:pStyle w:val="10"/>
              <w:spacing w:before="89" w:line="312" w:lineRule="exact"/>
              <w:ind w:left="824" w:right="107" w:hanging="720"/>
              <w:rPr>
                <w:sz w:val="24"/>
              </w:rPr>
            </w:pPr>
            <w:r>
              <w:rPr>
                <w:sz w:val="24"/>
              </w:rPr>
              <w:t>是否配合执法检查</w:t>
            </w:r>
          </w:p>
        </w:tc>
        <w:tc>
          <w:tcPr>
            <w:tcW w:w="739" w:type="dxa"/>
            <w:vMerge w:val="restart"/>
          </w:tcPr>
          <w:p>
            <w:pPr>
              <w:pStyle w:val="10"/>
              <w:spacing w:before="214"/>
              <w:ind w:left="184"/>
              <w:rPr>
                <w:sz w:val="24"/>
              </w:rPr>
            </w:pPr>
            <w:r>
              <w:rPr>
                <w:sz w:val="24"/>
              </w:rPr>
              <w:t>10%</w:t>
            </w:r>
          </w:p>
        </w:tc>
        <w:tc>
          <w:tcPr>
            <w:tcW w:w="3371" w:type="dxa"/>
          </w:tcPr>
          <w:p>
            <w:pPr>
              <w:pStyle w:val="10"/>
              <w:spacing w:before="8"/>
              <w:ind w:left="102"/>
              <w:rPr>
                <w:sz w:val="24"/>
              </w:rPr>
            </w:pPr>
            <w:r>
              <w:rPr>
                <w:sz w:val="24"/>
              </w:rPr>
              <w:t>不配合检查的</w:t>
            </w:r>
          </w:p>
        </w:tc>
        <w:tc>
          <w:tcPr>
            <w:tcW w:w="1430" w:type="dxa"/>
          </w:tcPr>
          <w:p>
            <w:pPr>
              <w:pStyle w:val="10"/>
              <w:spacing w:before="8"/>
              <w:ind w:right="347"/>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99" w:type="dxa"/>
            <w:vMerge w:val="continue"/>
          </w:tcPr>
          <w:p/>
        </w:tc>
        <w:tc>
          <w:tcPr>
            <w:tcW w:w="1922" w:type="dxa"/>
            <w:vMerge w:val="continue"/>
          </w:tcPr>
          <w:p/>
        </w:tc>
        <w:tc>
          <w:tcPr>
            <w:tcW w:w="739" w:type="dxa"/>
            <w:vMerge w:val="continue"/>
          </w:tcPr>
          <w:p/>
        </w:tc>
        <w:tc>
          <w:tcPr>
            <w:tcW w:w="3371" w:type="dxa"/>
          </w:tcPr>
          <w:p>
            <w:pPr>
              <w:pStyle w:val="10"/>
              <w:spacing w:before="9"/>
              <w:ind w:left="102"/>
              <w:rPr>
                <w:sz w:val="24"/>
              </w:rPr>
            </w:pPr>
            <w:r>
              <w:rPr>
                <w:sz w:val="24"/>
              </w:rPr>
              <w:t>配合检查的</w:t>
            </w:r>
          </w:p>
        </w:tc>
        <w:tc>
          <w:tcPr>
            <w:tcW w:w="1430" w:type="dxa"/>
          </w:tcPr>
          <w:p>
            <w:pPr>
              <w:pStyle w:val="10"/>
              <w:spacing w:before="9"/>
              <w:ind w:left="88" w:right="87"/>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99" w:type="dxa"/>
            <w:vMerge w:val="restart"/>
          </w:tcPr>
          <w:p>
            <w:pPr>
              <w:pStyle w:val="10"/>
              <w:spacing w:line="253"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2" w:type="dxa"/>
            <w:vMerge w:val="restart"/>
          </w:tcPr>
          <w:p>
            <w:pPr>
              <w:pStyle w:val="10"/>
              <w:spacing w:before="151" w:line="312" w:lineRule="exact"/>
              <w:ind w:left="224" w:right="107" w:hanging="120"/>
              <w:rPr>
                <w:sz w:val="24"/>
                <w:lang w:eastAsia="zh-CN"/>
              </w:rPr>
            </w:pPr>
            <w:r>
              <w:rPr>
                <w:sz w:val="24"/>
                <w:lang w:eastAsia="zh-CN"/>
              </w:rPr>
              <w:t>是否造成社会影响或生态破坏</w:t>
            </w:r>
          </w:p>
        </w:tc>
        <w:tc>
          <w:tcPr>
            <w:tcW w:w="739" w:type="dxa"/>
            <w:vMerge w:val="restart"/>
          </w:tcPr>
          <w:p>
            <w:pPr>
              <w:pStyle w:val="10"/>
              <w:spacing w:before="1"/>
              <w:rPr>
                <w:sz w:val="21"/>
                <w:lang w:eastAsia="zh-CN"/>
              </w:rPr>
            </w:pPr>
          </w:p>
          <w:p>
            <w:pPr>
              <w:pStyle w:val="10"/>
              <w:ind w:left="184"/>
              <w:rPr>
                <w:sz w:val="24"/>
              </w:rPr>
            </w:pPr>
            <w:r>
              <w:rPr>
                <w:sz w:val="24"/>
              </w:rPr>
              <w:t>20%</w:t>
            </w:r>
          </w:p>
        </w:tc>
        <w:tc>
          <w:tcPr>
            <w:tcW w:w="3371" w:type="dxa"/>
          </w:tcPr>
          <w:p>
            <w:pPr>
              <w:pStyle w:val="10"/>
              <w:spacing w:before="48"/>
              <w:ind w:left="102"/>
              <w:rPr>
                <w:sz w:val="24"/>
                <w:lang w:eastAsia="zh-CN"/>
              </w:rPr>
            </w:pPr>
            <w:r>
              <w:rPr>
                <w:sz w:val="24"/>
                <w:lang w:eastAsia="zh-CN"/>
              </w:rPr>
              <w:t>造成社会影响或生态破坏的</w:t>
            </w:r>
          </w:p>
        </w:tc>
        <w:tc>
          <w:tcPr>
            <w:tcW w:w="1430" w:type="dxa"/>
          </w:tcPr>
          <w:p>
            <w:pPr>
              <w:pStyle w:val="10"/>
              <w:spacing w:before="48"/>
              <w:ind w:right="347"/>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99" w:type="dxa"/>
            <w:vMerge w:val="continue"/>
          </w:tcPr>
          <w:p/>
        </w:tc>
        <w:tc>
          <w:tcPr>
            <w:tcW w:w="1922" w:type="dxa"/>
            <w:vMerge w:val="continue"/>
          </w:tcPr>
          <w:p/>
        </w:tc>
        <w:tc>
          <w:tcPr>
            <w:tcW w:w="739" w:type="dxa"/>
            <w:vMerge w:val="continue"/>
          </w:tcPr>
          <w:p/>
        </w:tc>
        <w:tc>
          <w:tcPr>
            <w:tcW w:w="3371" w:type="dxa"/>
          </w:tcPr>
          <w:p>
            <w:pPr>
              <w:pStyle w:val="10"/>
              <w:spacing w:before="26"/>
              <w:ind w:left="102"/>
              <w:rPr>
                <w:sz w:val="24"/>
                <w:lang w:eastAsia="zh-CN"/>
              </w:rPr>
            </w:pPr>
            <w:r>
              <w:rPr>
                <w:sz w:val="24"/>
                <w:lang w:eastAsia="zh-CN"/>
              </w:rPr>
              <w:t>未造成社会影响与生态破坏的</w:t>
            </w:r>
          </w:p>
        </w:tc>
        <w:tc>
          <w:tcPr>
            <w:tcW w:w="1430" w:type="dxa"/>
          </w:tcPr>
          <w:p>
            <w:pPr>
              <w:pStyle w:val="10"/>
              <w:spacing w:before="26"/>
              <w:ind w:left="88" w:right="87"/>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32"/>
        <w:gridCol w:w="729"/>
        <w:gridCol w:w="3471"/>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60" w:type="dxa"/>
            <w:gridSpan w:val="5"/>
          </w:tcPr>
          <w:p>
            <w:pPr>
              <w:pStyle w:val="10"/>
              <w:spacing w:before="42"/>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62" w:type="dxa"/>
            <w:gridSpan w:val="4"/>
          </w:tcPr>
          <w:p>
            <w:pPr>
              <w:pStyle w:val="10"/>
              <w:spacing w:before="133"/>
              <w:ind w:left="3520" w:right="3497"/>
              <w:jc w:val="center"/>
              <w:rPr>
                <w:sz w:val="24"/>
              </w:rPr>
            </w:pPr>
            <w:r>
              <w:rPr>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62" w:type="dxa"/>
            <w:gridSpan w:val="4"/>
          </w:tcPr>
          <w:p>
            <w:pPr>
              <w:pStyle w:val="10"/>
              <w:spacing w:before="134"/>
              <w:ind w:left="32"/>
              <w:rPr>
                <w:sz w:val="24"/>
                <w:lang w:eastAsia="zh-CN"/>
              </w:rPr>
            </w:pPr>
            <w:r>
              <w:rPr>
                <w:sz w:val="24"/>
                <w:lang w:eastAsia="zh-CN"/>
              </w:rPr>
              <w:t>造成电磁辐射污染环境事故的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exact"/>
        </w:trPr>
        <w:tc>
          <w:tcPr>
            <w:tcW w:w="1499" w:type="dxa"/>
          </w:tcPr>
          <w:p>
            <w:pPr>
              <w:pStyle w:val="10"/>
              <w:spacing w:before="9"/>
              <w:rPr>
                <w:sz w:val="24"/>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62" w:type="dxa"/>
            <w:gridSpan w:val="4"/>
          </w:tcPr>
          <w:p>
            <w:pPr>
              <w:pStyle w:val="10"/>
              <w:spacing w:line="2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《电磁辐射环境保护管理办法》</w:t>
            </w:r>
          </w:p>
          <w:p>
            <w:pPr>
              <w:pStyle w:val="10"/>
              <w:tabs>
                <w:tab w:val="left" w:pos="1234"/>
              </w:tabs>
              <w:spacing w:line="350" w:lineRule="exact"/>
              <w:ind w:left="32"/>
              <w:rPr>
                <w:sz w:val="24"/>
                <w:lang w:eastAsia="zh-CN"/>
              </w:rPr>
            </w:pPr>
            <w:r>
              <w:rPr>
                <w:rFonts w:hint="eastAsia" w:ascii="Microsoft JhengHei" w:eastAsia="Microsoft JhengHei"/>
                <w:b/>
                <w:sz w:val="24"/>
                <w:lang w:eastAsia="zh-CN"/>
              </w:rPr>
              <w:t>第三十条</w:t>
            </w:r>
            <w:r>
              <w:rPr>
                <w:rFonts w:hint="eastAsia" w:ascii="Microsoft JhengHei" w:eastAsia="Microsoft JhengHei"/>
                <w:b/>
                <w:sz w:val="24"/>
                <w:lang w:eastAsia="zh-CN"/>
              </w:rPr>
              <w:tab/>
            </w:r>
            <w:r>
              <w:rPr>
                <w:sz w:val="24"/>
                <w:lang w:eastAsia="zh-CN"/>
              </w:rPr>
              <w:t>违反本办法规定</w:t>
            </w:r>
            <w:r>
              <w:rPr>
                <w:spacing w:val="-17"/>
                <w:sz w:val="24"/>
                <w:lang w:eastAsia="zh-CN"/>
              </w:rPr>
              <w:t>，</w:t>
            </w:r>
            <w:r>
              <w:rPr>
                <w:sz w:val="24"/>
                <w:lang w:eastAsia="zh-CN"/>
              </w:rPr>
              <w:t>造成电磁辐射污染环境事故的</w:t>
            </w:r>
            <w:r>
              <w:rPr>
                <w:spacing w:val="-17"/>
                <w:sz w:val="24"/>
                <w:lang w:eastAsia="zh-CN"/>
              </w:rPr>
              <w:t>，</w:t>
            </w:r>
            <w:r>
              <w:rPr>
                <w:sz w:val="24"/>
                <w:lang w:eastAsia="zh-CN"/>
              </w:rPr>
              <w:t>由省级环</w:t>
            </w:r>
          </w:p>
          <w:p>
            <w:pPr>
              <w:pStyle w:val="10"/>
              <w:spacing w:line="298" w:lineRule="exact"/>
              <w:ind w:left="32"/>
              <w:rPr>
                <w:sz w:val="24"/>
                <w:lang w:eastAsia="zh-CN"/>
              </w:rPr>
            </w:pPr>
            <w:r>
              <w:rPr>
                <w:spacing w:val="-6"/>
                <w:sz w:val="24"/>
                <w:lang w:eastAsia="zh-CN"/>
              </w:rPr>
              <w:t xml:space="preserve">境保护行政主管部门处以罚款。有违法所得的，处违法所得 </w:t>
            </w:r>
            <w:r>
              <w:rPr>
                <w:sz w:val="24"/>
                <w:lang w:eastAsia="zh-CN"/>
              </w:rPr>
              <w:t>3</w:t>
            </w:r>
            <w:r>
              <w:rPr>
                <w:spacing w:val="-12"/>
                <w:sz w:val="24"/>
                <w:lang w:eastAsia="zh-CN"/>
              </w:rPr>
              <w:t xml:space="preserve"> 倍以下的</w:t>
            </w:r>
          </w:p>
          <w:p>
            <w:pPr>
              <w:pStyle w:val="10"/>
              <w:spacing w:line="313" w:lineRule="exact"/>
              <w:ind w:left="32" w:right="-21"/>
              <w:rPr>
                <w:sz w:val="24"/>
                <w:lang w:eastAsia="zh-CN"/>
              </w:rPr>
            </w:pPr>
            <w:r>
              <w:rPr>
                <w:spacing w:val="-6"/>
                <w:sz w:val="24"/>
                <w:lang w:eastAsia="zh-CN"/>
              </w:rPr>
              <w:t xml:space="preserve">罚款，但最高不超过 </w:t>
            </w:r>
            <w:r>
              <w:rPr>
                <w:sz w:val="24"/>
                <w:lang w:eastAsia="zh-CN"/>
              </w:rPr>
              <w:t>3</w:t>
            </w:r>
            <w:r>
              <w:rPr>
                <w:spacing w:val="-12"/>
                <w:sz w:val="24"/>
                <w:lang w:eastAsia="zh-CN"/>
              </w:rPr>
              <w:t xml:space="preserve"> 万元；没有违法所得的，处 </w:t>
            </w:r>
            <w:r>
              <w:rPr>
                <w:sz w:val="24"/>
                <w:lang w:eastAsia="zh-CN"/>
              </w:rPr>
              <w:t>1</w:t>
            </w:r>
            <w:r>
              <w:rPr>
                <w:spacing w:val="-8"/>
                <w:sz w:val="24"/>
                <w:lang w:eastAsia="zh-CN"/>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5"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932" w:type="dxa"/>
          </w:tcPr>
          <w:p>
            <w:pPr>
              <w:pStyle w:val="10"/>
              <w:spacing w:before="65"/>
              <w:ind w:left="509"/>
              <w:rPr>
                <w:rFonts w:ascii="Microsoft JhengHei" w:eastAsia="Microsoft JhengHei"/>
                <w:b/>
              </w:rPr>
            </w:pPr>
            <w:r>
              <w:rPr>
                <w:rFonts w:hint="eastAsia" w:ascii="Microsoft JhengHei" w:eastAsia="Microsoft JhengHei"/>
                <w:b/>
              </w:rPr>
              <w:t>具体条件</w:t>
            </w:r>
          </w:p>
        </w:tc>
        <w:tc>
          <w:tcPr>
            <w:tcW w:w="729" w:type="dxa"/>
          </w:tcPr>
          <w:p>
            <w:pPr>
              <w:pStyle w:val="10"/>
              <w:spacing w:line="257" w:lineRule="exact"/>
              <w:ind w:left="138"/>
              <w:rPr>
                <w:rFonts w:ascii="Microsoft JhengHei" w:eastAsia="Microsoft JhengHei"/>
                <w:b/>
              </w:rPr>
            </w:pPr>
            <w:r>
              <w:rPr>
                <w:rFonts w:hint="eastAsia" w:ascii="Microsoft JhengHei" w:eastAsia="Microsoft JhengHei"/>
                <w:b/>
              </w:rPr>
              <w:t>构成</w:t>
            </w:r>
          </w:p>
          <w:p>
            <w:pPr>
              <w:pStyle w:val="10"/>
              <w:spacing w:line="347" w:lineRule="exact"/>
              <w:ind w:left="138"/>
              <w:rPr>
                <w:rFonts w:ascii="Microsoft JhengHei" w:eastAsia="Microsoft JhengHei"/>
                <w:b/>
              </w:rPr>
            </w:pPr>
            <w:r>
              <w:rPr>
                <w:rFonts w:hint="eastAsia" w:ascii="Microsoft JhengHei" w:eastAsia="Microsoft JhengHei"/>
                <w:b/>
              </w:rPr>
              <w:t>比例</w:t>
            </w:r>
          </w:p>
        </w:tc>
        <w:tc>
          <w:tcPr>
            <w:tcW w:w="3471" w:type="dxa"/>
          </w:tcPr>
          <w:p>
            <w:pPr>
              <w:pStyle w:val="10"/>
              <w:spacing w:before="65"/>
              <w:ind w:left="1490" w:right="1491"/>
              <w:jc w:val="center"/>
              <w:rPr>
                <w:rFonts w:ascii="Microsoft JhengHei" w:eastAsia="Microsoft JhengHei"/>
                <w:b/>
              </w:rPr>
            </w:pPr>
            <w:r>
              <w:rPr>
                <w:rFonts w:hint="eastAsia" w:ascii="Microsoft JhengHei" w:eastAsia="Microsoft JhengHei"/>
                <w:b/>
              </w:rPr>
              <w:t>程度</w:t>
            </w:r>
          </w:p>
        </w:tc>
        <w:tc>
          <w:tcPr>
            <w:tcW w:w="1330" w:type="dxa"/>
          </w:tcPr>
          <w:p>
            <w:pPr>
              <w:pStyle w:val="10"/>
              <w:spacing w:before="65"/>
              <w:ind w:left="220" w:right="218"/>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restart"/>
          </w:tcPr>
          <w:p>
            <w:pPr>
              <w:pStyle w:val="10"/>
              <w:spacing w:before="4"/>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32" w:type="dxa"/>
            <w:vMerge w:val="restart"/>
          </w:tcPr>
          <w:p>
            <w:pPr>
              <w:pStyle w:val="10"/>
              <w:spacing w:before="3"/>
              <w:rPr>
                <w:sz w:val="33"/>
              </w:rPr>
            </w:pPr>
          </w:p>
          <w:p>
            <w:pPr>
              <w:pStyle w:val="10"/>
              <w:ind w:left="228"/>
              <w:rPr>
                <w:sz w:val="24"/>
              </w:rPr>
            </w:pPr>
            <w:r>
              <w:rPr>
                <w:sz w:val="24"/>
              </w:rPr>
              <w:t>违法行为类型</w:t>
            </w:r>
          </w:p>
        </w:tc>
        <w:tc>
          <w:tcPr>
            <w:tcW w:w="729" w:type="dxa"/>
            <w:vMerge w:val="restart"/>
          </w:tcPr>
          <w:p>
            <w:pPr>
              <w:pStyle w:val="10"/>
              <w:spacing w:before="3"/>
              <w:rPr>
                <w:sz w:val="33"/>
              </w:rPr>
            </w:pPr>
          </w:p>
          <w:p>
            <w:pPr>
              <w:pStyle w:val="10"/>
              <w:ind w:left="178"/>
              <w:rPr>
                <w:sz w:val="24"/>
              </w:rPr>
            </w:pPr>
            <w:r>
              <w:rPr>
                <w:sz w:val="24"/>
              </w:rPr>
              <w:t>20%</w:t>
            </w:r>
          </w:p>
        </w:tc>
        <w:tc>
          <w:tcPr>
            <w:tcW w:w="3471" w:type="dxa"/>
          </w:tcPr>
          <w:p>
            <w:pPr>
              <w:pStyle w:val="10"/>
              <w:spacing w:line="276" w:lineRule="exact"/>
              <w:ind w:left="102"/>
              <w:rPr>
                <w:sz w:val="24"/>
                <w:lang w:eastAsia="zh-CN"/>
              </w:rPr>
            </w:pPr>
            <w:r>
              <w:rPr>
                <w:sz w:val="24"/>
                <w:lang w:eastAsia="zh-CN"/>
              </w:rPr>
              <w:t>发生电磁辐射污染环境突发事</w:t>
            </w:r>
          </w:p>
          <w:p>
            <w:pPr>
              <w:pStyle w:val="10"/>
              <w:spacing w:line="313" w:lineRule="exact"/>
              <w:ind w:left="102"/>
              <w:rPr>
                <w:sz w:val="24"/>
              </w:rPr>
            </w:pPr>
            <w:r>
              <w:rPr>
                <w:sz w:val="24"/>
              </w:rPr>
              <w:t>件但无违法所得的</w:t>
            </w:r>
          </w:p>
        </w:tc>
        <w:tc>
          <w:tcPr>
            <w:tcW w:w="1330" w:type="dxa"/>
          </w:tcPr>
          <w:p>
            <w:pPr>
              <w:pStyle w:val="10"/>
              <w:spacing w:before="118"/>
              <w:ind w:left="220" w:right="22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1932" w:type="dxa"/>
            <w:vMerge w:val="continue"/>
          </w:tcPr>
          <w:p/>
        </w:tc>
        <w:tc>
          <w:tcPr>
            <w:tcW w:w="729" w:type="dxa"/>
            <w:vMerge w:val="continue"/>
          </w:tcPr>
          <w:p/>
        </w:tc>
        <w:tc>
          <w:tcPr>
            <w:tcW w:w="3471" w:type="dxa"/>
          </w:tcPr>
          <w:p>
            <w:pPr>
              <w:pStyle w:val="10"/>
              <w:spacing w:line="275" w:lineRule="exact"/>
              <w:ind w:left="102"/>
              <w:rPr>
                <w:sz w:val="24"/>
                <w:lang w:eastAsia="zh-CN"/>
              </w:rPr>
            </w:pPr>
            <w:r>
              <w:rPr>
                <w:sz w:val="24"/>
                <w:lang w:eastAsia="zh-CN"/>
              </w:rPr>
              <w:t>发生电磁辐射污染环境突发事</w:t>
            </w:r>
          </w:p>
          <w:p>
            <w:pPr>
              <w:pStyle w:val="10"/>
              <w:spacing w:line="313" w:lineRule="exact"/>
              <w:ind w:left="102"/>
              <w:rPr>
                <w:sz w:val="24"/>
              </w:rPr>
            </w:pPr>
            <w:r>
              <w:rPr>
                <w:sz w:val="24"/>
              </w:rPr>
              <w:t>件且有违法所得的</w:t>
            </w:r>
          </w:p>
        </w:tc>
        <w:tc>
          <w:tcPr>
            <w:tcW w:w="1330" w:type="dxa"/>
          </w:tcPr>
          <w:p>
            <w:pPr>
              <w:pStyle w:val="10"/>
              <w:spacing w:before="118"/>
              <w:ind w:left="220" w:right="220"/>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32" w:type="dxa"/>
            <w:vMerge w:val="restart"/>
          </w:tcPr>
          <w:p>
            <w:pPr>
              <w:pStyle w:val="10"/>
            </w:pPr>
          </w:p>
          <w:p>
            <w:pPr>
              <w:pStyle w:val="10"/>
              <w:spacing w:before="174"/>
              <w:ind w:left="178"/>
            </w:pPr>
            <w:r>
              <w:t>一年内违法次数</w:t>
            </w:r>
          </w:p>
        </w:tc>
        <w:tc>
          <w:tcPr>
            <w:tcW w:w="729" w:type="dxa"/>
            <w:vMerge w:val="restart"/>
          </w:tcPr>
          <w:p>
            <w:pPr>
              <w:pStyle w:val="10"/>
            </w:pPr>
          </w:p>
          <w:p>
            <w:pPr>
              <w:pStyle w:val="10"/>
              <w:spacing w:before="174"/>
              <w:ind w:left="193"/>
            </w:pPr>
            <w:r>
              <w:t>20%</w:t>
            </w:r>
          </w:p>
        </w:tc>
        <w:tc>
          <w:tcPr>
            <w:tcW w:w="3471" w:type="dxa"/>
          </w:tcPr>
          <w:p>
            <w:pPr>
              <w:pStyle w:val="10"/>
              <w:spacing w:line="278" w:lineRule="exact"/>
              <w:ind w:left="102"/>
              <w:rPr>
                <w:sz w:val="24"/>
              </w:rPr>
            </w:pPr>
            <w:r>
              <w:rPr>
                <w:sz w:val="24"/>
              </w:rPr>
              <w:t>首次实施违法行为的</w:t>
            </w:r>
          </w:p>
        </w:tc>
        <w:tc>
          <w:tcPr>
            <w:tcW w:w="1330" w:type="dxa"/>
          </w:tcPr>
          <w:p>
            <w:pPr>
              <w:pStyle w:val="10"/>
              <w:spacing w:line="268" w:lineRule="exact"/>
              <w:ind w:left="220" w:right="21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471" w:type="dxa"/>
          </w:tcPr>
          <w:p>
            <w:pPr>
              <w:pStyle w:val="10"/>
              <w:spacing w:line="278" w:lineRule="exact"/>
              <w:ind w:left="102"/>
              <w:rPr>
                <w:sz w:val="24"/>
              </w:rPr>
            </w:pPr>
            <w:r>
              <w:rPr>
                <w:sz w:val="24"/>
              </w:rPr>
              <w:t>再次实施违法行为的</w:t>
            </w:r>
          </w:p>
        </w:tc>
        <w:tc>
          <w:tcPr>
            <w:tcW w:w="1330" w:type="dxa"/>
          </w:tcPr>
          <w:p>
            <w:pPr>
              <w:pStyle w:val="10"/>
              <w:spacing w:line="268" w:lineRule="exact"/>
              <w:ind w:left="220" w:right="21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471" w:type="dxa"/>
          </w:tcPr>
          <w:p>
            <w:pPr>
              <w:pStyle w:val="10"/>
              <w:spacing w:line="277" w:lineRule="exact"/>
              <w:ind w:left="102"/>
              <w:rPr>
                <w:sz w:val="24"/>
                <w:lang w:eastAsia="zh-CN"/>
              </w:rPr>
            </w:pPr>
            <w:r>
              <w:rPr>
                <w:sz w:val="24"/>
                <w:lang w:eastAsia="zh-CN"/>
              </w:rPr>
              <w:t>第三次实施违法行为的</w:t>
            </w:r>
          </w:p>
        </w:tc>
        <w:tc>
          <w:tcPr>
            <w:tcW w:w="1330" w:type="dxa"/>
          </w:tcPr>
          <w:p>
            <w:pPr>
              <w:pStyle w:val="10"/>
              <w:spacing w:line="267" w:lineRule="exact"/>
              <w:ind w:left="220" w:right="21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32" w:type="dxa"/>
            <w:vMerge w:val="continue"/>
          </w:tcPr>
          <w:p/>
        </w:tc>
        <w:tc>
          <w:tcPr>
            <w:tcW w:w="729" w:type="dxa"/>
            <w:vMerge w:val="continue"/>
          </w:tcPr>
          <w:p/>
        </w:tc>
        <w:tc>
          <w:tcPr>
            <w:tcW w:w="3471" w:type="dxa"/>
          </w:tcPr>
          <w:p>
            <w:pPr>
              <w:pStyle w:val="10"/>
              <w:spacing w:line="277" w:lineRule="exact"/>
              <w:ind w:left="102"/>
              <w:rPr>
                <w:sz w:val="24"/>
                <w:lang w:eastAsia="zh-CN"/>
              </w:rPr>
            </w:pPr>
            <w:r>
              <w:rPr>
                <w:sz w:val="24"/>
                <w:lang w:eastAsia="zh-CN"/>
              </w:rPr>
              <w:t>三次以上实施违法行为的</w:t>
            </w:r>
          </w:p>
        </w:tc>
        <w:tc>
          <w:tcPr>
            <w:tcW w:w="1330" w:type="dxa"/>
          </w:tcPr>
          <w:p>
            <w:pPr>
              <w:pStyle w:val="10"/>
              <w:spacing w:line="267" w:lineRule="exact"/>
              <w:ind w:left="220" w:right="21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99" w:type="dxa"/>
            <w:vMerge w:val="restart"/>
          </w:tcPr>
          <w:p>
            <w:pPr>
              <w:pStyle w:val="10"/>
              <w:spacing w:before="212"/>
              <w:ind w:left="253"/>
              <w:rPr>
                <w:rFonts w:ascii="Microsoft JhengHei" w:eastAsia="Microsoft JhengHei"/>
                <w:b/>
                <w:sz w:val="24"/>
              </w:rPr>
            </w:pPr>
            <w:r>
              <w:rPr>
                <w:rFonts w:hint="eastAsia" w:ascii="Microsoft JhengHei" w:eastAsia="Microsoft JhengHei"/>
                <w:b/>
                <w:sz w:val="24"/>
              </w:rPr>
              <w:t>整改情况</w:t>
            </w:r>
          </w:p>
        </w:tc>
        <w:tc>
          <w:tcPr>
            <w:tcW w:w="1932" w:type="dxa"/>
            <w:vMerge w:val="restart"/>
          </w:tcPr>
          <w:p>
            <w:pPr>
              <w:pStyle w:val="10"/>
              <w:spacing w:before="1"/>
            </w:pPr>
          </w:p>
          <w:p>
            <w:pPr>
              <w:pStyle w:val="10"/>
              <w:ind w:left="200"/>
              <w:rPr>
                <w:sz w:val="24"/>
              </w:rPr>
            </w:pPr>
            <w:r>
              <w:rPr>
                <w:sz w:val="24"/>
              </w:rPr>
              <w:t>是否完成改正</w:t>
            </w:r>
          </w:p>
        </w:tc>
        <w:tc>
          <w:tcPr>
            <w:tcW w:w="729" w:type="dxa"/>
            <w:vMerge w:val="restart"/>
          </w:tcPr>
          <w:p>
            <w:pPr>
              <w:pStyle w:val="10"/>
              <w:spacing w:before="1"/>
            </w:pPr>
          </w:p>
          <w:p>
            <w:pPr>
              <w:pStyle w:val="10"/>
              <w:ind w:left="178"/>
              <w:rPr>
                <w:sz w:val="24"/>
              </w:rPr>
            </w:pPr>
            <w:r>
              <w:rPr>
                <w:sz w:val="24"/>
              </w:rPr>
              <w:t>20%</w:t>
            </w:r>
          </w:p>
        </w:tc>
        <w:tc>
          <w:tcPr>
            <w:tcW w:w="3471" w:type="dxa"/>
          </w:tcPr>
          <w:p>
            <w:pPr>
              <w:pStyle w:val="10"/>
              <w:spacing w:before="44"/>
              <w:ind w:left="102"/>
              <w:rPr>
                <w:sz w:val="24"/>
                <w:lang w:eastAsia="zh-CN"/>
              </w:rPr>
            </w:pPr>
            <w:r>
              <w:rPr>
                <w:sz w:val="24"/>
                <w:lang w:eastAsia="zh-CN"/>
              </w:rPr>
              <w:t>经责令改正但拒不改正的</w:t>
            </w:r>
          </w:p>
        </w:tc>
        <w:tc>
          <w:tcPr>
            <w:tcW w:w="1330" w:type="dxa"/>
          </w:tcPr>
          <w:p>
            <w:pPr>
              <w:pStyle w:val="10"/>
              <w:spacing w:before="44"/>
              <w:ind w:left="220" w:right="22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9" w:type="dxa"/>
            <w:vMerge w:val="continue"/>
          </w:tcPr>
          <w:p/>
        </w:tc>
        <w:tc>
          <w:tcPr>
            <w:tcW w:w="1932" w:type="dxa"/>
            <w:vMerge w:val="continue"/>
          </w:tcPr>
          <w:p/>
        </w:tc>
        <w:tc>
          <w:tcPr>
            <w:tcW w:w="729" w:type="dxa"/>
            <w:vMerge w:val="continue"/>
          </w:tcPr>
          <w:p/>
        </w:tc>
        <w:tc>
          <w:tcPr>
            <w:tcW w:w="3471" w:type="dxa"/>
          </w:tcPr>
          <w:p>
            <w:pPr>
              <w:pStyle w:val="10"/>
              <w:spacing w:before="47"/>
              <w:ind w:left="102"/>
              <w:rPr>
                <w:sz w:val="24"/>
                <w:lang w:eastAsia="zh-CN"/>
              </w:rPr>
            </w:pPr>
            <w:r>
              <w:rPr>
                <w:sz w:val="24"/>
                <w:lang w:eastAsia="zh-CN"/>
              </w:rPr>
              <w:t>配合改正并停止违法行为的</w:t>
            </w:r>
          </w:p>
        </w:tc>
        <w:tc>
          <w:tcPr>
            <w:tcW w:w="1330" w:type="dxa"/>
          </w:tcPr>
          <w:p>
            <w:pPr>
              <w:pStyle w:val="10"/>
              <w:spacing w:before="47"/>
              <w:ind w:left="220" w:right="2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9" w:type="dxa"/>
            <w:vMerge w:val="restart"/>
          </w:tcPr>
          <w:p>
            <w:pPr>
              <w:pStyle w:val="10"/>
              <w:spacing w:before="155"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32" w:type="dxa"/>
            <w:vMerge w:val="restart"/>
          </w:tcPr>
          <w:p>
            <w:pPr>
              <w:pStyle w:val="10"/>
              <w:spacing w:before="173" w:line="312" w:lineRule="exact"/>
              <w:ind w:left="708" w:right="233" w:hanging="480"/>
              <w:rPr>
                <w:sz w:val="24"/>
              </w:rPr>
            </w:pPr>
            <w:r>
              <w:rPr>
                <w:sz w:val="24"/>
              </w:rPr>
              <w:t>是否配合执法检查</w:t>
            </w:r>
          </w:p>
        </w:tc>
        <w:tc>
          <w:tcPr>
            <w:tcW w:w="729" w:type="dxa"/>
            <w:vMerge w:val="restart"/>
          </w:tcPr>
          <w:p>
            <w:pPr>
              <w:pStyle w:val="10"/>
              <w:spacing w:before="11"/>
            </w:pPr>
          </w:p>
          <w:p>
            <w:pPr>
              <w:pStyle w:val="10"/>
              <w:ind w:left="178"/>
              <w:rPr>
                <w:sz w:val="24"/>
              </w:rPr>
            </w:pPr>
            <w:r>
              <w:rPr>
                <w:sz w:val="24"/>
              </w:rPr>
              <w:t>10%</w:t>
            </w:r>
          </w:p>
        </w:tc>
        <w:tc>
          <w:tcPr>
            <w:tcW w:w="3471" w:type="dxa"/>
          </w:tcPr>
          <w:p>
            <w:pPr>
              <w:pStyle w:val="10"/>
              <w:spacing w:before="47"/>
              <w:ind w:left="102"/>
              <w:rPr>
                <w:sz w:val="24"/>
              </w:rPr>
            </w:pPr>
            <w:r>
              <w:rPr>
                <w:sz w:val="24"/>
              </w:rPr>
              <w:t>不配合检查的</w:t>
            </w:r>
          </w:p>
        </w:tc>
        <w:tc>
          <w:tcPr>
            <w:tcW w:w="1330" w:type="dxa"/>
          </w:tcPr>
          <w:p>
            <w:pPr>
              <w:pStyle w:val="10"/>
              <w:spacing w:before="47"/>
              <w:ind w:left="220" w:right="22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99" w:type="dxa"/>
            <w:vMerge w:val="continue"/>
          </w:tcPr>
          <w:p/>
        </w:tc>
        <w:tc>
          <w:tcPr>
            <w:tcW w:w="1932" w:type="dxa"/>
            <w:vMerge w:val="continue"/>
          </w:tcPr>
          <w:p/>
        </w:tc>
        <w:tc>
          <w:tcPr>
            <w:tcW w:w="729" w:type="dxa"/>
            <w:vMerge w:val="continue"/>
          </w:tcPr>
          <w:p/>
        </w:tc>
        <w:tc>
          <w:tcPr>
            <w:tcW w:w="3471" w:type="dxa"/>
          </w:tcPr>
          <w:p>
            <w:pPr>
              <w:pStyle w:val="10"/>
              <w:spacing w:before="54"/>
              <w:ind w:left="102"/>
              <w:rPr>
                <w:sz w:val="24"/>
              </w:rPr>
            </w:pPr>
            <w:r>
              <w:rPr>
                <w:sz w:val="24"/>
              </w:rPr>
              <w:t>配合检查的</w:t>
            </w:r>
          </w:p>
        </w:tc>
        <w:tc>
          <w:tcPr>
            <w:tcW w:w="1330" w:type="dxa"/>
          </w:tcPr>
          <w:p>
            <w:pPr>
              <w:pStyle w:val="10"/>
              <w:spacing w:before="54"/>
              <w:ind w:left="220" w:right="2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99" w:type="dxa"/>
            <w:vMerge w:val="restart"/>
          </w:tcPr>
          <w:p>
            <w:pPr>
              <w:pStyle w:val="10"/>
              <w:spacing w:line="180" w:lineRule="auto"/>
              <w:ind w:left="133" w:right="14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32" w:type="dxa"/>
            <w:vMerge w:val="restart"/>
          </w:tcPr>
          <w:p>
            <w:pPr>
              <w:pStyle w:val="10"/>
              <w:spacing w:before="163" w:line="312" w:lineRule="exact"/>
              <w:ind w:left="228" w:right="113" w:hanging="120"/>
              <w:rPr>
                <w:sz w:val="24"/>
                <w:lang w:eastAsia="zh-CN"/>
              </w:rPr>
            </w:pPr>
            <w:r>
              <w:rPr>
                <w:sz w:val="24"/>
                <w:lang w:eastAsia="zh-CN"/>
              </w:rPr>
              <w:t>是否造成社会影响或生态破坏</w:t>
            </w:r>
          </w:p>
        </w:tc>
        <w:tc>
          <w:tcPr>
            <w:tcW w:w="729" w:type="dxa"/>
            <w:vMerge w:val="restart"/>
          </w:tcPr>
          <w:p>
            <w:pPr>
              <w:pStyle w:val="10"/>
              <w:spacing w:before="1"/>
              <w:rPr>
                <w:lang w:eastAsia="zh-CN"/>
              </w:rPr>
            </w:pPr>
          </w:p>
          <w:p>
            <w:pPr>
              <w:pStyle w:val="10"/>
              <w:ind w:left="178"/>
              <w:rPr>
                <w:sz w:val="24"/>
              </w:rPr>
            </w:pPr>
            <w:r>
              <w:rPr>
                <w:sz w:val="24"/>
              </w:rPr>
              <w:t>30%</w:t>
            </w:r>
          </w:p>
        </w:tc>
        <w:tc>
          <w:tcPr>
            <w:tcW w:w="3471" w:type="dxa"/>
          </w:tcPr>
          <w:p>
            <w:pPr>
              <w:pStyle w:val="10"/>
              <w:spacing w:before="44"/>
              <w:ind w:left="102"/>
              <w:rPr>
                <w:sz w:val="24"/>
                <w:lang w:eastAsia="zh-CN"/>
              </w:rPr>
            </w:pPr>
            <w:r>
              <w:rPr>
                <w:sz w:val="24"/>
                <w:lang w:eastAsia="zh-CN"/>
              </w:rPr>
              <w:t>造成社会影响或生态破坏的</w:t>
            </w:r>
          </w:p>
        </w:tc>
        <w:tc>
          <w:tcPr>
            <w:tcW w:w="1330" w:type="dxa"/>
          </w:tcPr>
          <w:p>
            <w:pPr>
              <w:pStyle w:val="10"/>
              <w:spacing w:before="44"/>
              <w:ind w:left="220" w:right="220"/>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499" w:type="dxa"/>
            <w:vMerge w:val="continue"/>
          </w:tcPr>
          <w:p/>
        </w:tc>
        <w:tc>
          <w:tcPr>
            <w:tcW w:w="1932" w:type="dxa"/>
            <w:vMerge w:val="continue"/>
          </w:tcPr>
          <w:p/>
        </w:tc>
        <w:tc>
          <w:tcPr>
            <w:tcW w:w="729" w:type="dxa"/>
            <w:vMerge w:val="continue"/>
          </w:tcPr>
          <w:p/>
        </w:tc>
        <w:tc>
          <w:tcPr>
            <w:tcW w:w="3471" w:type="dxa"/>
          </w:tcPr>
          <w:p>
            <w:pPr>
              <w:pStyle w:val="10"/>
              <w:spacing w:before="47"/>
              <w:ind w:left="102"/>
              <w:rPr>
                <w:sz w:val="24"/>
                <w:lang w:eastAsia="zh-CN"/>
              </w:rPr>
            </w:pPr>
            <w:r>
              <w:rPr>
                <w:sz w:val="24"/>
                <w:lang w:eastAsia="zh-CN"/>
              </w:rPr>
              <w:t>未造成社会影响与生态破坏的</w:t>
            </w:r>
          </w:p>
        </w:tc>
        <w:tc>
          <w:tcPr>
            <w:tcW w:w="1330" w:type="dxa"/>
          </w:tcPr>
          <w:p>
            <w:pPr>
              <w:pStyle w:val="10"/>
              <w:spacing w:before="47"/>
              <w:ind w:left="220" w:right="220"/>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868"/>
        <w:gridCol w:w="793"/>
        <w:gridCol w:w="3570"/>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60" w:type="dxa"/>
            <w:gridSpan w:val="5"/>
          </w:tcPr>
          <w:p>
            <w:pPr>
              <w:pStyle w:val="10"/>
              <w:spacing w:before="42"/>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62" w:type="dxa"/>
            <w:gridSpan w:val="4"/>
          </w:tcPr>
          <w:p>
            <w:pPr>
              <w:pStyle w:val="10"/>
              <w:spacing w:before="133"/>
              <w:ind w:left="3520" w:right="3497"/>
              <w:jc w:val="center"/>
              <w:rPr>
                <w:sz w:val="24"/>
              </w:rPr>
            </w:pPr>
            <w:r>
              <w:rPr>
                <w:sz w:val="24"/>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trPr>
        <w:tc>
          <w:tcPr>
            <w:tcW w:w="1499" w:type="dxa"/>
          </w:tcPr>
          <w:p>
            <w:pPr>
              <w:pStyle w:val="10"/>
              <w:spacing w:before="10"/>
              <w:rPr>
                <w:sz w:val="36"/>
              </w:rPr>
            </w:pPr>
          </w:p>
          <w:p>
            <w:pPr>
              <w:pStyle w:val="10"/>
              <w:ind w:left="133" w:right="111"/>
              <w:jc w:val="center"/>
              <w:rPr>
                <w:rFonts w:ascii="Microsoft JhengHei" w:eastAsia="Microsoft JhengHei"/>
                <w:b/>
                <w:sz w:val="28"/>
              </w:rPr>
            </w:pPr>
            <w:r>
              <w:rPr>
                <w:rFonts w:hint="eastAsia" w:ascii="Microsoft JhengHei" w:eastAsia="Microsoft JhengHei"/>
                <w:b/>
                <w:sz w:val="28"/>
              </w:rPr>
              <w:t>违法行为</w:t>
            </w:r>
          </w:p>
        </w:tc>
        <w:tc>
          <w:tcPr>
            <w:tcW w:w="7462" w:type="dxa"/>
            <w:gridSpan w:val="4"/>
          </w:tcPr>
          <w:p>
            <w:pPr>
              <w:pStyle w:val="10"/>
              <w:spacing w:before="9" w:line="312" w:lineRule="exact"/>
              <w:ind w:left="32"/>
              <w:rPr>
                <w:sz w:val="24"/>
                <w:lang w:eastAsia="zh-CN"/>
              </w:rPr>
            </w:pPr>
            <w:r>
              <w:rPr>
                <w:sz w:val="24"/>
                <w:lang w:eastAsia="zh-CN"/>
              </w:rPr>
              <w:t>（一</w:t>
            </w:r>
            <w:r>
              <w:rPr>
                <w:spacing w:val="-10"/>
                <w:sz w:val="24"/>
                <w:lang w:eastAsia="zh-CN"/>
              </w:rPr>
              <w:t>）</w:t>
            </w:r>
            <w:r>
              <w:rPr>
                <w:spacing w:val="-2"/>
                <w:sz w:val="24"/>
                <w:lang w:eastAsia="zh-CN"/>
              </w:rPr>
              <w:t>无辐射安全许可证从事放射性同位素和射线装置生产、销售、使用活动的；</w:t>
            </w:r>
          </w:p>
          <w:p>
            <w:pPr>
              <w:pStyle w:val="10"/>
              <w:spacing w:line="312" w:lineRule="exact"/>
              <w:ind w:left="32" w:right="199"/>
              <w:rPr>
                <w:sz w:val="24"/>
                <w:lang w:eastAsia="zh-CN"/>
              </w:rPr>
            </w:pPr>
            <w:r>
              <w:rPr>
                <w:sz w:val="24"/>
                <w:lang w:eastAsia="zh-CN"/>
              </w:rPr>
              <w:t>（二）未按照辐射安全许可证的规定从事放射性同位素和射线装置生产、销售、使用活动的；</w:t>
            </w:r>
          </w:p>
          <w:p>
            <w:pPr>
              <w:pStyle w:val="10"/>
              <w:spacing w:line="283" w:lineRule="exact"/>
              <w:ind w:left="32"/>
              <w:rPr>
                <w:sz w:val="24"/>
                <w:lang w:eastAsia="zh-CN"/>
              </w:rPr>
            </w:pPr>
            <w:r>
              <w:rPr>
                <w:sz w:val="24"/>
                <w:lang w:eastAsia="zh-CN"/>
              </w:rPr>
              <w:t>（三）未经批准，擅自进口或者转让放射性同位素的。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
              <w:rPr>
                <w:sz w:val="39"/>
                <w:lang w:eastAsia="zh-CN"/>
              </w:rPr>
            </w:pPr>
          </w:p>
          <w:p>
            <w:pPr>
              <w:pStyle w:val="10"/>
              <w:spacing w:before="1"/>
              <w:ind w:left="133" w:right="111"/>
              <w:jc w:val="center"/>
              <w:rPr>
                <w:rFonts w:ascii="Microsoft JhengHei" w:eastAsia="Microsoft JhengHei"/>
                <w:b/>
                <w:sz w:val="28"/>
              </w:rPr>
            </w:pPr>
            <w:r>
              <w:rPr>
                <w:rFonts w:hint="eastAsia" w:ascii="Microsoft JhengHei" w:eastAsia="Microsoft JhengHei"/>
                <w:b/>
                <w:sz w:val="28"/>
              </w:rPr>
              <w:t>处罚依据</w:t>
            </w:r>
          </w:p>
        </w:tc>
        <w:tc>
          <w:tcPr>
            <w:tcW w:w="7462" w:type="dxa"/>
            <w:gridSpan w:val="4"/>
          </w:tcPr>
          <w:p>
            <w:pPr>
              <w:pStyle w:val="10"/>
              <w:spacing w:line="2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《河北省辐射污染防治条例》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第十一条  第一款  </w:t>
            </w:r>
            <w:r>
              <w:rPr>
                <w:spacing w:val="-2"/>
                <w:sz w:val="24"/>
                <w:lang w:eastAsia="zh-CN"/>
              </w:rPr>
              <w:t>生产、销售、使用放射性同位素和射线装置的单位，</w:t>
            </w:r>
          </w:p>
          <w:p>
            <w:pPr>
              <w:pStyle w:val="10"/>
              <w:spacing w:before="16" w:line="312" w:lineRule="exact"/>
              <w:ind w:left="32" w:right="9"/>
              <w:jc w:val="both"/>
              <w:rPr>
                <w:sz w:val="24"/>
                <w:lang w:eastAsia="zh-CN"/>
              </w:rPr>
            </w:pPr>
            <w:r>
              <w:rPr>
                <w:spacing w:val="-2"/>
                <w:sz w:val="24"/>
                <w:lang w:eastAsia="zh-CN"/>
              </w:rPr>
              <w:t>应当依法申请领取辐射安全许可证。使用放射性同位素和射线装置进行</w:t>
            </w:r>
            <w:r>
              <w:rPr>
                <w:spacing w:val="-5"/>
                <w:sz w:val="24"/>
                <w:lang w:eastAsia="zh-CN"/>
              </w:rPr>
              <w:t>放射诊疗的医疗卫生机构，还应当获得放射源诊疗技术和医用辐射机构许可。</w:t>
            </w:r>
          </w:p>
          <w:p>
            <w:pPr>
              <w:pStyle w:val="10"/>
              <w:spacing w:before="205"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《河北省辐射污染防治条例》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第十七条  </w:t>
            </w:r>
            <w:r>
              <w:rPr>
                <w:sz w:val="24"/>
                <w:lang w:eastAsia="zh-CN"/>
              </w:rPr>
              <w:t>放射性同位素应当在取得辐射安全许可证的单位之间转让。</w:t>
            </w:r>
          </w:p>
          <w:p>
            <w:pPr>
              <w:pStyle w:val="10"/>
              <w:spacing w:before="16" w:line="312" w:lineRule="exact"/>
              <w:ind w:left="32" w:right="1"/>
              <w:rPr>
                <w:sz w:val="24"/>
                <w:lang w:eastAsia="zh-CN"/>
              </w:rPr>
            </w:pPr>
            <w:r>
              <w:rPr>
                <w:sz w:val="24"/>
                <w:lang w:eastAsia="zh-CN"/>
              </w:rPr>
              <w:t>转入放射性同位素的单位应当在转入前报省人民政府生态环境行政主</w:t>
            </w:r>
            <w:r>
              <w:rPr>
                <w:spacing w:val="-2"/>
                <w:sz w:val="24"/>
                <w:lang w:eastAsia="zh-CN"/>
              </w:rPr>
              <w:t>管部门或者其授权的生态环境行政主管部门批准。转入单位未提供放射性同位素转让批准文件的，转出单位不得转让。</w:t>
            </w:r>
          </w:p>
          <w:p>
            <w:pPr>
              <w:pStyle w:val="10"/>
              <w:spacing w:before="205" w:line="365" w:lineRule="exact"/>
              <w:ind w:left="32"/>
              <w:jc w:val="both"/>
              <w:rPr>
                <w:rFonts w:ascii="Microsoft JhengHei" w:eastAsia="Microsoft JhengHei"/>
                <w:b/>
                <w:sz w:val="24"/>
                <w:lang w:eastAsia="zh-CN"/>
              </w:rPr>
            </w:pPr>
            <w:r>
              <w:rPr>
                <w:sz w:val="24"/>
                <w:lang w:eastAsia="zh-CN"/>
              </w:rPr>
              <w:t>3.</w:t>
            </w:r>
            <w:r>
              <w:rPr>
                <w:rFonts w:hint="eastAsia" w:ascii="Microsoft JhengHei" w:eastAsia="Microsoft JhengHei"/>
                <w:b/>
                <w:sz w:val="24"/>
                <w:lang w:eastAsia="zh-CN"/>
              </w:rPr>
              <w:t>《河北省辐射污染防治条例》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第三十七条  </w:t>
            </w:r>
            <w:r>
              <w:rPr>
                <w:sz w:val="24"/>
                <w:lang w:eastAsia="zh-CN"/>
              </w:rPr>
              <w:t>违反本条例规定，生产、销售、使用放射性同位素和射线</w:t>
            </w:r>
          </w:p>
          <w:p>
            <w:pPr>
              <w:pStyle w:val="10"/>
              <w:spacing w:before="16" w:line="312" w:lineRule="exact"/>
              <w:ind w:left="32" w:right="-21"/>
              <w:jc w:val="both"/>
              <w:rPr>
                <w:sz w:val="24"/>
                <w:lang w:eastAsia="zh-CN"/>
              </w:rPr>
            </w:pPr>
            <w:r>
              <w:rPr>
                <w:sz w:val="24"/>
                <w:lang w:eastAsia="zh-CN"/>
              </w:rPr>
              <w:t>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w:t>
            </w:r>
          </w:p>
          <w:p>
            <w:pPr>
              <w:pStyle w:val="10"/>
              <w:spacing w:line="312" w:lineRule="exact"/>
              <w:ind w:left="32"/>
              <w:rPr>
                <w:sz w:val="24"/>
                <w:lang w:eastAsia="zh-CN"/>
              </w:rPr>
            </w:pPr>
            <w:r>
              <w:rPr>
                <w:sz w:val="24"/>
                <w:lang w:eastAsia="zh-CN"/>
              </w:rPr>
              <w:t>（一</w:t>
            </w:r>
            <w:r>
              <w:rPr>
                <w:spacing w:val="-10"/>
                <w:sz w:val="24"/>
                <w:lang w:eastAsia="zh-CN"/>
              </w:rPr>
              <w:t>）</w:t>
            </w:r>
            <w:r>
              <w:rPr>
                <w:spacing w:val="-2"/>
                <w:sz w:val="24"/>
                <w:lang w:eastAsia="zh-CN"/>
              </w:rPr>
              <w:t>无辐射安全许可证从事放射性同位素和射线装置生产、销售、使用活动的；</w:t>
            </w:r>
          </w:p>
          <w:p>
            <w:pPr>
              <w:pStyle w:val="10"/>
              <w:spacing w:line="312" w:lineRule="exact"/>
              <w:ind w:left="32" w:right="199"/>
              <w:rPr>
                <w:sz w:val="24"/>
                <w:lang w:eastAsia="zh-CN"/>
              </w:rPr>
            </w:pPr>
            <w:r>
              <w:rPr>
                <w:sz w:val="24"/>
                <w:lang w:eastAsia="zh-CN"/>
              </w:rPr>
              <w:t>（二）未按照辐射安全许可证的规定从事放射性同位素和射线装置生产、销售、使用活动的；</w:t>
            </w:r>
          </w:p>
          <w:p>
            <w:pPr>
              <w:pStyle w:val="10"/>
              <w:spacing w:line="283" w:lineRule="exact"/>
              <w:ind w:left="32"/>
              <w:jc w:val="both"/>
              <w:rPr>
                <w:sz w:val="24"/>
                <w:lang w:eastAsia="zh-CN"/>
              </w:rPr>
            </w:pPr>
            <w:r>
              <w:rPr>
                <w:sz w:val="24"/>
                <w:lang w:eastAsia="zh-CN"/>
              </w:rPr>
              <w:t>（三）未经批准，擅自进口或者转让放射性同位素的。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1" w:type="dxa"/>
            <w:gridSpan w:val="2"/>
          </w:tcPr>
          <w:p>
            <w:pPr>
              <w:pStyle w:val="10"/>
              <w:spacing w:line="485" w:lineRule="exact"/>
              <w:ind w:left="1815" w:right="1816"/>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868" w:type="dxa"/>
          </w:tcPr>
          <w:p>
            <w:pPr>
              <w:pStyle w:val="10"/>
              <w:spacing w:before="65"/>
              <w:ind w:left="478"/>
              <w:rPr>
                <w:rFonts w:ascii="Microsoft JhengHei" w:eastAsia="Microsoft JhengHei"/>
                <w:b/>
              </w:rPr>
            </w:pPr>
            <w:r>
              <w:rPr>
                <w:rFonts w:hint="eastAsia" w:ascii="Microsoft JhengHei" w:eastAsia="Microsoft JhengHei"/>
                <w:b/>
              </w:rPr>
              <w:t>具体条件</w:t>
            </w:r>
          </w:p>
        </w:tc>
        <w:tc>
          <w:tcPr>
            <w:tcW w:w="793" w:type="dxa"/>
          </w:tcPr>
          <w:p>
            <w:pPr>
              <w:pStyle w:val="10"/>
              <w:spacing w:line="257" w:lineRule="exact"/>
              <w:ind w:left="170"/>
              <w:rPr>
                <w:rFonts w:ascii="Microsoft JhengHei" w:eastAsia="Microsoft JhengHei"/>
                <w:b/>
              </w:rPr>
            </w:pPr>
            <w:r>
              <w:rPr>
                <w:rFonts w:hint="eastAsia" w:ascii="Microsoft JhengHei" w:eastAsia="Microsoft JhengHei"/>
                <w:b/>
              </w:rPr>
              <w:t>构成</w:t>
            </w:r>
          </w:p>
          <w:p>
            <w:pPr>
              <w:pStyle w:val="10"/>
              <w:spacing w:line="347" w:lineRule="exact"/>
              <w:ind w:left="170"/>
              <w:rPr>
                <w:rFonts w:ascii="Microsoft JhengHei" w:eastAsia="Microsoft JhengHei"/>
                <w:b/>
              </w:rPr>
            </w:pPr>
            <w:r>
              <w:rPr>
                <w:rFonts w:hint="eastAsia" w:ascii="Microsoft JhengHei" w:eastAsia="Microsoft JhengHei"/>
                <w:b/>
              </w:rPr>
              <w:t>比例</w:t>
            </w:r>
          </w:p>
        </w:tc>
        <w:tc>
          <w:tcPr>
            <w:tcW w:w="3570" w:type="dxa"/>
          </w:tcPr>
          <w:p>
            <w:pPr>
              <w:pStyle w:val="10"/>
              <w:spacing w:before="65"/>
              <w:ind w:left="1540" w:right="1540"/>
              <w:jc w:val="center"/>
              <w:rPr>
                <w:rFonts w:ascii="Microsoft JhengHei" w:eastAsia="Microsoft JhengHei"/>
                <w:b/>
              </w:rPr>
            </w:pPr>
            <w:r>
              <w:rPr>
                <w:rFonts w:hint="eastAsia" w:ascii="Microsoft JhengHei" w:eastAsia="Microsoft JhengHei"/>
                <w:b/>
              </w:rPr>
              <w:t>程度</w:t>
            </w:r>
          </w:p>
        </w:tc>
        <w:tc>
          <w:tcPr>
            <w:tcW w:w="1231" w:type="dxa"/>
          </w:tcPr>
          <w:p>
            <w:pPr>
              <w:pStyle w:val="10"/>
              <w:spacing w:before="65"/>
              <w:ind w:left="279"/>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99" w:type="dxa"/>
            <w:vMerge w:val="restart"/>
          </w:tcPr>
          <w:p>
            <w:pPr>
              <w:pStyle w:val="10"/>
              <w:rPr>
                <w:sz w:val="24"/>
              </w:rPr>
            </w:pPr>
          </w:p>
          <w:p>
            <w:pPr>
              <w:pStyle w:val="10"/>
              <w:spacing w:before="9"/>
              <w:rPr>
                <w:sz w:val="24"/>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868" w:type="dxa"/>
            <w:vMerge w:val="restart"/>
          </w:tcPr>
          <w:p>
            <w:pPr>
              <w:pStyle w:val="10"/>
              <w:rPr>
                <w:sz w:val="24"/>
              </w:rPr>
            </w:pPr>
          </w:p>
          <w:p>
            <w:pPr>
              <w:pStyle w:val="10"/>
              <w:spacing w:before="8"/>
              <w:rPr>
                <w:sz w:val="35"/>
              </w:rPr>
            </w:pPr>
          </w:p>
          <w:p>
            <w:pPr>
              <w:pStyle w:val="10"/>
              <w:spacing w:before="1"/>
              <w:ind w:left="197"/>
              <w:rPr>
                <w:sz w:val="24"/>
              </w:rPr>
            </w:pPr>
            <w:r>
              <w:rPr>
                <w:sz w:val="24"/>
              </w:rPr>
              <w:t>违法行为类型</w:t>
            </w:r>
          </w:p>
        </w:tc>
        <w:tc>
          <w:tcPr>
            <w:tcW w:w="793" w:type="dxa"/>
            <w:vMerge w:val="restart"/>
          </w:tcPr>
          <w:p>
            <w:pPr>
              <w:pStyle w:val="10"/>
              <w:rPr>
                <w:sz w:val="24"/>
              </w:rPr>
            </w:pPr>
          </w:p>
          <w:p>
            <w:pPr>
              <w:pStyle w:val="10"/>
              <w:spacing w:before="8"/>
              <w:rPr>
                <w:sz w:val="35"/>
              </w:rPr>
            </w:pPr>
          </w:p>
          <w:p>
            <w:pPr>
              <w:pStyle w:val="10"/>
              <w:spacing w:before="1"/>
              <w:ind w:left="211"/>
              <w:rPr>
                <w:sz w:val="24"/>
              </w:rPr>
            </w:pPr>
            <w:r>
              <w:rPr>
                <w:sz w:val="24"/>
              </w:rPr>
              <w:t>40%</w:t>
            </w:r>
          </w:p>
        </w:tc>
        <w:tc>
          <w:tcPr>
            <w:tcW w:w="3570" w:type="dxa"/>
          </w:tcPr>
          <w:p>
            <w:pPr>
              <w:pStyle w:val="10"/>
              <w:spacing w:before="22"/>
              <w:ind w:left="102"/>
              <w:rPr>
                <w:sz w:val="24"/>
              </w:rPr>
            </w:pPr>
            <w:r>
              <w:rPr>
                <w:sz w:val="24"/>
              </w:rPr>
              <w:t>没有违法所得的</w:t>
            </w:r>
          </w:p>
        </w:tc>
        <w:tc>
          <w:tcPr>
            <w:tcW w:w="1231" w:type="dxa"/>
          </w:tcPr>
          <w:p>
            <w:pPr>
              <w:pStyle w:val="10"/>
              <w:spacing w:before="22"/>
              <w:ind w:left="25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499" w:type="dxa"/>
            <w:vMerge w:val="continue"/>
          </w:tcPr>
          <w:p/>
        </w:tc>
        <w:tc>
          <w:tcPr>
            <w:tcW w:w="1868" w:type="dxa"/>
            <w:vMerge w:val="continue"/>
          </w:tcPr>
          <w:p/>
        </w:tc>
        <w:tc>
          <w:tcPr>
            <w:tcW w:w="793" w:type="dxa"/>
            <w:vMerge w:val="continue"/>
          </w:tcPr>
          <w:p/>
        </w:tc>
        <w:tc>
          <w:tcPr>
            <w:tcW w:w="3570" w:type="dxa"/>
          </w:tcPr>
          <w:p>
            <w:pPr>
              <w:pStyle w:val="10"/>
              <w:spacing w:before="7"/>
              <w:ind w:left="102"/>
              <w:rPr>
                <w:sz w:val="24"/>
              </w:rPr>
            </w:pPr>
            <w:r>
              <w:rPr>
                <w:sz w:val="24"/>
              </w:rPr>
              <w:t>违法所得不足 10 万元的</w:t>
            </w:r>
          </w:p>
        </w:tc>
        <w:tc>
          <w:tcPr>
            <w:tcW w:w="1231" w:type="dxa"/>
          </w:tcPr>
          <w:p>
            <w:pPr>
              <w:pStyle w:val="10"/>
              <w:spacing w:before="7"/>
              <w:ind w:left="190"/>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vMerge w:val="continue"/>
          </w:tcPr>
          <w:p/>
        </w:tc>
        <w:tc>
          <w:tcPr>
            <w:tcW w:w="1868" w:type="dxa"/>
            <w:vMerge w:val="continue"/>
          </w:tcPr>
          <w:p/>
        </w:tc>
        <w:tc>
          <w:tcPr>
            <w:tcW w:w="793" w:type="dxa"/>
            <w:vMerge w:val="continue"/>
          </w:tcPr>
          <w:p/>
        </w:tc>
        <w:tc>
          <w:tcPr>
            <w:tcW w:w="3570" w:type="dxa"/>
          </w:tcPr>
          <w:p>
            <w:pPr>
              <w:pStyle w:val="10"/>
              <w:spacing w:line="276" w:lineRule="exact"/>
              <w:ind w:left="102"/>
              <w:rPr>
                <w:sz w:val="24"/>
                <w:lang w:eastAsia="zh-CN"/>
              </w:rPr>
            </w:pPr>
            <w:r>
              <w:rPr>
                <w:spacing w:val="-13"/>
                <w:sz w:val="24"/>
                <w:lang w:eastAsia="zh-CN"/>
              </w:rPr>
              <w:t xml:space="preserve">违法所得 </w:t>
            </w:r>
            <w:r>
              <w:rPr>
                <w:sz w:val="24"/>
                <w:lang w:eastAsia="zh-CN"/>
              </w:rPr>
              <w:t>10</w:t>
            </w:r>
            <w:r>
              <w:rPr>
                <w:spacing w:val="-16"/>
                <w:sz w:val="24"/>
                <w:lang w:eastAsia="zh-CN"/>
              </w:rPr>
              <w:t xml:space="preserve"> 万元以上不足 </w:t>
            </w:r>
            <w:r>
              <w:rPr>
                <w:sz w:val="24"/>
                <w:lang w:eastAsia="zh-CN"/>
              </w:rPr>
              <w:t>50</w:t>
            </w:r>
            <w:r>
              <w:rPr>
                <w:spacing w:val="-30"/>
                <w:sz w:val="24"/>
                <w:lang w:eastAsia="zh-CN"/>
              </w:rPr>
              <w:t xml:space="preserve"> 万</w:t>
            </w:r>
          </w:p>
          <w:p>
            <w:pPr>
              <w:pStyle w:val="10"/>
              <w:spacing w:line="313" w:lineRule="exact"/>
              <w:ind w:left="102"/>
              <w:rPr>
                <w:sz w:val="24"/>
              </w:rPr>
            </w:pPr>
            <w:r>
              <w:rPr>
                <w:sz w:val="24"/>
              </w:rPr>
              <w:t>元的</w:t>
            </w:r>
          </w:p>
        </w:tc>
        <w:tc>
          <w:tcPr>
            <w:tcW w:w="1231" w:type="dxa"/>
          </w:tcPr>
          <w:p>
            <w:pPr>
              <w:pStyle w:val="10"/>
              <w:spacing w:before="119"/>
              <w:ind w:left="25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99" w:type="dxa"/>
            <w:vMerge w:val="continue"/>
          </w:tcPr>
          <w:p/>
        </w:tc>
        <w:tc>
          <w:tcPr>
            <w:tcW w:w="1868" w:type="dxa"/>
            <w:vMerge w:val="continue"/>
          </w:tcPr>
          <w:p/>
        </w:tc>
        <w:tc>
          <w:tcPr>
            <w:tcW w:w="793" w:type="dxa"/>
            <w:vMerge w:val="continue"/>
          </w:tcPr>
          <w:p/>
        </w:tc>
        <w:tc>
          <w:tcPr>
            <w:tcW w:w="3570" w:type="dxa"/>
          </w:tcPr>
          <w:p>
            <w:pPr>
              <w:pStyle w:val="10"/>
              <w:spacing w:before="37"/>
              <w:ind w:left="102"/>
              <w:rPr>
                <w:sz w:val="24"/>
              </w:rPr>
            </w:pPr>
            <w:r>
              <w:rPr>
                <w:sz w:val="24"/>
              </w:rPr>
              <w:t>违法所得 50 万元以上的</w:t>
            </w:r>
          </w:p>
        </w:tc>
        <w:tc>
          <w:tcPr>
            <w:tcW w:w="1231" w:type="dxa"/>
          </w:tcPr>
          <w:p>
            <w:pPr>
              <w:pStyle w:val="10"/>
              <w:spacing w:before="37"/>
              <w:ind w:left="190"/>
              <w:rPr>
                <w:sz w:val="24"/>
              </w:rPr>
            </w:pPr>
            <w:r>
              <w:rPr>
                <w:sz w:val="24"/>
              </w:rPr>
              <w:t>21%-40%</w:t>
            </w:r>
          </w:p>
        </w:tc>
      </w:tr>
    </w:tbl>
    <w:p>
      <w:pP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890"/>
        <w:gridCol w:w="793"/>
        <w:gridCol w:w="3570"/>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890" w:type="dxa"/>
            <w:vMerge w:val="restart"/>
          </w:tcPr>
          <w:p>
            <w:pPr>
              <w:pStyle w:val="10"/>
            </w:pPr>
          </w:p>
          <w:p>
            <w:pPr>
              <w:pStyle w:val="10"/>
              <w:spacing w:before="173"/>
              <w:ind w:left="169"/>
            </w:pPr>
            <w:r>
              <w:t>一年内违法次数</w:t>
            </w:r>
          </w:p>
        </w:tc>
        <w:tc>
          <w:tcPr>
            <w:tcW w:w="793" w:type="dxa"/>
            <w:vMerge w:val="restart"/>
          </w:tcPr>
          <w:p>
            <w:pPr>
              <w:pStyle w:val="10"/>
            </w:pPr>
          </w:p>
          <w:p>
            <w:pPr>
              <w:pStyle w:val="10"/>
              <w:spacing w:before="173"/>
              <w:ind w:left="226"/>
            </w:pPr>
            <w:r>
              <w:t>20%</w:t>
            </w:r>
          </w:p>
        </w:tc>
        <w:tc>
          <w:tcPr>
            <w:tcW w:w="3570" w:type="dxa"/>
          </w:tcPr>
          <w:p>
            <w:pPr>
              <w:pStyle w:val="10"/>
              <w:spacing w:line="277" w:lineRule="exact"/>
              <w:ind w:left="102"/>
              <w:rPr>
                <w:sz w:val="24"/>
              </w:rPr>
            </w:pPr>
            <w:r>
              <w:rPr>
                <w:sz w:val="24"/>
              </w:rPr>
              <w:t>首次实施违法行为的</w:t>
            </w:r>
          </w:p>
        </w:tc>
        <w:tc>
          <w:tcPr>
            <w:tcW w:w="1231" w:type="dxa"/>
          </w:tcPr>
          <w:p>
            <w:pPr>
              <w:pStyle w:val="10"/>
              <w:spacing w:line="267" w:lineRule="exact"/>
              <w:ind w:left="205" w:right="20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93" w:type="dxa"/>
            <w:vMerge w:val="continue"/>
          </w:tcPr>
          <w:p/>
        </w:tc>
        <w:tc>
          <w:tcPr>
            <w:tcW w:w="3570" w:type="dxa"/>
          </w:tcPr>
          <w:p>
            <w:pPr>
              <w:pStyle w:val="10"/>
              <w:spacing w:line="277" w:lineRule="exact"/>
              <w:ind w:left="102"/>
              <w:rPr>
                <w:sz w:val="24"/>
              </w:rPr>
            </w:pPr>
            <w:r>
              <w:rPr>
                <w:sz w:val="24"/>
              </w:rPr>
              <w:t>再次实施违法行为的</w:t>
            </w:r>
          </w:p>
        </w:tc>
        <w:tc>
          <w:tcPr>
            <w:tcW w:w="1231" w:type="dxa"/>
          </w:tcPr>
          <w:p>
            <w:pPr>
              <w:pStyle w:val="10"/>
              <w:spacing w:line="267" w:lineRule="exact"/>
              <w:ind w:left="205" w:right="20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93" w:type="dxa"/>
            <w:vMerge w:val="continue"/>
          </w:tcPr>
          <w:p/>
        </w:tc>
        <w:tc>
          <w:tcPr>
            <w:tcW w:w="3570" w:type="dxa"/>
          </w:tcPr>
          <w:p>
            <w:pPr>
              <w:pStyle w:val="10"/>
              <w:spacing w:line="276" w:lineRule="exact"/>
              <w:ind w:left="102"/>
              <w:rPr>
                <w:sz w:val="24"/>
                <w:lang w:eastAsia="zh-CN"/>
              </w:rPr>
            </w:pPr>
            <w:r>
              <w:rPr>
                <w:sz w:val="24"/>
                <w:lang w:eastAsia="zh-CN"/>
              </w:rPr>
              <w:t>第三次实施违法行为的</w:t>
            </w:r>
          </w:p>
        </w:tc>
        <w:tc>
          <w:tcPr>
            <w:tcW w:w="1231" w:type="dxa"/>
          </w:tcPr>
          <w:p>
            <w:pPr>
              <w:pStyle w:val="10"/>
              <w:spacing w:line="266" w:lineRule="exact"/>
              <w:ind w:left="205" w:right="20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890" w:type="dxa"/>
            <w:vMerge w:val="continue"/>
          </w:tcPr>
          <w:p/>
        </w:tc>
        <w:tc>
          <w:tcPr>
            <w:tcW w:w="793" w:type="dxa"/>
            <w:vMerge w:val="continue"/>
          </w:tcPr>
          <w:p/>
        </w:tc>
        <w:tc>
          <w:tcPr>
            <w:tcW w:w="3570" w:type="dxa"/>
          </w:tcPr>
          <w:p>
            <w:pPr>
              <w:pStyle w:val="10"/>
              <w:spacing w:line="276" w:lineRule="exact"/>
              <w:ind w:left="102"/>
              <w:rPr>
                <w:sz w:val="24"/>
                <w:lang w:eastAsia="zh-CN"/>
              </w:rPr>
            </w:pPr>
            <w:r>
              <w:rPr>
                <w:sz w:val="24"/>
                <w:lang w:eastAsia="zh-CN"/>
              </w:rPr>
              <w:t>三次以上实施违法行为的</w:t>
            </w:r>
          </w:p>
        </w:tc>
        <w:tc>
          <w:tcPr>
            <w:tcW w:w="1231" w:type="dxa"/>
          </w:tcPr>
          <w:p>
            <w:pPr>
              <w:pStyle w:val="10"/>
              <w:spacing w:line="268" w:lineRule="exact"/>
              <w:ind w:left="205" w:right="20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76" w:type="dxa"/>
            <w:vMerge w:val="restart"/>
          </w:tcPr>
          <w:p>
            <w:pPr>
              <w:pStyle w:val="10"/>
              <w:spacing w:before="206"/>
              <w:ind w:left="253"/>
              <w:rPr>
                <w:rFonts w:ascii="Microsoft JhengHei" w:eastAsia="Microsoft JhengHei"/>
                <w:b/>
                <w:sz w:val="24"/>
              </w:rPr>
            </w:pPr>
            <w:r>
              <w:rPr>
                <w:rFonts w:hint="eastAsia" w:ascii="Microsoft JhengHei" w:eastAsia="Microsoft JhengHei"/>
                <w:b/>
                <w:sz w:val="24"/>
              </w:rPr>
              <w:t>配合情况</w:t>
            </w:r>
          </w:p>
        </w:tc>
        <w:tc>
          <w:tcPr>
            <w:tcW w:w="1890" w:type="dxa"/>
            <w:vMerge w:val="restart"/>
          </w:tcPr>
          <w:p>
            <w:pPr>
              <w:pStyle w:val="10"/>
              <w:spacing w:before="157" w:line="312" w:lineRule="exact"/>
              <w:ind w:left="700" w:right="200" w:hanging="480"/>
              <w:rPr>
                <w:sz w:val="24"/>
              </w:rPr>
            </w:pPr>
            <w:r>
              <w:rPr>
                <w:sz w:val="24"/>
              </w:rPr>
              <w:t>是否配合执法检查</w:t>
            </w:r>
          </w:p>
        </w:tc>
        <w:tc>
          <w:tcPr>
            <w:tcW w:w="793" w:type="dxa"/>
            <w:vMerge w:val="restart"/>
          </w:tcPr>
          <w:p>
            <w:pPr>
              <w:pStyle w:val="10"/>
              <w:spacing w:before="8"/>
              <w:rPr>
                <w:sz w:val="21"/>
              </w:rPr>
            </w:pPr>
          </w:p>
          <w:p>
            <w:pPr>
              <w:pStyle w:val="10"/>
              <w:ind w:left="211"/>
              <w:rPr>
                <w:sz w:val="24"/>
              </w:rPr>
            </w:pPr>
            <w:r>
              <w:rPr>
                <w:sz w:val="24"/>
              </w:rPr>
              <w:t>20%</w:t>
            </w:r>
          </w:p>
        </w:tc>
        <w:tc>
          <w:tcPr>
            <w:tcW w:w="3570" w:type="dxa"/>
          </w:tcPr>
          <w:p>
            <w:pPr>
              <w:pStyle w:val="10"/>
              <w:spacing w:before="38"/>
              <w:ind w:left="102"/>
              <w:rPr>
                <w:sz w:val="24"/>
              </w:rPr>
            </w:pPr>
            <w:r>
              <w:rPr>
                <w:sz w:val="24"/>
              </w:rPr>
              <w:t>不配合检查的</w:t>
            </w:r>
          </w:p>
        </w:tc>
        <w:tc>
          <w:tcPr>
            <w:tcW w:w="1231" w:type="dxa"/>
          </w:tcPr>
          <w:p>
            <w:pPr>
              <w:pStyle w:val="10"/>
              <w:spacing w:before="38"/>
              <w:ind w:left="205" w:right="20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76" w:type="dxa"/>
            <w:vMerge w:val="continue"/>
          </w:tcPr>
          <w:p/>
        </w:tc>
        <w:tc>
          <w:tcPr>
            <w:tcW w:w="1890" w:type="dxa"/>
            <w:vMerge w:val="continue"/>
          </w:tcPr>
          <w:p/>
        </w:tc>
        <w:tc>
          <w:tcPr>
            <w:tcW w:w="793" w:type="dxa"/>
            <w:vMerge w:val="continue"/>
          </w:tcPr>
          <w:p/>
        </w:tc>
        <w:tc>
          <w:tcPr>
            <w:tcW w:w="3570" w:type="dxa"/>
          </w:tcPr>
          <w:p>
            <w:pPr>
              <w:pStyle w:val="10"/>
              <w:spacing w:before="48"/>
              <w:ind w:left="102"/>
              <w:rPr>
                <w:sz w:val="24"/>
              </w:rPr>
            </w:pPr>
            <w:r>
              <w:rPr>
                <w:sz w:val="24"/>
              </w:rPr>
              <w:t>配合检查的</w:t>
            </w:r>
          </w:p>
        </w:tc>
        <w:tc>
          <w:tcPr>
            <w:tcW w:w="1231" w:type="dxa"/>
          </w:tcPr>
          <w:p>
            <w:pPr>
              <w:pStyle w:val="10"/>
              <w:spacing w:before="48"/>
              <w:ind w:left="205" w:right="20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76"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90" w:type="dxa"/>
            <w:vMerge w:val="restart"/>
          </w:tcPr>
          <w:p>
            <w:pPr>
              <w:pStyle w:val="10"/>
              <w:spacing w:before="149" w:line="312" w:lineRule="exact"/>
              <w:ind w:left="232" w:right="68" w:hanging="120"/>
              <w:rPr>
                <w:sz w:val="24"/>
                <w:lang w:eastAsia="zh-CN"/>
              </w:rPr>
            </w:pPr>
            <w:r>
              <w:rPr>
                <w:sz w:val="24"/>
                <w:lang w:eastAsia="zh-CN"/>
              </w:rPr>
              <w:t>是否造成社会影响或生态破坏</w:t>
            </w:r>
          </w:p>
        </w:tc>
        <w:tc>
          <w:tcPr>
            <w:tcW w:w="793" w:type="dxa"/>
            <w:vMerge w:val="restart"/>
          </w:tcPr>
          <w:p>
            <w:pPr>
              <w:pStyle w:val="10"/>
              <w:spacing w:before="12"/>
              <w:rPr>
                <w:sz w:val="20"/>
                <w:lang w:eastAsia="zh-CN"/>
              </w:rPr>
            </w:pPr>
          </w:p>
          <w:p>
            <w:pPr>
              <w:pStyle w:val="10"/>
              <w:ind w:left="211"/>
              <w:rPr>
                <w:sz w:val="24"/>
              </w:rPr>
            </w:pPr>
            <w:r>
              <w:rPr>
                <w:sz w:val="24"/>
              </w:rPr>
              <w:t>20%</w:t>
            </w:r>
          </w:p>
        </w:tc>
        <w:tc>
          <w:tcPr>
            <w:tcW w:w="3570" w:type="dxa"/>
          </w:tcPr>
          <w:p>
            <w:pPr>
              <w:pStyle w:val="10"/>
              <w:spacing w:before="53"/>
              <w:ind w:left="102"/>
              <w:rPr>
                <w:sz w:val="24"/>
                <w:lang w:eastAsia="zh-CN"/>
              </w:rPr>
            </w:pPr>
            <w:r>
              <w:rPr>
                <w:sz w:val="24"/>
                <w:lang w:eastAsia="zh-CN"/>
              </w:rPr>
              <w:t>造成社会影响或生态破坏的</w:t>
            </w:r>
          </w:p>
        </w:tc>
        <w:tc>
          <w:tcPr>
            <w:tcW w:w="1231" w:type="dxa"/>
          </w:tcPr>
          <w:p>
            <w:pPr>
              <w:pStyle w:val="10"/>
              <w:spacing w:before="53"/>
              <w:ind w:left="179" w:right="23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1476" w:type="dxa"/>
            <w:vMerge w:val="continue"/>
          </w:tcPr>
          <w:p/>
        </w:tc>
        <w:tc>
          <w:tcPr>
            <w:tcW w:w="1890" w:type="dxa"/>
            <w:vMerge w:val="continue"/>
          </w:tcPr>
          <w:p/>
        </w:tc>
        <w:tc>
          <w:tcPr>
            <w:tcW w:w="793" w:type="dxa"/>
            <w:vMerge w:val="continue"/>
          </w:tcPr>
          <w:p/>
        </w:tc>
        <w:tc>
          <w:tcPr>
            <w:tcW w:w="3570" w:type="dxa"/>
          </w:tcPr>
          <w:p>
            <w:pPr>
              <w:pStyle w:val="10"/>
              <w:spacing w:before="24"/>
              <w:ind w:left="102"/>
              <w:rPr>
                <w:sz w:val="24"/>
                <w:lang w:eastAsia="zh-CN"/>
              </w:rPr>
            </w:pPr>
            <w:r>
              <w:rPr>
                <w:sz w:val="24"/>
                <w:lang w:eastAsia="zh-CN"/>
              </w:rPr>
              <w:t>未造成社会影响与生态破坏的</w:t>
            </w:r>
          </w:p>
        </w:tc>
        <w:tc>
          <w:tcPr>
            <w:tcW w:w="1231" w:type="dxa"/>
          </w:tcPr>
          <w:p>
            <w:pPr>
              <w:pStyle w:val="10"/>
              <w:spacing w:before="24"/>
              <w:ind w:left="205" w:right="205"/>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868"/>
        <w:gridCol w:w="793"/>
        <w:gridCol w:w="3510"/>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59" w:type="dxa"/>
            <w:gridSpan w:val="5"/>
          </w:tcPr>
          <w:p>
            <w:pPr>
              <w:pStyle w:val="10"/>
              <w:spacing w:before="42"/>
              <w:ind w:left="474"/>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61" w:type="dxa"/>
            <w:gridSpan w:val="4"/>
          </w:tcPr>
          <w:p>
            <w:pPr>
              <w:pStyle w:val="10"/>
              <w:spacing w:before="133"/>
              <w:ind w:left="3537" w:right="3513"/>
              <w:jc w:val="center"/>
              <w:rPr>
                <w:sz w:val="24"/>
              </w:rPr>
            </w:pPr>
            <w:r>
              <w:rPr>
                <w:sz w:val="24"/>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3"/>
              <w:ind w:left="133" w:right="111"/>
              <w:jc w:val="center"/>
              <w:rPr>
                <w:rFonts w:ascii="Microsoft JhengHei" w:eastAsia="Microsoft JhengHei"/>
                <w:b/>
                <w:sz w:val="28"/>
              </w:rPr>
            </w:pPr>
            <w:r>
              <w:rPr>
                <w:rFonts w:hint="eastAsia" w:ascii="Microsoft JhengHei" w:eastAsia="Microsoft JhengHei"/>
                <w:b/>
                <w:sz w:val="28"/>
              </w:rPr>
              <w:t>违法行为</w:t>
            </w:r>
          </w:p>
        </w:tc>
        <w:tc>
          <w:tcPr>
            <w:tcW w:w="7461" w:type="dxa"/>
            <w:gridSpan w:val="4"/>
          </w:tcPr>
          <w:p>
            <w:pPr>
              <w:pStyle w:val="10"/>
              <w:spacing w:before="9" w:line="312" w:lineRule="exact"/>
              <w:ind w:left="32"/>
              <w:rPr>
                <w:sz w:val="24"/>
                <w:lang w:eastAsia="zh-CN"/>
              </w:rPr>
            </w:pPr>
            <w:r>
              <w:rPr>
                <w:spacing w:val="-4"/>
                <w:sz w:val="24"/>
                <w:lang w:eastAsia="zh-CN"/>
              </w:rPr>
              <w:t>未按照规定对进口、回收废旧金属进行监测或者在监测中发现问题未按照规定报告的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0" w:hRule="exact"/>
        </w:trPr>
        <w:tc>
          <w:tcPr>
            <w:tcW w:w="1499" w:type="dxa"/>
          </w:tcPr>
          <w:p>
            <w:pPr>
              <w:pStyle w:val="10"/>
              <w:rPr>
                <w:sz w:val="28"/>
                <w:lang w:eastAsia="zh-CN"/>
              </w:rPr>
            </w:pPr>
          </w:p>
          <w:p>
            <w:pPr>
              <w:pStyle w:val="10"/>
              <w:rPr>
                <w:sz w:val="28"/>
                <w:lang w:eastAsia="zh-CN"/>
              </w:rPr>
            </w:pPr>
          </w:p>
          <w:p>
            <w:pPr>
              <w:pStyle w:val="10"/>
              <w:spacing w:before="3"/>
              <w:rPr>
                <w:sz w:val="40"/>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61" w:type="dxa"/>
            <w:gridSpan w:val="4"/>
          </w:tcPr>
          <w:p>
            <w:pPr>
              <w:pStyle w:val="10"/>
              <w:spacing w:line="2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《河北省辐射污染防治条例》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第二十条  </w:t>
            </w:r>
            <w:r>
              <w:rPr>
                <w:sz w:val="24"/>
                <w:lang w:eastAsia="zh-CN"/>
              </w:rPr>
              <w:t>进口、回收废旧金属的冶炼企业，应当对废旧金属的放射性</w:t>
            </w:r>
          </w:p>
          <w:p>
            <w:pPr>
              <w:pStyle w:val="10"/>
              <w:spacing w:before="16" w:line="312" w:lineRule="exact"/>
              <w:ind w:left="32" w:right="8"/>
              <w:jc w:val="both"/>
              <w:rPr>
                <w:sz w:val="24"/>
                <w:lang w:eastAsia="zh-CN"/>
              </w:rPr>
            </w:pPr>
            <w:r>
              <w:rPr>
                <w:spacing w:val="-4"/>
                <w:sz w:val="24"/>
                <w:lang w:eastAsia="zh-CN"/>
              </w:rPr>
              <w:t>进行监测，如实记录监测结果。发现监测结果异常的，应当采取措施并及时向当地设区的市人民政府生态环境行政主管部门报告。</w:t>
            </w:r>
          </w:p>
          <w:p>
            <w:pPr>
              <w:pStyle w:val="10"/>
              <w:spacing w:before="205"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《河北省辐射污染防治条例》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第四十条  </w:t>
            </w:r>
            <w:r>
              <w:rPr>
                <w:sz w:val="24"/>
                <w:lang w:eastAsia="zh-CN"/>
              </w:rPr>
              <w:t>违反本条例规定，未按照规定对进口、回收废旧金属进行监</w:t>
            </w:r>
          </w:p>
          <w:p>
            <w:pPr>
              <w:pStyle w:val="10"/>
              <w:spacing w:before="16" w:line="312" w:lineRule="exact"/>
              <w:ind w:left="32" w:right="8"/>
              <w:jc w:val="both"/>
              <w:rPr>
                <w:sz w:val="24"/>
                <w:lang w:eastAsia="zh-CN"/>
              </w:rPr>
            </w:pPr>
            <w:r>
              <w:rPr>
                <w:spacing w:val="-2"/>
                <w:sz w:val="24"/>
                <w:lang w:eastAsia="zh-CN"/>
              </w:rPr>
              <w:t>测或者在监测中发现问题未按照规定报告的，由县级以上人民政府生态</w:t>
            </w:r>
            <w:r>
              <w:rPr>
                <w:spacing w:val="-4"/>
                <w:sz w:val="24"/>
                <w:lang w:eastAsia="zh-CN"/>
              </w:rPr>
              <w:t>环境行政主管部门责令停止违法行为，限期改正，处一万元以上三万元以下罚款。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5"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5"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2"/>
              <w:ind w:left="129" w:right="148"/>
              <w:jc w:val="center"/>
              <w:rPr>
                <w:rFonts w:ascii="Microsoft JhengHei" w:eastAsia="Microsoft JhengHei"/>
                <w:b/>
                <w:sz w:val="24"/>
              </w:rPr>
            </w:pPr>
            <w:r>
              <w:rPr>
                <w:rFonts w:hint="eastAsia" w:ascii="Microsoft JhengHei" w:eastAsia="Microsoft JhengHei"/>
                <w:b/>
                <w:sz w:val="24"/>
              </w:rPr>
              <w:t>要素</w:t>
            </w:r>
          </w:p>
        </w:tc>
        <w:tc>
          <w:tcPr>
            <w:tcW w:w="1868" w:type="dxa"/>
          </w:tcPr>
          <w:p>
            <w:pPr>
              <w:pStyle w:val="10"/>
              <w:spacing w:before="65"/>
              <w:ind w:left="478"/>
              <w:rPr>
                <w:rFonts w:ascii="Microsoft JhengHei" w:eastAsia="Microsoft JhengHei"/>
                <w:b/>
              </w:rPr>
            </w:pPr>
            <w:r>
              <w:rPr>
                <w:rFonts w:hint="eastAsia" w:ascii="Microsoft JhengHei" w:eastAsia="Microsoft JhengHei"/>
                <w:b/>
              </w:rPr>
              <w:t>具体条件</w:t>
            </w:r>
          </w:p>
        </w:tc>
        <w:tc>
          <w:tcPr>
            <w:tcW w:w="793" w:type="dxa"/>
          </w:tcPr>
          <w:p>
            <w:pPr>
              <w:pStyle w:val="10"/>
              <w:spacing w:line="257" w:lineRule="exact"/>
              <w:ind w:left="170"/>
              <w:rPr>
                <w:rFonts w:ascii="Microsoft JhengHei" w:eastAsia="Microsoft JhengHei"/>
                <w:b/>
              </w:rPr>
            </w:pPr>
            <w:r>
              <w:rPr>
                <w:rFonts w:hint="eastAsia" w:ascii="Microsoft JhengHei" w:eastAsia="Microsoft JhengHei"/>
                <w:b/>
              </w:rPr>
              <w:t>构成</w:t>
            </w:r>
          </w:p>
          <w:p>
            <w:pPr>
              <w:pStyle w:val="10"/>
              <w:spacing w:line="347" w:lineRule="exact"/>
              <w:ind w:left="170"/>
              <w:rPr>
                <w:rFonts w:ascii="Microsoft JhengHei" w:eastAsia="Microsoft JhengHei"/>
                <w:b/>
              </w:rPr>
            </w:pPr>
            <w:r>
              <w:rPr>
                <w:rFonts w:hint="eastAsia" w:ascii="Microsoft JhengHei" w:eastAsia="Microsoft JhengHei"/>
                <w:b/>
              </w:rPr>
              <w:t>比例</w:t>
            </w:r>
          </w:p>
        </w:tc>
        <w:tc>
          <w:tcPr>
            <w:tcW w:w="3510" w:type="dxa"/>
          </w:tcPr>
          <w:p>
            <w:pPr>
              <w:pStyle w:val="10"/>
              <w:spacing w:before="65"/>
              <w:ind w:left="1511" w:right="1509"/>
              <w:jc w:val="center"/>
              <w:rPr>
                <w:rFonts w:ascii="Microsoft JhengHei" w:eastAsia="Microsoft JhengHei"/>
                <w:b/>
              </w:rPr>
            </w:pPr>
            <w:r>
              <w:rPr>
                <w:rFonts w:hint="eastAsia" w:ascii="Microsoft JhengHei" w:eastAsia="Microsoft JhengHei"/>
                <w:b/>
              </w:rPr>
              <w:t>程度</w:t>
            </w:r>
          </w:p>
        </w:tc>
        <w:tc>
          <w:tcPr>
            <w:tcW w:w="1290" w:type="dxa"/>
          </w:tcPr>
          <w:p>
            <w:pPr>
              <w:pStyle w:val="10"/>
              <w:spacing w:before="65"/>
              <w:ind w:left="199" w:right="197"/>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99" w:type="dxa"/>
            <w:vMerge w:val="restart"/>
          </w:tcPr>
          <w:p>
            <w:pPr>
              <w:pStyle w:val="10"/>
              <w:rPr>
                <w:sz w:val="24"/>
              </w:rPr>
            </w:pPr>
          </w:p>
          <w:p>
            <w:pPr>
              <w:pStyle w:val="10"/>
              <w:spacing w:before="1"/>
              <w:rPr>
                <w:sz w:val="34"/>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868" w:type="dxa"/>
            <w:vMerge w:val="restart"/>
          </w:tcPr>
          <w:p>
            <w:pPr>
              <w:pStyle w:val="10"/>
              <w:rPr>
                <w:sz w:val="24"/>
              </w:rPr>
            </w:pPr>
          </w:p>
          <w:p>
            <w:pPr>
              <w:pStyle w:val="10"/>
              <w:rPr>
                <w:sz w:val="24"/>
              </w:rPr>
            </w:pPr>
          </w:p>
          <w:p>
            <w:pPr>
              <w:pStyle w:val="10"/>
              <w:rPr>
                <w:sz w:val="21"/>
              </w:rPr>
            </w:pPr>
          </w:p>
          <w:p>
            <w:pPr>
              <w:pStyle w:val="10"/>
              <w:ind w:left="197"/>
              <w:rPr>
                <w:sz w:val="24"/>
              </w:rPr>
            </w:pPr>
            <w:r>
              <w:rPr>
                <w:sz w:val="24"/>
              </w:rPr>
              <w:t>违法行为类型</w:t>
            </w:r>
          </w:p>
        </w:tc>
        <w:tc>
          <w:tcPr>
            <w:tcW w:w="793" w:type="dxa"/>
            <w:vMerge w:val="restart"/>
          </w:tcPr>
          <w:p>
            <w:pPr>
              <w:pStyle w:val="10"/>
              <w:rPr>
                <w:sz w:val="24"/>
              </w:rPr>
            </w:pPr>
          </w:p>
          <w:p>
            <w:pPr>
              <w:pStyle w:val="10"/>
              <w:rPr>
                <w:sz w:val="24"/>
              </w:rPr>
            </w:pPr>
          </w:p>
          <w:p>
            <w:pPr>
              <w:pStyle w:val="10"/>
              <w:rPr>
                <w:sz w:val="21"/>
              </w:rPr>
            </w:pPr>
          </w:p>
          <w:p>
            <w:pPr>
              <w:pStyle w:val="10"/>
              <w:ind w:left="211"/>
              <w:rPr>
                <w:sz w:val="24"/>
              </w:rPr>
            </w:pPr>
            <w:r>
              <w:rPr>
                <w:sz w:val="24"/>
              </w:rPr>
              <w:t>40%</w:t>
            </w:r>
          </w:p>
        </w:tc>
        <w:tc>
          <w:tcPr>
            <w:tcW w:w="3510" w:type="dxa"/>
          </w:tcPr>
          <w:p>
            <w:pPr>
              <w:pStyle w:val="10"/>
              <w:spacing w:line="276" w:lineRule="exact"/>
              <w:ind w:left="102"/>
              <w:rPr>
                <w:sz w:val="24"/>
                <w:lang w:eastAsia="zh-CN"/>
              </w:rPr>
            </w:pPr>
            <w:r>
              <w:rPr>
                <w:sz w:val="24"/>
                <w:lang w:eastAsia="zh-CN"/>
              </w:rPr>
              <w:t>已按照规定对进口、回收废旧金</w:t>
            </w:r>
          </w:p>
          <w:p>
            <w:pPr>
              <w:pStyle w:val="10"/>
              <w:spacing w:before="29" w:line="312" w:lineRule="exact"/>
              <w:ind w:left="102" w:right="67"/>
              <w:rPr>
                <w:sz w:val="24"/>
                <w:lang w:eastAsia="zh-CN"/>
              </w:rPr>
            </w:pPr>
            <w:r>
              <w:rPr>
                <w:sz w:val="24"/>
                <w:lang w:eastAsia="zh-CN"/>
              </w:rPr>
              <w:t>属进行监测，但未按规定报告</w:t>
            </w:r>
            <w:r>
              <w:rPr>
                <w:spacing w:val="-9"/>
                <w:sz w:val="24"/>
                <w:lang w:eastAsia="zh-CN"/>
              </w:rPr>
              <w:t>的，经责令限期改正但逾期不改正的</w:t>
            </w:r>
          </w:p>
        </w:tc>
        <w:tc>
          <w:tcPr>
            <w:tcW w:w="1290" w:type="dxa"/>
          </w:tcPr>
          <w:p>
            <w:pPr>
              <w:pStyle w:val="10"/>
              <w:spacing w:before="11"/>
              <w:rPr>
                <w:sz w:val="32"/>
                <w:lang w:eastAsia="zh-CN"/>
              </w:rPr>
            </w:pPr>
          </w:p>
          <w:p>
            <w:pPr>
              <w:pStyle w:val="10"/>
              <w:ind w:left="199" w:right="20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99" w:type="dxa"/>
            <w:vMerge w:val="continue"/>
          </w:tcPr>
          <w:p/>
        </w:tc>
        <w:tc>
          <w:tcPr>
            <w:tcW w:w="1868" w:type="dxa"/>
            <w:vMerge w:val="continue"/>
          </w:tcPr>
          <w:p/>
        </w:tc>
        <w:tc>
          <w:tcPr>
            <w:tcW w:w="793" w:type="dxa"/>
            <w:vMerge w:val="continue"/>
          </w:tcPr>
          <w:p/>
        </w:tc>
        <w:tc>
          <w:tcPr>
            <w:tcW w:w="3510" w:type="dxa"/>
          </w:tcPr>
          <w:p>
            <w:pPr>
              <w:pStyle w:val="10"/>
              <w:spacing w:line="275" w:lineRule="exact"/>
              <w:ind w:left="102"/>
              <w:rPr>
                <w:sz w:val="24"/>
                <w:lang w:eastAsia="zh-CN"/>
              </w:rPr>
            </w:pPr>
            <w:r>
              <w:rPr>
                <w:sz w:val="24"/>
                <w:lang w:eastAsia="zh-CN"/>
              </w:rPr>
              <w:t>未按照规定对进口、回收废旧金</w:t>
            </w:r>
          </w:p>
          <w:p>
            <w:pPr>
              <w:pStyle w:val="10"/>
              <w:spacing w:before="29" w:line="312" w:lineRule="exact"/>
              <w:ind w:left="102" w:right="18"/>
              <w:rPr>
                <w:sz w:val="24"/>
                <w:lang w:eastAsia="zh-CN"/>
              </w:rPr>
            </w:pPr>
            <w:r>
              <w:rPr>
                <w:sz w:val="24"/>
                <w:lang w:eastAsia="zh-CN"/>
              </w:rPr>
              <w:t>属进行监测的，经责令限期改正但逾期不改正的</w:t>
            </w:r>
          </w:p>
        </w:tc>
        <w:tc>
          <w:tcPr>
            <w:tcW w:w="1290" w:type="dxa"/>
          </w:tcPr>
          <w:p>
            <w:pPr>
              <w:pStyle w:val="10"/>
              <w:spacing w:before="12"/>
              <w:rPr>
                <w:sz w:val="20"/>
                <w:lang w:eastAsia="zh-CN"/>
              </w:rPr>
            </w:pPr>
          </w:p>
          <w:p>
            <w:pPr>
              <w:pStyle w:val="10"/>
              <w:ind w:left="199" w:right="200"/>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868" w:type="dxa"/>
            <w:vMerge w:val="restart"/>
          </w:tcPr>
          <w:p>
            <w:pPr>
              <w:pStyle w:val="10"/>
            </w:pPr>
          </w:p>
          <w:p>
            <w:pPr>
              <w:pStyle w:val="10"/>
              <w:spacing w:before="174"/>
              <w:ind w:left="147"/>
            </w:pPr>
            <w:r>
              <w:t>一年内违法次数</w:t>
            </w:r>
          </w:p>
        </w:tc>
        <w:tc>
          <w:tcPr>
            <w:tcW w:w="793" w:type="dxa"/>
            <w:vMerge w:val="restart"/>
          </w:tcPr>
          <w:p>
            <w:pPr>
              <w:pStyle w:val="10"/>
            </w:pPr>
          </w:p>
          <w:p>
            <w:pPr>
              <w:pStyle w:val="10"/>
              <w:spacing w:before="174"/>
              <w:ind w:left="226"/>
            </w:pPr>
            <w:r>
              <w:t>20%</w:t>
            </w:r>
          </w:p>
        </w:tc>
        <w:tc>
          <w:tcPr>
            <w:tcW w:w="3510" w:type="dxa"/>
          </w:tcPr>
          <w:p>
            <w:pPr>
              <w:pStyle w:val="10"/>
              <w:spacing w:line="278" w:lineRule="exact"/>
              <w:ind w:left="102"/>
              <w:rPr>
                <w:sz w:val="24"/>
              </w:rPr>
            </w:pPr>
            <w:r>
              <w:rPr>
                <w:sz w:val="24"/>
              </w:rPr>
              <w:t>首次实施违法行为的</w:t>
            </w:r>
          </w:p>
        </w:tc>
        <w:tc>
          <w:tcPr>
            <w:tcW w:w="1290" w:type="dxa"/>
          </w:tcPr>
          <w:p>
            <w:pPr>
              <w:pStyle w:val="10"/>
              <w:spacing w:line="268" w:lineRule="exact"/>
              <w:ind w:left="199" w:right="19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868" w:type="dxa"/>
            <w:vMerge w:val="continue"/>
          </w:tcPr>
          <w:p/>
        </w:tc>
        <w:tc>
          <w:tcPr>
            <w:tcW w:w="793" w:type="dxa"/>
            <w:vMerge w:val="continue"/>
          </w:tcPr>
          <w:p/>
        </w:tc>
        <w:tc>
          <w:tcPr>
            <w:tcW w:w="3510" w:type="dxa"/>
          </w:tcPr>
          <w:p>
            <w:pPr>
              <w:pStyle w:val="10"/>
              <w:spacing w:line="278" w:lineRule="exact"/>
              <w:ind w:left="102"/>
              <w:rPr>
                <w:sz w:val="24"/>
              </w:rPr>
            </w:pPr>
            <w:r>
              <w:rPr>
                <w:sz w:val="24"/>
              </w:rPr>
              <w:t>再次实施违法行为的</w:t>
            </w:r>
          </w:p>
        </w:tc>
        <w:tc>
          <w:tcPr>
            <w:tcW w:w="1290" w:type="dxa"/>
          </w:tcPr>
          <w:p>
            <w:pPr>
              <w:pStyle w:val="10"/>
              <w:spacing w:line="268" w:lineRule="exact"/>
              <w:ind w:left="199" w:right="19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868" w:type="dxa"/>
            <w:vMerge w:val="continue"/>
          </w:tcPr>
          <w:p/>
        </w:tc>
        <w:tc>
          <w:tcPr>
            <w:tcW w:w="793" w:type="dxa"/>
            <w:vMerge w:val="continue"/>
          </w:tcPr>
          <w:p/>
        </w:tc>
        <w:tc>
          <w:tcPr>
            <w:tcW w:w="3510" w:type="dxa"/>
          </w:tcPr>
          <w:p>
            <w:pPr>
              <w:pStyle w:val="10"/>
              <w:spacing w:line="277" w:lineRule="exact"/>
              <w:ind w:left="102"/>
              <w:rPr>
                <w:sz w:val="24"/>
                <w:lang w:eastAsia="zh-CN"/>
              </w:rPr>
            </w:pPr>
            <w:r>
              <w:rPr>
                <w:sz w:val="24"/>
                <w:lang w:eastAsia="zh-CN"/>
              </w:rPr>
              <w:t>第三次实施违法行为的</w:t>
            </w:r>
          </w:p>
        </w:tc>
        <w:tc>
          <w:tcPr>
            <w:tcW w:w="1290" w:type="dxa"/>
          </w:tcPr>
          <w:p>
            <w:pPr>
              <w:pStyle w:val="10"/>
              <w:spacing w:line="267" w:lineRule="exact"/>
              <w:ind w:left="199" w:right="19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868" w:type="dxa"/>
            <w:vMerge w:val="continue"/>
          </w:tcPr>
          <w:p/>
        </w:tc>
        <w:tc>
          <w:tcPr>
            <w:tcW w:w="793" w:type="dxa"/>
            <w:vMerge w:val="continue"/>
          </w:tcPr>
          <w:p/>
        </w:tc>
        <w:tc>
          <w:tcPr>
            <w:tcW w:w="3510" w:type="dxa"/>
          </w:tcPr>
          <w:p>
            <w:pPr>
              <w:pStyle w:val="10"/>
              <w:spacing w:line="277" w:lineRule="exact"/>
              <w:ind w:left="102"/>
              <w:rPr>
                <w:sz w:val="24"/>
                <w:lang w:eastAsia="zh-CN"/>
              </w:rPr>
            </w:pPr>
            <w:r>
              <w:rPr>
                <w:sz w:val="24"/>
                <w:lang w:eastAsia="zh-CN"/>
              </w:rPr>
              <w:t>三次以上实施违法行为的</w:t>
            </w:r>
          </w:p>
        </w:tc>
        <w:tc>
          <w:tcPr>
            <w:tcW w:w="1290" w:type="dxa"/>
          </w:tcPr>
          <w:p>
            <w:pPr>
              <w:pStyle w:val="10"/>
              <w:spacing w:line="267" w:lineRule="exact"/>
              <w:ind w:left="199" w:right="197"/>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99" w:type="dxa"/>
            <w:vMerge w:val="restart"/>
          </w:tcPr>
          <w:p>
            <w:pPr>
              <w:pStyle w:val="10"/>
              <w:spacing w:before="160"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868" w:type="dxa"/>
            <w:vMerge w:val="restart"/>
          </w:tcPr>
          <w:p>
            <w:pPr>
              <w:pStyle w:val="10"/>
              <w:spacing w:before="178" w:line="312" w:lineRule="exact"/>
              <w:ind w:left="677" w:right="200" w:hanging="480"/>
              <w:rPr>
                <w:sz w:val="24"/>
              </w:rPr>
            </w:pPr>
            <w:r>
              <w:rPr>
                <w:sz w:val="24"/>
              </w:rPr>
              <w:t>是否配合执法检查</w:t>
            </w:r>
          </w:p>
        </w:tc>
        <w:tc>
          <w:tcPr>
            <w:tcW w:w="793" w:type="dxa"/>
            <w:vMerge w:val="restart"/>
          </w:tcPr>
          <w:p>
            <w:pPr>
              <w:pStyle w:val="10"/>
              <w:spacing w:before="2"/>
              <w:rPr>
                <w:sz w:val="23"/>
              </w:rPr>
            </w:pPr>
          </w:p>
          <w:p>
            <w:pPr>
              <w:pStyle w:val="10"/>
              <w:ind w:left="211"/>
              <w:rPr>
                <w:sz w:val="24"/>
              </w:rPr>
            </w:pPr>
            <w:r>
              <w:rPr>
                <w:sz w:val="24"/>
              </w:rPr>
              <w:t>10%</w:t>
            </w:r>
          </w:p>
        </w:tc>
        <w:tc>
          <w:tcPr>
            <w:tcW w:w="3510" w:type="dxa"/>
          </w:tcPr>
          <w:p>
            <w:pPr>
              <w:pStyle w:val="10"/>
              <w:spacing w:before="58"/>
              <w:ind w:left="102"/>
              <w:rPr>
                <w:sz w:val="24"/>
              </w:rPr>
            </w:pPr>
            <w:r>
              <w:rPr>
                <w:sz w:val="24"/>
              </w:rPr>
              <w:t>不配合检查的</w:t>
            </w:r>
          </w:p>
        </w:tc>
        <w:tc>
          <w:tcPr>
            <w:tcW w:w="1290" w:type="dxa"/>
          </w:tcPr>
          <w:p>
            <w:pPr>
              <w:pStyle w:val="10"/>
              <w:spacing w:before="58"/>
              <w:ind w:left="199" w:right="20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99" w:type="dxa"/>
            <w:vMerge w:val="continue"/>
          </w:tcPr>
          <w:p/>
        </w:tc>
        <w:tc>
          <w:tcPr>
            <w:tcW w:w="1868" w:type="dxa"/>
            <w:vMerge w:val="continue"/>
          </w:tcPr>
          <w:p/>
        </w:tc>
        <w:tc>
          <w:tcPr>
            <w:tcW w:w="793" w:type="dxa"/>
            <w:vMerge w:val="continue"/>
          </w:tcPr>
          <w:p/>
        </w:tc>
        <w:tc>
          <w:tcPr>
            <w:tcW w:w="3510" w:type="dxa"/>
          </w:tcPr>
          <w:p>
            <w:pPr>
              <w:pStyle w:val="10"/>
              <w:spacing w:before="48"/>
              <w:ind w:left="102"/>
              <w:rPr>
                <w:sz w:val="24"/>
              </w:rPr>
            </w:pPr>
            <w:r>
              <w:rPr>
                <w:sz w:val="24"/>
              </w:rPr>
              <w:t>配合检查的</w:t>
            </w:r>
          </w:p>
        </w:tc>
        <w:tc>
          <w:tcPr>
            <w:tcW w:w="1290" w:type="dxa"/>
          </w:tcPr>
          <w:p>
            <w:pPr>
              <w:pStyle w:val="10"/>
              <w:spacing w:before="48"/>
              <w:ind w:left="199" w:right="20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exact"/>
        </w:trPr>
        <w:tc>
          <w:tcPr>
            <w:tcW w:w="1499" w:type="dxa"/>
            <w:vMerge w:val="restart"/>
          </w:tcPr>
          <w:p>
            <w:pPr>
              <w:pStyle w:val="10"/>
              <w:spacing w:line="253"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68" w:type="dxa"/>
            <w:vMerge w:val="restart"/>
          </w:tcPr>
          <w:p>
            <w:pPr>
              <w:pStyle w:val="10"/>
              <w:spacing w:before="150" w:line="312" w:lineRule="exact"/>
              <w:ind w:left="209" w:right="68" w:hanging="120"/>
              <w:rPr>
                <w:sz w:val="24"/>
                <w:lang w:eastAsia="zh-CN"/>
              </w:rPr>
            </w:pPr>
            <w:r>
              <w:rPr>
                <w:sz w:val="24"/>
                <w:lang w:eastAsia="zh-CN"/>
              </w:rPr>
              <w:t>是否造成社会影响或生态破坏</w:t>
            </w:r>
          </w:p>
        </w:tc>
        <w:tc>
          <w:tcPr>
            <w:tcW w:w="793" w:type="dxa"/>
            <w:vMerge w:val="restart"/>
          </w:tcPr>
          <w:p>
            <w:pPr>
              <w:pStyle w:val="10"/>
              <w:spacing w:before="1"/>
              <w:rPr>
                <w:sz w:val="21"/>
                <w:lang w:eastAsia="zh-CN"/>
              </w:rPr>
            </w:pPr>
          </w:p>
          <w:p>
            <w:pPr>
              <w:pStyle w:val="10"/>
              <w:ind w:left="211"/>
              <w:rPr>
                <w:sz w:val="24"/>
              </w:rPr>
            </w:pPr>
            <w:r>
              <w:rPr>
                <w:sz w:val="24"/>
              </w:rPr>
              <w:t>30%</w:t>
            </w:r>
          </w:p>
        </w:tc>
        <w:tc>
          <w:tcPr>
            <w:tcW w:w="3510" w:type="dxa"/>
          </w:tcPr>
          <w:p>
            <w:pPr>
              <w:pStyle w:val="10"/>
              <w:spacing w:before="36"/>
              <w:ind w:left="102"/>
              <w:rPr>
                <w:sz w:val="24"/>
                <w:lang w:eastAsia="zh-CN"/>
              </w:rPr>
            </w:pPr>
            <w:r>
              <w:rPr>
                <w:sz w:val="24"/>
                <w:lang w:eastAsia="zh-CN"/>
              </w:rPr>
              <w:t>造成社会影响或生态破坏的</w:t>
            </w:r>
          </w:p>
        </w:tc>
        <w:tc>
          <w:tcPr>
            <w:tcW w:w="1290" w:type="dxa"/>
          </w:tcPr>
          <w:p>
            <w:pPr>
              <w:pStyle w:val="10"/>
              <w:spacing w:before="36"/>
              <w:ind w:left="199" w:right="200"/>
              <w:jc w:val="center"/>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1499" w:type="dxa"/>
            <w:vMerge w:val="continue"/>
          </w:tcPr>
          <w:p/>
        </w:tc>
        <w:tc>
          <w:tcPr>
            <w:tcW w:w="1868" w:type="dxa"/>
            <w:vMerge w:val="continue"/>
          </w:tcPr>
          <w:p/>
        </w:tc>
        <w:tc>
          <w:tcPr>
            <w:tcW w:w="793" w:type="dxa"/>
            <w:vMerge w:val="continue"/>
          </w:tcPr>
          <w:p/>
        </w:tc>
        <w:tc>
          <w:tcPr>
            <w:tcW w:w="3510" w:type="dxa"/>
          </w:tcPr>
          <w:p>
            <w:pPr>
              <w:pStyle w:val="10"/>
              <w:spacing w:before="40"/>
              <w:ind w:left="102"/>
              <w:rPr>
                <w:sz w:val="24"/>
                <w:lang w:eastAsia="zh-CN"/>
              </w:rPr>
            </w:pPr>
            <w:r>
              <w:rPr>
                <w:sz w:val="24"/>
                <w:lang w:eastAsia="zh-CN"/>
              </w:rPr>
              <w:t>未造成社会影响与生态破坏的</w:t>
            </w:r>
          </w:p>
        </w:tc>
        <w:tc>
          <w:tcPr>
            <w:tcW w:w="1290" w:type="dxa"/>
          </w:tcPr>
          <w:p>
            <w:pPr>
              <w:pStyle w:val="10"/>
              <w:spacing w:before="40"/>
              <w:ind w:left="199" w:right="200"/>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p>
      <w:pPr>
        <w:pStyle w:val="3"/>
        <w:rPr>
          <w:sz w:val="20"/>
        </w:rPr>
      </w:pPr>
      <w:r>
        <w:pict>
          <v:shape id="_x0000_s1043" o:spid="_x0000_s1043" o:spt="202" type="#_x0000_t202" style="position:absolute;left:0pt;margin-left:73.7pt;margin-top:72pt;height:663.75pt;width:448.7pt;mso-position-horizontal-relative:page;mso-position-vertical-relative:page;z-index:25168998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20"/>
                    <w:gridCol w:w="740"/>
                    <w:gridCol w:w="365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9" w:hRule="exact"/>
                    </w:trPr>
                    <w:tc>
                      <w:tcPr>
                        <w:tcW w:w="8959" w:type="dxa"/>
                        <w:gridSpan w:val="5"/>
                      </w:tcPr>
                      <w:p>
                        <w:pPr>
                          <w:pStyle w:val="10"/>
                          <w:spacing w:before="42"/>
                          <w:ind w:left="573"/>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trPr>
                    <w:tc>
                      <w:tcPr>
                        <w:tcW w:w="1499" w:type="dxa"/>
                      </w:tcPr>
                      <w:p>
                        <w:pPr>
                          <w:pStyle w:val="10"/>
                          <w:spacing w:before="43"/>
                          <w:ind w:left="133" w:right="111"/>
                          <w:jc w:val="center"/>
                          <w:rPr>
                            <w:rFonts w:ascii="Microsoft JhengHei" w:eastAsia="Microsoft JhengHei"/>
                            <w:b/>
                            <w:sz w:val="28"/>
                          </w:rPr>
                        </w:pPr>
                        <w:r>
                          <w:rPr>
                            <w:rFonts w:hint="eastAsia" w:ascii="Microsoft JhengHei" w:eastAsia="Microsoft JhengHei"/>
                            <w:b/>
                            <w:sz w:val="28"/>
                          </w:rPr>
                          <w:t>序号</w:t>
                        </w:r>
                      </w:p>
                    </w:tc>
                    <w:tc>
                      <w:tcPr>
                        <w:tcW w:w="7460" w:type="dxa"/>
                        <w:gridSpan w:val="4"/>
                      </w:tcPr>
                      <w:p>
                        <w:pPr>
                          <w:pStyle w:val="10"/>
                          <w:spacing w:before="165"/>
                          <w:ind w:left="3537" w:right="3513"/>
                          <w:jc w:val="center"/>
                          <w:rPr>
                            <w:sz w:val="24"/>
                          </w:rPr>
                        </w:pPr>
                        <w:r>
                          <w:rPr>
                            <w:sz w:val="24"/>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1499" w:type="dxa"/>
                      </w:tcPr>
                      <w:p>
                        <w:pPr>
                          <w:pStyle w:val="10"/>
                          <w:spacing w:before="49"/>
                          <w:ind w:left="133" w:right="111"/>
                          <w:jc w:val="center"/>
                          <w:rPr>
                            <w:rFonts w:ascii="Microsoft JhengHei" w:eastAsia="Microsoft JhengHei"/>
                            <w:b/>
                            <w:sz w:val="28"/>
                          </w:rPr>
                        </w:pPr>
                        <w:r>
                          <w:rPr>
                            <w:rFonts w:hint="eastAsia" w:ascii="Microsoft JhengHei" w:eastAsia="Microsoft JhengHei"/>
                            <w:b/>
                            <w:sz w:val="28"/>
                          </w:rPr>
                          <w:t>违法行为</w:t>
                        </w:r>
                      </w:p>
                    </w:tc>
                    <w:tc>
                      <w:tcPr>
                        <w:tcW w:w="7460" w:type="dxa"/>
                        <w:gridSpan w:val="4"/>
                      </w:tcPr>
                      <w:p>
                        <w:pPr>
                          <w:pStyle w:val="10"/>
                          <w:spacing w:before="168"/>
                          <w:ind w:left="32"/>
                          <w:rPr>
                            <w:sz w:val="24"/>
                            <w:lang w:eastAsia="zh-CN"/>
                          </w:rPr>
                        </w:pPr>
                        <w:r>
                          <w:rPr>
                            <w:sz w:val="24"/>
                            <w:lang w:eastAsia="zh-CN"/>
                          </w:rPr>
                          <w:t>未按照规定处理废弃放射源的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8" w:hRule="exact"/>
                    </w:trPr>
                    <w:tc>
                      <w:tcPr>
                        <w:tcW w:w="1499" w:type="dxa"/>
                      </w:tcPr>
                      <w:p>
                        <w:pPr>
                          <w:pStyle w:val="10"/>
                          <w:rPr>
                            <w:sz w:val="28"/>
                            <w:lang w:eastAsia="zh-CN"/>
                          </w:rPr>
                        </w:pPr>
                      </w:p>
                      <w:p>
                        <w:pPr>
                          <w:pStyle w:val="10"/>
                          <w:rPr>
                            <w:sz w:val="28"/>
                            <w:lang w:eastAsia="zh-CN"/>
                          </w:rPr>
                        </w:pPr>
                      </w:p>
                      <w:p>
                        <w:pPr>
                          <w:pStyle w:val="10"/>
                          <w:spacing w:before="5"/>
                          <w:rPr>
                            <w:sz w:val="38"/>
                            <w:lang w:eastAsia="zh-CN"/>
                          </w:rPr>
                        </w:pPr>
                      </w:p>
                      <w:p>
                        <w:pPr>
                          <w:pStyle w:val="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60" w:type="dxa"/>
                        <w:gridSpan w:val="4"/>
                      </w:tcPr>
                      <w:p>
                        <w:pPr>
                          <w:pStyle w:val="10"/>
                          <w:spacing w:before="32" w:line="365" w:lineRule="exact"/>
                          <w:ind w:left="32"/>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《河北省辐射污染防治条例》</w:t>
                        </w:r>
                      </w:p>
                      <w:p>
                        <w:pPr>
                          <w:pStyle w:val="10"/>
                          <w:spacing w:line="350" w:lineRule="exact"/>
                          <w:ind w:left="32"/>
                          <w:rPr>
                            <w:sz w:val="24"/>
                            <w:lang w:eastAsia="zh-CN"/>
                          </w:rPr>
                        </w:pPr>
                        <w:r>
                          <w:rPr>
                            <w:rFonts w:hint="eastAsia" w:ascii="Microsoft JhengHei" w:eastAsia="Microsoft JhengHei"/>
                            <w:b/>
                            <w:sz w:val="24"/>
                            <w:lang w:eastAsia="zh-CN"/>
                          </w:rPr>
                          <w:t xml:space="preserve">第二十一条  第二款  </w:t>
                        </w:r>
                        <w:r>
                          <w:rPr>
                            <w:sz w:val="24"/>
                            <w:lang w:eastAsia="zh-CN"/>
                          </w:rPr>
                          <w:t>禁止将废旧放射源和其他放射性废物送交无相应</w:t>
                        </w:r>
                      </w:p>
                      <w:p>
                        <w:pPr>
                          <w:pStyle w:val="10"/>
                          <w:spacing w:line="299" w:lineRule="exact"/>
                          <w:ind w:left="32"/>
                          <w:rPr>
                            <w:sz w:val="24"/>
                            <w:lang w:eastAsia="zh-CN"/>
                          </w:rPr>
                        </w:pPr>
                        <w:r>
                          <w:rPr>
                            <w:sz w:val="24"/>
                            <w:lang w:eastAsia="zh-CN"/>
                          </w:rPr>
                          <w:t>许可证的单位贮存、处置或者擅自处置。</w:t>
                        </w:r>
                      </w:p>
                      <w:p>
                        <w:pPr>
                          <w:pStyle w:val="10"/>
                          <w:spacing w:before="10"/>
                          <w:rPr>
                            <w:sz w:val="17"/>
                            <w:lang w:eastAsia="zh-CN"/>
                          </w:rPr>
                        </w:pPr>
                      </w:p>
                      <w:p>
                        <w:pPr>
                          <w:pStyle w:val="10"/>
                          <w:spacing w:before="1" w:line="365" w:lineRule="exact"/>
                          <w:ind w:left="32"/>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《河北省辐射污染防治条例》</w:t>
                        </w:r>
                      </w:p>
                      <w:p>
                        <w:pPr>
                          <w:pStyle w:val="10"/>
                          <w:spacing w:line="350" w:lineRule="exact"/>
                          <w:ind w:left="32"/>
                          <w:rPr>
                            <w:sz w:val="24"/>
                            <w:lang w:eastAsia="zh-CN"/>
                          </w:rPr>
                        </w:pPr>
                        <w:r>
                          <w:rPr>
                            <w:rFonts w:hint="eastAsia" w:ascii="Microsoft JhengHei" w:eastAsia="Microsoft JhengHei"/>
                            <w:b/>
                            <w:sz w:val="24"/>
                            <w:lang w:eastAsia="zh-CN"/>
                          </w:rPr>
                          <w:t xml:space="preserve">第四十一条  </w:t>
                        </w:r>
                        <w:r>
                          <w:rPr>
                            <w:sz w:val="24"/>
                            <w:lang w:eastAsia="zh-CN"/>
                          </w:rPr>
                          <w:t>违反本条例规定，有下列行为之一的，由县级以上人民政</w:t>
                        </w:r>
                      </w:p>
                      <w:p>
                        <w:pPr>
                          <w:pStyle w:val="10"/>
                          <w:spacing w:before="16" w:line="312" w:lineRule="exact"/>
                          <w:ind w:left="32"/>
                          <w:rPr>
                            <w:sz w:val="24"/>
                            <w:lang w:eastAsia="zh-CN"/>
                          </w:rPr>
                        </w:pPr>
                        <w:r>
                          <w:rPr>
                            <w:spacing w:val="-2"/>
                            <w:sz w:val="24"/>
                            <w:lang w:eastAsia="zh-CN"/>
                          </w:rPr>
                          <w:t>府生态环境行政主管部门责令限期改正；逾期不改正的，按照下列规定处以罚款：</w:t>
                        </w:r>
                      </w:p>
                      <w:p>
                        <w:pPr>
                          <w:pStyle w:val="10"/>
                          <w:spacing w:line="283" w:lineRule="exact"/>
                          <w:ind w:left="32"/>
                          <w:rPr>
                            <w:sz w:val="24"/>
                            <w:lang w:eastAsia="zh-CN"/>
                          </w:rPr>
                        </w:pPr>
                        <w:r>
                          <w:rPr>
                            <w:sz w:val="24"/>
                            <w:lang w:eastAsia="zh-CN"/>
                          </w:rPr>
                          <w:t>（一</w:t>
                        </w:r>
                        <w:r>
                          <w:rPr>
                            <w:spacing w:val="-75"/>
                            <w:sz w:val="24"/>
                            <w:lang w:eastAsia="zh-CN"/>
                          </w:rPr>
                          <w:t>）</w:t>
                        </w:r>
                        <w:r>
                          <w:rPr>
                            <w:spacing w:val="-6"/>
                            <w:sz w:val="24"/>
                            <w:lang w:eastAsia="zh-CN"/>
                          </w:rPr>
                          <w:t>未按照规定处理废弃放射源的，处五万元以上十万元以下的罚款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4"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3"/>
                          <w:ind w:left="129" w:right="148"/>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6"/>
                          <w:ind w:left="502"/>
                          <w:rPr>
                            <w:rFonts w:ascii="Microsoft JhengHei" w:eastAsia="Microsoft JhengHei"/>
                            <w:b/>
                          </w:rPr>
                        </w:pPr>
                        <w:r>
                          <w:rPr>
                            <w:rFonts w:hint="eastAsia" w:ascii="Microsoft JhengHei" w:eastAsia="Microsoft JhengHei"/>
                            <w:b/>
                          </w:rPr>
                          <w:t>具体条件</w:t>
                        </w:r>
                      </w:p>
                    </w:tc>
                    <w:tc>
                      <w:tcPr>
                        <w:tcW w:w="740" w:type="dxa"/>
                      </w:tcPr>
                      <w:p>
                        <w:pPr>
                          <w:pStyle w:val="10"/>
                          <w:spacing w:line="258" w:lineRule="exact"/>
                          <w:ind w:left="144"/>
                          <w:rPr>
                            <w:rFonts w:ascii="Microsoft JhengHei" w:eastAsia="Microsoft JhengHei"/>
                            <w:b/>
                          </w:rPr>
                        </w:pPr>
                        <w:r>
                          <w:rPr>
                            <w:rFonts w:hint="eastAsia" w:ascii="Microsoft JhengHei" w:eastAsia="Microsoft JhengHei"/>
                            <w:b/>
                          </w:rPr>
                          <w:t>构成</w:t>
                        </w:r>
                      </w:p>
                      <w:p>
                        <w:pPr>
                          <w:pStyle w:val="10"/>
                          <w:spacing w:line="347" w:lineRule="exact"/>
                          <w:ind w:left="144"/>
                          <w:rPr>
                            <w:rFonts w:ascii="Microsoft JhengHei" w:eastAsia="Microsoft JhengHei"/>
                            <w:b/>
                          </w:rPr>
                        </w:pPr>
                        <w:r>
                          <w:rPr>
                            <w:rFonts w:hint="eastAsia" w:ascii="Microsoft JhengHei" w:eastAsia="Microsoft JhengHei"/>
                            <w:b/>
                          </w:rPr>
                          <w:t>比例</w:t>
                        </w:r>
                      </w:p>
                    </w:tc>
                    <w:tc>
                      <w:tcPr>
                        <w:tcW w:w="3650" w:type="dxa"/>
                      </w:tcPr>
                      <w:p>
                        <w:pPr>
                          <w:pStyle w:val="10"/>
                          <w:spacing w:before="66"/>
                          <w:ind w:left="1580" w:right="1578"/>
                          <w:jc w:val="center"/>
                          <w:rPr>
                            <w:rFonts w:ascii="Microsoft JhengHei" w:eastAsia="Microsoft JhengHei"/>
                            <w:b/>
                          </w:rPr>
                        </w:pPr>
                        <w:r>
                          <w:rPr>
                            <w:rFonts w:hint="eastAsia" w:ascii="Microsoft JhengHei" w:eastAsia="Microsoft JhengHei"/>
                            <w:b/>
                          </w:rPr>
                          <w:t>程度</w:t>
                        </w:r>
                      </w:p>
                    </w:tc>
                    <w:tc>
                      <w:tcPr>
                        <w:tcW w:w="1150" w:type="dxa"/>
                      </w:tcPr>
                      <w:p>
                        <w:pPr>
                          <w:pStyle w:val="10"/>
                          <w:spacing w:before="66"/>
                          <w:ind w:left="24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exact"/>
                    </w:trPr>
                    <w:tc>
                      <w:tcPr>
                        <w:tcW w:w="1499" w:type="dxa"/>
                        <w:vMerge w:val="restart"/>
                      </w:tcPr>
                      <w:p>
                        <w:pPr>
                          <w:pStyle w:val="10"/>
                          <w:rPr>
                            <w:sz w:val="24"/>
                          </w:rPr>
                        </w:pPr>
                      </w:p>
                      <w:p>
                        <w:pPr>
                          <w:pStyle w:val="10"/>
                          <w:rPr>
                            <w:sz w:val="24"/>
                          </w:rPr>
                        </w:pPr>
                      </w:p>
                      <w:p>
                        <w:pPr>
                          <w:pStyle w:val="10"/>
                          <w:rPr>
                            <w:sz w:val="24"/>
                          </w:rPr>
                        </w:pPr>
                      </w:p>
                      <w:p>
                        <w:pPr>
                          <w:pStyle w:val="10"/>
                          <w:rPr>
                            <w:sz w:val="21"/>
                          </w:rPr>
                        </w:pPr>
                      </w:p>
                      <w:p>
                        <w:pPr>
                          <w:pStyle w:val="10"/>
                          <w:spacing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rPr>
                            <w:sz w:val="24"/>
                          </w:rPr>
                        </w:pPr>
                      </w:p>
                      <w:p>
                        <w:pPr>
                          <w:pStyle w:val="10"/>
                          <w:rPr>
                            <w:sz w:val="24"/>
                          </w:rPr>
                        </w:pPr>
                      </w:p>
                      <w:p>
                        <w:pPr>
                          <w:pStyle w:val="10"/>
                          <w:rPr>
                            <w:sz w:val="24"/>
                          </w:rPr>
                        </w:pPr>
                      </w:p>
                      <w:p>
                        <w:pPr>
                          <w:pStyle w:val="10"/>
                          <w:spacing w:before="12"/>
                          <w:rPr>
                            <w:sz w:val="31"/>
                          </w:rPr>
                        </w:pPr>
                      </w:p>
                      <w:p>
                        <w:pPr>
                          <w:pStyle w:val="10"/>
                          <w:ind w:left="224"/>
                          <w:rPr>
                            <w:sz w:val="24"/>
                          </w:rPr>
                        </w:pPr>
                        <w:r>
                          <w:rPr>
                            <w:sz w:val="24"/>
                          </w:rPr>
                          <w:t>违法行为类型</w:t>
                        </w:r>
                      </w:p>
                    </w:tc>
                    <w:tc>
                      <w:tcPr>
                        <w:tcW w:w="740" w:type="dxa"/>
                        <w:vMerge w:val="restart"/>
                      </w:tcPr>
                      <w:p>
                        <w:pPr>
                          <w:pStyle w:val="10"/>
                          <w:rPr>
                            <w:sz w:val="24"/>
                          </w:rPr>
                        </w:pPr>
                      </w:p>
                      <w:p>
                        <w:pPr>
                          <w:pStyle w:val="10"/>
                          <w:rPr>
                            <w:sz w:val="24"/>
                          </w:rPr>
                        </w:pPr>
                      </w:p>
                      <w:p>
                        <w:pPr>
                          <w:pStyle w:val="10"/>
                          <w:rPr>
                            <w:sz w:val="24"/>
                          </w:rPr>
                        </w:pPr>
                      </w:p>
                      <w:p>
                        <w:pPr>
                          <w:pStyle w:val="10"/>
                          <w:spacing w:before="12"/>
                          <w:rPr>
                            <w:sz w:val="31"/>
                          </w:rPr>
                        </w:pPr>
                      </w:p>
                      <w:p>
                        <w:pPr>
                          <w:pStyle w:val="10"/>
                          <w:ind w:left="185"/>
                          <w:rPr>
                            <w:sz w:val="24"/>
                          </w:rPr>
                        </w:pPr>
                        <w:r>
                          <w:rPr>
                            <w:sz w:val="24"/>
                          </w:rPr>
                          <w:t>40%</w:t>
                        </w:r>
                      </w:p>
                    </w:tc>
                    <w:tc>
                      <w:tcPr>
                        <w:tcW w:w="3650" w:type="dxa"/>
                      </w:tcPr>
                      <w:p>
                        <w:pPr>
                          <w:pStyle w:val="10"/>
                          <w:spacing w:before="66" w:line="312" w:lineRule="exact"/>
                          <w:ind w:left="102" w:right="158"/>
                          <w:rPr>
                            <w:sz w:val="24"/>
                            <w:lang w:eastAsia="zh-CN"/>
                          </w:rPr>
                        </w:pPr>
                        <w:r>
                          <w:rPr>
                            <w:sz w:val="24"/>
                            <w:lang w:eastAsia="zh-CN"/>
                          </w:rPr>
                          <w:t>量小活度低，不按照规定处理废弃放射源，逾期不改正的</w:t>
                        </w:r>
                      </w:p>
                    </w:tc>
                    <w:tc>
                      <w:tcPr>
                        <w:tcW w:w="1150" w:type="dxa"/>
                      </w:tcPr>
                      <w:p>
                        <w:pPr>
                          <w:pStyle w:val="10"/>
                          <w:spacing w:before="191"/>
                          <w:ind w:left="211"/>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65" w:line="312" w:lineRule="exact"/>
                          <w:ind w:left="102" w:right="158"/>
                          <w:rPr>
                            <w:sz w:val="24"/>
                            <w:lang w:eastAsia="zh-CN"/>
                          </w:rPr>
                        </w:pPr>
                        <w:r>
                          <w:rPr>
                            <w:sz w:val="24"/>
                            <w:lang w:eastAsia="zh-CN"/>
                          </w:rPr>
                          <w:t>量大活度低，不按照规定处理废弃放射源，逾期不改正的</w:t>
                        </w:r>
                      </w:p>
                    </w:tc>
                    <w:tc>
                      <w:tcPr>
                        <w:tcW w:w="1150" w:type="dxa"/>
                      </w:tcPr>
                      <w:p>
                        <w:pPr>
                          <w:pStyle w:val="10"/>
                          <w:spacing w:before="190"/>
                          <w:ind w:left="151"/>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66" w:line="312" w:lineRule="exact"/>
                          <w:ind w:left="102" w:right="158"/>
                          <w:rPr>
                            <w:sz w:val="24"/>
                            <w:lang w:eastAsia="zh-CN"/>
                          </w:rPr>
                        </w:pPr>
                        <w:r>
                          <w:rPr>
                            <w:sz w:val="24"/>
                            <w:lang w:eastAsia="zh-CN"/>
                          </w:rPr>
                          <w:t>量小活度较高，不按照规定处理废弃放射源，逾期不改正的</w:t>
                        </w:r>
                      </w:p>
                    </w:tc>
                    <w:tc>
                      <w:tcPr>
                        <w:tcW w:w="1150" w:type="dxa"/>
                      </w:tcPr>
                      <w:p>
                        <w:pPr>
                          <w:pStyle w:val="10"/>
                          <w:spacing w:before="191"/>
                          <w:ind w:left="151"/>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64" w:line="312" w:lineRule="exact"/>
                          <w:ind w:left="102" w:right="158"/>
                          <w:rPr>
                            <w:sz w:val="24"/>
                            <w:lang w:eastAsia="zh-CN"/>
                          </w:rPr>
                        </w:pPr>
                        <w:r>
                          <w:rPr>
                            <w:sz w:val="24"/>
                            <w:lang w:eastAsia="zh-CN"/>
                          </w:rPr>
                          <w:t>量大活度较高，不按照规定处理废弃放射源，逾期不改正的</w:t>
                        </w:r>
                      </w:p>
                    </w:tc>
                    <w:tc>
                      <w:tcPr>
                        <w:tcW w:w="1150" w:type="dxa"/>
                      </w:tcPr>
                      <w:p>
                        <w:pPr>
                          <w:pStyle w:val="10"/>
                          <w:spacing w:before="190"/>
                          <w:ind w:left="151"/>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3"/>
                          <w:ind w:left="173"/>
                        </w:pPr>
                        <w:r>
                          <w:t>一年内违法次数</w:t>
                        </w:r>
                      </w:p>
                    </w:tc>
                    <w:tc>
                      <w:tcPr>
                        <w:tcW w:w="740" w:type="dxa"/>
                        <w:vMerge w:val="restart"/>
                      </w:tcPr>
                      <w:p>
                        <w:pPr>
                          <w:pStyle w:val="10"/>
                        </w:pPr>
                      </w:p>
                      <w:p>
                        <w:pPr>
                          <w:pStyle w:val="10"/>
                          <w:spacing w:before="173"/>
                          <w:ind w:left="199"/>
                        </w:pPr>
                        <w:r>
                          <w:t>20%</w:t>
                        </w:r>
                      </w:p>
                    </w:tc>
                    <w:tc>
                      <w:tcPr>
                        <w:tcW w:w="3650" w:type="dxa"/>
                      </w:tcPr>
                      <w:p>
                        <w:pPr>
                          <w:pStyle w:val="10"/>
                          <w:spacing w:line="277" w:lineRule="exact"/>
                          <w:ind w:left="102"/>
                          <w:rPr>
                            <w:sz w:val="24"/>
                          </w:rPr>
                        </w:pPr>
                        <w:r>
                          <w:rPr>
                            <w:sz w:val="24"/>
                          </w:rPr>
                          <w:t>首次实施违法行为的</w:t>
                        </w:r>
                      </w:p>
                    </w:tc>
                    <w:tc>
                      <w:tcPr>
                        <w:tcW w:w="1150" w:type="dxa"/>
                      </w:tcPr>
                      <w:p>
                        <w:pPr>
                          <w:pStyle w:val="10"/>
                          <w:spacing w:line="267" w:lineRule="exact"/>
                          <w:ind w:left="129" w:right="12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line="277" w:lineRule="exact"/>
                          <w:ind w:left="102"/>
                          <w:rPr>
                            <w:sz w:val="24"/>
                          </w:rPr>
                        </w:pPr>
                        <w:r>
                          <w:rPr>
                            <w:sz w:val="24"/>
                          </w:rPr>
                          <w:t>再次实施违法行为的</w:t>
                        </w:r>
                      </w:p>
                    </w:tc>
                    <w:tc>
                      <w:tcPr>
                        <w:tcW w:w="1150" w:type="dxa"/>
                      </w:tcPr>
                      <w:p>
                        <w:pPr>
                          <w:pStyle w:val="10"/>
                          <w:spacing w:line="267" w:lineRule="exact"/>
                          <w:ind w:left="129" w:right="12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line="276" w:lineRule="exact"/>
                          <w:ind w:left="102"/>
                          <w:rPr>
                            <w:sz w:val="24"/>
                            <w:lang w:eastAsia="zh-CN"/>
                          </w:rPr>
                        </w:pPr>
                        <w:r>
                          <w:rPr>
                            <w:sz w:val="24"/>
                            <w:lang w:eastAsia="zh-CN"/>
                          </w:rPr>
                          <w:t>第三次实施违法行为的</w:t>
                        </w:r>
                      </w:p>
                    </w:tc>
                    <w:tc>
                      <w:tcPr>
                        <w:tcW w:w="1150" w:type="dxa"/>
                      </w:tcPr>
                      <w:p>
                        <w:pPr>
                          <w:pStyle w:val="10"/>
                          <w:spacing w:line="266" w:lineRule="exact"/>
                          <w:ind w:left="129" w:right="12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line="278" w:lineRule="exact"/>
                          <w:ind w:left="102"/>
                          <w:rPr>
                            <w:sz w:val="24"/>
                            <w:lang w:eastAsia="zh-CN"/>
                          </w:rPr>
                        </w:pPr>
                        <w:r>
                          <w:rPr>
                            <w:sz w:val="24"/>
                            <w:lang w:eastAsia="zh-CN"/>
                          </w:rPr>
                          <w:t>三次以上实施违法行为的</w:t>
                        </w:r>
                      </w:p>
                    </w:tc>
                    <w:tc>
                      <w:tcPr>
                        <w:tcW w:w="1150" w:type="dxa"/>
                      </w:tcPr>
                      <w:p>
                        <w:pPr>
                          <w:pStyle w:val="10"/>
                          <w:spacing w:line="268" w:lineRule="exact"/>
                          <w:ind w:left="129" w:right="127"/>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99" w:type="dxa"/>
                        <w:vMerge w:val="restart"/>
                      </w:tcPr>
                      <w:p>
                        <w:pPr>
                          <w:pStyle w:val="10"/>
                          <w:spacing w:before="185"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203" w:line="312" w:lineRule="exact"/>
                          <w:ind w:left="704" w:right="226" w:hanging="480"/>
                          <w:rPr>
                            <w:sz w:val="24"/>
                          </w:rPr>
                        </w:pPr>
                        <w:r>
                          <w:rPr>
                            <w:sz w:val="24"/>
                          </w:rPr>
                          <w:t>是否配合执法检查</w:t>
                        </w:r>
                      </w:p>
                    </w:tc>
                    <w:tc>
                      <w:tcPr>
                        <w:tcW w:w="740" w:type="dxa"/>
                        <w:vMerge w:val="restart"/>
                      </w:tcPr>
                      <w:p>
                        <w:pPr>
                          <w:pStyle w:val="10"/>
                          <w:spacing w:before="1"/>
                          <w:rPr>
                            <w:sz w:val="25"/>
                          </w:rPr>
                        </w:pPr>
                      </w:p>
                      <w:p>
                        <w:pPr>
                          <w:pStyle w:val="10"/>
                          <w:ind w:left="185"/>
                          <w:rPr>
                            <w:sz w:val="24"/>
                          </w:rPr>
                        </w:pPr>
                        <w:r>
                          <w:rPr>
                            <w:sz w:val="24"/>
                          </w:rPr>
                          <w:t>10%</w:t>
                        </w:r>
                      </w:p>
                    </w:tc>
                    <w:tc>
                      <w:tcPr>
                        <w:tcW w:w="3650" w:type="dxa"/>
                      </w:tcPr>
                      <w:p>
                        <w:pPr>
                          <w:pStyle w:val="10"/>
                          <w:spacing w:before="62"/>
                          <w:ind w:left="102"/>
                          <w:rPr>
                            <w:sz w:val="24"/>
                          </w:rPr>
                        </w:pPr>
                        <w:r>
                          <w:rPr>
                            <w:sz w:val="24"/>
                          </w:rPr>
                          <w:t>不配合检查的</w:t>
                        </w:r>
                      </w:p>
                    </w:tc>
                    <w:tc>
                      <w:tcPr>
                        <w:tcW w:w="1150" w:type="dxa"/>
                      </w:tcPr>
                      <w:p>
                        <w:pPr>
                          <w:pStyle w:val="10"/>
                          <w:spacing w:before="62"/>
                          <w:ind w:left="211"/>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68"/>
                          <w:ind w:left="102"/>
                          <w:rPr>
                            <w:sz w:val="24"/>
                          </w:rPr>
                        </w:pPr>
                        <w:r>
                          <w:rPr>
                            <w:sz w:val="24"/>
                          </w:rPr>
                          <w:t>配合检查的</w:t>
                        </w:r>
                      </w:p>
                    </w:tc>
                    <w:tc>
                      <w:tcPr>
                        <w:tcW w:w="1150" w:type="dxa"/>
                      </w:tcPr>
                      <w:p>
                        <w:pPr>
                          <w:pStyle w:val="10"/>
                          <w:spacing w:before="68"/>
                          <w:ind w:left="129" w:right="127"/>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1499" w:type="dxa"/>
                        <w:vMerge w:val="restart"/>
                      </w:tcPr>
                      <w:p>
                        <w:pPr>
                          <w:pStyle w:val="10"/>
                          <w:spacing w:before="120" w:line="180" w:lineRule="auto"/>
                          <w:ind w:left="133" w:right="14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20" w:type="dxa"/>
                        <w:vMerge w:val="restart"/>
                      </w:tcPr>
                      <w:p>
                        <w:pPr>
                          <w:pStyle w:val="10"/>
                          <w:spacing w:before="6"/>
                          <w:rPr>
                            <w:lang w:eastAsia="zh-CN"/>
                          </w:rPr>
                        </w:pPr>
                      </w:p>
                      <w:p>
                        <w:pPr>
                          <w:pStyle w:val="10"/>
                          <w:spacing w:line="312" w:lineRule="exact"/>
                          <w:ind w:left="224" w:right="106" w:hanging="120"/>
                          <w:rPr>
                            <w:sz w:val="24"/>
                            <w:lang w:eastAsia="zh-CN"/>
                          </w:rPr>
                        </w:pPr>
                        <w:r>
                          <w:rPr>
                            <w:sz w:val="24"/>
                            <w:lang w:eastAsia="zh-CN"/>
                          </w:rPr>
                          <w:t>是否造成社会影响或生态破坏</w:t>
                        </w:r>
                      </w:p>
                    </w:tc>
                    <w:tc>
                      <w:tcPr>
                        <w:tcW w:w="740" w:type="dxa"/>
                        <w:vMerge w:val="restart"/>
                      </w:tcPr>
                      <w:p>
                        <w:pPr>
                          <w:pStyle w:val="10"/>
                          <w:rPr>
                            <w:sz w:val="32"/>
                            <w:lang w:eastAsia="zh-CN"/>
                          </w:rPr>
                        </w:pPr>
                      </w:p>
                      <w:p>
                        <w:pPr>
                          <w:pStyle w:val="10"/>
                          <w:ind w:left="185"/>
                          <w:rPr>
                            <w:sz w:val="24"/>
                          </w:rPr>
                        </w:pPr>
                        <w:r>
                          <w:rPr>
                            <w:sz w:val="24"/>
                          </w:rPr>
                          <w:t>30%</w:t>
                        </w:r>
                      </w:p>
                    </w:tc>
                    <w:tc>
                      <w:tcPr>
                        <w:tcW w:w="3650" w:type="dxa"/>
                      </w:tcPr>
                      <w:p>
                        <w:pPr>
                          <w:pStyle w:val="10"/>
                          <w:spacing w:before="109"/>
                          <w:ind w:left="102"/>
                          <w:rPr>
                            <w:sz w:val="24"/>
                            <w:lang w:eastAsia="zh-CN"/>
                          </w:rPr>
                        </w:pPr>
                        <w:r>
                          <w:rPr>
                            <w:sz w:val="24"/>
                            <w:lang w:eastAsia="zh-CN"/>
                          </w:rPr>
                          <w:t>造成社会影响或生态破坏的</w:t>
                        </w:r>
                      </w:p>
                    </w:tc>
                    <w:tc>
                      <w:tcPr>
                        <w:tcW w:w="1150" w:type="dxa"/>
                      </w:tcPr>
                      <w:p>
                        <w:pPr>
                          <w:pStyle w:val="10"/>
                          <w:spacing w:before="109"/>
                          <w:ind w:left="223"/>
                          <w:rPr>
                            <w:sz w:val="24"/>
                          </w:rPr>
                        </w:pPr>
                        <w:r>
                          <w:rPr>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112"/>
                          <w:ind w:left="102"/>
                          <w:rPr>
                            <w:sz w:val="24"/>
                            <w:lang w:eastAsia="zh-CN"/>
                          </w:rPr>
                        </w:pPr>
                        <w:r>
                          <w:rPr>
                            <w:sz w:val="24"/>
                            <w:lang w:eastAsia="zh-CN"/>
                          </w:rPr>
                          <w:t>未造成社会影响与生态破坏的</w:t>
                        </w:r>
                      </w:p>
                    </w:tc>
                    <w:tc>
                      <w:tcPr>
                        <w:tcW w:w="1150" w:type="dxa"/>
                      </w:tcPr>
                      <w:p>
                        <w:pPr>
                          <w:pStyle w:val="10"/>
                          <w:spacing w:before="112"/>
                          <w:ind w:left="129" w:right="127"/>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5"/>
        </w:rPr>
      </w:pPr>
    </w:p>
    <w:p>
      <w:pPr>
        <w:spacing w:before="26"/>
        <w:ind w:right="100"/>
        <w:jc w:val="right"/>
        <w:rPr>
          <w:sz w:val="24"/>
        </w:rPr>
      </w:pPr>
      <w:r>
        <w:rPr>
          <w:sz w:val="24"/>
        </w:rPr>
        <w:t>；</w:t>
      </w:r>
    </w:p>
    <w:p>
      <w:pPr>
        <w:jc w:val="right"/>
        <w:rPr>
          <w:sz w:val="24"/>
        </w:rPr>
        <w:sectPr>
          <w:pgSz w:w="11910" w:h="16840"/>
          <w:pgMar w:top="1420" w:right="12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20"/>
        <w:gridCol w:w="740"/>
        <w:gridCol w:w="365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59" w:type="dxa"/>
            <w:gridSpan w:val="5"/>
          </w:tcPr>
          <w:p>
            <w:pPr>
              <w:pStyle w:val="10"/>
              <w:spacing w:before="42"/>
              <w:ind w:left="673"/>
              <w:rPr>
                <w:rFonts w:ascii="PMingLiU" w:eastAsia="PMingLiU"/>
                <w:sz w:val="40"/>
                <w:lang w:eastAsia="zh-CN"/>
              </w:rPr>
            </w:pPr>
            <w:r>
              <w:rPr>
                <w:rFonts w:hint="eastAsia" w:ascii="PMingLiU" w:eastAsia="PMingLiU"/>
                <w:sz w:val="40"/>
                <w:lang w:eastAsia="zh-CN"/>
              </w:rPr>
              <w:t>唐山市生态环境行政处罚裁量规则（辐射类）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99" w:type="dxa"/>
          </w:tcPr>
          <w:p>
            <w:pPr>
              <w:pStyle w:val="10"/>
              <w:spacing w:before="12"/>
              <w:ind w:left="133" w:right="111"/>
              <w:jc w:val="center"/>
              <w:rPr>
                <w:rFonts w:ascii="Microsoft JhengHei" w:eastAsia="Microsoft JhengHei"/>
                <w:b/>
                <w:sz w:val="28"/>
              </w:rPr>
            </w:pPr>
            <w:r>
              <w:rPr>
                <w:rFonts w:hint="eastAsia" w:ascii="Microsoft JhengHei" w:eastAsia="Microsoft JhengHei"/>
                <w:b/>
                <w:sz w:val="28"/>
              </w:rPr>
              <w:t>序号</w:t>
            </w:r>
          </w:p>
        </w:tc>
        <w:tc>
          <w:tcPr>
            <w:tcW w:w="7460" w:type="dxa"/>
            <w:gridSpan w:val="4"/>
          </w:tcPr>
          <w:p>
            <w:pPr>
              <w:pStyle w:val="10"/>
              <w:spacing w:before="133"/>
              <w:ind w:left="3537" w:right="3513"/>
              <w:jc w:val="center"/>
              <w:rPr>
                <w:sz w:val="24"/>
              </w:rPr>
            </w:pPr>
            <w:r>
              <w:rPr>
                <w:sz w:val="24"/>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1499" w:type="dxa"/>
          </w:tcPr>
          <w:p>
            <w:pPr>
              <w:pStyle w:val="10"/>
              <w:spacing w:before="54"/>
              <w:ind w:left="133" w:right="111"/>
              <w:jc w:val="center"/>
              <w:rPr>
                <w:rFonts w:ascii="Microsoft JhengHei" w:eastAsia="Microsoft JhengHei"/>
                <w:b/>
                <w:sz w:val="28"/>
              </w:rPr>
            </w:pPr>
            <w:r>
              <w:rPr>
                <w:rFonts w:hint="eastAsia" w:ascii="Microsoft JhengHei" w:eastAsia="Microsoft JhengHei"/>
                <w:b/>
                <w:sz w:val="28"/>
              </w:rPr>
              <w:t>违法行为</w:t>
            </w:r>
          </w:p>
        </w:tc>
        <w:tc>
          <w:tcPr>
            <w:tcW w:w="7460" w:type="dxa"/>
            <w:gridSpan w:val="4"/>
          </w:tcPr>
          <w:p>
            <w:pPr>
              <w:pStyle w:val="10"/>
              <w:spacing w:before="47" w:line="312" w:lineRule="exact"/>
              <w:ind w:left="32" w:right="198"/>
              <w:rPr>
                <w:sz w:val="24"/>
                <w:lang w:eastAsia="zh-CN"/>
              </w:rPr>
            </w:pPr>
            <w:r>
              <w:rPr>
                <w:sz w:val="24"/>
                <w:lang w:eastAsia="zh-CN"/>
              </w:rPr>
              <w:t>产生其他放射性废物的单位未按照国家规定将其产生的放射性废物送交有相应资质的放射性废物集中贮存单位贮存的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exact"/>
        </w:trPr>
        <w:tc>
          <w:tcPr>
            <w:tcW w:w="1499"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10"/>
              <w:ind w:left="133" w:right="111"/>
              <w:jc w:val="center"/>
              <w:rPr>
                <w:rFonts w:ascii="Microsoft JhengHei" w:eastAsia="Microsoft JhengHei"/>
                <w:b/>
                <w:sz w:val="28"/>
              </w:rPr>
            </w:pPr>
            <w:r>
              <w:rPr>
                <w:rFonts w:hint="eastAsia" w:ascii="Microsoft JhengHei" w:eastAsia="Microsoft JhengHei"/>
                <w:b/>
                <w:sz w:val="28"/>
              </w:rPr>
              <w:t>处罚依据</w:t>
            </w:r>
          </w:p>
        </w:tc>
        <w:tc>
          <w:tcPr>
            <w:tcW w:w="7460" w:type="dxa"/>
            <w:gridSpan w:val="4"/>
          </w:tcPr>
          <w:p>
            <w:pPr>
              <w:pStyle w:val="10"/>
              <w:spacing w:before="7" w:line="365" w:lineRule="exact"/>
              <w:ind w:left="3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《河北省辐射污染防治条例》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第二十二条  第二款  </w:t>
            </w:r>
            <w:r>
              <w:rPr>
                <w:spacing w:val="-3"/>
                <w:sz w:val="24"/>
                <w:lang w:eastAsia="zh-CN"/>
              </w:rPr>
              <w:t>产生其他放射性废物的单位，应当按照国家有关放</w:t>
            </w:r>
          </w:p>
          <w:p>
            <w:pPr>
              <w:pStyle w:val="10"/>
              <w:spacing w:before="16" w:line="312" w:lineRule="exact"/>
              <w:ind w:left="32" w:right="8"/>
              <w:jc w:val="both"/>
              <w:rPr>
                <w:sz w:val="24"/>
                <w:lang w:eastAsia="zh-CN"/>
              </w:rPr>
            </w:pPr>
            <w:r>
              <w:rPr>
                <w:spacing w:val="-4"/>
                <w:sz w:val="24"/>
                <w:lang w:eastAsia="zh-CN"/>
              </w:rPr>
              <w:t>射性废物管理的规定，将其产生的放射性废物送交有相应资质的放射性废物集中贮存单位贮存。</w:t>
            </w:r>
          </w:p>
          <w:p>
            <w:pPr>
              <w:pStyle w:val="10"/>
              <w:spacing w:before="204" w:line="365" w:lineRule="exact"/>
              <w:ind w:left="3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《河北省辐射污染防治条例》</w:t>
            </w:r>
          </w:p>
          <w:p>
            <w:pPr>
              <w:pStyle w:val="10"/>
              <w:spacing w:line="350" w:lineRule="exact"/>
              <w:ind w:left="32"/>
              <w:jc w:val="both"/>
              <w:rPr>
                <w:sz w:val="24"/>
                <w:lang w:eastAsia="zh-CN"/>
              </w:rPr>
            </w:pPr>
            <w:r>
              <w:rPr>
                <w:rFonts w:hint="eastAsia" w:ascii="Microsoft JhengHei" w:eastAsia="Microsoft JhengHei"/>
                <w:b/>
                <w:sz w:val="24"/>
                <w:lang w:eastAsia="zh-CN"/>
              </w:rPr>
              <w:t xml:space="preserve">第四十一条  </w:t>
            </w:r>
            <w:r>
              <w:rPr>
                <w:sz w:val="24"/>
                <w:lang w:eastAsia="zh-CN"/>
              </w:rPr>
              <w:t>违反本条例规定，有下列行为之一的，由县级以上人民政</w:t>
            </w:r>
          </w:p>
          <w:p>
            <w:pPr>
              <w:pStyle w:val="10"/>
              <w:spacing w:before="16" w:line="312" w:lineRule="exact"/>
              <w:ind w:left="32" w:right="8"/>
              <w:jc w:val="both"/>
              <w:rPr>
                <w:sz w:val="24"/>
                <w:lang w:eastAsia="zh-CN"/>
              </w:rPr>
            </w:pPr>
            <w:r>
              <w:rPr>
                <w:spacing w:val="-2"/>
                <w:sz w:val="24"/>
                <w:lang w:eastAsia="zh-CN"/>
              </w:rPr>
              <w:t>府生态环境行政主管部门责令限期改正；逾期不改正的，按照下列规定处以罚款：</w:t>
            </w:r>
          </w:p>
          <w:p>
            <w:pPr>
              <w:pStyle w:val="10"/>
              <w:spacing w:line="312" w:lineRule="exact"/>
              <w:ind w:left="32" w:right="8"/>
              <w:jc w:val="both"/>
              <w:rPr>
                <w:sz w:val="24"/>
                <w:lang w:eastAsia="zh-CN"/>
              </w:rPr>
            </w:pPr>
            <w:r>
              <w:rPr>
                <w:sz w:val="24"/>
                <w:lang w:eastAsia="zh-CN"/>
              </w:rPr>
              <w:t>（二</w:t>
            </w:r>
            <w:r>
              <w:rPr>
                <w:spacing w:val="-32"/>
                <w:sz w:val="24"/>
                <w:lang w:eastAsia="zh-CN"/>
              </w:rPr>
              <w:t>）</w:t>
            </w:r>
            <w:r>
              <w:rPr>
                <w:sz w:val="24"/>
                <w:lang w:eastAsia="zh-CN"/>
              </w:rPr>
              <w:t>产生其他放射性废物的单位未按照国家规定将其产生的放射性废</w:t>
            </w:r>
            <w:r>
              <w:rPr>
                <w:spacing w:val="-2"/>
                <w:sz w:val="24"/>
                <w:lang w:eastAsia="zh-CN"/>
              </w:rPr>
              <w:t>物送交有相应资质的放射性废物集中贮存单位贮存的，处二千元以上一万元以下罚款。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6"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6"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9" w:type="dxa"/>
          </w:tcPr>
          <w:p>
            <w:pPr>
              <w:pStyle w:val="10"/>
              <w:spacing w:before="43"/>
              <w:ind w:left="129" w:right="148"/>
              <w:jc w:val="center"/>
              <w:rPr>
                <w:rFonts w:ascii="Microsoft JhengHei" w:eastAsia="Microsoft JhengHei"/>
                <w:b/>
                <w:sz w:val="24"/>
              </w:rPr>
            </w:pPr>
            <w:r>
              <w:rPr>
                <w:rFonts w:hint="eastAsia" w:ascii="Microsoft JhengHei" w:eastAsia="Microsoft JhengHei"/>
                <w:b/>
                <w:sz w:val="24"/>
              </w:rPr>
              <w:t>要素</w:t>
            </w:r>
          </w:p>
        </w:tc>
        <w:tc>
          <w:tcPr>
            <w:tcW w:w="1920" w:type="dxa"/>
          </w:tcPr>
          <w:p>
            <w:pPr>
              <w:pStyle w:val="10"/>
              <w:spacing w:before="65"/>
              <w:ind w:left="502"/>
              <w:rPr>
                <w:rFonts w:ascii="Microsoft JhengHei" w:eastAsia="Microsoft JhengHei"/>
                <w:b/>
              </w:rPr>
            </w:pPr>
            <w:r>
              <w:rPr>
                <w:rFonts w:hint="eastAsia" w:ascii="Microsoft JhengHei" w:eastAsia="Microsoft JhengHei"/>
                <w:b/>
              </w:rPr>
              <w:t>具体条件</w:t>
            </w:r>
          </w:p>
        </w:tc>
        <w:tc>
          <w:tcPr>
            <w:tcW w:w="740" w:type="dxa"/>
          </w:tcPr>
          <w:p>
            <w:pPr>
              <w:pStyle w:val="10"/>
              <w:spacing w:line="257" w:lineRule="exact"/>
              <w:ind w:left="144"/>
              <w:rPr>
                <w:rFonts w:ascii="Microsoft JhengHei" w:eastAsia="Microsoft JhengHei"/>
                <w:b/>
              </w:rPr>
            </w:pPr>
            <w:r>
              <w:rPr>
                <w:rFonts w:hint="eastAsia" w:ascii="Microsoft JhengHei" w:eastAsia="Microsoft JhengHei"/>
                <w:b/>
              </w:rPr>
              <w:t>构成</w:t>
            </w:r>
          </w:p>
          <w:p>
            <w:pPr>
              <w:pStyle w:val="10"/>
              <w:spacing w:line="347" w:lineRule="exact"/>
              <w:ind w:left="144"/>
              <w:rPr>
                <w:rFonts w:ascii="Microsoft JhengHei" w:eastAsia="Microsoft JhengHei"/>
                <w:b/>
              </w:rPr>
            </w:pPr>
            <w:r>
              <w:rPr>
                <w:rFonts w:hint="eastAsia" w:ascii="Microsoft JhengHei" w:eastAsia="Microsoft JhengHei"/>
                <w:b/>
              </w:rPr>
              <w:t>比例</w:t>
            </w:r>
          </w:p>
        </w:tc>
        <w:tc>
          <w:tcPr>
            <w:tcW w:w="3650" w:type="dxa"/>
          </w:tcPr>
          <w:p>
            <w:pPr>
              <w:pStyle w:val="10"/>
              <w:spacing w:before="65"/>
              <w:ind w:left="1580" w:right="1578"/>
              <w:jc w:val="center"/>
              <w:rPr>
                <w:rFonts w:ascii="Microsoft JhengHei" w:eastAsia="Microsoft JhengHei"/>
                <w:b/>
              </w:rPr>
            </w:pPr>
            <w:r>
              <w:rPr>
                <w:rFonts w:hint="eastAsia" w:ascii="Microsoft JhengHei" w:eastAsia="Microsoft JhengHei"/>
                <w:b/>
              </w:rPr>
              <w:t>程度</w:t>
            </w:r>
          </w:p>
        </w:tc>
        <w:tc>
          <w:tcPr>
            <w:tcW w:w="1150" w:type="dxa"/>
          </w:tcPr>
          <w:p>
            <w:pPr>
              <w:pStyle w:val="10"/>
              <w:spacing w:before="65"/>
              <w:ind w:left="24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1499" w:type="dxa"/>
            <w:vMerge w:val="restart"/>
          </w:tcPr>
          <w:p>
            <w:pPr>
              <w:pStyle w:val="10"/>
              <w:spacing w:before="12"/>
              <w:rPr>
                <w:sz w:val="32"/>
              </w:rPr>
            </w:pPr>
          </w:p>
          <w:p>
            <w:pPr>
              <w:pStyle w:val="10"/>
              <w:spacing w:before="1" w:line="180" w:lineRule="auto"/>
              <w:ind w:left="493" w:right="135" w:hanging="360"/>
              <w:rPr>
                <w:rFonts w:ascii="Microsoft JhengHei" w:eastAsia="Microsoft JhengHei"/>
                <w:b/>
                <w:sz w:val="24"/>
              </w:rPr>
            </w:pPr>
            <w:r>
              <w:rPr>
                <w:rFonts w:hint="eastAsia" w:ascii="Microsoft JhengHei" w:eastAsia="Microsoft JhengHei"/>
                <w:b/>
                <w:sz w:val="24"/>
              </w:rPr>
              <w:t>对环境影响程度</w:t>
            </w:r>
          </w:p>
        </w:tc>
        <w:tc>
          <w:tcPr>
            <w:tcW w:w="1920" w:type="dxa"/>
            <w:vMerge w:val="restart"/>
          </w:tcPr>
          <w:p>
            <w:pPr>
              <w:pStyle w:val="10"/>
              <w:rPr>
                <w:sz w:val="24"/>
              </w:rPr>
            </w:pPr>
          </w:p>
          <w:p>
            <w:pPr>
              <w:pStyle w:val="10"/>
              <w:spacing w:before="12"/>
              <w:rPr>
                <w:sz w:val="19"/>
              </w:rPr>
            </w:pPr>
          </w:p>
          <w:p>
            <w:pPr>
              <w:pStyle w:val="10"/>
              <w:ind w:left="224"/>
              <w:rPr>
                <w:sz w:val="24"/>
              </w:rPr>
            </w:pPr>
            <w:r>
              <w:rPr>
                <w:sz w:val="24"/>
              </w:rPr>
              <w:t>违法行为类型</w:t>
            </w:r>
          </w:p>
        </w:tc>
        <w:tc>
          <w:tcPr>
            <w:tcW w:w="740" w:type="dxa"/>
            <w:vMerge w:val="restart"/>
          </w:tcPr>
          <w:p>
            <w:pPr>
              <w:pStyle w:val="10"/>
              <w:rPr>
                <w:sz w:val="24"/>
              </w:rPr>
            </w:pPr>
          </w:p>
          <w:p>
            <w:pPr>
              <w:pStyle w:val="10"/>
              <w:spacing w:before="12"/>
              <w:rPr>
                <w:sz w:val="19"/>
              </w:rPr>
            </w:pPr>
          </w:p>
          <w:p>
            <w:pPr>
              <w:pStyle w:val="10"/>
              <w:ind w:left="185"/>
              <w:rPr>
                <w:sz w:val="24"/>
              </w:rPr>
            </w:pPr>
            <w:r>
              <w:rPr>
                <w:sz w:val="24"/>
              </w:rPr>
              <w:t>30%</w:t>
            </w:r>
          </w:p>
        </w:tc>
        <w:tc>
          <w:tcPr>
            <w:tcW w:w="3650" w:type="dxa"/>
          </w:tcPr>
          <w:p>
            <w:pPr>
              <w:pStyle w:val="10"/>
              <w:spacing w:before="59"/>
              <w:ind w:left="102"/>
              <w:rPr>
                <w:sz w:val="24"/>
              </w:rPr>
            </w:pPr>
            <w:r>
              <w:rPr>
                <w:sz w:val="24"/>
              </w:rPr>
              <w:t>涉及数量 1 吨以内的</w:t>
            </w:r>
          </w:p>
        </w:tc>
        <w:tc>
          <w:tcPr>
            <w:tcW w:w="1150" w:type="dxa"/>
          </w:tcPr>
          <w:p>
            <w:pPr>
              <w:pStyle w:val="10"/>
              <w:spacing w:before="59"/>
              <w:ind w:left="211"/>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60"/>
              <w:ind w:left="102"/>
              <w:rPr>
                <w:sz w:val="24"/>
                <w:lang w:eastAsia="zh-CN"/>
              </w:rPr>
            </w:pPr>
            <w:r>
              <w:rPr>
                <w:sz w:val="24"/>
                <w:lang w:eastAsia="zh-CN"/>
              </w:rPr>
              <w:t>涉及数量 1 吨以上 3 吨以下的</w:t>
            </w:r>
          </w:p>
        </w:tc>
        <w:tc>
          <w:tcPr>
            <w:tcW w:w="1150" w:type="dxa"/>
          </w:tcPr>
          <w:p>
            <w:pPr>
              <w:pStyle w:val="10"/>
              <w:spacing w:before="60"/>
              <w:ind w:left="151"/>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58"/>
              <w:ind w:left="102"/>
              <w:rPr>
                <w:sz w:val="24"/>
              </w:rPr>
            </w:pPr>
            <w:r>
              <w:rPr>
                <w:sz w:val="24"/>
              </w:rPr>
              <w:t>涉及数量 3 吨以上的</w:t>
            </w:r>
          </w:p>
        </w:tc>
        <w:tc>
          <w:tcPr>
            <w:tcW w:w="1150" w:type="dxa"/>
          </w:tcPr>
          <w:p>
            <w:pPr>
              <w:pStyle w:val="10"/>
              <w:spacing w:before="58"/>
              <w:ind w:left="151"/>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restart"/>
          </w:tcPr>
          <w:p>
            <w:pPr>
              <w:pStyle w:val="10"/>
              <w:spacing w:before="3"/>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20" w:type="dxa"/>
            <w:vMerge w:val="restart"/>
          </w:tcPr>
          <w:p>
            <w:pPr>
              <w:pStyle w:val="10"/>
            </w:pPr>
          </w:p>
          <w:p>
            <w:pPr>
              <w:pStyle w:val="10"/>
              <w:spacing w:before="174"/>
              <w:ind w:left="173"/>
            </w:pPr>
            <w:r>
              <w:t>一年内违法次数</w:t>
            </w:r>
          </w:p>
        </w:tc>
        <w:tc>
          <w:tcPr>
            <w:tcW w:w="740" w:type="dxa"/>
            <w:vMerge w:val="restart"/>
          </w:tcPr>
          <w:p>
            <w:pPr>
              <w:pStyle w:val="10"/>
            </w:pPr>
          </w:p>
          <w:p>
            <w:pPr>
              <w:pStyle w:val="10"/>
              <w:spacing w:before="174"/>
              <w:ind w:left="199"/>
            </w:pPr>
            <w:r>
              <w:t>20%</w:t>
            </w:r>
          </w:p>
        </w:tc>
        <w:tc>
          <w:tcPr>
            <w:tcW w:w="3650" w:type="dxa"/>
          </w:tcPr>
          <w:p>
            <w:pPr>
              <w:pStyle w:val="10"/>
              <w:spacing w:line="278" w:lineRule="exact"/>
              <w:ind w:left="102"/>
              <w:rPr>
                <w:sz w:val="24"/>
              </w:rPr>
            </w:pPr>
            <w:r>
              <w:rPr>
                <w:sz w:val="24"/>
              </w:rPr>
              <w:t>首次实施违法行为的</w:t>
            </w:r>
          </w:p>
        </w:tc>
        <w:tc>
          <w:tcPr>
            <w:tcW w:w="1150" w:type="dxa"/>
          </w:tcPr>
          <w:p>
            <w:pPr>
              <w:pStyle w:val="10"/>
              <w:spacing w:line="268" w:lineRule="exact"/>
              <w:ind w:left="129" w:right="127"/>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line="277" w:lineRule="exact"/>
              <w:ind w:left="102"/>
              <w:rPr>
                <w:sz w:val="24"/>
              </w:rPr>
            </w:pPr>
            <w:r>
              <w:rPr>
                <w:sz w:val="24"/>
              </w:rPr>
              <w:t>再次实施违法行为的</w:t>
            </w:r>
          </w:p>
        </w:tc>
        <w:tc>
          <w:tcPr>
            <w:tcW w:w="1150" w:type="dxa"/>
          </w:tcPr>
          <w:p>
            <w:pPr>
              <w:pStyle w:val="10"/>
              <w:spacing w:line="267" w:lineRule="exact"/>
              <w:ind w:left="129" w:right="127"/>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line="277" w:lineRule="exact"/>
              <w:ind w:left="102"/>
              <w:rPr>
                <w:sz w:val="24"/>
                <w:lang w:eastAsia="zh-CN"/>
              </w:rPr>
            </w:pPr>
            <w:r>
              <w:rPr>
                <w:sz w:val="24"/>
                <w:lang w:eastAsia="zh-CN"/>
              </w:rPr>
              <w:t>第三次实施违法行为的</w:t>
            </w:r>
          </w:p>
        </w:tc>
        <w:tc>
          <w:tcPr>
            <w:tcW w:w="1150" w:type="dxa"/>
          </w:tcPr>
          <w:p>
            <w:pPr>
              <w:pStyle w:val="10"/>
              <w:spacing w:line="267" w:lineRule="exact"/>
              <w:ind w:left="129" w:right="127"/>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line="276" w:lineRule="exact"/>
              <w:ind w:left="102"/>
              <w:rPr>
                <w:sz w:val="24"/>
                <w:lang w:eastAsia="zh-CN"/>
              </w:rPr>
            </w:pPr>
            <w:r>
              <w:rPr>
                <w:sz w:val="24"/>
                <w:lang w:eastAsia="zh-CN"/>
              </w:rPr>
              <w:t>三次以上实施违法行为的</w:t>
            </w:r>
          </w:p>
        </w:tc>
        <w:tc>
          <w:tcPr>
            <w:tcW w:w="1150" w:type="dxa"/>
          </w:tcPr>
          <w:p>
            <w:pPr>
              <w:pStyle w:val="10"/>
              <w:spacing w:line="266" w:lineRule="exact"/>
              <w:ind w:left="129" w:right="127"/>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exact"/>
        </w:trPr>
        <w:tc>
          <w:tcPr>
            <w:tcW w:w="1499" w:type="dxa"/>
            <w:vMerge w:val="restart"/>
          </w:tcPr>
          <w:p>
            <w:pPr>
              <w:pStyle w:val="10"/>
              <w:spacing w:before="90" w:line="180" w:lineRule="auto"/>
              <w:ind w:left="253" w:right="255"/>
              <w:rPr>
                <w:rFonts w:ascii="Microsoft JhengHei" w:eastAsia="Microsoft JhengHei"/>
                <w:b/>
                <w:sz w:val="24"/>
              </w:rPr>
            </w:pPr>
            <w:r>
              <w:rPr>
                <w:rFonts w:hint="eastAsia" w:ascii="Microsoft JhengHei" w:eastAsia="Microsoft JhengHei"/>
                <w:b/>
                <w:sz w:val="24"/>
              </w:rPr>
              <w:t>配合调查取证情况</w:t>
            </w:r>
          </w:p>
        </w:tc>
        <w:tc>
          <w:tcPr>
            <w:tcW w:w="1920" w:type="dxa"/>
            <w:vMerge w:val="restart"/>
          </w:tcPr>
          <w:p>
            <w:pPr>
              <w:pStyle w:val="10"/>
              <w:spacing w:before="108" w:line="312" w:lineRule="exact"/>
              <w:ind w:left="704" w:right="226" w:hanging="480"/>
              <w:rPr>
                <w:sz w:val="24"/>
              </w:rPr>
            </w:pPr>
            <w:r>
              <w:rPr>
                <w:sz w:val="24"/>
              </w:rPr>
              <w:t>是否配合执法检查</w:t>
            </w:r>
          </w:p>
        </w:tc>
        <w:tc>
          <w:tcPr>
            <w:tcW w:w="740" w:type="dxa"/>
            <w:vMerge w:val="restart"/>
          </w:tcPr>
          <w:p>
            <w:pPr>
              <w:pStyle w:val="10"/>
              <w:spacing w:before="10"/>
              <w:rPr>
                <w:sz w:val="17"/>
              </w:rPr>
            </w:pPr>
          </w:p>
          <w:p>
            <w:pPr>
              <w:pStyle w:val="10"/>
              <w:ind w:left="185"/>
              <w:rPr>
                <w:sz w:val="24"/>
              </w:rPr>
            </w:pPr>
            <w:r>
              <w:rPr>
                <w:sz w:val="24"/>
              </w:rPr>
              <w:t>10%</w:t>
            </w:r>
          </w:p>
        </w:tc>
        <w:tc>
          <w:tcPr>
            <w:tcW w:w="3650" w:type="dxa"/>
          </w:tcPr>
          <w:p>
            <w:pPr>
              <w:pStyle w:val="10"/>
              <w:spacing w:before="12"/>
              <w:ind w:left="102"/>
              <w:rPr>
                <w:sz w:val="24"/>
              </w:rPr>
            </w:pPr>
            <w:r>
              <w:rPr>
                <w:sz w:val="24"/>
              </w:rPr>
              <w:t>不配合检查的</w:t>
            </w:r>
          </w:p>
        </w:tc>
        <w:tc>
          <w:tcPr>
            <w:tcW w:w="1150" w:type="dxa"/>
          </w:tcPr>
          <w:p>
            <w:pPr>
              <w:pStyle w:val="10"/>
              <w:spacing w:before="12"/>
              <w:ind w:left="211"/>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22"/>
              <w:ind w:left="102"/>
              <w:rPr>
                <w:sz w:val="24"/>
              </w:rPr>
            </w:pPr>
            <w:r>
              <w:rPr>
                <w:sz w:val="24"/>
              </w:rPr>
              <w:t>配合检查的</w:t>
            </w:r>
          </w:p>
        </w:tc>
        <w:tc>
          <w:tcPr>
            <w:tcW w:w="1150" w:type="dxa"/>
          </w:tcPr>
          <w:p>
            <w:pPr>
              <w:pStyle w:val="10"/>
              <w:spacing w:before="22"/>
              <w:ind w:left="129" w:right="127"/>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9" w:type="dxa"/>
            <w:vMerge w:val="restart"/>
          </w:tcPr>
          <w:p>
            <w:pPr>
              <w:pStyle w:val="10"/>
              <w:spacing w:line="250"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35"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0" w:type="dxa"/>
            <w:vMerge w:val="restart"/>
          </w:tcPr>
          <w:p>
            <w:pPr>
              <w:pStyle w:val="10"/>
              <w:spacing w:before="148" w:line="312" w:lineRule="exact"/>
              <w:ind w:left="224" w:right="106" w:hanging="120"/>
              <w:rPr>
                <w:sz w:val="24"/>
                <w:lang w:eastAsia="zh-CN"/>
              </w:rPr>
            </w:pPr>
            <w:r>
              <w:rPr>
                <w:sz w:val="24"/>
                <w:lang w:eastAsia="zh-CN"/>
              </w:rPr>
              <w:t>是否造成社会影响或生态破坏</w:t>
            </w:r>
          </w:p>
        </w:tc>
        <w:tc>
          <w:tcPr>
            <w:tcW w:w="740" w:type="dxa"/>
            <w:vMerge w:val="restart"/>
          </w:tcPr>
          <w:p>
            <w:pPr>
              <w:pStyle w:val="10"/>
              <w:spacing w:before="12"/>
              <w:rPr>
                <w:sz w:val="20"/>
                <w:lang w:eastAsia="zh-CN"/>
              </w:rPr>
            </w:pPr>
          </w:p>
          <w:p>
            <w:pPr>
              <w:pStyle w:val="10"/>
              <w:ind w:left="185"/>
              <w:rPr>
                <w:sz w:val="24"/>
              </w:rPr>
            </w:pPr>
            <w:r>
              <w:rPr>
                <w:sz w:val="24"/>
              </w:rPr>
              <w:t>40%</w:t>
            </w:r>
          </w:p>
        </w:tc>
        <w:tc>
          <w:tcPr>
            <w:tcW w:w="3650" w:type="dxa"/>
          </w:tcPr>
          <w:p>
            <w:pPr>
              <w:pStyle w:val="10"/>
              <w:spacing w:before="38"/>
              <w:ind w:left="102"/>
              <w:rPr>
                <w:sz w:val="24"/>
                <w:lang w:eastAsia="zh-CN"/>
              </w:rPr>
            </w:pPr>
            <w:r>
              <w:rPr>
                <w:sz w:val="24"/>
                <w:lang w:eastAsia="zh-CN"/>
              </w:rPr>
              <w:t>造成社会影响或生态破坏的</w:t>
            </w:r>
          </w:p>
        </w:tc>
        <w:tc>
          <w:tcPr>
            <w:tcW w:w="1150" w:type="dxa"/>
          </w:tcPr>
          <w:p>
            <w:pPr>
              <w:pStyle w:val="10"/>
              <w:spacing w:before="38"/>
              <w:ind w:left="223"/>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99" w:type="dxa"/>
            <w:vMerge w:val="continue"/>
          </w:tcPr>
          <w:p/>
        </w:tc>
        <w:tc>
          <w:tcPr>
            <w:tcW w:w="1920" w:type="dxa"/>
            <w:vMerge w:val="continue"/>
          </w:tcPr>
          <w:p/>
        </w:tc>
        <w:tc>
          <w:tcPr>
            <w:tcW w:w="740" w:type="dxa"/>
            <w:vMerge w:val="continue"/>
          </w:tcPr>
          <w:p/>
        </w:tc>
        <w:tc>
          <w:tcPr>
            <w:tcW w:w="3650" w:type="dxa"/>
          </w:tcPr>
          <w:p>
            <w:pPr>
              <w:pStyle w:val="10"/>
              <w:spacing w:before="39"/>
              <w:ind w:left="102"/>
              <w:rPr>
                <w:sz w:val="24"/>
                <w:lang w:eastAsia="zh-CN"/>
              </w:rPr>
            </w:pPr>
            <w:r>
              <w:rPr>
                <w:sz w:val="24"/>
                <w:lang w:eastAsia="zh-CN"/>
              </w:rPr>
              <w:t>未造成社会影响与生态破坏的</w:t>
            </w:r>
          </w:p>
        </w:tc>
        <w:tc>
          <w:tcPr>
            <w:tcW w:w="1150" w:type="dxa"/>
          </w:tcPr>
          <w:p>
            <w:pPr>
              <w:pStyle w:val="10"/>
              <w:spacing w:before="39"/>
              <w:ind w:left="129" w:right="127"/>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1"/>
        <w:gridCol w:w="1928"/>
        <w:gridCol w:w="710"/>
        <w:gridCol w:w="352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39" w:type="dxa"/>
            <w:gridSpan w:val="5"/>
          </w:tcPr>
          <w:p>
            <w:pPr>
              <w:pStyle w:val="10"/>
              <w:spacing w:before="42"/>
              <w:ind w:left="563"/>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21" w:type="dxa"/>
          </w:tcPr>
          <w:p>
            <w:pPr>
              <w:pStyle w:val="10"/>
              <w:spacing w:before="12"/>
              <w:ind w:left="149" w:right="149"/>
              <w:jc w:val="center"/>
              <w:rPr>
                <w:rFonts w:ascii="Microsoft JhengHei" w:eastAsia="Microsoft JhengHei"/>
                <w:b/>
                <w:sz w:val="28"/>
              </w:rPr>
            </w:pPr>
            <w:r>
              <w:rPr>
                <w:rFonts w:hint="eastAsia" w:ascii="Microsoft JhengHei" w:eastAsia="Microsoft JhengHei"/>
                <w:b/>
                <w:sz w:val="28"/>
              </w:rPr>
              <w:t>序号</w:t>
            </w:r>
          </w:p>
        </w:tc>
        <w:tc>
          <w:tcPr>
            <w:tcW w:w="7418" w:type="dxa"/>
            <w:gridSpan w:val="4"/>
          </w:tcPr>
          <w:p>
            <w:pPr>
              <w:pStyle w:val="10"/>
              <w:spacing w:before="133"/>
              <w:ind w:left="3503" w:right="3504"/>
              <w:jc w:val="center"/>
              <w:rPr>
                <w:sz w:val="24"/>
              </w:rPr>
            </w:pPr>
            <w:r>
              <w:rPr>
                <w:sz w:val="24"/>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1521" w:type="dxa"/>
          </w:tcPr>
          <w:p>
            <w:pPr>
              <w:pStyle w:val="10"/>
              <w:spacing w:before="54"/>
              <w:ind w:left="149" w:right="149"/>
              <w:jc w:val="center"/>
              <w:rPr>
                <w:rFonts w:ascii="Microsoft JhengHei" w:eastAsia="Microsoft JhengHei"/>
                <w:b/>
                <w:sz w:val="28"/>
              </w:rPr>
            </w:pPr>
            <w:r>
              <w:rPr>
                <w:rFonts w:hint="eastAsia" w:ascii="Microsoft JhengHei" w:eastAsia="Microsoft JhengHei"/>
                <w:b/>
                <w:sz w:val="28"/>
              </w:rPr>
              <w:t>违法行为</w:t>
            </w:r>
          </w:p>
        </w:tc>
        <w:tc>
          <w:tcPr>
            <w:tcW w:w="7418" w:type="dxa"/>
            <w:gridSpan w:val="4"/>
          </w:tcPr>
          <w:p>
            <w:pPr>
              <w:pStyle w:val="10"/>
              <w:spacing w:before="47" w:line="312" w:lineRule="exact"/>
              <w:ind w:left="9" w:right="179"/>
              <w:rPr>
                <w:sz w:val="24"/>
                <w:lang w:eastAsia="zh-CN"/>
              </w:rPr>
            </w:pPr>
            <w:r>
              <w:rPr>
                <w:sz w:val="24"/>
                <w:lang w:eastAsia="zh-CN"/>
              </w:rPr>
              <w:t>实行排污登记管理的企业事业单位和其他生产经营者未按照本条例规定办理排污登记排放污染物的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4" w:hRule="exact"/>
        </w:trPr>
        <w:tc>
          <w:tcPr>
            <w:tcW w:w="1521"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43"/>
              <w:ind w:left="149" w:right="149"/>
              <w:jc w:val="center"/>
              <w:rPr>
                <w:rFonts w:ascii="Microsoft JhengHei" w:eastAsia="Microsoft JhengHei"/>
                <w:b/>
                <w:sz w:val="28"/>
              </w:rPr>
            </w:pPr>
            <w:r>
              <w:rPr>
                <w:rFonts w:hint="eastAsia" w:ascii="Microsoft JhengHei" w:eastAsia="Microsoft JhengHei"/>
                <w:b/>
                <w:sz w:val="28"/>
              </w:rPr>
              <w:t>处罚依据</w:t>
            </w:r>
          </w:p>
        </w:tc>
        <w:tc>
          <w:tcPr>
            <w:tcW w:w="7418" w:type="dxa"/>
            <w:gridSpan w:val="4"/>
          </w:tcPr>
          <w:p>
            <w:pPr>
              <w:pStyle w:val="10"/>
              <w:spacing w:line="356"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《河北省生态环境保护条例》</w:t>
            </w:r>
          </w:p>
          <w:p>
            <w:pPr>
              <w:pStyle w:val="10"/>
              <w:tabs>
                <w:tab w:val="left" w:pos="1454"/>
              </w:tabs>
              <w:spacing w:line="350" w:lineRule="exact"/>
              <w:ind w:left="9"/>
              <w:rPr>
                <w:sz w:val="24"/>
                <w:lang w:eastAsia="zh-CN"/>
              </w:rPr>
            </w:pPr>
            <w:r>
              <w:rPr>
                <w:rFonts w:hint="eastAsia" w:ascii="Microsoft JhengHei" w:eastAsia="Microsoft JhengHei"/>
                <w:b/>
                <w:sz w:val="24"/>
                <w:lang w:eastAsia="zh-CN"/>
              </w:rPr>
              <w:t>第三十八条</w:t>
            </w:r>
            <w:r>
              <w:rPr>
                <w:rFonts w:hint="eastAsia" w:ascii="Microsoft JhengHei" w:eastAsia="Microsoft JhengHei"/>
                <w:b/>
                <w:sz w:val="24"/>
                <w:lang w:eastAsia="zh-CN"/>
              </w:rPr>
              <w:tab/>
            </w:r>
            <w:r>
              <w:rPr>
                <w:sz w:val="24"/>
                <w:lang w:eastAsia="zh-CN"/>
              </w:rPr>
              <w:t>本省实施以排污许可制为核心的固定污染源监管制度</w:t>
            </w:r>
            <w:r>
              <w:rPr>
                <w:spacing w:val="-56"/>
                <w:sz w:val="24"/>
                <w:lang w:eastAsia="zh-CN"/>
              </w:rPr>
              <w:t>。</w:t>
            </w:r>
            <w:r>
              <w:rPr>
                <w:sz w:val="24"/>
                <w:lang w:eastAsia="zh-CN"/>
              </w:rPr>
              <w:t>依</w:t>
            </w:r>
          </w:p>
          <w:p>
            <w:pPr>
              <w:pStyle w:val="10"/>
              <w:spacing w:before="16" w:line="312" w:lineRule="exact"/>
              <w:ind w:left="9" w:right="1"/>
              <w:rPr>
                <w:sz w:val="24"/>
                <w:lang w:eastAsia="zh-CN"/>
              </w:rPr>
            </w:pPr>
            <w:r>
              <w:rPr>
                <w:spacing w:val="-2"/>
                <w:sz w:val="24"/>
                <w:lang w:eastAsia="zh-CN"/>
              </w:rPr>
              <w:t>法对企业事业单位和其他生产经营者实行排污许可重点管理、简化管理和登记管理。</w:t>
            </w:r>
          </w:p>
          <w:p>
            <w:pPr>
              <w:pStyle w:val="10"/>
              <w:spacing w:line="312" w:lineRule="exact"/>
              <w:ind w:left="9"/>
              <w:rPr>
                <w:sz w:val="24"/>
                <w:lang w:eastAsia="zh-CN"/>
              </w:rPr>
            </w:pPr>
            <w:r>
              <w:rPr>
                <w:sz w:val="24"/>
                <w:lang w:eastAsia="zh-CN"/>
              </w:rPr>
              <w:t>依法实行排污许可重点管理和简化管理的企业事业单位和其他生产经</w:t>
            </w:r>
            <w:r>
              <w:rPr>
                <w:spacing w:val="-3"/>
                <w:sz w:val="24"/>
                <w:lang w:eastAsia="zh-CN"/>
              </w:rPr>
              <w:t>营者应当如实填报排污许可证申请材料，按照排污许可证规定的污染物</w:t>
            </w:r>
            <w:r>
              <w:rPr>
                <w:spacing w:val="-7"/>
                <w:sz w:val="24"/>
                <w:lang w:eastAsia="zh-CN"/>
              </w:rPr>
              <w:t>种类、浓度、排放去向和许可排放量等要求排放污染物；未取得排污许可证的，不得排放污染物。</w:t>
            </w:r>
          </w:p>
          <w:p>
            <w:pPr>
              <w:pStyle w:val="10"/>
              <w:spacing w:line="312" w:lineRule="exact"/>
              <w:ind w:left="9" w:right="179"/>
              <w:rPr>
                <w:sz w:val="24"/>
                <w:lang w:eastAsia="zh-CN"/>
              </w:rPr>
            </w:pPr>
            <w:r>
              <w:rPr>
                <w:sz w:val="24"/>
                <w:lang w:eastAsia="zh-CN"/>
              </w:rPr>
              <w:t>实行排污登记管理的企业事业单位和其他生产经营者应当依法进行排污登记，未登记前不得排放污染物。</w:t>
            </w:r>
          </w:p>
          <w:p>
            <w:pPr>
              <w:pStyle w:val="10"/>
              <w:spacing w:line="312" w:lineRule="exact"/>
              <w:ind w:left="9" w:right="1"/>
              <w:rPr>
                <w:sz w:val="24"/>
                <w:lang w:eastAsia="zh-CN"/>
              </w:rPr>
            </w:pPr>
            <w:r>
              <w:rPr>
                <w:spacing w:val="-2"/>
                <w:sz w:val="24"/>
                <w:lang w:eastAsia="zh-CN"/>
              </w:rPr>
              <w:t>实行排污许可管理的企业事业单位和其他生产经营者范围，依照国家有关规定执行。</w:t>
            </w:r>
          </w:p>
          <w:p>
            <w:pPr>
              <w:pStyle w:val="10"/>
              <w:spacing w:before="205"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《河北省生态环境保护条例》</w:t>
            </w:r>
          </w:p>
          <w:p>
            <w:pPr>
              <w:pStyle w:val="10"/>
              <w:spacing w:line="350" w:lineRule="exact"/>
              <w:ind w:left="9"/>
              <w:rPr>
                <w:sz w:val="24"/>
                <w:lang w:eastAsia="zh-CN"/>
              </w:rPr>
            </w:pPr>
            <w:r>
              <w:rPr>
                <w:rFonts w:hint="eastAsia" w:ascii="Microsoft JhengHei" w:eastAsia="Microsoft JhengHei"/>
                <w:b/>
                <w:sz w:val="24"/>
                <w:lang w:eastAsia="zh-CN"/>
              </w:rPr>
              <w:t xml:space="preserve">第六十九条  第二款  </w:t>
            </w:r>
            <w:r>
              <w:rPr>
                <w:sz w:val="24"/>
                <w:lang w:eastAsia="zh-CN"/>
              </w:rPr>
              <w:t>实行排污登记管理的企业事业单位和其他生产经</w:t>
            </w:r>
          </w:p>
          <w:p>
            <w:pPr>
              <w:pStyle w:val="10"/>
              <w:spacing w:before="55" w:line="180" w:lineRule="auto"/>
              <w:ind w:left="9"/>
              <w:rPr>
                <w:rFonts w:ascii="Microsoft JhengHei" w:eastAsia="Microsoft JhengHei"/>
                <w:b/>
                <w:sz w:val="24"/>
                <w:lang w:eastAsia="zh-CN"/>
              </w:rPr>
            </w:pPr>
            <w:r>
              <w:rPr>
                <w:spacing w:val="-3"/>
                <w:sz w:val="24"/>
                <w:lang w:eastAsia="zh-CN"/>
              </w:rPr>
              <w:t>营者未按照本条例规定办理排污登记排放污染物的，由生态环境主管部门责令限期改正，处五千元以上五万元以下的罚款</w:t>
            </w:r>
            <w:r>
              <w:rPr>
                <w:rFonts w:hint="eastAsia" w:ascii="Microsoft JhengHei" w:eastAsia="Microsoft JhengHei"/>
                <w:b/>
                <w:spacing w:val="-3"/>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21" w:type="dxa"/>
          </w:tcPr>
          <w:p>
            <w:pPr>
              <w:pStyle w:val="10"/>
              <w:spacing w:before="41"/>
              <w:ind w:left="149" w:right="149"/>
              <w:jc w:val="center"/>
              <w:rPr>
                <w:rFonts w:ascii="Microsoft JhengHei" w:eastAsia="Microsoft JhengHei"/>
                <w:b/>
                <w:sz w:val="24"/>
              </w:rPr>
            </w:pPr>
            <w:r>
              <w:rPr>
                <w:rFonts w:hint="eastAsia" w:ascii="Microsoft JhengHei" w:eastAsia="Microsoft JhengHei"/>
                <w:b/>
                <w:sz w:val="24"/>
              </w:rPr>
              <w:t>要素</w:t>
            </w:r>
          </w:p>
        </w:tc>
        <w:tc>
          <w:tcPr>
            <w:tcW w:w="1928" w:type="dxa"/>
          </w:tcPr>
          <w:p>
            <w:pPr>
              <w:pStyle w:val="10"/>
              <w:spacing w:before="64"/>
              <w:ind w:left="518"/>
              <w:rPr>
                <w:rFonts w:ascii="Microsoft JhengHei" w:eastAsia="Microsoft JhengHei"/>
                <w:b/>
              </w:rPr>
            </w:pPr>
            <w:r>
              <w:rPr>
                <w:rFonts w:hint="eastAsia" w:ascii="Microsoft JhengHei" w:eastAsia="Microsoft JhengHei"/>
                <w:b/>
              </w:rPr>
              <w:t>具体条件</w:t>
            </w:r>
          </w:p>
        </w:tc>
        <w:tc>
          <w:tcPr>
            <w:tcW w:w="710" w:type="dxa"/>
          </w:tcPr>
          <w:p>
            <w:pPr>
              <w:pStyle w:val="10"/>
              <w:spacing w:line="256" w:lineRule="exact"/>
              <w:ind w:left="131"/>
              <w:rPr>
                <w:rFonts w:ascii="Microsoft JhengHei" w:eastAsia="Microsoft JhengHei"/>
                <w:b/>
              </w:rPr>
            </w:pPr>
            <w:r>
              <w:rPr>
                <w:rFonts w:hint="eastAsia" w:ascii="Microsoft JhengHei" w:eastAsia="Microsoft JhengHei"/>
                <w:b/>
              </w:rPr>
              <w:t>构成</w:t>
            </w:r>
          </w:p>
          <w:p>
            <w:pPr>
              <w:pStyle w:val="10"/>
              <w:spacing w:line="347" w:lineRule="exact"/>
              <w:ind w:left="131"/>
              <w:rPr>
                <w:rFonts w:ascii="Microsoft JhengHei" w:eastAsia="Microsoft JhengHei"/>
                <w:b/>
              </w:rPr>
            </w:pPr>
            <w:r>
              <w:rPr>
                <w:rFonts w:hint="eastAsia" w:ascii="Microsoft JhengHei" w:eastAsia="Microsoft JhengHei"/>
                <w:b/>
              </w:rPr>
              <w:t>比例</w:t>
            </w:r>
          </w:p>
        </w:tc>
        <w:tc>
          <w:tcPr>
            <w:tcW w:w="3520" w:type="dxa"/>
          </w:tcPr>
          <w:p>
            <w:pPr>
              <w:pStyle w:val="10"/>
              <w:spacing w:before="64"/>
              <w:ind w:left="1516" w:right="1514"/>
              <w:jc w:val="center"/>
              <w:rPr>
                <w:rFonts w:ascii="Microsoft JhengHei" w:eastAsia="Microsoft JhengHei"/>
                <w:b/>
              </w:rPr>
            </w:pPr>
            <w:r>
              <w:rPr>
                <w:rFonts w:hint="eastAsia" w:ascii="Microsoft JhengHei" w:eastAsia="Microsoft JhengHei"/>
                <w:b/>
              </w:rPr>
              <w:t>程度</w:t>
            </w:r>
          </w:p>
        </w:tc>
        <w:tc>
          <w:tcPr>
            <w:tcW w:w="1260" w:type="dxa"/>
          </w:tcPr>
          <w:p>
            <w:pPr>
              <w:pStyle w:val="10"/>
              <w:spacing w:before="64"/>
              <w:ind w:left="295"/>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1521" w:type="dxa"/>
            <w:vMerge w:val="restart"/>
          </w:tcPr>
          <w:p>
            <w:pPr>
              <w:pStyle w:val="10"/>
              <w:rPr>
                <w:sz w:val="24"/>
              </w:rPr>
            </w:pPr>
          </w:p>
          <w:p>
            <w:pPr>
              <w:pStyle w:val="10"/>
              <w:spacing w:before="10"/>
              <w:rPr>
                <w:sz w:val="16"/>
              </w:rPr>
            </w:pPr>
          </w:p>
          <w:p>
            <w:pPr>
              <w:pStyle w:val="10"/>
              <w:spacing w:line="180" w:lineRule="auto"/>
              <w:ind w:left="515" w:right="136" w:hanging="360"/>
              <w:rPr>
                <w:rFonts w:ascii="Microsoft JhengHei" w:eastAsia="Microsoft JhengHei"/>
                <w:b/>
                <w:sz w:val="24"/>
              </w:rPr>
            </w:pPr>
            <w:r>
              <w:rPr>
                <w:rFonts w:hint="eastAsia" w:ascii="Microsoft JhengHei" w:eastAsia="Microsoft JhengHei"/>
                <w:b/>
                <w:sz w:val="24"/>
              </w:rPr>
              <w:t>对环境影响程度</w:t>
            </w:r>
          </w:p>
        </w:tc>
        <w:tc>
          <w:tcPr>
            <w:tcW w:w="1928" w:type="dxa"/>
            <w:vMerge w:val="restart"/>
          </w:tcPr>
          <w:p>
            <w:pPr>
              <w:pStyle w:val="10"/>
              <w:rPr>
                <w:sz w:val="24"/>
              </w:rPr>
            </w:pPr>
          </w:p>
          <w:p>
            <w:pPr>
              <w:pStyle w:val="10"/>
              <w:spacing w:before="2"/>
              <w:rPr>
                <w:sz w:val="18"/>
              </w:rPr>
            </w:pPr>
          </w:p>
          <w:p>
            <w:pPr>
              <w:pStyle w:val="10"/>
              <w:spacing w:line="312" w:lineRule="exact"/>
              <w:ind w:left="840" w:right="98" w:hanging="720"/>
              <w:rPr>
                <w:sz w:val="24"/>
              </w:rPr>
            </w:pPr>
            <w:r>
              <w:rPr>
                <w:sz w:val="24"/>
              </w:rPr>
              <w:t>违法行为持续时间</w:t>
            </w:r>
          </w:p>
        </w:tc>
        <w:tc>
          <w:tcPr>
            <w:tcW w:w="710" w:type="dxa"/>
            <w:vMerge w:val="restart"/>
          </w:tcPr>
          <w:p>
            <w:pPr>
              <w:pStyle w:val="10"/>
              <w:rPr>
                <w:sz w:val="24"/>
              </w:rPr>
            </w:pPr>
          </w:p>
          <w:p>
            <w:pPr>
              <w:pStyle w:val="10"/>
              <w:spacing w:before="9"/>
              <w:rPr>
                <w:sz w:val="27"/>
              </w:rPr>
            </w:pPr>
          </w:p>
          <w:p>
            <w:pPr>
              <w:pStyle w:val="10"/>
              <w:ind w:left="169"/>
              <w:rPr>
                <w:sz w:val="24"/>
              </w:rPr>
            </w:pPr>
            <w:r>
              <w:rPr>
                <w:sz w:val="24"/>
              </w:rPr>
              <w:t>40%</w:t>
            </w:r>
          </w:p>
        </w:tc>
        <w:tc>
          <w:tcPr>
            <w:tcW w:w="3520" w:type="dxa"/>
          </w:tcPr>
          <w:p>
            <w:pPr>
              <w:pStyle w:val="10"/>
              <w:spacing w:before="84"/>
              <w:ind w:left="102"/>
              <w:rPr>
                <w:sz w:val="24"/>
                <w:lang w:eastAsia="zh-CN"/>
              </w:rPr>
            </w:pPr>
            <w:r>
              <w:rPr>
                <w:sz w:val="24"/>
                <w:lang w:eastAsia="zh-CN"/>
              </w:rPr>
              <w:t>违法行为持续 1 个月以下的</w:t>
            </w:r>
          </w:p>
        </w:tc>
        <w:tc>
          <w:tcPr>
            <w:tcW w:w="1260" w:type="dxa"/>
          </w:tcPr>
          <w:p>
            <w:pPr>
              <w:pStyle w:val="10"/>
              <w:spacing w:before="84"/>
              <w:ind w:left="264"/>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21" w:type="dxa"/>
            <w:vMerge w:val="continue"/>
          </w:tcPr>
          <w:p/>
        </w:tc>
        <w:tc>
          <w:tcPr>
            <w:tcW w:w="1928" w:type="dxa"/>
            <w:vMerge w:val="continue"/>
          </w:tcPr>
          <w:p/>
        </w:tc>
        <w:tc>
          <w:tcPr>
            <w:tcW w:w="710" w:type="dxa"/>
            <w:vMerge w:val="continue"/>
          </w:tcPr>
          <w:p/>
        </w:tc>
        <w:tc>
          <w:tcPr>
            <w:tcW w:w="3520" w:type="dxa"/>
          </w:tcPr>
          <w:p>
            <w:pPr>
              <w:pStyle w:val="10"/>
              <w:spacing w:line="277" w:lineRule="exact"/>
              <w:ind w:left="102"/>
              <w:rPr>
                <w:sz w:val="24"/>
                <w:lang w:eastAsia="zh-CN"/>
              </w:rPr>
            </w:pPr>
            <w:r>
              <w:rPr>
                <w:spacing w:val="-11"/>
                <w:sz w:val="24"/>
                <w:lang w:eastAsia="zh-CN"/>
              </w:rPr>
              <w:t xml:space="preserve">违法行为持续 </w:t>
            </w:r>
            <w:r>
              <w:rPr>
                <w:sz w:val="24"/>
                <w:lang w:eastAsia="zh-CN"/>
              </w:rPr>
              <w:t>1</w:t>
            </w:r>
            <w:r>
              <w:rPr>
                <w:spacing w:val="-26"/>
                <w:sz w:val="24"/>
                <w:lang w:eastAsia="zh-CN"/>
              </w:rPr>
              <w:t xml:space="preserve"> 个月以上 </w:t>
            </w:r>
            <w:r>
              <w:rPr>
                <w:sz w:val="24"/>
                <w:lang w:eastAsia="zh-CN"/>
              </w:rPr>
              <w:t>3</w:t>
            </w:r>
            <w:r>
              <w:rPr>
                <w:spacing w:val="-26"/>
                <w:sz w:val="24"/>
                <w:lang w:eastAsia="zh-CN"/>
              </w:rPr>
              <w:t xml:space="preserve"> 个月</w:t>
            </w:r>
          </w:p>
          <w:p>
            <w:pPr>
              <w:pStyle w:val="10"/>
              <w:spacing w:line="313" w:lineRule="exact"/>
              <w:ind w:left="102"/>
              <w:rPr>
                <w:sz w:val="24"/>
              </w:rPr>
            </w:pPr>
            <w:r>
              <w:rPr>
                <w:sz w:val="24"/>
              </w:rPr>
              <w:t>以下的</w:t>
            </w:r>
          </w:p>
        </w:tc>
        <w:tc>
          <w:tcPr>
            <w:tcW w:w="1260" w:type="dxa"/>
          </w:tcPr>
          <w:p>
            <w:pPr>
              <w:pStyle w:val="10"/>
              <w:spacing w:before="119"/>
              <w:ind w:left="204"/>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trPr>
        <w:tc>
          <w:tcPr>
            <w:tcW w:w="1521" w:type="dxa"/>
            <w:vMerge w:val="continue"/>
          </w:tcPr>
          <w:p/>
        </w:tc>
        <w:tc>
          <w:tcPr>
            <w:tcW w:w="1928" w:type="dxa"/>
            <w:vMerge w:val="continue"/>
          </w:tcPr>
          <w:p/>
        </w:tc>
        <w:tc>
          <w:tcPr>
            <w:tcW w:w="710" w:type="dxa"/>
            <w:vMerge w:val="continue"/>
          </w:tcPr>
          <w:p/>
        </w:tc>
        <w:tc>
          <w:tcPr>
            <w:tcW w:w="3520" w:type="dxa"/>
          </w:tcPr>
          <w:p>
            <w:pPr>
              <w:pStyle w:val="10"/>
              <w:spacing w:before="78"/>
              <w:ind w:left="102"/>
              <w:rPr>
                <w:sz w:val="24"/>
                <w:lang w:eastAsia="zh-CN"/>
              </w:rPr>
            </w:pPr>
            <w:r>
              <w:rPr>
                <w:sz w:val="24"/>
                <w:lang w:eastAsia="zh-CN"/>
              </w:rPr>
              <w:t>违法行为持续 3 个月以上的</w:t>
            </w:r>
          </w:p>
        </w:tc>
        <w:tc>
          <w:tcPr>
            <w:tcW w:w="1260" w:type="dxa"/>
          </w:tcPr>
          <w:p>
            <w:pPr>
              <w:pStyle w:val="10"/>
              <w:spacing w:before="78"/>
              <w:ind w:left="204"/>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restart"/>
          </w:tcPr>
          <w:p>
            <w:pPr>
              <w:pStyle w:val="10"/>
              <w:spacing w:before="2"/>
              <w:rPr>
                <w:sz w:val="28"/>
              </w:rPr>
            </w:pPr>
          </w:p>
          <w:p>
            <w:pPr>
              <w:pStyle w:val="10"/>
              <w:spacing w:before="1"/>
              <w:ind w:left="275"/>
              <w:rPr>
                <w:rFonts w:ascii="Microsoft JhengHei" w:eastAsia="Microsoft JhengHei"/>
                <w:b/>
                <w:sz w:val="24"/>
              </w:rPr>
            </w:pPr>
            <w:r>
              <w:rPr>
                <w:rFonts w:hint="eastAsia" w:ascii="Microsoft JhengHei" w:eastAsia="Microsoft JhengHei"/>
                <w:b/>
                <w:sz w:val="24"/>
              </w:rPr>
              <w:t>违法频次</w:t>
            </w:r>
          </w:p>
        </w:tc>
        <w:tc>
          <w:tcPr>
            <w:tcW w:w="1928" w:type="dxa"/>
            <w:vMerge w:val="restart"/>
          </w:tcPr>
          <w:p>
            <w:pPr>
              <w:pStyle w:val="10"/>
            </w:pPr>
          </w:p>
          <w:p>
            <w:pPr>
              <w:pStyle w:val="10"/>
              <w:spacing w:before="174"/>
              <w:ind w:left="189"/>
            </w:pPr>
            <w:r>
              <w:t>一年内违法次数</w:t>
            </w:r>
          </w:p>
        </w:tc>
        <w:tc>
          <w:tcPr>
            <w:tcW w:w="710" w:type="dxa"/>
            <w:vMerge w:val="restart"/>
          </w:tcPr>
          <w:p>
            <w:pPr>
              <w:pStyle w:val="10"/>
            </w:pPr>
          </w:p>
          <w:p>
            <w:pPr>
              <w:pStyle w:val="10"/>
              <w:spacing w:before="174"/>
              <w:ind w:left="183"/>
            </w:pPr>
            <w:r>
              <w:t>20%</w:t>
            </w:r>
          </w:p>
        </w:tc>
        <w:tc>
          <w:tcPr>
            <w:tcW w:w="3520" w:type="dxa"/>
          </w:tcPr>
          <w:p>
            <w:pPr>
              <w:pStyle w:val="10"/>
              <w:spacing w:line="277" w:lineRule="exact"/>
              <w:ind w:left="102"/>
              <w:rPr>
                <w:sz w:val="24"/>
              </w:rPr>
            </w:pPr>
            <w:r>
              <w:rPr>
                <w:sz w:val="24"/>
              </w:rPr>
              <w:t>首次实施违法行为的</w:t>
            </w:r>
          </w:p>
        </w:tc>
        <w:tc>
          <w:tcPr>
            <w:tcW w:w="1260" w:type="dxa"/>
          </w:tcPr>
          <w:p>
            <w:pPr>
              <w:pStyle w:val="10"/>
              <w:spacing w:line="267" w:lineRule="exact"/>
              <w:ind w:left="437" w:right="438"/>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928" w:type="dxa"/>
            <w:vMerge w:val="continue"/>
          </w:tcPr>
          <w:p/>
        </w:tc>
        <w:tc>
          <w:tcPr>
            <w:tcW w:w="710" w:type="dxa"/>
            <w:vMerge w:val="continue"/>
          </w:tcPr>
          <w:p/>
        </w:tc>
        <w:tc>
          <w:tcPr>
            <w:tcW w:w="3520" w:type="dxa"/>
          </w:tcPr>
          <w:p>
            <w:pPr>
              <w:pStyle w:val="10"/>
              <w:spacing w:line="277" w:lineRule="exact"/>
              <w:ind w:left="102"/>
              <w:rPr>
                <w:sz w:val="24"/>
              </w:rPr>
            </w:pPr>
            <w:r>
              <w:rPr>
                <w:sz w:val="24"/>
              </w:rPr>
              <w:t>再次实施违法行为的</w:t>
            </w:r>
          </w:p>
        </w:tc>
        <w:tc>
          <w:tcPr>
            <w:tcW w:w="1260" w:type="dxa"/>
          </w:tcPr>
          <w:p>
            <w:pPr>
              <w:pStyle w:val="10"/>
              <w:spacing w:line="267" w:lineRule="exact"/>
              <w:ind w:left="441" w:right="438"/>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928" w:type="dxa"/>
            <w:vMerge w:val="continue"/>
          </w:tcPr>
          <w:p/>
        </w:tc>
        <w:tc>
          <w:tcPr>
            <w:tcW w:w="710" w:type="dxa"/>
            <w:vMerge w:val="continue"/>
          </w:tcPr>
          <w:p/>
        </w:tc>
        <w:tc>
          <w:tcPr>
            <w:tcW w:w="3520" w:type="dxa"/>
          </w:tcPr>
          <w:p>
            <w:pPr>
              <w:pStyle w:val="10"/>
              <w:spacing w:line="277" w:lineRule="exact"/>
              <w:ind w:left="102"/>
              <w:rPr>
                <w:sz w:val="24"/>
                <w:lang w:eastAsia="zh-CN"/>
              </w:rPr>
            </w:pPr>
            <w:r>
              <w:rPr>
                <w:sz w:val="24"/>
                <w:lang w:eastAsia="zh-CN"/>
              </w:rPr>
              <w:t>第三次实施违法行为的</w:t>
            </w:r>
          </w:p>
        </w:tc>
        <w:tc>
          <w:tcPr>
            <w:tcW w:w="1260" w:type="dxa"/>
          </w:tcPr>
          <w:p>
            <w:pPr>
              <w:pStyle w:val="10"/>
              <w:spacing w:line="267" w:lineRule="exact"/>
              <w:ind w:left="441" w:right="438"/>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928" w:type="dxa"/>
            <w:vMerge w:val="continue"/>
          </w:tcPr>
          <w:p/>
        </w:tc>
        <w:tc>
          <w:tcPr>
            <w:tcW w:w="710" w:type="dxa"/>
            <w:vMerge w:val="continue"/>
          </w:tcPr>
          <w:p/>
        </w:tc>
        <w:tc>
          <w:tcPr>
            <w:tcW w:w="3520" w:type="dxa"/>
          </w:tcPr>
          <w:p>
            <w:pPr>
              <w:pStyle w:val="10"/>
              <w:spacing w:line="276" w:lineRule="exact"/>
              <w:ind w:left="102"/>
              <w:rPr>
                <w:sz w:val="24"/>
                <w:lang w:eastAsia="zh-CN"/>
              </w:rPr>
            </w:pPr>
            <w:r>
              <w:rPr>
                <w:sz w:val="24"/>
                <w:lang w:eastAsia="zh-CN"/>
              </w:rPr>
              <w:t>三次以上实施违法行为的</w:t>
            </w:r>
          </w:p>
        </w:tc>
        <w:tc>
          <w:tcPr>
            <w:tcW w:w="1260" w:type="dxa"/>
          </w:tcPr>
          <w:p>
            <w:pPr>
              <w:pStyle w:val="10"/>
              <w:spacing w:line="266" w:lineRule="exact"/>
              <w:ind w:left="441" w:right="438"/>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1521" w:type="dxa"/>
            <w:vMerge w:val="restart"/>
          </w:tcPr>
          <w:p>
            <w:pPr>
              <w:pStyle w:val="10"/>
              <w:spacing w:before="183"/>
              <w:ind w:left="275"/>
              <w:rPr>
                <w:rFonts w:ascii="Microsoft JhengHei" w:eastAsia="Microsoft JhengHei"/>
                <w:b/>
                <w:sz w:val="24"/>
              </w:rPr>
            </w:pPr>
            <w:r>
              <w:rPr>
                <w:rFonts w:hint="eastAsia" w:ascii="Microsoft JhengHei" w:eastAsia="Microsoft JhengHei"/>
                <w:b/>
                <w:sz w:val="24"/>
              </w:rPr>
              <w:t>整改情况</w:t>
            </w:r>
          </w:p>
        </w:tc>
        <w:tc>
          <w:tcPr>
            <w:tcW w:w="1928" w:type="dxa"/>
            <w:vMerge w:val="restart"/>
          </w:tcPr>
          <w:p>
            <w:pPr>
              <w:pStyle w:val="10"/>
              <w:spacing w:before="10"/>
              <w:rPr>
                <w:sz w:val="19"/>
              </w:rPr>
            </w:pPr>
          </w:p>
          <w:p>
            <w:pPr>
              <w:pStyle w:val="10"/>
              <w:ind w:left="223"/>
              <w:rPr>
                <w:sz w:val="24"/>
              </w:rPr>
            </w:pPr>
            <w:r>
              <w:rPr>
                <w:sz w:val="24"/>
              </w:rPr>
              <w:t>是否完成整改</w:t>
            </w:r>
          </w:p>
        </w:tc>
        <w:tc>
          <w:tcPr>
            <w:tcW w:w="710" w:type="dxa"/>
            <w:vMerge w:val="restart"/>
          </w:tcPr>
          <w:p>
            <w:pPr>
              <w:pStyle w:val="10"/>
              <w:spacing w:before="10"/>
              <w:rPr>
                <w:sz w:val="19"/>
              </w:rPr>
            </w:pPr>
          </w:p>
          <w:p>
            <w:pPr>
              <w:pStyle w:val="10"/>
              <w:ind w:left="169"/>
              <w:rPr>
                <w:sz w:val="24"/>
              </w:rPr>
            </w:pPr>
            <w:r>
              <w:rPr>
                <w:sz w:val="24"/>
              </w:rPr>
              <w:t>20%</w:t>
            </w:r>
          </w:p>
        </w:tc>
        <w:tc>
          <w:tcPr>
            <w:tcW w:w="3520" w:type="dxa"/>
          </w:tcPr>
          <w:p>
            <w:pPr>
              <w:pStyle w:val="10"/>
              <w:spacing w:before="24"/>
              <w:ind w:left="102"/>
              <w:rPr>
                <w:sz w:val="24"/>
                <w:lang w:eastAsia="zh-CN"/>
              </w:rPr>
            </w:pPr>
            <w:r>
              <w:rPr>
                <w:sz w:val="24"/>
                <w:lang w:eastAsia="zh-CN"/>
              </w:rPr>
              <w:t>经责令改正但拒不改正的</w:t>
            </w:r>
          </w:p>
        </w:tc>
        <w:tc>
          <w:tcPr>
            <w:tcW w:w="1260" w:type="dxa"/>
          </w:tcPr>
          <w:p>
            <w:pPr>
              <w:pStyle w:val="10"/>
              <w:spacing w:before="24"/>
              <w:ind w:left="264"/>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521" w:type="dxa"/>
            <w:vMerge w:val="continue"/>
          </w:tcPr>
          <w:p/>
        </w:tc>
        <w:tc>
          <w:tcPr>
            <w:tcW w:w="1928" w:type="dxa"/>
            <w:vMerge w:val="continue"/>
          </w:tcPr>
          <w:p/>
        </w:tc>
        <w:tc>
          <w:tcPr>
            <w:tcW w:w="710" w:type="dxa"/>
            <w:vMerge w:val="continue"/>
          </w:tcPr>
          <w:p/>
        </w:tc>
        <w:tc>
          <w:tcPr>
            <w:tcW w:w="3520" w:type="dxa"/>
          </w:tcPr>
          <w:p>
            <w:pPr>
              <w:pStyle w:val="10"/>
              <w:spacing w:before="38"/>
              <w:ind w:left="102"/>
              <w:rPr>
                <w:sz w:val="24"/>
                <w:lang w:eastAsia="zh-CN"/>
              </w:rPr>
            </w:pPr>
            <w:r>
              <w:rPr>
                <w:sz w:val="24"/>
                <w:lang w:eastAsia="zh-CN"/>
              </w:rPr>
              <w:t>配合改正并停止违法行为的</w:t>
            </w:r>
          </w:p>
        </w:tc>
        <w:tc>
          <w:tcPr>
            <w:tcW w:w="1260" w:type="dxa"/>
          </w:tcPr>
          <w:p>
            <w:pPr>
              <w:pStyle w:val="10"/>
              <w:spacing w:before="38"/>
              <w:ind w:left="437" w:right="43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521" w:type="dxa"/>
            <w:vMerge w:val="restart"/>
          </w:tcPr>
          <w:p>
            <w:pPr>
              <w:pStyle w:val="10"/>
              <w:spacing w:line="251" w:lineRule="exact"/>
              <w:ind w:left="155"/>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15" w:right="136"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8" w:type="dxa"/>
            <w:vMerge w:val="restart"/>
          </w:tcPr>
          <w:p>
            <w:pPr>
              <w:pStyle w:val="10"/>
              <w:spacing w:before="148" w:line="312" w:lineRule="exact"/>
              <w:ind w:left="240" w:right="98" w:hanging="120"/>
              <w:rPr>
                <w:sz w:val="24"/>
                <w:lang w:eastAsia="zh-CN"/>
              </w:rPr>
            </w:pPr>
            <w:r>
              <w:rPr>
                <w:sz w:val="24"/>
                <w:lang w:eastAsia="zh-CN"/>
              </w:rPr>
              <w:t>是否造成社会影响或生态破坏</w:t>
            </w:r>
          </w:p>
        </w:tc>
        <w:tc>
          <w:tcPr>
            <w:tcW w:w="710" w:type="dxa"/>
            <w:vMerge w:val="restart"/>
          </w:tcPr>
          <w:p>
            <w:pPr>
              <w:pStyle w:val="10"/>
              <w:spacing w:before="12"/>
              <w:rPr>
                <w:sz w:val="20"/>
                <w:lang w:eastAsia="zh-CN"/>
              </w:rPr>
            </w:pPr>
          </w:p>
          <w:p>
            <w:pPr>
              <w:pStyle w:val="10"/>
              <w:ind w:left="169"/>
              <w:rPr>
                <w:sz w:val="24"/>
              </w:rPr>
            </w:pPr>
            <w:r>
              <w:rPr>
                <w:sz w:val="24"/>
              </w:rPr>
              <w:t>20%</w:t>
            </w:r>
          </w:p>
        </w:tc>
        <w:tc>
          <w:tcPr>
            <w:tcW w:w="3520" w:type="dxa"/>
          </w:tcPr>
          <w:p>
            <w:pPr>
              <w:pStyle w:val="10"/>
              <w:spacing w:before="27"/>
              <w:ind w:left="102"/>
              <w:rPr>
                <w:sz w:val="24"/>
                <w:lang w:eastAsia="zh-CN"/>
              </w:rPr>
            </w:pPr>
            <w:r>
              <w:rPr>
                <w:sz w:val="24"/>
                <w:lang w:eastAsia="zh-CN"/>
              </w:rPr>
              <w:t>造成社会影响或生态破坏的</w:t>
            </w:r>
          </w:p>
        </w:tc>
        <w:tc>
          <w:tcPr>
            <w:tcW w:w="1260" w:type="dxa"/>
          </w:tcPr>
          <w:p>
            <w:pPr>
              <w:pStyle w:val="10"/>
              <w:spacing w:before="27"/>
              <w:ind w:left="223"/>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521" w:type="dxa"/>
            <w:vMerge w:val="continue"/>
          </w:tcPr>
          <w:p/>
        </w:tc>
        <w:tc>
          <w:tcPr>
            <w:tcW w:w="1928" w:type="dxa"/>
            <w:vMerge w:val="continue"/>
          </w:tcPr>
          <w:p/>
        </w:tc>
        <w:tc>
          <w:tcPr>
            <w:tcW w:w="710" w:type="dxa"/>
            <w:vMerge w:val="continue"/>
          </w:tcPr>
          <w:p/>
        </w:tc>
        <w:tc>
          <w:tcPr>
            <w:tcW w:w="3520" w:type="dxa"/>
          </w:tcPr>
          <w:p>
            <w:pPr>
              <w:pStyle w:val="10"/>
              <w:spacing w:before="50"/>
              <w:ind w:left="102"/>
              <w:rPr>
                <w:sz w:val="24"/>
                <w:lang w:eastAsia="zh-CN"/>
              </w:rPr>
            </w:pPr>
            <w:r>
              <w:rPr>
                <w:sz w:val="24"/>
                <w:lang w:eastAsia="zh-CN"/>
              </w:rPr>
              <w:t>未造成社会影响与生态破坏的</w:t>
            </w:r>
          </w:p>
        </w:tc>
        <w:tc>
          <w:tcPr>
            <w:tcW w:w="1260" w:type="dxa"/>
          </w:tcPr>
          <w:p>
            <w:pPr>
              <w:pStyle w:val="10"/>
              <w:spacing w:before="50"/>
              <w:ind w:left="437" w:right="438"/>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1"/>
        <w:gridCol w:w="1928"/>
        <w:gridCol w:w="710"/>
        <w:gridCol w:w="331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939" w:type="dxa"/>
            <w:gridSpan w:val="5"/>
          </w:tcPr>
          <w:p>
            <w:pPr>
              <w:pStyle w:val="10"/>
              <w:spacing w:before="42"/>
              <w:ind w:left="563"/>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21" w:type="dxa"/>
          </w:tcPr>
          <w:p>
            <w:pPr>
              <w:pStyle w:val="10"/>
              <w:spacing w:before="12"/>
              <w:ind w:left="149" w:right="149"/>
              <w:jc w:val="center"/>
              <w:rPr>
                <w:rFonts w:ascii="Microsoft JhengHei" w:eastAsia="Microsoft JhengHei"/>
                <w:b/>
                <w:sz w:val="28"/>
              </w:rPr>
            </w:pPr>
            <w:r>
              <w:rPr>
                <w:rFonts w:hint="eastAsia" w:ascii="Microsoft JhengHei" w:eastAsia="Microsoft JhengHei"/>
                <w:b/>
                <w:sz w:val="28"/>
              </w:rPr>
              <w:t>序号</w:t>
            </w:r>
          </w:p>
        </w:tc>
        <w:tc>
          <w:tcPr>
            <w:tcW w:w="7418" w:type="dxa"/>
            <w:gridSpan w:val="4"/>
          </w:tcPr>
          <w:p>
            <w:pPr>
              <w:pStyle w:val="10"/>
              <w:spacing w:before="133"/>
              <w:ind w:left="3503" w:right="3504"/>
              <w:jc w:val="center"/>
              <w:rPr>
                <w:sz w:val="24"/>
              </w:rPr>
            </w:pPr>
            <w:r>
              <w:rPr>
                <w:sz w:val="24"/>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21" w:type="dxa"/>
          </w:tcPr>
          <w:p>
            <w:pPr>
              <w:pStyle w:val="10"/>
              <w:spacing w:before="13"/>
              <w:ind w:left="149" w:right="149"/>
              <w:jc w:val="center"/>
              <w:rPr>
                <w:rFonts w:ascii="Microsoft JhengHei" w:eastAsia="Microsoft JhengHei"/>
                <w:b/>
                <w:sz w:val="28"/>
              </w:rPr>
            </w:pPr>
            <w:r>
              <w:rPr>
                <w:rFonts w:hint="eastAsia" w:ascii="Microsoft JhengHei" w:eastAsia="Microsoft JhengHei"/>
                <w:b/>
                <w:sz w:val="28"/>
              </w:rPr>
              <w:t>违法行为</w:t>
            </w:r>
          </w:p>
        </w:tc>
        <w:tc>
          <w:tcPr>
            <w:tcW w:w="7418" w:type="dxa"/>
            <w:gridSpan w:val="4"/>
          </w:tcPr>
          <w:p>
            <w:pPr>
              <w:pStyle w:val="10"/>
              <w:spacing w:before="134"/>
              <w:ind w:left="9"/>
              <w:rPr>
                <w:sz w:val="24"/>
                <w:lang w:eastAsia="zh-CN"/>
              </w:rPr>
            </w:pPr>
            <w:r>
              <w:rPr>
                <w:sz w:val="24"/>
                <w:lang w:eastAsia="zh-CN"/>
              </w:rPr>
              <w:t>不正常运行自动监测设备的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exact"/>
        </w:trPr>
        <w:tc>
          <w:tcPr>
            <w:tcW w:w="1521"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35"/>
              <w:ind w:left="149" w:right="149"/>
              <w:jc w:val="center"/>
              <w:rPr>
                <w:rFonts w:ascii="Microsoft JhengHei" w:eastAsia="Microsoft JhengHei"/>
                <w:b/>
                <w:sz w:val="28"/>
              </w:rPr>
            </w:pPr>
            <w:r>
              <w:rPr>
                <w:rFonts w:hint="eastAsia" w:ascii="Microsoft JhengHei" w:eastAsia="Microsoft JhengHei"/>
                <w:b/>
                <w:sz w:val="28"/>
              </w:rPr>
              <w:t>处罚依据</w:t>
            </w:r>
          </w:p>
        </w:tc>
        <w:tc>
          <w:tcPr>
            <w:tcW w:w="7418" w:type="dxa"/>
            <w:gridSpan w:val="4"/>
          </w:tcPr>
          <w:p>
            <w:pPr>
              <w:pStyle w:val="10"/>
              <w:spacing w:before="32" w:line="365"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《河北省生态环境保护条例》</w:t>
            </w:r>
          </w:p>
          <w:p>
            <w:pPr>
              <w:pStyle w:val="10"/>
              <w:tabs>
                <w:tab w:val="left" w:pos="1454"/>
              </w:tabs>
              <w:spacing w:line="350" w:lineRule="exact"/>
              <w:ind w:left="9"/>
              <w:rPr>
                <w:sz w:val="24"/>
                <w:lang w:eastAsia="zh-CN"/>
              </w:rPr>
            </w:pPr>
            <w:r>
              <w:rPr>
                <w:rFonts w:hint="eastAsia" w:ascii="Microsoft JhengHei" w:eastAsia="Microsoft JhengHei"/>
                <w:b/>
                <w:sz w:val="24"/>
                <w:lang w:eastAsia="zh-CN"/>
              </w:rPr>
              <w:t>第四十三条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4"/>
                <w:sz w:val="24"/>
                <w:lang w:eastAsia="zh-CN"/>
              </w:rPr>
              <w:t xml:space="preserve"> </w:t>
            </w:r>
            <w:r>
              <w:rPr>
                <w:sz w:val="24"/>
                <w:lang w:eastAsia="zh-CN"/>
              </w:rPr>
              <w:t>设区的市人民政府生态环境主管部门应当商有关</w:t>
            </w:r>
          </w:p>
          <w:p>
            <w:pPr>
              <w:pStyle w:val="10"/>
              <w:spacing w:before="16" w:line="312" w:lineRule="exact"/>
              <w:ind w:left="9"/>
              <w:rPr>
                <w:sz w:val="24"/>
                <w:lang w:eastAsia="zh-CN"/>
              </w:rPr>
            </w:pPr>
            <w:r>
              <w:rPr>
                <w:spacing w:val="-3"/>
                <w:sz w:val="24"/>
                <w:lang w:eastAsia="zh-CN"/>
              </w:rPr>
              <w:t>部门依法确定重点排污单位名录并向社会公布。重点排污单位应当按照国家和本省有关规定以及相关监测规范安装使用污染物排放自动监测</w:t>
            </w:r>
            <w:r>
              <w:rPr>
                <w:spacing w:val="-7"/>
                <w:sz w:val="24"/>
                <w:lang w:eastAsia="zh-CN"/>
              </w:rPr>
              <w:t>设备，与生态环境主管部门的监控设备联网，保障自动监测设备正常运行，并向社会公开自动监测数据。</w:t>
            </w:r>
          </w:p>
          <w:p>
            <w:pPr>
              <w:pStyle w:val="10"/>
              <w:spacing w:before="204"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《河北省生态环境保护条例》</w:t>
            </w:r>
          </w:p>
          <w:p>
            <w:pPr>
              <w:pStyle w:val="10"/>
              <w:tabs>
                <w:tab w:val="left" w:pos="1574"/>
              </w:tabs>
              <w:spacing w:line="350" w:lineRule="exact"/>
              <w:ind w:left="9"/>
              <w:rPr>
                <w:sz w:val="24"/>
                <w:lang w:eastAsia="zh-CN"/>
              </w:rPr>
            </w:pPr>
            <w:r>
              <w:rPr>
                <w:rFonts w:hint="eastAsia" w:ascii="Microsoft JhengHei" w:eastAsia="Microsoft JhengHei"/>
                <w:b/>
                <w:sz w:val="24"/>
                <w:lang w:eastAsia="zh-CN"/>
              </w:rPr>
              <w:t>第七十二条</w:t>
            </w:r>
            <w:r>
              <w:rPr>
                <w:rFonts w:hint="eastAsia" w:ascii="Microsoft JhengHei" w:eastAsia="Microsoft JhengHei"/>
                <w:b/>
                <w:sz w:val="24"/>
                <w:lang w:eastAsia="zh-CN"/>
              </w:rPr>
              <w:tab/>
            </w:r>
            <w:r>
              <w:rPr>
                <w:sz w:val="24"/>
                <w:lang w:eastAsia="zh-CN"/>
              </w:rPr>
              <w:t>违反本条例规定，重点排污单位有下列行为之一的，由</w:t>
            </w:r>
          </w:p>
          <w:p>
            <w:pPr>
              <w:pStyle w:val="10"/>
              <w:spacing w:before="16" w:line="312" w:lineRule="exact"/>
              <w:ind w:left="9"/>
              <w:rPr>
                <w:sz w:val="24"/>
                <w:lang w:eastAsia="zh-CN"/>
              </w:rPr>
            </w:pPr>
            <w:r>
              <w:rPr>
                <w:spacing w:val="-4"/>
                <w:sz w:val="24"/>
                <w:lang w:eastAsia="zh-CN"/>
              </w:rPr>
              <w:t>生态环境主管部门责令改正，处二万元以上二十万元以下的罚款；拒不改正的，责令停产整治：</w:t>
            </w:r>
          </w:p>
          <w:p>
            <w:pPr>
              <w:pStyle w:val="10"/>
              <w:spacing w:line="283" w:lineRule="exact"/>
              <w:ind w:left="9"/>
              <w:rPr>
                <w:sz w:val="24"/>
                <w:lang w:eastAsia="zh-CN"/>
              </w:rPr>
            </w:pPr>
            <w:r>
              <w:rPr>
                <w:sz w:val="24"/>
                <w:lang w:eastAsia="zh-CN"/>
              </w:rPr>
              <w:t>（二）不正常运行自动监测设备的；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4"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521" w:type="dxa"/>
          </w:tcPr>
          <w:p>
            <w:pPr>
              <w:pStyle w:val="10"/>
              <w:spacing w:before="41"/>
              <w:ind w:left="149" w:right="149"/>
              <w:jc w:val="center"/>
              <w:rPr>
                <w:rFonts w:ascii="Microsoft JhengHei" w:eastAsia="Microsoft JhengHei"/>
                <w:b/>
                <w:sz w:val="24"/>
              </w:rPr>
            </w:pPr>
            <w:r>
              <w:rPr>
                <w:rFonts w:hint="eastAsia" w:ascii="Microsoft JhengHei" w:eastAsia="Microsoft JhengHei"/>
                <w:b/>
                <w:sz w:val="24"/>
              </w:rPr>
              <w:t>要素</w:t>
            </w:r>
          </w:p>
        </w:tc>
        <w:tc>
          <w:tcPr>
            <w:tcW w:w="1928" w:type="dxa"/>
          </w:tcPr>
          <w:p>
            <w:pPr>
              <w:pStyle w:val="10"/>
              <w:spacing w:before="64"/>
              <w:ind w:left="518"/>
              <w:rPr>
                <w:rFonts w:ascii="Microsoft JhengHei" w:eastAsia="Microsoft JhengHei"/>
                <w:b/>
              </w:rPr>
            </w:pPr>
            <w:r>
              <w:rPr>
                <w:rFonts w:hint="eastAsia" w:ascii="Microsoft JhengHei" w:eastAsia="Microsoft JhengHei"/>
                <w:b/>
              </w:rPr>
              <w:t>具体条件</w:t>
            </w:r>
          </w:p>
        </w:tc>
        <w:tc>
          <w:tcPr>
            <w:tcW w:w="710" w:type="dxa"/>
          </w:tcPr>
          <w:p>
            <w:pPr>
              <w:pStyle w:val="10"/>
              <w:spacing w:line="256" w:lineRule="exact"/>
              <w:ind w:left="131"/>
              <w:rPr>
                <w:rFonts w:ascii="Microsoft JhengHei" w:eastAsia="Microsoft JhengHei"/>
                <w:b/>
              </w:rPr>
            </w:pPr>
            <w:r>
              <w:rPr>
                <w:rFonts w:hint="eastAsia" w:ascii="Microsoft JhengHei" w:eastAsia="Microsoft JhengHei"/>
                <w:b/>
              </w:rPr>
              <w:t>构成</w:t>
            </w:r>
          </w:p>
          <w:p>
            <w:pPr>
              <w:pStyle w:val="10"/>
              <w:spacing w:line="347" w:lineRule="exact"/>
              <w:ind w:left="131"/>
              <w:rPr>
                <w:rFonts w:ascii="Microsoft JhengHei" w:eastAsia="Microsoft JhengHei"/>
                <w:b/>
              </w:rPr>
            </w:pPr>
            <w:r>
              <w:rPr>
                <w:rFonts w:hint="eastAsia" w:ascii="Microsoft JhengHei" w:eastAsia="Microsoft JhengHei"/>
                <w:b/>
              </w:rPr>
              <w:t>比例</w:t>
            </w:r>
          </w:p>
        </w:tc>
        <w:tc>
          <w:tcPr>
            <w:tcW w:w="3310" w:type="dxa"/>
          </w:tcPr>
          <w:p>
            <w:pPr>
              <w:pStyle w:val="10"/>
              <w:spacing w:before="64"/>
              <w:ind w:left="1410" w:right="1409"/>
              <w:jc w:val="center"/>
              <w:rPr>
                <w:rFonts w:ascii="Microsoft JhengHei" w:eastAsia="Microsoft JhengHei"/>
                <w:b/>
              </w:rPr>
            </w:pPr>
            <w:r>
              <w:rPr>
                <w:rFonts w:hint="eastAsia" w:ascii="Microsoft JhengHei" w:eastAsia="Microsoft JhengHei"/>
                <w:b/>
              </w:rPr>
              <w:t>程度</w:t>
            </w:r>
          </w:p>
        </w:tc>
        <w:tc>
          <w:tcPr>
            <w:tcW w:w="1470" w:type="dxa"/>
          </w:tcPr>
          <w:p>
            <w:pPr>
              <w:pStyle w:val="10"/>
              <w:spacing w:before="64"/>
              <w:ind w:left="124" w:right="122"/>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521" w:type="dxa"/>
            <w:vMerge w:val="restart"/>
          </w:tcPr>
          <w:p>
            <w:pPr>
              <w:pStyle w:val="10"/>
              <w:spacing w:before="140" w:line="180" w:lineRule="auto"/>
              <w:ind w:left="515" w:right="136" w:hanging="360"/>
              <w:rPr>
                <w:rFonts w:ascii="Microsoft JhengHei" w:eastAsia="Microsoft JhengHei"/>
                <w:b/>
                <w:sz w:val="24"/>
              </w:rPr>
            </w:pPr>
            <w:r>
              <w:rPr>
                <w:rFonts w:hint="eastAsia" w:ascii="Microsoft JhengHei" w:eastAsia="Microsoft JhengHei"/>
                <w:b/>
                <w:sz w:val="24"/>
              </w:rPr>
              <w:t>对环境影响程度</w:t>
            </w:r>
          </w:p>
        </w:tc>
        <w:tc>
          <w:tcPr>
            <w:tcW w:w="1928" w:type="dxa"/>
            <w:vMerge w:val="restart"/>
          </w:tcPr>
          <w:p>
            <w:pPr>
              <w:pStyle w:val="10"/>
              <w:spacing w:before="8"/>
              <w:rPr>
                <w:sz w:val="21"/>
              </w:rPr>
            </w:pPr>
          </w:p>
          <w:p>
            <w:pPr>
              <w:pStyle w:val="10"/>
              <w:ind w:left="240"/>
              <w:rPr>
                <w:sz w:val="24"/>
              </w:rPr>
            </w:pPr>
            <w:r>
              <w:rPr>
                <w:sz w:val="24"/>
              </w:rPr>
              <w:t>违法行为类型</w:t>
            </w:r>
          </w:p>
        </w:tc>
        <w:tc>
          <w:tcPr>
            <w:tcW w:w="710" w:type="dxa"/>
            <w:vMerge w:val="restart"/>
          </w:tcPr>
          <w:p>
            <w:pPr>
              <w:pStyle w:val="10"/>
              <w:spacing w:before="8"/>
              <w:rPr>
                <w:sz w:val="21"/>
              </w:rPr>
            </w:pPr>
          </w:p>
          <w:p>
            <w:pPr>
              <w:pStyle w:val="10"/>
              <w:ind w:left="169"/>
              <w:rPr>
                <w:sz w:val="24"/>
              </w:rPr>
            </w:pPr>
            <w:r>
              <w:rPr>
                <w:sz w:val="24"/>
              </w:rPr>
              <w:t>20%</w:t>
            </w:r>
          </w:p>
        </w:tc>
        <w:tc>
          <w:tcPr>
            <w:tcW w:w="3310" w:type="dxa"/>
          </w:tcPr>
          <w:p>
            <w:pPr>
              <w:pStyle w:val="10"/>
              <w:spacing w:before="43"/>
              <w:ind w:left="102"/>
              <w:rPr>
                <w:sz w:val="24"/>
              </w:rPr>
            </w:pPr>
            <w:r>
              <w:rPr>
                <w:sz w:val="24"/>
              </w:rPr>
              <w:t>持续时间 3 天以内的</w:t>
            </w:r>
          </w:p>
        </w:tc>
        <w:tc>
          <w:tcPr>
            <w:tcW w:w="1470" w:type="dxa"/>
          </w:tcPr>
          <w:p>
            <w:pPr>
              <w:pStyle w:val="10"/>
              <w:spacing w:before="43"/>
              <w:ind w:left="124" w:right="12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521" w:type="dxa"/>
            <w:vMerge w:val="continue"/>
          </w:tcPr>
          <w:p/>
        </w:tc>
        <w:tc>
          <w:tcPr>
            <w:tcW w:w="1928" w:type="dxa"/>
            <w:vMerge w:val="continue"/>
          </w:tcPr>
          <w:p/>
        </w:tc>
        <w:tc>
          <w:tcPr>
            <w:tcW w:w="710" w:type="dxa"/>
            <w:vMerge w:val="continue"/>
          </w:tcPr>
          <w:p/>
        </w:tc>
        <w:tc>
          <w:tcPr>
            <w:tcW w:w="3310" w:type="dxa"/>
          </w:tcPr>
          <w:p>
            <w:pPr>
              <w:pStyle w:val="10"/>
              <w:spacing w:before="43"/>
              <w:ind w:left="102"/>
              <w:rPr>
                <w:sz w:val="24"/>
              </w:rPr>
            </w:pPr>
            <w:r>
              <w:rPr>
                <w:sz w:val="24"/>
              </w:rPr>
              <w:t>持续时间 3 天以上的</w:t>
            </w:r>
          </w:p>
        </w:tc>
        <w:tc>
          <w:tcPr>
            <w:tcW w:w="1470" w:type="dxa"/>
          </w:tcPr>
          <w:p>
            <w:pPr>
              <w:pStyle w:val="10"/>
              <w:spacing w:before="43"/>
              <w:ind w:left="124" w:right="122"/>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restart"/>
          </w:tcPr>
          <w:p>
            <w:pPr>
              <w:pStyle w:val="10"/>
              <w:spacing w:before="2"/>
              <w:rPr>
                <w:sz w:val="28"/>
              </w:rPr>
            </w:pPr>
          </w:p>
          <w:p>
            <w:pPr>
              <w:pStyle w:val="10"/>
              <w:ind w:left="275"/>
              <w:rPr>
                <w:rFonts w:ascii="Microsoft JhengHei" w:eastAsia="Microsoft JhengHei"/>
                <w:b/>
                <w:sz w:val="24"/>
              </w:rPr>
            </w:pPr>
            <w:r>
              <w:rPr>
                <w:rFonts w:hint="eastAsia" w:ascii="Microsoft JhengHei" w:eastAsia="Microsoft JhengHei"/>
                <w:b/>
                <w:sz w:val="24"/>
              </w:rPr>
              <w:t>违法频次</w:t>
            </w:r>
          </w:p>
        </w:tc>
        <w:tc>
          <w:tcPr>
            <w:tcW w:w="1928" w:type="dxa"/>
            <w:vMerge w:val="restart"/>
          </w:tcPr>
          <w:p>
            <w:pPr>
              <w:pStyle w:val="10"/>
            </w:pPr>
          </w:p>
          <w:p>
            <w:pPr>
              <w:pStyle w:val="10"/>
              <w:spacing w:before="175"/>
              <w:ind w:left="189"/>
            </w:pPr>
            <w:r>
              <w:t>一年内违法次数</w:t>
            </w:r>
          </w:p>
        </w:tc>
        <w:tc>
          <w:tcPr>
            <w:tcW w:w="710" w:type="dxa"/>
            <w:vMerge w:val="restart"/>
          </w:tcPr>
          <w:p>
            <w:pPr>
              <w:pStyle w:val="10"/>
            </w:pPr>
          </w:p>
          <w:p>
            <w:pPr>
              <w:pStyle w:val="10"/>
              <w:spacing w:before="175"/>
              <w:ind w:left="183"/>
            </w:pPr>
            <w:r>
              <w:t>20%</w:t>
            </w:r>
          </w:p>
        </w:tc>
        <w:tc>
          <w:tcPr>
            <w:tcW w:w="3310" w:type="dxa"/>
          </w:tcPr>
          <w:p>
            <w:pPr>
              <w:pStyle w:val="10"/>
              <w:spacing w:line="277" w:lineRule="exact"/>
              <w:ind w:left="102"/>
              <w:rPr>
                <w:sz w:val="24"/>
              </w:rPr>
            </w:pPr>
            <w:r>
              <w:rPr>
                <w:sz w:val="24"/>
              </w:rPr>
              <w:t>首次实施违法行为的</w:t>
            </w:r>
          </w:p>
        </w:tc>
        <w:tc>
          <w:tcPr>
            <w:tcW w:w="1470" w:type="dxa"/>
          </w:tcPr>
          <w:p>
            <w:pPr>
              <w:pStyle w:val="10"/>
              <w:spacing w:line="267" w:lineRule="exact"/>
              <w:ind w:left="124" w:right="12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928" w:type="dxa"/>
            <w:vMerge w:val="continue"/>
          </w:tcPr>
          <w:p/>
        </w:tc>
        <w:tc>
          <w:tcPr>
            <w:tcW w:w="710" w:type="dxa"/>
            <w:vMerge w:val="continue"/>
          </w:tcPr>
          <w:p/>
        </w:tc>
        <w:tc>
          <w:tcPr>
            <w:tcW w:w="3310" w:type="dxa"/>
          </w:tcPr>
          <w:p>
            <w:pPr>
              <w:pStyle w:val="10"/>
              <w:spacing w:line="276" w:lineRule="exact"/>
              <w:ind w:left="102"/>
              <w:rPr>
                <w:sz w:val="24"/>
              </w:rPr>
            </w:pPr>
            <w:r>
              <w:rPr>
                <w:sz w:val="24"/>
              </w:rPr>
              <w:t>再次实施违法行为的</w:t>
            </w:r>
          </w:p>
        </w:tc>
        <w:tc>
          <w:tcPr>
            <w:tcW w:w="1470" w:type="dxa"/>
          </w:tcPr>
          <w:p>
            <w:pPr>
              <w:pStyle w:val="10"/>
              <w:spacing w:line="266" w:lineRule="exact"/>
              <w:ind w:left="124" w:right="12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928" w:type="dxa"/>
            <w:vMerge w:val="continue"/>
          </w:tcPr>
          <w:p/>
        </w:tc>
        <w:tc>
          <w:tcPr>
            <w:tcW w:w="710" w:type="dxa"/>
            <w:vMerge w:val="continue"/>
          </w:tcPr>
          <w:p/>
        </w:tc>
        <w:tc>
          <w:tcPr>
            <w:tcW w:w="3310" w:type="dxa"/>
          </w:tcPr>
          <w:p>
            <w:pPr>
              <w:pStyle w:val="10"/>
              <w:spacing w:line="278" w:lineRule="exact"/>
              <w:ind w:left="102"/>
              <w:rPr>
                <w:sz w:val="24"/>
                <w:lang w:eastAsia="zh-CN"/>
              </w:rPr>
            </w:pPr>
            <w:r>
              <w:rPr>
                <w:sz w:val="24"/>
                <w:lang w:eastAsia="zh-CN"/>
              </w:rPr>
              <w:t>第三次实施违法行为的</w:t>
            </w:r>
          </w:p>
        </w:tc>
        <w:tc>
          <w:tcPr>
            <w:tcW w:w="1470" w:type="dxa"/>
          </w:tcPr>
          <w:p>
            <w:pPr>
              <w:pStyle w:val="10"/>
              <w:spacing w:line="268" w:lineRule="exact"/>
              <w:ind w:left="124" w:right="12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1" w:type="dxa"/>
            <w:vMerge w:val="continue"/>
          </w:tcPr>
          <w:p/>
        </w:tc>
        <w:tc>
          <w:tcPr>
            <w:tcW w:w="1928" w:type="dxa"/>
            <w:vMerge w:val="continue"/>
          </w:tcPr>
          <w:p/>
        </w:tc>
        <w:tc>
          <w:tcPr>
            <w:tcW w:w="710" w:type="dxa"/>
            <w:vMerge w:val="continue"/>
          </w:tcPr>
          <w:p/>
        </w:tc>
        <w:tc>
          <w:tcPr>
            <w:tcW w:w="3310" w:type="dxa"/>
          </w:tcPr>
          <w:p>
            <w:pPr>
              <w:pStyle w:val="10"/>
              <w:spacing w:line="278" w:lineRule="exact"/>
              <w:ind w:left="102"/>
              <w:rPr>
                <w:sz w:val="24"/>
                <w:lang w:eastAsia="zh-CN"/>
              </w:rPr>
            </w:pPr>
            <w:r>
              <w:rPr>
                <w:sz w:val="24"/>
                <w:lang w:eastAsia="zh-CN"/>
              </w:rPr>
              <w:t>三次以上实施违法行为的</w:t>
            </w:r>
          </w:p>
        </w:tc>
        <w:tc>
          <w:tcPr>
            <w:tcW w:w="1470" w:type="dxa"/>
          </w:tcPr>
          <w:p>
            <w:pPr>
              <w:pStyle w:val="10"/>
              <w:spacing w:line="268" w:lineRule="exact"/>
              <w:ind w:left="124" w:right="12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521" w:type="dxa"/>
            <w:vMerge w:val="restart"/>
          </w:tcPr>
          <w:p>
            <w:pPr>
              <w:pStyle w:val="10"/>
              <w:spacing w:before="170"/>
              <w:ind w:left="275"/>
              <w:rPr>
                <w:rFonts w:ascii="Microsoft JhengHei" w:eastAsia="Microsoft JhengHei"/>
                <w:b/>
                <w:sz w:val="24"/>
              </w:rPr>
            </w:pPr>
            <w:r>
              <w:rPr>
                <w:rFonts w:hint="eastAsia" w:ascii="Microsoft JhengHei" w:eastAsia="Microsoft JhengHei"/>
                <w:b/>
                <w:sz w:val="24"/>
              </w:rPr>
              <w:t>整改情况</w:t>
            </w:r>
          </w:p>
        </w:tc>
        <w:tc>
          <w:tcPr>
            <w:tcW w:w="1928" w:type="dxa"/>
            <w:vMerge w:val="restart"/>
          </w:tcPr>
          <w:p>
            <w:pPr>
              <w:pStyle w:val="10"/>
              <w:spacing w:before="10"/>
              <w:rPr>
                <w:sz w:val="18"/>
              </w:rPr>
            </w:pPr>
          </w:p>
          <w:p>
            <w:pPr>
              <w:pStyle w:val="10"/>
              <w:spacing w:before="1"/>
              <w:ind w:left="223"/>
              <w:rPr>
                <w:sz w:val="24"/>
              </w:rPr>
            </w:pPr>
            <w:r>
              <w:rPr>
                <w:sz w:val="24"/>
              </w:rPr>
              <w:t>是否完成整改</w:t>
            </w:r>
          </w:p>
        </w:tc>
        <w:tc>
          <w:tcPr>
            <w:tcW w:w="710" w:type="dxa"/>
            <w:vMerge w:val="restart"/>
          </w:tcPr>
          <w:p>
            <w:pPr>
              <w:pStyle w:val="10"/>
              <w:spacing w:before="10"/>
              <w:rPr>
                <w:sz w:val="18"/>
              </w:rPr>
            </w:pPr>
          </w:p>
          <w:p>
            <w:pPr>
              <w:pStyle w:val="10"/>
              <w:spacing w:before="1"/>
              <w:ind w:left="169"/>
              <w:rPr>
                <w:sz w:val="24"/>
              </w:rPr>
            </w:pPr>
            <w:r>
              <w:rPr>
                <w:sz w:val="24"/>
              </w:rPr>
              <w:t>20%</w:t>
            </w:r>
          </w:p>
        </w:tc>
        <w:tc>
          <w:tcPr>
            <w:tcW w:w="3310" w:type="dxa"/>
          </w:tcPr>
          <w:p>
            <w:pPr>
              <w:pStyle w:val="10"/>
              <w:spacing w:before="28"/>
              <w:ind w:left="102"/>
              <w:rPr>
                <w:sz w:val="24"/>
                <w:lang w:eastAsia="zh-CN"/>
              </w:rPr>
            </w:pPr>
            <w:r>
              <w:rPr>
                <w:sz w:val="24"/>
                <w:lang w:eastAsia="zh-CN"/>
              </w:rPr>
              <w:t>经责令改正但拒不改正的</w:t>
            </w:r>
          </w:p>
        </w:tc>
        <w:tc>
          <w:tcPr>
            <w:tcW w:w="1470" w:type="dxa"/>
          </w:tcPr>
          <w:p>
            <w:pPr>
              <w:pStyle w:val="10"/>
              <w:spacing w:before="28"/>
              <w:ind w:left="124" w:right="12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exact"/>
        </w:trPr>
        <w:tc>
          <w:tcPr>
            <w:tcW w:w="1521" w:type="dxa"/>
            <w:vMerge w:val="continue"/>
          </w:tcPr>
          <w:p/>
        </w:tc>
        <w:tc>
          <w:tcPr>
            <w:tcW w:w="1928" w:type="dxa"/>
            <w:vMerge w:val="continue"/>
          </w:tcPr>
          <w:p/>
        </w:tc>
        <w:tc>
          <w:tcPr>
            <w:tcW w:w="710" w:type="dxa"/>
            <w:vMerge w:val="continue"/>
          </w:tcPr>
          <w:p/>
        </w:tc>
        <w:tc>
          <w:tcPr>
            <w:tcW w:w="3310" w:type="dxa"/>
          </w:tcPr>
          <w:p>
            <w:pPr>
              <w:pStyle w:val="10"/>
              <w:spacing w:before="20"/>
              <w:ind w:left="102"/>
              <w:rPr>
                <w:sz w:val="24"/>
                <w:lang w:eastAsia="zh-CN"/>
              </w:rPr>
            </w:pPr>
            <w:r>
              <w:rPr>
                <w:sz w:val="24"/>
                <w:lang w:eastAsia="zh-CN"/>
              </w:rPr>
              <w:t>配合改正并停止违法行为的</w:t>
            </w:r>
          </w:p>
        </w:tc>
        <w:tc>
          <w:tcPr>
            <w:tcW w:w="1470" w:type="dxa"/>
          </w:tcPr>
          <w:p>
            <w:pPr>
              <w:pStyle w:val="10"/>
              <w:spacing w:before="20"/>
              <w:ind w:left="124" w:right="12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521" w:type="dxa"/>
            <w:vMerge w:val="restart"/>
          </w:tcPr>
          <w:p>
            <w:pPr>
              <w:pStyle w:val="10"/>
              <w:spacing w:line="251" w:lineRule="exact"/>
              <w:ind w:left="155"/>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15" w:right="136"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28" w:type="dxa"/>
            <w:vMerge w:val="restart"/>
          </w:tcPr>
          <w:p>
            <w:pPr>
              <w:pStyle w:val="10"/>
              <w:spacing w:before="149" w:line="312" w:lineRule="exact"/>
              <w:ind w:left="240" w:right="98" w:hanging="120"/>
              <w:rPr>
                <w:sz w:val="24"/>
                <w:lang w:eastAsia="zh-CN"/>
              </w:rPr>
            </w:pPr>
            <w:r>
              <w:rPr>
                <w:sz w:val="24"/>
                <w:lang w:eastAsia="zh-CN"/>
              </w:rPr>
              <w:t>是否造成社会影响或生态破坏</w:t>
            </w:r>
          </w:p>
        </w:tc>
        <w:tc>
          <w:tcPr>
            <w:tcW w:w="710" w:type="dxa"/>
            <w:vMerge w:val="restart"/>
          </w:tcPr>
          <w:p>
            <w:pPr>
              <w:pStyle w:val="10"/>
              <w:spacing w:before="12"/>
              <w:rPr>
                <w:sz w:val="20"/>
                <w:lang w:eastAsia="zh-CN"/>
              </w:rPr>
            </w:pPr>
          </w:p>
          <w:p>
            <w:pPr>
              <w:pStyle w:val="10"/>
              <w:ind w:left="169"/>
              <w:rPr>
                <w:sz w:val="24"/>
              </w:rPr>
            </w:pPr>
            <w:r>
              <w:rPr>
                <w:sz w:val="24"/>
              </w:rPr>
              <w:t>40%</w:t>
            </w:r>
          </w:p>
        </w:tc>
        <w:tc>
          <w:tcPr>
            <w:tcW w:w="3310" w:type="dxa"/>
          </w:tcPr>
          <w:p>
            <w:pPr>
              <w:pStyle w:val="10"/>
              <w:spacing w:before="24"/>
              <w:ind w:left="102"/>
              <w:rPr>
                <w:sz w:val="24"/>
              </w:rPr>
            </w:pPr>
            <w:r>
              <w:rPr>
                <w:sz w:val="24"/>
              </w:rPr>
              <w:t>造成污染事故的</w:t>
            </w:r>
          </w:p>
        </w:tc>
        <w:tc>
          <w:tcPr>
            <w:tcW w:w="1470" w:type="dxa"/>
          </w:tcPr>
          <w:p>
            <w:pPr>
              <w:pStyle w:val="10"/>
              <w:spacing w:before="24"/>
              <w:ind w:left="124" w:right="122"/>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521" w:type="dxa"/>
            <w:vMerge w:val="continue"/>
          </w:tcPr>
          <w:p/>
        </w:tc>
        <w:tc>
          <w:tcPr>
            <w:tcW w:w="1928" w:type="dxa"/>
            <w:vMerge w:val="continue"/>
          </w:tcPr>
          <w:p/>
        </w:tc>
        <w:tc>
          <w:tcPr>
            <w:tcW w:w="710" w:type="dxa"/>
            <w:vMerge w:val="continue"/>
          </w:tcPr>
          <w:p/>
        </w:tc>
        <w:tc>
          <w:tcPr>
            <w:tcW w:w="3310" w:type="dxa"/>
          </w:tcPr>
          <w:p>
            <w:pPr>
              <w:pStyle w:val="10"/>
              <w:spacing w:before="52"/>
              <w:ind w:left="102"/>
              <w:rPr>
                <w:sz w:val="24"/>
              </w:rPr>
            </w:pPr>
            <w:r>
              <w:rPr>
                <w:sz w:val="24"/>
              </w:rPr>
              <w:t>未造成污染事故的</w:t>
            </w:r>
          </w:p>
        </w:tc>
        <w:tc>
          <w:tcPr>
            <w:tcW w:w="1470" w:type="dxa"/>
          </w:tcPr>
          <w:p>
            <w:pPr>
              <w:pStyle w:val="10"/>
              <w:spacing w:before="52"/>
              <w:ind w:left="124" w:right="122"/>
              <w:jc w:val="center"/>
              <w:rPr>
                <w:sz w:val="24"/>
              </w:rPr>
            </w:pPr>
            <w:r>
              <w:rPr>
                <w:sz w:val="24"/>
              </w:rPr>
              <w:t>1%-20%</w:t>
            </w:r>
          </w:p>
        </w:tc>
      </w:tr>
    </w:tbl>
    <w:p>
      <w:pPr>
        <w:jc w:val="center"/>
        <w:rPr>
          <w:sz w:val="24"/>
        </w:rPr>
        <w:sectPr>
          <w:footerReference r:id="rId24" w:type="default"/>
          <w:pgSz w:w="11910" w:h="16840"/>
          <w:pgMar w:top="1420" w:right="1360" w:bottom="1100" w:left="1360" w:header="0" w:footer="911" w:gutter="0"/>
          <w:pgNumType w:start="210"/>
          <w:cols w:space="720" w:num="1"/>
        </w:sectPr>
      </w:pPr>
    </w:p>
    <w:p>
      <w:pPr>
        <w:pStyle w:val="3"/>
        <w:rPr>
          <w:sz w:val="20"/>
        </w:rPr>
      </w:pPr>
      <w:r>
        <w:pict>
          <v:shape id="_x0000_s1042" o:spid="_x0000_s1042" o:spt="202" type="#_x0000_t202" style="position:absolute;left:0pt;margin-left:78.35pt;margin-top:72pt;height:675.05pt;width:443.55pt;mso-position-horizontal-relative:page;mso-position-vertical-relative:page;z-index:25169100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6"/>
                    <w:gridCol w:w="1900"/>
                    <w:gridCol w:w="690"/>
                    <w:gridCol w:w="34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856" w:type="dxa"/>
                        <w:gridSpan w:val="5"/>
                      </w:tcPr>
                      <w:p>
                        <w:pPr>
                          <w:pStyle w:val="10"/>
                          <w:spacing w:before="42"/>
                          <w:ind w:left="523"/>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06" w:type="dxa"/>
                      </w:tcPr>
                      <w:p>
                        <w:pPr>
                          <w:pStyle w:val="10"/>
                          <w:spacing w:before="12"/>
                          <w:ind w:left="141" w:right="140"/>
                          <w:jc w:val="center"/>
                          <w:rPr>
                            <w:rFonts w:ascii="Microsoft JhengHei" w:eastAsia="Microsoft JhengHei"/>
                            <w:b/>
                            <w:sz w:val="28"/>
                          </w:rPr>
                        </w:pPr>
                        <w:r>
                          <w:rPr>
                            <w:rFonts w:hint="eastAsia" w:ascii="Microsoft JhengHei" w:eastAsia="Microsoft JhengHei"/>
                            <w:b/>
                            <w:sz w:val="28"/>
                          </w:rPr>
                          <w:t>序号</w:t>
                        </w:r>
                      </w:p>
                    </w:tc>
                    <w:tc>
                      <w:tcPr>
                        <w:tcW w:w="7350" w:type="dxa"/>
                        <w:gridSpan w:val="4"/>
                      </w:tcPr>
                      <w:p>
                        <w:pPr>
                          <w:pStyle w:val="10"/>
                          <w:spacing w:before="133"/>
                          <w:ind w:left="3470" w:right="3469"/>
                          <w:jc w:val="center"/>
                          <w:rPr>
                            <w:sz w:val="24"/>
                          </w:rPr>
                        </w:pPr>
                        <w:r>
                          <w:rPr>
                            <w:sz w:val="24"/>
                          </w:rPr>
                          <w:t>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506" w:type="dxa"/>
                      </w:tcPr>
                      <w:p>
                        <w:pPr>
                          <w:pStyle w:val="10"/>
                          <w:spacing w:before="13"/>
                          <w:ind w:left="141" w:right="140"/>
                          <w:jc w:val="center"/>
                          <w:rPr>
                            <w:rFonts w:ascii="Microsoft JhengHei" w:eastAsia="Microsoft JhengHei"/>
                            <w:b/>
                            <w:sz w:val="28"/>
                          </w:rPr>
                        </w:pPr>
                        <w:r>
                          <w:rPr>
                            <w:rFonts w:hint="eastAsia" w:ascii="Microsoft JhengHei" w:eastAsia="Microsoft JhengHei"/>
                            <w:b/>
                            <w:sz w:val="28"/>
                          </w:rPr>
                          <w:t>违法行为</w:t>
                        </w:r>
                      </w:p>
                    </w:tc>
                    <w:tc>
                      <w:tcPr>
                        <w:tcW w:w="7350" w:type="dxa"/>
                        <w:gridSpan w:val="4"/>
                      </w:tcPr>
                      <w:p>
                        <w:pPr>
                          <w:pStyle w:val="10"/>
                          <w:spacing w:before="134"/>
                          <w:ind w:left="10"/>
                          <w:rPr>
                            <w:sz w:val="24"/>
                            <w:lang w:eastAsia="zh-CN"/>
                          </w:rPr>
                        </w:pPr>
                        <w:r>
                          <w:rPr>
                            <w:sz w:val="24"/>
                            <w:lang w:eastAsia="zh-CN"/>
                          </w:rPr>
                          <w:t>生态环境监测机构篡改、伪造监测数据或者出具虚假监测报告的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6" w:hRule="exact"/>
                    </w:trPr>
                    <w:tc>
                      <w:tcPr>
                        <w:tcW w:w="150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6"/>
                          <w:rPr>
                            <w:sz w:val="30"/>
                            <w:lang w:eastAsia="zh-CN"/>
                          </w:rPr>
                        </w:pPr>
                      </w:p>
                      <w:p>
                        <w:pPr>
                          <w:pStyle w:val="10"/>
                          <w:ind w:left="141" w:right="140"/>
                          <w:jc w:val="center"/>
                          <w:rPr>
                            <w:rFonts w:ascii="Microsoft JhengHei" w:eastAsia="Microsoft JhengHei"/>
                            <w:b/>
                            <w:sz w:val="28"/>
                          </w:rPr>
                        </w:pPr>
                        <w:r>
                          <w:rPr>
                            <w:rFonts w:hint="eastAsia" w:ascii="Microsoft JhengHei" w:eastAsia="Microsoft JhengHei"/>
                            <w:b/>
                            <w:sz w:val="28"/>
                          </w:rPr>
                          <w:t>处罚依据</w:t>
                        </w:r>
                      </w:p>
                    </w:tc>
                    <w:tc>
                      <w:tcPr>
                        <w:tcW w:w="7350" w:type="dxa"/>
                        <w:gridSpan w:val="4"/>
                      </w:tcPr>
                      <w:p>
                        <w:pPr>
                          <w:pStyle w:val="10"/>
                          <w:spacing w:before="37" w:line="365" w:lineRule="exact"/>
                          <w:ind w:left="10"/>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《河北省生态环境保护条例》</w:t>
                        </w:r>
                      </w:p>
                      <w:p>
                        <w:pPr>
                          <w:pStyle w:val="10"/>
                          <w:tabs>
                            <w:tab w:val="left" w:pos="1213"/>
                          </w:tabs>
                          <w:spacing w:line="350" w:lineRule="exact"/>
                          <w:ind w:left="10"/>
                          <w:rPr>
                            <w:sz w:val="24"/>
                            <w:lang w:eastAsia="zh-CN"/>
                          </w:rPr>
                        </w:pPr>
                        <w:r>
                          <w:rPr>
                            <w:rFonts w:hint="eastAsia" w:ascii="Microsoft JhengHei" w:eastAsia="Microsoft JhengHei"/>
                            <w:b/>
                            <w:sz w:val="24"/>
                            <w:lang w:eastAsia="zh-CN"/>
                          </w:rPr>
                          <w:t>第十四条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第四款 </w:t>
                        </w:r>
                        <w:r>
                          <w:rPr>
                            <w:rFonts w:hint="eastAsia" w:ascii="Microsoft JhengHei" w:eastAsia="Microsoft JhengHei"/>
                            <w:b/>
                            <w:spacing w:val="4"/>
                            <w:sz w:val="24"/>
                            <w:lang w:eastAsia="zh-CN"/>
                          </w:rPr>
                          <w:t xml:space="preserve"> </w:t>
                        </w:r>
                        <w:r>
                          <w:rPr>
                            <w:sz w:val="24"/>
                            <w:lang w:eastAsia="zh-CN"/>
                          </w:rPr>
                          <w:t>生态环境监测机构应当依法取得检验检测机构资</w:t>
                        </w:r>
                      </w:p>
                      <w:p>
                        <w:pPr>
                          <w:pStyle w:val="10"/>
                          <w:spacing w:before="16" w:line="312" w:lineRule="exact"/>
                          <w:ind w:left="10" w:right="-13"/>
                          <w:rPr>
                            <w:sz w:val="24"/>
                            <w:lang w:eastAsia="zh-CN"/>
                          </w:rPr>
                        </w:pPr>
                        <w:r>
                          <w:rPr>
                            <w:spacing w:val="-11"/>
                            <w:sz w:val="24"/>
                            <w:lang w:eastAsia="zh-CN"/>
                          </w:rPr>
                          <w:t>质认定证书，使用符合国家标准的监测设备，加强监测人员生态环境保</w:t>
                        </w:r>
                        <w:r>
                          <w:rPr>
                            <w:spacing w:val="-16"/>
                            <w:sz w:val="24"/>
                            <w:lang w:eastAsia="zh-CN"/>
                          </w:rPr>
                          <w:t>护法律法规和专业知识培训，遵守监测规范，建立质量管理体系，按照规定保存监测原始记录和监测报告，接受生态环境等部门的监督管理生态环境监测机构及其负责人对其出具的监测数据的真实性和准确性</w:t>
                        </w:r>
                        <w:r>
                          <w:rPr>
                            <w:spacing w:val="-19"/>
                            <w:sz w:val="24"/>
                            <w:lang w:eastAsia="zh-CN"/>
                          </w:rPr>
                          <w:t>负责，不得违规操作或者篡改、伪造监测数据，不得出具虚假监测报告</w:t>
                        </w:r>
                      </w:p>
                      <w:p>
                        <w:pPr>
                          <w:pStyle w:val="10"/>
                          <w:spacing w:before="204" w:line="365" w:lineRule="exact"/>
                          <w:ind w:left="10"/>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《河北省生态环境保护条例》</w:t>
                        </w:r>
                      </w:p>
                      <w:p>
                        <w:pPr>
                          <w:pStyle w:val="10"/>
                          <w:tabs>
                            <w:tab w:val="left" w:pos="1453"/>
                          </w:tabs>
                          <w:spacing w:line="350" w:lineRule="exact"/>
                          <w:ind w:left="10"/>
                          <w:rPr>
                            <w:sz w:val="24"/>
                            <w:lang w:eastAsia="zh-CN"/>
                          </w:rPr>
                        </w:pPr>
                        <w:r>
                          <w:rPr>
                            <w:rFonts w:hint="eastAsia" w:ascii="Microsoft JhengHei" w:eastAsia="Microsoft JhengHei"/>
                            <w:b/>
                            <w:sz w:val="24"/>
                            <w:lang w:eastAsia="zh-CN"/>
                          </w:rPr>
                          <w:t>第七十三条</w:t>
                        </w:r>
                        <w:r>
                          <w:rPr>
                            <w:rFonts w:hint="eastAsia" w:ascii="Microsoft JhengHei" w:eastAsia="Microsoft JhengHei"/>
                            <w:b/>
                            <w:sz w:val="24"/>
                            <w:lang w:eastAsia="zh-CN"/>
                          </w:rPr>
                          <w:tab/>
                        </w:r>
                        <w:r>
                          <w:rPr>
                            <w:sz w:val="24"/>
                            <w:lang w:eastAsia="zh-CN"/>
                          </w:rPr>
                          <w:t>违反本条例规定，生态环境监测机构篡改、伪造监测数</w:t>
                        </w:r>
                      </w:p>
                      <w:p>
                        <w:pPr>
                          <w:pStyle w:val="10"/>
                          <w:spacing w:before="16" w:line="312" w:lineRule="exact"/>
                          <w:ind w:left="10" w:right="7"/>
                          <w:jc w:val="both"/>
                          <w:rPr>
                            <w:sz w:val="24"/>
                            <w:lang w:eastAsia="zh-CN"/>
                          </w:rPr>
                        </w:pPr>
                        <w:r>
                          <w:rPr>
                            <w:spacing w:val="-8"/>
                            <w:sz w:val="24"/>
                            <w:lang w:eastAsia="zh-CN"/>
                          </w:rPr>
                          <w:t>据或者出具虚假监测报告的，由生态环境主管部门责令改正，处十万元</w:t>
                        </w:r>
                        <w:r>
                          <w:rPr>
                            <w:spacing w:val="-15"/>
                            <w:sz w:val="24"/>
                            <w:lang w:eastAsia="zh-CN"/>
                          </w:rPr>
                          <w:t>以上五十万元以下的罚款；情节严重的，移送相关资质认定部门依法撤销其资质认定证书。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96" w:type="dxa"/>
                        <w:gridSpan w:val="3"/>
                      </w:tcPr>
                      <w:p>
                        <w:pPr>
                          <w:pStyle w:val="10"/>
                          <w:spacing w:line="484" w:lineRule="exact"/>
                          <w:ind w:left="1462" w:right="1463"/>
                          <w:jc w:val="center"/>
                          <w:rPr>
                            <w:rFonts w:ascii="Microsoft JhengHei" w:eastAsia="Microsoft JhengHei"/>
                            <w:b/>
                            <w:sz w:val="28"/>
                          </w:rPr>
                        </w:pPr>
                        <w:r>
                          <w:rPr>
                            <w:rFonts w:hint="eastAsia" w:ascii="Microsoft JhengHei" w:eastAsia="Microsoft JhengHei"/>
                            <w:b/>
                            <w:sz w:val="28"/>
                          </w:rPr>
                          <w:t>裁量要素</w:t>
                        </w:r>
                      </w:p>
                    </w:tc>
                    <w:tc>
                      <w:tcPr>
                        <w:tcW w:w="4760" w:type="dxa"/>
                        <w:gridSpan w:val="2"/>
                      </w:tcPr>
                      <w:p>
                        <w:pPr>
                          <w:pStyle w:val="10"/>
                          <w:spacing w:line="484" w:lineRule="exact"/>
                          <w:ind w:left="1794" w:right="179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506" w:type="dxa"/>
                      </w:tcPr>
                      <w:p>
                        <w:pPr>
                          <w:pStyle w:val="10"/>
                          <w:spacing w:before="43"/>
                          <w:ind w:left="141" w:right="140"/>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6"/>
                          <w:ind w:left="505"/>
                          <w:rPr>
                            <w:rFonts w:ascii="Microsoft JhengHei" w:eastAsia="Microsoft JhengHei"/>
                            <w:b/>
                          </w:rPr>
                        </w:pPr>
                        <w:r>
                          <w:rPr>
                            <w:rFonts w:hint="eastAsia" w:ascii="Microsoft JhengHei" w:eastAsia="Microsoft JhengHei"/>
                            <w:b/>
                          </w:rPr>
                          <w:t>具体条件</w:t>
                        </w:r>
                      </w:p>
                    </w:tc>
                    <w:tc>
                      <w:tcPr>
                        <w:tcW w:w="690" w:type="dxa"/>
                      </w:tcPr>
                      <w:p>
                        <w:pPr>
                          <w:pStyle w:val="10"/>
                          <w:spacing w:line="258"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430" w:type="dxa"/>
                      </w:tcPr>
                      <w:p>
                        <w:pPr>
                          <w:pStyle w:val="10"/>
                          <w:spacing w:before="66"/>
                          <w:ind w:left="1471" w:right="1468"/>
                          <w:jc w:val="center"/>
                          <w:rPr>
                            <w:rFonts w:ascii="Microsoft JhengHei" w:eastAsia="Microsoft JhengHei"/>
                            <w:b/>
                          </w:rPr>
                        </w:pPr>
                        <w:r>
                          <w:rPr>
                            <w:rFonts w:hint="eastAsia" w:ascii="Microsoft JhengHei" w:eastAsia="Microsoft JhengHei"/>
                            <w:b/>
                          </w:rPr>
                          <w:t>程度</w:t>
                        </w:r>
                      </w:p>
                    </w:tc>
                    <w:tc>
                      <w:tcPr>
                        <w:tcW w:w="1330" w:type="dxa"/>
                      </w:tcPr>
                      <w:p>
                        <w:pPr>
                          <w:pStyle w:val="10"/>
                          <w:spacing w:before="66"/>
                          <w:ind w:left="220" w:right="220"/>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506" w:type="dxa"/>
                        <w:vMerge w:val="restart"/>
                      </w:tcPr>
                      <w:p>
                        <w:pPr>
                          <w:pStyle w:val="10"/>
                          <w:rPr>
                            <w:sz w:val="24"/>
                          </w:rPr>
                        </w:pPr>
                      </w:p>
                      <w:p>
                        <w:pPr>
                          <w:pStyle w:val="10"/>
                          <w:spacing w:before="10"/>
                          <w:rPr>
                            <w:sz w:val="18"/>
                          </w:rPr>
                        </w:pPr>
                      </w:p>
                      <w:p>
                        <w:pPr>
                          <w:pStyle w:val="10"/>
                          <w:spacing w:line="180" w:lineRule="auto"/>
                          <w:ind w:left="508" w:right="128"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spacing w:before="2"/>
                          <w:rPr>
                            <w:sz w:val="32"/>
                            <w:lang w:eastAsia="zh-CN"/>
                          </w:rPr>
                        </w:pPr>
                      </w:p>
                      <w:p>
                        <w:pPr>
                          <w:pStyle w:val="10"/>
                          <w:spacing w:before="1" w:line="312" w:lineRule="exact"/>
                          <w:ind w:left="104" w:right="104"/>
                          <w:jc w:val="center"/>
                          <w:rPr>
                            <w:sz w:val="24"/>
                            <w:lang w:eastAsia="zh-CN"/>
                          </w:rPr>
                        </w:pPr>
                        <w:r>
                          <w:rPr>
                            <w:sz w:val="24"/>
                            <w:lang w:eastAsia="zh-CN"/>
                          </w:rPr>
                          <w:t>篡改、伪造监测数据或出具虚假监测报告</w:t>
                        </w:r>
                      </w:p>
                    </w:tc>
                    <w:tc>
                      <w:tcPr>
                        <w:tcW w:w="690" w:type="dxa"/>
                        <w:vMerge w:val="restart"/>
                      </w:tcPr>
                      <w:p>
                        <w:pPr>
                          <w:pStyle w:val="10"/>
                          <w:rPr>
                            <w:sz w:val="24"/>
                            <w:lang w:eastAsia="zh-CN"/>
                          </w:rPr>
                        </w:pPr>
                      </w:p>
                      <w:p>
                        <w:pPr>
                          <w:pStyle w:val="10"/>
                          <w:spacing w:before="9"/>
                          <w:rPr>
                            <w:sz w:val="29"/>
                            <w:lang w:eastAsia="zh-CN"/>
                          </w:rPr>
                        </w:pPr>
                      </w:p>
                      <w:p>
                        <w:pPr>
                          <w:pStyle w:val="10"/>
                          <w:ind w:left="160"/>
                          <w:rPr>
                            <w:sz w:val="24"/>
                          </w:rPr>
                        </w:pPr>
                        <w:r>
                          <w:rPr>
                            <w:sz w:val="24"/>
                          </w:rPr>
                          <w:t>40%</w:t>
                        </w:r>
                      </w:p>
                    </w:tc>
                    <w:tc>
                      <w:tcPr>
                        <w:tcW w:w="3430" w:type="dxa"/>
                      </w:tcPr>
                      <w:p>
                        <w:pPr>
                          <w:pStyle w:val="10"/>
                          <w:spacing w:before="42"/>
                          <w:ind w:left="103"/>
                        </w:pPr>
                        <w:r>
                          <w:t>涉及 1 份监测报告的</w:t>
                        </w:r>
                      </w:p>
                    </w:tc>
                    <w:tc>
                      <w:tcPr>
                        <w:tcW w:w="1330" w:type="dxa"/>
                      </w:tcPr>
                      <w:p>
                        <w:pPr>
                          <w:pStyle w:val="10"/>
                          <w:spacing w:before="26"/>
                          <w:ind w:left="220" w:right="22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before="42"/>
                          <w:ind w:left="103"/>
                        </w:pPr>
                        <w:r>
                          <w:t>涉及 2 份监测报告的</w:t>
                        </w:r>
                      </w:p>
                    </w:tc>
                    <w:tc>
                      <w:tcPr>
                        <w:tcW w:w="1330" w:type="dxa"/>
                      </w:tcPr>
                      <w:p>
                        <w:pPr>
                          <w:pStyle w:val="10"/>
                          <w:spacing w:before="26"/>
                          <w:ind w:left="220" w:right="220"/>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before="42"/>
                          <w:ind w:left="103"/>
                        </w:pPr>
                        <w:r>
                          <w:t>涉及 3 份监测报告的</w:t>
                        </w:r>
                      </w:p>
                    </w:tc>
                    <w:tc>
                      <w:tcPr>
                        <w:tcW w:w="1330" w:type="dxa"/>
                      </w:tcPr>
                      <w:p>
                        <w:pPr>
                          <w:pStyle w:val="10"/>
                          <w:spacing w:before="26"/>
                          <w:ind w:left="220" w:right="220"/>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before="43"/>
                          <w:ind w:left="103"/>
                          <w:rPr>
                            <w:lang w:eastAsia="zh-CN"/>
                          </w:rPr>
                        </w:pPr>
                        <w:r>
                          <w:rPr>
                            <w:lang w:eastAsia="zh-CN"/>
                          </w:rPr>
                          <w:t>涉及 3 份以上监测报告的</w:t>
                        </w:r>
                      </w:p>
                    </w:tc>
                    <w:tc>
                      <w:tcPr>
                        <w:tcW w:w="1330" w:type="dxa"/>
                      </w:tcPr>
                      <w:p>
                        <w:pPr>
                          <w:pStyle w:val="10"/>
                          <w:spacing w:before="26"/>
                          <w:ind w:left="220" w:right="220"/>
                          <w:jc w:val="center"/>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06" w:type="dxa"/>
                        <w:vMerge w:val="restart"/>
                      </w:tcPr>
                      <w:p>
                        <w:pPr>
                          <w:pStyle w:val="10"/>
                          <w:spacing w:before="4"/>
                          <w:rPr>
                            <w:sz w:val="28"/>
                          </w:rPr>
                        </w:pPr>
                      </w:p>
                      <w:p>
                        <w:pPr>
                          <w:pStyle w:val="10"/>
                          <w:ind w:left="268"/>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pPr>
                      </w:p>
                      <w:p>
                        <w:pPr>
                          <w:pStyle w:val="10"/>
                          <w:spacing w:before="175"/>
                          <w:ind w:left="173"/>
                        </w:pPr>
                        <w:r>
                          <w:t>一年内违法次数</w:t>
                        </w:r>
                      </w:p>
                    </w:tc>
                    <w:tc>
                      <w:tcPr>
                        <w:tcW w:w="690" w:type="dxa"/>
                        <w:vMerge w:val="restart"/>
                      </w:tcPr>
                      <w:p>
                        <w:pPr>
                          <w:pStyle w:val="10"/>
                        </w:pPr>
                      </w:p>
                      <w:p>
                        <w:pPr>
                          <w:pStyle w:val="10"/>
                          <w:spacing w:before="175"/>
                          <w:ind w:left="174"/>
                        </w:pPr>
                        <w:r>
                          <w:t>20%</w:t>
                        </w:r>
                      </w:p>
                    </w:tc>
                    <w:tc>
                      <w:tcPr>
                        <w:tcW w:w="3430" w:type="dxa"/>
                      </w:tcPr>
                      <w:p>
                        <w:pPr>
                          <w:pStyle w:val="10"/>
                          <w:spacing w:line="276" w:lineRule="exact"/>
                          <w:ind w:left="103"/>
                          <w:rPr>
                            <w:sz w:val="24"/>
                          </w:rPr>
                        </w:pPr>
                        <w:r>
                          <w:rPr>
                            <w:sz w:val="24"/>
                          </w:rPr>
                          <w:t>首次实施违法行为的</w:t>
                        </w:r>
                      </w:p>
                    </w:tc>
                    <w:tc>
                      <w:tcPr>
                        <w:tcW w:w="1330" w:type="dxa"/>
                      </w:tcPr>
                      <w:p>
                        <w:pPr>
                          <w:pStyle w:val="10"/>
                          <w:spacing w:line="266" w:lineRule="exact"/>
                          <w:ind w:left="220" w:right="220"/>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line="278" w:lineRule="exact"/>
                          <w:ind w:left="103"/>
                          <w:rPr>
                            <w:sz w:val="24"/>
                          </w:rPr>
                        </w:pPr>
                        <w:r>
                          <w:rPr>
                            <w:sz w:val="24"/>
                          </w:rPr>
                          <w:t>再次实施违法行为的</w:t>
                        </w:r>
                      </w:p>
                    </w:tc>
                    <w:tc>
                      <w:tcPr>
                        <w:tcW w:w="1330" w:type="dxa"/>
                      </w:tcPr>
                      <w:p>
                        <w:pPr>
                          <w:pStyle w:val="10"/>
                          <w:spacing w:line="268" w:lineRule="exact"/>
                          <w:ind w:left="220" w:right="220"/>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line="278" w:lineRule="exact"/>
                          <w:ind w:left="103"/>
                          <w:rPr>
                            <w:sz w:val="24"/>
                            <w:lang w:eastAsia="zh-CN"/>
                          </w:rPr>
                        </w:pPr>
                        <w:r>
                          <w:rPr>
                            <w:sz w:val="24"/>
                            <w:lang w:eastAsia="zh-CN"/>
                          </w:rPr>
                          <w:t>第三次实施违法行为的</w:t>
                        </w:r>
                      </w:p>
                    </w:tc>
                    <w:tc>
                      <w:tcPr>
                        <w:tcW w:w="1330" w:type="dxa"/>
                      </w:tcPr>
                      <w:p>
                        <w:pPr>
                          <w:pStyle w:val="10"/>
                          <w:spacing w:line="268" w:lineRule="exact"/>
                          <w:ind w:left="220" w:right="220"/>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line="277" w:lineRule="exact"/>
                          <w:ind w:left="103"/>
                          <w:rPr>
                            <w:sz w:val="24"/>
                            <w:lang w:eastAsia="zh-CN"/>
                          </w:rPr>
                        </w:pPr>
                        <w:r>
                          <w:rPr>
                            <w:sz w:val="24"/>
                            <w:lang w:eastAsia="zh-CN"/>
                          </w:rPr>
                          <w:t>三次以上实施违法行为的</w:t>
                        </w:r>
                      </w:p>
                    </w:tc>
                    <w:tc>
                      <w:tcPr>
                        <w:tcW w:w="1330" w:type="dxa"/>
                      </w:tcPr>
                      <w:p>
                        <w:pPr>
                          <w:pStyle w:val="10"/>
                          <w:spacing w:line="267" w:lineRule="exact"/>
                          <w:ind w:left="220" w:right="220"/>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06" w:type="dxa"/>
                        <w:vMerge w:val="restart"/>
                      </w:tcPr>
                      <w:p>
                        <w:pPr>
                          <w:pStyle w:val="10"/>
                          <w:spacing w:before="47"/>
                          <w:ind w:left="268"/>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spacing w:before="123"/>
                          <w:ind w:left="224"/>
                          <w:rPr>
                            <w:sz w:val="24"/>
                          </w:rPr>
                        </w:pPr>
                        <w:r>
                          <w:rPr>
                            <w:sz w:val="24"/>
                          </w:rPr>
                          <w:t>是否完成整改</w:t>
                        </w:r>
                      </w:p>
                    </w:tc>
                    <w:tc>
                      <w:tcPr>
                        <w:tcW w:w="690" w:type="dxa"/>
                        <w:vMerge w:val="restart"/>
                      </w:tcPr>
                      <w:p>
                        <w:pPr>
                          <w:pStyle w:val="10"/>
                          <w:spacing w:before="123"/>
                          <w:ind w:left="160"/>
                          <w:rPr>
                            <w:sz w:val="24"/>
                          </w:rPr>
                        </w:pPr>
                        <w:r>
                          <w:rPr>
                            <w:sz w:val="24"/>
                          </w:rPr>
                          <w:t>10%</w:t>
                        </w:r>
                      </w:p>
                    </w:tc>
                    <w:tc>
                      <w:tcPr>
                        <w:tcW w:w="3430" w:type="dxa"/>
                      </w:tcPr>
                      <w:p>
                        <w:pPr>
                          <w:pStyle w:val="10"/>
                          <w:spacing w:line="277" w:lineRule="exact"/>
                          <w:ind w:left="103"/>
                          <w:rPr>
                            <w:sz w:val="24"/>
                            <w:lang w:eastAsia="zh-CN"/>
                          </w:rPr>
                        </w:pPr>
                        <w:r>
                          <w:rPr>
                            <w:sz w:val="24"/>
                            <w:lang w:eastAsia="zh-CN"/>
                          </w:rPr>
                          <w:t>经责令改正但拒不改正的</w:t>
                        </w:r>
                      </w:p>
                    </w:tc>
                    <w:tc>
                      <w:tcPr>
                        <w:tcW w:w="1330" w:type="dxa"/>
                      </w:tcPr>
                      <w:p>
                        <w:pPr>
                          <w:pStyle w:val="10"/>
                          <w:spacing w:line="277" w:lineRule="exact"/>
                          <w:ind w:left="220" w:right="22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line="277" w:lineRule="exact"/>
                          <w:ind w:left="103"/>
                          <w:rPr>
                            <w:sz w:val="24"/>
                            <w:lang w:eastAsia="zh-CN"/>
                          </w:rPr>
                        </w:pPr>
                        <w:r>
                          <w:rPr>
                            <w:sz w:val="24"/>
                            <w:lang w:eastAsia="zh-CN"/>
                          </w:rPr>
                          <w:t>配合改正并停止违法行为的</w:t>
                        </w:r>
                      </w:p>
                    </w:tc>
                    <w:tc>
                      <w:tcPr>
                        <w:tcW w:w="1330" w:type="dxa"/>
                      </w:tcPr>
                      <w:p>
                        <w:pPr>
                          <w:pStyle w:val="10"/>
                          <w:spacing w:line="277" w:lineRule="exact"/>
                          <w:ind w:left="220" w:right="2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506" w:type="dxa"/>
                        <w:vMerge w:val="restart"/>
                      </w:tcPr>
                      <w:p>
                        <w:pPr>
                          <w:pStyle w:val="10"/>
                          <w:spacing w:before="159" w:line="180" w:lineRule="auto"/>
                          <w:ind w:left="268" w:right="248"/>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77" w:line="312" w:lineRule="exact"/>
                          <w:ind w:left="704" w:right="206" w:hanging="480"/>
                          <w:rPr>
                            <w:sz w:val="24"/>
                          </w:rPr>
                        </w:pPr>
                        <w:r>
                          <w:rPr>
                            <w:sz w:val="24"/>
                          </w:rPr>
                          <w:t>是否配合执法检查</w:t>
                        </w:r>
                      </w:p>
                    </w:tc>
                    <w:tc>
                      <w:tcPr>
                        <w:tcW w:w="690" w:type="dxa"/>
                        <w:vMerge w:val="restart"/>
                      </w:tcPr>
                      <w:p>
                        <w:pPr>
                          <w:pStyle w:val="10"/>
                          <w:spacing w:before="1"/>
                          <w:rPr>
                            <w:sz w:val="23"/>
                          </w:rPr>
                        </w:pPr>
                      </w:p>
                      <w:p>
                        <w:pPr>
                          <w:pStyle w:val="10"/>
                          <w:spacing w:before="1"/>
                          <w:ind w:left="160"/>
                          <w:rPr>
                            <w:sz w:val="24"/>
                          </w:rPr>
                        </w:pPr>
                        <w:r>
                          <w:rPr>
                            <w:sz w:val="24"/>
                          </w:rPr>
                          <w:t>10%</w:t>
                        </w:r>
                      </w:p>
                    </w:tc>
                    <w:tc>
                      <w:tcPr>
                        <w:tcW w:w="3430" w:type="dxa"/>
                      </w:tcPr>
                      <w:p>
                        <w:pPr>
                          <w:pStyle w:val="10"/>
                          <w:spacing w:before="53"/>
                          <w:ind w:left="103"/>
                          <w:rPr>
                            <w:sz w:val="24"/>
                          </w:rPr>
                        </w:pPr>
                        <w:r>
                          <w:rPr>
                            <w:sz w:val="24"/>
                          </w:rPr>
                          <w:t>不配合检查的</w:t>
                        </w:r>
                      </w:p>
                    </w:tc>
                    <w:tc>
                      <w:tcPr>
                        <w:tcW w:w="1330" w:type="dxa"/>
                      </w:tcPr>
                      <w:p>
                        <w:pPr>
                          <w:pStyle w:val="10"/>
                          <w:spacing w:before="53"/>
                          <w:ind w:left="220" w:right="220"/>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before="53"/>
                          <w:ind w:left="103"/>
                          <w:rPr>
                            <w:sz w:val="24"/>
                          </w:rPr>
                        </w:pPr>
                        <w:r>
                          <w:rPr>
                            <w:sz w:val="24"/>
                          </w:rPr>
                          <w:t>配合检查的</w:t>
                        </w:r>
                      </w:p>
                    </w:tc>
                    <w:tc>
                      <w:tcPr>
                        <w:tcW w:w="1330" w:type="dxa"/>
                      </w:tcPr>
                      <w:p>
                        <w:pPr>
                          <w:pStyle w:val="10"/>
                          <w:spacing w:before="53"/>
                          <w:ind w:left="220" w:right="2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exact"/>
                    </w:trPr>
                    <w:tc>
                      <w:tcPr>
                        <w:tcW w:w="1506" w:type="dxa"/>
                        <w:vMerge w:val="restart"/>
                      </w:tcPr>
                      <w:p>
                        <w:pPr>
                          <w:pStyle w:val="10"/>
                          <w:spacing w:before="29" w:line="180" w:lineRule="auto"/>
                          <w:ind w:left="148" w:right="140"/>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0" w:type="dxa"/>
                        <w:vMerge w:val="restart"/>
                      </w:tcPr>
                      <w:p>
                        <w:pPr>
                          <w:pStyle w:val="10"/>
                          <w:spacing w:before="203" w:line="312" w:lineRule="exact"/>
                          <w:ind w:left="224" w:right="86" w:hanging="120"/>
                          <w:rPr>
                            <w:sz w:val="24"/>
                            <w:lang w:eastAsia="zh-CN"/>
                          </w:rPr>
                        </w:pPr>
                        <w:r>
                          <w:rPr>
                            <w:sz w:val="24"/>
                            <w:lang w:eastAsia="zh-CN"/>
                          </w:rPr>
                          <w:t>是否造成社会影响或生态破坏</w:t>
                        </w:r>
                      </w:p>
                    </w:tc>
                    <w:tc>
                      <w:tcPr>
                        <w:tcW w:w="690" w:type="dxa"/>
                        <w:vMerge w:val="restart"/>
                      </w:tcPr>
                      <w:p>
                        <w:pPr>
                          <w:pStyle w:val="10"/>
                          <w:spacing w:before="1"/>
                          <w:rPr>
                            <w:sz w:val="25"/>
                            <w:lang w:eastAsia="zh-CN"/>
                          </w:rPr>
                        </w:pPr>
                      </w:p>
                      <w:p>
                        <w:pPr>
                          <w:pStyle w:val="10"/>
                          <w:ind w:left="160"/>
                          <w:rPr>
                            <w:sz w:val="24"/>
                          </w:rPr>
                        </w:pPr>
                        <w:r>
                          <w:rPr>
                            <w:sz w:val="24"/>
                          </w:rPr>
                          <w:t>20%</w:t>
                        </w:r>
                      </w:p>
                    </w:tc>
                    <w:tc>
                      <w:tcPr>
                        <w:tcW w:w="3430" w:type="dxa"/>
                      </w:tcPr>
                      <w:p>
                        <w:pPr>
                          <w:pStyle w:val="10"/>
                          <w:spacing w:before="64"/>
                          <w:ind w:left="103"/>
                          <w:rPr>
                            <w:sz w:val="24"/>
                            <w:lang w:eastAsia="zh-CN"/>
                          </w:rPr>
                        </w:pPr>
                        <w:r>
                          <w:rPr>
                            <w:sz w:val="24"/>
                            <w:lang w:eastAsia="zh-CN"/>
                          </w:rPr>
                          <w:t>造成社会影响或生态破坏的</w:t>
                        </w:r>
                      </w:p>
                    </w:tc>
                    <w:tc>
                      <w:tcPr>
                        <w:tcW w:w="1330" w:type="dxa"/>
                      </w:tcPr>
                      <w:p>
                        <w:pPr>
                          <w:pStyle w:val="10"/>
                          <w:spacing w:before="64"/>
                          <w:ind w:left="220" w:right="220"/>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exact"/>
                    </w:trPr>
                    <w:tc>
                      <w:tcPr>
                        <w:tcW w:w="1506" w:type="dxa"/>
                        <w:vMerge w:val="continue"/>
                      </w:tcPr>
                      <w:p/>
                    </w:tc>
                    <w:tc>
                      <w:tcPr>
                        <w:tcW w:w="1900" w:type="dxa"/>
                        <w:vMerge w:val="continue"/>
                      </w:tcPr>
                      <w:p/>
                    </w:tc>
                    <w:tc>
                      <w:tcPr>
                        <w:tcW w:w="690" w:type="dxa"/>
                        <w:vMerge w:val="continue"/>
                      </w:tcPr>
                      <w:p/>
                    </w:tc>
                    <w:tc>
                      <w:tcPr>
                        <w:tcW w:w="3430" w:type="dxa"/>
                      </w:tcPr>
                      <w:p>
                        <w:pPr>
                          <w:pStyle w:val="10"/>
                          <w:spacing w:before="63"/>
                          <w:ind w:left="103"/>
                          <w:rPr>
                            <w:sz w:val="24"/>
                            <w:lang w:eastAsia="zh-CN"/>
                          </w:rPr>
                        </w:pPr>
                        <w:r>
                          <w:rPr>
                            <w:sz w:val="24"/>
                            <w:lang w:eastAsia="zh-CN"/>
                          </w:rPr>
                          <w:t>未造成社会影响与生态破坏的</w:t>
                        </w:r>
                      </w:p>
                    </w:tc>
                    <w:tc>
                      <w:tcPr>
                        <w:tcW w:w="1330" w:type="dxa"/>
                      </w:tcPr>
                      <w:p>
                        <w:pPr>
                          <w:pStyle w:val="10"/>
                          <w:spacing w:before="63"/>
                          <w:ind w:left="220" w:right="220"/>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20"/>
        </w:rPr>
      </w:pPr>
    </w:p>
    <w:p>
      <w:pPr>
        <w:spacing w:before="26"/>
        <w:ind w:right="110"/>
        <w:jc w:val="right"/>
        <w:rPr>
          <w:sz w:val="24"/>
        </w:rPr>
      </w:pPr>
      <w:r>
        <w:rPr>
          <w:sz w:val="24"/>
        </w:rPr>
        <w:t>。</w:t>
      </w:r>
    </w:p>
    <w:p>
      <w:pPr>
        <w:pStyle w:val="3"/>
        <w:spacing w:before="9"/>
        <w:rPr>
          <w:sz w:val="23"/>
        </w:rPr>
      </w:pPr>
    </w:p>
    <w:p>
      <w:pPr>
        <w:ind w:right="110"/>
        <w:jc w:val="right"/>
        <w:rPr>
          <w:sz w:val="24"/>
        </w:rPr>
      </w:pPr>
      <w:r>
        <w:rPr>
          <w:sz w:val="24"/>
        </w:rPr>
        <w:t>。</w:t>
      </w:r>
    </w:p>
    <w:p>
      <w:pPr>
        <w:jc w:val="right"/>
        <w:rPr>
          <w:sz w:val="24"/>
        </w:rPr>
        <w:sectPr>
          <w:pgSz w:w="11910" w:h="16840"/>
          <w:pgMar w:top="1420" w:right="126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958"/>
        <w:gridCol w:w="720"/>
        <w:gridCol w:w="3450"/>
        <w:gridCol w:w="1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866" w:type="dxa"/>
            <w:gridSpan w:val="5"/>
          </w:tcPr>
          <w:p>
            <w:pPr>
              <w:pStyle w:val="10"/>
              <w:spacing w:before="42"/>
              <w:ind w:left="528"/>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exact"/>
        </w:trPr>
        <w:tc>
          <w:tcPr>
            <w:tcW w:w="1428" w:type="dxa"/>
          </w:tcPr>
          <w:p>
            <w:pPr>
              <w:pStyle w:val="10"/>
              <w:spacing w:before="12"/>
              <w:ind w:left="103" w:right="103"/>
              <w:jc w:val="center"/>
              <w:rPr>
                <w:rFonts w:ascii="Microsoft JhengHei" w:eastAsia="Microsoft JhengHei"/>
                <w:b/>
                <w:sz w:val="28"/>
              </w:rPr>
            </w:pPr>
            <w:r>
              <w:rPr>
                <w:rFonts w:hint="eastAsia" w:ascii="Microsoft JhengHei" w:eastAsia="Microsoft JhengHei"/>
                <w:b/>
                <w:sz w:val="28"/>
              </w:rPr>
              <w:t>序号</w:t>
            </w:r>
          </w:p>
        </w:tc>
        <w:tc>
          <w:tcPr>
            <w:tcW w:w="7438" w:type="dxa"/>
            <w:gridSpan w:val="4"/>
          </w:tcPr>
          <w:p>
            <w:pPr>
              <w:pStyle w:val="10"/>
              <w:spacing w:before="133"/>
              <w:ind w:left="3515" w:right="3513"/>
              <w:jc w:val="center"/>
              <w:rPr>
                <w:sz w:val="24"/>
              </w:rPr>
            </w:pPr>
            <w:r>
              <w:rPr>
                <w:sz w:val="24"/>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1428" w:type="dxa"/>
          </w:tcPr>
          <w:p>
            <w:pPr>
              <w:pStyle w:val="10"/>
              <w:spacing w:before="54"/>
              <w:ind w:left="103" w:right="103"/>
              <w:jc w:val="center"/>
              <w:rPr>
                <w:rFonts w:ascii="Microsoft JhengHei" w:eastAsia="Microsoft JhengHei"/>
                <w:b/>
                <w:sz w:val="28"/>
              </w:rPr>
            </w:pPr>
            <w:r>
              <w:rPr>
                <w:rFonts w:hint="eastAsia" w:ascii="Microsoft JhengHei" w:eastAsia="Microsoft JhengHei"/>
                <w:b/>
                <w:sz w:val="28"/>
              </w:rPr>
              <w:t>违法行为</w:t>
            </w:r>
          </w:p>
        </w:tc>
        <w:tc>
          <w:tcPr>
            <w:tcW w:w="7438" w:type="dxa"/>
            <w:gridSpan w:val="4"/>
          </w:tcPr>
          <w:p>
            <w:pPr>
              <w:pStyle w:val="10"/>
              <w:spacing w:before="47" w:line="312" w:lineRule="exact"/>
              <w:ind w:left="9"/>
              <w:rPr>
                <w:sz w:val="24"/>
                <w:lang w:eastAsia="zh-CN"/>
              </w:rPr>
            </w:pPr>
            <w:r>
              <w:rPr>
                <w:spacing w:val="-2"/>
                <w:sz w:val="24"/>
                <w:lang w:eastAsia="zh-CN"/>
              </w:rPr>
              <w:t>排放污染物的企业事业单位和其他生产经营者未按照规定建立、保存环境管理台账或者台账记录内容不完整、弄虚作假的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exact"/>
        </w:trPr>
        <w:tc>
          <w:tcPr>
            <w:tcW w:w="1428" w:type="dxa"/>
          </w:tcPr>
          <w:p>
            <w:pPr>
              <w:pStyle w:val="10"/>
              <w:rPr>
                <w:sz w:val="28"/>
                <w:lang w:eastAsia="zh-CN"/>
              </w:rPr>
            </w:pPr>
          </w:p>
          <w:p>
            <w:pPr>
              <w:pStyle w:val="10"/>
              <w:rPr>
                <w:sz w:val="28"/>
                <w:lang w:eastAsia="zh-CN"/>
              </w:rPr>
            </w:pPr>
          </w:p>
          <w:p>
            <w:pPr>
              <w:pStyle w:val="10"/>
              <w:rPr>
                <w:sz w:val="28"/>
                <w:lang w:eastAsia="zh-CN"/>
              </w:rPr>
            </w:pPr>
          </w:p>
          <w:p>
            <w:pPr>
              <w:pStyle w:val="10"/>
              <w:spacing w:before="6"/>
              <w:rPr>
                <w:sz w:val="33"/>
                <w:lang w:eastAsia="zh-CN"/>
              </w:rPr>
            </w:pPr>
          </w:p>
          <w:p>
            <w:pPr>
              <w:pStyle w:val="10"/>
              <w:ind w:left="103" w:right="103"/>
              <w:jc w:val="center"/>
              <w:rPr>
                <w:rFonts w:ascii="Microsoft JhengHei" w:eastAsia="Microsoft JhengHei"/>
                <w:b/>
                <w:sz w:val="28"/>
              </w:rPr>
            </w:pPr>
            <w:r>
              <w:rPr>
                <w:rFonts w:hint="eastAsia" w:ascii="Microsoft JhengHei" w:eastAsia="Microsoft JhengHei"/>
                <w:b/>
                <w:sz w:val="28"/>
              </w:rPr>
              <w:t>处罚依据</w:t>
            </w:r>
          </w:p>
        </w:tc>
        <w:tc>
          <w:tcPr>
            <w:tcW w:w="7438" w:type="dxa"/>
            <w:gridSpan w:val="4"/>
          </w:tcPr>
          <w:p>
            <w:pPr>
              <w:pStyle w:val="10"/>
              <w:spacing w:before="22" w:line="365"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第四十四条  第一款  </w:t>
            </w:r>
            <w:r>
              <w:rPr>
                <w:sz w:val="24"/>
                <w:lang w:eastAsia="zh-CN"/>
              </w:rPr>
              <w:t>排放污染物的企业事业单位和其他生产经营者应</w:t>
            </w:r>
          </w:p>
          <w:p>
            <w:pPr>
              <w:pStyle w:val="10"/>
              <w:spacing w:before="16" w:line="312" w:lineRule="exact"/>
              <w:ind w:left="9" w:right="8"/>
              <w:jc w:val="both"/>
              <w:rPr>
                <w:sz w:val="24"/>
                <w:lang w:eastAsia="zh-CN"/>
              </w:rPr>
            </w:pPr>
            <w:r>
              <w:rPr>
                <w:spacing w:val="-2"/>
                <w:sz w:val="24"/>
                <w:lang w:eastAsia="zh-CN"/>
              </w:rPr>
              <w:t>当按照国家和本省有关规定建立环境管理台账，记录防治污染设施运行</w:t>
            </w:r>
            <w:r>
              <w:rPr>
                <w:spacing w:val="-6"/>
                <w:sz w:val="24"/>
                <w:lang w:eastAsia="zh-CN"/>
              </w:rPr>
              <w:t>管理、监测记录以及其他环境管理等信息，并对台账的真实性和完整性负责。</w:t>
            </w:r>
          </w:p>
          <w:p>
            <w:pPr>
              <w:pStyle w:val="10"/>
              <w:spacing w:before="204"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第七十四条    </w:t>
            </w:r>
            <w:r>
              <w:rPr>
                <w:spacing w:val="-5"/>
                <w:sz w:val="24"/>
                <w:lang w:eastAsia="zh-CN"/>
              </w:rPr>
              <w:t>违反本条例规定，排放污染物的企业事业单位和其他生产</w:t>
            </w:r>
          </w:p>
          <w:p>
            <w:pPr>
              <w:pStyle w:val="10"/>
              <w:spacing w:before="17" w:line="312" w:lineRule="exact"/>
              <w:ind w:left="9" w:right="-22"/>
              <w:jc w:val="both"/>
              <w:rPr>
                <w:sz w:val="24"/>
                <w:lang w:eastAsia="zh-CN"/>
              </w:rPr>
            </w:pPr>
            <w:r>
              <w:rPr>
                <w:sz w:val="24"/>
                <w:lang w:eastAsia="zh-CN"/>
              </w:rPr>
              <w:t>经营者未按照规定建立、保存环境管理台账或者台账记录内容不完整、弄虚作假的，由生态环境主管部门责令改正，处二万元以上二十万元以下的罚款；拒不改正的，责令停产整治。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06" w:type="dxa"/>
            <w:gridSpan w:val="3"/>
          </w:tcPr>
          <w:p>
            <w:pPr>
              <w:pStyle w:val="10"/>
              <w:spacing w:line="484" w:lineRule="exact"/>
              <w:ind w:left="1467" w:right="1468"/>
              <w:jc w:val="center"/>
              <w:rPr>
                <w:rFonts w:ascii="Microsoft JhengHei" w:eastAsia="Microsoft JhengHei"/>
                <w:b/>
                <w:sz w:val="28"/>
              </w:rPr>
            </w:pPr>
            <w:r>
              <w:rPr>
                <w:rFonts w:hint="eastAsia" w:ascii="Microsoft JhengHei" w:eastAsia="Microsoft JhengHei"/>
                <w:b/>
                <w:sz w:val="28"/>
              </w:rPr>
              <w:t>裁量要素</w:t>
            </w:r>
          </w:p>
        </w:tc>
        <w:tc>
          <w:tcPr>
            <w:tcW w:w="4760" w:type="dxa"/>
            <w:gridSpan w:val="2"/>
          </w:tcPr>
          <w:p>
            <w:pPr>
              <w:pStyle w:val="10"/>
              <w:spacing w:line="484" w:lineRule="exact"/>
              <w:ind w:left="1794" w:right="179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28" w:type="dxa"/>
          </w:tcPr>
          <w:p>
            <w:pPr>
              <w:pStyle w:val="10"/>
              <w:spacing w:before="41"/>
              <w:ind w:left="103" w:right="103"/>
              <w:jc w:val="center"/>
              <w:rPr>
                <w:rFonts w:ascii="Microsoft JhengHei" w:eastAsia="Microsoft JhengHei"/>
                <w:b/>
                <w:sz w:val="24"/>
              </w:rPr>
            </w:pPr>
            <w:r>
              <w:rPr>
                <w:rFonts w:hint="eastAsia" w:ascii="Microsoft JhengHei" w:eastAsia="Microsoft JhengHei"/>
                <w:b/>
                <w:sz w:val="24"/>
              </w:rPr>
              <w:t>要素</w:t>
            </w:r>
          </w:p>
        </w:tc>
        <w:tc>
          <w:tcPr>
            <w:tcW w:w="1958" w:type="dxa"/>
          </w:tcPr>
          <w:p>
            <w:pPr>
              <w:pStyle w:val="10"/>
              <w:spacing w:before="64"/>
              <w:ind w:left="535"/>
              <w:rPr>
                <w:rFonts w:ascii="Microsoft JhengHei" w:eastAsia="Microsoft JhengHei"/>
                <w:b/>
              </w:rPr>
            </w:pPr>
            <w:r>
              <w:rPr>
                <w:rFonts w:hint="eastAsia" w:ascii="Microsoft JhengHei" w:eastAsia="Microsoft JhengHei"/>
                <w:b/>
              </w:rPr>
              <w:t>具体条件</w:t>
            </w:r>
          </w:p>
        </w:tc>
        <w:tc>
          <w:tcPr>
            <w:tcW w:w="720" w:type="dxa"/>
          </w:tcPr>
          <w:p>
            <w:pPr>
              <w:pStyle w:val="10"/>
              <w:spacing w:line="256" w:lineRule="exact"/>
              <w:ind w:left="134"/>
              <w:rPr>
                <w:rFonts w:ascii="Microsoft JhengHei" w:eastAsia="Microsoft JhengHei"/>
                <w:b/>
              </w:rPr>
            </w:pPr>
            <w:r>
              <w:rPr>
                <w:rFonts w:hint="eastAsia" w:ascii="Microsoft JhengHei" w:eastAsia="Microsoft JhengHei"/>
                <w:b/>
              </w:rPr>
              <w:t>构成</w:t>
            </w:r>
          </w:p>
          <w:p>
            <w:pPr>
              <w:pStyle w:val="10"/>
              <w:spacing w:line="347" w:lineRule="exact"/>
              <w:ind w:left="134"/>
              <w:rPr>
                <w:rFonts w:ascii="Microsoft JhengHei" w:eastAsia="Microsoft JhengHei"/>
                <w:b/>
              </w:rPr>
            </w:pPr>
            <w:r>
              <w:rPr>
                <w:rFonts w:hint="eastAsia" w:ascii="Microsoft JhengHei" w:eastAsia="Microsoft JhengHei"/>
                <w:b/>
              </w:rPr>
              <w:t>比例</w:t>
            </w:r>
          </w:p>
        </w:tc>
        <w:tc>
          <w:tcPr>
            <w:tcW w:w="3450" w:type="dxa"/>
          </w:tcPr>
          <w:p>
            <w:pPr>
              <w:pStyle w:val="10"/>
              <w:spacing w:before="64"/>
              <w:ind w:left="1481" w:right="1479"/>
              <w:jc w:val="center"/>
              <w:rPr>
                <w:rFonts w:ascii="Microsoft JhengHei" w:eastAsia="Microsoft JhengHei"/>
                <w:b/>
              </w:rPr>
            </w:pPr>
            <w:r>
              <w:rPr>
                <w:rFonts w:hint="eastAsia" w:ascii="Microsoft JhengHei" w:eastAsia="Microsoft JhengHei"/>
                <w:b/>
              </w:rPr>
              <w:t>程度</w:t>
            </w:r>
          </w:p>
        </w:tc>
        <w:tc>
          <w:tcPr>
            <w:tcW w:w="1310" w:type="dxa"/>
          </w:tcPr>
          <w:p>
            <w:pPr>
              <w:pStyle w:val="10"/>
              <w:spacing w:before="64"/>
              <w:ind w:left="320"/>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exact"/>
        </w:trPr>
        <w:tc>
          <w:tcPr>
            <w:tcW w:w="1428" w:type="dxa"/>
            <w:vMerge w:val="restart"/>
          </w:tcPr>
          <w:p>
            <w:pPr>
              <w:pStyle w:val="10"/>
              <w:spacing w:before="10"/>
              <w:rPr>
                <w:sz w:val="35"/>
              </w:rPr>
            </w:pPr>
          </w:p>
          <w:p>
            <w:pPr>
              <w:pStyle w:val="10"/>
              <w:spacing w:before="1" w:line="180" w:lineRule="auto"/>
              <w:ind w:left="468" w:right="90" w:hanging="360"/>
              <w:rPr>
                <w:rFonts w:ascii="Microsoft JhengHei" w:eastAsia="Microsoft JhengHei"/>
                <w:b/>
                <w:sz w:val="24"/>
              </w:rPr>
            </w:pPr>
            <w:r>
              <w:rPr>
                <w:rFonts w:hint="eastAsia" w:ascii="Microsoft JhengHei" w:eastAsia="Microsoft JhengHei"/>
                <w:b/>
                <w:sz w:val="24"/>
              </w:rPr>
              <w:t>对环境影响程度</w:t>
            </w:r>
          </w:p>
        </w:tc>
        <w:tc>
          <w:tcPr>
            <w:tcW w:w="1958" w:type="dxa"/>
            <w:vMerge w:val="restart"/>
          </w:tcPr>
          <w:p>
            <w:pPr>
              <w:pStyle w:val="10"/>
              <w:rPr>
                <w:sz w:val="24"/>
              </w:rPr>
            </w:pPr>
          </w:p>
          <w:p>
            <w:pPr>
              <w:pStyle w:val="10"/>
              <w:spacing w:before="10"/>
            </w:pPr>
          </w:p>
          <w:p>
            <w:pPr>
              <w:pStyle w:val="10"/>
              <w:ind w:left="254"/>
              <w:rPr>
                <w:sz w:val="24"/>
              </w:rPr>
            </w:pPr>
            <w:r>
              <w:rPr>
                <w:sz w:val="24"/>
              </w:rPr>
              <w:t>违法行为类型</w:t>
            </w:r>
          </w:p>
        </w:tc>
        <w:tc>
          <w:tcPr>
            <w:tcW w:w="720" w:type="dxa"/>
            <w:vMerge w:val="restart"/>
          </w:tcPr>
          <w:p>
            <w:pPr>
              <w:pStyle w:val="10"/>
            </w:pPr>
          </w:p>
          <w:p>
            <w:pPr>
              <w:pStyle w:val="10"/>
              <w:rPr>
                <w:sz w:val="26"/>
              </w:rPr>
            </w:pPr>
          </w:p>
          <w:p>
            <w:pPr>
              <w:pStyle w:val="10"/>
              <w:ind w:left="189"/>
            </w:pPr>
            <w:r>
              <w:t>40%</w:t>
            </w:r>
          </w:p>
        </w:tc>
        <w:tc>
          <w:tcPr>
            <w:tcW w:w="3450" w:type="dxa"/>
          </w:tcPr>
          <w:p>
            <w:pPr>
              <w:pStyle w:val="10"/>
              <w:spacing w:before="72"/>
              <w:ind w:left="103"/>
              <w:rPr>
                <w:sz w:val="24"/>
              </w:rPr>
            </w:pPr>
            <w:r>
              <w:rPr>
                <w:sz w:val="24"/>
              </w:rPr>
              <w:t>台账记录不完整的</w:t>
            </w:r>
          </w:p>
        </w:tc>
        <w:tc>
          <w:tcPr>
            <w:tcW w:w="1310" w:type="dxa"/>
          </w:tcPr>
          <w:p>
            <w:pPr>
              <w:pStyle w:val="10"/>
              <w:spacing w:before="72"/>
              <w:ind w:left="28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before="71"/>
              <w:ind w:left="103"/>
              <w:rPr>
                <w:sz w:val="24"/>
              </w:rPr>
            </w:pPr>
            <w:r>
              <w:rPr>
                <w:sz w:val="24"/>
              </w:rPr>
              <w:t>台账记录弄虚作假的</w:t>
            </w:r>
          </w:p>
        </w:tc>
        <w:tc>
          <w:tcPr>
            <w:tcW w:w="1310" w:type="dxa"/>
          </w:tcPr>
          <w:p>
            <w:pPr>
              <w:pStyle w:val="10"/>
              <w:spacing w:before="71"/>
              <w:ind w:left="229"/>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before="72"/>
              <w:ind w:left="103"/>
              <w:rPr>
                <w:sz w:val="24"/>
                <w:lang w:eastAsia="zh-CN"/>
              </w:rPr>
            </w:pPr>
            <w:r>
              <w:rPr>
                <w:sz w:val="24"/>
                <w:lang w:eastAsia="zh-CN"/>
              </w:rPr>
              <w:t>未保存台账的、未建立台账的</w:t>
            </w:r>
          </w:p>
        </w:tc>
        <w:tc>
          <w:tcPr>
            <w:tcW w:w="1310" w:type="dxa"/>
          </w:tcPr>
          <w:p>
            <w:pPr>
              <w:pStyle w:val="10"/>
              <w:spacing w:before="72"/>
              <w:ind w:left="229"/>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restart"/>
          </w:tcPr>
          <w:p>
            <w:pPr>
              <w:pStyle w:val="10"/>
              <w:spacing w:before="3"/>
              <w:rPr>
                <w:sz w:val="28"/>
              </w:rPr>
            </w:pPr>
          </w:p>
          <w:p>
            <w:pPr>
              <w:pStyle w:val="10"/>
              <w:ind w:left="228"/>
              <w:rPr>
                <w:rFonts w:ascii="Microsoft JhengHei" w:eastAsia="Microsoft JhengHei"/>
                <w:b/>
                <w:sz w:val="24"/>
              </w:rPr>
            </w:pPr>
            <w:r>
              <w:rPr>
                <w:rFonts w:hint="eastAsia" w:ascii="Microsoft JhengHei" w:eastAsia="Microsoft JhengHei"/>
                <w:b/>
                <w:sz w:val="24"/>
              </w:rPr>
              <w:t>违法频次</w:t>
            </w:r>
          </w:p>
        </w:tc>
        <w:tc>
          <w:tcPr>
            <w:tcW w:w="1958" w:type="dxa"/>
            <w:vMerge w:val="restart"/>
          </w:tcPr>
          <w:p>
            <w:pPr>
              <w:pStyle w:val="10"/>
            </w:pPr>
          </w:p>
          <w:p>
            <w:pPr>
              <w:pStyle w:val="10"/>
              <w:spacing w:before="174"/>
              <w:ind w:left="203"/>
            </w:pPr>
            <w:r>
              <w:t>一年内违法次数</w:t>
            </w:r>
          </w:p>
        </w:tc>
        <w:tc>
          <w:tcPr>
            <w:tcW w:w="720" w:type="dxa"/>
            <w:vMerge w:val="restart"/>
          </w:tcPr>
          <w:p>
            <w:pPr>
              <w:pStyle w:val="10"/>
            </w:pPr>
          </w:p>
          <w:p>
            <w:pPr>
              <w:pStyle w:val="10"/>
              <w:spacing w:before="174"/>
              <w:ind w:left="189"/>
            </w:pPr>
            <w:r>
              <w:t>20%</w:t>
            </w:r>
          </w:p>
        </w:tc>
        <w:tc>
          <w:tcPr>
            <w:tcW w:w="3450" w:type="dxa"/>
          </w:tcPr>
          <w:p>
            <w:pPr>
              <w:pStyle w:val="10"/>
              <w:spacing w:line="278" w:lineRule="exact"/>
              <w:ind w:left="103"/>
              <w:rPr>
                <w:sz w:val="24"/>
              </w:rPr>
            </w:pPr>
            <w:r>
              <w:rPr>
                <w:sz w:val="24"/>
              </w:rPr>
              <w:t>首次实施违法行为的</w:t>
            </w:r>
          </w:p>
        </w:tc>
        <w:tc>
          <w:tcPr>
            <w:tcW w:w="1310" w:type="dxa"/>
          </w:tcPr>
          <w:p>
            <w:pPr>
              <w:pStyle w:val="10"/>
              <w:spacing w:line="268" w:lineRule="exact"/>
              <w:ind w:left="464" w:right="46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line="277" w:lineRule="exact"/>
              <w:ind w:left="103"/>
              <w:rPr>
                <w:sz w:val="24"/>
              </w:rPr>
            </w:pPr>
            <w:r>
              <w:rPr>
                <w:sz w:val="24"/>
              </w:rPr>
              <w:t>再次实施违法行为的</w:t>
            </w:r>
          </w:p>
        </w:tc>
        <w:tc>
          <w:tcPr>
            <w:tcW w:w="1310" w:type="dxa"/>
          </w:tcPr>
          <w:p>
            <w:pPr>
              <w:pStyle w:val="10"/>
              <w:spacing w:line="267" w:lineRule="exact"/>
              <w:ind w:left="464" w:right="46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line="277" w:lineRule="exact"/>
              <w:ind w:left="103"/>
              <w:rPr>
                <w:sz w:val="24"/>
                <w:lang w:eastAsia="zh-CN"/>
              </w:rPr>
            </w:pPr>
            <w:r>
              <w:rPr>
                <w:sz w:val="24"/>
                <w:lang w:eastAsia="zh-CN"/>
              </w:rPr>
              <w:t>第三次实施违法行为的</w:t>
            </w:r>
          </w:p>
        </w:tc>
        <w:tc>
          <w:tcPr>
            <w:tcW w:w="1310" w:type="dxa"/>
          </w:tcPr>
          <w:p>
            <w:pPr>
              <w:pStyle w:val="10"/>
              <w:spacing w:line="267" w:lineRule="exact"/>
              <w:ind w:left="464" w:right="46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line="276" w:lineRule="exact"/>
              <w:ind w:left="103"/>
              <w:rPr>
                <w:sz w:val="24"/>
                <w:lang w:eastAsia="zh-CN"/>
              </w:rPr>
            </w:pPr>
            <w:r>
              <w:rPr>
                <w:sz w:val="24"/>
                <w:lang w:eastAsia="zh-CN"/>
              </w:rPr>
              <w:t>三次以上实施违法行为的</w:t>
            </w:r>
          </w:p>
        </w:tc>
        <w:tc>
          <w:tcPr>
            <w:tcW w:w="1310" w:type="dxa"/>
          </w:tcPr>
          <w:p>
            <w:pPr>
              <w:pStyle w:val="10"/>
              <w:spacing w:line="266" w:lineRule="exact"/>
              <w:ind w:left="464" w:right="46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428" w:type="dxa"/>
            <w:vMerge w:val="restart"/>
          </w:tcPr>
          <w:p>
            <w:pPr>
              <w:pStyle w:val="10"/>
              <w:spacing w:before="8"/>
              <w:rPr>
                <w:sz w:val="19"/>
              </w:rPr>
            </w:pPr>
          </w:p>
          <w:p>
            <w:pPr>
              <w:pStyle w:val="10"/>
              <w:spacing w:before="1"/>
              <w:ind w:left="228"/>
              <w:rPr>
                <w:rFonts w:ascii="Microsoft JhengHei" w:eastAsia="Microsoft JhengHei"/>
                <w:b/>
                <w:sz w:val="24"/>
              </w:rPr>
            </w:pPr>
            <w:r>
              <w:rPr>
                <w:rFonts w:hint="eastAsia" w:ascii="Microsoft JhengHei" w:eastAsia="Microsoft JhengHei"/>
                <w:b/>
                <w:sz w:val="24"/>
              </w:rPr>
              <w:t>整改情况</w:t>
            </w:r>
          </w:p>
        </w:tc>
        <w:tc>
          <w:tcPr>
            <w:tcW w:w="1958" w:type="dxa"/>
            <w:vMerge w:val="restart"/>
          </w:tcPr>
          <w:p>
            <w:pPr>
              <w:pStyle w:val="10"/>
              <w:spacing w:before="6"/>
              <w:rPr>
                <w:sz w:val="25"/>
              </w:rPr>
            </w:pPr>
          </w:p>
          <w:p>
            <w:pPr>
              <w:pStyle w:val="10"/>
              <w:ind w:left="254"/>
              <w:rPr>
                <w:sz w:val="24"/>
              </w:rPr>
            </w:pPr>
            <w:r>
              <w:rPr>
                <w:sz w:val="24"/>
              </w:rPr>
              <w:t>是否完成整改</w:t>
            </w:r>
          </w:p>
        </w:tc>
        <w:tc>
          <w:tcPr>
            <w:tcW w:w="720" w:type="dxa"/>
            <w:vMerge w:val="restart"/>
          </w:tcPr>
          <w:p>
            <w:pPr>
              <w:pStyle w:val="10"/>
              <w:spacing w:before="6"/>
              <w:rPr>
                <w:sz w:val="25"/>
              </w:rPr>
            </w:pPr>
          </w:p>
          <w:p>
            <w:pPr>
              <w:pStyle w:val="10"/>
              <w:ind w:left="175"/>
              <w:rPr>
                <w:sz w:val="24"/>
              </w:rPr>
            </w:pPr>
            <w:r>
              <w:rPr>
                <w:sz w:val="24"/>
              </w:rPr>
              <w:t>10%</w:t>
            </w:r>
          </w:p>
        </w:tc>
        <w:tc>
          <w:tcPr>
            <w:tcW w:w="3450" w:type="dxa"/>
          </w:tcPr>
          <w:p>
            <w:pPr>
              <w:pStyle w:val="10"/>
              <w:spacing w:before="67"/>
              <w:ind w:left="103"/>
              <w:rPr>
                <w:sz w:val="24"/>
                <w:lang w:eastAsia="zh-CN"/>
              </w:rPr>
            </w:pPr>
            <w:r>
              <w:rPr>
                <w:sz w:val="24"/>
                <w:lang w:eastAsia="zh-CN"/>
              </w:rPr>
              <w:t>经责令改正但拒不改正的</w:t>
            </w:r>
          </w:p>
        </w:tc>
        <w:tc>
          <w:tcPr>
            <w:tcW w:w="1310" w:type="dxa"/>
          </w:tcPr>
          <w:p>
            <w:pPr>
              <w:pStyle w:val="10"/>
              <w:spacing w:before="67"/>
              <w:ind w:left="28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before="68"/>
              <w:ind w:left="103"/>
              <w:rPr>
                <w:sz w:val="24"/>
                <w:lang w:eastAsia="zh-CN"/>
              </w:rPr>
            </w:pPr>
            <w:r>
              <w:rPr>
                <w:sz w:val="24"/>
                <w:lang w:eastAsia="zh-CN"/>
              </w:rPr>
              <w:t>配合改正并停止违法行为的</w:t>
            </w:r>
          </w:p>
        </w:tc>
        <w:tc>
          <w:tcPr>
            <w:tcW w:w="1310" w:type="dxa"/>
          </w:tcPr>
          <w:p>
            <w:pPr>
              <w:pStyle w:val="10"/>
              <w:spacing w:before="68"/>
              <w:ind w:left="464" w:right="46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trPr>
        <w:tc>
          <w:tcPr>
            <w:tcW w:w="1428" w:type="dxa"/>
            <w:vMerge w:val="restart"/>
          </w:tcPr>
          <w:p>
            <w:pPr>
              <w:pStyle w:val="10"/>
              <w:spacing w:before="175" w:line="180" w:lineRule="auto"/>
              <w:ind w:left="228" w:right="210"/>
              <w:rPr>
                <w:rFonts w:ascii="Microsoft JhengHei" w:eastAsia="Microsoft JhengHei"/>
                <w:b/>
                <w:sz w:val="24"/>
              </w:rPr>
            </w:pPr>
            <w:r>
              <w:rPr>
                <w:rFonts w:hint="eastAsia" w:ascii="Microsoft JhengHei" w:eastAsia="Microsoft JhengHei"/>
                <w:b/>
                <w:sz w:val="24"/>
              </w:rPr>
              <w:t>配合调查取证情况</w:t>
            </w:r>
          </w:p>
        </w:tc>
        <w:tc>
          <w:tcPr>
            <w:tcW w:w="1958" w:type="dxa"/>
            <w:vMerge w:val="restart"/>
          </w:tcPr>
          <w:p>
            <w:pPr>
              <w:pStyle w:val="10"/>
              <w:spacing w:before="193" w:line="312" w:lineRule="exact"/>
              <w:ind w:left="734" w:right="234" w:hanging="480"/>
              <w:rPr>
                <w:sz w:val="24"/>
              </w:rPr>
            </w:pPr>
            <w:r>
              <w:rPr>
                <w:sz w:val="24"/>
              </w:rPr>
              <w:t>是否配合执法检查</w:t>
            </w:r>
          </w:p>
        </w:tc>
        <w:tc>
          <w:tcPr>
            <w:tcW w:w="720" w:type="dxa"/>
            <w:vMerge w:val="restart"/>
          </w:tcPr>
          <w:p>
            <w:pPr>
              <w:pStyle w:val="10"/>
              <w:spacing w:before="4"/>
              <w:rPr>
                <w:sz w:val="24"/>
              </w:rPr>
            </w:pPr>
          </w:p>
          <w:p>
            <w:pPr>
              <w:pStyle w:val="10"/>
              <w:ind w:left="175"/>
              <w:rPr>
                <w:sz w:val="24"/>
              </w:rPr>
            </w:pPr>
            <w:r>
              <w:rPr>
                <w:sz w:val="24"/>
              </w:rPr>
              <w:t>10%</w:t>
            </w:r>
          </w:p>
        </w:tc>
        <w:tc>
          <w:tcPr>
            <w:tcW w:w="3450" w:type="dxa"/>
          </w:tcPr>
          <w:p>
            <w:pPr>
              <w:pStyle w:val="10"/>
              <w:spacing w:before="57"/>
              <w:ind w:left="103"/>
              <w:rPr>
                <w:sz w:val="24"/>
              </w:rPr>
            </w:pPr>
            <w:r>
              <w:rPr>
                <w:sz w:val="24"/>
              </w:rPr>
              <w:t>不配合检查的</w:t>
            </w:r>
          </w:p>
        </w:tc>
        <w:tc>
          <w:tcPr>
            <w:tcW w:w="1310" w:type="dxa"/>
          </w:tcPr>
          <w:p>
            <w:pPr>
              <w:pStyle w:val="10"/>
              <w:spacing w:before="57"/>
              <w:ind w:left="289"/>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before="63"/>
              <w:ind w:left="103"/>
              <w:rPr>
                <w:sz w:val="24"/>
              </w:rPr>
            </w:pPr>
            <w:r>
              <w:rPr>
                <w:sz w:val="24"/>
              </w:rPr>
              <w:t>配合检查的</w:t>
            </w:r>
          </w:p>
        </w:tc>
        <w:tc>
          <w:tcPr>
            <w:tcW w:w="1310" w:type="dxa"/>
          </w:tcPr>
          <w:p>
            <w:pPr>
              <w:pStyle w:val="10"/>
              <w:spacing w:before="63"/>
              <w:ind w:left="464" w:right="46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trPr>
        <w:tc>
          <w:tcPr>
            <w:tcW w:w="1428" w:type="dxa"/>
            <w:vMerge w:val="restart"/>
          </w:tcPr>
          <w:p>
            <w:pPr>
              <w:pStyle w:val="10"/>
              <w:spacing w:before="84" w:line="180" w:lineRule="auto"/>
              <w:ind w:left="107" w:right="10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58" w:type="dxa"/>
            <w:vMerge w:val="restart"/>
          </w:tcPr>
          <w:p>
            <w:pPr>
              <w:pStyle w:val="10"/>
              <w:spacing w:before="9"/>
              <w:rPr>
                <w:sz w:val="19"/>
                <w:lang w:eastAsia="zh-CN"/>
              </w:rPr>
            </w:pPr>
          </w:p>
          <w:p>
            <w:pPr>
              <w:pStyle w:val="10"/>
              <w:spacing w:before="1" w:line="312" w:lineRule="exact"/>
              <w:ind w:left="254" w:right="114" w:hanging="120"/>
              <w:rPr>
                <w:sz w:val="24"/>
                <w:lang w:eastAsia="zh-CN"/>
              </w:rPr>
            </w:pPr>
            <w:r>
              <w:rPr>
                <w:sz w:val="24"/>
                <w:lang w:eastAsia="zh-CN"/>
              </w:rPr>
              <w:t>是否造成社会影响或生态破坏</w:t>
            </w:r>
          </w:p>
        </w:tc>
        <w:tc>
          <w:tcPr>
            <w:tcW w:w="720" w:type="dxa"/>
            <w:vMerge w:val="restart"/>
          </w:tcPr>
          <w:p>
            <w:pPr>
              <w:pStyle w:val="10"/>
              <w:spacing w:before="4"/>
              <w:rPr>
                <w:sz w:val="29"/>
                <w:lang w:eastAsia="zh-CN"/>
              </w:rPr>
            </w:pPr>
          </w:p>
          <w:p>
            <w:pPr>
              <w:pStyle w:val="10"/>
              <w:ind w:left="175"/>
              <w:rPr>
                <w:sz w:val="24"/>
              </w:rPr>
            </w:pPr>
            <w:r>
              <w:rPr>
                <w:sz w:val="24"/>
              </w:rPr>
              <w:t>20%</w:t>
            </w:r>
          </w:p>
        </w:tc>
        <w:tc>
          <w:tcPr>
            <w:tcW w:w="3450" w:type="dxa"/>
          </w:tcPr>
          <w:p>
            <w:pPr>
              <w:pStyle w:val="10"/>
              <w:spacing w:before="79"/>
              <w:ind w:left="103"/>
              <w:rPr>
                <w:sz w:val="24"/>
                <w:lang w:eastAsia="zh-CN"/>
              </w:rPr>
            </w:pPr>
            <w:r>
              <w:rPr>
                <w:sz w:val="24"/>
                <w:lang w:eastAsia="zh-CN"/>
              </w:rPr>
              <w:t>造成社会影响或生态破坏的</w:t>
            </w:r>
          </w:p>
        </w:tc>
        <w:tc>
          <w:tcPr>
            <w:tcW w:w="1310" w:type="dxa"/>
          </w:tcPr>
          <w:p>
            <w:pPr>
              <w:pStyle w:val="10"/>
              <w:spacing w:before="79"/>
              <w:ind w:left="289"/>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exact"/>
        </w:trPr>
        <w:tc>
          <w:tcPr>
            <w:tcW w:w="1428" w:type="dxa"/>
            <w:vMerge w:val="continue"/>
          </w:tcPr>
          <w:p/>
        </w:tc>
        <w:tc>
          <w:tcPr>
            <w:tcW w:w="1958" w:type="dxa"/>
            <w:vMerge w:val="continue"/>
          </w:tcPr>
          <w:p/>
        </w:tc>
        <w:tc>
          <w:tcPr>
            <w:tcW w:w="720" w:type="dxa"/>
            <w:vMerge w:val="continue"/>
          </w:tcPr>
          <w:p/>
        </w:tc>
        <w:tc>
          <w:tcPr>
            <w:tcW w:w="3450" w:type="dxa"/>
          </w:tcPr>
          <w:p>
            <w:pPr>
              <w:pStyle w:val="10"/>
              <w:spacing w:before="103"/>
              <w:ind w:left="103"/>
              <w:rPr>
                <w:sz w:val="24"/>
                <w:lang w:eastAsia="zh-CN"/>
              </w:rPr>
            </w:pPr>
            <w:r>
              <w:rPr>
                <w:sz w:val="24"/>
                <w:lang w:eastAsia="zh-CN"/>
              </w:rPr>
              <w:t>未造成社会影响与生态破坏的</w:t>
            </w:r>
          </w:p>
        </w:tc>
        <w:tc>
          <w:tcPr>
            <w:tcW w:w="1310" w:type="dxa"/>
          </w:tcPr>
          <w:p>
            <w:pPr>
              <w:pStyle w:val="10"/>
              <w:spacing w:before="103"/>
              <w:ind w:left="464" w:right="465"/>
              <w:jc w:val="center"/>
              <w:rPr>
                <w:sz w:val="24"/>
              </w:rPr>
            </w:pPr>
            <w:r>
              <w:rPr>
                <w:sz w:val="24"/>
              </w:rPr>
              <w:t>0%</w:t>
            </w:r>
          </w:p>
        </w:tc>
      </w:tr>
    </w:tbl>
    <w:p>
      <w:pPr>
        <w:jc w:val="center"/>
        <w:rPr>
          <w:sz w:val="24"/>
        </w:rPr>
        <w:sectPr>
          <w:pgSz w:w="11910" w:h="16840"/>
          <w:pgMar w:top="1420" w:right="1340" w:bottom="1100" w:left="1460" w:header="0" w:footer="911"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938"/>
        <w:gridCol w:w="700"/>
        <w:gridCol w:w="358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866" w:type="dxa"/>
            <w:gridSpan w:val="5"/>
          </w:tcPr>
          <w:p>
            <w:pPr>
              <w:pStyle w:val="10"/>
              <w:spacing w:before="42"/>
              <w:ind w:left="528"/>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before="12"/>
              <w:ind w:left="103" w:right="103"/>
              <w:jc w:val="center"/>
              <w:rPr>
                <w:rFonts w:ascii="Microsoft JhengHei" w:eastAsia="Microsoft JhengHei"/>
                <w:b/>
                <w:sz w:val="28"/>
              </w:rPr>
            </w:pPr>
            <w:r>
              <w:rPr>
                <w:rFonts w:hint="eastAsia" w:ascii="Microsoft JhengHei" w:eastAsia="Microsoft JhengHei"/>
                <w:b/>
                <w:sz w:val="28"/>
              </w:rPr>
              <w:t>序号</w:t>
            </w:r>
          </w:p>
        </w:tc>
        <w:tc>
          <w:tcPr>
            <w:tcW w:w="7438" w:type="dxa"/>
            <w:gridSpan w:val="4"/>
          </w:tcPr>
          <w:p>
            <w:pPr>
              <w:pStyle w:val="10"/>
              <w:spacing w:before="133"/>
              <w:ind w:left="3515" w:right="3513"/>
              <w:jc w:val="center"/>
              <w:rPr>
                <w:sz w:val="24"/>
              </w:rPr>
            </w:pPr>
            <w:r>
              <w:rPr>
                <w:sz w:val="24"/>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before="13"/>
              <w:ind w:left="103" w:right="103"/>
              <w:jc w:val="center"/>
              <w:rPr>
                <w:rFonts w:ascii="Microsoft JhengHei" w:eastAsia="Microsoft JhengHei"/>
                <w:b/>
                <w:sz w:val="28"/>
              </w:rPr>
            </w:pPr>
            <w:r>
              <w:rPr>
                <w:rFonts w:hint="eastAsia" w:ascii="Microsoft JhengHei" w:eastAsia="Microsoft JhengHei"/>
                <w:b/>
                <w:sz w:val="28"/>
              </w:rPr>
              <w:t>违法行为</w:t>
            </w:r>
          </w:p>
        </w:tc>
        <w:tc>
          <w:tcPr>
            <w:tcW w:w="7438" w:type="dxa"/>
            <w:gridSpan w:val="4"/>
          </w:tcPr>
          <w:p>
            <w:pPr>
              <w:pStyle w:val="10"/>
              <w:spacing w:before="9" w:line="312" w:lineRule="exact"/>
              <w:ind w:left="9" w:right="199"/>
              <w:rPr>
                <w:sz w:val="24"/>
                <w:lang w:eastAsia="zh-CN"/>
              </w:rPr>
            </w:pPr>
            <w:r>
              <w:rPr>
                <w:sz w:val="24"/>
                <w:lang w:eastAsia="zh-CN"/>
              </w:rPr>
              <w:t>突发环境事件发生后，企业事业单位未及时启动突发环境事件应急预案，采取有关必要措施的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2" w:hRule="exact"/>
        </w:trPr>
        <w:tc>
          <w:tcPr>
            <w:tcW w:w="1428"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27"/>
                <w:lang w:eastAsia="zh-CN"/>
              </w:rPr>
            </w:pPr>
          </w:p>
          <w:p>
            <w:pPr>
              <w:pStyle w:val="10"/>
              <w:ind w:left="103" w:right="103"/>
              <w:jc w:val="center"/>
              <w:rPr>
                <w:rFonts w:ascii="Microsoft JhengHei" w:eastAsia="Microsoft JhengHei"/>
                <w:b/>
                <w:sz w:val="28"/>
              </w:rPr>
            </w:pPr>
            <w:r>
              <w:rPr>
                <w:rFonts w:hint="eastAsia" w:ascii="Microsoft JhengHei" w:eastAsia="Microsoft JhengHei"/>
                <w:b/>
                <w:sz w:val="28"/>
              </w:rPr>
              <w:t>处罚依据</w:t>
            </w:r>
          </w:p>
        </w:tc>
        <w:tc>
          <w:tcPr>
            <w:tcW w:w="7438" w:type="dxa"/>
            <w:gridSpan w:val="4"/>
          </w:tcPr>
          <w:p>
            <w:pPr>
              <w:pStyle w:val="10"/>
              <w:spacing w:line="265" w:lineRule="exact"/>
              <w:ind w:left="9"/>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第四十五条  第二款  </w:t>
            </w:r>
            <w:r>
              <w:rPr>
                <w:sz w:val="24"/>
                <w:lang w:eastAsia="zh-CN"/>
              </w:rPr>
              <w:t>企业事业单位应当依法制定突发环境事件应急预</w:t>
            </w:r>
          </w:p>
          <w:p>
            <w:pPr>
              <w:pStyle w:val="10"/>
              <w:spacing w:before="16" w:line="312" w:lineRule="exact"/>
              <w:ind w:left="9" w:right="-22"/>
              <w:jc w:val="both"/>
              <w:rPr>
                <w:sz w:val="24"/>
                <w:lang w:eastAsia="zh-CN"/>
              </w:rPr>
            </w:pPr>
            <w:r>
              <w:rPr>
                <w:spacing w:val="-5"/>
                <w:sz w:val="24"/>
                <w:lang w:eastAsia="zh-CN"/>
              </w:rPr>
              <w:t>案，并报生态环境主管部门和有关部门备案。在发生或者可能发生突发</w:t>
            </w:r>
            <w:r>
              <w:rPr>
                <w:spacing w:val="-7"/>
                <w:sz w:val="24"/>
                <w:lang w:eastAsia="zh-CN"/>
              </w:rPr>
              <w:t>环境事件时，应当立即启动应急预案，采取切断或者控制污染源以及其</w:t>
            </w:r>
            <w:r>
              <w:rPr>
                <w:spacing w:val="-9"/>
                <w:sz w:val="24"/>
                <w:lang w:eastAsia="zh-CN"/>
              </w:rPr>
              <w:t>他防止危害扩大的必要措施，及时通报可能受到危害的单位和居民，并向生态环境主管部门和有关部门报告；生态环境主管部门接到报告后，</w:t>
            </w:r>
            <w:r>
              <w:rPr>
                <w:spacing w:val="-10"/>
                <w:sz w:val="24"/>
                <w:lang w:eastAsia="zh-CN"/>
              </w:rPr>
              <w:t>应当向当地人民政府和上级人民政府生态环境主管部门报告，并通报可能受到影响的邻近地区的同级人民政府生态环境主管部门。</w:t>
            </w:r>
          </w:p>
          <w:p>
            <w:pPr>
              <w:pStyle w:val="10"/>
              <w:spacing w:before="205" w:line="365" w:lineRule="exact"/>
              <w:ind w:left="9"/>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《河北省生态环境保护条例》</w:t>
            </w:r>
          </w:p>
          <w:p>
            <w:pPr>
              <w:pStyle w:val="10"/>
              <w:spacing w:line="350" w:lineRule="exact"/>
              <w:ind w:left="9"/>
              <w:jc w:val="both"/>
              <w:rPr>
                <w:sz w:val="24"/>
                <w:lang w:eastAsia="zh-CN"/>
              </w:rPr>
            </w:pPr>
            <w:r>
              <w:rPr>
                <w:rFonts w:hint="eastAsia" w:ascii="Microsoft JhengHei" w:eastAsia="Microsoft JhengHei"/>
                <w:b/>
                <w:sz w:val="24"/>
                <w:lang w:eastAsia="zh-CN"/>
              </w:rPr>
              <w:t xml:space="preserve">第七十五条    </w:t>
            </w:r>
            <w:r>
              <w:rPr>
                <w:spacing w:val="-4"/>
                <w:sz w:val="24"/>
                <w:lang w:eastAsia="zh-CN"/>
              </w:rPr>
              <w:t>违反本条例规定，突发环境事件发生后，企业事业单位未</w:t>
            </w:r>
          </w:p>
          <w:p>
            <w:pPr>
              <w:pStyle w:val="10"/>
              <w:spacing w:before="16" w:line="312" w:lineRule="exact"/>
              <w:ind w:left="9" w:right="8"/>
              <w:jc w:val="both"/>
              <w:rPr>
                <w:sz w:val="24"/>
                <w:lang w:eastAsia="zh-CN"/>
              </w:rPr>
            </w:pPr>
            <w:r>
              <w:rPr>
                <w:spacing w:val="-2"/>
                <w:sz w:val="24"/>
                <w:lang w:eastAsia="zh-CN"/>
              </w:rPr>
              <w:t>及时启动突发环境事件应急预案，采取有关必要措施的，由生态环境主</w:t>
            </w:r>
            <w:r>
              <w:rPr>
                <w:sz w:val="24"/>
                <w:lang w:eastAsia="zh-CN"/>
              </w:rPr>
              <w:t>管部门责令改正；情节严重的,处二万元以上十万元以下的罚款；造成</w:t>
            </w:r>
            <w:r>
              <w:rPr>
                <w:spacing w:val="-4"/>
                <w:sz w:val="24"/>
                <w:lang w:eastAsia="zh-CN"/>
              </w:rPr>
              <w:t>严重环境污染、生态破坏或者重大不良社会影响的，除承担生态环境损</w:t>
            </w:r>
            <w:r>
              <w:rPr>
                <w:spacing w:val="-7"/>
                <w:sz w:val="24"/>
                <w:lang w:eastAsia="zh-CN"/>
              </w:rPr>
              <w:t>害赔偿责任外，依法追究直接负责的主管人员和其他直接责任人员的责任。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5"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800" w:type="dxa"/>
            <w:gridSpan w:val="2"/>
          </w:tcPr>
          <w:p>
            <w:pPr>
              <w:pStyle w:val="10"/>
              <w:spacing w:line="485" w:lineRule="exact"/>
              <w:ind w:left="1814" w:right="181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28" w:type="dxa"/>
          </w:tcPr>
          <w:p>
            <w:pPr>
              <w:pStyle w:val="10"/>
              <w:spacing w:before="42"/>
              <w:ind w:left="103" w:right="103"/>
              <w:jc w:val="center"/>
              <w:rPr>
                <w:rFonts w:ascii="Microsoft JhengHei" w:eastAsia="Microsoft JhengHei"/>
                <w:b/>
                <w:sz w:val="24"/>
              </w:rPr>
            </w:pPr>
            <w:r>
              <w:rPr>
                <w:rFonts w:hint="eastAsia" w:ascii="Microsoft JhengHei" w:eastAsia="Microsoft JhengHei"/>
                <w:b/>
                <w:sz w:val="24"/>
              </w:rPr>
              <w:t>要素</w:t>
            </w:r>
          </w:p>
        </w:tc>
        <w:tc>
          <w:tcPr>
            <w:tcW w:w="1938" w:type="dxa"/>
          </w:tcPr>
          <w:p>
            <w:pPr>
              <w:pStyle w:val="10"/>
              <w:spacing w:before="65"/>
              <w:ind w:left="523"/>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5"/>
              <w:rPr>
                <w:rFonts w:ascii="Microsoft JhengHei" w:eastAsia="Microsoft JhengHei"/>
                <w:b/>
              </w:rPr>
            </w:pPr>
            <w:r>
              <w:rPr>
                <w:rFonts w:hint="eastAsia" w:ascii="Microsoft JhengHei" w:eastAsia="Microsoft JhengHei"/>
                <w:b/>
              </w:rPr>
              <w:t>构成</w:t>
            </w:r>
          </w:p>
          <w:p>
            <w:pPr>
              <w:pStyle w:val="10"/>
              <w:spacing w:line="347" w:lineRule="exact"/>
              <w:ind w:left="125"/>
              <w:rPr>
                <w:rFonts w:ascii="Microsoft JhengHei" w:eastAsia="Microsoft JhengHei"/>
                <w:b/>
              </w:rPr>
            </w:pPr>
            <w:r>
              <w:rPr>
                <w:rFonts w:hint="eastAsia" w:ascii="Microsoft JhengHei" w:eastAsia="Microsoft JhengHei"/>
                <w:b/>
              </w:rPr>
              <w:t>比例</w:t>
            </w:r>
          </w:p>
        </w:tc>
        <w:tc>
          <w:tcPr>
            <w:tcW w:w="3580" w:type="dxa"/>
          </w:tcPr>
          <w:p>
            <w:pPr>
              <w:pStyle w:val="10"/>
              <w:spacing w:before="65"/>
              <w:ind w:left="1545" w:right="1545"/>
              <w:jc w:val="center"/>
              <w:rPr>
                <w:rFonts w:ascii="Microsoft JhengHei" w:eastAsia="Microsoft JhengHei"/>
                <w:b/>
              </w:rPr>
            </w:pPr>
            <w:r>
              <w:rPr>
                <w:rFonts w:hint="eastAsia" w:ascii="Microsoft JhengHei" w:eastAsia="Microsoft JhengHei"/>
                <w:b/>
              </w:rPr>
              <w:t>程度</w:t>
            </w:r>
          </w:p>
        </w:tc>
        <w:tc>
          <w:tcPr>
            <w:tcW w:w="1220" w:type="dxa"/>
          </w:tcPr>
          <w:p>
            <w:pPr>
              <w:pStyle w:val="10"/>
              <w:spacing w:before="65"/>
              <w:ind w:left="273"/>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28" w:type="dxa"/>
            <w:vMerge w:val="restart"/>
          </w:tcPr>
          <w:p>
            <w:pPr>
              <w:pStyle w:val="10"/>
              <w:rPr>
                <w:sz w:val="24"/>
              </w:rPr>
            </w:pPr>
          </w:p>
          <w:p>
            <w:pPr>
              <w:pStyle w:val="10"/>
              <w:spacing w:before="2"/>
            </w:pPr>
          </w:p>
          <w:p>
            <w:pPr>
              <w:pStyle w:val="10"/>
              <w:spacing w:line="180" w:lineRule="auto"/>
              <w:ind w:left="468" w:right="90" w:hanging="360"/>
              <w:rPr>
                <w:rFonts w:ascii="Microsoft JhengHei" w:eastAsia="Microsoft JhengHei"/>
                <w:b/>
                <w:sz w:val="24"/>
              </w:rPr>
            </w:pPr>
            <w:r>
              <w:rPr>
                <w:rFonts w:hint="eastAsia" w:ascii="Microsoft JhengHei" w:eastAsia="Microsoft JhengHei"/>
                <w:b/>
                <w:sz w:val="24"/>
              </w:rPr>
              <w:t>对环境影响程度</w:t>
            </w:r>
          </w:p>
        </w:tc>
        <w:tc>
          <w:tcPr>
            <w:tcW w:w="1938" w:type="dxa"/>
            <w:vMerge w:val="restart"/>
          </w:tcPr>
          <w:p>
            <w:pPr>
              <w:pStyle w:val="10"/>
              <w:rPr>
                <w:sz w:val="24"/>
              </w:rPr>
            </w:pPr>
          </w:p>
          <w:p>
            <w:pPr>
              <w:pStyle w:val="10"/>
              <w:spacing w:before="1"/>
              <w:rPr>
                <w:sz w:val="33"/>
              </w:rPr>
            </w:pPr>
          </w:p>
          <w:p>
            <w:pPr>
              <w:pStyle w:val="10"/>
              <w:ind w:left="244"/>
              <w:rPr>
                <w:sz w:val="24"/>
              </w:rPr>
            </w:pPr>
            <w:r>
              <w:rPr>
                <w:sz w:val="24"/>
              </w:rPr>
              <w:t>违法行为类型</w:t>
            </w:r>
          </w:p>
        </w:tc>
        <w:tc>
          <w:tcPr>
            <w:tcW w:w="700" w:type="dxa"/>
            <w:vMerge w:val="restart"/>
          </w:tcPr>
          <w:p>
            <w:pPr>
              <w:pStyle w:val="10"/>
            </w:pPr>
          </w:p>
          <w:p>
            <w:pPr>
              <w:pStyle w:val="10"/>
            </w:pPr>
          </w:p>
          <w:p>
            <w:pPr>
              <w:pStyle w:val="10"/>
              <w:spacing w:before="187"/>
              <w:ind w:left="181"/>
            </w:pPr>
            <w:r>
              <w:t>40%</w:t>
            </w:r>
          </w:p>
        </w:tc>
        <w:tc>
          <w:tcPr>
            <w:tcW w:w="3580" w:type="dxa"/>
          </w:tcPr>
          <w:p>
            <w:pPr>
              <w:pStyle w:val="10"/>
              <w:spacing w:line="275" w:lineRule="exact"/>
              <w:ind w:left="102"/>
              <w:rPr>
                <w:sz w:val="24"/>
                <w:lang w:eastAsia="zh-CN"/>
              </w:rPr>
            </w:pPr>
            <w:r>
              <w:rPr>
                <w:sz w:val="24"/>
                <w:lang w:eastAsia="zh-CN"/>
              </w:rPr>
              <w:t>突发环境事件发生后，启动突发</w:t>
            </w:r>
          </w:p>
          <w:p>
            <w:pPr>
              <w:pStyle w:val="10"/>
              <w:spacing w:before="29" w:line="312" w:lineRule="exact"/>
              <w:ind w:left="102" w:right="88"/>
              <w:rPr>
                <w:sz w:val="24"/>
                <w:lang w:eastAsia="zh-CN"/>
              </w:rPr>
            </w:pPr>
            <w:r>
              <w:rPr>
                <w:sz w:val="24"/>
                <w:lang w:eastAsia="zh-CN"/>
              </w:rPr>
              <w:t>环境应急预案不及时但采取有关必要措施的</w:t>
            </w:r>
          </w:p>
        </w:tc>
        <w:tc>
          <w:tcPr>
            <w:tcW w:w="1220" w:type="dxa"/>
          </w:tcPr>
          <w:p>
            <w:pPr>
              <w:pStyle w:val="10"/>
              <w:spacing w:before="12"/>
              <w:rPr>
                <w:sz w:val="20"/>
                <w:lang w:eastAsia="zh-CN"/>
              </w:rPr>
            </w:pPr>
          </w:p>
          <w:p>
            <w:pPr>
              <w:pStyle w:val="10"/>
              <w:ind w:left="24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28" w:type="dxa"/>
            <w:vMerge w:val="continue"/>
          </w:tcPr>
          <w:p/>
        </w:tc>
        <w:tc>
          <w:tcPr>
            <w:tcW w:w="1938" w:type="dxa"/>
            <w:vMerge w:val="continue"/>
          </w:tcPr>
          <w:p/>
        </w:tc>
        <w:tc>
          <w:tcPr>
            <w:tcW w:w="700" w:type="dxa"/>
            <w:vMerge w:val="continue"/>
          </w:tcPr>
          <w:p/>
        </w:tc>
        <w:tc>
          <w:tcPr>
            <w:tcW w:w="3580" w:type="dxa"/>
          </w:tcPr>
          <w:p>
            <w:pPr>
              <w:pStyle w:val="10"/>
              <w:spacing w:line="275" w:lineRule="exact"/>
              <w:ind w:left="102"/>
              <w:rPr>
                <w:sz w:val="24"/>
                <w:lang w:eastAsia="zh-CN"/>
              </w:rPr>
            </w:pPr>
            <w:r>
              <w:rPr>
                <w:sz w:val="24"/>
                <w:lang w:eastAsia="zh-CN"/>
              </w:rPr>
              <w:t>突发环境事件发生后，未启动突</w:t>
            </w:r>
          </w:p>
          <w:p>
            <w:pPr>
              <w:pStyle w:val="10"/>
              <w:spacing w:before="29" w:line="312" w:lineRule="exact"/>
              <w:ind w:left="102" w:right="88"/>
              <w:rPr>
                <w:sz w:val="24"/>
                <w:lang w:eastAsia="zh-CN"/>
              </w:rPr>
            </w:pPr>
            <w:r>
              <w:rPr>
                <w:sz w:val="24"/>
                <w:lang w:eastAsia="zh-CN"/>
              </w:rPr>
              <w:t>发环境事件应急预案且未采取有关必要措施的</w:t>
            </w:r>
          </w:p>
        </w:tc>
        <w:tc>
          <w:tcPr>
            <w:tcW w:w="1220" w:type="dxa"/>
          </w:tcPr>
          <w:p>
            <w:pPr>
              <w:pStyle w:val="10"/>
              <w:spacing w:before="12"/>
              <w:rPr>
                <w:sz w:val="20"/>
                <w:lang w:eastAsia="zh-CN"/>
              </w:rPr>
            </w:pPr>
          </w:p>
          <w:p>
            <w:pPr>
              <w:pStyle w:val="10"/>
              <w:ind w:left="185"/>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restart"/>
          </w:tcPr>
          <w:p>
            <w:pPr>
              <w:pStyle w:val="10"/>
              <w:spacing w:before="3"/>
              <w:rPr>
                <w:sz w:val="28"/>
              </w:rPr>
            </w:pPr>
          </w:p>
          <w:p>
            <w:pPr>
              <w:pStyle w:val="10"/>
              <w:ind w:left="228"/>
              <w:rPr>
                <w:rFonts w:ascii="Microsoft JhengHei" w:eastAsia="Microsoft JhengHei"/>
                <w:b/>
                <w:sz w:val="24"/>
              </w:rPr>
            </w:pPr>
            <w:r>
              <w:rPr>
                <w:rFonts w:hint="eastAsia" w:ascii="Microsoft JhengHei" w:eastAsia="Microsoft JhengHei"/>
                <w:b/>
                <w:sz w:val="24"/>
              </w:rPr>
              <w:t>违法频次</w:t>
            </w:r>
          </w:p>
        </w:tc>
        <w:tc>
          <w:tcPr>
            <w:tcW w:w="1938" w:type="dxa"/>
            <w:vMerge w:val="restart"/>
          </w:tcPr>
          <w:p>
            <w:pPr>
              <w:pStyle w:val="10"/>
            </w:pPr>
          </w:p>
          <w:p>
            <w:pPr>
              <w:pStyle w:val="10"/>
              <w:spacing w:before="174"/>
              <w:ind w:left="194"/>
            </w:pPr>
            <w:r>
              <w:t>一年内违法次数</w:t>
            </w:r>
          </w:p>
        </w:tc>
        <w:tc>
          <w:tcPr>
            <w:tcW w:w="700" w:type="dxa"/>
            <w:vMerge w:val="restart"/>
          </w:tcPr>
          <w:p>
            <w:pPr>
              <w:pStyle w:val="10"/>
            </w:pPr>
          </w:p>
          <w:p>
            <w:pPr>
              <w:pStyle w:val="10"/>
              <w:spacing w:before="174"/>
              <w:ind w:left="181"/>
            </w:pPr>
            <w:r>
              <w:t>20%</w:t>
            </w:r>
          </w:p>
        </w:tc>
        <w:tc>
          <w:tcPr>
            <w:tcW w:w="3580" w:type="dxa"/>
          </w:tcPr>
          <w:p>
            <w:pPr>
              <w:pStyle w:val="10"/>
              <w:spacing w:line="278" w:lineRule="exact"/>
              <w:ind w:left="102"/>
              <w:rPr>
                <w:sz w:val="24"/>
              </w:rPr>
            </w:pPr>
            <w:r>
              <w:rPr>
                <w:sz w:val="24"/>
              </w:rPr>
              <w:t>首次实施违法行为的</w:t>
            </w:r>
          </w:p>
        </w:tc>
        <w:tc>
          <w:tcPr>
            <w:tcW w:w="1220" w:type="dxa"/>
          </w:tcPr>
          <w:p>
            <w:pPr>
              <w:pStyle w:val="10"/>
              <w:spacing w:line="268" w:lineRule="exact"/>
              <w:ind w:left="420" w:right="420"/>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38" w:type="dxa"/>
            <w:vMerge w:val="continue"/>
          </w:tcPr>
          <w:p/>
        </w:tc>
        <w:tc>
          <w:tcPr>
            <w:tcW w:w="700" w:type="dxa"/>
            <w:vMerge w:val="continue"/>
          </w:tcPr>
          <w:p/>
        </w:tc>
        <w:tc>
          <w:tcPr>
            <w:tcW w:w="3580" w:type="dxa"/>
          </w:tcPr>
          <w:p>
            <w:pPr>
              <w:pStyle w:val="10"/>
              <w:spacing w:line="278" w:lineRule="exact"/>
              <w:ind w:left="102"/>
              <w:rPr>
                <w:sz w:val="24"/>
              </w:rPr>
            </w:pPr>
            <w:r>
              <w:rPr>
                <w:sz w:val="24"/>
              </w:rPr>
              <w:t>再次实施违法行为的</w:t>
            </w:r>
          </w:p>
        </w:tc>
        <w:tc>
          <w:tcPr>
            <w:tcW w:w="1220" w:type="dxa"/>
          </w:tcPr>
          <w:p>
            <w:pPr>
              <w:pStyle w:val="10"/>
              <w:spacing w:line="268" w:lineRule="exact"/>
              <w:ind w:left="420" w:right="420"/>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38" w:type="dxa"/>
            <w:vMerge w:val="continue"/>
          </w:tcPr>
          <w:p/>
        </w:tc>
        <w:tc>
          <w:tcPr>
            <w:tcW w:w="700" w:type="dxa"/>
            <w:vMerge w:val="continue"/>
          </w:tcPr>
          <w:p/>
        </w:tc>
        <w:tc>
          <w:tcPr>
            <w:tcW w:w="3580" w:type="dxa"/>
          </w:tcPr>
          <w:p>
            <w:pPr>
              <w:pStyle w:val="10"/>
              <w:spacing w:line="277" w:lineRule="exact"/>
              <w:ind w:left="102"/>
              <w:rPr>
                <w:sz w:val="24"/>
                <w:lang w:eastAsia="zh-CN"/>
              </w:rPr>
            </w:pPr>
            <w:r>
              <w:rPr>
                <w:sz w:val="24"/>
                <w:lang w:eastAsia="zh-CN"/>
              </w:rPr>
              <w:t>第三次实施违法行为的</w:t>
            </w:r>
          </w:p>
        </w:tc>
        <w:tc>
          <w:tcPr>
            <w:tcW w:w="1220" w:type="dxa"/>
          </w:tcPr>
          <w:p>
            <w:pPr>
              <w:pStyle w:val="10"/>
              <w:spacing w:line="267" w:lineRule="exact"/>
              <w:ind w:left="420" w:right="420"/>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38" w:type="dxa"/>
            <w:vMerge w:val="continue"/>
          </w:tcPr>
          <w:p/>
        </w:tc>
        <w:tc>
          <w:tcPr>
            <w:tcW w:w="700" w:type="dxa"/>
            <w:vMerge w:val="continue"/>
          </w:tcPr>
          <w:p/>
        </w:tc>
        <w:tc>
          <w:tcPr>
            <w:tcW w:w="3580" w:type="dxa"/>
          </w:tcPr>
          <w:p>
            <w:pPr>
              <w:pStyle w:val="10"/>
              <w:spacing w:line="277" w:lineRule="exact"/>
              <w:ind w:left="102"/>
              <w:rPr>
                <w:sz w:val="24"/>
                <w:lang w:eastAsia="zh-CN"/>
              </w:rPr>
            </w:pPr>
            <w:r>
              <w:rPr>
                <w:sz w:val="24"/>
                <w:lang w:eastAsia="zh-CN"/>
              </w:rPr>
              <w:t>三次以上实施违法行为的</w:t>
            </w:r>
          </w:p>
        </w:tc>
        <w:tc>
          <w:tcPr>
            <w:tcW w:w="1220" w:type="dxa"/>
          </w:tcPr>
          <w:p>
            <w:pPr>
              <w:pStyle w:val="10"/>
              <w:spacing w:line="267" w:lineRule="exact"/>
              <w:ind w:left="420" w:right="420"/>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28" w:type="dxa"/>
            <w:vMerge w:val="restart"/>
          </w:tcPr>
          <w:p>
            <w:pPr>
              <w:pStyle w:val="10"/>
              <w:spacing w:before="78"/>
              <w:ind w:left="228"/>
              <w:rPr>
                <w:rFonts w:ascii="Microsoft JhengHei" w:eastAsia="Microsoft JhengHei"/>
                <w:b/>
                <w:sz w:val="24"/>
              </w:rPr>
            </w:pPr>
            <w:r>
              <w:rPr>
                <w:rFonts w:hint="eastAsia" w:ascii="Microsoft JhengHei" w:eastAsia="Microsoft JhengHei"/>
                <w:b/>
                <w:sz w:val="24"/>
              </w:rPr>
              <w:t>整改情况</w:t>
            </w:r>
          </w:p>
        </w:tc>
        <w:tc>
          <w:tcPr>
            <w:tcW w:w="1938" w:type="dxa"/>
            <w:vMerge w:val="restart"/>
          </w:tcPr>
          <w:p>
            <w:pPr>
              <w:pStyle w:val="10"/>
              <w:spacing w:before="154"/>
              <w:ind w:left="244"/>
              <w:rPr>
                <w:sz w:val="24"/>
              </w:rPr>
            </w:pPr>
            <w:r>
              <w:rPr>
                <w:sz w:val="24"/>
              </w:rPr>
              <w:t>是否完成整改</w:t>
            </w:r>
          </w:p>
        </w:tc>
        <w:tc>
          <w:tcPr>
            <w:tcW w:w="700" w:type="dxa"/>
            <w:vMerge w:val="restart"/>
          </w:tcPr>
          <w:p>
            <w:pPr>
              <w:pStyle w:val="10"/>
              <w:spacing w:before="154"/>
              <w:ind w:left="164"/>
              <w:rPr>
                <w:sz w:val="24"/>
              </w:rPr>
            </w:pPr>
            <w:r>
              <w:rPr>
                <w:sz w:val="24"/>
              </w:rPr>
              <w:t>10%</w:t>
            </w:r>
          </w:p>
        </w:tc>
        <w:tc>
          <w:tcPr>
            <w:tcW w:w="3580" w:type="dxa"/>
          </w:tcPr>
          <w:p>
            <w:pPr>
              <w:pStyle w:val="10"/>
              <w:spacing w:line="291" w:lineRule="exact"/>
              <w:ind w:left="102"/>
              <w:rPr>
                <w:sz w:val="24"/>
                <w:lang w:eastAsia="zh-CN"/>
              </w:rPr>
            </w:pPr>
            <w:r>
              <w:rPr>
                <w:sz w:val="24"/>
                <w:lang w:eastAsia="zh-CN"/>
              </w:rPr>
              <w:t>经责令改正但拒不改正的</w:t>
            </w:r>
          </w:p>
        </w:tc>
        <w:tc>
          <w:tcPr>
            <w:tcW w:w="1220" w:type="dxa"/>
          </w:tcPr>
          <w:p>
            <w:pPr>
              <w:pStyle w:val="10"/>
              <w:spacing w:line="291" w:lineRule="exact"/>
              <w:ind w:left="24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28" w:type="dxa"/>
            <w:vMerge w:val="continue"/>
          </w:tcPr>
          <w:p/>
        </w:tc>
        <w:tc>
          <w:tcPr>
            <w:tcW w:w="1938" w:type="dxa"/>
            <w:vMerge w:val="continue"/>
          </w:tcPr>
          <w:p/>
        </w:tc>
        <w:tc>
          <w:tcPr>
            <w:tcW w:w="700" w:type="dxa"/>
            <w:vMerge w:val="continue"/>
          </w:tcPr>
          <w:p/>
        </w:tc>
        <w:tc>
          <w:tcPr>
            <w:tcW w:w="3580" w:type="dxa"/>
          </w:tcPr>
          <w:p>
            <w:pPr>
              <w:pStyle w:val="10"/>
              <w:spacing w:line="292" w:lineRule="exact"/>
              <w:ind w:left="102"/>
              <w:rPr>
                <w:sz w:val="24"/>
                <w:lang w:eastAsia="zh-CN"/>
              </w:rPr>
            </w:pPr>
            <w:r>
              <w:rPr>
                <w:sz w:val="24"/>
                <w:lang w:eastAsia="zh-CN"/>
              </w:rPr>
              <w:t>配合改正并停止违法行为的</w:t>
            </w:r>
          </w:p>
        </w:tc>
        <w:tc>
          <w:tcPr>
            <w:tcW w:w="1220" w:type="dxa"/>
          </w:tcPr>
          <w:p>
            <w:pPr>
              <w:pStyle w:val="10"/>
              <w:spacing w:line="292" w:lineRule="exact"/>
              <w:ind w:left="420" w:right="4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28" w:type="dxa"/>
            <w:vMerge w:val="restart"/>
          </w:tcPr>
          <w:p>
            <w:pPr>
              <w:pStyle w:val="10"/>
              <w:spacing w:before="20" w:line="180" w:lineRule="auto"/>
              <w:ind w:left="228" w:right="210"/>
              <w:rPr>
                <w:rFonts w:ascii="Microsoft JhengHei" w:eastAsia="Microsoft JhengHei"/>
                <w:b/>
                <w:sz w:val="24"/>
              </w:rPr>
            </w:pPr>
            <w:r>
              <w:rPr>
                <w:rFonts w:hint="eastAsia" w:ascii="Microsoft JhengHei" w:eastAsia="Microsoft JhengHei"/>
                <w:b/>
                <w:sz w:val="24"/>
              </w:rPr>
              <w:t>配合调查取证情况</w:t>
            </w:r>
          </w:p>
        </w:tc>
        <w:tc>
          <w:tcPr>
            <w:tcW w:w="1938" w:type="dxa"/>
            <w:vMerge w:val="restart"/>
          </w:tcPr>
          <w:p>
            <w:pPr>
              <w:pStyle w:val="10"/>
              <w:spacing w:before="38" w:line="312" w:lineRule="exact"/>
              <w:ind w:left="724" w:right="224" w:hanging="480"/>
              <w:rPr>
                <w:sz w:val="24"/>
              </w:rPr>
            </w:pPr>
            <w:r>
              <w:rPr>
                <w:sz w:val="24"/>
              </w:rPr>
              <w:t>是否配合执法检查</w:t>
            </w:r>
          </w:p>
        </w:tc>
        <w:tc>
          <w:tcPr>
            <w:tcW w:w="700" w:type="dxa"/>
            <w:vMerge w:val="restart"/>
          </w:tcPr>
          <w:p>
            <w:pPr>
              <w:pStyle w:val="10"/>
              <w:spacing w:before="163"/>
              <w:ind w:left="164"/>
              <w:rPr>
                <w:sz w:val="24"/>
              </w:rPr>
            </w:pPr>
            <w:r>
              <w:rPr>
                <w:sz w:val="24"/>
              </w:rPr>
              <w:t>10%</w:t>
            </w:r>
          </w:p>
        </w:tc>
        <w:tc>
          <w:tcPr>
            <w:tcW w:w="3580" w:type="dxa"/>
          </w:tcPr>
          <w:p>
            <w:pPr>
              <w:pStyle w:val="10"/>
              <w:spacing w:line="297" w:lineRule="exact"/>
              <w:ind w:left="102"/>
              <w:rPr>
                <w:sz w:val="24"/>
              </w:rPr>
            </w:pPr>
            <w:r>
              <w:rPr>
                <w:sz w:val="24"/>
              </w:rPr>
              <w:t>不配合检查的</w:t>
            </w:r>
          </w:p>
        </w:tc>
        <w:tc>
          <w:tcPr>
            <w:tcW w:w="1220" w:type="dxa"/>
          </w:tcPr>
          <w:p>
            <w:pPr>
              <w:pStyle w:val="10"/>
              <w:spacing w:line="297" w:lineRule="exact"/>
              <w:ind w:left="24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28" w:type="dxa"/>
            <w:vMerge w:val="continue"/>
          </w:tcPr>
          <w:p/>
        </w:tc>
        <w:tc>
          <w:tcPr>
            <w:tcW w:w="1938" w:type="dxa"/>
            <w:vMerge w:val="continue"/>
          </w:tcPr>
          <w:p/>
        </w:tc>
        <w:tc>
          <w:tcPr>
            <w:tcW w:w="700" w:type="dxa"/>
            <w:vMerge w:val="continue"/>
          </w:tcPr>
          <w:p/>
        </w:tc>
        <w:tc>
          <w:tcPr>
            <w:tcW w:w="3580" w:type="dxa"/>
          </w:tcPr>
          <w:p>
            <w:pPr>
              <w:pStyle w:val="10"/>
              <w:spacing w:line="298" w:lineRule="exact"/>
              <w:ind w:left="102"/>
              <w:rPr>
                <w:sz w:val="24"/>
              </w:rPr>
            </w:pPr>
            <w:r>
              <w:rPr>
                <w:sz w:val="24"/>
              </w:rPr>
              <w:t>配合检查的</w:t>
            </w:r>
          </w:p>
        </w:tc>
        <w:tc>
          <w:tcPr>
            <w:tcW w:w="1220" w:type="dxa"/>
          </w:tcPr>
          <w:p>
            <w:pPr>
              <w:pStyle w:val="10"/>
              <w:spacing w:line="298" w:lineRule="exact"/>
              <w:ind w:left="420" w:right="42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trPr>
        <w:tc>
          <w:tcPr>
            <w:tcW w:w="1428" w:type="dxa"/>
            <w:vMerge w:val="restart"/>
          </w:tcPr>
          <w:p>
            <w:pPr>
              <w:pStyle w:val="10"/>
              <w:spacing w:line="251" w:lineRule="exact"/>
              <w:ind w:left="108"/>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68" w:right="9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8" w:type="dxa"/>
            <w:vMerge w:val="restart"/>
          </w:tcPr>
          <w:p>
            <w:pPr>
              <w:pStyle w:val="10"/>
              <w:spacing w:before="149" w:line="312" w:lineRule="exact"/>
              <w:ind w:left="244" w:right="104" w:hanging="120"/>
              <w:rPr>
                <w:sz w:val="24"/>
                <w:lang w:eastAsia="zh-CN"/>
              </w:rPr>
            </w:pPr>
            <w:r>
              <w:rPr>
                <w:sz w:val="24"/>
                <w:lang w:eastAsia="zh-CN"/>
              </w:rPr>
              <w:t>是否造成社会影响或生态破坏</w:t>
            </w:r>
          </w:p>
        </w:tc>
        <w:tc>
          <w:tcPr>
            <w:tcW w:w="700" w:type="dxa"/>
            <w:vMerge w:val="restart"/>
          </w:tcPr>
          <w:p>
            <w:pPr>
              <w:pStyle w:val="10"/>
              <w:spacing w:before="12"/>
              <w:rPr>
                <w:sz w:val="20"/>
                <w:lang w:eastAsia="zh-CN"/>
              </w:rPr>
            </w:pPr>
          </w:p>
          <w:p>
            <w:pPr>
              <w:pStyle w:val="10"/>
              <w:ind w:left="164"/>
              <w:rPr>
                <w:sz w:val="24"/>
              </w:rPr>
            </w:pPr>
            <w:r>
              <w:rPr>
                <w:sz w:val="24"/>
              </w:rPr>
              <w:t>20%</w:t>
            </w:r>
          </w:p>
        </w:tc>
        <w:tc>
          <w:tcPr>
            <w:tcW w:w="3580" w:type="dxa"/>
          </w:tcPr>
          <w:p>
            <w:pPr>
              <w:pStyle w:val="10"/>
              <w:spacing w:before="34"/>
              <w:ind w:left="102"/>
              <w:rPr>
                <w:sz w:val="24"/>
                <w:lang w:eastAsia="zh-CN"/>
              </w:rPr>
            </w:pPr>
            <w:r>
              <w:rPr>
                <w:sz w:val="24"/>
                <w:lang w:eastAsia="zh-CN"/>
              </w:rPr>
              <w:t>造成社会影响或生态破坏的</w:t>
            </w:r>
          </w:p>
        </w:tc>
        <w:tc>
          <w:tcPr>
            <w:tcW w:w="1220" w:type="dxa"/>
          </w:tcPr>
          <w:p>
            <w:pPr>
              <w:pStyle w:val="10"/>
              <w:spacing w:before="34"/>
              <w:ind w:left="24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1428" w:type="dxa"/>
            <w:vMerge w:val="continue"/>
          </w:tcPr>
          <w:p/>
        </w:tc>
        <w:tc>
          <w:tcPr>
            <w:tcW w:w="1938" w:type="dxa"/>
            <w:vMerge w:val="continue"/>
          </w:tcPr>
          <w:p/>
        </w:tc>
        <w:tc>
          <w:tcPr>
            <w:tcW w:w="700" w:type="dxa"/>
            <w:vMerge w:val="continue"/>
          </w:tcPr>
          <w:p/>
        </w:tc>
        <w:tc>
          <w:tcPr>
            <w:tcW w:w="3580" w:type="dxa"/>
          </w:tcPr>
          <w:p>
            <w:pPr>
              <w:pStyle w:val="10"/>
              <w:spacing w:before="40"/>
              <w:ind w:left="102"/>
              <w:rPr>
                <w:sz w:val="24"/>
                <w:lang w:eastAsia="zh-CN"/>
              </w:rPr>
            </w:pPr>
            <w:r>
              <w:rPr>
                <w:sz w:val="24"/>
                <w:lang w:eastAsia="zh-CN"/>
              </w:rPr>
              <w:t>未造成社会影响与生态破坏的</w:t>
            </w:r>
          </w:p>
        </w:tc>
        <w:tc>
          <w:tcPr>
            <w:tcW w:w="1220" w:type="dxa"/>
          </w:tcPr>
          <w:p>
            <w:pPr>
              <w:pStyle w:val="10"/>
              <w:spacing w:before="40"/>
              <w:ind w:left="420" w:right="420"/>
              <w:jc w:val="center"/>
              <w:rPr>
                <w:sz w:val="24"/>
              </w:rPr>
            </w:pPr>
            <w:r>
              <w:rPr>
                <w:sz w:val="24"/>
              </w:rPr>
              <w:t>0%</w:t>
            </w:r>
          </w:p>
        </w:tc>
      </w:tr>
    </w:tbl>
    <w:p>
      <w:pPr>
        <w:jc w:val="center"/>
        <w:rPr>
          <w:sz w:val="24"/>
        </w:rPr>
        <w:sectPr>
          <w:pgSz w:w="11910" w:h="16840"/>
          <w:pgMar w:top="1420" w:right="1340" w:bottom="1100" w:left="1460" w:header="0" w:footer="91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77"/>
        <w:ind w:right="101"/>
        <w:jc w:val="right"/>
        <w:rPr>
          <w:sz w:val="24"/>
        </w:rPr>
      </w:pPr>
      <w:r>
        <w:pict>
          <v:shape id="_x0000_s1041" o:spid="_x0000_s1041" o:spt="202" type="#_x0000_t202" style="position:absolute;left:0pt;margin-left:78.35pt;margin-top:-130.8pt;height:604.45pt;width:443.05pt;mso-position-horizontal-relative:page;z-index:25169203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948"/>
                    <w:gridCol w:w="690"/>
                    <w:gridCol w:w="3490"/>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846" w:type="dxa"/>
                        <w:gridSpan w:val="5"/>
                      </w:tcPr>
                      <w:p>
                        <w:pPr>
                          <w:pStyle w:val="10"/>
                          <w:spacing w:before="42"/>
                          <w:ind w:left="518"/>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before="12"/>
                          <w:ind w:left="103" w:right="103"/>
                          <w:jc w:val="center"/>
                          <w:rPr>
                            <w:rFonts w:ascii="Microsoft JhengHei" w:eastAsia="Microsoft JhengHei"/>
                            <w:b/>
                            <w:sz w:val="28"/>
                          </w:rPr>
                        </w:pPr>
                        <w:r>
                          <w:rPr>
                            <w:rFonts w:hint="eastAsia" w:ascii="Microsoft JhengHei" w:eastAsia="Microsoft JhengHei"/>
                            <w:b/>
                            <w:sz w:val="28"/>
                          </w:rPr>
                          <w:t>序号</w:t>
                        </w:r>
                      </w:p>
                    </w:tc>
                    <w:tc>
                      <w:tcPr>
                        <w:tcW w:w="7418" w:type="dxa"/>
                        <w:gridSpan w:val="4"/>
                      </w:tcPr>
                      <w:p>
                        <w:pPr>
                          <w:pStyle w:val="10"/>
                          <w:spacing w:before="133"/>
                          <w:ind w:left="3503" w:right="3504"/>
                          <w:jc w:val="center"/>
                          <w:rPr>
                            <w:sz w:val="24"/>
                          </w:rPr>
                        </w:pPr>
                        <w:r>
                          <w:rPr>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28" w:type="dxa"/>
                      </w:tcPr>
                      <w:p>
                        <w:pPr>
                          <w:pStyle w:val="10"/>
                          <w:spacing w:before="13"/>
                          <w:ind w:left="103" w:right="103"/>
                          <w:jc w:val="center"/>
                          <w:rPr>
                            <w:rFonts w:ascii="Microsoft JhengHei" w:eastAsia="Microsoft JhengHei"/>
                            <w:b/>
                            <w:sz w:val="28"/>
                          </w:rPr>
                        </w:pPr>
                        <w:r>
                          <w:rPr>
                            <w:rFonts w:hint="eastAsia" w:ascii="Microsoft JhengHei" w:eastAsia="Microsoft JhengHei"/>
                            <w:b/>
                            <w:sz w:val="28"/>
                          </w:rPr>
                          <w:t>违法行为</w:t>
                        </w:r>
                      </w:p>
                    </w:tc>
                    <w:tc>
                      <w:tcPr>
                        <w:tcW w:w="7418" w:type="dxa"/>
                        <w:gridSpan w:val="4"/>
                      </w:tcPr>
                      <w:p>
                        <w:pPr>
                          <w:pStyle w:val="10"/>
                          <w:spacing w:before="134"/>
                          <w:ind w:left="9"/>
                          <w:rPr>
                            <w:sz w:val="24"/>
                            <w:lang w:eastAsia="zh-CN"/>
                          </w:rPr>
                        </w:pPr>
                        <w:r>
                          <w:rPr>
                            <w:sz w:val="24"/>
                            <w:lang w:eastAsia="zh-CN"/>
                          </w:rPr>
                          <w:t>重点排污单位未按照要求公开环境信息的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8" w:hRule="exact"/>
                    </w:trPr>
                    <w:tc>
                      <w:tcPr>
                        <w:tcW w:w="1428" w:type="dxa"/>
                      </w:tcPr>
                      <w:p>
                        <w:pPr>
                          <w:pStyle w:val="10"/>
                          <w:rPr>
                            <w:sz w:val="28"/>
                            <w:lang w:eastAsia="zh-CN"/>
                          </w:rPr>
                        </w:pPr>
                      </w:p>
                      <w:p>
                        <w:pPr>
                          <w:pStyle w:val="10"/>
                          <w:rPr>
                            <w:sz w:val="28"/>
                            <w:lang w:eastAsia="zh-CN"/>
                          </w:rPr>
                        </w:pPr>
                      </w:p>
                      <w:p>
                        <w:pPr>
                          <w:pStyle w:val="10"/>
                          <w:spacing w:before="1"/>
                          <w:rPr>
                            <w:sz w:val="37"/>
                            <w:lang w:eastAsia="zh-CN"/>
                          </w:rPr>
                        </w:pPr>
                      </w:p>
                      <w:p>
                        <w:pPr>
                          <w:pStyle w:val="10"/>
                          <w:ind w:left="103" w:right="103"/>
                          <w:jc w:val="center"/>
                          <w:rPr>
                            <w:rFonts w:ascii="Microsoft JhengHei" w:eastAsia="Microsoft JhengHei"/>
                            <w:b/>
                            <w:sz w:val="28"/>
                          </w:rPr>
                        </w:pPr>
                        <w:r>
                          <w:rPr>
                            <w:rFonts w:hint="eastAsia" w:ascii="Microsoft JhengHei" w:eastAsia="Microsoft JhengHei"/>
                            <w:b/>
                            <w:sz w:val="28"/>
                          </w:rPr>
                          <w:t>处罚依据</w:t>
                        </w:r>
                      </w:p>
                    </w:tc>
                    <w:tc>
                      <w:tcPr>
                        <w:tcW w:w="7418" w:type="dxa"/>
                        <w:gridSpan w:val="4"/>
                      </w:tcPr>
                      <w:p>
                        <w:pPr>
                          <w:pStyle w:val="10"/>
                          <w:spacing w:before="15" w:line="365" w:lineRule="exact"/>
                          <w:ind w:left="9"/>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《河北省生态环境保护条例》</w:t>
                        </w:r>
                      </w:p>
                      <w:p>
                        <w:pPr>
                          <w:pStyle w:val="10"/>
                          <w:tabs>
                            <w:tab w:val="left" w:pos="1214"/>
                          </w:tabs>
                          <w:spacing w:line="350" w:lineRule="exact"/>
                          <w:ind w:left="9"/>
                          <w:rPr>
                            <w:sz w:val="24"/>
                            <w:lang w:eastAsia="zh-CN"/>
                          </w:rPr>
                        </w:pPr>
                        <w:r>
                          <w:rPr>
                            <w:rFonts w:hint="eastAsia" w:ascii="Microsoft JhengHei" w:eastAsia="Microsoft JhengHei"/>
                            <w:b/>
                            <w:sz w:val="24"/>
                            <w:lang w:eastAsia="zh-CN"/>
                          </w:rPr>
                          <w:t>第六十条</w:t>
                        </w:r>
                        <w:r>
                          <w:rPr>
                            <w:rFonts w:hint="eastAsia" w:ascii="Microsoft JhengHei" w:eastAsia="Microsoft JhengHei"/>
                            <w:b/>
                            <w:sz w:val="24"/>
                            <w:lang w:eastAsia="zh-CN"/>
                          </w:rPr>
                          <w:tab/>
                        </w:r>
                        <w:r>
                          <w:rPr>
                            <w:rFonts w:hint="eastAsia" w:ascii="Microsoft JhengHei" w:eastAsia="Microsoft JhengHei"/>
                            <w:b/>
                            <w:sz w:val="24"/>
                            <w:lang w:eastAsia="zh-CN"/>
                          </w:rPr>
                          <w:t xml:space="preserve">第一款 </w:t>
                        </w:r>
                        <w:r>
                          <w:rPr>
                            <w:rFonts w:hint="eastAsia" w:ascii="Microsoft JhengHei" w:eastAsia="Microsoft JhengHei"/>
                            <w:b/>
                            <w:spacing w:val="2"/>
                            <w:sz w:val="24"/>
                            <w:lang w:eastAsia="zh-CN"/>
                          </w:rPr>
                          <w:t xml:space="preserve"> </w:t>
                        </w:r>
                        <w:r>
                          <w:rPr>
                            <w:sz w:val="24"/>
                            <w:lang w:eastAsia="zh-CN"/>
                          </w:rPr>
                          <w:t>重点排污单位应当按照规定如实向社会公开其主要</w:t>
                        </w:r>
                      </w:p>
                      <w:p>
                        <w:pPr>
                          <w:pStyle w:val="10"/>
                          <w:spacing w:before="16" w:line="312" w:lineRule="exact"/>
                          <w:ind w:left="9"/>
                          <w:rPr>
                            <w:sz w:val="24"/>
                            <w:lang w:eastAsia="zh-CN"/>
                          </w:rPr>
                        </w:pPr>
                        <w:r>
                          <w:rPr>
                            <w:spacing w:val="-15"/>
                            <w:sz w:val="24"/>
                            <w:lang w:eastAsia="zh-CN"/>
                          </w:rPr>
                          <w:t>污染物的名称、排放方式、执行标准、排放浓度和总量、超标排放情况</w:t>
                        </w:r>
                        <w:r>
                          <w:rPr>
                            <w:spacing w:val="-17"/>
                            <w:sz w:val="24"/>
                            <w:lang w:eastAsia="zh-CN"/>
                          </w:rPr>
                          <w:t>以及防治污染设施的建设和运行情况、突发环境事件应急预案等环境信息，接受社会监督，并对公开信息的真实性、准确性和完整性负责。</w:t>
                        </w:r>
                      </w:p>
                      <w:p>
                        <w:pPr>
                          <w:pStyle w:val="10"/>
                          <w:spacing w:before="204" w:line="365" w:lineRule="exact"/>
                          <w:ind w:left="9"/>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《河北省生态环境保护条例》</w:t>
                        </w:r>
                      </w:p>
                      <w:p>
                        <w:pPr>
                          <w:pStyle w:val="10"/>
                          <w:tabs>
                            <w:tab w:val="left" w:pos="1454"/>
                          </w:tabs>
                          <w:spacing w:line="350" w:lineRule="exact"/>
                          <w:ind w:left="9"/>
                          <w:rPr>
                            <w:sz w:val="24"/>
                            <w:lang w:eastAsia="zh-CN"/>
                          </w:rPr>
                        </w:pPr>
                        <w:r>
                          <w:rPr>
                            <w:rFonts w:hint="eastAsia" w:ascii="Microsoft JhengHei" w:eastAsia="Microsoft JhengHei"/>
                            <w:b/>
                            <w:sz w:val="24"/>
                            <w:lang w:eastAsia="zh-CN"/>
                          </w:rPr>
                          <w:t>第七十七条</w:t>
                        </w:r>
                        <w:r>
                          <w:rPr>
                            <w:rFonts w:hint="eastAsia" w:ascii="Microsoft JhengHei" w:eastAsia="Microsoft JhengHei"/>
                            <w:b/>
                            <w:sz w:val="24"/>
                            <w:lang w:eastAsia="zh-CN"/>
                          </w:rPr>
                          <w:tab/>
                        </w:r>
                        <w:r>
                          <w:rPr>
                            <w:sz w:val="24"/>
                            <w:lang w:eastAsia="zh-CN"/>
                          </w:rPr>
                          <w:t>违反本条例规定</w:t>
                        </w:r>
                        <w:r>
                          <w:rPr>
                            <w:spacing w:val="-56"/>
                            <w:sz w:val="24"/>
                            <w:lang w:eastAsia="zh-CN"/>
                          </w:rPr>
                          <w:t>，</w:t>
                        </w:r>
                        <w:r>
                          <w:rPr>
                            <w:sz w:val="24"/>
                            <w:lang w:eastAsia="zh-CN"/>
                          </w:rPr>
                          <w:t>重点排污单位未按照要求公开环境信息</w:t>
                        </w:r>
                      </w:p>
                      <w:p>
                        <w:pPr>
                          <w:pStyle w:val="10"/>
                          <w:spacing w:line="299" w:lineRule="exact"/>
                          <w:ind w:left="9"/>
                          <w:rPr>
                            <w:sz w:val="24"/>
                            <w:lang w:eastAsia="zh-CN"/>
                          </w:rPr>
                        </w:pPr>
                        <w:r>
                          <w:rPr>
                            <w:spacing w:val="-14"/>
                            <w:sz w:val="24"/>
                            <w:lang w:eastAsia="zh-CN"/>
                          </w:rPr>
                          <w:t>的，由生态环境主管部门责令公开，处十万元以下的罚款，并予以公告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6" w:type="dxa"/>
                        <w:gridSpan w:val="3"/>
                      </w:tcPr>
                      <w:p>
                        <w:pPr>
                          <w:pStyle w:val="10"/>
                          <w:spacing w:line="486" w:lineRule="exact"/>
                          <w:ind w:left="1448" w:right="1448"/>
                          <w:jc w:val="center"/>
                          <w:rPr>
                            <w:rFonts w:ascii="Microsoft JhengHei" w:eastAsia="Microsoft JhengHei"/>
                            <w:b/>
                            <w:sz w:val="28"/>
                          </w:rPr>
                        </w:pPr>
                        <w:r>
                          <w:rPr>
                            <w:rFonts w:hint="eastAsia" w:ascii="Microsoft JhengHei" w:eastAsia="Microsoft JhengHei"/>
                            <w:b/>
                            <w:sz w:val="28"/>
                          </w:rPr>
                          <w:t>裁量要素</w:t>
                        </w:r>
                      </w:p>
                    </w:tc>
                    <w:tc>
                      <w:tcPr>
                        <w:tcW w:w="4780" w:type="dxa"/>
                        <w:gridSpan w:val="2"/>
                      </w:tcPr>
                      <w:p>
                        <w:pPr>
                          <w:pStyle w:val="10"/>
                          <w:spacing w:line="486" w:lineRule="exact"/>
                          <w:ind w:left="1805" w:right="180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28" w:type="dxa"/>
                      </w:tcPr>
                      <w:p>
                        <w:pPr>
                          <w:pStyle w:val="10"/>
                          <w:spacing w:before="43"/>
                          <w:ind w:left="103" w:right="103"/>
                          <w:jc w:val="center"/>
                          <w:rPr>
                            <w:rFonts w:ascii="Microsoft JhengHei" w:eastAsia="Microsoft JhengHei"/>
                            <w:b/>
                            <w:sz w:val="24"/>
                          </w:rPr>
                        </w:pPr>
                        <w:r>
                          <w:rPr>
                            <w:rFonts w:hint="eastAsia" w:ascii="Microsoft JhengHei" w:eastAsia="Microsoft JhengHei"/>
                            <w:b/>
                            <w:sz w:val="24"/>
                          </w:rPr>
                          <w:t>要素</w:t>
                        </w:r>
                      </w:p>
                    </w:tc>
                    <w:tc>
                      <w:tcPr>
                        <w:tcW w:w="1948" w:type="dxa"/>
                      </w:tcPr>
                      <w:p>
                        <w:pPr>
                          <w:pStyle w:val="10"/>
                          <w:spacing w:before="65"/>
                          <w:ind w:left="527"/>
                          <w:rPr>
                            <w:rFonts w:ascii="Microsoft JhengHei" w:eastAsia="Microsoft JhengHei"/>
                            <w:b/>
                          </w:rPr>
                        </w:pPr>
                        <w:r>
                          <w:rPr>
                            <w:rFonts w:hint="eastAsia" w:ascii="Microsoft JhengHei" w:eastAsia="Microsoft JhengHei"/>
                            <w:b/>
                          </w:rPr>
                          <w:t>具体条件</w:t>
                        </w:r>
                      </w:p>
                    </w:tc>
                    <w:tc>
                      <w:tcPr>
                        <w:tcW w:w="690" w:type="dxa"/>
                      </w:tcPr>
                      <w:p>
                        <w:pPr>
                          <w:pStyle w:val="10"/>
                          <w:spacing w:line="257" w:lineRule="exact"/>
                          <w:ind w:left="120"/>
                          <w:rPr>
                            <w:rFonts w:ascii="Microsoft JhengHei" w:eastAsia="Microsoft JhengHei"/>
                            <w:b/>
                          </w:rPr>
                        </w:pPr>
                        <w:r>
                          <w:rPr>
                            <w:rFonts w:hint="eastAsia" w:ascii="Microsoft JhengHei" w:eastAsia="Microsoft JhengHei"/>
                            <w:b/>
                          </w:rPr>
                          <w:t>构成</w:t>
                        </w:r>
                      </w:p>
                      <w:p>
                        <w:pPr>
                          <w:pStyle w:val="10"/>
                          <w:spacing w:line="347" w:lineRule="exact"/>
                          <w:ind w:left="120"/>
                          <w:rPr>
                            <w:rFonts w:ascii="Microsoft JhengHei" w:eastAsia="Microsoft JhengHei"/>
                            <w:b/>
                          </w:rPr>
                        </w:pPr>
                        <w:r>
                          <w:rPr>
                            <w:rFonts w:hint="eastAsia" w:ascii="Microsoft JhengHei" w:eastAsia="Microsoft JhengHei"/>
                            <w:b/>
                          </w:rPr>
                          <w:t>比例</w:t>
                        </w:r>
                      </w:p>
                    </w:tc>
                    <w:tc>
                      <w:tcPr>
                        <w:tcW w:w="3490" w:type="dxa"/>
                      </w:tcPr>
                      <w:p>
                        <w:pPr>
                          <w:pStyle w:val="10"/>
                          <w:spacing w:before="65"/>
                          <w:ind w:left="1501" w:right="1498"/>
                          <w:jc w:val="center"/>
                          <w:rPr>
                            <w:rFonts w:ascii="Microsoft JhengHei" w:eastAsia="Microsoft JhengHei"/>
                            <w:b/>
                          </w:rPr>
                        </w:pPr>
                        <w:r>
                          <w:rPr>
                            <w:rFonts w:hint="eastAsia" w:ascii="Microsoft JhengHei" w:eastAsia="Microsoft JhengHei"/>
                            <w:b/>
                          </w:rPr>
                          <w:t>程度</w:t>
                        </w:r>
                      </w:p>
                    </w:tc>
                    <w:tc>
                      <w:tcPr>
                        <w:tcW w:w="1290" w:type="dxa"/>
                      </w:tcPr>
                      <w:p>
                        <w:pPr>
                          <w:pStyle w:val="10"/>
                          <w:spacing w:before="65"/>
                          <w:ind w:left="199" w:right="195"/>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28" w:type="dxa"/>
                        <w:vMerge w:val="restart"/>
                      </w:tcPr>
                      <w:p>
                        <w:pPr>
                          <w:pStyle w:val="10"/>
                          <w:spacing w:before="10"/>
                          <w:rPr>
                            <w:sz w:val="28"/>
                          </w:rPr>
                        </w:pPr>
                      </w:p>
                      <w:p>
                        <w:pPr>
                          <w:pStyle w:val="10"/>
                          <w:spacing w:line="180" w:lineRule="auto"/>
                          <w:ind w:left="468" w:right="90" w:hanging="360"/>
                          <w:rPr>
                            <w:rFonts w:ascii="Microsoft JhengHei" w:eastAsia="Microsoft JhengHei"/>
                            <w:b/>
                            <w:sz w:val="24"/>
                          </w:rPr>
                        </w:pPr>
                        <w:r>
                          <w:rPr>
                            <w:rFonts w:hint="eastAsia" w:ascii="Microsoft JhengHei" w:eastAsia="Microsoft JhengHei"/>
                            <w:b/>
                            <w:sz w:val="24"/>
                          </w:rPr>
                          <w:t>对环境影响程度</w:t>
                        </w:r>
                      </w:p>
                    </w:tc>
                    <w:tc>
                      <w:tcPr>
                        <w:tcW w:w="1948" w:type="dxa"/>
                        <w:vMerge w:val="restart"/>
                      </w:tcPr>
                      <w:p>
                        <w:pPr>
                          <w:pStyle w:val="10"/>
                          <w:rPr>
                            <w:sz w:val="24"/>
                          </w:rPr>
                        </w:pPr>
                      </w:p>
                      <w:p>
                        <w:pPr>
                          <w:pStyle w:val="10"/>
                          <w:spacing w:before="205"/>
                          <w:ind w:left="249"/>
                          <w:rPr>
                            <w:sz w:val="24"/>
                          </w:rPr>
                        </w:pPr>
                        <w:r>
                          <w:rPr>
                            <w:sz w:val="24"/>
                          </w:rPr>
                          <w:t>违法行为类型</w:t>
                        </w:r>
                      </w:p>
                    </w:tc>
                    <w:tc>
                      <w:tcPr>
                        <w:tcW w:w="690" w:type="dxa"/>
                        <w:vMerge w:val="restart"/>
                      </w:tcPr>
                      <w:p>
                        <w:pPr>
                          <w:pStyle w:val="10"/>
                        </w:pPr>
                      </w:p>
                      <w:p>
                        <w:pPr>
                          <w:pStyle w:val="10"/>
                          <w:spacing w:before="12"/>
                          <w:rPr>
                            <w:sz w:val="18"/>
                          </w:rPr>
                        </w:pPr>
                      </w:p>
                      <w:p>
                        <w:pPr>
                          <w:pStyle w:val="10"/>
                          <w:ind w:left="175"/>
                        </w:pPr>
                        <w:r>
                          <w:t>40%</w:t>
                        </w:r>
                      </w:p>
                    </w:tc>
                    <w:tc>
                      <w:tcPr>
                        <w:tcW w:w="3490" w:type="dxa"/>
                      </w:tcPr>
                      <w:p>
                        <w:pPr>
                          <w:pStyle w:val="10"/>
                          <w:spacing w:before="42"/>
                          <w:ind w:left="102"/>
                          <w:rPr>
                            <w:sz w:val="24"/>
                            <w:lang w:eastAsia="zh-CN"/>
                          </w:rPr>
                        </w:pPr>
                        <w:r>
                          <w:rPr>
                            <w:sz w:val="24"/>
                            <w:lang w:eastAsia="zh-CN"/>
                          </w:rPr>
                          <w:t>未完全公开环境信息的</w:t>
                        </w:r>
                      </w:p>
                    </w:tc>
                    <w:tc>
                      <w:tcPr>
                        <w:tcW w:w="1290" w:type="dxa"/>
                      </w:tcPr>
                      <w:p>
                        <w:pPr>
                          <w:pStyle w:val="10"/>
                          <w:spacing w:before="42"/>
                          <w:ind w:left="199" w:right="199"/>
                          <w:jc w:val="center"/>
                          <w:rPr>
                            <w:sz w:val="24"/>
                          </w:rPr>
                        </w:pPr>
                        <w:r>
                          <w:rPr>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before="41"/>
                          <w:ind w:left="102"/>
                          <w:rPr>
                            <w:sz w:val="24"/>
                          </w:rPr>
                        </w:pPr>
                        <w:r>
                          <w:rPr>
                            <w:sz w:val="24"/>
                          </w:rPr>
                          <w:t>未公开环境信息的</w:t>
                        </w:r>
                      </w:p>
                    </w:tc>
                    <w:tc>
                      <w:tcPr>
                        <w:tcW w:w="1290" w:type="dxa"/>
                      </w:tcPr>
                      <w:p>
                        <w:pPr>
                          <w:pStyle w:val="10"/>
                          <w:spacing w:before="41"/>
                          <w:ind w:left="199" w:right="199"/>
                          <w:jc w:val="center"/>
                          <w:rPr>
                            <w:sz w:val="24"/>
                          </w:rPr>
                        </w:pPr>
                        <w:r>
                          <w:rPr>
                            <w:sz w:val="24"/>
                          </w:rPr>
                          <w:t>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before="41"/>
                          <w:ind w:left="102"/>
                          <w:rPr>
                            <w:sz w:val="24"/>
                            <w:lang w:eastAsia="zh-CN"/>
                          </w:rPr>
                        </w:pPr>
                        <w:r>
                          <w:rPr>
                            <w:sz w:val="24"/>
                            <w:lang w:eastAsia="zh-CN"/>
                          </w:rPr>
                          <w:t>未如实公开环境信息的</w:t>
                        </w:r>
                      </w:p>
                    </w:tc>
                    <w:tc>
                      <w:tcPr>
                        <w:tcW w:w="1290" w:type="dxa"/>
                      </w:tcPr>
                      <w:p>
                        <w:pPr>
                          <w:pStyle w:val="10"/>
                          <w:spacing w:before="41"/>
                          <w:ind w:left="199" w:right="199"/>
                          <w:jc w:val="center"/>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restart"/>
                      </w:tcPr>
                      <w:p>
                        <w:pPr>
                          <w:pStyle w:val="10"/>
                          <w:spacing w:before="3"/>
                          <w:rPr>
                            <w:sz w:val="28"/>
                          </w:rPr>
                        </w:pPr>
                      </w:p>
                      <w:p>
                        <w:pPr>
                          <w:pStyle w:val="10"/>
                          <w:ind w:left="228"/>
                          <w:rPr>
                            <w:rFonts w:ascii="Microsoft JhengHei" w:eastAsia="Microsoft JhengHei"/>
                            <w:b/>
                            <w:sz w:val="24"/>
                          </w:rPr>
                        </w:pPr>
                        <w:r>
                          <w:rPr>
                            <w:rFonts w:hint="eastAsia" w:ascii="Microsoft JhengHei" w:eastAsia="Microsoft JhengHei"/>
                            <w:b/>
                            <w:sz w:val="24"/>
                          </w:rPr>
                          <w:t>违法频次</w:t>
                        </w:r>
                      </w:p>
                    </w:tc>
                    <w:tc>
                      <w:tcPr>
                        <w:tcW w:w="1948" w:type="dxa"/>
                        <w:vMerge w:val="restart"/>
                      </w:tcPr>
                      <w:p>
                        <w:pPr>
                          <w:pStyle w:val="10"/>
                        </w:pPr>
                      </w:p>
                      <w:p>
                        <w:pPr>
                          <w:pStyle w:val="10"/>
                          <w:spacing w:before="174"/>
                          <w:ind w:left="199"/>
                        </w:pPr>
                        <w:r>
                          <w:t>一年内违法次数</w:t>
                        </w:r>
                      </w:p>
                    </w:tc>
                    <w:tc>
                      <w:tcPr>
                        <w:tcW w:w="690" w:type="dxa"/>
                        <w:vMerge w:val="restart"/>
                      </w:tcPr>
                      <w:p>
                        <w:pPr>
                          <w:pStyle w:val="10"/>
                        </w:pPr>
                      </w:p>
                      <w:p>
                        <w:pPr>
                          <w:pStyle w:val="10"/>
                          <w:spacing w:before="174"/>
                          <w:ind w:left="175"/>
                        </w:pPr>
                        <w:r>
                          <w:t>20%</w:t>
                        </w:r>
                      </w:p>
                    </w:tc>
                    <w:tc>
                      <w:tcPr>
                        <w:tcW w:w="3490" w:type="dxa"/>
                      </w:tcPr>
                      <w:p>
                        <w:pPr>
                          <w:pStyle w:val="10"/>
                          <w:spacing w:line="278" w:lineRule="exact"/>
                          <w:ind w:left="102"/>
                          <w:rPr>
                            <w:sz w:val="24"/>
                          </w:rPr>
                        </w:pPr>
                        <w:r>
                          <w:rPr>
                            <w:sz w:val="24"/>
                          </w:rPr>
                          <w:t>首次实施违法行为的</w:t>
                        </w:r>
                      </w:p>
                    </w:tc>
                    <w:tc>
                      <w:tcPr>
                        <w:tcW w:w="1290" w:type="dxa"/>
                      </w:tcPr>
                      <w:p>
                        <w:pPr>
                          <w:pStyle w:val="10"/>
                          <w:spacing w:line="268" w:lineRule="exact"/>
                          <w:ind w:left="199" w:right="1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line="278" w:lineRule="exact"/>
                          <w:ind w:left="102"/>
                          <w:rPr>
                            <w:sz w:val="24"/>
                          </w:rPr>
                        </w:pPr>
                        <w:r>
                          <w:rPr>
                            <w:sz w:val="24"/>
                          </w:rPr>
                          <w:t>再次实施违法行为的</w:t>
                        </w:r>
                      </w:p>
                    </w:tc>
                    <w:tc>
                      <w:tcPr>
                        <w:tcW w:w="1290" w:type="dxa"/>
                      </w:tcPr>
                      <w:p>
                        <w:pPr>
                          <w:pStyle w:val="10"/>
                          <w:spacing w:line="268" w:lineRule="exact"/>
                          <w:ind w:left="199" w:right="1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line="277" w:lineRule="exact"/>
                          <w:ind w:left="102"/>
                          <w:rPr>
                            <w:sz w:val="24"/>
                            <w:lang w:eastAsia="zh-CN"/>
                          </w:rPr>
                        </w:pPr>
                        <w:r>
                          <w:rPr>
                            <w:sz w:val="24"/>
                            <w:lang w:eastAsia="zh-CN"/>
                          </w:rPr>
                          <w:t>第三次实施违法行为的</w:t>
                        </w:r>
                      </w:p>
                    </w:tc>
                    <w:tc>
                      <w:tcPr>
                        <w:tcW w:w="1290" w:type="dxa"/>
                      </w:tcPr>
                      <w:p>
                        <w:pPr>
                          <w:pStyle w:val="10"/>
                          <w:spacing w:line="267" w:lineRule="exact"/>
                          <w:ind w:left="199" w:right="1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line="277" w:lineRule="exact"/>
                          <w:ind w:left="102"/>
                          <w:rPr>
                            <w:sz w:val="24"/>
                            <w:lang w:eastAsia="zh-CN"/>
                          </w:rPr>
                        </w:pPr>
                        <w:r>
                          <w:rPr>
                            <w:sz w:val="24"/>
                            <w:lang w:eastAsia="zh-CN"/>
                          </w:rPr>
                          <w:t>三次以上实施违法行为的</w:t>
                        </w:r>
                      </w:p>
                    </w:tc>
                    <w:tc>
                      <w:tcPr>
                        <w:tcW w:w="1290" w:type="dxa"/>
                      </w:tcPr>
                      <w:p>
                        <w:pPr>
                          <w:pStyle w:val="10"/>
                          <w:spacing w:line="267" w:lineRule="exact"/>
                          <w:ind w:left="199" w:right="1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28" w:type="dxa"/>
                        <w:vMerge w:val="restart"/>
                      </w:tcPr>
                      <w:p>
                        <w:pPr>
                          <w:pStyle w:val="10"/>
                          <w:spacing w:before="7"/>
                          <w:rPr>
                            <w:sz w:val="16"/>
                          </w:rPr>
                        </w:pPr>
                      </w:p>
                      <w:p>
                        <w:pPr>
                          <w:pStyle w:val="10"/>
                          <w:spacing w:before="1"/>
                          <w:ind w:left="228"/>
                          <w:rPr>
                            <w:rFonts w:ascii="Microsoft JhengHei" w:eastAsia="Microsoft JhengHei"/>
                            <w:b/>
                            <w:sz w:val="24"/>
                          </w:rPr>
                        </w:pPr>
                        <w:r>
                          <w:rPr>
                            <w:rFonts w:hint="eastAsia" w:ascii="Microsoft JhengHei" w:eastAsia="Microsoft JhengHei"/>
                            <w:b/>
                            <w:sz w:val="24"/>
                          </w:rPr>
                          <w:t>整改情况</w:t>
                        </w:r>
                      </w:p>
                    </w:tc>
                    <w:tc>
                      <w:tcPr>
                        <w:tcW w:w="1948" w:type="dxa"/>
                        <w:vMerge w:val="restart"/>
                      </w:tcPr>
                      <w:p>
                        <w:pPr>
                          <w:pStyle w:val="10"/>
                          <w:spacing w:before="5"/>
                        </w:pPr>
                      </w:p>
                      <w:p>
                        <w:pPr>
                          <w:pStyle w:val="10"/>
                          <w:ind w:left="249"/>
                          <w:rPr>
                            <w:sz w:val="24"/>
                          </w:rPr>
                        </w:pPr>
                        <w:r>
                          <w:rPr>
                            <w:sz w:val="24"/>
                          </w:rPr>
                          <w:t>是否完成整改</w:t>
                        </w:r>
                      </w:p>
                    </w:tc>
                    <w:tc>
                      <w:tcPr>
                        <w:tcW w:w="690" w:type="dxa"/>
                        <w:vMerge w:val="restart"/>
                      </w:tcPr>
                      <w:p>
                        <w:pPr>
                          <w:pStyle w:val="10"/>
                          <w:spacing w:before="5"/>
                        </w:pPr>
                      </w:p>
                      <w:p>
                        <w:pPr>
                          <w:pStyle w:val="10"/>
                          <w:ind w:left="159"/>
                          <w:rPr>
                            <w:sz w:val="24"/>
                          </w:rPr>
                        </w:pPr>
                        <w:r>
                          <w:rPr>
                            <w:sz w:val="24"/>
                          </w:rPr>
                          <w:t>10%</w:t>
                        </w:r>
                      </w:p>
                    </w:tc>
                    <w:tc>
                      <w:tcPr>
                        <w:tcW w:w="3490" w:type="dxa"/>
                      </w:tcPr>
                      <w:p>
                        <w:pPr>
                          <w:pStyle w:val="10"/>
                          <w:spacing w:before="44"/>
                          <w:ind w:left="102"/>
                          <w:rPr>
                            <w:sz w:val="24"/>
                            <w:lang w:eastAsia="zh-CN"/>
                          </w:rPr>
                        </w:pPr>
                        <w:r>
                          <w:rPr>
                            <w:sz w:val="24"/>
                            <w:lang w:eastAsia="zh-CN"/>
                          </w:rPr>
                          <w:t>经责令改正但拒不改正的</w:t>
                        </w:r>
                      </w:p>
                    </w:tc>
                    <w:tc>
                      <w:tcPr>
                        <w:tcW w:w="1290" w:type="dxa"/>
                      </w:tcPr>
                      <w:p>
                        <w:pPr>
                          <w:pStyle w:val="10"/>
                          <w:spacing w:before="44"/>
                          <w:ind w:left="199" w:right="1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before="54"/>
                          <w:ind w:left="102"/>
                          <w:rPr>
                            <w:sz w:val="24"/>
                            <w:lang w:eastAsia="zh-CN"/>
                          </w:rPr>
                        </w:pPr>
                        <w:r>
                          <w:rPr>
                            <w:sz w:val="24"/>
                            <w:lang w:eastAsia="zh-CN"/>
                          </w:rPr>
                          <w:t>配合改正并停止违法行为的</w:t>
                        </w:r>
                      </w:p>
                    </w:tc>
                    <w:tc>
                      <w:tcPr>
                        <w:tcW w:w="1290" w:type="dxa"/>
                      </w:tcPr>
                      <w:p>
                        <w:pPr>
                          <w:pStyle w:val="10"/>
                          <w:spacing w:before="54"/>
                          <w:ind w:left="199" w:right="1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28" w:type="dxa"/>
                        <w:vMerge w:val="restart"/>
                      </w:tcPr>
                      <w:p>
                        <w:pPr>
                          <w:pStyle w:val="10"/>
                          <w:spacing w:before="145" w:line="180" w:lineRule="auto"/>
                          <w:ind w:left="228" w:right="210"/>
                          <w:rPr>
                            <w:rFonts w:ascii="Microsoft JhengHei" w:eastAsia="Microsoft JhengHei"/>
                            <w:b/>
                            <w:sz w:val="24"/>
                          </w:rPr>
                        </w:pPr>
                        <w:r>
                          <w:rPr>
                            <w:rFonts w:hint="eastAsia" w:ascii="Microsoft JhengHei" w:eastAsia="Microsoft JhengHei"/>
                            <w:b/>
                            <w:sz w:val="24"/>
                          </w:rPr>
                          <w:t>配合调查取证情况</w:t>
                        </w:r>
                      </w:p>
                    </w:tc>
                    <w:tc>
                      <w:tcPr>
                        <w:tcW w:w="1948" w:type="dxa"/>
                        <w:vMerge w:val="restart"/>
                      </w:tcPr>
                      <w:p>
                        <w:pPr>
                          <w:pStyle w:val="10"/>
                          <w:spacing w:before="163" w:line="312" w:lineRule="exact"/>
                          <w:ind w:left="729" w:right="229" w:hanging="480"/>
                          <w:rPr>
                            <w:sz w:val="24"/>
                          </w:rPr>
                        </w:pPr>
                        <w:r>
                          <w:rPr>
                            <w:sz w:val="24"/>
                          </w:rPr>
                          <w:t>是否配合执法检查</w:t>
                        </w:r>
                      </w:p>
                    </w:tc>
                    <w:tc>
                      <w:tcPr>
                        <w:tcW w:w="690" w:type="dxa"/>
                        <w:vMerge w:val="restart"/>
                      </w:tcPr>
                      <w:p>
                        <w:pPr>
                          <w:pStyle w:val="10"/>
                          <w:spacing w:before="1"/>
                        </w:pPr>
                      </w:p>
                      <w:p>
                        <w:pPr>
                          <w:pStyle w:val="10"/>
                          <w:ind w:left="159"/>
                          <w:rPr>
                            <w:sz w:val="24"/>
                          </w:rPr>
                        </w:pPr>
                        <w:r>
                          <w:rPr>
                            <w:sz w:val="24"/>
                          </w:rPr>
                          <w:t>10%</w:t>
                        </w:r>
                      </w:p>
                    </w:tc>
                    <w:tc>
                      <w:tcPr>
                        <w:tcW w:w="3490" w:type="dxa"/>
                      </w:tcPr>
                      <w:p>
                        <w:pPr>
                          <w:pStyle w:val="10"/>
                          <w:spacing w:before="44"/>
                          <w:ind w:left="102"/>
                          <w:rPr>
                            <w:sz w:val="24"/>
                          </w:rPr>
                        </w:pPr>
                        <w:r>
                          <w:rPr>
                            <w:sz w:val="24"/>
                          </w:rPr>
                          <w:t>不配合检查的</w:t>
                        </w:r>
                      </w:p>
                    </w:tc>
                    <w:tc>
                      <w:tcPr>
                        <w:tcW w:w="1290" w:type="dxa"/>
                      </w:tcPr>
                      <w:p>
                        <w:pPr>
                          <w:pStyle w:val="10"/>
                          <w:spacing w:before="44"/>
                          <w:ind w:left="199" w:right="1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before="47"/>
                          <w:ind w:left="102"/>
                          <w:rPr>
                            <w:sz w:val="24"/>
                          </w:rPr>
                        </w:pPr>
                        <w:r>
                          <w:rPr>
                            <w:sz w:val="24"/>
                          </w:rPr>
                          <w:t>配合检查的</w:t>
                        </w:r>
                      </w:p>
                    </w:tc>
                    <w:tc>
                      <w:tcPr>
                        <w:tcW w:w="1290" w:type="dxa"/>
                      </w:tcPr>
                      <w:p>
                        <w:pPr>
                          <w:pStyle w:val="10"/>
                          <w:spacing w:before="47"/>
                          <w:ind w:left="199" w:right="1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1428" w:type="dxa"/>
                        <w:vMerge w:val="restart"/>
                      </w:tcPr>
                      <w:p>
                        <w:pPr>
                          <w:pStyle w:val="10"/>
                          <w:spacing w:line="180" w:lineRule="auto"/>
                          <w:ind w:left="107" w:right="10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48" w:type="dxa"/>
                        <w:vMerge w:val="restart"/>
                      </w:tcPr>
                      <w:p>
                        <w:pPr>
                          <w:pStyle w:val="10"/>
                          <w:spacing w:before="168" w:line="312" w:lineRule="exact"/>
                          <w:ind w:left="249" w:right="109" w:hanging="120"/>
                          <w:rPr>
                            <w:sz w:val="24"/>
                            <w:lang w:eastAsia="zh-CN"/>
                          </w:rPr>
                        </w:pPr>
                        <w:r>
                          <w:rPr>
                            <w:sz w:val="24"/>
                            <w:lang w:eastAsia="zh-CN"/>
                          </w:rPr>
                          <w:t>是否造成社会影响或生态破坏</w:t>
                        </w:r>
                      </w:p>
                    </w:tc>
                    <w:tc>
                      <w:tcPr>
                        <w:tcW w:w="690" w:type="dxa"/>
                        <w:vMerge w:val="restart"/>
                      </w:tcPr>
                      <w:p>
                        <w:pPr>
                          <w:pStyle w:val="10"/>
                          <w:spacing w:before="6"/>
                          <w:rPr>
                            <w:lang w:eastAsia="zh-CN"/>
                          </w:rPr>
                        </w:pPr>
                      </w:p>
                      <w:p>
                        <w:pPr>
                          <w:pStyle w:val="10"/>
                          <w:ind w:left="159"/>
                          <w:rPr>
                            <w:sz w:val="24"/>
                          </w:rPr>
                        </w:pPr>
                        <w:r>
                          <w:rPr>
                            <w:sz w:val="24"/>
                          </w:rPr>
                          <w:t>20%</w:t>
                        </w:r>
                      </w:p>
                    </w:tc>
                    <w:tc>
                      <w:tcPr>
                        <w:tcW w:w="3490" w:type="dxa"/>
                      </w:tcPr>
                      <w:p>
                        <w:pPr>
                          <w:pStyle w:val="10"/>
                          <w:spacing w:before="47"/>
                          <w:ind w:left="102"/>
                          <w:rPr>
                            <w:sz w:val="24"/>
                            <w:lang w:eastAsia="zh-CN"/>
                          </w:rPr>
                        </w:pPr>
                        <w:r>
                          <w:rPr>
                            <w:sz w:val="24"/>
                            <w:lang w:eastAsia="zh-CN"/>
                          </w:rPr>
                          <w:t>造成社会影响或生态破坏的</w:t>
                        </w:r>
                      </w:p>
                    </w:tc>
                    <w:tc>
                      <w:tcPr>
                        <w:tcW w:w="1290" w:type="dxa"/>
                      </w:tcPr>
                      <w:p>
                        <w:pPr>
                          <w:pStyle w:val="10"/>
                          <w:spacing w:before="47"/>
                          <w:ind w:left="199" w:right="1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exact"/>
                    </w:trPr>
                    <w:tc>
                      <w:tcPr>
                        <w:tcW w:w="1428" w:type="dxa"/>
                        <w:vMerge w:val="continue"/>
                      </w:tcPr>
                      <w:p/>
                    </w:tc>
                    <w:tc>
                      <w:tcPr>
                        <w:tcW w:w="1948" w:type="dxa"/>
                        <w:vMerge w:val="continue"/>
                      </w:tcPr>
                      <w:p/>
                    </w:tc>
                    <w:tc>
                      <w:tcPr>
                        <w:tcW w:w="690" w:type="dxa"/>
                        <w:vMerge w:val="continue"/>
                      </w:tcPr>
                      <w:p/>
                    </w:tc>
                    <w:tc>
                      <w:tcPr>
                        <w:tcW w:w="3490" w:type="dxa"/>
                      </w:tcPr>
                      <w:p>
                        <w:pPr>
                          <w:pStyle w:val="10"/>
                          <w:spacing w:before="50"/>
                          <w:ind w:left="102"/>
                          <w:rPr>
                            <w:sz w:val="24"/>
                            <w:lang w:eastAsia="zh-CN"/>
                          </w:rPr>
                        </w:pPr>
                        <w:r>
                          <w:rPr>
                            <w:sz w:val="24"/>
                            <w:lang w:eastAsia="zh-CN"/>
                          </w:rPr>
                          <w:t>未造成社会影响与生态破坏的</w:t>
                        </w:r>
                      </w:p>
                    </w:tc>
                    <w:tc>
                      <w:tcPr>
                        <w:tcW w:w="1290" w:type="dxa"/>
                      </w:tcPr>
                      <w:p>
                        <w:pPr>
                          <w:pStyle w:val="10"/>
                          <w:spacing w:before="50"/>
                          <w:ind w:left="199" w:right="199"/>
                          <w:jc w:val="center"/>
                          <w:rPr>
                            <w:sz w:val="24"/>
                          </w:rPr>
                        </w:pPr>
                        <w:r>
                          <w:rPr>
                            <w:sz w:val="24"/>
                          </w:rPr>
                          <w:t>0%</w:t>
                        </w:r>
                      </w:p>
                    </w:tc>
                  </w:tr>
                </w:tbl>
                <w:p>
                  <w:pPr>
                    <w:pStyle w:val="3"/>
                  </w:pPr>
                </w:p>
              </w:txbxContent>
            </v:textbox>
          </v:shape>
        </w:pict>
      </w:r>
      <w:r>
        <w:rPr>
          <w:sz w:val="24"/>
        </w:rPr>
        <w:t>，</w:t>
      </w:r>
    </w:p>
    <w:p>
      <w:pPr>
        <w:pStyle w:val="3"/>
        <w:rPr>
          <w:sz w:val="24"/>
        </w:rPr>
      </w:pPr>
    </w:p>
    <w:p>
      <w:pPr>
        <w:pStyle w:val="3"/>
        <w:rPr>
          <w:sz w:val="24"/>
        </w:rPr>
      </w:pPr>
    </w:p>
    <w:p>
      <w:pPr>
        <w:pStyle w:val="3"/>
        <w:rPr>
          <w:sz w:val="24"/>
        </w:rPr>
      </w:pPr>
    </w:p>
    <w:p>
      <w:pPr>
        <w:pStyle w:val="3"/>
        <w:rPr>
          <w:sz w:val="24"/>
        </w:rPr>
      </w:pPr>
    </w:p>
    <w:p>
      <w:pPr>
        <w:pStyle w:val="3"/>
        <w:rPr>
          <w:sz w:val="23"/>
        </w:rPr>
      </w:pPr>
    </w:p>
    <w:p>
      <w:pPr>
        <w:ind w:right="101"/>
        <w:jc w:val="right"/>
        <w:rPr>
          <w:sz w:val="24"/>
        </w:rPr>
      </w:pPr>
      <w:r>
        <w:rPr>
          <w:sz w:val="24"/>
        </w:rPr>
        <w:t>。</w:t>
      </w:r>
    </w:p>
    <w:p>
      <w:pPr>
        <w:jc w:val="right"/>
        <w:rPr>
          <w:sz w:val="24"/>
        </w:rPr>
        <w:sectPr>
          <w:pgSz w:w="11910" w:h="16840"/>
          <w:pgMar w:top="1420" w:right="1280" w:bottom="1100" w:left="1460" w:header="0" w:footer="911" w:gutter="0"/>
          <w:cols w:space="720" w:num="1"/>
        </w:sectPr>
      </w:pPr>
    </w:p>
    <w:p>
      <w:pPr>
        <w:pStyle w:val="3"/>
        <w:rPr>
          <w:sz w:val="20"/>
        </w:rPr>
      </w:pPr>
      <w:r>
        <w:pict>
          <v:shape id="_x0000_s1040" o:spid="_x0000_s1040" o:spt="202" type="#_x0000_t202" style="position:absolute;left:0pt;margin-left:78.35pt;margin-top:72pt;height:659.85pt;width:443.55pt;mso-position-horizontal-relative:page;mso-position-vertical-relative:page;z-index:25169305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1960"/>
                    <w:gridCol w:w="700"/>
                    <w:gridCol w:w="3440"/>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8856" w:type="dxa"/>
                        <w:gridSpan w:val="5"/>
                      </w:tcPr>
                      <w:p>
                        <w:pPr>
                          <w:pStyle w:val="10"/>
                          <w:spacing w:before="42"/>
                          <w:ind w:left="523"/>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6" w:type="dxa"/>
                      </w:tcPr>
                      <w:p>
                        <w:pPr>
                          <w:pStyle w:val="10"/>
                          <w:spacing w:before="12"/>
                          <w:ind w:left="116" w:right="117"/>
                          <w:jc w:val="center"/>
                          <w:rPr>
                            <w:rFonts w:ascii="Microsoft JhengHei" w:eastAsia="Microsoft JhengHei"/>
                            <w:b/>
                            <w:sz w:val="28"/>
                          </w:rPr>
                        </w:pPr>
                        <w:r>
                          <w:rPr>
                            <w:rFonts w:hint="eastAsia" w:ascii="Microsoft JhengHei" w:eastAsia="Microsoft JhengHei"/>
                            <w:b/>
                            <w:sz w:val="28"/>
                          </w:rPr>
                          <w:t>序号</w:t>
                        </w:r>
                      </w:p>
                    </w:tc>
                    <w:tc>
                      <w:tcPr>
                        <w:tcW w:w="7400" w:type="dxa"/>
                        <w:gridSpan w:val="4"/>
                      </w:tcPr>
                      <w:p>
                        <w:pPr>
                          <w:pStyle w:val="10"/>
                          <w:spacing w:before="133"/>
                          <w:ind w:left="3494" w:right="3495"/>
                          <w:jc w:val="center"/>
                          <w:rPr>
                            <w:sz w:val="24"/>
                          </w:rPr>
                        </w:pPr>
                        <w:r>
                          <w:rPr>
                            <w:sz w:val="24"/>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1456" w:type="dxa"/>
                      </w:tcPr>
                      <w:p>
                        <w:pPr>
                          <w:pStyle w:val="10"/>
                          <w:spacing w:before="13"/>
                          <w:ind w:left="116" w:right="117"/>
                          <w:jc w:val="center"/>
                          <w:rPr>
                            <w:rFonts w:ascii="Microsoft JhengHei" w:eastAsia="Microsoft JhengHei"/>
                            <w:b/>
                            <w:sz w:val="28"/>
                          </w:rPr>
                        </w:pPr>
                        <w:r>
                          <w:rPr>
                            <w:rFonts w:hint="eastAsia" w:ascii="Microsoft JhengHei" w:eastAsia="Microsoft JhengHei"/>
                            <w:b/>
                            <w:sz w:val="28"/>
                          </w:rPr>
                          <w:t>违法行为</w:t>
                        </w:r>
                      </w:p>
                    </w:tc>
                    <w:tc>
                      <w:tcPr>
                        <w:tcW w:w="7400" w:type="dxa"/>
                        <w:gridSpan w:val="4"/>
                      </w:tcPr>
                      <w:p>
                        <w:pPr>
                          <w:pStyle w:val="10"/>
                          <w:spacing w:before="134"/>
                          <w:ind w:left="10"/>
                          <w:rPr>
                            <w:sz w:val="24"/>
                            <w:lang w:eastAsia="zh-CN"/>
                          </w:rPr>
                        </w:pPr>
                        <w:r>
                          <w:rPr>
                            <w:sz w:val="24"/>
                            <w:lang w:eastAsia="zh-CN"/>
                          </w:rPr>
                          <w:t>大气污染物排放重点企业不执行重污染天气应急减排措施的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exact"/>
                    </w:trPr>
                    <w:tc>
                      <w:tcPr>
                        <w:tcW w:w="1456" w:type="dxa"/>
                      </w:tcPr>
                      <w:p>
                        <w:pPr>
                          <w:pStyle w:val="10"/>
                          <w:rPr>
                            <w:sz w:val="28"/>
                            <w:lang w:eastAsia="zh-CN"/>
                          </w:rPr>
                        </w:pPr>
                      </w:p>
                      <w:p>
                        <w:pPr>
                          <w:pStyle w:val="10"/>
                          <w:rPr>
                            <w:sz w:val="28"/>
                            <w:lang w:eastAsia="zh-CN"/>
                          </w:rPr>
                        </w:pPr>
                      </w:p>
                      <w:p>
                        <w:pPr>
                          <w:pStyle w:val="10"/>
                          <w:spacing w:before="4"/>
                          <w:rPr>
                            <w:sz w:val="28"/>
                            <w:lang w:eastAsia="zh-CN"/>
                          </w:rPr>
                        </w:pPr>
                      </w:p>
                      <w:p>
                        <w:pPr>
                          <w:pStyle w:val="10"/>
                          <w:ind w:left="116" w:right="117"/>
                          <w:jc w:val="center"/>
                          <w:rPr>
                            <w:rFonts w:ascii="Microsoft JhengHei" w:eastAsia="Microsoft JhengHei"/>
                            <w:b/>
                            <w:sz w:val="28"/>
                          </w:rPr>
                        </w:pPr>
                        <w:r>
                          <w:rPr>
                            <w:rFonts w:hint="eastAsia" w:ascii="Microsoft JhengHei" w:eastAsia="Microsoft JhengHei"/>
                            <w:b/>
                            <w:sz w:val="28"/>
                          </w:rPr>
                          <w:t>处罚依据</w:t>
                        </w:r>
                      </w:p>
                    </w:tc>
                    <w:tc>
                      <w:tcPr>
                        <w:tcW w:w="7400" w:type="dxa"/>
                        <w:gridSpan w:val="4"/>
                      </w:tcPr>
                      <w:p>
                        <w:pPr>
                          <w:pStyle w:val="10"/>
                          <w:spacing w:line="265" w:lineRule="exact"/>
                          <w:ind w:left="10"/>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《河北省生态环境保护条例》</w:t>
                        </w:r>
                      </w:p>
                      <w:p>
                        <w:pPr>
                          <w:pStyle w:val="10"/>
                          <w:spacing w:line="350" w:lineRule="exact"/>
                          <w:ind w:left="10"/>
                          <w:rPr>
                            <w:sz w:val="24"/>
                            <w:lang w:eastAsia="zh-CN"/>
                          </w:rPr>
                        </w:pPr>
                        <w:r>
                          <w:rPr>
                            <w:rFonts w:hint="eastAsia" w:ascii="Microsoft JhengHei" w:eastAsia="Microsoft JhengHei"/>
                            <w:b/>
                            <w:sz w:val="24"/>
                            <w:lang w:eastAsia="zh-CN"/>
                          </w:rPr>
                          <w:t xml:space="preserve">第四十七条  第三款  </w:t>
                        </w:r>
                        <w:r>
                          <w:rPr>
                            <w:sz w:val="24"/>
                            <w:lang w:eastAsia="zh-CN"/>
                          </w:rPr>
                          <w:t>大气污染物排放重点企业根据重污染天气应急预</w:t>
                        </w:r>
                      </w:p>
                      <w:p>
                        <w:pPr>
                          <w:pStyle w:val="10"/>
                          <w:spacing w:before="16" w:line="312" w:lineRule="exact"/>
                          <w:ind w:left="10" w:right="160"/>
                          <w:rPr>
                            <w:sz w:val="24"/>
                            <w:lang w:eastAsia="zh-CN"/>
                          </w:rPr>
                        </w:pPr>
                        <w:r>
                          <w:rPr>
                            <w:sz w:val="24"/>
                            <w:lang w:eastAsia="zh-CN"/>
                          </w:rPr>
                          <w:t>案编制重污染天气应急响应操作方案，执行重污染天气应急减排措施大气污染物排放重点企业清单由生态环境主管部门向社会公布。</w:t>
                        </w:r>
                      </w:p>
                      <w:p>
                        <w:pPr>
                          <w:pStyle w:val="10"/>
                          <w:spacing w:before="205" w:line="365" w:lineRule="exact"/>
                          <w:ind w:left="10"/>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《河北省生态环境保护条例》</w:t>
                        </w:r>
                      </w:p>
                      <w:p>
                        <w:pPr>
                          <w:pStyle w:val="10"/>
                          <w:tabs>
                            <w:tab w:val="left" w:pos="1455"/>
                          </w:tabs>
                          <w:spacing w:line="350" w:lineRule="exact"/>
                          <w:ind w:left="10"/>
                          <w:rPr>
                            <w:sz w:val="24"/>
                            <w:lang w:eastAsia="zh-CN"/>
                          </w:rPr>
                        </w:pPr>
                        <w:r>
                          <w:rPr>
                            <w:rFonts w:hint="eastAsia" w:ascii="Microsoft JhengHei" w:eastAsia="Microsoft JhengHei"/>
                            <w:b/>
                            <w:sz w:val="24"/>
                            <w:lang w:eastAsia="zh-CN"/>
                          </w:rPr>
                          <w:t>第七十八条</w:t>
                        </w:r>
                        <w:r>
                          <w:rPr>
                            <w:rFonts w:hint="eastAsia" w:ascii="Microsoft JhengHei" w:eastAsia="Microsoft JhengHei"/>
                            <w:b/>
                            <w:sz w:val="24"/>
                            <w:lang w:eastAsia="zh-CN"/>
                          </w:rPr>
                          <w:tab/>
                        </w:r>
                        <w:r>
                          <w:rPr>
                            <w:sz w:val="24"/>
                            <w:lang w:eastAsia="zh-CN"/>
                          </w:rPr>
                          <w:t>违反本条例规定</w:t>
                        </w:r>
                        <w:r>
                          <w:rPr>
                            <w:spacing w:val="-75"/>
                            <w:sz w:val="24"/>
                            <w:lang w:eastAsia="zh-CN"/>
                          </w:rPr>
                          <w:t>，</w:t>
                        </w:r>
                        <w:r>
                          <w:rPr>
                            <w:sz w:val="24"/>
                            <w:lang w:eastAsia="zh-CN"/>
                          </w:rPr>
                          <w:t>大气污染物排放重点企业不执行重污染</w:t>
                        </w:r>
                      </w:p>
                      <w:p>
                        <w:pPr>
                          <w:pStyle w:val="10"/>
                          <w:spacing w:before="16" w:line="312" w:lineRule="exact"/>
                          <w:ind w:left="10"/>
                          <w:rPr>
                            <w:sz w:val="24"/>
                            <w:lang w:eastAsia="zh-CN"/>
                          </w:rPr>
                        </w:pPr>
                        <w:r>
                          <w:rPr>
                            <w:spacing w:val="-5"/>
                            <w:sz w:val="24"/>
                            <w:lang w:eastAsia="zh-CN"/>
                          </w:rPr>
                          <w:t>天气应急减排措施的，由生态环境主管部门责令改正；拒不改正的，处十万元以上五十万元以下的罚款。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16" w:type="dxa"/>
                        <w:gridSpan w:val="3"/>
                      </w:tcPr>
                      <w:p>
                        <w:pPr>
                          <w:pStyle w:val="10"/>
                          <w:spacing w:line="485" w:lineRule="exact"/>
                          <w:ind w:left="1473" w:right="1473"/>
                          <w:jc w:val="center"/>
                          <w:rPr>
                            <w:rFonts w:ascii="Microsoft JhengHei" w:eastAsia="Microsoft JhengHei"/>
                            <w:b/>
                            <w:sz w:val="28"/>
                          </w:rPr>
                        </w:pPr>
                        <w:r>
                          <w:rPr>
                            <w:rFonts w:hint="eastAsia" w:ascii="Microsoft JhengHei" w:eastAsia="Microsoft JhengHei"/>
                            <w:b/>
                            <w:sz w:val="28"/>
                          </w:rPr>
                          <w:t>裁量要素</w:t>
                        </w:r>
                      </w:p>
                    </w:tc>
                    <w:tc>
                      <w:tcPr>
                        <w:tcW w:w="4740" w:type="dxa"/>
                        <w:gridSpan w:val="2"/>
                      </w:tcPr>
                      <w:p>
                        <w:pPr>
                          <w:pStyle w:val="10"/>
                          <w:spacing w:line="485" w:lineRule="exact"/>
                          <w:ind w:left="1785" w:right="178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6" w:type="dxa"/>
                      </w:tcPr>
                      <w:p>
                        <w:pPr>
                          <w:pStyle w:val="10"/>
                          <w:spacing w:before="42"/>
                          <w:ind w:left="116" w:right="117"/>
                          <w:jc w:val="center"/>
                          <w:rPr>
                            <w:rFonts w:ascii="Microsoft JhengHei" w:eastAsia="Microsoft JhengHei"/>
                            <w:b/>
                            <w:sz w:val="24"/>
                          </w:rPr>
                        </w:pPr>
                        <w:r>
                          <w:rPr>
                            <w:rFonts w:hint="eastAsia" w:ascii="Microsoft JhengHei" w:eastAsia="Microsoft JhengHei"/>
                            <w:b/>
                            <w:sz w:val="24"/>
                          </w:rPr>
                          <w:t>要素</w:t>
                        </w:r>
                      </w:p>
                    </w:tc>
                    <w:tc>
                      <w:tcPr>
                        <w:tcW w:w="1960" w:type="dxa"/>
                      </w:tcPr>
                      <w:p>
                        <w:pPr>
                          <w:pStyle w:val="10"/>
                          <w:spacing w:before="65"/>
                          <w:ind w:left="535"/>
                          <w:rPr>
                            <w:rFonts w:ascii="Microsoft JhengHei" w:eastAsia="Microsoft JhengHei"/>
                            <w:b/>
                          </w:rPr>
                        </w:pPr>
                        <w:r>
                          <w:rPr>
                            <w:rFonts w:hint="eastAsia" w:ascii="Microsoft JhengHei" w:eastAsia="Microsoft JhengHei"/>
                            <w:b/>
                          </w:rPr>
                          <w:t>具体条件</w:t>
                        </w:r>
                      </w:p>
                    </w:tc>
                    <w:tc>
                      <w:tcPr>
                        <w:tcW w:w="700" w:type="dxa"/>
                      </w:tcPr>
                      <w:p>
                        <w:pPr>
                          <w:pStyle w:val="10"/>
                          <w:spacing w:line="257" w:lineRule="exact"/>
                          <w:ind w:left="123"/>
                          <w:rPr>
                            <w:rFonts w:ascii="Microsoft JhengHei" w:eastAsia="Microsoft JhengHei"/>
                            <w:b/>
                          </w:rPr>
                        </w:pPr>
                        <w:r>
                          <w:rPr>
                            <w:rFonts w:hint="eastAsia" w:ascii="Microsoft JhengHei" w:eastAsia="Microsoft JhengHei"/>
                            <w:b/>
                          </w:rPr>
                          <w:t>构成</w:t>
                        </w:r>
                      </w:p>
                      <w:p>
                        <w:pPr>
                          <w:pStyle w:val="10"/>
                          <w:spacing w:line="347" w:lineRule="exact"/>
                          <w:ind w:left="123"/>
                          <w:rPr>
                            <w:rFonts w:ascii="Microsoft JhengHei" w:eastAsia="Microsoft JhengHei"/>
                            <w:b/>
                          </w:rPr>
                        </w:pPr>
                        <w:r>
                          <w:rPr>
                            <w:rFonts w:hint="eastAsia" w:ascii="Microsoft JhengHei" w:eastAsia="Microsoft JhengHei"/>
                            <w:b/>
                          </w:rPr>
                          <w:t>比例</w:t>
                        </w:r>
                      </w:p>
                    </w:tc>
                    <w:tc>
                      <w:tcPr>
                        <w:tcW w:w="3440" w:type="dxa"/>
                      </w:tcPr>
                      <w:p>
                        <w:pPr>
                          <w:pStyle w:val="10"/>
                          <w:spacing w:before="65"/>
                          <w:ind w:left="1475" w:right="1474"/>
                          <w:jc w:val="center"/>
                          <w:rPr>
                            <w:rFonts w:ascii="Microsoft JhengHei" w:eastAsia="Microsoft JhengHei"/>
                            <w:b/>
                          </w:rPr>
                        </w:pPr>
                        <w:r>
                          <w:rPr>
                            <w:rFonts w:hint="eastAsia" w:ascii="Microsoft JhengHei" w:eastAsia="Microsoft JhengHei"/>
                            <w:b/>
                          </w:rPr>
                          <w:t>程度</w:t>
                        </w:r>
                      </w:p>
                    </w:tc>
                    <w:tc>
                      <w:tcPr>
                        <w:tcW w:w="1300" w:type="dxa"/>
                      </w:tcPr>
                      <w:p>
                        <w:pPr>
                          <w:pStyle w:val="10"/>
                          <w:spacing w:before="65"/>
                          <w:ind w:left="205" w:right="201"/>
                          <w:jc w:val="center"/>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56" w:type="dxa"/>
                        <w:vMerge w:val="restart"/>
                      </w:tcPr>
                      <w:p>
                        <w:pPr>
                          <w:pStyle w:val="10"/>
                          <w:rPr>
                            <w:sz w:val="24"/>
                          </w:rPr>
                        </w:pPr>
                      </w:p>
                      <w:p>
                        <w:pPr>
                          <w:pStyle w:val="10"/>
                          <w:rPr>
                            <w:sz w:val="24"/>
                          </w:rPr>
                        </w:pPr>
                      </w:p>
                      <w:p>
                        <w:pPr>
                          <w:pStyle w:val="10"/>
                          <w:spacing w:before="5"/>
                          <w:rPr>
                            <w:sz w:val="30"/>
                          </w:rPr>
                        </w:pPr>
                      </w:p>
                      <w:p>
                        <w:pPr>
                          <w:pStyle w:val="10"/>
                          <w:spacing w:line="180" w:lineRule="auto"/>
                          <w:ind w:left="482" w:right="104" w:hanging="360"/>
                          <w:rPr>
                            <w:rFonts w:ascii="Microsoft JhengHei" w:eastAsia="Microsoft JhengHei"/>
                            <w:b/>
                            <w:sz w:val="24"/>
                          </w:rPr>
                        </w:pPr>
                        <w:r>
                          <w:rPr>
                            <w:rFonts w:hint="eastAsia" w:ascii="Microsoft JhengHei" w:eastAsia="Microsoft JhengHei"/>
                            <w:b/>
                            <w:sz w:val="24"/>
                          </w:rPr>
                          <w:t>对环境影响程度</w:t>
                        </w:r>
                      </w:p>
                    </w:tc>
                    <w:tc>
                      <w:tcPr>
                        <w:tcW w:w="1960" w:type="dxa"/>
                        <w:vMerge w:val="restart"/>
                      </w:tcPr>
                      <w:p>
                        <w:pPr>
                          <w:pStyle w:val="10"/>
                          <w:rPr>
                            <w:sz w:val="24"/>
                          </w:rPr>
                        </w:pPr>
                      </w:p>
                      <w:p>
                        <w:pPr>
                          <w:pStyle w:val="10"/>
                          <w:rPr>
                            <w:sz w:val="24"/>
                          </w:rPr>
                        </w:pPr>
                      </w:p>
                      <w:p>
                        <w:pPr>
                          <w:pStyle w:val="10"/>
                          <w:rPr>
                            <w:sz w:val="24"/>
                          </w:rPr>
                        </w:pPr>
                      </w:p>
                      <w:p>
                        <w:pPr>
                          <w:pStyle w:val="10"/>
                          <w:spacing w:before="5"/>
                          <w:rPr>
                            <w:sz w:val="17"/>
                          </w:rPr>
                        </w:pPr>
                      </w:p>
                      <w:p>
                        <w:pPr>
                          <w:pStyle w:val="10"/>
                          <w:ind w:left="255"/>
                          <w:rPr>
                            <w:sz w:val="24"/>
                          </w:rPr>
                        </w:pPr>
                        <w:r>
                          <w:rPr>
                            <w:sz w:val="24"/>
                          </w:rPr>
                          <w:t>违法行为类型</w:t>
                        </w:r>
                      </w:p>
                    </w:tc>
                    <w:tc>
                      <w:tcPr>
                        <w:tcW w:w="700" w:type="dxa"/>
                        <w:vMerge w:val="restart"/>
                      </w:tcPr>
                      <w:p>
                        <w:pPr>
                          <w:pStyle w:val="10"/>
                        </w:pPr>
                      </w:p>
                      <w:p>
                        <w:pPr>
                          <w:pStyle w:val="10"/>
                        </w:pPr>
                      </w:p>
                      <w:p>
                        <w:pPr>
                          <w:pStyle w:val="10"/>
                        </w:pPr>
                      </w:p>
                      <w:p>
                        <w:pPr>
                          <w:pStyle w:val="10"/>
                          <w:spacing w:before="8"/>
                          <w:rPr>
                            <w:sz w:val="24"/>
                          </w:rPr>
                        </w:pPr>
                      </w:p>
                      <w:p>
                        <w:pPr>
                          <w:pStyle w:val="10"/>
                          <w:ind w:left="179"/>
                        </w:pPr>
                        <w:r>
                          <w:t>40%</w:t>
                        </w:r>
                      </w:p>
                    </w:tc>
                    <w:tc>
                      <w:tcPr>
                        <w:tcW w:w="3440" w:type="dxa"/>
                      </w:tcPr>
                      <w:p>
                        <w:pPr>
                          <w:pStyle w:val="10"/>
                          <w:spacing w:before="19" w:line="312" w:lineRule="exact"/>
                          <w:ind w:left="103" w:right="193"/>
                          <w:rPr>
                            <w:sz w:val="24"/>
                            <w:lang w:eastAsia="zh-CN"/>
                          </w:rPr>
                        </w:pPr>
                        <w:r>
                          <w:rPr>
                            <w:spacing w:val="-6"/>
                            <w:sz w:val="24"/>
                            <w:lang w:eastAsia="zh-CN"/>
                          </w:rPr>
                          <w:t xml:space="preserve">未按规定执行减排措施 </w:t>
                        </w:r>
                        <w:r>
                          <w:rPr>
                            <w:sz w:val="24"/>
                            <w:lang w:eastAsia="zh-CN"/>
                          </w:rPr>
                          <w:t>2</w:t>
                        </w:r>
                        <w:r>
                          <w:rPr>
                            <w:spacing w:val="-20"/>
                            <w:sz w:val="24"/>
                            <w:lang w:eastAsia="zh-CN"/>
                          </w:rPr>
                          <w:t xml:space="preserve"> 小时以内的</w:t>
                        </w:r>
                      </w:p>
                    </w:tc>
                    <w:tc>
                      <w:tcPr>
                        <w:tcW w:w="1300" w:type="dxa"/>
                      </w:tcPr>
                      <w:p>
                        <w:pPr>
                          <w:pStyle w:val="10"/>
                          <w:spacing w:before="145"/>
                          <w:ind w:left="205" w:right="205"/>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line="302" w:lineRule="exact"/>
                          <w:ind w:left="103"/>
                          <w:rPr>
                            <w:sz w:val="24"/>
                            <w:lang w:eastAsia="zh-CN"/>
                          </w:rPr>
                        </w:pPr>
                        <w:r>
                          <w:rPr>
                            <w:sz w:val="24"/>
                            <w:lang w:eastAsia="zh-CN"/>
                          </w:rPr>
                          <w:t>未按规定执行减排措施 2 小时</w:t>
                        </w:r>
                      </w:p>
                      <w:p>
                        <w:pPr>
                          <w:pStyle w:val="10"/>
                          <w:spacing w:line="313" w:lineRule="exact"/>
                          <w:ind w:left="103"/>
                          <w:rPr>
                            <w:sz w:val="24"/>
                          </w:rPr>
                        </w:pPr>
                        <w:r>
                          <w:rPr>
                            <w:sz w:val="24"/>
                          </w:rPr>
                          <w:t>以上 12 小时以内的</w:t>
                        </w:r>
                      </w:p>
                    </w:tc>
                    <w:tc>
                      <w:tcPr>
                        <w:tcW w:w="1300" w:type="dxa"/>
                      </w:tcPr>
                      <w:p>
                        <w:pPr>
                          <w:pStyle w:val="10"/>
                          <w:spacing w:before="145"/>
                          <w:ind w:left="205" w:right="205"/>
                          <w:jc w:val="center"/>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line="302" w:lineRule="exact"/>
                          <w:ind w:left="103"/>
                          <w:rPr>
                            <w:sz w:val="24"/>
                            <w:lang w:eastAsia="zh-CN"/>
                          </w:rPr>
                        </w:pPr>
                        <w:r>
                          <w:rPr>
                            <w:spacing w:val="-7"/>
                            <w:sz w:val="24"/>
                            <w:lang w:eastAsia="zh-CN"/>
                          </w:rPr>
                          <w:t xml:space="preserve">未按规定执行减排措施 </w:t>
                        </w:r>
                        <w:r>
                          <w:rPr>
                            <w:sz w:val="24"/>
                            <w:lang w:eastAsia="zh-CN"/>
                          </w:rPr>
                          <w:t>12</w:t>
                        </w:r>
                        <w:r>
                          <w:rPr>
                            <w:spacing w:val="-24"/>
                            <w:sz w:val="24"/>
                            <w:lang w:eastAsia="zh-CN"/>
                          </w:rPr>
                          <w:t xml:space="preserve"> 小时</w:t>
                        </w:r>
                      </w:p>
                      <w:p>
                        <w:pPr>
                          <w:pStyle w:val="10"/>
                          <w:spacing w:line="313" w:lineRule="exact"/>
                          <w:ind w:left="103"/>
                          <w:rPr>
                            <w:sz w:val="24"/>
                          </w:rPr>
                        </w:pPr>
                        <w:r>
                          <w:rPr>
                            <w:sz w:val="24"/>
                          </w:rPr>
                          <w:t>以上 24 小时以内的</w:t>
                        </w:r>
                      </w:p>
                    </w:tc>
                    <w:tc>
                      <w:tcPr>
                        <w:tcW w:w="1300" w:type="dxa"/>
                      </w:tcPr>
                      <w:p>
                        <w:pPr>
                          <w:pStyle w:val="10"/>
                          <w:spacing w:before="145"/>
                          <w:ind w:left="205" w:right="205"/>
                          <w:jc w:val="center"/>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before="19" w:line="312" w:lineRule="exact"/>
                          <w:ind w:left="103" w:right="96"/>
                          <w:rPr>
                            <w:sz w:val="24"/>
                            <w:lang w:eastAsia="zh-CN"/>
                          </w:rPr>
                        </w:pPr>
                        <w:r>
                          <w:rPr>
                            <w:spacing w:val="-7"/>
                            <w:sz w:val="24"/>
                            <w:lang w:eastAsia="zh-CN"/>
                          </w:rPr>
                          <w:t xml:space="preserve">未按规定执行减排措施 </w:t>
                        </w:r>
                        <w:r>
                          <w:rPr>
                            <w:sz w:val="24"/>
                            <w:lang w:eastAsia="zh-CN"/>
                          </w:rPr>
                          <w:t>24</w:t>
                        </w:r>
                        <w:r>
                          <w:rPr>
                            <w:spacing w:val="-24"/>
                            <w:sz w:val="24"/>
                            <w:lang w:eastAsia="zh-CN"/>
                          </w:rPr>
                          <w:t xml:space="preserve"> 小时以上的</w:t>
                        </w:r>
                      </w:p>
                    </w:tc>
                    <w:tc>
                      <w:tcPr>
                        <w:tcW w:w="1300" w:type="dxa"/>
                      </w:tcPr>
                      <w:p>
                        <w:pPr>
                          <w:pStyle w:val="10"/>
                          <w:spacing w:before="145"/>
                          <w:ind w:left="205" w:right="205"/>
                          <w:jc w:val="center"/>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restart"/>
                      </w:tcPr>
                      <w:p>
                        <w:pPr>
                          <w:pStyle w:val="10"/>
                          <w:spacing w:before="2"/>
                          <w:rPr>
                            <w:sz w:val="28"/>
                          </w:rPr>
                        </w:pPr>
                      </w:p>
                      <w:p>
                        <w:pPr>
                          <w:pStyle w:val="10"/>
                          <w:ind w:left="242"/>
                          <w:rPr>
                            <w:rFonts w:ascii="Microsoft JhengHei" w:eastAsia="Microsoft JhengHei"/>
                            <w:b/>
                            <w:sz w:val="24"/>
                          </w:rPr>
                        </w:pPr>
                        <w:r>
                          <w:rPr>
                            <w:rFonts w:hint="eastAsia" w:ascii="Microsoft JhengHei" w:eastAsia="Microsoft JhengHei"/>
                            <w:b/>
                            <w:sz w:val="24"/>
                          </w:rPr>
                          <w:t>违法频次</w:t>
                        </w:r>
                      </w:p>
                    </w:tc>
                    <w:tc>
                      <w:tcPr>
                        <w:tcW w:w="1960" w:type="dxa"/>
                        <w:vMerge w:val="restart"/>
                      </w:tcPr>
                      <w:p>
                        <w:pPr>
                          <w:pStyle w:val="10"/>
                        </w:pPr>
                      </w:p>
                      <w:p>
                        <w:pPr>
                          <w:pStyle w:val="10"/>
                          <w:spacing w:before="175"/>
                          <w:ind w:left="204"/>
                        </w:pPr>
                        <w:r>
                          <w:t>一年内违法次数</w:t>
                        </w:r>
                      </w:p>
                    </w:tc>
                    <w:tc>
                      <w:tcPr>
                        <w:tcW w:w="700" w:type="dxa"/>
                        <w:vMerge w:val="restart"/>
                      </w:tcPr>
                      <w:p>
                        <w:pPr>
                          <w:pStyle w:val="10"/>
                        </w:pPr>
                      </w:p>
                      <w:p>
                        <w:pPr>
                          <w:pStyle w:val="10"/>
                          <w:spacing w:before="175"/>
                          <w:ind w:left="179"/>
                        </w:pPr>
                        <w:r>
                          <w:t>20%</w:t>
                        </w:r>
                      </w:p>
                    </w:tc>
                    <w:tc>
                      <w:tcPr>
                        <w:tcW w:w="3440" w:type="dxa"/>
                      </w:tcPr>
                      <w:p>
                        <w:pPr>
                          <w:pStyle w:val="10"/>
                          <w:spacing w:line="277" w:lineRule="exact"/>
                          <w:ind w:left="103"/>
                          <w:rPr>
                            <w:sz w:val="24"/>
                          </w:rPr>
                        </w:pPr>
                        <w:r>
                          <w:rPr>
                            <w:sz w:val="24"/>
                          </w:rPr>
                          <w:t>首次实施违法行为的</w:t>
                        </w:r>
                      </w:p>
                    </w:tc>
                    <w:tc>
                      <w:tcPr>
                        <w:tcW w:w="1300" w:type="dxa"/>
                      </w:tcPr>
                      <w:p>
                        <w:pPr>
                          <w:pStyle w:val="10"/>
                          <w:spacing w:line="267" w:lineRule="exact"/>
                          <w:ind w:left="205" w:right="20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line="276" w:lineRule="exact"/>
                          <w:ind w:left="103"/>
                          <w:rPr>
                            <w:sz w:val="24"/>
                          </w:rPr>
                        </w:pPr>
                        <w:r>
                          <w:rPr>
                            <w:sz w:val="24"/>
                          </w:rPr>
                          <w:t>再次实施违法行为的</w:t>
                        </w:r>
                      </w:p>
                    </w:tc>
                    <w:tc>
                      <w:tcPr>
                        <w:tcW w:w="1300" w:type="dxa"/>
                      </w:tcPr>
                      <w:p>
                        <w:pPr>
                          <w:pStyle w:val="10"/>
                          <w:spacing w:line="266" w:lineRule="exact"/>
                          <w:ind w:left="205" w:right="205"/>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line="278" w:lineRule="exact"/>
                          <w:ind w:left="103"/>
                          <w:rPr>
                            <w:sz w:val="24"/>
                            <w:lang w:eastAsia="zh-CN"/>
                          </w:rPr>
                        </w:pPr>
                        <w:r>
                          <w:rPr>
                            <w:sz w:val="24"/>
                            <w:lang w:eastAsia="zh-CN"/>
                          </w:rPr>
                          <w:t>第三次实施违法行为的</w:t>
                        </w:r>
                      </w:p>
                    </w:tc>
                    <w:tc>
                      <w:tcPr>
                        <w:tcW w:w="1300" w:type="dxa"/>
                      </w:tcPr>
                      <w:p>
                        <w:pPr>
                          <w:pStyle w:val="10"/>
                          <w:spacing w:line="268" w:lineRule="exact"/>
                          <w:ind w:left="205" w:right="205"/>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line="278" w:lineRule="exact"/>
                          <w:ind w:left="103"/>
                          <w:rPr>
                            <w:sz w:val="24"/>
                            <w:lang w:eastAsia="zh-CN"/>
                          </w:rPr>
                        </w:pPr>
                        <w:r>
                          <w:rPr>
                            <w:sz w:val="24"/>
                            <w:lang w:eastAsia="zh-CN"/>
                          </w:rPr>
                          <w:t>三次以上实施违法行为的</w:t>
                        </w:r>
                      </w:p>
                    </w:tc>
                    <w:tc>
                      <w:tcPr>
                        <w:tcW w:w="1300" w:type="dxa"/>
                      </w:tcPr>
                      <w:p>
                        <w:pPr>
                          <w:pStyle w:val="10"/>
                          <w:spacing w:line="268" w:lineRule="exact"/>
                          <w:ind w:left="205" w:right="205"/>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456" w:type="dxa"/>
                        <w:vMerge w:val="restart"/>
                      </w:tcPr>
                      <w:p>
                        <w:pPr>
                          <w:pStyle w:val="10"/>
                          <w:spacing w:before="8"/>
                          <w:rPr>
                            <w:sz w:val="16"/>
                          </w:rPr>
                        </w:pPr>
                      </w:p>
                      <w:p>
                        <w:pPr>
                          <w:pStyle w:val="10"/>
                          <w:ind w:left="242"/>
                          <w:rPr>
                            <w:rFonts w:ascii="Microsoft JhengHei" w:eastAsia="Microsoft JhengHei"/>
                            <w:b/>
                            <w:sz w:val="24"/>
                          </w:rPr>
                        </w:pPr>
                        <w:r>
                          <w:rPr>
                            <w:rFonts w:hint="eastAsia" w:ascii="Microsoft JhengHei" w:eastAsia="Microsoft JhengHei"/>
                            <w:b/>
                            <w:sz w:val="24"/>
                          </w:rPr>
                          <w:t>整改情况</w:t>
                        </w:r>
                      </w:p>
                    </w:tc>
                    <w:tc>
                      <w:tcPr>
                        <w:tcW w:w="1960" w:type="dxa"/>
                        <w:vMerge w:val="restart"/>
                      </w:tcPr>
                      <w:p>
                        <w:pPr>
                          <w:pStyle w:val="10"/>
                          <w:spacing w:before="6"/>
                        </w:pPr>
                      </w:p>
                      <w:p>
                        <w:pPr>
                          <w:pStyle w:val="10"/>
                          <w:ind w:left="255"/>
                          <w:rPr>
                            <w:sz w:val="24"/>
                          </w:rPr>
                        </w:pPr>
                        <w:r>
                          <w:rPr>
                            <w:sz w:val="24"/>
                          </w:rPr>
                          <w:t>是否完成整改</w:t>
                        </w:r>
                      </w:p>
                    </w:tc>
                    <w:tc>
                      <w:tcPr>
                        <w:tcW w:w="700" w:type="dxa"/>
                        <w:vMerge w:val="restart"/>
                      </w:tcPr>
                      <w:p>
                        <w:pPr>
                          <w:pStyle w:val="10"/>
                          <w:spacing w:before="6"/>
                        </w:pPr>
                      </w:p>
                      <w:p>
                        <w:pPr>
                          <w:pStyle w:val="10"/>
                          <w:ind w:left="164"/>
                          <w:rPr>
                            <w:sz w:val="24"/>
                          </w:rPr>
                        </w:pPr>
                        <w:r>
                          <w:rPr>
                            <w:sz w:val="24"/>
                          </w:rPr>
                          <w:t>10%</w:t>
                        </w:r>
                      </w:p>
                    </w:tc>
                    <w:tc>
                      <w:tcPr>
                        <w:tcW w:w="3440" w:type="dxa"/>
                      </w:tcPr>
                      <w:p>
                        <w:pPr>
                          <w:pStyle w:val="10"/>
                          <w:spacing w:before="52"/>
                          <w:ind w:left="103"/>
                          <w:rPr>
                            <w:sz w:val="24"/>
                            <w:lang w:eastAsia="zh-CN"/>
                          </w:rPr>
                        </w:pPr>
                        <w:r>
                          <w:rPr>
                            <w:sz w:val="24"/>
                            <w:lang w:eastAsia="zh-CN"/>
                          </w:rPr>
                          <w:t>经责令改正但拒不改正的</w:t>
                        </w:r>
                      </w:p>
                    </w:tc>
                    <w:tc>
                      <w:tcPr>
                        <w:tcW w:w="1300" w:type="dxa"/>
                      </w:tcPr>
                      <w:p>
                        <w:pPr>
                          <w:pStyle w:val="10"/>
                          <w:spacing w:before="52"/>
                          <w:ind w:left="205" w:right="205"/>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before="42"/>
                          <w:ind w:left="103"/>
                          <w:rPr>
                            <w:sz w:val="24"/>
                            <w:lang w:eastAsia="zh-CN"/>
                          </w:rPr>
                        </w:pPr>
                        <w:r>
                          <w:rPr>
                            <w:sz w:val="24"/>
                            <w:lang w:eastAsia="zh-CN"/>
                          </w:rPr>
                          <w:t>配合改正并停止违法行为的</w:t>
                        </w:r>
                      </w:p>
                    </w:tc>
                    <w:tc>
                      <w:tcPr>
                        <w:tcW w:w="1300" w:type="dxa"/>
                      </w:tcPr>
                      <w:p>
                        <w:pPr>
                          <w:pStyle w:val="10"/>
                          <w:spacing w:before="42"/>
                          <w:ind w:left="205" w:right="20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6" w:type="dxa"/>
                        <w:vMerge w:val="restart"/>
                      </w:tcPr>
                      <w:p>
                        <w:pPr>
                          <w:pStyle w:val="10"/>
                          <w:spacing w:before="129" w:line="180" w:lineRule="auto"/>
                          <w:ind w:left="242" w:right="224"/>
                          <w:rPr>
                            <w:rFonts w:ascii="Microsoft JhengHei" w:eastAsia="Microsoft JhengHei"/>
                            <w:b/>
                            <w:sz w:val="24"/>
                          </w:rPr>
                        </w:pPr>
                        <w:r>
                          <w:rPr>
                            <w:rFonts w:hint="eastAsia" w:ascii="Microsoft JhengHei" w:eastAsia="Microsoft JhengHei"/>
                            <w:b/>
                            <w:sz w:val="24"/>
                          </w:rPr>
                          <w:t>配合调查取证情况</w:t>
                        </w:r>
                      </w:p>
                    </w:tc>
                    <w:tc>
                      <w:tcPr>
                        <w:tcW w:w="1960" w:type="dxa"/>
                        <w:vMerge w:val="restart"/>
                      </w:tcPr>
                      <w:p>
                        <w:pPr>
                          <w:pStyle w:val="10"/>
                          <w:spacing w:before="147" w:line="312" w:lineRule="exact"/>
                          <w:ind w:left="735" w:right="235" w:hanging="480"/>
                          <w:rPr>
                            <w:sz w:val="24"/>
                          </w:rPr>
                        </w:pPr>
                        <w:r>
                          <w:rPr>
                            <w:sz w:val="24"/>
                          </w:rPr>
                          <w:t>是否配合执法检查</w:t>
                        </w:r>
                      </w:p>
                    </w:tc>
                    <w:tc>
                      <w:tcPr>
                        <w:tcW w:w="700" w:type="dxa"/>
                        <w:vMerge w:val="restart"/>
                      </w:tcPr>
                      <w:p>
                        <w:pPr>
                          <w:pStyle w:val="10"/>
                          <w:spacing w:before="11"/>
                          <w:rPr>
                            <w:sz w:val="20"/>
                          </w:rPr>
                        </w:pPr>
                      </w:p>
                      <w:p>
                        <w:pPr>
                          <w:pStyle w:val="10"/>
                          <w:ind w:left="164"/>
                          <w:rPr>
                            <w:sz w:val="24"/>
                          </w:rPr>
                        </w:pPr>
                        <w:r>
                          <w:rPr>
                            <w:sz w:val="24"/>
                          </w:rPr>
                          <w:t>10%</w:t>
                        </w:r>
                      </w:p>
                    </w:tc>
                    <w:tc>
                      <w:tcPr>
                        <w:tcW w:w="3440" w:type="dxa"/>
                      </w:tcPr>
                      <w:p>
                        <w:pPr>
                          <w:pStyle w:val="10"/>
                          <w:spacing w:before="37"/>
                          <w:ind w:left="103"/>
                          <w:rPr>
                            <w:sz w:val="24"/>
                          </w:rPr>
                        </w:pPr>
                        <w:r>
                          <w:rPr>
                            <w:sz w:val="24"/>
                          </w:rPr>
                          <w:t>不配合检查的</w:t>
                        </w:r>
                      </w:p>
                    </w:tc>
                    <w:tc>
                      <w:tcPr>
                        <w:tcW w:w="1300" w:type="dxa"/>
                      </w:tcPr>
                      <w:p>
                        <w:pPr>
                          <w:pStyle w:val="10"/>
                          <w:spacing w:before="37"/>
                          <w:ind w:left="205" w:right="205"/>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before="38"/>
                          <w:ind w:left="103"/>
                          <w:rPr>
                            <w:sz w:val="24"/>
                          </w:rPr>
                        </w:pPr>
                        <w:r>
                          <w:rPr>
                            <w:sz w:val="24"/>
                          </w:rPr>
                          <w:t>配合检查的</w:t>
                        </w:r>
                      </w:p>
                    </w:tc>
                    <w:tc>
                      <w:tcPr>
                        <w:tcW w:w="1300" w:type="dxa"/>
                      </w:tcPr>
                      <w:p>
                        <w:pPr>
                          <w:pStyle w:val="10"/>
                          <w:spacing w:before="38"/>
                          <w:ind w:left="205" w:right="20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exact"/>
                    </w:trPr>
                    <w:tc>
                      <w:tcPr>
                        <w:tcW w:w="1456" w:type="dxa"/>
                        <w:vMerge w:val="restart"/>
                      </w:tcPr>
                      <w:p>
                        <w:pPr>
                          <w:pStyle w:val="10"/>
                          <w:spacing w:before="28" w:line="180" w:lineRule="auto"/>
                          <w:ind w:left="122" w:right="117"/>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60" w:type="dxa"/>
                        <w:vMerge w:val="restart"/>
                      </w:tcPr>
                      <w:p>
                        <w:pPr>
                          <w:pStyle w:val="10"/>
                          <w:spacing w:before="202" w:line="312" w:lineRule="exact"/>
                          <w:ind w:left="255" w:right="115" w:hanging="120"/>
                          <w:rPr>
                            <w:sz w:val="24"/>
                            <w:lang w:eastAsia="zh-CN"/>
                          </w:rPr>
                        </w:pPr>
                        <w:r>
                          <w:rPr>
                            <w:sz w:val="24"/>
                            <w:lang w:eastAsia="zh-CN"/>
                          </w:rPr>
                          <w:t>是否造成社会影响或生态破坏</w:t>
                        </w:r>
                      </w:p>
                    </w:tc>
                    <w:tc>
                      <w:tcPr>
                        <w:tcW w:w="700" w:type="dxa"/>
                        <w:vMerge w:val="restart"/>
                      </w:tcPr>
                      <w:p>
                        <w:pPr>
                          <w:pStyle w:val="10"/>
                          <w:rPr>
                            <w:sz w:val="25"/>
                            <w:lang w:eastAsia="zh-CN"/>
                          </w:rPr>
                        </w:pPr>
                      </w:p>
                      <w:p>
                        <w:pPr>
                          <w:pStyle w:val="10"/>
                          <w:ind w:left="164"/>
                          <w:rPr>
                            <w:sz w:val="24"/>
                          </w:rPr>
                        </w:pPr>
                        <w:r>
                          <w:rPr>
                            <w:sz w:val="24"/>
                          </w:rPr>
                          <w:t>20%</w:t>
                        </w:r>
                      </w:p>
                    </w:tc>
                    <w:tc>
                      <w:tcPr>
                        <w:tcW w:w="3440" w:type="dxa"/>
                      </w:tcPr>
                      <w:p>
                        <w:pPr>
                          <w:pStyle w:val="10"/>
                          <w:spacing w:before="65"/>
                          <w:ind w:left="103"/>
                          <w:rPr>
                            <w:sz w:val="24"/>
                            <w:lang w:eastAsia="zh-CN"/>
                          </w:rPr>
                        </w:pPr>
                        <w:r>
                          <w:rPr>
                            <w:sz w:val="24"/>
                            <w:lang w:eastAsia="zh-CN"/>
                          </w:rPr>
                          <w:t>造成社会影响或生态破坏的</w:t>
                        </w:r>
                      </w:p>
                    </w:tc>
                    <w:tc>
                      <w:tcPr>
                        <w:tcW w:w="1300" w:type="dxa"/>
                      </w:tcPr>
                      <w:p>
                        <w:pPr>
                          <w:pStyle w:val="10"/>
                          <w:spacing w:before="65"/>
                          <w:ind w:left="205" w:right="20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exact"/>
                    </w:trPr>
                    <w:tc>
                      <w:tcPr>
                        <w:tcW w:w="1456" w:type="dxa"/>
                        <w:vMerge w:val="continue"/>
                      </w:tcPr>
                      <w:p/>
                    </w:tc>
                    <w:tc>
                      <w:tcPr>
                        <w:tcW w:w="1960" w:type="dxa"/>
                        <w:vMerge w:val="continue"/>
                      </w:tcPr>
                      <w:p/>
                    </w:tc>
                    <w:tc>
                      <w:tcPr>
                        <w:tcW w:w="700" w:type="dxa"/>
                        <w:vMerge w:val="continue"/>
                      </w:tcPr>
                      <w:p/>
                    </w:tc>
                    <w:tc>
                      <w:tcPr>
                        <w:tcW w:w="3440" w:type="dxa"/>
                      </w:tcPr>
                      <w:p>
                        <w:pPr>
                          <w:pStyle w:val="10"/>
                          <w:spacing w:before="64"/>
                          <w:ind w:left="103"/>
                          <w:rPr>
                            <w:sz w:val="24"/>
                            <w:lang w:eastAsia="zh-CN"/>
                          </w:rPr>
                        </w:pPr>
                        <w:r>
                          <w:rPr>
                            <w:sz w:val="24"/>
                            <w:lang w:eastAsia="zh-CN"/>
                          </w:rPr>
                          <w:t>未造成社会影响与生态破坏的</w:t>
                        </w:r>
                      </w:p>
                    </w:tc>
                    <w:tc>
                      <w:tcPr>
                        <w:tcW w:w="1300" w:type="dxa"/>
                      </w:tcPr>
                      <w:p>
                        <w:pPr>
                          <w:pStyle w:val="10"/>
                          <w:spacing w:before="64"/>
                          <w:ind w:left="205" w:right="205"/>
                          <w:jc w:val="center"/>
                          <w:rPr>
                            <w:sz w:val="24"/>
                          </w:rPr>
                        </w:pPr>
                        <w:r>
                          <w:rPr>
                            <w:sz w:val="24"/>
                          </w:rPr>
                          <w:t>0%</w:t>
                        </w:r>
                      </w:p>
                    </w:tc>
                  </w:tr>
                </w:tbl>
                <w:p>
                  <w:pPr>
                    <w:pStyle w:val="3"/>
                  </w:pPr>
                </w:p>
              </w:txbxContent>
            </v:textbox>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2"/>
        </w:rPr>
      </w:pPr>
    </w:p>
    <w:p>
      <w:pPr>
        <w:spacing w:before="26"/>
        <w:ind w:right="100"/>
        <w:jc w:val="right"/>
        <w:rPr>
          <w:sz w:val="24"/>
        </w:rPr>
      </w:pPr>
      <w:r>
        <w:rPr>
          <w:sz w:val="24"/>
        </w:rPr>
        <w:t>。</w:t>
      </w:r>
    </w:p>
    <w:p>
      <w:pPr>
        <w:jc w:val="right"/>
        <w:rPr>
          <w:sz w:val="24"/>
        </w:rPr>
        <w:sectPr>
          <w:pgSz w:w="11910" w:h="16840"/>
          <w:pgMar w:top="1420" w:right="1320" w:bottom="1160" w:left="14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13"/>
        <w:gridCol w:w="680"/>
        <w:gridCol w:w="381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59" w:type="dxa"/>
            <w:gridSpan w:val="5"/>
          </w:tcPr>
          <w:p>
            <w:pPr>
              <w:pStyle w:val="10"/>
              <w:spacing w:before="23"/>
              <w:ind w:left="573"/>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line="485" w:lineRule="exact"/>
              <w:ind w:left="125" w:right="124"/>
              <w:jc w:val="center"/>
              <w:rPr>
                <w:rFonts w:ascii="Microsoft JhengHei" w:eastAsia="Microsoft JhengHei"/>
                <w:b/>
                <w:sz w:val="28"/>
              </w:rPr>
            </w:pPr>
            <w:r>
              <w:rPr>
                <w:rFonts w:hint="eastAsia" w:ascii="Microsoft JhengHei" w:eastAsia="Microsoft JhengHei"/>
                <w:b/>
                <w:sz w:val="28"/>
              </w:rPr>
              <w:t>序号</w:t>
            </w:r>
          </w:p>
        </w:tc>
        <w:tc>
          <w:tcPr>
            <w:tcW w:w="7483" w:type="dxa"/>
            <w:gridSpan w:val="4"/>
          </w:tcPr>
          <w:p>
            <w:pPr>
              <w:pStyle w:val="10"/>
              <w:spacing w:before="119"/>
              <w:ind w:left="3536" w:right="3536"/>
              <w:jc w:val="center"/>
              <w:rPr>
                <w:sz w:val="24"/>
              </w:rPr>
            </w:pPr>
            <w:r>
              <w:rPr>
                <w:sz w:val="24"/>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line="484" w:lineRule="exact"/>
              <w:ind w:left="125" w:right="124"/>
              <w:jc w:val="center"/>
              <w:rPr>
                <w:rFonts w:ascii="Microsoft JhengHei" w:eastAsia="Microsoft JhengHei"/>
                <w:b/>
                <w:sz w:val="28"/>
              </w:rPr>
            </w:pPr>
            <w:r>
              <w:rPr>
                <w:rFonts w:hint="eastAsia" w:ascii="Microsoft JhengHei" w:eastAsia="Microsoft JhengHei"/>
                <w:b/>
                <w:sz w:val="28"/>
              </w:rPr>
              <w:t>违法行为</w:t>
            </w:r>
          </w:p>
        </w:tc>
        <w:tc>
          <w:tcPr>
            <w:tcW w:w="7483" w:type="dxa"/>
            <w:gridSpan w:val="4"/>
          </w:tcPr>
          <w:p>
            <w:pPr>
              <w:pStyle w:val="10"/>
              <w:spacing w:before="118"/>
              <w:ind w:left="102"/>
              <w:rPr>
                <w:sz w:val="24"/>
                <w:lang w:eastAsia="zh-CN"/>
              </w:rPr>
            </w:pPr>
            <w:r>
              <w:rPr>
                <w:sz w:val="24"/>
                <w:lang w:eastAsia="zh-CN"/>
              </w:rPr>
              <w:t>在禁止养殖区域内建设畜禽养殖场、养殖小区的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4" w:hRule="exact"/>
        </w:trPr>
        <w:tc>
          <w:tcPr>
            <w:tcW w:w="1476" w:type="dxa"/>
          </w:tcPr>
          <w:p>
            <w:pPr>
              <w:pStyle w:val="10"/>
              <w:rPr>
                <w:sz w:val="28"/>
                <w:lang w:eastAsia="zh-CN"/>
              </w:rPr>
            </w:pPr>
          </w:p>
          <w:p>
            <w:pPr>
              <w:pStyle w:val="10"/>
              <w:rPr>
                <w:sz w:val="28"/>
                <w:lang w:eastAsia="zh-CN"/>
              </w:rPr>
            </w:pPr>
          </w:p>
          <w:p>
            <w:pPr>
              <w:pStyle w:val="10"/>
              <w:rPr>
                <w:sz w:val="28"/>
                <w:lang w:eastAsia="zh-CN"/>
              </w:rPr>
            </w:pPr>
          </w:p>
          <w:p>
            <w:pPr>
              <w:pStyle w:val="10"/>
              <w:spacing w:before="5"/>
              <w:rPr>
                <w:sz w:val="32"/>
                <w:lang w:eastAsia="zh-CN"/>
              </w:rPr>
            </w:pPr>
          </w:p>
          <w:p>
            <w:pPr>
              <w:pStyle w:val="10"/>
              <w:ind w:left="125" w:right="124"/>
              <w:jc w:val="center"/>
              <w:rPr>
                <w:rFonts w:ascii="Microsoft JhengHei" w:eastAsia="Microsoft JhengHei"/>
                <w:b/>
                <w:sz w:val="28"/>
              </w:rPr>
            </w:pPr>
            <w:r>
              <w:rPr>
                <w:rFonts w:hint="eastAsia" w:ascii="Microsoft JhengHei" w:eastAsia="Microsoft JhengHei"/>
                <w:b/>
                <w:sz w:val="28"/>
              </w:rPr>
              <w:t>处罚依据</w:t>
            </w:r>
          </w:p>
        </w:tc>
        <w:tc>
          <w:tcPr>
            <w:tcW w:w="7483" w:type="dxa"/>
            <w:gridSpan w:val="4"/>
          </w:tcPr>
          <w:p>
            <w:pPr>
              <w:pStyle w:val="10"/>
              <w:spacing w:line="291"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《畜禽规模养殖污染防治条例》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第十一条  </w:t>
            </w:r>
            <w:r>
              <w:rPr>
                <w:sz w:val="24"/>
                <w:lang w:eastAsia="zh-CN"/>
              </w:rPr>
              <w:t>禁止在下列区域内建设畜禽养殖场、养殖小区：</w:t>
            </w:r>
          </w:p>
          <w:p>
            <w:pPr>
              <w:pStyle w:val="10"/>
              <w:spacing w:line="298" w:lineRule="exact"/>
              <w:ind w:left="102"/>
              <w:jc w:val="both"/>
              <w:rPr>
                <w:sz w:val="24"/>
                <w:lang w:eastAsia="zh-CN"/>
              </w:rPr>
            </w:pPr>
            <w:r>
              <w:rPr>
                <w:sz w:val="24"/>
                <w:lang w:eastAsia="zh-CN"/>
              </w:rPr>
              <w:t>（一）饮用水水源保护区，风景名胜区；</w:t>
            </w:r>
          </w:p>
          <w:p>
            <w:pPr>
              <w:pStyle w:val="10"/>
              <w:spacing w:line="312" w:lineRule="exact"/>
              <w:ind w:left="102"/>
              <w:jc w:val="both"/>
              <w:rPr>
                <w:sz w:val="24"/>
                <w:lang w:eastAsia="zh-CN"/>
              </w:rPr>
            </w:pPr>
            <w:r>
              <w:rPr>
                <w:sz w:val="24"/>
                <w:lang w:eastAsia="zh-CN"/>
              </w:rPr>
              <w:t>（二）自然保护区的核心区和缓冲区；</w:t>
            </w:r>
          </w:p>
          <w:p>
            <w:pPr>
              <w:pStyle w:val="10"/>
              <w:spacing w:line="312" w:lineRule="exact"/>
              <w:ind w:left="102"/>
              <w:jc w:val="both"/>
              <w:rPr>
                <w:sz w:val="24"/>
                <w:lang w:eastAsia="zh-CN"/>
              </w:rPr>
            </w:pPr>
            <w:r>
              <w:rPr>
                <w:sz w:val="24"/>
                <w:lang w:eastAsia="zh-CN"/>
              </w:rPr>
              <w:t>（三）城镇居民区、文化教育科学研究区等人口集中区域；</w:t>
            </w:r>
          </w:p>
          <w:p>
            <w:pPr>
              <w:pStyle w:val="10"/>
              <w:spacing w:line="313" w:lineRule="exact"/>
              <w:ind w:left="102"/>
              <w:jc w:val="both"/>
              <w:rPr>
                <w:sz w:val="24"/>
                <w:lang w:eastAsia="zh-CN"/>
              </w:rPr>
            </w:pPr>
            <w:r>
              <w:rPr>
                <w:sz w:val="24"/>
                <w:lang w:eastAsia="zh-CN"/>
              </w:rPr>
              <w:t>（四）法律、法规规定的其他禁止养殖区域。</w:t>
            </w:r>
          </w:p>
          <w:p>
            <w:pPr>
              <w:pStyle w:val="10"/>
              <w:spacing w:before="82"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《畜禽规模养殖污染防治条例》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第三十七条  第一款  </w:t>
            </w:r>
            <w:r>
              <w:rPr>
                <w:sz w:val="24"/>
                <w:lang w:eastAsia="zh-CN"/>
              </w:rPr>
              <w:t>违反本条例规定，在禁止养殖区域内建设畜禽养</w:t>
            </w:r>
          </w:p>
          <w:p>
            <w:pPr>
              <w:pStyle w:val="10"/>
              <w:spacing w:before="16" w:line="312" w:lineRule="exact"/>
              <w:ind w:left="102" w:right="101"/>
              <w:jc w:val="both"/>
              <w:rPr>
                <w:sz w:val="24"/>
                <w:lang w:eastAsia="zh-CN"/>
              </w:rPr>
            </w:pPr>
            <w:r>
              <w:rPr>
                <w:sz w:val="24"/>
                <w:lang w:eastAsia="zh-CN"/>
              </w:rPr>
              <w:t>殖场、养殖小区的，由县级以上地方人民政府环境保护主管部门责令</w:t>
            </w:r>
            <w:r>
              <w:rPr>
                <w:spacing w:val="-6"/>
                <w:sz w:val="24"/>
                <w:lang w:eastAsia="zh-CN"/>
              </w:rPr>
              <w:t xml:space="preserve">停止违法行为；拒不停止违法行为的，处 </w:t>
            </w:r>
            <w:r>
              <w:rPr>
                <w:sz w:val="24"/>
                <w:lang w:eastAsia="zh-CN"/>
              </w:rPr>
              <w:t>3 万元以上 10 万元以下的罚款，并报县级以上人民政府责令拆除或者关闭。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9" w:type="dxa"/>
            <w:gridSpan w:val="3"/>
          </w:tcPr>
          <w:p>
            <w:pPr>
              <w:pStyle w:val="10"/>
              <w:spacing w:line="484" w:lineRule="exact"/>
              <w:ind w:left="1449" w:right="1449"/>
              <w:jc w:val="center"/>
              <w:rPr>
                <w:rFonts w:ascii="Microsoft JhengHei" w:eastAsia="Microsoft JhengHei"/>
                <w:b/>
                <w:sz w:val="28"/>
              </w:rPr>
            </w:pPr>
            <w:r>
              <w:rPr>
                <w:rFonts w:hint="eastAsia" w:ascii="Microsoft JhengHei" w:eastAsia="Microsoft JhengHei"/>
                <w:b/>
                <w:sz w:val="28"/>
              </w:rPr>
              <w:t>裁量要素</w:t>
            </w:r>
          </w:p>
        </w:tc>
        <w:tc>
          <w:tcPr>
            <w:tcW w:w="4890" w:type="dxa"/>
            <w:gridSpan w:val="2"/>
          </w:tcPr>
          <w:p>
            <w:pPr>
              <w:pStyle w:val="10"/>
              <w:spacing w:line="484" w:lineRule="exact"/>
              <w:ind w:left="1859" w:right="186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before="43"/>
              <w:ind w:left="125" w:right="124"/>
              <w:jc w:val="center"/>
              <w:rPr>
                <w:rFonts w:ascii="Microsoft JhengHei" w:eastAsia="Microsoft JhengHei"/>
                <w:b/>
                <w:sz w:val="24"/>
              </w:rPr>
            </w:pPr>
            <w:r>
              <w:rPr>
                <w:rFonts w:hint="eastAsia" w:ascii="Microsoft JhengHei" w:eastAsia="Microsoft JhengHei"/>
                <w:b/>
                <w:sz w:val="24"/>
              </w:rPr>
              <w:t>要素</w:t>
            </w:r>
          </w:p>
        </w:tc>
        <w:tc>
          <w:tcPr>
            <w:tcW w:w="1913" w:type="dxa"/>
          </w:tcPr>
          <w:p>
            <w:pPr>
              <w:pStyle w:val="10"/>
              <w:spacing w:before="66"/>
              <w:ind w:left="510"/>
              <w:rPr>
                <w:rFonts w:ascii="Microsoft JhengHei" w:eastAsia="Microsoft JhengHei"/>
                <w:b/>
              </w:rPr>
            </w:pPr>
            <w:r>
              <w:rPr>
                <w:rFonts w:hint="eastAsia" w:ascii="Microsoft JhengHei" w:eastAsia="Microsoft JhengHei"/>
                <w:b/>
              </w:rPr>
              <w:t>具体条件</w:t>
            </w:r>
          </w:p>
        </w:tc>
        <w:tc>
          <w:tcPr>
            <w:tcW w:w="680" w:type="dxa"/>
          </w:tcPr>
          <w:p>
            <w:pPr>
              <w:pStyle w:val="10"/>
              <w:spacing w:line="258" w:lineRule="exact"/>
              <w:ind w:left="114"/>
              <w:rPr>
                <w:rFonts w:ascii="Microsoft JhengHei" w:eastAsia="Microsoft JhengHei"/>
                <w:b/>
              </w:rPr>
            </w:pPr>
            <w:r>
              <w:rPr>
                <w:rFonts w:hint="eastAsia" w:ascii="Microsoft JhengHei" w:eastAsia="Microsoft JhengHei"/>
                <w:b/>
              </w:rPr>
              <w:t>构成</w:t>
            </w:r>
          </w:p>
          <w:p>
            <w:pPr>
              <w:pStyle w:val="10"/>
              <w:spacing w:line="347" w:lineRule="exact"/>
              <w:ind w:left="114"/>
              <w:rPr>
                <w:rFonts w:ascii="Microsoft JhengHei" w:eastAsia="Microsoft JhengHei"/>
                <w:b/>
              </w:rPr>
            </w:pPr>
            <w:r>
              <w:rPr>
                <w:rFonts w:hint="eastAsia" w:ascii="Microsoft JhengHei" w:eastAsia="Microsoft JhengHei"/>
                <w:b/>
              </w:rPr>
              <w:t>比例</w:t>
            </w:r>
          </w:p>
        </w:tc>
        <w:tc>
          <w:tcPr>
            <w:tcW w:w="3810" w:type="dxa"/>
          </w:tcPr>
          <w:p>
            <w:pPr>
              <w:pStyle w:val="10"/>
              <w:spacing w:before="66"/>
              <w:ind w:left="1660" w:right="1658"/>
              <w:jc w:val="center"/>
              <w:rPr>
                <w:rFonts w:ascii="Microsoft JhengHei" w:eastAsia="Microsoft JhengHei"/>
                <w:b/>
              </w:rPr>
            </w:pPr>
            <w:r>
              <w:rPr>
                <w:rFonts w:hint="eastAsia" w:ascii="Microsoft JhengHei" w:eastAsia="Microsoft JhengHei"/>
                <w:b/>
              </w:rPr>
              <w:t>程度</w:t>
            </w:r>
          </w:p>
        </w:tc>
        <w:tc>
          <w:tcPr>
            <w:tcW w:w="1080" w:type="dxa"/>
          </w:tcPr>
          <w:p>
            <w:pPr>
              <w:pStyle w:val="10"/>
              <w:spacing w:before="66"/>
              <w:ind w:right="19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5"/>
              <w:rPr>
                <w:sz w:val="34"/>
              </w:rPr>
            </w:pPr>
          </w:p>
          <w:p>
            <w:pPr>
              <w:pStyle w:val="10"/>
              <w:spacing w:line="180" w:lineRule="auto"/>
              <w:ind w:left="493" w:right="113" w:hanging="360"/>
              <w:rPr>
                <w:rFonts w:ascii="Microsoft JhengHei" w:eastAsia="Microsoft JhengHei"/>
                <w:b/>
                <w:sz w:val="24"/>
              </w:rPr>
            </w:pPr>
            <w:r>
              <w:rPr>
                <w:rFonts w:hint="eastAsia" w:ascii="Microsoft JhengHei" w:eastAsia="Microsoft JhengHei"/>
                <w:b/>
                <w:sz w:val="24"/>
              </w:rPr>
              <w:t>对环境影响程度</w:t>
            </w:r>
          </w:p>
        </w:tc>
        <w:tc>
          <w:tcPr>
            <w:tcW w:w="1913"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4"/>
              <w:rPr>
                <w:sz w:val="21"/>
              </w:rPr>
            </w:pPr>
          </w:p>
          <w:p>
            <w:pPr>
              <w:pStyle w:val="10"/>
              <w:spacing w:before="1"/>
              <w:ind w:left="232"/>
              <w:rPr>
                <w:sz w:val="24"/>
              </w:rPr>
            </w:pPr>
            <w:r>
              <w:rPr>
                <w:sz w:val="24"/>
              </w:rPr>
              <w:t>违法行为类型</w:t>
            </w:r>
          </w:p>
        </w:tc>
        <w:tc>
          <w:tcPr>
            <w:tcW w:w="68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4"/>
              <w:rPr>
                <w:sz w:val="21"/>
              </w:rPr>
            </w:pPr>
          </w:p>
          <w:p>
            <w:pPr>
              <w:pStyle w:val="10"/>
              <w:spacing w:before="1"/>
              <w:ind w:left="155"/>
              <w:rPr>
                <w:sz w:val="24"/>
              </w:rPr>
            </w:pPr>
            <w:r>
              <w:rPr>
                <w:sz w:val="24"/>
              </w:rPr>
              <w:t>50%</w:t>
            </w:r>
          </w:p>
        </w:tc>
        <w:tc>
          <w:tcPr>
            <w:tcW w:w="3810" w:type="dxa"/>
          </w:tcPr>
          <w:p>
            <w:pPr>
              <w:pStyle w:val="10"/>
              <w:spacing w:line="268" w:lineRule="exact"/>
              <w:ind w:left="103"/>
              <w:rPr>
                <w:lang w:eastAsia="zh-CN"/>
              </w:rPr>
            </w:pPr>
            <w:r>
              <w:rPr>
                <w:lang w:eastAsia="zh-CN"/>
              </w:rPr>
              <w:t>在禁止养殖区域内建设畜禽养殖场、</w:t>
            </w:r>
          </w:p>
          <w:p>
            <w:pPr>
              <w:pStyle w:val="10"/>
              <w:spacing w:before="24"/>
              <w:ind w:left="103"/>
              <w:rPr>
                <w:lang w:eastAsia="zh-CN"/>
              </w:rPr>
            </w:pPr>
            <w:r>
              <w:rPr>
                <w:lang w:eastAsia="zh-CN"/>
              </w:rPr>
              <w:t>养殖小区，尚未投入生产</w:t>
            </w:r>
          </w:p>
        </w:tc>
        <w:tc>
          <w:tcPr>
            <w:tcW w:w="1080" w:type="dxa"/>
          </w:tcPr>
          <w:p>
            <w:pPr>
              <w:pStyle w:val="10"/>
              <w:spacing w:before="119"/>
              <w:ind w:right="17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line="267" w:lineRule="exact"/>
              <w:ind w:left="103"/>
              <w:rPr>
                <w:lang w:eastAsia="zh-CN"/>
              </w:rPr>
            </w:pPr>
            <w:r>
              <w:rPr>
                <w:lang w:eastAsia="zh-CN"/>
              </w:rPr>
              <w:t>在禁止养殖区域内建设畜禽养殖场、</w:t>
            </w:r>
          </w:p>
          <w:p>
            <w:pPr>
              <w:pStyle w:val="10"/>
              <w:spacing w:before="24"/>
              <w:ind w:left="103"/>
              <w:rPr>
                <w:lang w:eastAsia="zh-CN"/>
              </w:rPr>
            </w:pPr>
            <w:r>
              <w:rPr>
                <w:lang w:eastAsia="zh-CN"/>
              </w:rPr>
              <w:t>养殖小区，年出栏生猪 100 头以上，</w:t>
            </w:r>
          </w:p>
          <w:p>
            <w:pPr>
              <w:pStyle w:val="10"/>
              <w:spacing w:before="24" w:line="259" w:lineRule="auto"/>
              <w:ind w:left="103"/>
              <w:rPr>
                <w:lang w:eastAsia="zh-CN"/>
              </w:rPr>
            </w:pPr>
            <w:r>
              <w:rPr>
                <w:lang w:eastAsia="zh-CN"/>
              </w:rPr>
              <w:t>不足 500 头（其他畜禽种类折合猪的养殖规模）</w:t>
            </w:r>
          </w:p>
        </w:tc>
        <w:tc>
          <w:tcPr>
            <w:tcW w:w="1080" w:type="dxa"/>
          </w:tcPr>
          <w:p>
            <w:pPr>
              <w:pStyle w:val="10"/>
              <w:spacing w:before="12"/>
              <w:rPr>
                <w:sz w:val="32"/>
                <w:lang w:eastAsia="zh-CN"/>
              </w:rPr>
            </w:pPr>
          </w:p>
          <w:p>
            <w:pPr>
              <w:pStyle w:val="10"/>
              <w:ind w:right="11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line="267" w:lineRule="exact"/>
              <w:ind w:left="103"/>
              <w:rPr>
                <w:lang w:eastAsia="zh-CN"/>
              </w:rPr>
            </w:pPr>
            <w:r>
              <w:rPr>
                <w:lang w:eastAsia="zh-CN"/>
              </w:rPr>
              <w:t>在禁止养殖区域内建设畜禽养殖场、</w:t>
            </w:r>
          </w:p>
          <w:p>
            <w:pPr>
              <w:pStyle w:val="10"/>
              <w:spacing w:before="24"/>
              <w:ind w:left="103"/>
              <w:rPr>
                <w:lang w:eastAsia="zh-CN"/>
              </w:rPr>
            </w:pPr>
            <w:r>
              <w:rPr>
                <w:lang w:eastAsia="zh-CN"/>
              </w:rPr>
              <w:t>养殖小区，年出栏生猪 500 头以上，</w:t>
            </w:r>
          </w:p>
          <w:p>
            <w:pPr>
              <w:pStyle w:val="10"/>
              <w:spacing w:before="24" w:line="259" w:lineRule="auto"/>
              <w:ind w:left="103" w:right="157"/>
              <w:rPr>
                <w:lang w:eastAsia="zh-CN"/>
              </w:rPr>
            </w:pPr>
            <w:r>
              <w:rPr>
                <w:lang w:eastAsia="zh-CN"/>
              </w:rPr>
              <w:t>不足 1000 头（其他畜禽种类折合猪的养殖规模）</w:t>
            </w:r>
          </w:p>
        </w:tc>
        <w:tc>
          <w:tcPr>
            <w:tcW w:w="1080" w:type="dxa"/>
          </w:tcPr>
          <w:p>
            <w:pPr>
              <w:pStyle w:val="10"/>
              <w:spacing w:before="12"/>
              <w:rPr>
                <w:sz w:val="32"/>
                <w:lang w:eastAsia="zh-CN"/>
              </w:rPr>
            </w:pPr>
          </w:p>
          <w:p>
            <w:pPr>
              <w:pStyle w:val="10"/>
              <w:ind w:right="113"/>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line="267" w:lineRule="exact"/>
              <w:ind w:left="103"/>
              <w:rPr>
                <w:lang w:eastAsia="zh-CN"/>
              </w:rPr>
            </w:pPr>
            <w:r>
              <w:rPr>
                <w:lang w:eastAsia="zh-CN"/>
              </w:rPr>
              <w:t>在禁止养殖区域内建设畜禽养殖场、</w:t>
            </w:r>
          </w:p>
          <w:p>
            <w:pPr>
              <w:pStyle w:val="10"/>
              <w:spacing w:before="24"/>
              <w:ind w:left="103"/>
              <w:rPr>
                <w:lang w:eastAsia="zh-CN"/>
              </w:rPr>
            </w:pPr>
            <w:r>
              <w:rPr>
                <w:lang w:eastAsia="zh-CN"/>
              </w:rPr>
              <w:t>养殖小区，年出栏生猪 1000 头以上</w:t>
            </w:r>
          </w:p>
          <w:p>
            <w:pPr>
              <w:pStyle w:val="10"/>
              <w:spacing w:before="24"/>
              <w:ind w:left="103"/>
              <w:rPr>
                <w:lang w:eastAsia="zh-CN"/>
              </w:rPr>
            </w:pPr>
            <w:r>
              <w:rPr>
                <w:lang w:eastAsia="zh-CN"/>
              </w:rPr>
              <w:t>（其他畜禽种类折合猪的养殖规模）</w:t>
            </w:r>
          </w:p>
        </w:tc>
        <w:tc>
          <w:tcPr>
            <w:tcW w:w="1080" w:type="dxa"/>
          </w:tcPr>
          <w:p>
            <w:pPr>
              <w:pStyle w:val="10"/>
              <w:spacing w:before="12"/>
              <w:rPr>
                <w:sz w:val="20"/>
                <w:lang w:eastAsia="zh-CN"/>
              </w:rPr>
            </w:pPr>
          </w:p>
          <w:p>
            <w:pPr>
              <w:pStyle w:val="10"/>
              <w:ind w:right="113"/>
              <w:jc w:val="right"/>
              <w:rPr>
                <w:sz w:val="24"/>
              </w:rPr>
            </w:pPr>
            <w:r>
              <w:rPr>
                <w:sz w:val="24"/>
              </w:rPr>
              <w:t>31%-50%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4"/>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13" w:type="dxa"/>
            <w:vMerge w:val="restart"/>
          </w:tcPr>
          <w:p>
            <w:pPr>
              <w:pStyle w:val="10"/>
            </w:pPr>
          </w:p>
          <w:p>
            <w:pPr>
              <w:pStyle w:val="10"/>
              <w:spacing w:before="175"/>
              <w:ind w:left="181"/>
            </w:pPr>
            <w:r>
              <w:t>一年内违法次数</w:t>
            </w:r>
          </w:p>
        </w:tc>
        <w:tc>
          <w:tcPr>
            <w:tcW w:w="680" w:type="dxa"/>
            <w:vMerge w:val="restart"/>
          </w:tcPr>
          <w:p>
            <w:pPr>
              <w:pStyle w:val="10"/>
            </w:pPr>
          </w:p>
          <w:p>
            <w:pPr>
              <w:pStyle w:val="10"/>
              <w:spacing w:before="175"/>
              <w:ind w:left="169"/>
            </w:pPr>
            <w:r>
              <w:t>20%</w:t>
            </w:r>
          </w:p>
        </w:tc>
        <w:tc>
          <w:tcPr>
            <w:tcW w:w="3810" w:type="dxa"/>
          </w:tcPr>
          <w:p>
            <w:pPr>
              <w:pStyle w:val="10"/>
              <w:spacing w:line="276" w:lineRule="exact"/>
              <w:ind w:left="103"/>
              <w:rPr>
                <w:sz w:val="24"/>
              </w:rPr>
            </w:pPr>
            <w:r>
              <w:rPr>
                <w:sz w:val="24"/>
              </w:rPr>
              <w:t>首次实施违法行为的</w:t>
            </w:r>
          </w:p>
        </w:tc>
        <w:tc>
          <w:tcPr>
            <w:tcW w:w="1080" w:type="dxa"/>
          </w:tcPr>
          <w:p>
            <w:pPr>
              <w:pStyle w:val="10"/>
              <w:spacing w:line="266" w:lineRule="exact"/>
              <w:ind w:left="94" w:right="9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line="278" w:lineRule="exact"/>
              <w:ind w:left="103"/>
              <w:rPr>
                <w:sz w:val="24"/>
              </w:rPr>
            </w:pPr>
            <w:r>
              <w:rPr>
                <w:sz w:val="24"/>
              </w:rPr>
              <w:t>再次实施违法行为的</w:t>
            </w:r>
          </w:p>
        </w:tc>
        <w:tc>
          <w:tcPr>
            <w:tcW w:w="1080" w:type="dxa"/>
          </w:tcPr>
          <w:p>
            <w:pPr>
              <w:pStyle w:val="10"/>
              <w:spacing w:line="268" w:lineRule="exact"/>
              <w:ind w:left="94" w:right="9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line="278" w:lineRule="exact"/>
              <w:ind w:left="103"/>
              <w:rPr>
                <w:sz w:val="24"/>
                <w:lang w:eastAsia="zh-CN"/>
              </w:rPr>
            </w:pPr>
            <w:r>
              <w:rPr>
                <w:sz w:val="24"/>
                <w:lang w:eastAsia="zh-CN"/>
              </w:rPr>
              <w:t>第三次实施违法行为的</w:t>
            </w:r>
          </w:p>
        </w:tc>
        <w:tc>
          <w:tcPr>
            <w:tcW w:w="1080" w:type="dxa"/>
          </w:tcPr>
          <w:p>
            <w:pPr>
              <w:pStyle w:val="10"/>
              <w:spacing w:line="268" w:lineRule="exact"/>
              <w:ind w:left="94" w:right="9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line="277" w:lineRule="exact"/>
              <w:ind w:left="103"/>
              <w:rPr>
                <w:sz w:val="24"/>
                <w:lang w:eastAsia="zh-CN"/>
              </w:rPr>
            </w:pPr>
            <w:r>
              <w:rPr>
                <w:sz w:val="24"/>
                <w:lang w:eastAsia="zh-CN"/>
              </w:rPr>
              <w:t>三次以上实施违法行为的</w:t>
            </w:r>
          </w:p>
        </w:tc>
        <w:tc>
          <w:tcPr>
            <w:tcW w:w="1080" w:type="dxa"/>
          </w:tcPr>
          <w:p>
            <w:pPr>
              <w:pStyle w:val="10"/>
              <w:spacing w:line="267" w:lineRule="exact"/>
              <w:ind w:left="94" w:right="9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exact"/>
        </w:trPr>
        <w:tc>
          <w:tcPr>
            <w:tcW w:w="1476" w:type="dxa"/>
            <w:vMerge w:val="restart"/>
          </w:tcPr>
          <w:p>
            <w:pPr>
              <w:pStyle w:val="10"/>
              <w:spacing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13" w:type="dxa"/>
            <w:vMerge w:val="restart"/>
          </w:tcPr>
          <w:p>
            <w:pPr>
              <w:pStyle w:val="10"/>
              <w:spacing w:before="5" w:line="312" w:lineRule="exact"/>
              <w:ind w:left="712" w:right="211" w:hanging="480"/>
              <w:rPr>
                <w:sz w:val="24"/>
              </w:rPr>
            </w:pPr>
            <w:r>
              <w:rPr>
                <w:sz w:val="24"/>
              </w:rPr>
              <w:t>是否配合执法检查</w:t>
            </w:r>
          </w:p>
        </w:tc>
        <w:tc>
          <w:tcPr>
            <w:tcW w:w="680" w:type="dxa"/>
            <w:vMerge w:val="restart"/>
          </w:tcPr>
          <w:p>
            <w:pPr>
              <w:pStyle w:val="10"/>
              <w:spacing w:before="131"/>
              <w:ind w:left="155"/>
              <w:rPr>
                <w:sz w:val="24"/>
              </w:rPr>
            </w:pPr>
            <w:r>
              <w:rPr>
                <w:sz w:val="24"/>
              </w:rPr>
              <w:t>10%</w:t>
            </w:r>
          </w:p>
        </w:tc>
        <w:tc>
          <w:tcPr>
            <w:tcW w:w="3810" w:type="dxa"/>
          </w:tcPr>
          <w:p>
            <w:pPr>
              <w:pStyle w:val="10"/>
              <w:spacing w:line="284" w:lineRule="exact"/>
              <w:ind w:left="103"/>
              <w:rPr>
                <w:sz w:val="24"/>
              </w:rPr>
            </w:pPr>
            <w:r>
              <w:rPr>
                <w:sz w:val="24"/>
              </w:rPr>
              <w:t>不配合检查的</w:t>
            </w:r>
          </w:p>
        </w:tc>
        <w:tc>
          <w:tcPr>
            <w:tcW w:w="1080" w:type="dxa"/>
          </w:tcPr>
          <w:p>
            <w:pPr>
              <w:pStyle w:val="10"/>
              <w:spacing w:line="284" w:lineRule="exact"/>
              <w:ind w:right="17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line="277" w:lineRule="exact"/>
              <w:ind w:left="103"/>
              <w:rPr>
                <w:sz w:val="24"/>
              </w:rPr>
            </w:pPr>
            <w:r>
              <w:rPr>
                <w:sz w:val="24"/>
              </w:rPr>
              <w:t>配合检查的</w:t>
            </w:r>
          </w:p>
        </w:tc>
        <w:tc>
          <w:tcPr>
            <w:tcW w:w="1080" w:type="dxa"/>
          </w:tcPr>
          <w:p>
            <w:pPr>
              <w:pStyle w:val="10"/>
              <w:spacing w:line="277" w:lineRule="exact"/>
              <w:ind w:left="94" w:right="9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76" w:type="dxa"/>
            <w:vMerge w:val="restart"/>
          </w:tcPr>
          <w:p>
            <w:pPr>
              <w:pStyle w:val="10"/>
              <w:spacing w:line="251"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3" w:type="dxa"/>
            <w:vMerge w:val="restart"/>
          </w:tcPr>
          <w:p>
            <w:pPr>
              <w:pStyle w:val="10"/>
              <w:spacing w:before="149" w:line="312" w:lineRule="exact"/>
              <w:ind w:left="232" w:right="91" w:hanging="120"/>
              <w:rPr>
                <w:sz w:val="24"/>
                <w:lang w:eastAsia="zh-CN"/>
              </w:rPr>
            </w:pPr>
            <w:r>
              <w:rPr>
                <w:sz w:val="24"/>
                <w:lang w:eastAsia="zh-CN"/>
              </w:rPr>
              <w:t>是否造成社会影响或生态破坏</w:t>
            </w:r>
          </w:p>
        </w:tc>
        <w:tc>
          <w:tcPr>
            <w:tcW w:w="680" w:type="dxa"/>
            <w:vMerge w:val="restart"/>
          </w:tcPr>
          <w:p>
            <w:pPr>
              <w:pStyle w:val="10"/>
              <w:rPr>
                <w:sz w:val="21"/>
                <w:lang w:eastAsia="zh-CN"/>
              </w:rPr>
            </w:pPr>
          </w:p>
          <w:p>
            <w:pPr>
              <w:pStyle w:val="10"/>
              <w:ind w:left="155"/>
              <w:rPr>
                <w:sz w:val="24"/>
              </w:rPr>
            </w:pPr>
            <w:r>
              <w:rPr>
                <w:sz w:val="24"/>
              </w:rPr>
              <w:t>20%</w:t>
            </w:r>
          </w:p>
        </w:tc>
        <w:tc>
          <w:tcPr>
            <w:tcW w:w="3810" w:type="dxa"/>
          </w:tcPr>
          <w:p>
            <w:pPr>
              <w:pStyle w:val="10"/>
              <w:spacing w:before="42"/>
              <w:ind w:left="103"/>
              <w:rPr>
                <w:sz w:val="24"/>
                <w:lang w:eastAsia="zh-CN"/>
              </w:rPr>
            </w:pPr>
            <w:r>
              <w:rPr>
                <w:sz w:val="24"/>
                <w:lang w:eastAsia="zh-CN"/>
              </w:rPr>
              <w:t>造成社会影响或生态破坏的</w:t>
            </w:r>
          </w:p>
        </w:tc>
        <w:tc>
          <w:tcPr>
            <w:tcW w:w="1080" w:type="dxa"/>
          </w:tcPr>
          <w:p>
            <w:pPr>
              <w:pStyle w:val="10"/>
              <w:spacing w:before="42"/>
              <w:ind w:right="17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1476" w:type="dxa"/>
            <w:vMerge w:val="continue"/>
          </w:tcPr>
          <w:p/>
        </w:tc>
        <w:tc>
          <w:tcPr>
            <w:tcW w:w="1913" w:type="dxa"/>
            <w:vMerge w:val="continue"/>
          </w:tcPr>
          <w:p/>
        </w:tc>
        <w:tc>
          <w:tcPr>
            <w:tcW w:w="680" w:type="dxa"/>
            <w:vMerge w:val="continue"/>
          </w:tcPr>
          <w:p/>
        </w:tc>
        <w:tc>
          <w:tcPr>
            <w:tcW w:w="3810" w:type="dxa"/>
          </w:tcPr>
          <w:p>
            <w:pPr>
              <w:pStyle w:val="10"/>
              <w:spacing w:before="37"/>
              <w:ind w:left="103"/>
              <w:rPr>
                <w:sz w:val="24"/>
                <w:lang w:eastAsia="zh-CN"/>
              </w:rPr>
            </w:pPr>
            <w:r>
              <w:rPr>
                <w:sz w:val="24"/>
                <w:lang w:eastAsia="zh-CN"/>
              </w:rPr>
              <w:t>未造成社会影响与生态破坏的</w:t>
            </w:r>
          </w:p>
        </w:tc>
        <w:tc>
          <w:tcPr>
            <w:tcW w:w="1080" w:type="dxa"/>
          </w:tcPr>
          <w:p>
            <w:pPr>
              <w:pStyle w:val="10"/>
              <w:spacing w:before="37"/>
              <w:ind w:left="94" w:right="94"/>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1917"/>
        <w:gridCol w:w="690"/>
        <w:gridCol w:w="382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03" w:type="dxa"/>
            <w:gridSpan w:val="5"/>
          </w:tcPr>
          <w:p>
            <w:pPr>
              <w:pStyle w:val="10"/>
              <w:spacing w:before="23"/>
              <w:ind w:left="496"/>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56" w:type="dxa"/>
          </w:tcPr>
          <w:p>
            <w:pPr>
              <w:pStyle w:val="10"/>
              <w:spacing w:line="485" w:lineRule="exact"/>
              <w:ind w:left="108" w:right="113"/>
              <w:jc w:val="center"/>
              <w:rPr>
                <w:rFonts w:ascii="Microsoft JhengHei" w:eastAsia="Microsoft JhengHei"/>
                <w:b/>
                <w:sz w:val="28"/>
              </w:rPr>
            </w:pPr>
            <w:r>
              <w:rPr>
                <w:rFonts w:hint="eastAsia" w:ascii="Microsoft JhengHei" w:eastAsia="Microsoft JhengHei"/>
                <w:b/>
                <w:sz w:val="28"/>
              </w:rPr>
              <w:t>序号</w:t>
            </w:r>
          </w:p>
        </w:tc>
        <w:tc>
          <w:tcPr>
            <w:tcW w:w="7547" w:type="dxa"/>
            <w:gridSpan w:val="4"/>
          </w:tcPr>
          <w:p>
            <w:pPr>
              <w:pStyle w:val="10"/>
              <w:spacing w:before="119"/>
              <w:ind w:left="3566" w:right="3569"/>
              <w:jc w:val="center"/>
              <w:rPr>
                <w:sz w:val="24"/>
              </w:rPr>
            </w:pPr>
            <w:r>
              <w:rPr>
                <w:sz w:val="24"/>
              </w:rPr>
              <w:t>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6" w:type="dxa"/>
          </w:tcPr>
          <w:p>
            <w:pPr>
              <w:pStyle w:val="10"/>
              <w:spacing w:line="484" w:lineRule="exact"/>
              <w:ind w:left="108" w:right="113"/>
              <w:jc w:val="center"/>
              <w:rPr>
                <w:rFonts w:ascii="Microsoft JhengHei" w:eastAsia="Microsoft JhengHei"/>
                <w:b/>
                <w:sz w:val="28"/>
              </w:rPr>
            </w:pPr>
            <w:r>
              <w:rPr>
                <w:rFonts w:hint="eastAsia" w:ascii="Microsoft JhengHei" w:eastAsia="Microsoft JhengHei"/>
                <w:b/>
                <w:sz w:val="28"/>
              </w:rPr>
              <w:t>违法行为</w:t>
            </w:r>
          </w:p>
        </w:tc>
        <w:tc>
          <w:tcPr>
            <w:tcW w:w="7547" w:type="dxa"/>
            <w:gridSpan w:val="4"/>
          </w:tcPr>
          <w:p>
            <w:pPr>
              <w:pStyle w:val="10"/>
              <w:spacing w:before="118"/>
              <w:ind w:left="96"/>
              <w:rPr>
                <w:sz w:val="24"/>
                <w:lang w:eastAsia="zh-CN"/>
              </w:rPr>
            </w:pPr>
            <w:r>
              <w:rPr>
                <w:sz w:val="24"/>
                <w:lang w:eastAsia="zh-CN"/>
              </w:rPr>
              <w:t>在饮用水水源保护区建设畜禽养殖场、养殖小区的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0" w:hRule="exact"/>
        </w:trPr>
        <w:tc>
          <w:tcPr>
            <w:tcW w:w="1456" w:type="dxa"/>
          </w:tcPr>
          <w:p>
            <w:pPr>
              <w:pStyle w:val="10"/>
              <w:rPr>
                <w:sz w:val="28"/>
                <w:lang w:eastAsia="zh-CN"/>
              </w:rPr>
            </w:pPr>
          </w:p>
          <w:p>
            <w:pPr>
              <w:pStyle w:val="10"/>
              <w:rPr>
                <w:sz w:val="28"/>
                <w:lang w:eastAsia="zh-CN"/>
              </w:rPr>
            </w:pPr>
          </w:p>
          <w:p>
            <w:pPr>
              <w:pStyle w:val="10"/>
              <w:rPr>
                <w:sz w:val="28"/>
                <w:lang w:eastAsia="zh-CN"/>
              </w:rPr>
            </w:pPr>
          </w:p>
          <w:p>
            <w:pPr>
              <w:pStyle w:val="10"/>
              <w:spacing w:before="5"/>
              <w:rPr>
                <w:sz w:val="23"/>
                <w:lang w:eastAsia="zh-CN"/>
              </w:rPr>
            </w:pPr>
          </w:p>
          <w:p>
            <w:pPr>
              <w:pStyle w:val="10"/>
              <w:ind w:left="108" w:right="113"/>
              <w:jc w:val="center"/>
              <w:rPr>
                <w:rFonts w:ascii="Microsoft JhengHei" w:eastAsia="Microsoft JhengHei"/>
                <w:b/>
                <w:sz w:val="28"/>
              </w:rPr>
            </w:pPr>
            <w:r>
              <w:rPr>
                <w:rFonts w:hint="eastAsia" w:ascii="Microsoft JhengHei" w:eastAsia="Microsoft JhengHei"/>
                <w:b/>
                <w:sz w:val="28"/>
              </w:rPr>
              <w:t>处罚依据</w:t>
            </w:r>
          </w:p>
        </w:tc>
        <w:tc>
          <w:tcPr>
            <w:tcW w:w="7547" w:type="dxa"/>
            <w:gridSpan w:val="4"/>
          </w:tcPr>
          <w:p>
            <w:pPr>
              <w:pStyle w:val="10"/>
              <w:spacing w:line="258" w:lineRule="exact"/>
              <w:ind w:left="96"/>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《畜禽规模养殖污染防治条例》</w:t>
            </w:r>
          </w:p>
          <w:p>
            <w:pPr>
              <w:pStyle w:val="10"/>
              <w:spacing w:line="318" w:lineRule="exact"/>
              <w:ind w:left="96"/>
              <w:rPr>
                <w:sz w:val="24"/>
                <w:lang w:eastAsia="zh-CN"/>
              </w:rPr>
            </w:pPr>
            <w:r>
              <w:rPr>
                <w:rFonts w:hint="eastAsia" w:ascii="Microsoft JhengHei" w:eastAsia="Microsoft JhengHei"/>
                <w:b/>
                <w:sz w:val="24"/>
                <w:lang w:eastAsia="zh-CN"/>
              </w:rPr>
              <w:t xml:space="preserve">第十一条  </w:t>
            </w:r>
            <w:r>
              <w:rPr>
                <w:sz w:val="24"/>
                <w:lang w:eastAsia="zh-CN"/>
              </w:rPr>
              <w:t>禁止在下列区域内建设畜禽养殖场、养殖小区：</w:t>
            </w:r>
          </w:p>
          <w:p>
            <w:pPr>
              <w:pStyle w:val="10"/>
              <w:spacing w:line="267" w:lineRule="exact"/>
              <w:ind w:left="96"/>
              <w:rPr>
                <w:sz w:val="24"/>
                <w:lang w:eastAsia="zh-CN"/>
              </w:rPr>
            </w:pPr>
            <w:r>
              <w:rPr>
                <w:sz w:val="24"/>
                <w:lang w:eastAsia="zh-CN"/>
              </w:rPr>
              <w:t>（一）饮用水水源保护区，风景名胜区；</w:t>
            </w:r>
          </w:p>
          <w:p>
            <w:pPr>
              <w:pStyle w:val="10"/>
              <w:spacing w:line="280" w:lineRule="exact"/>
              <w:ind w:left="96"/>
              <w:rPr>
                <w:sz w:val="24"/>
                <w:lang w:eastAsia="zh-CN"/>
              </w:rPr>
            </w:pPr>
            <w:r>
              <w:rPr>
                <w:sz w:val="24"/>
                <w:lang w:eastAsia="zh-CN"/>
              </w:rPr>
              <w:t>（二）自然保护区的核心区和缓冲区；</w:t>
            </w:r>
          </w:p>
          <w:p>
            <w:pPr>
              <w:pStyle w:val="10"/>
              <w:spacing w:line="280" w:lineRule="exact"/>
              <w:ind w:left="96"/>
              <w:rPr>
                <w:sz w:val="24"/>
                <w:lang w:eastAsia="zh-CN"/>
              </w:rPr>
            </w:pPr>
            <w:r>
              <w:rPr>
                <w:sz w:val="24"/>
                <w:lang w:eastAsia="zh-CN"/>
              </w:rPr>
              <w:t>（三）城镇居民区、文化教育科学研究区等人口集中区域；</w:t>
            </w:r>
          </w:p>
          <w:p>
            <w:pPr>
              <w:pStyle w:val="10"/>
              <w:spacing w:line="297" w:lineRule="exact"/>
              <w:ind w:left="96"/>
              <w:rPr>
                <w:sz w:val="24"/>
                <w:lang w:eastAsia="zh-CN"/>
              </w:rPr>
            </w:pPr>
            <w:r>
              <w:rPr>
                <w:sz w:val="24"/>
                <w:lang w:eastAsia="zh-CN"/>
              </w:rPr>
              <w:t>（四）法律、法规规定的其他禁止养殖区域。</w:t>
            </w:r>
          </w:p>
          <w:p>
            <w:pPr>
              <w:pStyle w:val="10"/>
              <w:spacing w:before="168" w:line="349" w:lineRule="exact"/>
              <w:ind w:left="96"/>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《畜禽规模养殖污染防治条例》</w:t>
            </w:r>
          </w:p>
          <w:p>
            <w:pPr>
              <w:pStyle w:val="10"/>
              <w:spacing w:line="319" w:lineRule="exact"/>
              <w:ind w:left="96"/>
              <w:rPr>
                <w:sz w:val="24"/>
                <w:lang w:eastAsia="zh-CN"/>
              </w:rPr>
            </w:pPr>
            <w:r>
              <w:rPr>
                <w:rFonts w:hint="eastAsia" w:ascii="Microsoft JhengHei" w:eastAsia="Microsoft JhengHei"/>
                <w:b/>
                <w:sz w:val="24"/>
                <w:lang w:eastAsia="zh-CN"/>
              </w:rPr>
              <w:t xml:space="preserve">第三十七条  第二款  </w:t>
            </w:r>
            <w:r>
              <w:rPr>
                <w:sz w:val="24"/>
                <w:lang w:eastAsia="zh-CN"/>
              </w:rPr>
              <w:t>在饮用水水源保护区建设畜禽养殖场、养殖小区</w:t>
            </w:r>
          </w:p>
          <w:p>
            <w:pPr>
              <w:pStyle w:val="10"/>
              <w:spacing w:line="266" w:lineRule="exact"/>
              <w:ind w:left="96"/>
              <w:rPr>
                <w:sz w:val="24"/>
                <w:lang w:eastAsia="zh-CN"/>
              </w:rPr>
            </w:pPr>
            <w:r>
              <w:rPr>
                <w:sz w:val="24"/>
                <w:lang w:eastAsia="zh-CN"/>
              </w:rPr>
              <w:t>的，由县级以上地方人民政府环境保护主管部门责令停止违法行为，处</w:t>
            </w:r>
          </w:p>
          <w:p>
            <w:pPr>
              <w:pStyle w:val="10"/>
              <w:spacing w:before="37" w:line="280" w:lineRule="exact"/>
              <w:ind w:left="96" w:right="100"/>
              <w:rPr>
                <w:sz w:val="24"/>
                <w:lang w:eastAsia="zh-CN"/>
              </w:rPr>
            </w:pPr>
            <w:r>
              <w:rPr>
                <w:sz w:val="24"/>
                <w:lang w:eastAsia="zh-CN"/>
              </w:rPr>
              <w:t>10 万元以上 50 万元以下的罚款，并报经有批准权的人民政府批准， 责令拆除或者关闭。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3" w:type="dxa"/>
            <w:gridSpan w:val="3"/>
          </w:tcPr>
          <w:p>
            <w:pPr>
              <w:pStyle w:val="10"/>
              <w:spacing w:line="485" w:lineRule="exact"/>
              <w:ind w:left="1445" w:right="1445"/>
              <w:jc w:val="center"/>
              <w:rPr>
                <w:rFonts w:ascii="Microsoft JhengHei" w:eastAsia="Microsoft JhengHei"/>
                <w:b/>
                <w:sz w:val="28"/>
              </w:rPr>
            </w:pPr>
            <w:r>
              <w:rPr>
                <w:rFonts w:hint="eastAsia" w:ascii="Microsoft JhengHei" w:eastAsia="Microsoft JhengHei"/>
                <w:b/>
                <w:sz w:val="28"/>
              </w:rPr>
              <w:t>裁量要素</w:t>
            </w:r>
          </w:p>
        </w:tc>
        <w:tc>
          <w:tcPr>
            <w:tcW w:w="4940" w:type="dxa"/>
            <w:gridSpan w:val="2"/>
          </w:tcPr>
          <w:p>
            <w:pPr>
              <w:pStyle w:val="10"/>
              <w:spacing w:line="485" w:lineRule="exact"/>
              <w:ind w:left="1885" w:right="188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56" w:type="dxa"/>
          </w:tcPr>
          <w:p>
            <w:pPr>
              <w:pStyle w:val="10"/>
              <w:spacing w:before="42"/>
              <w:ind w:left="120" w:right="113"/>
              <w:jc w:val="center"/>
              <w:rPr>
                <w:rFonts w:ascii="Microsoft JhengHei" w:eastAsia="Microsoft JhengHei"/>
                <w:b/>
                <w:sz w:val="24"/>
              </w:rPr>
            </w:pPr>
            <w:r>
              <w:rPr>
                <w:rFonts w:hint="eastAsia" w:ascii="Microsoft JhengHei" w:eastAsia="Microsoft JhengHei"/>
                <w:b/>
                <w:sz w:val="24"/>
              </w:rPr>
              <w:t>要素</w:t>
            </w:r>
          </w:p>
        </w:tc>
        <w:tc>
          <w:tcPr>
            <w:tcW w:w="1917" w:type="dxa"/>
          </w:tcPr>
          <w:p>
            <w:pPr>
              <w:pStyle w:val="10"/>
              <w:spacing w:before="65"/>
              <w:ind w:left="516"/>
              <w:rPr>
                <w:rFonts w:ascii="Microsoft JhengHei" w:eastAsia="Microsoft JhengHei"/>
                <w:b/>
              </w:rPr>
            </w:pPr>
            <w:r>
              <w:rPr>
                <w:rFonts w:hint="eastAsia" w:ascii="Microsoft JhengHei" w:eastAsia="Microsoft JhengHei"/>
                <w:b/>
              </w:rPr>
              <w:t>具体条件</w:t>
            </w:r>
          </w:p>
        </w:tc>
        <w:tc>
          <w:tcPr>
            <w:tcW w:w="690" w:type="dxa"/>
          </w:tcPr>
          <w:p>
            <w:pPr>
              <w:pStyle w:val="10"/>
              <w:spacing w:line="257" w:lineRule="exact"/>
              <w:ind w:left="121"/>
              <w:rPr>
                <w:rFonts w:ascii="Microsoft JhengHei" w:eastAsia="Microsoft JhengHei"/>
                <w:b/>
              </w:rPr>
            </w:pPr>
            <w:r>
              <w:rPr>
                <w:rFonts w:hint="eastAsia" w:ascii="Microsoft JhengHei" w:eastAsia="Microsoft JhengHei"/>
                <w:b/>
              </w:rPr>
              <w:t>构成</w:t>
            </w:r>
          </w:p>
          <w:p>
            <w:pPr>
              <w:pStyle w:val="10"/>
              <w:spacing w:line="347" w:lineRule="exact"/>
              <w:ind w:left="121"/>
              <w:rPr>
                <w:rFonts w:ascii="Microsoft JhengHei" w:eastAsia="Microsoft JhengHei"/>
                <w:b/>
              </w:rPr>
            </w:pPr>
            <w:r>
              <w:rPr>
                <w:rFonts w:hint="eastAsia" w:ascii="Microsoft JhengHei" w:eastAsia="Microsoft JhengHei"/>
                <w:b/>
              </w:rPr>
              <w:t>比例</w:t>
            </w:r>
          </w:p>
        </w:tc>
        <w:tc>
          <w:tcPr>
            <w:tcW w:w="3820" w:type="dxa"/>
          </w:tcPr>
          <w:p>
            <w:pPr>
              <w:pStyle w:val="10"/>
              <w:spacing w:before="65"/>
              <w:ind w:left="1664" w:right="1664"/>
              <w:jc w:val="center"/>
              <w:rPr>
                <w:rFonts w:ascii="Microsoft JhengHei" w:eastAsia="Microsoft JhengHei"/>
                <w:b/>
              </w:rPr>
            </w:pPr>
            <w:r>
              <w:rPr>
                <w:rFonts w:hint="eastAsia" w:ascii="Microsoft JhengHei" w:eastAsia="Microsoft JhengHei"/>
                <w:b/>
              </w:rPr>
              <w:t>程度</w:t>
            </w:r>
          </w:p>
        </w:tc>
        <w:tc>
          <w:tcPr>
            <w:tcW w:w="1120" w:type="dxa"/>
          </w:tcPr>
          <w:p>
            <w:pPr>
              <w:pStyle w:val="10"/>
              <w:spacing w:before="65"/>
              <w:ind w:left="223"/>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456" w:type="dxa"/>
            <w:vMerge w:val="restart"/>
          </w:tcPr>
          <w:p>
            <w:pPr>
              <w:pStyle w:val="10"/>
              <w:rPr>
                <w:sz w:val="24"/>
              </w:rPr>
            </w:pPr>
          </w:p>
          <w:p>
            <w:pPr>
              <w:pStyle w:val="10"/>
              <w:rPr>
                <w:sz w:val="24"/>
              </w:rPr>
            </w:pPr>
          </w:p>
          <w:p>
            <w:pPr>
              <w:pStyle w:val="10"/>
              <w:rPr>
                <w:sz w:val="24"/>
              </w:rPr>
            </w:pPr>
          </w:p>
          <w:p>
            <w:pPr>
              <w:pStyle w:val="10"/>
              <w:spacing w:before="5"/>
              <w:rPr>
                <w:sz w:val="33"/>
              </w:rPr>
            </w:pPr>
          </w:p>
          <w:p>
            <w:pPr>
              <w:pStyle w:val="10"/>
              <w:spacing w:line="180" w:lineRule="auto"/>
              <w:ind w:left="487" w:right="99" w:hanging="360"/>
              <w:rPr>
                <w:rFonts w:ascii="Microsoft JhengHei" w:eastAsia="Microsoft JhengHei"/>
                <w:b/>
                <w:sz w:val="24"/>
              </w:rPr>
            </w:pPr>
            <w:r>
              <w:rPr>
                <w:rFonts w:hint="eastAsia" w:ascii="Microsoft JhengHei" w:eastAsia="Microsoft JhengHei"/>
                <w:b/>
                <w:sz w:val="24"/>
              </w:rPr>
              <w:t>对环境影响程度</w:t>
            </w:r>
          </w:p>
        </w:tc>
        <w:tc>
          <w:tcPr>
            <w:tcW w:w="1917"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4"/>
              <w:rPr>
                <w:sz w:val="20"/>
              </w:rPr>
            </w:pPr>
          </w:p>
          <w:p>
            <w:pPr>
              <w:pStyle w:val="10"/>
              <w:ind w:left="237"/>
              <w:rPr>
                <w:sz w:val="24"/>
              </w:rPr>
            </w:pPr>
            <w:r>
              <w:rPr>
                <w:sz w:val="24"/>
              </w:rPr>
              <w:t>违法行为类型</w:t>
            </w:r>
          </w:p>
        </w:tc>
        <w:tc>
          <w:tcPr>
            <w:tcW w:w="69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4"/>
              <w:rPr>
                <w:sz w:val="20"/>
              </w:rPr>
            </w:pPr>
          </w:p>
          <w:p>
            <w:pPr>
              <w:pStyle w:val="10"/>
              <w:ind w:left="159"/>
              <w:rPr>
                <w:sz w:val="24"/>
              </w:rPr>
            </w:pPr>
            <w:r>
              <w:rPr>
                <w:sz w:val="24"/>
              </w:rPr>
              <w:t>40%</w:t>
            </w:r>
          </w:p>
        </w:tc>
        <w:tc>
          <w:tcPr>
            <w:tcW w:w="3820" w:type="dxa"/>
          </w:tcPr>
          <w:p>
            <w:pPr>
              <w:pStyle w:val="10"/>
              <w:spacing w:before="9" w:line="262" w:lineRule="exact"/>
              <w:ind w:left="103" w:right="88"/>
              <w:rPr>
                <w:lang w:eastAsia="zh-CN"/>
              </w:rPr>
            </w:pPr>
            <w:r>
              <w:rPr>
                <w:spacing w:val="-15"/>
                <w:lang w:eastAsia="zh-CN"/>
              </w:rPr>
              <w:t>在饮用水水源保护区建设畜禽养殖场、</w:t>
            </w:r>
            <w:r>
              <w:rPr>
                <w:spacing w:val="-3"/>
                <w:lang w:eastAsia="zh-CN"/>
              </w:rPr>
              <w:t>养殖小区，尚未投入生产</w:t>
            </w:r>
          </w:p>
        </w:tc>
        <w:tc>
          <w:tcPr>
            <w:tcW w:w="1120" w:type="dxa"/>
          </w:tcPr>
          <w:p>
            <w:pPr>
              <w:pStyle w:val="10"/>
              <w:spacing w:before="77"/>
              <w:ind w:left="19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27" w:lineRule="exact"/>
              <w:ind w:left="103"/>
              <w:rPr>
                <w:lang w:eastAsia="zh-CN"/>
              </w:rPr>
            </w:pPr>
            <w:r>
              <w:rPr>
                <w:lang w:eastAsia="zh-CN"/>
              </w:rPr>
              <w:t>在禁止养殖区域内建设畜禽养殖场、</w:t>
            </w:r>
          </w:p>
          <w:p>
            <w:pPr>
              <w:pStyle w:val="10"/>
              <w:spacing w:line="260" w:lineRule="exact"/>
              <w:ind w:left="103"/>
              <w:rPr>
                <w:lang w:eastAsia="zh-CN"/>
              </w:rPr>
            </w:pPr>
            <w:r>
              <w:rPr>
                <w:lang w:eastAsia="zh-CN"/>
              </w:rPr>
              <w:t>养殖小区，年出栏生猪 100 头以上，</w:t>
            </w:r>
          </w:p>
          <w:p>
            <w:pPr>
              <w:pStyle w:val="10"/>
              <w:spacing w:before="34" w:line="260" w:lineRule="exact"/>
              <w:ind w:left="103" w:right="88"/>
              <w:rPr>
                <w:lang w:eastAsia="zh-CN"/>
              </w:rPr>
            </w:pPr>
            <w:r>
              <w:rPr>
                <w:spacing w:val="-19"/>
                <w:lang w:eastAsia="zh-CN"/>
              </w:rPr>
              <w:t xml:space="preserve">不足 </w:t>
            </w:r>
            <w:r>
              <w:rPr>
                <w:lang w:eastAsia="zh-CN"/>
              </w:rPr>
              <w:t>500</w:t>
            </w:r>
            <w:r>
              <w:rPr>
                <w:spacing w:val="-27"/>
                <w:lang w:eastAsia="zh-CN"/>
              </w:rPr>
              <w:t xml:space="preserve"> 头</w:t>
            </w:r>
            <w:r>
              <w:rPr>
                <w:spacing w:val="-3"/>
                <w:lang w:eastAsia="zh-CN"/>
              </w:rPr>
              <w:t>（其他畜禽种类折合猪的</w:t>
            </w:r>
            <w:r>
              <w:rPr>
                <w:spacing w:val="-2"/>
                <w:lang w:eastAsia="zh-CN"/>
              </w:rPr>
              <w:t>养殖规模</w:t>
            </w:r>
            <w:r>
              <w:rPr>
                <w:lang w:eastAsia="zh-CN"/>
              </w:rPr>
              <w:t>）</w:t>
            </w:r>
          </w:p>
        </w:tc>
        <w:tc>
          <w:tcPr>
            <w:tcW w:w="1120" w:type="dxa"/>
          </w:tcPr>
          <w:p>
            <w:pPr>
              <w:pStyle w:val="10"/>
              <w:spacing w:before="12"/>
              <w:rPr>
                <w:sz w:val="24"/>
                <w:lang w:eastAsia="zh-CN"/>
              </w:rPr>
            </w:pPr>
          </w:p>
          <w:p>
            <w:pPr>
              <w:pStyle w:val="10"/>
              <w:spacing w:before="1"/>
              <w:ind w:left="135"/>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before="2" w:line="260" w:lineRule="exact"/>
              <w:ind w:left="103" w:right="100"/>
              <w:jc w:val="both"/>
              <w:rPr>
                <w:lang w:eastAsia="zh-CN"/>
              </w:rPr>
            </w:pPr>
            <w:r>
              <w:rPr>
                <w:spacing w:val="-3"/>
                <w:lang w:eastAsia="zh-CN"/>
              </w:rPr>
              <w:t>在禁止养殖区域内建设畜禽养殖场、</w:t>
            </w:r>
            <w:r>
              <w:rPr>
                <w:spacing w:val="-8"/>
                <w:lang w:eastAsia="zh-CN"/>
              </w:rPr>
              <w:t xml:space="preserve">养殖小区，年出栏生猪 </w:t>
            </w:r>
            <w:r>
              <w:rPr>
                <w:lang w:eastAsia="zh-CN"/>
              </w:rPr>
              <w:t>500</w:t>
            </w:r>
            <w:r>
              <w:rPr>
                <w:spacing w:val="-13"/>
                <w:lang w:eastAsia="zh-CN"/>
              </w:rPr>
              <w:t xml:space="preserve"> 头以上， </w:t>
            </w:r>
            <w:r>
              <w:rPr>
                <w:spacing w:val="-28"/>
                <w:lang w:eastAsia="zh-CN"/>
              </w:rPr>
              <w:t xml:space="preserve">不足 </w:t>
            </w:r>
            <w:r>
              <w:rPr>
                <w:lang w:eastAsia="zh-CN"/>
              </w:rPr>
              <w:t>1000</w:t>
            </w:r>
            <w:r>
              <w:rPr>
                <w:spacing w:val="-42"/>
                <w:lang w:eastAsia="zh-CN"/>
              </w:rPr>
              <w:t xml:space="preserve"> 头</w:t>
            </w:r>
            <w:r>
              <w:rPr>
                <w:lang w:eastAsia="zh-CN"/>
              </w:rPr>
              <w:t>（</w:t>
            </w:r>
            <w:r>
              <w:rPr>
                <w:spacing w:val="-3"/>
                <w:lang w:eastAsia="zh-CN"/>
              </w:rPr>
              <w:t>其他畜禽种类折合猪的</w:t>
            </w:r>
          </w:p>
          <w:p>
            <w:pPr>
              <w:pStyle w:val="10"/>
              <w:spacing w:line="241" w:lineRule="exact"/>
              <w:ind w:left="103"/>
              <w:jc w:val="both"/>
            </w:pPr>
            <w:r>
              <w:t>养殖规模）</w:t>
            </w:r>
          </w:p>
        </w:tc>
        <w:tc>
          <w:tcPr>
            <w:tcW w:w="1120" w:type="dxa"/>
          </w:tcPr>
          <w:p>
            <w:pPr>
              <w:pStyle w:val="10"/>
              <w:rPr>
                <w:sz w:val="25"/>
              </w:rPr>
            </w:pPr>
          </w:p>
          <w:p>
            <w:pPr>
              <w:pStyle w:val="10"/>
              <w:spacing w:before="1"/>
              <w:ind w:left="135"/>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27" w:lineRule="exact"/>
              <w:ind w:left="103"/>
              <w:rPr>
                <w:lang w:eastAsia="zh-CN"/>
              </w:rPr>
            </w:pPr>
            <w:r>
              <w:rPr>
                <w:lang w:eastAsia="zh-CN"/>
              </w:rPr>
              <w:t>在饮用水水源保护区建设畜禽养殖</w:t>
            </w:r>
          </w:p>
          <w:p>
            <w:pPr>
              <w:pStyle w:val="10"/>
              <w:spacing w:before="36" w:line="260" w:lineRule="exact"/>
              <w:ind w:left="103" w:right="-1"/>
              <w:rPr>
                <w:lang w:eastAsia="zh-CN"/>
              </w:rPr>
            </w:pPr>
            <w:r>
              <w:rPr>
                <w:spacing w:val="-11"/>
                <w:lang w:eastAsia="zh-CN"/>
              </w:rPr>
              <w:t xml:space="preserve">场、养殖小区，年出栏生猪 </w:t>
            </w:r>
            <w:r>
              <w:rPr>
                <w:lang w:eastAsia="zh-CN"/>
              </w:rPr>
              <w:t>1000</w:t>
            </w:r>
            <w:r>
              <w:rPr>
                <w:spacing w:val="-20"/>
                <w:lang w:eastAsia="zh-CN"/>
              </w:rPr>
              <w:t xml:space="preserve"> 头以</w:t>
            </w:r>
            <w:r>
              <w:rPr>
                <w:spacing w:val="-27"/>
                <w:lang w:eastAsia="zh-CN"/>
              </w:rPr>
              <w:t>上</w:t>
            </w:r>
            <w:r>
              <w:rPr>
                <w:spacing w:val="-3"/>
                <w:lang w:eastAsia="zh-CN"/>
              </w:rPr>
              <w:t>（其他畜禽种类折合猪的养殖规模</w:t>
            </w:r>
            <w:r>
              <w:rPr>
                <w:lang w:eastAsia="zh-CN"/>
              </w:rPr>
              <w:t>）</w:t>
            </w:r>
          </w:p>
        </w:tc>
        <w:tc>
          <w:tcPr>
            <w:tcW w:w="1120" w:type="dxa"/>
          </w:tcPr>
          <w:p>
            <w:pPr>
              <w:pStyle w:val="10"/>
              <w:spacing w:before="197"/>
              <w:ind w:left="135"/>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restart"/>
          </w:tcPr>
          <w:p>
            <w:pPr>
              <w:pStyle w:val="10"/>
              <w:spacing w:before="3"/>
              <w:rPr>
                <w:sz w:val="28"/>
              </w:rPr>
            </w:pPr>
          </w:p>
          <w:p>
            <w:pPr>
              <w:pStyle w:val="10"/>
              <w:ind w:left="247"/>
              <w:rPr>
                <w:rFonts w:ascii="Microsoft JhengHei" w:eastAsia="Microsoft JhengHei"/>
                <w:b/>
                <w:sz w:val="24"/>
              </w:rPr>
            </w:pPr>
            <w:r>
              <w:rPr>
                <w:rFonts w:hint="eastAsia" w:ascii="Microsoft JhengHei" w:eastAsia="Microsoft JhengHei"/>
                <w:b/>
                <w:sz w:val="24"/>
              </w:rPr>
              <w:t>违法频次</w:t>
            </w:r>
          </w:p>
        </w:tc>
        <w:tc>
          <w:tcPr>
            <w:tcW w:w="1917" w:type="dxa"/>
            <w:vMerge w:val="restart"/>
          </w:tcPr>
          <w:p>
            <w:pPr>
              <w:pStyle w:val="10"/>
            </w:pPr>
          </w:p>
          <w:p>
            <w:pPr>
              <w:pStyle w:val="10"/>
              <w:spacing w:before="174"/>
              <w:ind w:left="187"/>
            </w:pPr>
            <w:r>
              <w:t>一年内违法次数</w:t>
            </w:r>
          </w:p>
        </w:tc>
        <w:tc>
          <w:tcPr>
            <w:tcW w:w="690" w:type="dxa"/>
            <w:vMerge w:val="restart"/>
          </w:tcPr>
          <w:p>
            <w:pPr>
              <w:pStyle w:val="10"/>
            </w:pPr>
          </w:p>
          <w:p>
            <w:pPr>
              <w:pStyle w:val="10"/>
              <w:spacing w:before="174"/>
              <w:ind w:left="173"/>
            </w:pPr>
            <w:r>
              <w:t>20%</w:t>
            </w:r>
          </w:p>
        </w:tc>
        <w:tc>
          <w:tcPr>
            <w:tcW w:w="3820" w:type="dxa"/>
          </w:tcPr>
          <w:p>
            <w:pPr>
              <w:pStyle w:val="10"/>
              <w:spacing w:line="278" w:lineRule="exact"/>
              <w:ind w:left="103"/>
              <w:rPr>
                <w:sz w:val="24"/>
              </w:rPr>
            </w:pPr>
            <w:r>
              <w:rPr>
                <w:sz w:val="24"/>
              </w:rPr>
              <w:t>首次实施违法行为的</w:t>
            </w:r>
          </w:p>
        </w:tc>
        <w:tc>
          <w:tcPr>
            <w:tcW w:w="1120" w:type="dxa"/>
          </w:tcPr>
          <w:p>
            <w:pPr>
              <w:pStyle w:val="10"/>
              <w:spacing w:line="268" w:lineRule="exact"/>
              <w:ind w:left="114" w:right="114"/>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78" w:lineRule="exact"/>
              <w:ind w:left="103"/>
              <w:rPr>
                <w:sz w:val="24"/>
              </w:rPr>
            </w:pPr>
            <w:r>
              <w:rPr>
                <w:sz w:val="24"/>
              </w:rPr>
              <w:t>再次实施违法行为的</w:t>
            </w:r>
          </w:p>
        </w:tc>
        <w:tc>
          <w:tcPr>
            <w:tcW w:w="1120" w:type="dxa"/>
          </w:tcPr>
          <w:p>
            <w:pPr>
              <w:pStyle w:val="10"/>
              <w:spacing w:line="268" w:lineRule="exact"/>
              <w:ind w:left="114" w:right="114"/>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77" w:lineRule="exact"/>
              <w:ind w:left="103"/>
              <w:rPr>
                <w:sz w:val="24"/>
                <w:lang w:eastAsia="zh-CN"/>
              </w:rPr>
            </w:pPr>
            <w:r>
              <w:rPr>
                <w:sz w:val="24"/>
                <w:lang w:eastAsia="zh-CN"/>
              </w:rPr>
              <w:t>第三次实施违法行为的</w:t>
            </w:r>
          </w:p>
        </w:tc>
        <w:tc>
          <w:tcPr>
            <w:tcW w:w="1120" w:type="dxa"/>
          </w:tcPr>
          <w:p>
            <w:pPr>
              <w:pStyle w:val="10"/>
              <w:spacing w:line="267" w:lineRule="exact"/>
              <w:ind w:left="114" w:right="114"/>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77" w:lineRule="exact"/>
              <w:ind w:left="103"/>
              <w:rPr>
                <w:sz w:val="24"/>
                <w:lang w:eastAsia="zh-CN"/>
              </w:rPr>
            </w:pPr>
            <w:r>
              <w:rPr>
                <w:sz w:val="24"/>
                <w:lang w:eastAsia="zh-CN"/>
              </w:rPr>
              <w:t>三次以上实施违法行为的</w:t>
            </w:r>
          </w:p>
        </w:tc>
        <w:tc>
          <w:tcPr>
            <w:tcW w:w="1120" w:type="dxa"/>
          </w:tcPr>
          <w:p>
            <w:pPr>
              <w:pStyle w:val="10"/>
              <w:spacing w:line="267" w:lineRule="exact"/>
              <w:ind w:left="114" w:right="114"/>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restart"/>
          </w:tcPr>
          <w:p>
            <w:pPr>
              <w:pStyle w:val="10"/>
              <w:spacing w:before="13"/>
              <w:rPr>
                <w:sz w:val="18"/>
              </w:rPr>
            </w:pPr>
          </w:p>
          <w:p>
            <w:pPr>
              <w:pStyle w:val="10"/>
              <w:ind w:left="247"/>
              <w:rPr>
                <w:rFonts w:ascii="Microsoft JhengHei" w:eastAsia="Microsoft JhengHei"/>
                <w:b/>
                <w:sz w:val="24"/>
              </w:rPr>
            </w:pPr>
            <w:r>
              <w:rPr>
                <w:rFonts w:hint="eastAsia" w:ascii="Microsoft JhengHei" w:eastAsia="Microsoft JhengHei"/>
                <w:b/>
                <w:sz w:val="24"/>
              </w:rPr>
              <w:t>整改情况</w:t>
            </w:r>
          </w:p>
        </w:tc>
        <w:tc>
          <w:tcPr>
            <w:tcW w:w="1917" w:type="dxa"/>
            <w:vMerge w:val="restart"/>
          </w:tcPr>
          <w:p>
            <w:pPr>
              <w:pStyle w:val="10"/>
              <w:spacing w:before="10"/>
              <w:rPr>
                <w:sz w:val="24"/>
              </w:rPr>
            </w:pPr>
          </w:p>
          <w:p>
            <w:pPr>
              <w:pStyle w:val="10"/>
              <w:spacing w:before="1"/>
              <w:ind w:left="237"/>
              <w:rPr>
                <w:sz w:val="24"/>
              </w:rPr>
            </w:pPr>
            <w:r>
              <w:rPr>
                <w:sz w:val="24"/>
              </w:rPr>
              <w:t>是否完成整改</w:t>
            </w:r>
          </w:p>
        </w:tc>
        <w:tc>
          <w:tcPr>
            <w:tcW w:w="690" w:type="dxa"/>
            <w:vMerge w:val="restart"/>
          </w:tcPr>
          <w:p>
            <w:pPr>
              <w:pStyle w:val="10"/>
              <w:spacing w:before="10"/>
              <w:rPr>
                <w:sz w:val="24"/>
              </w:rPr>
            </w:pPr>
          </w:p>
          <w:p>
            <w:pPr>
              <w:pStyle w:val="10"/>
              <w:spacing w:before="1"/>
              <w:ind w:left="159"/>
              <w:rPr>
                <w:sz w:val="24"/>
              </w:rPr>
            </w:pPr>
            <w:r>
              <w:rPr>
                <w:sz w:val="24"/>
              </w:rPr>
              <w:t>10%</w:t>
            </w:r>
          </w:p>
        </w:tc>
        <w:tc>
          <w:tcPr>
            <w:tcW w:w="3820" w:type="dxa"/>
          </w:tcPr>
          <w:p>
            <w:pPr>
              <w:pStyle w:val="10"/>
              <w:spacing w:line="277" w:lineRule="exact"/>
              <w:ind w:left="103"/>
              <w:rPr>
                <w:sz w:val="24"/>
                <w:lang w:eastAsia="zh-CN"/>
              </w:rPr>
            </w:pPr>
            <w:r>
              <w:rPr>
                <w:sz w:val="24"/>
                <w:lang w:eastAsia="zh-CN"/>
              </w:rPr>
              <w:t>全面整改并停止违法行为的</w:t>
            </w:r>
          </w:p>
        </w:tc>
        <w:tc>
          <w:tcPr>
            <w:tcW w:w="1120" w:type="dxa"/>
          </w:tcPr>
          <w:p>
            <w:pPr>
              <w:pStyle w:val="10"/>
              <w:spacing w:line="277"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98" w:lineRule="exact"/>
              <w:ind w:left="103"/>
              <w:rPr>
                <w:sz w:val="24"/>
                <w:lang w:eastAsia="zh-CN"/>
              </w:rPr>
            </w:pPr>
            <w:r>
              <w:rPr>
                <w:sz w:val="24"/>
                <w:lang w:eastAsia="zh-CN"/>
              </w:rPr>
              <w:t>正在整改但违法行为未完全消除的</w:t>
            </w:r>
          </w:p>
        </w:tc>
        <w:tc>
          <w:tcPr>
            <w:tcW w:w="1120" w:type="dxa"/>
          </w:tcPr>
          <w:p>
            <w:pPr>
              <w:pStyle w:val="10"/>
              <w:spacing w:line="298" w:lineRule="exact"/>
              <w:ind w:left="255"/>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98" w:lineRule="exact"/>
              <w:ind w:left="103"/>
              <w:rPr>
                <w:sz w:val="24"/>
                <w:lang w:eastAsia="zh-CN"/>
              </w:rPr>
            </w:pPr>
            <w:r>
              <w:rPr>
                <w:sz w:val="24"/>
                <w:lang w:eastAsia="zh-CN"/>
              </w:rPr>
              <w:t>复查时未采取整改措施的</w:t>
            </w:r>
          </w:p>
        </w:tc>
        <w:tc>
          <w:tcPr>
            <w:tcW w:w="1120" w:type="dxa"/>
          </w:tcPr>
          <w:p>
            <w:pPr>
              <w:pStyle w:val="10"/>
              <w:spacing w:line="298" w:lineRule="exact"/>
              <w:ind w:left="195"/>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restart"/>
          </w:tcPr>
          <w:p>
            <w:pPr>
              <w:pStyle w:val="10"/>
              <w:spacing w:line="257" w:lineRule="exact"/>
              <w:ind w:left="247"/>
              <w:rPr>
                <w:rFonts w:ascii="Microsoft JhengHei" w:eastAsia="Microsoft JhengHei"/>
                <w:b/>
                <w:sz w:val="24"/>
              </w:rPr>
            </w:pPr>
            <w:r>
              <w:rPr>
                <w:rFonts w:hint="eastAsia" w:ascii="Microsoft JhengHei" w:eastAsia="Microsoft JhengHei"/>
                <w:b/>
                <w:sz w:val="24"/>
              </w:rPr>
              <w:t>配合调查</w:t>
            </w:r>
          </w:p>
          <w:p>
            <w:pPr>
              <w:pStyle w:val="10"/>
              <w:spacing w:line="365" w:lineRule="exact"/>
              <w:ind w:left="247"/>
              <w:rPr>
                <w:rFonts w:ascii="Microsoft JhengHei" w:eastAsia="Microsoft JhengHei"/>
                <w:b/>
                <w:sz w:val="24"/>
              </w:rPr>
            </w:pPr>
            <w:r>
              <w:rPr>
                <w:rFonts w:hint="eastAsia" w:ascii="Microsoft JhengHei" w:eastAsia="Microsoft JhengHei"/>
                <w:b/>
                <w:sz w:val="24"/>
              </w:rPr>
              <w:t>取证情况</w:t>
            </w:r>
          </w:p>
        </w:tc>
        <w:tc>
          <w:tcPr>
            <w:tcW w:w="1917" w:type="dxa"/>
            <w:vMerge w:val="restart"/>
          </w:tcPr>
          <w:p>
            <w:pPr>
              <w:pStyle w:val="10"/>
              <w:spacing w:line="281" w:lineRule="exact"/>
              <w:ind w:left="217" w:right="209"/>
              <w:jc w:val="center"/>
              <w:rPr>
                <w:sz w:val="24"/>
              </w:rPr>
            </w:pPr>
            <w:r>
              <w:rPr>
                <w:sz w:val="24"/>
              </w:rPr>
              <w:t>是否配合执法</w:t>
            </w:r>
          </w:p>
          <w:p>
            <w:pPr>
              <w:pStyle w:val="10"/>
              <w:spacing w:line="313" w:lineRule="exact"/>
              <w:ind w:left="217" w:right="209"/>
              <w:jc w:val="center"/>
              <w:rPr>
                <w:sz w:val="24"/>
              </w:rPr>
            </w:pPr>
            <w:r>
              <w:rPr>
                <w:sz w:val="24"/>
              </w:rPr>
              <w:t>检查</w:t>
            </w:r>
          </w:p>
        </w:tc>
        <w:tc>
          <w:tcPr>
            <w:tcW w:w="690" w:type="dxa"/>
            <w:vMerge w:val="restart"/>
          </w:tcPr>
          <w:p>
            <w:pPr>
              <w:pStyle w:val="10"/>
              <w:spacing w:before="124"/>
              <w:ind w:left="159"/>
              <w:rPr>
                <w:sz w:val="24"/>
              </w:rPr>
            </w:pPr>
            <w:r>
              <w:rPr>
                <w:sz w:val="24"/>
              </w:rPr>
              <w:t>10%</w:t>
            </w:r>
          </w:p>
        </w:tc>
        <w:tc>
          <w:tcPr>
            <w:tcW w:w="3820" w:type="dxa"/>
          </w:tcPr>
          <w:p>
            <w:pPr>
              <w:pStyle w:val="10"/>
              <w:spacing w:line="277" w:lineRule="exact"/>
              <w:ind w:left="103"/>
              <w:rPr>
                <w:sz w:val="24"/>
              </w:rPr>
            </w:pPr>
            <w:r>
              <w:rPr>
                <w:sz w:val="24"/>
              </w:rPr>
              <w:t>不配合检查的</w:t>
            </w:r>
          </w:p>
        </w:tc>
        <w:tc>
          <w:tcPr>
            <w:tcW w:w="1120" w:type="dxa"/>
          </w:tcPr>
          <w:p>
            <w:pPr>
              <w:pStyle w:val="10"/>
              <w:spacing w:line="277" w:lineRule="exact"/>
              <w:ind w:left="195"/>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277" w:lineRule="exact"/>
              <w:ind w:left="103"/>
              <w:rPr>
                <w:sz w:val="24"/>
              </w:rPr>
            </w:pPr>
            <w:r>
              <w:rPr>
                <w:sz w:val="24"/>
              </w:rPr>
              <w:t>配合检查的</w:t>
            </w:r>
          </w:p>
        </w:tc>
        <w:tc>
          <w:tcPr>
            <w:tcW w:w="1120" w:type="dxa"/>
          </w:tcPr>
          <w:p>
            <w:pPr>
              <w:pStyle w:val="10"/>
              <w:spacing w:line="277"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trPr>
        <w:tc>
          <w:tcPr>
            <w:tcW w:w="1456" w:type="dxa"/>
            <w:vMerge w:val="restart"/>
          </w:tcPr>
          <w:p>
            <w:pPr>
              <w:pStyle w:val="10"/>
              <w:spacing w:line="148" w:lineRule="auto"/>
              <w:ind w:left="127" w:right="113"/>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17" w:type="dxa"/>
            <w:vMerge w:val="restart"/>
          </w:tcPr>
          <w:p>
            <w:pPr>
              <w:pStyle w:val="10"/>
              <w:spacing w:before="72" w:line="312" w:lineRule="exact"/>
              <w:ind w:left="237" w:right="89" w:hanging="120"/>
              <w:rPr>
                <w:sz w:val="24"/>
                <w:lang w:eastAsia="zh-CN"/>
              </w:rPr>
            </w:pPr>
            <w:r>
              <w:rPr>
                <w:sz w:val="24"/>
                <w:lang w:eastAsia="zh-CN"/>
              </w:rPr>
              <w:t>是否造成社会影响或生态破坏</w:t>
            </w:r>
          </w:p>
        </w:tc>
        <w:tc>
          <w:tcPr>
            <w:tcW w:w="690" w:type="dxa"/>
            <w:vMerge w:val="restart"/>
          </w:tcPr>
          <w:p>
            <w:pPr>
              <w:pStyle w:val="10"/>
              <w:spacing w:before="197"/>
              <w:ind w:left="159"/>
              <w:rPr>
                <w:sz w:val="24"/>
              </w:rPr>
            </w:pPr>
            <w:r>
              <w:rPr>
                <w:sz w:val="24"/>
              </w:rPr>
              <w:t>20%</w:t>
            </w:r>
          </w:p>
        </w:tc>
        <w:tc>
          <w:tcPr>
            <w:tcW w:w="3820" w:type="dxa"/>
          </w:tcPr>
          <w:p>
            <w:pPr>
              <w:pStyle w:val="10"/>
              <w:spacing w:before="1"/>
              <w:ind w:left="103"/>
              <w:rPr>
                <w:sz w:val="24"/>
                <w:lang w:eastAsia="zh-CN"/>
              </w:rPr>
            </w:pPr>
            <w:r>
              <w:rPr>
                <w:sz w:val="24"/>
                <w:lang w:eastAsia="zh-CN"/>
              </w:rPr>
              <w:t>造成社会影响或生态破坏的</w:t>
            </w:r>
          </w:p>
        </w:tc>
        <w:tc>
          <w:tcPr>
            <w:tcW w:w="1120" w:type="dxa"/>
          </w:tcPr>
          <w:p>
            <w:pPr>
              <w:pStyle w:val="10"/>
              <w:spacing w:before="1"/>
              <w:ind w:left="195"/>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exact"/>
        </w:trPr>
        <w:tc>
          <w:tcPr>
            <w:tcW w:w="1456" w:type="dxa"/>
            <w:vMerge w:val="continue"/>
          </w:tcPr>
          <w:p/>
        </w:tc>
        <w:tc>
          <w:tcPr>
            <w:tcW w:w="1917" w:type="dxa"/>
            <w:vMerge w:val="continue"/>
          </w:tcPr>
          <w:p/>
        </w:tc>
        <w:tc>
          <w:tcPr>
            <w:tcW w:w="690" w:type="dxa"/>
            <w:vMerge w:val="continue"/>
          </w:tcPr>
          <w:p/>
        </w:tc>
        <w:tc>
          <w:tcPr>
            <w:tcW w:w="3820" w:type="dxa"/>
          </w:tcPr>
          <w:p>
            <w:pPr>
              <w:pStyle w:val="10"/>
              <w:spacing w:line="313" w:lineRule="exact"/>
              <w:ind w:left="103"/>
              <w:rPr>
                <w:sz w:val="24"/>
                <w:lang w:eastAsia="zh-CN"/>
              </w:rPr>
            </w:pPr>
            <w:r>
              <w:rPr>
                <w:sz w:val="24"/>
                <w:lang w:eastAsia="zh-CN"/>
              </w:rPr>
              <w:t>未造成社会影响与生态破坏的</w:t>
            </w:r>
          </w:p>
        </w:tc>
        <w:tc>
          <w:tcPr>
            <w:tcW w:w="1120" w:type="dxa"/>
          </w:tcPr>
          <w:p>
            <w:pPr>
              <w:pStyle w:val="10"/>
              <w:spacing w:line="313" w:lineRule="exact"/>
              <w:ind w:left="114" w:right="114"/>
              <w:jc w:val="center"/>
              <w:rPr>
                <w:sz w:val="24"/>
              </w:rPr>
            </w:pPr>
            <w:r>
              <w:rPr>
                <w:sz w:val="24"/>
              </w:rPr>
              <w:t>0%</w:t>
            </w:r>
          </w:p>
        </w:tc>
      </w:tr>
    </w:tbl>
    <w:p>
      <w:pPr>
        <w:spacing w:line="313" w:lineRule="exact"/>
        <w:jc w:val="center"/>
        <w:rPr>
          <w:sz w:val="24"/>
        </w:rPr>
        <w:sectPr>
          <w:pgSz w:w="11910" w:h="16840"/>
          <w:pgMar w:top="1420" w:right="1280" w:bottom="1100" w:left="140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913"/>
        <w:gridCol w:w="680"/>
        <w:gridCol w:w="382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9" w:type="dxa"/>
            <w:gridSpan w:val="5"/>
          </w:tcPr>
          <w:p>
            <w:pPr>
              <w:pStyle w:val="10"/>
              <w:spacing w:before="23"/>
              <w:ind w:left="568"/>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line="485" w:lineRule="exact"/>
              <w:ind w:left="125" w:right="124"/>
              <w:jc w:val="center"/>
              <w:rPr>
                <w:rFonts w:ascii="Microsoft JhengHei" w:eastAsia="Microsoft JhengHei"/>
                <w:b/>
                <w:sz w:val="28"/>
              </w:rPr>
            </w:pPr>
            <w:r>
              <w:rPr>
                <w:rFonts w:hint="eastAsia" w:ascii="Microsoft JhengHei" w:eastAsia="Microsoft JhengHei"/>
                <w:b/>
                <w:sz w:val="28"/>
              </w:rPr>
              <w:t>序号</w:t>
            </w:r>
          </w:p>
        </w:tc>
        <w:tc>
          <w:tcPr>
            <w:tcW w:w="7473" w:type="dxa"/>
            <w:gridSpan w:val="4"/>
          </w:tcPr>
          <w:p>
            <w:pPr>
              <w:pStyle w:val="10"/>
              <w:spacing w:before="119"/>
              <w:ind w:left="3531" w:right="3531"/>
              <w:jc w:val="center"/>
              <w:rPr>
                <w:sz w:val="24"/>
              </w:rPr>
            </w:pPr>
            <w:r>
              <w:rPr>
                <w:sz w:val="24"/>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line="484" w:lineRule="exact"/>
              <w:ind w:left="125" w:right="124"/>
              <w:jc w:val="center"/>
              <w:rPr>
                <w:rFonts w:ascii="Microsoft JhengHei" w:eastAsia="Microsoft JhengHei"/>
                <w:b/>
                <w:sz w:val="28"/>
              </w:rPr>
            </w:pPr>
            <w:r>
              <w:rPr>
                <w:rFonts w:hint="eastAsia" w:ascii="Microsoft JhengHei" w:eastAsia="Microsoft JhengHei"/>
                <w:b/>
                <w:sz w:val="28"/>
              </w:rPr>
              <w:t>违法行为</w:t>
            </w:r>
          </w:p>
        </w:tc>
        <w:tc>
          <w:tcPr>
            <w:tcW w:w="7473" w:type="dxa"/>
            <w:gridSpan w:val="4"/>
          </w:tcPr>
          <w:p>
            <w:pPr>
              <w:pStyle w:val="10"/>
              <w:spacing w:before="118"/>
              <w:ind w:left="102"/>
              <w:rPr>
                <w:sz w:val="24"/>
                <w:lang w:eastAsia="zh-CN"/>
              </w:rPr>
            </w:pPr>
            <w:r>
              <w:rPr>
                <w:sz w:val="24"/>
                <w:lang w:eastAsia="zh-CN"/>
              </w:rPr>
              <w:t>畜禽养殖场、养殖小区依法应当进行环境影响评价而未进行的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6" w:hRule="exact"/>
        </w:trPr>
        <w:tc>
          <w:tcPr>
            <w:tcW w:w="1476"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2"/>
              <w:rPr>
                <w:sz w:val="26"/>
                <w:lang w:eastAsia="zh-CN"/>
              </w:rPr>
            </w:pPr>
          </w:p>
          <w:p>
            <w:pPr>
              <w:pStyle w:val="10"/>
              <w:spacing w:before="1"/>
              <w:ind w:left="125" w:right="124"/>
              <w:jc w:val="center"/>
              <w:rPr>
                <w:rFonts w:ascii="Microsoft JhengHei" w:eastAsia="Microsoft JhengHei"/>
                <w:b/>
                <w:sz w:val="28"/>
              </w:rPr>
            </w:pPr>
            <w:r>
              <w:rPr>
                <w:rFonts w:hint="eastAsia" w:ascii="Microsoft JhengHei" w:eastAsia="Microsoft JhengHei"/>
                <w:b/>
                <w:sz w:val="28"/>
              </w:rPr>
              <w:t>处罚依据</w:t>
            </w:r>
          </w:p>
        </w:tc>
        <w:tc>
          <w:tcPr>
            <w:tcW w:w="7473" w:type="dxa"/>
            <w:gridSpan w:val="4"/>
          </w:tcPr>
          <w:p>
            <w:pPr>
              <w:pStyle w:val="10"/>
              <w:spacing w:line="347" w:lineRule="exact"/>
              <w:ind w:left="102"/>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《畜禽规模养殖污染防治条例》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第十二条  第一款  </w:t>
            </w:r>
            <w:r>
              <w:rPr>
                <w:sz w:val="24"/>
                <w:lang w:eastAsia="zh-CN"/>
              </w:rPr>
              <w:t>新建、改建、扩建畜禽养殖场、养殖小区，应当符</w:t>
            </w:r>
          </w:p>
          <w:p>
            <w:pPr>
              <w:pStyle w:val="10"/>
              <w:spacing w:before="16" w:line="312" w:lineRule="exact"/>
              <w:ind w:left="102" w:right="158"/>
              <w:jc w:val="both"/>
              <w:rPr>
                <w:sz w:val="24"/>
                <w:lang w:eastAsia="zh-CN"/>
              </w:rPr>
            </w:pPr>
            <w:r>
              <w:rPr>
                <w:sz w:val="24"/>
                <w:lang w:eastAsia="zh-CN"/>
              </w:rPr>
              <w:t>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p>
          <w:p>
            <w:pPr>
              <w:pStyle w:val="10"/>
              <w:spacing w:before="205" w:line="365" w:lineRule="exact"/>
              <w:ind w:left="102"/>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《畜禽规模养殖污染防治条例》</w:t>
            </w:r>
          </w:p>
          <w:p>
            <w:pPr>
              <w:pStyle w:val="10"/>
              <w:spacing w:line="350" w:lineRule="exact"/>
              <w:ind w:left="102"/>
              <w:jc w:val="both"/>
              <w:rPr>
                <w:sz w:val="24"/>
                <w:lang w:eastAsia="zh-CN"/>
              </w:rPr>
            </w:pPr>
            <w:r>
              <w:rPr>
                <w:rFonts w:hint="eastAsia" w:ascii="Microsoft JhengHei" w:eastAsia="Microsoft JhengHei"/>
                <w:b/>
                <w:sz w:val="24"/>
                <w:lang w:eastAsia="zh-CN"/>
              </w:rPr>
              <w:t xml:space="preserve">第三十八条    </w:t>
            </w:r>
            <w:r>
              <w:rPr>
                <w:sz w:val="24"/>
                <w:lang w:eastAsia="zh-CN"/>
              </w:rPr>
              <w:t>违反本条例规定，畜禽养殖场、养殖小区依法应当进行</w:t>
            </w:r>
          </w:p>
          <w:p>
            <w:pPr>
              <w:pStyle w:val="10"/>
              <w:spacing w:before="16" w:line="312" w:lineRule="exact"/>
              <w:ind w:left="102" w:right="158"/>
              <w:jc w:val="both"/>
              <w:rPr>
                <w:sz w:val="24"/>
                <w:lang w:eastAsia="zh-CN"/>
              </w:rPr>
            </w:pPr>
            <w:r>
              <w:rPr>
                <w:sz w:val="24"/>
                <w:lang w:eastAsia="zh-CN"/>
              </w:rPr>
              <w:t>环境影响评价而未进行的，由有权审批该项目环境影响评价文件的环境保护主管部门责令停止建设，限期补办手续；逾期不补办手续的， 处 5 万元以上 20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69" w:type="dxa"/>
            <w:gridSpan w:val="3"/>
          </w:tcPr>
          <w:p>
            <w:pPr>
              <w:pStyle w:val="10"/>
              <w:spacing w:line="486" w:lineRule="exact"/>
              <w:ind w:left="1449" w:right="1449"/>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6" w:lineRule="exact"/>
              <w:ind w:left="1854" w:right="1855"/>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6" w:type="dxa"/>
          </w:tcPr>
          <w:p>
            <w:pPr>
              <w:pStyle w:val="10"/>
              <w:spacing w:before="43"/>
              <w:ind w:left="125" w:right="124"/>
              <w:jc w:val="center"/>
              <w:rPr>
                <w:rFonts w:ascii="Microsoft JhengHei" w:eastAsia="Microsoft JhengHei"/>
                <w:b/>
                <w:sz w:val="24"/>
              </w:rPr>
            </w:pPr>
            <w:r>
              <w:rPr>
                <w:rFonts w:hint="eastAsia" w:ascii="Microsoft JhengHei" w:eastAsia="Microsoft JhengHei"/>
                <w:b/>
                <w:sz w:val="24"/>
              </w:rPr>
              <w:t>要素</w:t>
            </w:r>
          </w:p>
        </w:tc>
        <w:tc>
          <w:tcPr>
            <w:tcW w:w="1913" w:type="dxa"/>
          </w:tcPr>
          <w:p>
            <w:pPr>
              <w:pStyle w:val="10"/>
              <w:spacing w:before="65"/>
              <w:ind w:left="510"/>
              <w:rPr>
                <w:rFonts w:ascii="Microsoft JhengHei" w:eastAsia="Microsoft JhengHei"/>
                <w:b/>
              </w:rPr>
            </w:pPr>
            <w:r>
              <w:rPr>
                <w:rFonts w:hint="eastAsia" w:ascii="Microsoft JhengHei" w:eastAsia="Microsoft JhengHei"/>
                <w:b/>
              </w:rPr>
              <w:t>具体条件</w:t>
            </w:r>
          </w:p>
        </w:tc>
        <w:tc>
          <w:tcPr>
            <w:tcW w:w="680" w:type="dxa"/>
          </w:tcPr>
          <w:p>
            <w:pPr>
              <w:pStyle w:val="10"/>
              <w:spacing w:line="257" w:lineRule="exact"/>
              <w:ind w:left="114"/>
              <w:rPr>
                <w:rFonts w:ascii="Microsoft JhengHei" w:eastAsia="Microsoft JhengHei"/>
                <w:b/>
              </w:rPr>
            </w:pPr>
            <w:r>
              <w:rPr>
                <w:rFonts w:hint="eastAsia" w:ascii="Microsoft JhengHei" w:eastAsia="Microsoft JhengHei"/>
                <w:b/>
              </w:rPr>
              <w:t>构成</w:t>
            </w:r>
          </w:p>
          <w:p>
            <w:pPr>
              <w:pStyle w:val="10"/>
              <w:spacing w:line="347" w:lineRule="exact"/>
              <w:ind w:left="114"/>
              <w:rPr>
                <w:rFonts w:ascii="Microsoft JhengHei" w:eastAsia="Microsoft JhengHei"/>
                <w:b/>
              </w:rPr>
            </w:pPr>
            <w:r>
              <w:rPr>
                <w:rFonts w:hint="eastAsia" w:ascii="Microsoft JhengHei" w:eastAsia="Microsoft JhengHei"/>
                <w:b/>
              </w:rPr>
              <w:t>比例</w:t>
            </w:r>
          </w:p>
        </w:tc>
        <w:tc>
          <w:tcPr>
            <w:tcW w:w="3820" w:type="dxa"/>
          </w:tcPr>
          <w:p>
            <w:pPr>
              <w:pStyle w:val="10"/>
              <w:spacing w:before="65"/>
              <w:ind w:left="1665" w:right="1663"/>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5"/>
              <w:ind w:right="18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76" w:type="dxa"/>
            <w:vMerge w:val="restart"/>
          </w:tcPr>
          <w:p>
            <w:pPr>
              <w:pStyle w:val="10"/>
              <w:spacing w:before="2"/>
              <w:rPr>
                <w:sz w:val="26"/>
              </w:rPr>
            </w:pPr>
          </w:p>
          <w:p>
            <w:pPr>
              <w:pStyle w:val="10"/>
              <w:spacing w:line="180" w:lineRule="auto"/>
              <w:ind w:left="493" w:right="113" w:hanging="360"/>
              <w:rPr>
                <w:rFonts w:ascii="Microsoft JhengHei" w:eastAsia="Microsoft JhengHei"/>
                <w:b/>
                <w:sz w:val="24"/>
              </w:rPr>
            </w:pPr>
            <w:r>
              <w:rPr>
                <w:rFonts w:hint="eastAsia" w:ascii="Microsoft JhengHei" w:eastAsia="Microsoft JhengHei"/>
                <w:b/>
                <w:sz w:val="24"/>
              </w:rPr>
              <w:t>对环境影响程度</w:t>
            </w:r>
          </w:p>
        </w:tc>
        <w:tc>
          <w:tcPr>
            <w:tcW w:w="1913" w:type="dxa"/>
            <w:vMerge w:val="restart"/>
          </w:tcPr>
          <w:p>
            <w:pPr>
              <w:pStyle w:val="10"/>
              <w:rPr>
                <w:sz w:val="24"/>
              </w:rPr>
            </w:pPr>
          </w:p>
          <w:p>
            <w:pPr>
              <w:pStyle w:val="10"/>
              <w:spacing w:before="172"/>
              <w:ind w:left="232"/>
              <w:rPr>
                <w:sz w:val="24"/>
              </w:rPr>
            </w:pPr>
            <w:r>
              <w:rPr>
                <w:sz w:val="24"/>
              </w:rPr>
              <w:t>违法行为类型</w:t>
            </w:r>
          </w:p>
        </w:tc>
        <w:tc>
          <w:tcPr>
            <w:tcW w:w="680" w:type="dxa"/>
            <w:vMerge w:val="restart"/>
          </w:tcPr>
          <w:p>
            <w:pPr>
              <w:pStyle w:val="10"/>
              <w:rPr>
                <w:sz w:val="24"/>
              </w:rPr>
            </w:pPr>
          </w:p>
          <w:p>
            <w:pPr>
              <w:pStyle w:val="10"/>
              <w:spacing w:before="172"/>
              <w:ind w:left="155"/>
              <w:rPr>
                <w:sz w:val="24"/>
              </w:rPr>
            </w:pPr>
            <w:r>
              <w:rPr>
                <w:sz w:val="24"/>
              </w:rPr>
              <w:t>40%</w:t>
            </w:r>
          </w:p>
        </w:tc>
        <w:tc>
          <w:tcPr>
            <w:tcW w:w="3820" w:type="dxa"/>
          </w:tcPr>
          <w:p>
            <w:pPr>
              <w:pStyle w:val="10"/>
              <w:spacing w:before="17" w:line="312" w:lineRule="exact"/>
              <w:ind w:left="103" w:right="87"/>
              <w:rPr>
                <w:sz w:val="24"/>
                <w:lang w:eastAsia="zh-CN"/>
              </w:rPr>
            </w:pPr>
            <w:r>
              <w:rPr>
                <w:sz w:val="24"/>
                <w:lang w:eastAsia="zh-CN"/>
              </w:rPr>
              <w:t>应当填报环境影响登记表的其他畜禽养殖场、养殖小区</w:t>
            </w:r>
          </w:p>
        </w:tc>
        <w:tc>
          <w:tcPr>
            <w:tcW w:w="1060" w:type="dxa"/>
          </w:tcPr>
          <w:p>
            <w:pPr>
              <w:pStyle w:val="10"/>
              <w:spacing w:before="143"/>
              <w:ind w:right="16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before="17" w:line="312" w:lineRule="exact"/>
              <w:ind w:left="103" w:right="87"/>
              <w:rPr>
                <w:sz w:val="24"/>
                <w:lang w:eastAsia="zh-CN"/>
              </w:rPr>
            </w:pPr>
            <w:r>
              <w:rPr>
                <w:sz w:val="24"/>
                <w:lang w:eastAsia="zh-CN"/>
              </w:rPr>
              <w:t>应当编制环境影响报告书的大型畜禽养殖场、养殖小区</w:t>
            </w:r>
          </w:p>
        </w:tc>
        <w:tc>
          <w:tcPr>
            <w:tcW w:w="1060" w:type="dxa"/>
          </w:tcPr>
          <w:p>
            <w:pPr>
              <w:pStyle w:val="10"/>
              <w:spacing w:before="143"/>
              <w:ind w:right="10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913" w:type="dxa"/>
            <w:vMerge w:val="restart"/>
          </w:tcPr>
          <w:p>
            <w:pPr>
              <w:pStyle w:val="10"/>
            </w:pPr>
          </w:p>
          <w:p>
            <w:pPr>
              <w:pStyle w:val="10"/>
              <w:spacing w:before="173"/>
              <w:ind w:left="181"/>
            </w:pPr>
            <w:r>
              <w:t>一年内违法次数</w:t>
            </w:r>
          </w:p>
        </w:tc>
        <w:tc>
          <w:tcPr>
            <w:tcW w:w="680" w:type="dxa"/>
            <w:vMerge w:val="restart"/>
          </w:tcPr>
          <w:p>
            <w:pPr>
              <w:pStyle w:val="10"/>
            </w:pPr>
          </w:p>
          <w:p>
            <w:pPr>
              <w:pStyle w:val="10"/>
              <w:spacing w:before="173"/>
              <w:ind w:left="169"/>
            </w:pPr>
            <w:r>
              <w:t>20%</w:t>
            </w:r>
          </w:p>
        </w:tc>
        <w:tc>
          <w:tcPr>
            <w:tcW w:w="3820" w:type="dxa"/>
          </w:tcPr>
          <w:p>
            <w:pPr>
              <w:pStyle w:val="10"/>
              <w:spacing w:line="277" w:lineRule="exact"/>
              <w:ind w:left="103"/>
              <w:rPr>
                <w:sz w:val="24"/>
              </w:rPr>
            </w:pPr>
            <w:r>
              <w:rPr>
                <w:sz w:val="24"/>
              </w:rPr>
              <w:t>首次实施违法行为的</w:t>
            </w:r>
          </w:p>
        </w:tc>
        <w:tc>
          <w:tcPr>
            <w:tcW w:w="1060" w:type="dxa"/>
          </w:tcPr>
          <w:p>
            <w:pPr>
              <w:pStyle w:val="10"/>
              <w:spacing w:line="267" w:lineRule="exact"/>
              <w:ind w:left="72"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line="277" w:lineRule="exact"/>
              <w:ind w:left="103"/>
              <w:rPr>
                <w:sz w:val="24"/>
              </w:rPr>
            </w:pPr>
            <w:r>
              <w:rPr>
                <w:sz w:val="24"/>
              </w:rPr>
              <w:t>再次实施违法行为的</w:t>
            </w:r>
          </w:p>
        </w:tc>
        <w:tc>
          <w:tcPr>
            <w:tcW w:w="1060" w:type="dxa"/>
          </w:tcPr>
          <w:p>
            <w:pPr>
              <w:pStyle w:val="10"/>
              <w:spacing w:line="267" w:lineRule="exact"/>
              <w:ind w:left="72"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line="276" w:lineRule="exact"/>
              <w:ind w:left="103"/>
              <w:rPr>
                <w:sz w:val="24"/>
                <w:lang w:eastAsia="zh-CN"/>
              </w:rPr>
            </w:pPr>
            <w:r>
              <w:rPr>
                <w:sz w:val="24"/>
                <w:lang w:eastAsia="zh-CN"/>
              </w:rPr>
              <w:t>第三次实施违法行为的</w:t>
            </w:r>
          </w:p>
        </w:tc>
        <w:tc>
          <w:tcPr>
            <w:tcW w:w="1060" w:type="dxa"/>
          </w:tcPr>
          <w:p>
            <w:pPr>
              <w:pStyle w:val="10"/>
              <w:spacing w:line="266" w:lineRule="exact"/>
              <w:ind w:left="72"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line="278" w:lineRule="exact"/>
              <w:ind w:left="103"/>
              <w:rPr>
                <w:sz w:val="24"/>
                <w:lang w:eastAsia="zh-CN"/>
              </w:rPr>
            </w:pPr>
            <w:r>
              <w:rPr>
                <w:sz w:val="24"/>
                <w:lang w:eastAsia="zh-CN"/>
              </w:rPr>
              <w:t>三次以上实施违法行为的</w:t>
            </w:r>
          </w:p>
        </w:tc>
        <w:tc>
          <w:tcPr>
            <w:tcW w:w="1060" w:type="dxa"/>
          </w:tcPr>
          <w:p>
            <w:pPr>
              <w:pStyle w:val="10"/>
              <w:spacing w:line="268" w:lineRule="exact"/>
              <w:ind w:left="72" w:right="72"/>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76" w:type="dxa"/>
            <w:vMerge w:val="restart"/>
          </w:tcPr>
          <w:p>
            <w:pPr>
              <w:pStyle w:val="10"/>
              <w:spacing w:before="5"/>
              <w:rPr>
                <w:sz w:val="24"/>
              </w:rPr>
            </w:pPr>
          </w:p>
          <w:p>
            <w:pPr>
              <w:pStyle w:val="10"/>
              <w:ind w:left="253"/>
              <w:rPr>
                <w:rFonts w:ascii="Microsoft JhengHei" w:eastAsia="Microsoft JhengHei"/>
                <w:b/>
                <w:sz w:val="24"/>
              </w:rPr>
            </w:pPr>
            <w:r>
              <w:rPr>
                <w:rFonts w:hint="eastAsia" w:ascii="Microsoft JhengHei" w:eastAsia="Microsoft JhengHei"/>
                <w:b/>
                <w:sz w:val="24"/>
              </w:rPr>
              <w:t>整改情况</w:t>
            </w:r>
          </w:p>
        </w:tc>
        <w:tc>
          <w:tcPr>
            <w:tcW w:w="1913" w:type="dxa"/>
            <w:vMerge w:val="restart"/>
          </w:tcPr>
          <w:p>
            <w:pPr>
              <w:pStyle w:val="10"/>
              <w:spacing w:before="3"/>
              <w:rPr>
                <w:sz w:val="30"/>
              </w:rPr>
            </w:pPr>
          </w:p>
          <w:p>
            <w:pPr>
              <w:pStyle w:val="10"/>
              <w:ind w:left="232"/>
              <w:rPr>
                <w:sz w:val="24"/>
              </w:rPr>
            </w:pPr>
            <w:r>
              <w:rPr>
                <w:sz w:val="24"/>
              </w:rPr>
              <w:t>是否完成整改</w:t>
            </w:r>
          </w:p>
        </w:tc>
        <w:tc>
          <w:tcPr>
            <w:tcW w:w="680" w:type="dxa"/>
            <w:vMerge w:val="restart"/>
          </w:tcPr>
          <w:p>
            <w:pPr>
              <w:pStyle w:val="10"/>
              <w:spacing w:before="3"/>
              <w:rPr>
                <w:sz w:val="30"/>
              </w:rPr>
            </w:pPr>
          </w:p>
          <w:p>
            <w:pPr>
              <w:pStyle w:val="10"/>
              <w:ind w:left="155"/>
              <w:rPr>
                <w:sz w:val="24"/>
              </w:rPr>
            </w:pPr>
            <w:r>
              <w:rPr>
                <w:sz w:val="24"/>
              </w:rPr>
              <w:t>10%</w:t>
            </w:r>
          </w:p>
        </w:tc>
        <w:tc>
          <w:tcPr>
            <w:tcW w:w="3820" w:type="dxa"/>
          </w:tcPr>
          <w:p>
            <w:pPr>
              <w:pStyle w:val="10"/>
              <w:spacing w:line="311" w:lineRule="exact"/>
              <w:ind w:left="103"/>
              <w:rPr>
                <w:sz w:val="24"/>
                <w:lang w:eastAsia="zh-CN"/>
              </w:rPr>
            </w:pPr>
            <w:r>
              <w:rPr>
                <w:sz w:val="24"/>
                <w:lang w:eastAsia="zh-CN"/>
              </w:rPr>
              <w:t>全面整改并停止违法行为的</w:t>
            </w:r>
          </w:p>
        </w:tc>
        <w:tc>
          <w:tcPr>
            <w:tcW w:w="1060" w:type="dxa"/>
          </w:tcPr>
          <w:p>
            <w:pPr>
              <w:pStyle w:val="10"/>
              <w:spacing w:line="311" w:lineRule="exact"/>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before="3"/>
              <w:ind w:left="103"/>
              <w:rPr>
                <w:sz w:val="24"/>
                <w:lang w:eastAsia="zh-CN"/>
              </w:rPr>
            </w:pPr>
            <w:r>
              <w:rPr>
                <w:sz w:val="24"/>
                <w:lang w:eastAsia="zh-CN"/>
              </w:rPr>
              <w:t>正在整改但违法行为未完全消除的</w:t>
            </w:r>
          </w:p>
        </w:tc>
        <w:tc>
          <w:tcPr>
            <w:tcW w:w="1060" w:type="dxa"/>
          </w:tcPr>
          <w:p>
            <w:pPr>
              <w:pStyle w:val="10"/>
              <w:spacing w:before="3"/>
              <w:ind w:left="224"/>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line="312" w:lineRule="exact"/>
              <w:ind w:left="103"/>
              <w:rPr>
                <w:sz w:val="24"/>
                <w:lang w:eastAsia="zh-CN"/>
              </w:rPr>
            </w:pPr>
            <w:r>
              <w:rPr>
                <w:sz w:val="24"/>
                <w:lang w:eastAsia="zh-CN"/>
              </w:rPr>
              <w:t>复查时未采取整改措施的</w:t>
            </w:r>
          </w:p>
        </w:tc>
        <w:tc>
          <w:tcPr>
            <w:tcW w:w="1060" w:type="dxa"/>
          </w:tcPr>
          <w:p>
            <w:pPr>
              <w:pStyle w:val="10"/>
              <w:spacing w:line="312" w:lineRule="exact"/>
              <w:ind w:right="16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exact"/>
        </w:trPr>
        <w:tc>
          <w:tcPr>
            <w:tcW w:w="1476" w:type="dxa"/>
            <w:vMerge w:val="restart"/>
          </w:tcPr>
          <w:p>
            <w:pPr>
              <w:pStyle w:val="10"/>
              <w:spacing w:before="74" w:line="180" w:lineRule="auto"/>
              <w:ind w:left="253" w:right="233"/>
              <w:rPr>
                <w:rFonts w:ascii="Microsoft JhengHei" w:eastAsia="Microsoft JhengHei"/>
                <w:b/>
                <w:sz w:val="24"/>
              </w:rPr>
            </w:pPr>
            <w:r>
              <w:rPr>
                <w:rFonts w:hint="eastAsia" w:ascii="Microsoft JhengHei" w:eastAsia="Microsoft JhengHei"/>
                <w:b/>
                <w:sz w:val="24"/>
              </w:rPr>
              <w:t>配合调查取证情况</w:t>
            </w:r>
          </w:p>
        </w:tc>
        <w:tc>
          <w:tcPr>
            <w:tcW w:w="1913" w:type="dxa"/>
            <w:vMerge w:val="restart"/>
          </w:tcPr>
          <w:p>
            <w:pPr>
              <w:pStyle w:val="10"/>
              <w:spacing w:before="92" w:line="312" w:lineRule="exact"/>
              <w:ind w:left="712" w:right="211" w:hanging="480"/>
              <w:rPr>
                <w:sz w:val="24"/>
              </w:rPr>
            </w:pPr>
            <w:r>
              <w:rPr>
                <w:sz w:val="24"/>
              </w:rPr>
              <w:t>是否配合执法检查</w:t>
            </w:r>
          </w:p>
        </w:tc>
        <w:tc>
          <w:tcPr>
            <w:tcW w:w="680" w:type="dxa"/>
            <w:vMerge w:val="restart"/>
          </w:tcPr>
          <w:p>
            <w:pPr>
              <w:pStyle w:val="10"/>
              <w:spacing w:before="8"/>
              <w:rPr>
                <w:sz w:val="16"/>
              </w:rPr>
            </w:pPr>
          </w:p>
          <w:p>
            <w:pPr>
              <w:pStyle w:val="10"/>
              <w:ind w:left="155"/>
              <w:rPr>
                <w:sz w:val="24"/>
              </w:rPr>
            </w:pPr>
            <w:r>
              <w:rPr>
                <w:sz w:val="24"/>
              </w:rPr>
              <w:t>10%</w:t>
            </w:r>
          </w:p>
        </w:tc>
        <w:tc>
          <w:tcPr>
            <w:tcW w:w="3820" w:type="dxa"/>
          </w:tcPr>
          <w:p>
            <w:pPr>
              <w:pStyle w:val="10"/>
              <w:spacing w:before="6"/>
              <w:ind w:left="103"/>
              <w:rPr>
                <w:sz w:val="24"/>
              </w:rPr>
            </w:pPr>
            <w:r>
              <w:rPr>
                <w:sz w:val="24"/>
              </w:rPr>
              <w:t>不配合检查的</w:t>
            </w:r>
          </w:p>
        </w:tc>
        <w:tc>
          <w:tcPr>
            <w:tcW w:w="1060" w:type="dxa"/>
          </w:tcPr>
          <w:p>
            <w:pPr>
              <w:pStyle w:val="10"/>
              <w:spacing w:before="6"/>
              <w:ind w:right="16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before="13"/>
              <w:ind w:left="103"/>
              <w:rPr>
                <w:sz w:val="24"/>
              </w:rPr>
            </w:pPr>
            <w:r>
              <w:rPr>
                <w:sz w:val="24"/>
              </w:rPr>
              <w:t>配合检查的</w:t>
            </w:r>
          </w:p>
        </w:tc>
        <w:tc>
          <w:tcPr>
            <w:tcW w:w="1060" w:type="dxa"/>
          </w:tcPr>
          <w:p>
            <w:pPr>
              <w:pStyle w:val="10"/>
              <w:spacing w:before="13"/>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76" w:type="dxa"/>
            <w:vMerge w:val="restart"/>
          </w:tcPr>
          <w:p>
            <w:pPr>
              <w:pStyle w:val="10"/>
              <w:spacing w:line="252" w:lineRule="exact"/>
              <w:ind w:left="13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93" w:right="113"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13" w:type="dxa"/>
            <w:vMerge w:val="restart"/>
          </w:tcPr>
          <w:p>
            <w:pPr>
              <w:pStyle w:val="10"/>
              <w:spacing w:before="150" w:line="312" w:lineRule="exact"/>
              <w:ind w:left="232" w:right="91" w:hanging="120"/>
              <w:rPr>
                <w:sz w:val="24"/>
                <w:lang w:eastAsia="zh-CN"/>
              </w:rPr>
            </w:pPr>
            <w:r>
              <w:rPr>
                <w:sz w:val="24"/>
                <w:lang w:eastAsia="zh-CN"/>
              </w:rPr>
              <w:t>是否造成社会影响或生态破坏</w:t>
            </w:r>
          </w:p>
        </w:tc>
        <w:tc>
          <w:tcPr>
            <w:tcW w:w="680" w:type="dxa"/>
            <w:vMerge w:val="restart"/>
          </w:tcPr>
          <w:p>
            <w:pPr>
              <w:pStyle w:val="10"/>
              <w:rPr>
                <w:sz w:val="21"/>
                <w:lang w:eastAsia="zh-CN"/>
              </w:rPr>
            </w:pPr>
          </w:p>
          <w:p>
            <w:pPr>
              <w:pStyle w:val="10"/>
              <w:spacing w:before="1"/>
              <w:ind w:left="155"/>
              <w:rPr>
                <w:sz w:val="24"/>
              </w:rPr>
            </w:pPr>
            <w:r>
              <w:rPr>
                <w:sz w:val="24"/>
              </w:rPr>
              <w:t>20%</w:t>
            </w:r>
          </w:p>
        </w:tc>
        <w:tc>
          <w:tcPr>
            <w:tcW w:w="3820" w:type="dxa"/>
          </w:tcPr>
          <w:p>
            <w:pPr>
              <w:pStyle w:val="10"/>
              <w:spacing w:before="31"/>
              <w:ind w:left="103"/>
              <w:rPr>
                <w:sz w:val="24"/>
                <w:lang w:eastAsia="zh-CN"/>
              </w:rPr>
            </w:pPr>
            <w:r>
              <w:rPr>
                <w:sz w:val="24"/>
                <w:lang w:eastAsia="zh-CN"/>
              </w:rPr>
              <w:t>造成社会影响或生态破坏的</w:t>
            </w:r>
          </w:p>
        </w:tc>
        <w:tc>
          <w:tcPr>
            <w:tcW w:w="1060" w:type="dxa"/>
          </w:tcPr>
          <w:p>
            <w:pPr>
              <w:pStyle w:val="10"/>
              <w:spacing w:before="31"/>
              <w:ind w:right="163"/>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76" w:type="dxa"/>
            <w:vMerge w:val="continue"/>
          </w:tcPr>
          <w:p/>
        </w:tc>
        <w:tc>
          <w:tcPr>
            <w:tcW w:w="1913" w:type="dxa"/>
            <w:vMerge w:val="continue"/>
          </w:tcPr>
          <w:p/>
        </w:tc>
        <w:tc>
          <w:tcPr>
            <w:tcW w:w="680" w:type="dxa"/>
            <w:vMerge w:val="continue"/>
          </w:tcPr>
          <w:p/>
        </w:tc>
        <w:tc>
          <w:tcPr>
            <w:tcW w:w="3820" w:type="dxa"/>
          </w:tcPr>
          <w:p>
            <w:pPr>
              <w:pStyle w:val="10"/>
              <w:spacing w:before="45"/>
              <w:ind w:left="103"/>
              <w:rPr>
                <w:sz w:val="24"/>
                <w:lang w:eastAsia="zh-CN"/>
              </w:rPr>
            </w:pPr>
            <w:r>
              <w:rPr>
                <w:sz w:val="24"/>
                <w:lang w:eastAsia="zh-CN"/>
              </w:rPr>
              <w:t>未造成社会影响与生态破坏的</w:t>
            </w:r>
          </w:p>
        </w:tc>
        <w:tc>
          <w:tcPr>
            <w:tcW w:w="1060" w:type="dxa"/>
          </w:tcPr>
          <w:p>
            <w:pPr>
              <w:pStyle w:val="10"/>
              <w:spacing w:before="45"/>
              <w:ind w:left="72" w:right="72"/>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1985"/>
        <w:gridCol w:w="687"/>
        <w:gridCol w:w="373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9" w:type="dxa"/>
            <w:gridSpan w:val="5"/>
          </w:tcPr>
          <w:p>
            <w:pPr>
              <w:pStyle w:val="10"/>
              <w:spacing w:before="23"/>
              <w:ind w:left="469"/>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7" w:type="dxa"/>
          </w:tcPr>
          <w:p>
            <w:pPr>
              <w:pStyle w:val="10"/>
              <w:spacing w:line="485" w:lineRule="exact"/>
              <w:ind w:left="154" w:right="162"/>
              <w:jc w:val="center"/>
              <w:rPr>
                <w:rFonts w:ascii="Microsoft JhengHei" w:eastAsia="Microsoft JhengHei"/>
                <w:b/>
                <w:sz w:val="28"/>
              </w:rPr>
            </w:pPr>
            <w:r>
              <w:rPr>
                <w:rFonts w:hint="eastAsia" w:ascii="Microsoft JhengHei" w:eastAsia="Microsoft JhengHei"/>
                <w:b/>
                <w:sz w:val="28"/>
              </w:rPr>
              <w:t>序号</w:t>
            </w:r>
          </w:p>
        </w:tc>
        <w:tc>
          <w:tcPr>
            <w:tcW w:w="7461" w:type="dxa"/>
            <w:gridSpan w:val="4"/>
          </w:tcPr>
          <w:p>
            <w:pPr>
              <w:pStyle w:val="10"/>
              <w:spacing w:before="119"/>
              <w:ind w:left="3504" w:right="3514"/>
              <w:jc w:val="center"/>
              <w:rPr>
                <w:sz w:val="24"/>
              </w:rPr>
            </w:pPr>
            <w:r>
              <w:rPr>
                <w:sz w:val="24"/>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7" w:type="dxa"/>
          </w:tcPr>
          <w:p>
            <w:pPr>
              <w:pStyle w:val="10"/>
              <w:spacing w:before="153"/>
              <w:ind w:left="154" w:right="162"/>
              <w:jc w:val="center"/>
              <w:rPr>
                <w:rFonts w:ascii="Microsoft JhengHei" w:eastAsia="Microsoft JhengHei"/>
                <w:b/>
                <w:sz w:val="28"/>
              </w:rPr>
            </w:pPr>
            <w:r>
              <w:rPr>
                <w:rFonts w:hint="eastAsia" w:ascii="Microsoft JhengHei" w:eastAsia="Microsoft JhengHei"/>
                <w:b/>
                <w:sz w:val="28"/>
              </w:rPr>
              <w:t>违法行为</w:t>
            </w:r>
          </w:p>
        </w:tc>
        <w:tc>
          <w:tcPr>
            <w:tcW w:w="7461" w:type="dxa"/>
            <w:gridSpan w:val="4"/>
          </w:tcPr>
          <w:p>
            <w:pPr>
              <w:pStyle w:val="10"/>
              <w:spacing w:line="276" w:lineRule="exact"/>
              <w:ind w:left="91"/>
              <w:rPr>
                <w:sz w:val="24"/>
                <w:lang w:eastAsia="zh-CN"/>
              </w:rPr>
            </w:pPr>
            <w:r>
              <w:rPr>
                <w:spacing w:val="-14"/>
                <w:sz w:val="24"/>
                <w:lang w:eastAsia="zh-CN"/>
              </w:rPr>
              <w:t>未建设污染防治配套设施或者自行建设的配套设施不合格，也未委托他人</w:t>
            </w:r>
          </w:p>
          <w:p>
            <w:pPr>
              <w:pStyle w:val="10"/>
              <w:spacing w:before="29" w:line="312" w:lineRule="exact"/>
              <w:ind w:left="91"/>
              <w:rPr>
                <w:sz w:val="24"/>
                <w:lang w:eastAsia="zh-CN"/>
              </w:rPr>
            </w:pPr>
            <w:r>
              <w:rPr>
                <w:spacing w:val="-14"/>
                <w:sz w:val="24"/>
                <w:lang w:eastAsia="zh-CN"/>
              </w:rPr>
              <w:t>对畜禽养殖废弃物进行综合利用和无害化处理，畜禽养殖场、养殖小区即</w:t>
            </w:r>
            <w:r>
              <w:rPr>
                <w:spacing w:val="-12"/>
                <w:sz w:val="24"/>
                <w:lang w:eastAsia="zh-CN"/>
              </w:rPr>
              <w:t>投入生产、使用，或者建设的污染防治配套设施未正常运行的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0" w:hRule="exact"/>
        </w:trPr>
        <w:tc>
          <w:tcPr>
            <w:tcW w:w="1487"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7"/>
              <w:rPr>
                <w:sz w:val="24"/>
                <w:lang w:eastAsia="zh-CN"/>
              </w:rPr>
            </w:pPr>
          </w:p>
          <w:p>
            <w:pPr>
              <w:pStyle w:val="10"/>
              <w:ind w:left="154" w:right="162"/>
              <w:jc w:val="center"/>
              <w:rPr>
                <w:rFonts w:ascii="Microsoft JhengHei" w:eastAsia="Microsoft JhengHei"/>
                <w:b/>
                <w:sz w:val="28"/>
              </w:rPr>
            </w:pPr>
            <w:r>
              <w:rPr>
                <w:rFonts w:hint="eastAsia" w:ascii="Microsoft JhengHei" w:eastAsia="Microsoft JhengHei"/>
                <w:b/>
                <w:sz w:val="28"/>
              </w:rPr>
              <w:t>处罚依据</w:t>
            </w:r>
          </w:p>
        </w:tc>
        <w:tc>
          <w:tcPr>
            <w:tcW w:w="7461" w:type="dxa"/>
            <w:gridSpan w:val="4"/>
          </w:tcPr>
          <w:p>
            <w:pPr>
              <w:pStyle w:val="10"/>
              <w:spacing w:line="332" w:lineRule="exact"/>
              <w:ind w:left="91"/>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《畜禽规模养殖污染防治条例》</w:t>
            </w:r>
          </w:p>
          <w:p>
            <w:pPr>
              <w:pStyle w:val="10"/>
              <w:spacing w:line="350" w:lineRule="exact"/>
              <w:ind w:left="91"/>
              <w:jc w:val="both"/>
              <w:rPr>
                <w:sz w:val="24"/>
                <w:lang w:eastAsia="zh-CN"/>
              </w:rPr>
            </w:pPr>
            <w:r>
              <w:rPr>
                <w:rFonts w:hint="eastAsia" w:ascii="Microsoft JhengHei" w:eastAsia="Microsoft JhengHei"/>
                <w:b/>
                <w:sz w:val="24"/>
                <w:lang w:eastAsia="zh-CN"/>
              </w:rPr>
              <w:t xml:space="preserve">第十三条  </w:t>
            </w:r>
            <w:r>
              <w:rPr>
                <w:sz w:val="24"/>
                <w:lang w:eastAsia="zh-CN"/>
              </w:rPr>
              <w:t>畜禽养殖场、养殖小区应当根据养殖规模和污染防治需要，</w:t>
            </w:r>
          </w:p>
          <w:p>
            <w:pPr>
              <w:pStyle w:val="10"/>
              <w:spacing w:before="16" w:line="312" w:lineRule="exact"/>
              <w:ind w:left="91" w:right="158"/>
              <w:jc w:val="both"/>
              <w:rPr>
                <w:sz w:val="24"/>
                <w:lang w:eastAsia="zh-CN"/>
              </w:rPr>
            </w:pPr>
            <w:r>
              <w:rPr>
                <w:sz w:val="24"/>
                <w:lang w:eastAsia="zh-CN"/>
              </w:rPr>
              <w:t>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pPr>
              <w:pStyle w:val="10"/>
              <w:spacing w:line="312" w:lineRule="exact"/>
              <w:ind w:left="91" w:right="158"/>
              <w:jc w:val="both"/>
              <w:rPr>
                <w:sz w:val="24"/>
                <w:lang w:eastAsia="zh-CN"/>
              </w:rPr>
            </w:pPr>
            <w:r>
              <w:rPr>
                <w:sz w:val="24"/>
                <w:lang w:eastAsia="zh-CN"/>
              </w:rPr>
              <w:t>未建设污染防治配套设施、自行建设的配套设施不合格，或者未委托他人对畜禽养殖废弃物进行综合利用和无害化处理的，畜禽养殖场、养殖小区不得投入生产或者使用。畜禽养殖场、养殖小区自行建设污染防治配套设施的，应当确保其正常运行。</w:t>
            </w:r>
          </w:p>
          <w:p>
            <w:pPr>
              <w:pStyle w:val="10"/>
              <w:spacing w:line="312" w:lineRule="exact"/>
              <w:ind w:left="91" w:right="158"/>
              <w:jc w:val="both"/>
              <w:rPr>
                <w:sz w:val="24"/>
                <w:lang w:eastAsia="zh-CN"/>
              </w:rPr>
            </w:pPr>
            <w:r>
              <w:rPr>
                <w:sz w:val="24"/>
                <w:lang w:eastAsia="zh-CN"/>
              </w:rPr>
              <w:t>畜禽养殖场、养殖小区自行建设污染防治配套设施的，应当确保其正常运行。</w:t>
            </w:r>
          </w:p>
          <w:p>
            <w:pPr>
              <w:pStyle w:val="10"/>
              <w:spacing w:before="205" w:line="365" w:lineRule="exact"/>
              <w:ind w:left="91"/>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《畜禽规模养殖污染防治条例》</w:t>
            </w:r>
          </w:p>
          <w:p>
            <w:pPr>
              <w:pStyle w:val="10"/>
              <w:spacing w:line="350" w:lineRule="exact"/>
              <w:ind w:left="91"/>
              <w:jc w:val="both"/>
              <w:rPr>
                <w:sz w:val="24"/>
                <w:lang w:eastAsia="zh-CN"/>
              </w:rPr>
            </w:pPr>
            <w:r>
              <w:rPr>
                <w:rFonts w:hint="eastAsia" w:ascii="Microsoft JhengHei" w:eastAsia="Microsoft JhengHei"/>
                <w:b/>
                <w:sz w:val="24"/>
                <w:lang w:eastAsia="zh-CN"/>
              </w:rPr>
              <w:t xml:space="preserve">第三十九条  </w:t>
            </w:r>
            <w:r>
              <w:rPr>
                <w:sz w:val="24"/>
                <w:lang w:eastAsia="zh-CN"/>
              </w:rPr>
              <w:t>违反本条例规定，未建设污染防治配套设施或者自行建设</w:t>
            </w:r>
          </w:p>
          <w:p>
            <w:pPr>
              <w:pStyle w:val="10"/>
              <w:spacing w:before="16" w:line="312" w:lineRule="exact"/>
              <w:ind w:left="91" w:right="158"/>
              <w:jc w:val="both"/>
              <w:rPr>
                <w:sz w:val="24"/>
                <w:lang w:eastAsia="zh-CN"/>
              </w:rPr>
            </w:pPr>
            <w:r>
              <w:rPr>
                <w:sz w:val="24"/>
                <w:lang w:eastAsia="zh-CN"/>
              </w:rPr>
              <w:t>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59" w:type="dxa"/>
            <w:gridSpan w:val="3"/>
          </w:tcPr>
          <w:p>
            <w:pPr>
              <w:pStyle w:val="10"/>
              <w:spacing w:line="484" w:lineRule="exact"/>
              <w:ind w:left="1494" w:right="1495"/>
              <w:jc w:val="center"/>
              <w:rPr>
                <w:rFonts w:ascii="Microsoft JhengHei" w:eastAsia="Microsoft JhengHei"/>
                <w:b/>
                <w:sz w:val="28"/>
              </w:rPr>
            </w:pPr>
            <w:r>
              <w:rPr>
                <w:rFonts w:hint="eastAsia" w:ascii="Microsoft JhengHei" w:eastAsia="Microsoft JhengHei"/>
                <w:b/>
                <w:sz w:val="28"/>
              </w:rPr>
              <w:t>裁量要素</w:t>
            </w:r>
          </w:p>
        </w:tc>
        <w:tc>
          <w:tcPr>
            <w:tcW w:w="4790" w:type="dxa"/>
            <w:gridSpan w:val="2"/>
          </w:tcPr>
          <w:p>
            <w:pPr>
              <w:pStyle w:val="10"/>
              <w:spacing w:line="484" w:lineRule="exact"/>
              <w:ind w:left="1810" w:right="18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87" w:type="dxa"/>
          </w:tcPr>
          <w:p>
            <w:pPr>
              <w:pStyle w:val="10"/>
              <w:spacing w:before="41"/>
              <w:ind w:left="154" w:right="146"/>
              <w:jc w:val="center"/>
              <w:rPr>
                <w:rFonts w:ascii="Microsoft JhengHei" w:eastAsia="Microsoft JhengHei"/>
                <w:b/>
                <w:sz w:val="24"/>
              </w:rPr>
            </w:pPr>
            <w:r>
              <w:rPr>
                <w:rFonts w:hint="eastAsia" w:ascii="Microsoft JhengHei" w:eastAsia="Microsoft JhengHei"/>
                <w:b/>
                <w:sz w:val="24"/>
              </w:rPr>
              <w:t>要素</w:t>
            </w:r>
          </w:p>
        </w:tc>
        <w:tc>
          <w:tcPr>
            <w:tcW w:w="1985" w:type="dxa"/>
          </w:tcPr>
          <w:p>
            <w:pPr>
              <w:pStyle w:val="10"/>
              <w:spacing w:before="64"/>
              <w:ind w:left="554"/>
              <w:rPr>
                <w:rFonts w:ascii="Microsoft JhengHei" w:eastAsia="Microsoft JhengHei"/>
                <w:b/>
              </w:rPr>
            </w:pPr>
            <w:r>
              <w:rPr>
                <w:rFonts w:hint="eastAsia" w:ascii="Microsoft JhengHei" w:eastAsia="Microsoft JhengHei"/>
                <w:b/>
              </w:rPr>
              <w:t>具体条件</w:t>
            </w:r>
          </w:p>
        </w:tc>
        <w:tc>
          <w:tcPr>
            <w:tcW w:w="686" w:type="dxa"/>
          </w:tcPr>
          <w:p>
            <w:pPr>
              <w:pStyle w:val="10"/>
              <w:spacing w:line="256" w:lineRule="exact"/>
              <w:ind w:left="119"/>
              <w:rPr>
                <w:rFonts w:ascii="Microsoft JhengHei" w:eastAsia="Microsoft JhengHei"/>
                <w:b/>
              </w:rPr>
            </w:pPr>
            <w:r>
              <w:rPr>
                <w:rFonts w:hint="eastAsia" w:ascii="Microsoft JhengHei" w:eastAsia="Microsoft JhengHei"/>
                <w:b/>
              </w:rPr>
              <w:t>构成</w:t>
            </w:r>
          </w:p>
          <w:p>
            <w:pPr>
              <w:pStyle w:val="10"/>
              <w:spacing w:line="347" w:lineRule="exact"/>
              <w:ind w:left="119"/>
              <w:rPr>
                <w:rFonts w:ascii="Microsoft JhengHei" w:eastAsia="Microsoft JhengHei"/>
                <w:b/>
              </w:rPr>
            </w:pPr>
            <w:r>
              <w:rPr>
                <w:rFonts w:hint="eastAsia" w:ascii="Microsoft JhengHei" w:eastAsia="Microsoft JhengHei"/>
                <w:b/>
              </w:rPr>
              <w:t>比例</w:t>
            </w:r>
          </w:p>
        </w:tc>
        <w:tc>
          <w:tcPr>
            <w:tcW w:w="3730" w:type="dxa"/>
          </w:tcPr>
          <w:p>
            <w:pPr>
              <w:pStyle w:val="10"/>
              <w:spacing w:before="64"/>
              <w:ind w:left="1620" w:right="1617"/>
              <w:jc w:val="center"/>
              <w:rPr>
                <w:rFonts w:ascii="Microsoft JhengHei" w:eastAsia="Microsoft JhengHei"/>
                <w:b/>
              </w:rPr>
            </w:pPr>
            <w:r>
              <w:rPr>
                <w:rFonts w:hint="eastAsia" w:ascii="Microsoft JhengHei" w:eastAsia="Microsoft JhengHei"/>
                <w:b/>
              </w:rPr>
              <w:t>程度</w:t>
            </w:r>
          </w:p>
        </w:tc>
        <w:tc>
          <w:tcPr>
            <w:tcW w:w="1060" w:type="dxa"/>
          </w:tcPr>
          <w:p>
            <w:pPr>
              <w:pStyle w:val="10"/>
              <w:spacing w:before="64"/>
              <w:ind w:right="189"/>
              <w:jc w:val="right"/>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87" w:type="dxa"/>
            <w:vMerge w:val="restart"/>
          </w:tcPr>
          <w:p>
            <w:pPr>
              <w:pStyle w:val="10"/>
              <w:rPr>
                <w:sz w:val="24"/>
              </w:rPr>
            </w:pPr>
          </w:p>
          <w:p>
            <w:pPr>
              <w:pStyle w:val="10"/>
              <w:rPr>
                <w:sz w:val="24"/>
              </w:rPr>
            </w:pPr>
          </w:p>
          <w:p>
            <w:pPr>
              <w:pStyle w:val="10"/>
              <w:spacing w:before="4"/>
              <w:rPr>
                <w:sz w:val="24"/>
              </w:rPr>
            </w:pPr>
          </w:p>
          <w:p>
            <w:pPr>
              <w:pStyle w:val="10"/>
              <w:spacing w:line="180" w:lineRule="auto"/>
              <w:ind w:left="503" w:right="114" w:hanging="360"/>
              <w:rPr>
                <w:rFonts w:ascii="Microsoft JhengHei" w:eastAsia="Microsoft JhengHei"/>
                <w:b/>
                <w:sz w:val="24"/>
              </w:rPr>
            </w:pPr>
            <w:r>
              <w:rPr>
                <w:rFonts w:hint="eastAsia" w:ascii="Microsoft JhengHei" w:eastAsia="Microsoft JhengHei"/>
                <w:b/>
                <w:sz w:val="24"/>
              </w:rPr>
              <w:t>对环境影响程度</w:t>
            </w:r>
          </w:p>
        </w:tc>
        <w:tc>
          <w:tcPr>
            <w:tcW w:w="1985" w:type="dxa"/>
            <w:vMerge w:val="restart"/>
          </w:tcPr>
          <w:p>
            <w:pPr>
              <w:pStyle w:val="10"/>
              <w:rPr>
                <w:sz w:val="24"/>
              </w:rPr>
            </w:pPr>
          </w:p>
          <w:p>
            <w:pPr>
              <w:pStyle w:val="10"/>
              <w:rPr>
                <w:sz w:val="24"/>
              </w:rPr>
            </w:pPr>
          </w:p>
          <w:p>
            <w:pPr>
              <w:pStyle w:val="10"/>
              <w:spacing w:before="3"/>
              <w:rPr>
                <w:sz w:val="35"/>
              </w:rPr>
            </w:pPr>
          </w:p>
          <w:p>
            <w:pPr>
              <w:pStyle w:val="10"/>
              <w:ind w:left="273"/>
              <w:rPr>
                <w:sz w:val="24"/>
              </w:rPr>
            </w:pPr>
            <w:r>
              <w:rPr>
                <w:sz w:val="24"/>
              </w:rPr>
              <w:t>违法行为类型</w:t>
            </w:r>
          </w:p>
        </w:tc>
        <w:tc>
          <w:tcPr>
            <w:tcW w:w="686" w:type="dxa"/>
            <w:vMerge w:val="restart"/>
          </w:tcPr>
          <w:p>
            <w:pPr>
              <w:pStyle w:val="10"/>
              <w:rPr>
                <w:sz w:val="24"/>
              </w:rPr>
            </w:pPr>
          </w:p>
          <w:p>
            <w:pPr>
              <w:pStyle w:val="10"/>
              <w:rPr>
                <w:sz w:val="24"/>
              </w:rPr>
            </w:pPr>
          </w:p>
          <w:p>
            <w:pPr>
              <w:pStyle w:val="10"/>
              <w:spacing w:before="3"/>
              <w:rPr>
                <w:sz w:val="35"/>
              </w:rPr>
            </w:pPr>
          </w:p>
          <w:p>
            <w:pPr>
              <w:pStyle w:val="10"/>
              <w:ind w:left="157"/>
              <w:rPr>
                <w:sz w:val="24"/>
              </w:rPr>
            </w:pPr>
            <w:r>
              <w:rPr>
                <w:sz w:val="24"/>
              </w:rPr>
              <w:t>40%</w:t>
            </w:r>
          </w:p>
        </w:tc>
        <w:tc>
          <w:tcPr>
            <w:tcW w:w="3730" w:type="dxa"/>
          </w:tcPr>
          <w:p>
            <w:pPr>
              <w:pStyle w:val="10"/>
              <w:spacing w:before="19" w:line="312" w:lineRule="exact"/>
              <w:ind w:left="102" w:right="238"/>
              <w:rPr>
                <w:sz w:val="24"/>
                <w:lang w:eastAsia="zh-CN"/>
              </w:rPr>
            </w:pPr>
            <w:r>
              <w:rPr>
                <w:sz w:val="24"/>
                <w:lang w:eastAsia="zh-CN"/>
              </w:rPr>
              <w:t>建设的污染防治配套设施未正常运行的</w:t>
            </w:r>
          </w:p>
        </w:tc>
        <w:tc>
          <w:tcPr>
            <w:tcW w:w="1060" w:type="dxa"/>
          </w:tcPr>
          <w:p>
            <w:pPr>
              <w:pStyle w:val="10"/>
              <w:spacing w:before="144"/>
              <w:ind w:right="163"/>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7" w:type="dxa"/>
            <w:vMerge w:val="continue"/>
          </w:tcPr>
          <w:p/>
        </w:tc>
        <w:tc>
          <w:tcPr>
            <w:tcW w:w="1985" w:type="dxa"/>
            <w:vMerge w:val="continue"/>
          </w:tcPr>
          <w:p/>
        </w:tc>
        <w:tc>
          <w:tcPr>
            <w:tcW w:w="686" w:type="dxa"/>
            <w:vMerge w:val="continue"/>
          </w:tcPr>
          <w:p/>
        </w:tc>
        <w:tc>
          <w:tcPr>
            <w:tcW w:w="3730" w:type="dxa"/>
          </w:tcPr>
          <w:p>
            <w:pPr>
              <w:pStyle w:val="10"/>
              <w:spacing w:line="277" w:lineRule="exact"/>
              <w:ind w:left="102"/>
              <w:rPr>
                <w:sz w:val="24"/>
                <w:lang w:eastAsia="zh-CN"/>
              </w:rPr>
            </w:pPr>
            <w:r>
              <w:rPr>
                <w:sz w:val="24"/>
                <w:lang w:eastAsia="zh-CN"/>
              </w:rPr>
              <w:t>自行建设的配套设施不合格，也未</w:t>
            </w:r>
          </w:p>
          <w:p>
            <w:pPr>
              <w:pStyle w:val="10"/>
              <w:spacing w:before="29" w:line="312" w:lineRule="exact"/>
              <w:ind w:left="102" w:right="238"/>
              <w:rPr>
                <w:sz w:val="24"/>
                <w:lang w:eastAsia="zh-CN"/>
              </w:rPr>
            </w:pPr>
            <w:r>
              <w:rPr>
                <w:sz w:val="24"/>
                <w:lang w:eastAsia="zh-CN"/>
              </w:rPr>
              <w:t>委托他人对畜禽养殖废弃物进行综合利用和无害化处理的</w:t>
            </w:r>
          </w:p>
        </w:tc>
        <w:tc>
          <w:tcPr>
            <w:tcW w:w="1060" w:type="dxa"/>
          </w:tcPr>
          <w:p>
            <w:pPr>
              <w:pStyle w:val="10"/>
              <w:spacing w:before="1"/>
              <w:rPr>
                <w:sz w:val="21"/>
                <w:lang w:eastAsia="zh-CN"/>
              </w:rPr>
            </w:pPr>
          </w:p>
          <w:p>
            <w:pPr>
              <w:pStyle w:val="10"/>
              <w:ind w:right="103"/>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87" w:type="dxa"/>
            <w:vMerge w:val="continue"/>
          </w:tcPr>
          <w:p/>
        </w:tc>
        <w:tc>
          <w:tcPr>
            <w:tcW w:w="1985" w:type="dxa"/>
            <w:vMerge w:val="continue"/>
          </w:tcPr>
          <w:p/>
        </w:tc>
        <w:tc>
          <w:tcPr>
            <w:tcW w:w="686" w:type="dxa"/>
            <w:vMerge w:val="continue"/>
          </w:tcPr>
          <w:p/>
        </w:tc>
        <w:tc>
          <w:tcPr>
            <w:tcW w:w="3730" w:type="dxa"/>
          </w:tcPr>
          <w:p>
            <w:pPr>
              <w:pStyle w:val="10"/>
              <w:spacing w:line="277" w:lineRule="exact"/>
              <w:ind w:left="102"/>
              <w:rPr>
                <w:sz w:val="24"/>
                <w:lang w:eastAsia="zh-CN"/>
              </w:rPr>
            </w:pPr>
            <w:r>
              <w:rPr>
                <w:sz w:val="24"/>
                <w:lang w:eastAsia="zh-CN"/>
              </w:rPr>
              <w:t>未建设污染防治配套设施，也未委</w:t>
            </w:r>
          </w:p>
          <w:p>
            <w:pPr>
              <w:pStyle w:val="10"/>
              <w:spacing w:before="29" w:line="312" w:lineRule="exact"/>
              <w:ind w:left="102" w:right="238"/>
              <w:rPr>
                <w:sz w:val="24"/>
                <w:lang w:eastAsia="zh-CN"/>
              </w:rPr>
            </w:pPr>
            <w:r>
              <w:rPr>
                <w:sz w:val="24"/>
                <w:lang w:eastAsia="zh-CN"/>
              </w:rPr>
              <w:t>托他人对畜禽养殖废弃物进行综合利用和无害化处理的</w:t>
            </w:r>
          </w:p>
        </w:tc>
        <w:tc>
          <w:tcPr>
            <w:tcW w:w="1060" w:type="dxa"/>
          </w:tcPr>
          <w:p>
            <w:pPr>
              <w:pStyle w:val="10"/>
              <w:rPr>
                <w:sz w:val="21"/>
                <w:lang w:eastAsia="zh-CN"/>
              </w:rPr>
            </w:pPr>
          </w:p>
          <w:p>
            <w:pPr>
              <w:pStyle w:val="10"/>
              <w:spacing w:before="1"/>
              <w:ind w:right="103"/>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7" w:type="dxa"/>
            <w:vMerge w:val="restart"/>
          </w:tcPr>
          <w:p>
            <w:pPr>
              <w:pStyle w:val="10"/>
              <w:spacing w:before="2"/>
              <w:rPr>
                <w:sz w:val="28"/>
              </w:rPr>
            </w:pPr>
          </w:p>
          <w:p>
            <w:pPr>
              <w:pStyle w:val="10"/>
              <w:spacing w:before="1"/>
              <w:ind w:left="263"/>
              <w:rPr>
                <w:rFonts w:ascii="Microsoft JhengHei" w:eastAsia="Microsoft JhengHei"/>
                <w:b/>
                <w:sz w:val="24"/>
              </w:rPr>
            </w:pPr>
            <w:r>
              <w:rPr>
                <w:rFonts w:hint="eastAsia" w:ascii="Microsoft JhengHei" w:eastAsia="Microsoft JhengHei"/>
                <w:b/>
                <w:sz w:val="24"/>
              </w:rPr>
              <w:t>违法频次</w:t>
            </w:r>
          </w:p>
        </w:tc>
        <w:tc>
          <w:tcPr>
            <w:tcW w:w="1985" w:type="dxa"/>
            <w:vMerge w:val="restart"/>
          </w:tcPr>
          <w:p>
            <w:pPr>
              <w:pStyle w:val="10"/>
            </w:pPr>
          </w:p>
          <w:p>
            <w:pPr>
              <w:pStyle w:val="10"/>
              <w:spacing w:before="174"/>
              <w:ind w:left="223"/>
            </w:pPr>
            <w:r>
              <w:t>一年内违法次数</w:t>
            </w:r>
          </w:p>
        </w:tc>
        <w:tc>
          <w:tcPr>
            <w:tcW w:w="686" w:type="dxa"/>
            <w:vMerge w:val="restart"/>
          </w:tcPr>
          <w:p>
            <w:pPr>
              <w:pStyle w:val="10"/>
            </w:pPr>
          </w:p>
          <w:p>
            <w:pPr>
              <w:pStyle w:val="10"/>
              <w:spacing w:before="174"/>
              <w:ind w:left="171"/>
            </w:pPr>
            <w:r>
              <w:t>20%</w:t>
            </w:r>
          </w:p>
        </w:tc>
        <w:tc>
          <w:tcPr>
            <w:tcW w:w="3730" w:type="dxa"/>
          </w:tcPr>
          <w:p>
            <w:pPr>
              <w:pStyle w:val="10"/>
              <w:spacing w:line="277" w:lineRule="exact"/>
              <w:ind w:left="102"/>
              <w:rPr>
                <w:sz w:val="24"/>
              </w:rPr>
            </w:pPr>
            <w:r>
              <w:rPr>
                <w:sz w:val="24"/>
              </w:rPr>
              <w:t>首次实施违法行为的</w:t>
            </w:r>
          </w:p>
        </w:tc>
        <w:tc>
          <w:tcPr>
            <w:tcW w:w="1060" w:type="dxa"/>
          </w:tcPr>
          <w:p>
            <w:pPr>
              <w:pStyle w:val="10"/>
              <w:spacing w:line="267" w:lineRule="exact"/>
              <w:ind w:left="72" w:right="72"/>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7" w:type="dxa"/>
            <w:vMerge w:val="continue"/>
          </w:tcPr>
          <w:p/>
        </w:tc>
        <w:tc>
          <w:tcPr>
            <w:tcW w:w="1985" w:type="dxa"/>
            <w:vMerge w:val="continue"/>
          </w:tcPr>
          <w:p/>
        </w:tc>
        <w:tc>
          <w:tcPr>
            <w:tcW w:w="686" w:type="dxa"/>
            <w:vMerge w:val="continue"/>
          </w:tcPr>
          <w:p/>
        </w:tc>
        <w:tc>
          <w:tcPr>
            <w:tcW w:w="3730" w:type="dxa"/>
          </w:tcPr>
          <w:p>
            <w:pPr>
              <w:pStyle w:val="10"/>
              <w:spacing w:line="277" w:lineRule="exact"/>
              <w:ind w:left="102"/>
              <w:rPr>
                <w:sz w:val="24"/>
              </w:rPr>
            </w:pPr>
            <w:r>
              <w:rPr>
                <w:sz w:val="24"/>
              </w:rPr>
              <w:t>再次实施违法行为的</w:t>
            </w:r>
          </w:p>
        </w:tc>
        <w:tc>
          <w:tcPr>
            <w:tcW w:w="1060" w:type="dxa"/>
          </w:tcPr>
          <w:p>
            <w:pPr>
              <w:pStyle w:val="10"/>
              <w:spacing w:line="267" w:lineRule="exact"/>
              <w:ind w:left="72" w:right="72"/>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87" w:type="dxa"/>
            <w:vMerge w:val="continue"/>
          </w:tcPr>
          <w:p/>
        </w:tc>
        <w:tc>
          <w:tcPr>
            <w:tcW w:w="1985" w:type="dxa"/>
            <w:vMerge w:val="continue"/>
          </w:tcPr>
          <w:p/>
        </w:tc>
        <w:tc>
          <w:tcPr>
            <w:tcW w:w="686" w:type="dxa"/>
            <w:vMerge w:val="continue"/>
          </w:tcPr>
          <w:p/>
        </w:tc>
        <w:tc>
          <w:tcPr>
            <w:tcW w:w="3730" w:type="dxa"/>
          </w:tcPr>
          <w:p>
            <w:pPr>
              <w:pStyle w:val="10"/>
              <w:spacing w:line="277" w:lineRule="exact"/>
              <w:ind w:left="102"/>
              <w:rPr>
                <w:sz w:val="24"/>
                <w:lang w:eastAsia="zh-CN"/>
              </w:rPr>
            </w:pPr>
            <w:r>
              <w:rPr>
                <w:sz w:val="24"/>
                <w:lang w:eastAsia="zh-CN"/>
              </w:rPr>
              <w:t>第三次实施违法行为的</w:t>
            </w:r>
          </w:p>
        </w:tc>
        <w:tc>
          <w:tcPr>
            <w:tcW w:w="1060" w:type="dxa"/>
          </w:tcPr>
          <w:p>
            <w:pPr>
              <w:pStyle w:val="10"/>
              <w:spacing w:line="267" w:lineRule="exact"/>
              <w:ind w:left="72" w:right="72"/>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87" w:type="dxa"/>
            <w:vMerge w:val="continue"/>
          </w:tcPr>
          <w:p/>
        </w:tc>
        <w:tc>
          <w:tcPr>
            <w:tcW w:w="1985" w:type="dxa"/>
            <w:vMerge w:val="continue"/>
          </w:tcPr>
          <w:p/>
        </w:tc>
        <w:tc>
          <w:tcPr>
            <w:tcW w:w="686" w:type="dxa"/>
            <w:vMerge w:val="continue"/>
          </w:tcPr>
          <w:p/>
        </w:tc>
        <w:tc>
          <w:tcPr>
            <w:tcW w:w="3730" w:type="dxa"/>
          </w:tcPr>
          <w:p>
            <w:pPr>
              <w:pStyle w:val="10"/>
              <w:spacing w:line="276" w:lineRule="exact"/>
              <w:ind w:left="102"/>
              <w:rPr>
                <w:sz w:val="24"/>
                <w:lang w:eastAsia="zh-CN"/>
              </w:rPr>
            </w:pPr>
            <w:r>
              <w:rPr>
                <w:sz w:val="24"/>
                <w:lang w:eastAsia="zh-CN"/>
              </w:rPr>
              <w:t>三次以上实施违法行为的</w:t>
            </w:r>
          </w:p>
        </w:tc>
        <w:tc>
          <w:tcPr>
            <w:tcW w:w="1060" w:type="dxa"/>
          </w:tcPr>
          <w:p>
            <w:pPr>
              <w:pStyle w:val="10"/>
              <w:spacing w:line="266" w:lineRule="exact"/>
              <w:ind w:left="72" w:right="72"/>
              <w:jc w:val="center"/>
            </w:pPr>
            <w:r>
              <w:t>20%</w:t>
            </w:r>
          </w:p>
        </w:tc>
      </w:tr>
    </w:tbl>
    <w:p>
      <w:pPr>
        <w:spacing w:line="266" w:lineRule="exact"/>
        <w:jc w:val="cente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9"/>
        <w:gridCol w:w="1974"/>
        <w:gridCol w:w="686"/>
        <w:gridCol w:w="373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99" w:type="dxa"/>
            <w:vMerge w:val="restart"/>
          </w:tcPr>
          <w:p>
            <w:pPr>
              <w:pStyle w:val="10"/>
              <w:spacing w:before="13"/>
              <w:rPr>
                <w:sz w:val="34"/>
              </w:rPr>
            </w:pPr>
          </w:p>
          <w:p>
            <w:pPr>
              <w:pStyle w:val="10"/>
              <w:ind w:left="263"/>
              <w:rPr>
                <w:rFonts w:ascii="Microsoft JhengHei" w:eastAsia="Microsoft JhengHei"/>
                <w:b/>
                <w:sz w:val="24"/>
              </w:rPr>
            </w:pPr>
            <w:r>
              <w:rPr>
                <w:rFonts w:hint="eastAsia" w:ascii="Microsoft JhengHei" w:eastAsia="Microsoft JhengHei"/>
                <w:b/>
                <w:sz w:val="24"/>
              </w:rPr>
              <w:t>整改情况</w:t>
            </w:r>
          </w:p>
        </w:tc>
        <w:tc>
          <w:tcPr>
            <w:tcW w:w="1974" w:type="dxa"/>
            <w:vMerge w:val="restart"/>
          </w:tcPr>
          <w:p>
            <w:pPr>
              <w:pStyle w:val="10"/>
              <w:rPr>
                <w:sz w:val="24"/>
              </w:rPr>
            </w:pPr>
          </w:p>
          <w:p>
            <w:pPr>
              <w:pStyle w:val="10"/>
              <w:spacing w:before="10"/>
              <w:rPr>
                <w:sz w:val="16"/>
              </w:rPr>
            </w:pPr>
          </w:p>
          <w:p>
            <w:pPr>
              <w:pStyle w:val="10"/>
              <w:spacing w:before="1"/>
              <w:ind w:left="261"/>
              <w:rPr>
                <w:sz w:val="24"/>
              </w:rPr>
            </w:pPr>
            <w:r>
              <w:rPr>
                <w:sz w:val="24"/>
              </w:rPr>
              <w:t>是否完成整改</w:t>
            </w:r>
          </w:p>
        </w:tc>
        <w:tc>
          <w:tcPr>
            <w:tcW w:w="686" w:type="dxa"/>
            <w:vMerge w:val="restart"/>
          </w:tcPr>
          <w:p>
            <w:pPr>
              <w:pStyle w:val="10"/>
              <w:rPr>
                <w:sz w:val="24"/>
              </w:rPr>
            </w:pPr>
          </w:p>
          <w:p>
            <w:pPr>
              <w:pStyle w:val="10"/>
              <w:spacing w:before="10"/>
              <w:rPr>
                <w:sz w:val="16"/>
              </w:rPr>
            </w:pPr>
          </w:p>
          <w:p>
            <w:pPr>
              <w:pStyle w:val="10"/>
              <w:spacing w:before="1"/>
              <w:ind w:left="157"/>
              <w:rPr>
                <w:sz w:val="24"/>
              </w:rPr>
            </w:pPr>
            <w:r>
              <w:rPr>
                <w:sz w:val="24"/>
              </w:rPr>
              <w:t>10%</w:t>
            </w:r>
          </w:p>
        </w:tc>
        <w:tc>
          <w:tcPr>
            <w:tcW w:w="3730" w:type="dxa"/>
          </w:tcPr>
          <w:p>
            <w:pPr>
              <w:pStyle w:val="10"/>
              <w:spacing w:before="47"/>
              <w:ind w:left="102"/>
              <w:rPr>
                <w:sz w:val="24"/>
                <w:lang w:eastAsia="zh-CN"/>
              </w:rPr>
            </w:pPr>
            <w:r>
              <w:rPr>
                <w:sz w:val="24"/>
                <w:lang w:eastAsia="zh-CN"/>
              </w:rPr>
              <w:t>全面整改并停止违法行为的</w:t>
            </w:r>
          </w:p>
        </w:tc>
        <w:tc>
          <w:tcPr>
            <w:tcW w:w="1060" w:type="dxa"/>
          </w:tcPr>
          <w:p>
            <w:pPr>
              <w:pStyle w:val="10"/>
              <w:spacing w:before="47"/>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99" w:type="dxa"/>
            <w:vMerge w:val="continue"/>
          </w:tcPr>
          <w:p/>
        </w:tc>
        <w:tc>
          <w:tcPr>
            <w:tcW w:w="1974" w:type="dxa"/>
            <w:vMerge w:val="continue"/>
          </w:tcPr>
          <w:p/>
        </w:tc>
        <w:tc>
          <w:tcPr>
            <w:tcW w:w="686" w:type="dxa"/>
            <w:vMerge w:val="continue"/>
          </w:tcPr>
          <w:p/>
        </w:tc>
        <w:tc>
          <w:tcPr>
            <w:tcW w:w="3730" w:type="dxa"/>
          </w:tcPr>
          <w:p>
            <w:pPr>
              <w:pStyle w:val="10"/>
              <w:spacing w:before="46"/>
              <w:ind w:left="102"/>
              <w:rPr>
                <w:sz w:val="24"/>
                <w:lang w:eastAsia="zh-CN"/>
              </w:rPr>
            </w:pPr>
            <w:r>
              <w:rPr>
                <w:sz w:val="24"/>
                <w:lang w:eastAsia="zh-CN"/>
              </w:rPr>
              <w:t>正在整改但违法行为未完全消除的</w:t>
            </w:r>
          </w:p>
        </w:tc>
        <w:tc>
          <w:tcPr>
            <w:tcW w:w="1060" w:type="dxa"/>
          </w:tcPr>
          <w:p>
            <w:pPr>
              <w:pStyle w:val="10"/>
              <w:spacing w:before="46"/>
              <w:ind w:left="72"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99" w:type="dxa"/>
            <w:vMerge w:val="continue"/>
          </w:tcPr>
          <w:p/>
        </w:tc>
        <w:tc>
          <w:tcPr>
            <w:tcW w:w="1974" w:type="dxa"/>
            <w:vMerge w:val="continue"/>
          </w:tcPr>
          <w:p/>
        </w:tc>
        <w:tc>
          <w:tcPr>
            <w:tcW w:w="686" w:type="dxa"/>
            <w:vMerge w:val="continue"/>
          </w:tcPr>
          <w:p/>
        </w:tc>
        <w:tc>
          <w:tcPr>
            <w:tcW w:w="3730" w:type="dxa"/>
          </w:tcPr>
          <w:p>
            <w:pPr>
              <w:pStyle w:val="10"/>
              <w:spacing w:before="45"/>
              <w:ind w:left="102"/>
              <w:rPr>
                <w:sz w:val="24"/>
                <w:lang w:eastAsia="zh-CN"/>
              </w:rPr>
            </w:pPr>
            <w:r>
              <w:rPr>
                <w:sz w:val="24"/>
                <w:lang w:eastAsia="zh-CN"/>
              </w:rPr>
              <w:t>复查时未采取整改措施的</w:t>
            </w:r>
          </w:p>
        </w:tc>
        <w:tc>
          <w:tcPr>
            <w:tcW w:w="1060" w:type="dxa"/>
          </w:tcPr>
          <w:p>
            <w:pPr>
              <w:pStyle w:val="10"/>
              <w:spacing w:before="45"/>
              <w:ind w:left="72" w:right="7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1499" w:type="dxa"/>
            <w:vMerge w:val="restart"/>
          </w:tcPr>
          <w:p>
            <w:pPr>
              <w:pStyle w:val="10"/>
              <w:spacing w:before="124" w:line="180" w:lineRule="auto"/>
              <w:ind w:left="263" w:right="246"/>
              <w:rPr>
                <w:rFonts w:ascii="Microsoft JhengHei" w:eastAsia="Microsoft JhengHei"/>
                <w:b/>
                <w:sz w:val="24"/>
              </w:rPr>
            </w:pPr>
            <w:r>
              <w:rPr>
                <w:rFonts w:hint="eastAsia" w:ascii="Microsoft JhengHei" w:eastAsia="Microsoft JhengHei"/>
                <w:b/>
                <w:sz w:val="24"/>
              </w:rPr>
              <w:t>配合调查取证情况</w:t>
            </w:r>
          </w:p>
        </w:tc>
        <w:tc>
          <w:tcPr>
            <w:tcW w:w="1974" w:type="dxa"/>
            <w:vMerge w:val="restart"/>
          </w:tcPr>
          <w:p>
            <w:pPr>
              <w:pStyle w:val="10"/>
              <w:spacing w:before="142" w:line="312" w:lineRule="exact"/>
              <w:ind w:left="741" w:right="243" w:hanging="480"/>
              <w:rPr>
                <w:sz w:val="24"/>
              </w:rPr>
            </w:pPr>
            <w:r>
              <w:rPr>
                <w:sz w:val="24"/>
              </w:rPr>
              <w:t>是否配合执法检查</w:t>
            </w:r>
          </w:p>
        </w:tc>
        <w:tc>
          <w:tcPr>
            <w:tcW w:w="686" w:type="dxa"/>
            <w:vMerge w:val="restart"/>
          </w:tcPr>
          <w:p>
            <w:pPr>
              <w:pStyle w:val="10"/>
              <w:spacing w:before="6"/>
              <w:rPr>
                <w:sz w:val="20"/>
              </w:rPr>
            </w:pPr>
          </w:p>
          <w:p>
            <w:pPr>
              <w:pStyle w:val="10"/>
              <w:ind w:left="157"/>
              <w:rPr>
                <w:sz w:val="24"/>
              </w:rPr>
            </w:pPr>
            <w:r>
              <w:rPr>
                <w:sz w:val="24"/>
              </w:rPr>
              <w:t>10%</w:t>
            </w:r>
          </w:p>
        </w:tc>
        <w:tc>
          <w:tcPr>
            <w:tcW w:w="3730" w:type="dxa"/>
          </w:tcPr>
          <w:p>
            <w:pPr>
              <w:pStyle w:val="10"/>
              <w:spacing w:before="35"/>
              <w:ind w:left="102"/>
              <w:rPr>
                <w:sz w:val="24"/>
              </w:rPr>
            </w:pPr>
            <w:r>
              <w:rPr>
                <w:sz w:val="24"/>
              </w:rPr>
              <w:t>不配合检查的</w:t>
            </w:r>
          </w:p>
        </w:tc>
        <w:tc>
          <w:tcPr>
            <w:tcW w:w="1060" w:type="dxa"/>
          </w:tcPr>
          <w:p>
            <w:pPr>
              <w:pStyle w:val="10"/>
              <w:spacing w:before="35"/>
              <w:ind w:left="72"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1499" w:type="dxa"/>
            <w:vMerge w:val="continue"/>
          </w:tcPr>
          <w:p/>
        </w:tc>
        <w:tc>
          <w:tcPr>
            <w:tcW w:w="1974" w:type="dxa"/>
            <w:vMerge w:val="continue"/>
          </w:tcPr>
          <w:p/>
        </w:tc>
        <w:tc>
          <w:tcPr>
            <w:tcW w:w="686" w:type="dxa"/>
            <w:vMerge w:val="continue"/>
          </w:tcPr>
          <w:p/>
        </w:tc>
        <w:tc>
          <w:tcPr>
            <w:tcW w:w="3730" w:type="dxa"/>
          </w:tcPr>
          <w:p>
            <w:pPr>
              <w:pStyle w:val="10"/>
              <w:spacing w:before="32"/>
              <w:ind w:left="102"/>
              <w:rPr>
                <w:sz w:val="24"/>
              </w:rPr>
            </w:pPr>
            <w:r>
              <w:rPr>
                <w:sz w:val="24"/>
              </w:rPr>
              <w:t>配合检查的</w:t>
            </w:r>
          </w:p>
        </w:tc>
        <w:tc>
          <w:tcPr>
            <w:tcW w:w="1060" w:type="dxa"/>
          </w:tcPr>
          <w:p>
            <w:pPr>
              <w:pStyle w:val="10"/>
              <w:spacing w:before="32"/>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99" w:type="dxa"/>
            <w:vMerge w:val="restart"/>
          </w:tcPr>
          <w:p>
            <w:pPr>
              <w:pStyle w:val="10"/>
              <w:spacing w:line="250" w:lineRule="exact"/>
              <w:ind w:left="143"/>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03" w:right="126"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74" w:type="dxa"/>
            <w:vMerge w:val="restart"/>
          </w:tcPr>
          <w:p>
            <w:pPr>
              <w:pStyle w:val="10"/>
              <w:spacing w:before="148" w:line="312" w:lineRule="exact"/>
              <w:ind w:left="261" w:right="123" w:hanging="120"/>
              <w:rPr>
                <w:sz w:val="24"/>
                <w:lang w:eastAsia="zh-CN"/>
              </w:rPr>
            </w:pPr>
            <w:r>
              <w:rPr>
                <w:sz w:val="24"/>
                <w:lang w:eastAsia="zh-CN"/>
              </w:rPr>
              <w:t>是否造成社会影响或生态破坏</w:t>
            </w:r>
          </w:p>
        </w:tc>
        <w:tc>
          <w:tcPr>
            <w:tcW w:w="686" w:type="dxa"/>
            <w:vMerge w:val="restart"/>
          </w:tcPr>
          <w:p>
            <w:pPr>
              <w:pStyle w:val="10"/>
              <w:spacing w:before="12"/>
              <w:rPr>
                <w:sz w:val="20"/>
                <w:lang w:eastAsia="zh-CN"/>
              </w:rPr>
            </w:pPr>
          </w:p>
          <w:p>
            <w:pPr>
              <w:pStyle w:val="10"/>
              <w:ind w:left="157"/>
              <w:rPr>
                <w:sz w:val="24"/>
              </w:rPr>
            </w:pPr>
            <w:r>
              <w:rPr>
                <w:sz w:val="24"/>
              </w:rPr>
              <w:t>20%</w:t>
            </w:r>
          </w:p>
        </w:tc>
        <w:tc>
          <w:tcPr>
            <w:tcW w:w="3730" w:type="dxa"/>
          </w:tcPr>
          <w:p>
            <w:pPr>
              <w:pStyle w:val="10"/>
              <w:spacing w:before="46"/>
              <w:ind w:left="102"/>
              <w:rPr>
                <w:sz w:val="24"/>
                <w:lang w:eastAsia="zh-CN"/>
              </w:rPr>
            </w:pPr>
            <w:r>
              <w:rPr>
                <w:sz w:val="24"/>
                <w:lang w:eastAsia="zh-CN"/>
              </w:rPr>
              <w:t>造成社会影响或生态破坏的</w:t>
            </w:r>
          </w:p>
        </w:tc>
        <w:tc>
          <w:tcPr>
            <w:tcW w:w="1060" w:type="dxa"/>
          </w:tcPr>
          <w:p>
            <w:pPr>
              <w:pStyle w:val="10"/>
              <w:spacing w:before="46"/>
              <w:ind w:left="72"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1499" w:type="dxa"/>
            <w:vMerge w:val="continue"/>
          </w:tcPr>
          <w:p/>
        </w:tc>
        <w:tc>
          <w:tcPr>
            <w:tcW w:w="1974" w:type="dxa"/>
            <w:vMerge w:val="continue"/>
          </w:tcPr>
          <w:p/>
        </w:tc>
        <w:tc>
          <w:tcPr>
            <w:tcW w:w="686" w:type="dxa"/>
            <w:vMerge w:val="continue"/>
          </w:tcPr>
          <w:p/>
        </w:tc>
        <w:tc>
          <w:tcPr>
            <w:tcW w:w="3730" w:type="dxa"/>
          </w:tcPr>
          <w:p>
            <w:pPr>
              <w:pStyle w:val="10"/>
              <w:spacing w:before="30"/>
              <w:ind w:left="102"/>
              <w:rPr>
                <w:sz w:val="24"/>
                <w:lang w:eastAsia="zh-CN"/>
              </w:rPr>
            </w:pPr>
            <w:r>
              <w:rPr>
                <w:sz w:val="24"/>
                <w:lang w:eastAsia="zh-CN"/>
              </w:rPr>
              <w:t>未造成社会影响与生态破坏的</w:t>
            </w:r>
          </w:p>
        </w:tc>
        <w:tc>
          <w:tcPr>
            <w:tcW w:w="1060" w:type="dxa"/>
          </w:tcPr>
          <w:p>
            <w:pPr>
              <w:pStyle w:val="10"/>
              <w:spacing w:before="30"/>
              <w:ind w:left="72" w:right="72"/>
              <w:jc w:val="center"/>
              <w:rPr>
                <w:sz w:val="24"/>
              </w:rPr>
            </w:pPr>
            <w:r>
              <w:rPr>
                <w:sz w:val="24"/>
              </w:rPr>
              <w:t>0%</w:t>
            </w:r>
          </w:p>
        </w:tc>
      </w:tr>
    </w:tbl>
    <w:p>
      <w:pPr>
        <w:jc w:val="center"/>
        <w:rPr>
          <w:sz w:val="24"/>
        </w:rPr>
        <w:sectPr>
          <w:footerReference r:id="rId25" w:type="default"/>
          <w:pgSz w:w="11910" w:h="16840"/>
          <w:pgMar w:top="1420" w:right="1360" w:bottom="1100" w:left="1360" w:header="0" w:footer="911" w:gutter="0"/>
          <w:pgNumType w:start="22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2"/>
        <w:gridCol w:w="1747"/>
        <w:gridCol w:w="840"/>
        <w:gridCol w:w="37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59" w:type="dxa"/>
            <w:gridSpan w:val="5"/>
          </w:tcPr>
          <w:p>
            <w:pPr>
              <w:pStyle w:val="10"/>
              <w:spacing w:before="23"/>
              <w:ind w:left="474"/>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2" w:type="dxa"/>
          </w:tcPr>
          <w:p>
            <w:pPr>
              <w:pStyle w:val="10"/>
              <w:spacing w:line="485" w:lineRule="exact"/>
              <w:ind w:left="114" w:right="127"/>
              <w:jc w:val="center"/>
              <w:rPr>
                <w:rFonts w:ascii="Microsoft JhengHei" w:eastAsia="Microsoft JhengHei"/>
                <w:b/>
                <w:sz w:val="28"/>
              </w:rPr>
            </w:pPr>
            <w:r>
              <w:rPr>
                <w:rFonts w:hint="eastAsia" w:ascii="Microsoft JhengHei" w:eastAsia="Microsoft JhengHei"/>
                <w:b/>
                <w:sz w:val="28"/>
              </w:rPr>
              <w:t>序号</w:t>
            </w:r>
          </w:p>
        </w:tc>
        <w:tc>
          <w:tcPr>
            <w:tcW w:w="7466" w:type="dxa"/>
            <w:gridSpan w:val="4"/>
          </w:tcPr>
          <w:p>
            <w:pPr>
              <w:pStyle w:val="10"/>
              <w:spacing w:before="119"/>
              <w:ind w:left="3520" w:right="3535"/>
              <w:jc w:val="center"/>
              <w:rPr>
                <w:sz w:val="24"/>
              </w:rPr>
            </w:pPr>
            <w:r>
              <w:rPr>
                <w:sz w:val="24"/>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2" w:type="dxa"/>
          </w:tcPr>
          <w:p>
            <w:pPr>
              <w:pStyle w:val="10"/>
              <w:spacing w:line="484" w:lineRule="exact"/>
              <w:ind w:left="114" w:right="127"/>
              <w:jc w:val="center"/>
              <w:rPr>
                <w:rFonts w:ascii="Microsoft JhengHei" w:eastAsia="Microsoft JhengHei"/>
                <w:b/>
                <w:sz w:val="28"/>
              </w:rPr>
            </w:pPr>
            <w:r>
              <w:rPr>
                <w:rFonts w:hint="eastAsia" w:ascii="Microsoft JhengHei" w:eastAsia="Microsoft JhengHei"/>
                <w:b/>
                <w:sz w:val="28"/>
              </w:rPr>
              <w:t>违法行为</w:t>
            </w:r>
          </w:p>
        </w:tc>
        <w:tc>
          <w:tcPr>
            <w:tcW w:w="7466" w:type="dxa"/>
            <w:gridSpan w:val="4"/>
          </w:tcPr>
          <w:p>
            <w:pPr>
              <w:pStyle w:val="10"/>
              <w:spacing w:line="276" w:lineRule="exact"/>
              <w:ind w:left="86"/>
              <w:rPr>
                <w:sz w:val="24"/>
                <w:lang w:eastAsia="zh-CN"/>
              </w:rPr>
            </w:pPr>
            <w:r>
              <w:rPr>
                <w:spacing w:val="-12"/>
                <w:sz w:val="24"/>
                <w:lang w:eastAsia="zh-CN"/>
              </w:rPr>
              <w:t>排放畜禽养殖废弃物不符合国家或者地方规定的污染物排放标准或者总</w:t>
            </w:r>
          </w:p>
          <w:p>
            <w:pPr>
              <w:pStyle w:val="10"/>
              <w:spacing w:line="313" w:lineRule="exact"/>
              <w:ind w:left="86"/>
              <w:rPr>
                <w:sz w:val="24"/>
                <w:lang w:eastAsia="zh-CN"/>
              </w:rPr>
            </w:pPr>
            <w:r>
              <w:rPr>
                <w:sz w:val="24"/>
                <w:lang w:eastAsia="zh-CN"/>
              </w:rPr>
              <w:t>量控制指标，或者未经无害化处理直接向环境排放畜禽养殖废弃物的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0" w:hRule="exact"/>
        </w:trPr>
        <w:tc>
          <w:tcPr>
            <w:tcW w:w="1492" w:type="dxa"/>
          </w:tcPr>
          <w:p>
            <w:pPr>
              <w:pStyle w:val="10"/>
              <w:rPr>
                <w:sz w:val="28"/>
                <w:lang w:eastAsia="zh-CN"/>
              </w:rPr>
            </w:pPr>
          </w:p>
          <w:p>
            <w:pPr>
              <w:pStyle w:val="10"/>
              <w:rPr>
                <w:sz w:val="28"/>
                <w:lang w:eastAsia="zh-CN"/>
              </w:rPr>
            </w:pPr>
          </w:p>
          <w:p>
            <w:pPr>
              <w:pStyle w:val="10"/>
              <w:rPr>
                <w:sz w:val="28"/>
                <w:lang w:eastAsia="zh-CN"/>
              </w:rPr>
            </w:pPr>
          </w:p>
          <w:p>
            <w:pPr>
              <w:pStyle w:val="10"/>
              <w:spacing w:before="1"/>
              <w:rPr>
                <w:sz w:val="24"/>
                <w:lang w:eastAsia="zh-CN"/>
              </w:rPr>
            </w:pPr>
          </w:p>
          <w:p>
            <w:pPr>
              <w:pStyle w:val="10"/>
              <w:spacing w:before="1"/>
              <w:ind w:left="114" w:right="127"/>
              <w:jc w:val="center"/>
              <w:rPr>
                <w:rFonts w:ascii="Microsoft JhengHei" w:eastAsia="Microsoft JhengHei"/>
                <w:b/>
                <w:sz w:val="28"/>
              </w:rPr>
            </w:pPr>
            <w:r>
              <w:rPr>
                <w:rFonts w:hint="eastAsia" w:ascii="Microsoft JhengHei" w:eastAsia="Microsoft JhengHei"/>
                <w:b/>
                <w:sz w:val="28"/>
              </w:rPr>
              <w:t>处罚依据</w:t>
            </w:r>
          </w:p>
        </w:tc>
        <w:tc>
          <w:tcPr>
            <w:tcW w:w="7466" w:type="dxa"/>
            <w:gridSpan w:val="4"/>
          </w:tcPr>
          <w:p>
            <w:pPr>
              <w:pStyle w:val="10"/>
              <w:spacing w:line="245" w:lineRule="exact"/>
              <w:ind w:left="86"/>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《畜禽规模养殖污染防治条例》</w:t>
            </w:r>
          </w:p>
          <w:p>
            <w:pPr>
              <w:pStyle w:val="10"/>
              <w:spacing w:line="338" w:lineRule="exact"/>
              <w:ind w:left="86"/>
              <w:jc w:val="both"/>
              <w:rPr>
                <w:sz w:val="24"/>
                <w:lang w:eastAsia="zh-CN"/>
              </w:rPr>
            </w:pPr>
            <w:r>
              <w:rPr>
                <w:rFonts w:hint="eastAsia" w:ascii="Microsoft JhengHei" w:eastAsia="Microsoft JhengHei"/>
                <w:b/>
                <w:sz w:val="24"/>
                <w:lang w:eastAsia="zh-CN"/>
              </w:rPr>
              <w:t xml:space="preserve">第二十条  </w:t>
            </w:r>
            <w:r>
              <w:rPr>
                <w:sz w:val="24"/>
                <w:lang w:eastAsia="zh-CN"/>
              </w:rPr>
              <w:t>向环境排放经过处理的畜禽养殖废弃物，应当符合国家和地</w:t>
            </w:r>
          </w:p>
          <w:p>
            <w:pPr>
              <w:pStyle w:val="10"/>
              <w:spacing w:before="19" w:line="300" w:lineRule="exact"/>
              <w:ind w:left="86" w:right="-17"/>
              <w:rPr>
                <w:sz w:val="24"/>
                <w:lang w:eastAsia="zh-CN"/>
              </w:rPr>
            </w:pPr>
            <w:r>
              <w:rPr>
                <w:spacing w:val="-3"/>
                <w:sz w:val="24"/>
                <w:lang w:eastAsia="zh-CN"/>
              </w:rPr>
              <w:t>方规定的污染物排放标准和总量控制指标。畜禽养殖废弃物未经处理，不得直接向环境排放。</w:t>
            </w:r>
          </w:p>
          <w:p>
            <w:pPr>
              <w:pStyle w:val="10"/>
              <w:spacing w:before="41" w:line="359" w:lineRule="exact"/>
              <w:ind w:left="86"/>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《畜禽规模养殖污染防治条例》</w:t>
            </w:r>
          </w:p>
          <w:p>
            <w:pPr>
              <w:pStyle w:val="10"/>
              <w:spacing w:line="338" w:lineRule="exact"/>
              <w:ind w:left="86"/>
              <w:jc w:val="both"/>
              <w:rPr>
                <w:sz w:val="24"/>
                <w:lang w:eastAsia="zh-CN"/>
              </w:rPr>
            </w:pPr>
            <w:r>
              <w:rPr>
                <w:rFonts w:hint="eastAsia" w:ascii="Microsoft JhengHei" w:eastAsia="Microsoft JhengHei"/>
                <w:b/>
                <w:sz w:val="24"/>
                <w:lang w:eastAsia="zh-CN"/>
              </w:rPr>
              <w:t xml:space="preserve">第四十一条  </w:t>
            </w:r>
            <w:r>
              <w:rPr>
                <w:sz w:val="24"/>
                <w:lang w:eastAsia="zh-CN"/>
              </w:rPr>
              <w:t>排放畜禽养殖废弃物不符合国家或者地方规定的污染物</w:t>
            </w:r>
          </w:p>
          <w:p>
            <w:pPr>
              <w:pStyle w:val="10"/>
              <w:spacing w:before="19" w:line="300" w:lineRule="exact"/>
              <w:ind w:left="86" w:right="101"/>
              <w:jc w:val="both"/>
              <w:rPr>
                <w:sz w:val="24"/>
                <w:lang w:eastAsia="zh-CN"/>
              </w:rPr>
            </w:pPr>
            <w:r>
              <w:rPr>
                <w:sz w:val="24"/>
                <w:lang w:eastAsia="zh-CN"/>
              </w:rPr>
              <w:t>排放标准或者总量控制指标，或者未经无害化处理直接向环境排放畜禽养殖废弃物的，由县级以上地方人民政府环境保护主管部门责令限</w:t>
            </w:r>
            <w:r>
              <w:rPr>
                <w:spacing w:val="-5"/>
                <w:sz w:val="24"/>
                <w:lang w:eastAsia="zh-CN"/>
              </w:rPr>
              <w:t xml:space="preserve">期治理，可以处 </w:t>
            </w:r>
            <w:r>
              <w:rPr>
                <w:sz w:val="24"/>
                <w:lang w:eastAsia="zh-CN"/>
              </w:rPr>
              <w:t>5</w:t>
            </w:r>
            <w:r>
              <w:rPr>
                <w:spacing w:val="-3"/>
                <w:sz w:val="24"/>
                <w:lang w:eastAsia="zh-CN"/>
              </w:rPr>
              <w:t xml:space="preserve"> 万元以下的罚款。县级以上地方人民政府环境保护主管部门作出限期治理决定后，应当会同同级人民政府农牧等有关部门对整改措施的落实情况及时进行核查，并向社会公布核查结果。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79" w:type="dxa"/>
            <w:gridSpan w:val="3"/>
          </w:tcPr>
          <w:p>
            <w:pPr>
              <w:pStyle w:val="10"/>
              <w:spacing w:line="484" w:lineRule="exact"/>
              <w:ind w:left="1454" w:right="1454"/>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4"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2" w:type="dxa"/>
          </w:tcPr>
          <w:p>
            <w:pPr>
              <w:pStyle w:val="10"/>
              <w:spacing w:before="41"/>
              <w:ind w:left="140" w:right="127"/>
              <w:jc w:val="center"/>
              <w:rPr>
                <w:rFonts w:ascii="Microsoft JhengHei" w:eastAsia="Microsoft JhengHei"/>
                <w:b/>
                <w:sz w:val="24"/>
              </w:rPr>
            </w:pPr>
            <w:r>
              <w:rPr>
                <w:rFonts w:hint="eastAsia" w:ascii="Microsoft JhengHei" w:eastAsia="Microsoft JhengHei"/>
                <w:b/>
                <w:sz w:val="24"/>
              </w:rPr>
              <w:t>要素</w:t>
            </w:r>
          </w:p>
        </w:tc>
        <w:tc>
          <w:tcPr>
            <w:tcW w:w="1747" w:type="dxa"/>
          </w:tcPr>
          <w:p>
            <w:pPr>
              <w:pStyle w:val="10"/>
              <w:spacing w:before="64"/>
              <w:ind w:left="436"/>
              <w:rPr>
                <w:rFonts w:ascii="Microsoft JhengHei" w:eastAsia="Microsoft JhengHei"/>
                <w:b/>
              </w:rPr>
            </w:pPr>
            <w:r>
              <w:rPr>
                <w:rFonts w:hint="eastAsia" w:ascii="Microsoft JhengHei" w:eastAsia="Microsoft JhengHei"/>
                <w:b/>
              </w:rPr>
              <w:t>具体条件</w:t>
            </w:r>
          </w:p>
        </w:tc>
        <w:tc>
          <w:tcPr>
            <w:tcW w:w="840" w:type="dxa"/>
          </w:tcPr>
          <w:p>
            <w:pPr>
              <w:pStyle w:val="10"/>
              <w:spacing w:line="256" w:lineRule="exact"/>
              <w:ind w:left="194"/>
              <w:rPr>
                <w:rFonts w:ascii="Microsoft JhengHei" w:eastAsia="Microsoft JhengHei"/>
                <w:b/>
              </w:rPr>
            </w:pPr>
            <w:r>
              <w:rPr>
                <w:rFonts w:hint="eastAsia" w:ascii="Microsoft JhengHei" w:eastAsia="Microsoft JhengHei"/>
                <w:b/>
              </w:rPr>
              <w:t>构成</w:t>
            </w:r>
          </w:p>
          <w:p>
            <w:pPr>
              <w:pStyle w:val="10"/>
              <w:spacing w:line="347" w:lineRule="exact"/>
              <w:ind w:left="194"/>
              <w:rPr>
                <w:rFonts w:ascii="Microsoft JhengHei" w:eastAsia="Microsoft JhengHei"/>
                <w:b/>
              </w:rPr>
            </w:pPr>
            <w:r>
              <w:rPr>
                <w:rFonts w:hint="eastAsia" w:ascii="Microsoft JhengHei" w:eastAsia="Microsoft JhengHei"/>
                <w:b/>
              </w:rPr>
              <w:t>比例</w:t>
            </w:r>
          </w:p>
        </w:tc>
        <w:tc>
          <w:tcPr>
            <w:tcW w:w="3790" w:type="dxa"/>
          </w:tcPr>
          <w:p>
            <w:pPr>
              <w:pStyle w:val="10"/>
              <w:spacing w:before="64"/>
              <w:ind w:left="1630" w:right="1628"/>
              <w:jc w:val="center"/>
              <w:rPr>
                <w:rFonts w:ascii="Microsoft JhengHei" w:eastAsia="Microsoft JhengHei"/>
                <w:b/>
              </w:rPr>
            </w:pPr>
            <w:r>
              <w:rPr>
                <w:rFonts w:hint="eastAsia" w:ascii="Microsoft JhengHei" w:eastAsia="Microsoft JhengHei"/>
                <w:b/>
              </w:rPr>
              <w:t>程度</w:t>
            </w:r>
          </w:p>
        </w:tc>
        <w:tc>
          <w:tcPr>
            <w:tcW w:w="1090" w:type="dxa"/>
          </w:tcPr>
          <w:p>
            <w:pPr>
              <w:pStyle w:val="10"/>
              <w:spacing w:before="64"/>
              <w:ind w:left="211"/>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exact"/>
        </w:trPr>
        <w:tc>
          <w:tcPr>
            <w:tcW w:w="1492" w:type="dxa"/>
            <w:vMerge w:val="restart"/>
          </w:tcPr>
          <w:p>
            <w:pPr>
              <w:pStyle w:val="10"/>
              <w:rPr>
                <w:sz w:val="24"/>
              </w:rPr>
            </w:pPr>
          </w:p>
          <w:p>
            <w:pPr>
              <w:pStyle w:val="10"/>
              <w:rPr>
                <w:sz w:val="24"/>
              </w:rPr>
            </w:pPr>
          </w:p>
          <w:p>
            <w:pPr>
              <w:pStyle w:val="10"/>
              <w:rPr>
                <w:sz w:val="24"/>
              </w:rPr>
            </w:pPr>
          </w:p>
          <w:p>
            <w:pPr>
              <w:pStyle w:val="10"/>
              <w:spacing w:before="7"/>
              <w:rPr>
                <w:sz w:val="32"/>
              </w:rPr>
            </w:pPr>
          </w:p>
          <w:p>
            <w:pPr>
              <w:pStyle w:val="10"/>
              <w:spacing w:before="1" w:line="180" w:lineRule="auto"/>
              <w:ind w:left="508" w:right="114" w:hanging="360"/>
              <w:rPr>
                <w:rFonts w:ascii="Microsoft JhengHei" w:eastAsia="Microsoft JhengHei"/>
                <w:b/>
                <w:sz w:val="24"/>
              </w:rPr>
            </w:pPr>
            <w:r>
              <w:rPr>
                <w:rFonts w:hint="eastAsia" w:ascii="Microsoft JhengHei" w:eastAsia="Microsoft JhengHei"/>
                <w:b/>
                <w:sz w:val="24"/>
              </w:rPr>
              <w:t>对环境影响程度</w:t>
            </w:r>
          </w:p>
        </w:tc>
        <w:tc>
          <w:tcPr>
            <w:tcW w:w="1747"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7"/>
              <w:rPr>
                <w:sz w:val="19"/>
              </w:rPr>
            </w:pPr>
          </w:p>
          <w:p>
            <w:pPr>
              <w:pStyle w:val="10"/>
              <w:ind w:left="155"/>
              <w:rPr>
                <w:sz w:val="24"/>
              </w:rPr>
            </w:pPr>
            <w:r>
              <w:rPr>
                <w:sz w:val="24"/>
              </w:rPr>
              <w:t>违法行为类型</w:t>
            </w:r>
          </w:p>
        </w:tc>
        <w:tc>
          <w:tcPr>
            <w:tcW w:w="840"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7"/>
              <w:rPr>
                <w:sz w:val="19"/>
              </w:rPr>
            </w:pPr>
          </w:p>
          <w:p>
            <w:pPr>
              <w:pStyle w:val="10"/>
              <w:ind w:left="235"/>
              <w:rPr>
                <w:sz w:val="24"/>
              </w:rPr>
            </w:pPr>
            <w:r>
              <w:rPr>
                <w:sz w:val="24"/>
              </w:rPr>
              <w:t>40%</w:t>
            </w:r>
          </w:p>
        </w:tc>
        <w:tc>
          <w:tcPr>
            <w:tcW w:w="3790" w:type="dxa"/>
          </w:tcPr>
          <w:p>
            <w:pPr>
              <w:pStyle w:val="10"/>
              <w:spacing w:line="226" w:lineRule="exact"/>
              <w:ind w:left="103"/>
              <w:jc w:val="both"/>
              <w:rPr>
                <w:lang w:eastAsia="zh-CN"/>
              </w:rPr>
            </w:pPr>
            <w:r>
              <w:rPr>
                <w:lang w:eastAsia="zh-CN"/>
              </w:rPr>
              <w:t>未经无害化处理直接向环境排放畜禽</w:t>
            </w:r>
          </w:p>
          <w:p>
            <w:pPr>
              <w:pStyle w:val="10"/>
              <w:spacing w:before="36" w:line="260" w:lineRule="exact"/>
              <w:ind w:left="103" w:right="153"/>
              <w:jc w:val="both"/>
              <w:rPr>
                <w:lang w:eastAsia="zh-CN"/>
              </w:rPr>
            </w:pPr>
            <w:r>
              <w:rPr>
                <w:lang w:eastAsia="zh-CN"/>
              </w:rPr>
              <w:t>养殖废弃物，但排放畜禽养殖废弃物未超国家或者地方污染物排放标准或者总量控制指标的</w:t>
            </w:r>
          </w:p>
        </w:tc>
        <w:tc>
          <w:tcPr>
            <w:tcW w:w="1090" w:type="dxa"/>
          </w:tcPr>
          <w:p>
            <w:pPr>
              <w:pStyle w:val="10"/>
              <w:spacing w:before="12"/>
              <w:rPr>
                <w:sz w:val="24"/>
                <w:lang w:eastAsia="zh-CN"/>
              </w:rPr>
            </w:pPr>
          </w:p>
          <w:p>
            <w:pPr>
              <w:pStyle w:val="10"/>
              <w:ind w:left="18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before="1" w:line="260" w:lineRule="exact"/>
              <w:ind w:left="103" w:right="17"/>
              <w:rPr>
                <w:lang w:eastAsia="zh-CN"/>
              </w:rPr>
            </w:pPr>
            <w:r>
              <w:rPr>
                <w:spacing w:val="-3"/>
                <w:lang w:eastAsia="zh-CN"/>
              </w:rPr>
              <w:t>排放畜禽养殖废弃物超国家或者地方</w:t>
            </w:r>
            <w:r>
              <w:rPr>
                <w:spacing w:val="-8"/>
                <w:lang w:eastAsia="zh-CN"/>
              </w:rPr>
              <w:t xml:space="preserve">污染物排放标准不足 </w:t>
            </w:r>
            <w:r>
              <w:rPr>
                <w:lang w:eastAsia="zh-CN"/>
              </w:rPr>
              <w:t>5</w:t>
            </w:r>
            <w:r>
              <w:rPr>
                <w:spacing w:val="-10"/>
                <w:lang w:eastAsia="zh-CN"/>
              </w:rPr>
              <w:t xml:space="preserve"> 倍或者总量控</w:t>
            </w:r>
          </w:p>
          <w:p>
            <w:pPr>
              <w:pStyle w:val="10"/>
              <w:spacing w:line="241" w:lineRule="exact"/>
              <w:ind w:left="103"/>
            </w:pPr>
            <w:r>
              <w:t>制指标不足 2 倍</w:t>
            </w:r>
          </w:p>
        </w:tc>
        <w:tc>
          <w:tcPr>
            <w:tcW w:w="1090" w:type="dxa"/>
          </w:tcPr>
          <w:p>
            <w:pPr>
              <w:pStyle w:val="10"/>
              <w:spacing w:before="198"/>
              <w:ind w:left="14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before="1" w:line="260" w:lineRule="exact"/>
              <w:ind w:left="103" w:right="17"/>
              <w:rPr>
                <w:lang w:eastAsia="zh-CN"/>
              </w:rPr>
            </w:pPr>
            <w:r>
              <w:rPr>
                <w:spacing w:val="-3"/>
                <w:lang w:eastAsia="zh-CN"/>
              </w:rPr>
              <w:t>排放畜禽养殖废弃物超国家或者地方</w:t>
            </w:r>
            <w:r>
              <w:rPr>
                <w:spacing w:val="-12"/>
                <w:lang w:eastAsia="zh-CN"/>
              </w:rPr>
              <w:t xml:space="preserve">污染物排放标准 </w:t>
            </w:r>
            <w:r>
              <w:rPr>
                <w:lang w:eastAsia="zh-CN"/>
              </w:rPr>
              <w:t>5</w:t>
            </w:r>
            <w:r>
              <w:rPr>
                <w:spacing w:val="-22"/>
                <w:lang w:eastAsia="zh-CN"/>
              </w:rPr>
              <w:t xml:space="preserve"> 倍以上不足 </w:t>
            </w:r>
            <w:r>
              <w:rPr>
                <w:lang w:eastAsia="zh-CN"/>
              </w:rPr>
              <w:t>10</w:t>
            </w:r>
            <w:r>
              <w:rPr>
                <w:spacing w:val="-24"/>
                <w:lang w:eastAsia="zh-CN"/>
              </w:rPr>
              <w:t xml:space="preserve"> 倍或</w:t>
            </w:r>
          </w:p>
          <w:p>
            <w:pPr>
              <w:pStyle w:val="10"/>
              <w:spacing w:line="241" w:lineRule="exact"/>
              <w:ind w:left="103"/>
              <w:rPr>
                <w:lang w:eastAsia="zh-CN"/>
              </w:rPr>
            </w:pPr>
            <w:r>
              <w:rPr>
                <w:lang w:eastAsia="zh-CN"/>
              </w:rPr>
              <w:t>者总量控制指标 2 倍以上不足 3 倍</w:t>
            </w:r>
          </w:p>
        </w:tc>
        <w:tc>
          <w:tcPr>
            <w:tcW w:w="1090" w:type="dxa"/>
          </w:tcPr>
          <w:p>
            <w:pPr>
              <w:pStyle w:val="10"/>
              <w:spacing w:before="197"/>
              <w:ind w:left="146"/>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line="227" w:lineRule="exact"/>
              <w:ind w:left="103"/>
              <w:rPr>
                <w:lang w:eastAsia="zh-CN"/>
              </w:rPr>
            </w:pPr>
            <w:r>
              <w:rPr>
                <w:lang w:eastAsia="zh-CN"/>
              </w:rPr>
              <w:t>排放畜禽养殖废弃物超国家或者地方</w:t>
            </w:r>
          </w:p>
          <w:p>
            <w:pPr>
              <w:pStyle w:val="10"/>
              <w:spacing w:line="260" w:lineRule="exact"/>
              <w:ind w:left="103"/>
              <w:rPr>
                <w:lang w:eastAsia="zh-CN"/>
              </w:rPr>
            </w:pPr>
            <w:r>
              <w:rPr>
                <w:lang w:eastAsia="zh-CN"/>
              </w:rPr>
              <w:t>污染物排放标准 10 倍以上或者总量</w:t>
            </w:r>
          </w:p>
          <w:p>
            <w:pPr>
              <w:pStyle w:val="10"/>
              <w:spacing w:line="274" w:lineRule="exact"/>
              <w:ind w:left="103"/>
            </w:pPr>
            <w:r>
              <w:t>控制指标 3 倍以上</w:t>
            </w:r>
          </w:p>
        </w:tc>
        <w:tc>
          <w:tcPr>
            <w:tcW w:w="1090" w:type="dxa"/>
          </w:tcPr>
          <w:p>
            <w:pPr>
              <w:pStyle w:val="10"/>
              <w:spacing w:before="197"/>
              <w:ind w:left="146"/>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restart"/>
          </w:tcPr>
          <w:p>
            <w:pPr>
              <w:pStyle w:val="10"/>
              <w:spacing w:before="3"/>
              <w:rPr>
                <w:sz w:val="28"/>
              </w:rPr>
            </w:pPr>
          </w:p>
          <w:p>
            <w:pPr>
              <w:pStyle w:val="10"/>
              <w:ind w:left="268"/>
              <w:rPr>
                <w:rFonts w:ascii="Microsoft JhengHei" w:eastAsia="Microsoft JhengHei"/>
                <w:b/>
                <w:sz w:val="24"/>
              </w:rPr>
            </w:pPr>
            <w:r>
              <w:rPr>
                <w:rFonts w:hint="eastAsia" w:ascii="Microsoft JhengHei" w:eastAsia="Microsoft JhengHei"/>
                <w:b/>
                <w:sz w:val="24"/>
              </w:rPr>
              <w:t>违法频次</w:t>
            </w:r>
          </w:p>
        </w:tc>
        <w:tc>
          <w:tcPr>
            <w:tcW w:w="1747" w:type="dxa"/>
            <w:vMerge w:val="restart"/>
          </w:tcPr>
          <w:p>
            <w:pPr>
              <w:pStyle w:val="10"/>
              <w:spacing w:before="5"/>
              <w:rPr>
                <w:sz w:val="23"/>
              </w:rPr>
            </w:pPr>
          </w:p>
          <w:p>
            <w:pPr>
              <w:pStyle w:val="10"/>
              <w:spacing w:line="259" w:lineRule="auto"/>
              <w:ind w:left="767" w:right="181" w:hanging="552"/>
            </w:pPr>
            <w:r>
              <w:t>一年内违法次数</w:t>
            </w:r>
          </w:p>
        </w:tc>
        <w:tc>
          <w:tcPr>
            <w:tcW w:w="840" w:type="dxa"/>
            <w:vMerge w:val="restart"/>
          </w:tcPr>
          <w:p>
            <w:pPr>
              <w:pStyle w:val="10"/>
            </w:pPr>
          </w:p>
          <w:p>
            <w:pPr>
              <w:pStyle w:val="10"/>
              <w:spacing w:before="174"/>
              <w:ind w:left="249"/>
            </w:pPr>
            <w:r>
              <w:t>20%</w:t>
            </w:r>
          </w:p>
        </w:tc>
        <w:tc>
          <w:tcPr>
            <w:tcW w:w="3790" w:type="dxa"/>
          </w:tcPr>
          <w:p>
            <w:pPr>
              <w:pStyle w:val="10"/>
              <w:spacing w:line="278" w:lineRule="exact"/>
              <w:ind w:left="103"/>
              <w:rPr>
                <w:sz w:val="24"/>
              </w:rPr>
            </w:pPr>
            <w:r>
              <w:rPr>
                <w:sz w:val="24"/>
              </w:rPr>
              <w:t>首次实施违法行为的</w:t>
            </w:r>
          </w:p>
        </w:tc>
        <w:tc>
          <w:tcPr>
            <w:tcW w:w="1090" w:type="dxa"/>
          </w:tcPr>
          <w:p>
            <w:pPr>
              <w:pStyle w:val="10"/>
              <w:spacing w:line="268" w:lineRule="exact"/>
              <w:ind w:left="99" w:right="9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line="278" w:lineRule="exact"/>
              <w:ind w:left="103"/>
              <w:rPr>
                <w:sz w:val="24"/>
              </w:rPr>
            </w:pPr>
            <w:r>
              <w:rPr>
                <w:sz w:val="24"/>
              </w:rPr>
              <w:t>再次实施违法行为的</w:t>
            </w:r>
          </w:p>
        </w:tc>
        <w:tc>
          <w:tcPr>
            <w:tcW w:w="1090" w:type="dxa"/>
          </w:tcPr>
          <w:p>
            <w:pPr>
              <w:pStyle w:val="10"/>
              <w:spacing w:line="268" w:lineRule="exact"/>
              <w:ind w:left="99" w:right="9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line="277" w:lineRule="exact"/>
              <w:ind w:left="103"/>
              <w:rPr>
                <w:sz w:val="24"/>
                <w:lang w:eastAsia="zh-CN"/>
              </w:rPr>
            </w:pPr>
            <w:r>
              <w:rPr>
                <w:sz w:val="24"/>
                <w:lang w:eastAsia="zh-CN"/>
              </w:rPr>
              <w:t>第三次实施违法行为的</w:t>
            </w:r>
          </w:p>
        </w:tc>
        <w:tc>
          <w:tcPr>
            <w:tcW w:w="1090" w:type="dxa"/>
          </w:tcPr>
          <w:p>
            <w:pPr>
              <w:pStyle w:val="10"/>
              <w:spacing w:line="267" w:lineRule="exact"/>
              <w:ind w:left="99" w:right="9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line="277" w:lineRule="exact"/>
              <w:ind w:left="103"/>
              <w:rPr>
                <w:sz w:val="24"/>
                <w:lang w:eastAsia="zh-CN"/>
              </w:rPr>
            </w:pPr>
            <w:r>
              <w:rPr>
                <w:sz w:val="24"/>
                <w:lang w:eastAsia="zh-CN"/>
              </w:rPr>
              <w:t>三次以上实施违法行为的</w:t>
            </w:r>
          </w:p>
        </w:tc>
        <w:tc>
          <w:tcPr>
            <w:tcW w:w="1090" w:type="dxa"/>
          </w:tcPr>
          <w:p>
            <w:pPr>
              <w:pStyle w:val="10"/>
              <w:spacing w:line="267" w:lineRule="exact"/>
              <w:ind w:left="99" w:right="9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restart"/>
          </w:tcPr>
          <w:p>
            <w:pPr>
              <w:pStyle w:val="10"/>
              <w:spacing w:before="207"/>
              <w:ind w:left="268"/>
              <w:rPr>
                <w:rFonts w:ascii="Microsoft JhengHei" w:eastAsia="Microsoft JhengHei"/>
                <w:b/>
                <w:sz w:val="24"/>
              </w:rPr>
            </w:pPr>
            <w:r>
              <w:rPr>
                <w:rFonts w:hint="eastAsia" w:ascii="Microsoft JhengHei" w:eastAsia="Microsoft JhengHei"/>
                <w:b/>
                <w:sz w:val="24"/>
              </w:rPr>
              <w:t>整改情况</w:t>
            </w:r>
          </w:p>
        </w:tc>
        <w:tc>
          <w:tcPr>
            <w:tcW w:w="1747" w:type="dxa"/>
            <w:vMerge w:val="restart"/>
          </w:tcPr>
          <w:p>
            <w:pPr>
              <w:pStyle w:val="10"/>
              <w:spacing w:before="9"/>
              <w:rPr>
                <w:sz w:val="21"/>
              </w:rPr>
            </w:pPr>
          </w:p>
          <w:p>
            <w:pPr>
              <w:pStyle w:val="10"/>
              <w:ind w:left="155"/>
              <w:rPr>
                <w:sz w:val="24"/>
              </w:rPr>
            </w:pPr>
            <w:r>
              <w:rPr>
                <w:sz w:val="24"/>
              </w:rPr>
              <w:t>是否完成整改</w:t>
            </w:r>
          </w:p>
        </w:tc>
        <w:tc>
          <w:tcPr>
            <w:tcW w:w="840" w:type="dxa"/>
            <w:vMerge w:val="restart"/>
          </w:tcPr>
          <w:p>
            <w:pPr>
              <w:pStyle w:val="10"/>
              <w:spacing w:before="9"/>
              <w:rPr>
                <w:sz w:val="21"/>
              </w:rPr>
            </w:pPr>
          </w:p>
          <w:p>
            <w:pPr>
              <w:pStyle w:val="10"/>
              <w:ind w:left="235"/>
              <w:rPr>
                <w:sz w:val="24"/>
              </w:rPr>
            </w:pPr>
            <w:r>
              <w:rPr>
                <w:sz w:val="24"/>
              </w:rPr>
              <w:t>10%</w:t>
            </w:r>
          </w:p>
        </w:tc>
        <w:tc>
          <w:tcPr>
            <w:tcW w:w="3790" w:type="dxa"/>
          </w:tcPr>
          <w:p>
            <w:pPr>
              <w:pStyle w:val="10"/>
              <w:spacing w:line="277" w:lineRule="exact"/>
              <w:ind w:left="103"/>
              <w:rPr>
                <w:sz w:val="24"/>
                <w:lang w:eastAsia="zh-CN"/>
              </w:rPr>
            </w:pPr>
            <w:r>
              <w:rPr>
                <w:sz w:val="24"/>
                <w:lang w:eastAsia="zh-CN"/>
              </w:rPr>
              <w:t>全面整改并停止违法行为的</w:t>
            </w:r>
          </w:p>
        </w:tc>
        <w:tc>
          <w:tcPr>
            <w:tcW w:w="1090" w:type="dxa"/>
          </w:tcPr>
          <w:p>
            <w:pPr>
              <w:pStyle w:val="10"/>
              <w:spacing w:line="277" w:lineRule="exact"/>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line="276" w:lineRule="exact"/>
              <w:ind w:left="103"/>
              <w:rPr>
                <w:sz w:val="24"/>
                <w:lang w:eastAsia="zh-CN"/>
              </w:rPr>
            </w:pPr>
            <w:r>
              <w:rPr>
                <w:sz w:val="24"/>
                <w:lang w:eastAsia="zh-CN"/>
              </w:rPr>
              <w:t>正在整改但违法行为未完全消除的</w:t>
            </w:r>
          </w:p>
        </w:tc>
        <w:tc>
          <w:tcPr>
            <w:tcW w:w="1090" w:type="dxa"/>
          </w:tcPr>
          <w:p>
            <w:pPr>
              <w:pStyle w:val="10"/>
              <w:spacing w:line="276" w:lineRule="exact"/>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line="278" w:lineRule="exact"/>
              <w:ind w:left="103"/>
              <w:rPr>
                <w:sz w:val="24"/>
                <w:lang w:eastAsia="zh-CN"/>
              </w:rPr>
            </w:pPr>
            <w:r>
              <w:rPr>
                <w:sz w:val="24"/>
                <w:lang w:eastAsia="zh-CN"/>
              </w:rPr>
              <w:t>复查时未采取整改措施的</w:t>
            </w:r>
          </w:p>
        </w:tc>
        <w:tc>
          <w:tcPr>
            <w:tcW w:w="1090" w:type="dxa"/>
          </w:tcPr>
          <w:p>
            <w:pPr>
              <w:pStyle w:val="10"/>
              <w:spacing w:line="278" w:lineRule="exact"/>
              <w:ind w:left="18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exact"/>
        </w:trPr>
        <w:tc>
          <w:tcPr>
            <w:tcW w:w="1492" w:type="dxa"/>
            <w:vMerge w:val="restart"/>
          </w:tcPr>
          <w:p>
            <w:pPr>
              <w:pStyle w:val="10"/>
              <w:spacing w:line="180" w:lineRule="auto"/>
              <w:ind w:left="268" w:right="234"/>
              <w:rPr>
                <w:rFonts w:ascii="Microsoft JhengHei" w:eastAsia="Microsoft JhengHei"/>
                <w:b/>
                <w:sz w:val="24"/>
              </w:rPr>
            </w:pPr>
            <w:r>
              <w:rPr>
                <w:rFonts w:hint="eastAsia" w:ascii="Microsoft JhengHei" w:eastAsia="Microsoft JhengHei"/>
                <w:b/>
                <w:sz w:val="24"/>
              </w:rPr>
              <w:t>配合调查取证情况</w:t>
            </w:r>
          </w:p>
        </w:tc>
        <w:tc>
          <w:tcPr>
            <w:tcW w:w="1747" w:type="dxa"/>
            <w:vMerge w:val="restart"/>
          </w:tcPr>
          <w:p>
            <w:pPr>
              <w:pStyle w:val="10"/>
              <w:spacing w:before="6" w:line="312" w:lineRule="exact"/>
              <w:ind w:left="635" w:right="121" w:hanging="480"/>
              <w:rPr>
                <w:sz w:val="24"/>
              </w:rPr>
            </w:pPr>
            <w:r>
              <w:rPr>
                <w:sz w:val="24"/>
              </w:rPr>
              <w:t>是否配合执法检查</w:t>
            </w:r>
          </w:p>
        </w:tc>
        <w:tc>
          <w:tcPr>
            <w:tcW w:w="840" w:type="dxa"/>
            <w:vMerge w:val="restart"/>
          </w:tcPr>
          <w:p>
            <w:pPr>
              <w:pStyle w:val="10"/>
              <w:spacing w:before="131"/>
              <w:ind w:left="235"/>
              <w:rPr>
                <w:sz w:val="24"/>
              </w:rPr>
            </w:pPr>
            <w:r>
              <w:rPr>
                <w:sz w:val="24"/>
              </w:rPr>
              <w:t>10%</w:t>
            </w:r>
          </w:p>
        </w:tc>
        <w:tc>
          <w:tcPr>
            <w:tcW w:w="3790" w:type="dxa"/>
          </w:tcPr>
          <w:p>
            <w:pPr>
              <w:pStyle w:val="10"/>
              <w:spacing w:line="285" w:lineRule="exact"/>
              <w:ind w:left="103"/>
              <w:rPr>
                <w:sz w:val="24"/>
              </w:rPr>
            </w:pPr>
            <w:r>
              <w:rPr>
                <w:sz w:val="24"/>
              </w:rPr>
              <w:t>不配合检查的</w:t>
            </w:r>
          </w:p>
        </w:tc>
        <w:tc>
          <w:tcPr>
            <w:tcW w:w="1090" w:type="dxa"/>
          </w:tcPr>
          <w:p>
            <w:pPr>
              <w:pStyle w:val="10"/>
              <w:spacing w:line="285" w:lineRule="exact"/>
              <w:ind w:left="18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line="278" w:lineRule="exact"/>
              <w:ind w:left="103"/>
              <w:rPr>
                <w:sz w:val="24"/>
              </w:rPr>
            </w:pPr>
            <w:r>
              <w:rPr>
                <w:sz w:val="24"/>
              </w:rPr>
              <w:t>配合检查的</w:t>
            </w:r>
          </w:p>
        </w:tc>
        <w:tc>
          <w:tcPr>
            <w:tcW w:w="1090" w:type="dxa"/>
          </w:tcPr>
          <w:p>
            <w:pPr>
              <w:pStyle w:val="10"/>
              <w:spacing w:line="278" w:lineRule="exact"/>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exact"/>
        </w:trPr>
        <w:tc>
          <w:tcPr>
            <w:tcW w:w="1492" w:type="dxa"/>
            <w:vMerge w:val="restart"/>
          </w:tcPr>
          <w:p>
            <w:pPr>
              <w:pStyle w:val="10"/>
              <w:spacing w:line="148" w:lineRule="auto"/>
              <w:ind w:left="148" w:right="127"/>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747" w:type="dxa"/>
            <w:vMerge w:val="restart"/>
          </w:tcPr>
          <w:p>
            <w:pPr>
              <w:pStyle w:val="10"/>
              <w:spacing w:before="71" w:line="312" w:lineRule="exact"/>
              <w:ind w:left="179" w:right="-23" w:hanging="120"/>
              <w:rPr>
                <w:sz w:val="24"/>
                <w:lang w:eastAsia="zh-CN"/>
              </w:rPr>
            </w:pPr>
            <w:r>
              <w:rPr>
                <w:sz w:val="24"/>
                <w:lang w:eastAsia="zh-CN"/>
              </w:rPr>
              <w:t>是否造成社会影响或生态破坏</w:t>
            </w:r>
          </w:p>
        </w:tc>
        <w:tc>
          <w:tcPr>
            <w:tcW w:w="840" w:type="dxa"/>
            <w:vMerge w:val="restart"/>
          </w:tcPr>
          <w:p>
            <w:pPr>
              <w:pStyle w:val="10"/>
              <w:spacing w:before="196"/>
              <w:ind w:left="235"/>
              <w:rPr>
                <w:sz w:val="24"/>
              </w:rPr>
            </w:pPr>
            <w:r>
              <w:rPr>
                <w:sz w:val="24"/>
              </w:rPr>
              <w:t>20%</w:t>
            </w:r>
          </w:p>
        </w:tc>
        <w:tc>
          <w:tcPr>
            <w:tcW w:w="3790" w:type="dxa"/>
          </w:tcPr>
          <w:p>
            <w:pPr>
              <w:pStyle w:val="10"/>
              <w:spacing w:line="309" w:lineRule="exact"/>
              <w:ind w:left="103"/>
              <w:rPr>
                <w:sz w:val="24"/>
                <w:lang w:eastAsia="zh-CN"/>
              </w:rPr>
            </w:pPr>
            <w:r>
              <w:rPr>
                <w:sz w:val="24"/>
                <w:lang w:eastAsia="zh-CN"/>
              </w:rPr>
              <w:t>造成社会影响或生态破坏的</w:t>
            </w:r>
          </w:p>
        </w:tc>
        <w:tc>
          <w:tcPr>
            <w:tcW w:w="1090" w:type="dxa"/>
          </w:tcPr>
          <w:p>
            <w:pPr>
              <w:pStyle w:val="10"/>
              <w:spacing w:line="309" w:lineRule="exact"/>
              <w:ind w:left="18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1492" w:type="dxa"/>
            <w:vMerge w:val="continue"/>
          </w:tcPr>
          <w:p/>
        </w:tc>
        <w:tc>
          <w:tcPr>
            <w:tcW w:w="1747" w:type="dxa"/>
            <w:vMerge w:val="continue"/>
          </w:tcPr>
          <w:p/>
        </w:tc>
        <w:tc>
          <w:tcPr>
            <w:tcW w:w="840" w:type="dxa"/>
            <w:vMerge w:val="continue"/>
          </w:tcPr>
          <w:p/>
        </w:tc>
        <w:tc>
          <w:tcPr>
            <w:tcW w:w="3790" w:type="dxa"/>
          </w:tcPr>
          <w:p>
            <w:pPr>
              <w:pStyle w:val="10"/>
              <w:spacing w:before="3"/>
              <w:ind w:left="103"/>
              <w:rPr>
                <w:sz w:val="24"/>
                <w:lang w:eastAsia="zh-CN"/>
              </w:rPr>
            </w:pPr>
            <w:r>
              <w:rPr>
                <w:sz w:val="24"/>
                <w:lang w:eastAsia="zh-CN"/>
              </w:rPr>
              <w:t>未造成社会影响与生态破坏的</w:t>
            </w:r>
          </w:p>
        </w:tc>
        <w:tc>
          <w:tcPr>
            <w:tcW w:w="1090" w:type="dxa"/>
          </w:tcPr>
          <w:p>
            <w:pPr>
              <w:pStyle w:val="10"/>
              <w:spacing w:before="3"/>
              <w:ind w:left="99" w:right="99"/>
              <w:jc w:val="center"/>
              <w:rPr>
                <w:sz w:val="24"/>
              </w:rPr>
            </w:pPr>
            <w:r>
              <w:rPr>
                <w:sz w:val="24"/>
              </w:rPr>
              <w:t>0%</w:t>
            </w:r>
          </w:p>
        </w:tc>
      </w:tr>
    </w:tbl>
    <w:p>
      <w:pPr>
        <w:jc w:val="center"/>
        <w:rPr>
          <w:sz w:val="24"/>
        </w:rPr>
        <w:sectPr>
          <w:pgSz w:w="11910" w:h="16840"/>
          <w:pgMar w:top="1420" w:right="134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762"/>
        <w:gridCol w:w="720"/>
        <w:gridCol w:w="388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8949" w:type="dxa"/>
            <w:gridSpan w:val="5"/>
          </w:tcPr>
          <w:p>
            <w:pPr>
              <w:pStyle w:val="10"/>
              <w:spacing w:before="23"/>
              <w:ind w:left="469"/>
              <w:rPr>
                <w:rFonts w:ascii="PMingLiU" w:eastAsia="PMingLiU"/>
                <w:sz w:val="40"/>
                <w:lang w:eastAsia="zh-CN"/>
              </w:rPr>
            </w:pPr>
            <w:r>
              <w:rPr>
                <w:rFonts w:hint="eastAsia" w:ascii="PMingLiU" w:eastAsia="PMingLiU"/>
                <w:sz w:val="40"/>
                <w:lang w:eastAsia="zh-CN"/>
              </w:rPr>
              <w:t>唐山市生态环境行政处罚裁量规则（其他类）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tcPr>
          <w:p>
            <w:pPr>
              <w:pStyle w:val="10"/>
              <w:spacing w:line="485" w:lineRule="exact"/>
              <w:ind w:left="153" w:right="153"/>
              <w:jc w:val="center"/>
              <w:rPr>
                <w:rFonts w:ascii="Microsoft JhengHei" w:eastAsia="Microsoft JhengHei"/>
                <w:b/>
                <w:sz w:val="28"/>
              </w:rPr>
            </w:pPr>
            <w:r>
              <w:rPr>
                <w:rFonts w:hint="eastAsia" w:ascii="Microsoft JhengHei" w:eastAsia="Microsoft JhengHei"/>
                <w:b/>
                <w:sz w:val="28"/>
              </w:rPr>
              <w:t>序号</w:t>
            </w:r>
          </w:p>
        </w:tc>
        <w:tc>
          <w:tcPr>
            <w:tcW w:w="7471" w:type="dxa"/>
            <w:gridSpan w:val="4"/>
          </w:tcPr>
          <w:p>
            <w:pPr>
              <w:pStyle w:val="10"/>
              <w:spacing w:before="119"/>
              <w:ind w:left="3519" w:right="3519"/>
              <w:jc w:val="center"/>
              <w:rPr>
                <w:sz w:val="24"/>
              </w:rPr>
            </w:pPr>
            <w:r>
              <w:rPr>
                <w:sz w:val="24"/>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exact"/>
        </w:trPr>
        <w:tc>
          <w:tcPr>
            <w:tcW w:w="1477" w:type="dxa"/>
          </w:tcPr>
          <w:p>
            <w:pPr>
              <w:pStyle w:val="10"/>
              <w:spacing w:before="57"/>
              <w:ind w:left="153" w:right="153"/>
              <w:jc w:val="center"/>
              <w:rPr>
                <w:rFonts w:ascii="Microsoft JhengHei" w:eastAsia="Microsoft JhengHei"/>
                <w:b/>
                <w:sz w:val="28"/>
              </w:rPr>
            </w:pPr>
            <w:r>
              <w:rPr>
                <w:rFonts w:hint="eastAsia" w:ascii="Microsoft JhengHei" w:eastAsia="Microsoft JhengHei"/>
                <w:b/>
                <w:sz w:val="28"/>
              </w:rPr>
              <w:t>违法行为</w:t>
            </w:r>
          </w:p>
        </w:tc>
        <w:tc>
          <w:tcPr>
            <w:tcW w:w="7471" w:type="dxa"/>
            <w:gridSpan w:val="4"/>
          </w:tcPr>
          <w:p>
            <w:pPr>
              <w:pStyle w:val="10"/>
              <w:spacing w:before="53" w:line="312" w:lineRule="exact"/>
              <w:ind w:left="101" w:right="140"/>
              <w:rPr>
                <w:sz w:val="24"/>
                <w:lang w:eastAsia="zh-CN"/>
              </w:rPr>
            </w:pPr>
            <w:r>
              <w:rPr>
                <w:sz w:val="24"/>
                <w:lang w:eastAsia="zh-CN"/>
              </w:rPr>
              <w:t>不实施强制性清洁生产审核或者在清洁生产审核中弄虚作假的，或者实施强制性清洁生产审核的企业不报告或者不如实报告审核结果的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6" w:hRule="exact"/>
        </w:trPr>
        <w:tc>
          <w:tcPr>
            <w:tcW w:w="1477" w:type="dxa"/>
          </w:tcPr>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9"/>
              <w:rPr>
                <w:sz w:val="28"/>
                <w:lang w:eastAsia="zh-CN"/>
              </w:rPr>
            </w:pPr>
          </w:p>
          <w:p>
            <w:pPr>
              <w:pStyle w:val="10"/>
              <w:ind w:left="153" w:right="153"/>
              <w:jc w:val="center"/>
              <w:rPr>
                <w:rFonts w:ascii="Microsoft JhengHei" w:eastAsia="Microsoft JhengHei"/>
                <w:b/>
                <w:sz w:val="28"/>
              </w:rPr>
            </w:pPr>
            <w:r>
              <w:rPr>
                <w:rFonts w:hint="eastAsia" w:ascii="Microsoft JhengHei" w:eastAsia="Microsoft JhengHei"/>
                <w:b/>
                <w:sz w:val="28"/>
              </w:rPr>
              <w:t>处罚依据</w:t>
            </w:r>
          </w:p>
        </w:tc>
        <w:tc>
          <w:tcPr>
            <w:tcW w:w="7471" w:type="dxa"/>
            <w:gridSpan w:val="4"/>
          </w:tcPr>
          <w:p>
            <w:pPr>
              <w:pStyle w:val="10"/>
              <w:spacing w:line="332" w:lineRule="exact"/>
              <w:ind w:left="101"/>
              <w:jc w:val="both"/>
              <w:rPr>
                <w:rFonts w:ascii="Microsoft JhengHei" w:eastAsia="Microsoft JhengHei"/>
                <w:b/>
                <w:sz w:val="24"/>
                <w:lang w:eastAsia="zh-CN"/>
              </w:rPr>
            </w:pPr>
            <w:r>
              <w:rPr>
                <w:sz w:val="24"/>
                <w:lang w:eastAsia="zh-CN"/>
              </w:rPr>
              <w:t>1.</w:t>
            </w:r>
            <w:r>
              <w:rPr>
                <w:rFonts w:hint="eastAsia" w:ascii="Microsoft JhengHei" w:eastAsia="Microsoft JhengHei"/>
                <w:b/>
                <w:sz w:val="24"/>
                <w:lang w:eastAsia="zh-CN"/>
              </w:rPr>
              <w:t>《中华人民共和国清洁生产促进法》</w:t>
            </w:r>
          </w:p>
          <w:p>
            <w:pPr>
              <w:pStyle w:val="10"/>
              <w:spacing w:line="350" w:lineRule="exact"/>
              <w:ind w:left="101"/>
              <w:jc w:val="both"/>
              <w:rPr>
                <w:sz w:val="24"/>
                <w:lang w:eastAsia="zh-CN"/>
              </w:rPr>
            </w:pPr>
            <w:r>
              <w:rPr>
                <w:rFonts w:hint="eastAsia" w:ascii="Microsoft JhengHei" w:eastAsia="Microsoft JhengHei"/>
                <w:b/>
                <w:sz w:val="24"/>
                <w:lang w:eastAsia="zh-CN"/>
              </w:rPr>
              <w:t xml:space="preserve">第二十七条  第二款  </w:t>
            </w:r>
            <w:r>
              <w:rPr>
                <w:sz w:val="24"/>
                <w:lang w:eastAsia="zh-CN"/>
              </w:rPr>
              <w:t>有下列情形之一的企业，应当实施强制性清洁生</w:t>
            </w:r>
          </w:p>
          <w:p>
            <w:pPr>
              <w:pStyle w:val="10"/>
              <w:spacing w:line="298" w:lineRule="exact"/>
              <w:ind w:left="101"/>
              <w:jc w:val="both"/>
              <w:rPr>
                <w:sz w:val="24"/>
                <w:lang w:eastAsia="zh-CN"/>
              </w:rPr>
            </w:pPr>
            <w:r>
              <w:rPr>
                <w:sz w:val="24"/>
                <w:lang w:eastAsia="zh-CN"/>
              </w:rPr>
              <w:t>产审核：</w:t>
            </w:r>
          </w:p>
          <w:p>
            <w:pPr>
              <w:pStyle w:val="10"/>
              <w:spacing w:before="29" w:line="312" w:lineRule="exact"/>
              <w:ind w:left="101"/>
              <w:rPr>
                <w:sz w:val="24"/>
                <w:lang w:eastAsia="zh-CN"/>
              </w:rPr>
            </w:pPr>
            <w:r>
              <w:rPr>
                <w:sz w:val="24"/>
                <w:lang w:eastAsia="zh-CN"/>
              </w:rPr>
              <w:t>（一</w:t>
            </w:r>
            <w:r>
              <w:rPr>
                <w:spacing w:val="-39"/>
                <w:sz w:val="24"/>
                <w:lang w:eastAsia="zh-CN"/>
              </w:rPr>
              <w:t>）</w:t>
            </w:r>
            <w:r>
              <w:rPr>
                <w:spacing w:val="-14"/>
                <w:sz w:val="24"/>
                <w:lang w:eastAsia="zh-CN"/>
              </w:rPr>
              <w:t>污染物排放超过国家或者地方规定的排放标准，或者虽未超过国家</w:t>
            </w:r>
            <w:r>
              <w:rPr>
                <w:spacing w:val="-12"/>
                <w:sz w:val="24"/>
                <w:lang w:eastAsia="zh-CN"/>
              </w:rPr>
              <w:t>或者地方规定的排放标准，但超过重点污染物排放总量控制指标的；</w:t>
            </w:r>
          </w:p>
          <w:p>
            <w:pPr>
              <w:pStyle w:val="10"/>
              <w:spacing w:line="282" w:lineRule="exact"/>
              <w:ind w:left="101"/>
              <w:jc w:val="both"/>
              <w:rPr>
                <w:sz w:val="24"/>
                <w:lang w:eastAsia="zh-CN"/>
              </w:rPr>
            </w:pPr>
            <w:r>
              <w:rPr>
                <w:sz w:val="24"/>
                <w:lang w:eastAsia="zh-CN"/>
              </w:rPr>
              <w:t>（二）超过单位产品能源消耗限额标准构成高耗能的；</w:t>
            </w:r>
          </w:p>
          <w:p>
            <w:pPr>
              <w:pStyle w:val="10"/>
              <w:spacing w:before="69" w:line="180" w:lineRule="auto"/>
              <w:ind w:left="101"/>
              <w:rPr>
                <w:sz w:val="24"/>
                <w:lang w:eastAsia="zh-CN"/>
              </w:rPr>
            </w:pPr>
            <w:r>
              <w:rPr>
                <w:sz w:val="24"/>
                <w:lang w:eastAsia="zh-CN"/>
              </w:rPr>
              <w:t>（三</w:t>
            </w:r>
            <w:r>
              <w:rPr>
                <w:spacing w:val="-65"/>
                <w:sz w:val="24"/>
                <w:lang w:eastAsia="zh-CN"/>
              </w:rPr>
              <w:t>）</w:t>
            </w:r>
            <w:r>
              <w:rPr>
                <w:spacing w:val="-23"/>
                <w:sz w:val="24"/>
                <w:lang w:eastAsia="zh-CN"/>
              </w:rPr>
              <w:t>使用有毒、有害原料进行生产或者在生产中排放有毒、有害物质的。</w:t>
            </w:r>
            <w:r>
              <w:rPr>
                <w:rFonts w:hint="eastAsia" w:ascii="Microsoft JhengHei" w:eastAsia="Microsoft JhengHei"/>
                <w:b/>
                <w:spacing w:val="-18"/>
                <w:sz w:val="24"/>
                <w:lang w:eastAsia="zh-CN"/>
              </w:rPr>
              <w:t xml:space="preserve">第四款  </w:t>
            </w:r>
            <w:r>
              <w:rPr>
                <w:spacing w:val="-12"/>
                <w:sz w:val="24"/>
                <w:lang w:eastAsia="zh-CN"/>
              </w:rPr>
              <w:t>实施强制性清洁生产审核的企业，应当将审核结果向所在地县级</w:t>
            </w:r>
          </w:p>
          <w:p>
            <w:pPr>
              <w:pStyle w:val="10"/>
              <w:spacing w:before="16" w:line="312" w:lineRule="exact"/>
              <w:ind w:left="101"/>
              <w:rPr>
                <w:sz w:val="24"/>
                <w:lang w:eastAsia="zh-CN"/>
              </w:rPr>
            </w:pPr>
            <w:r>
              <w:rPr>
                <w:spacing w:val="-14"/>
                <w:sz w:val="24"/>
                <w:lang w:eastAsia="zh-CN"/>
              </w:rPr>
              <w:t>以上地方人民政府负责清洁生产综合协调的部门、环境保护部门报告，并</w:t>
            </w:r>
            <w:r>
              <w:rPr>
                <w:spacing w:val="-12"/>
                <w:sz w:val="24"/>
                <w:lang w:eastAsia="zh-CN"/>
              </w:rPr>
              <w:t>在本地区主要媒体上公布，接受公众监督，但涉及商业秘密的除外。</w:t>
            </w:r>
          </w:p>
          <w:p>
            <w:pPr>
              <w:pStyle w:val="10"/>
              <w:spacing w:before="205" w:line="365" w:lineRule="exact"/>
              <w:ind w:left="101"/>
              <w:jc w:val="both"/>
              <w:rPr>
                <w:rFonts w:ascii="Microsoft JhengHei" w:eastAsia="Microsoft JhengHei"/>
                <w:b/>
                <w:sz w:val="24"/>
                <w:lang w:eastAsia="zh-CN"/>
              </w:rPr>
            </w:pPr>
            <w:r>
              <w:rPr>
                <w:sz w:val="24"/>
                <w:lang w:eastAsia="zh-CN"/>
              </w:rPr>
              <w:t>2.</w:t>
            </w:r>
            <w:r>
              <w:rPr>
                <w:rFonts w:hint="eastAsia" w:ascii="Microsoft JhengHei" w:eastAsia="Microsoft JhengHei"/>
                <w:b/>
                <w:sz w:val="24"/>
                <w:lang w:eastAsia="zh-CN"/>
              </w:rPr>
              <w:t>《中华人民共和国清洁生产促进法》</w:t>
            </w:r>
          </w:p>
          <w:p>
            <w:pPr>
              <w:pStyle w:val="10"/>
              <w:spacing w:line="350" w:lineRule="exact"/>
              <w:ind w:left="101"/>
              <w:jc w:val="both"/>
              <w:rPr>
                <w:sz w:val="24"/>
                <w:lang w:eastAsia="zh-CN"/>
              </w:rPr>
            </w:pPr>
            <w:r>
              <w:rPr>
                <w:rFonts w:hint="eastAsia" w:ascii="Microsoft JhengHei" w:eastAsia="Microsoft JhengHei"/>
                <w:b/>
                <w:sz w:val="24"/>
                <w:lang w:eastAsia="zh-CN"/>
              </w:rPr>
              <w:t xml:space="preserve">第三十九条  第一款  </w:t>
            </w:r>
            <w:r>
              <w:rPr>
                <w:sz w:val="24"/>
                <w:lang w:eastAsia="zh-CN"/>
              </w:rPr>
              <w:t>违反本法第二十七条第二款、第四款规定，不实</w:t>
            </w:r>
          </w:p>
          <w:p>
            <w:pPr>
              <w:pStyle w:val="10"/>
              <w:spacing w:before="16" w:line="312" w:lineRule="exact"/>
              <w:ind w:left="101" w:right="158"/>
              <w:jc w:val="both"/>
              <w:rPr>
                <w:sz w:val="24"/>
                <w:lang w:eastAsia="zh-CN"/>
              </w:rPr>
            </w:pPr>
            <w:r>
              <w:rPr>
                <w:sz w:val="24"/>
                <w:lang w:eastAsia="zh-CN"/>
              </w:rPr>
              <w:t>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3959" w:type="dxa"/>
            <w:gridSpan w:val="3"/>
          </w:tcPr>
          <w:p>
            <w:pPr>
              <w:pStyle w:val="10"/>
              <w:spacing w:line="484" w:lineRule="exact"/>
              <w:ind w:left="1394" w:right="1394"/>
              <w:jc w:val="center"/>
              <w:rPr>
                <w:rFonts w:ascii="Microsoft JhengHei" w:eastAsia="Microsoft JhengHei"/>
                <w:b/>
                <w:sz w:val="28"/>
              </w:rPr>
            </w:pPr>
            <w:r>
              <w:rPr>
                <w:rFonts w:hint="eastAsia" w:ascii="Microsoft JhengHei" w:eastAsia="Microsoft JhengHei"/>
                <w:b/>
                <w:sz w:val="28"/>
              </w:rPr>
              <w:t>裁量要素</w:t>
            </w:r>
          </w:p>
        </w:tc>
        <w:tc>
          <w:tcPr>
            <w:tcW w:w="4990" w:type="dxa"/>
            <w:gridSpan w:val="2"/>
          </w:tcPr>
          <w:p>
            <w:pPr>
              <w:pStyle w:val="10"/>
              <w:spacing w:line="484" w:lineRule="exact"/>
              <w:ind w:left="1909" w:right="1910"/>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tcPr>
          <w:p>
            <w:pPr>
              <w:pStyle w:val="10"/>
              <w:spacing w:before="41"/>
              <w:ind w:left="153" w:right="153"/>
              <w:jc w:val="center"/>
              <w:rPr>
                <w:rFonts w:ascii="Microsoft JhengHei" w:eastAsia="Microsoft JhengHei"/>
                <w:b/>
                <w:sz w:val="24"/>
              </w:rPr>
            </w:pPr>
            <w:r>
              <w:rPr>
                <w:rFonts w:hint="eastAsia" w:ascii="Microsoft JhengHei" w:eastAsia="Microsoft JhengHei"/>
                <w:b/>
                <w:sz w:val="24"/>
              </w:rPr>
              <w:t>要素</w:t>
            </w:r>
          </w:p>
        </w:tc>
        <w:tc>
          <w:tcPr>
            <w:tcW w:w="1762" w:type="dxa"/>
          </w:tcPr>
          <w:p>
            <w:pPr>
              <w:pStyle w:val="10"/>
              <w:spacing w:before="64"/>
              <w:ind w:left="437"/>
              <w:rPr>
                <w:rFonts w:ascii="Microsoft JhengHei" w:eastAsia="Microsoft JhengHei"/>
                <w:b/>
              </w:rPr>
            </w:pPr>
            <w:r>
              <w:rPr>
                <w:rFonts w:hint="eastAsia" w:ascii="Microsoft JhengHei" w:eastAsia="Microsoft JhengHei"/>
                <w:b/>
              </w:rPr>
              <w:t>具体条件</w:t>
            </w:r>
          </w:p>
        </w:tc>
        <w:tc>
          <w:tcPr>
            <w:tcW w:w="720" w:type="dxa"/>
          </w:tcPr>
          <w:p>
            <w:pPr>
              <w:pStyle w:val="10"/>
              <w:spacing w:line="256" w:lineRule="exact"/>
              <w:ind w:left="134"/>
              <w:rPr>
                <w:rFonts w:ascii="Microsoft JhengHei" w:eastAsia="Microsoft JhengHei"/>
                <w:b/>
              </w:rPr>
            </w:pPr>
            <w:r>
              <w:rPr>
                <w:rFonts w:hint="eastAsia" w:ascii="Microsoft JhengHei" w:eastAsia="Microsoft JhengHei"/>
                <w:b/>
              </w:rPr>
              <w:t>构成</w:t>
            </w:r>
          </w:p>
          <w:p>
            <w:pPr>
              <w:pStyle w:val="10"/>
              <w:spacing w:line="347" w:lineRule="exact"/>
              <w:ind w:left="134"/>
              <w:rPr>
                <w:rFonts w:ascii="Microsoft JhengHei" w:eastAsia="Microsoft JhengHei"/>
                <w:b/>
              </w:rPr>
            </w:pPr>
            <w:r>
              <w:rPr>
                <w:rFonts w:hint="eastAsia" w:ascii="Microsoft JhengHei" w:eastAsia="Microsoft JhengHei"/>
                <w:b/>
              </w:rPr>
              <w:t>比例</w:t>
            </w:r>
          </w:p>
        </w:tc>
        <w:tc>
          <w:tcPr>
            <w:tcW w:w="3880" w:type="dxa"/>
          </w:tcPr>
          <w:p>
            <w:pPr>
              <w:pStyle w:val="10"/>
              <w:spacing w:before="64"/>
              <w:ind w:left="1694" w:right="1694"/>
              <w:jc w:val="center"/>
              <w:rPr>
                <w:rFonts w:ascii="Microsoft JhengHei" w:eastAsia="Microsoft JhengHei"/>
                <w:b/>
              </w:rPr>
            </w:pPr>
            <w:r>
              <w:rPr>
                <w:rFonts w:hint="eastAsia" w:ascii="Microsoft JhengHei" w:eastAsia="Microsoft JhengHei"/>
                <w:b/>
              </w:rPr>
              <w:t>程度</w:t>
            </w:r>
          </w:p>
        </w:tc>
        <w:tc>
          <w:tcPr>
            <w:tcW w:w="1110" w:type="dxa"/>
          </w:tcPr>
          <w:p>
            <w:pPr>
              <w:pStyle w:val="10"/>
              <w:spacing w:before="64"/>
              <w:ind w:left="219"/>
              <w:rPr>
                <w:rFonts w:ascii="Microsoft JhengHei" w:eastAsia="Microsoft JhengHei"/>
                <w:b/>
              </w:rPr>
            </w:pPr>
            <w:r>
              <w:rPr>
                <w:rFonts w:hint="eastAsia" w:ascii="Microsoft JhengHei" w:eastAsia="Microsoft JhengHei"/>
                <w:b/>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vMerge w:val="restart"/>
          </w:tcPr>
          <w:p>
            <w:pPr>
              <w:pStyle w:val="10"/>
              <w:rPr>
                <w:sz w:val="24"/>
              </w:rPr>
            </w:pPr>
          </w:p>
          <w:p>
            <w:pPr>
              <w:pStyle w:val="10"/>
              <w:rPr>
                <w:sz w:val="24"/>
              </w:rPr>
            </w:pPr>
          </w:p>
          <w:p>
            <w:pPr>
              <w:pStyle w:val="10"/>
              <w:spacing w:before="11"/>
            </w:pPr>
          </w:p>
          <w:p>
            <w:pPr>
              <w:pStyle w:val="10"/>
              <w:spacing w:line="180" w:lineRule="auto"/>
              <w:ind w:left="493" w:right="114" w:hanging="360"/>
              <w:rPr>
                <w:rFonts w:ascii="Microsoft JhengHei" w:eastAsia="Microsoft JhengHei"/>
                <w:b/>
                <w:sz w:val="24"/>
              </w:rPr>
            </w:pPr>
            <w:r>
              <w:rPr>
                <w:rFonts w:hint="eastAsia" w:ascii="Microsoft JhengHei" w:eastAsia="Microsoft JhengHei"/>
                <w:b/>
                <w:sz w:val="24"/>
              </w:rPr>
              <w:t>对环境影响程度</w:t>
            </w:r>
          </w:p>
        </w:tc>
        <w:tc>
          <w:tcPr>
            <w:tcW w:w="1762" w:type="dxa"/>
            <w:vMerge w:val="restart"/>
          </w:tcPr>
          <w:p>
            <w:pPr>
              <w:pStyle w:val="10"/>
              <w:rPr>
                <w:sz w:val="24"/>
              </w:rPr>
            </w:pPr>
          </w:p>
          <w:p>
            <w:pPr>
              <w:pStyle w:val="10"/>
              <w:rPr>
                <w:sz w:val="24"/>
              </w:rPr>
            </w:pPr>
          </w:p>
          <w:p>
            <w:pPr>
              <w:pStyle w:val="10"/>
              <w:spacing w:before="10"/>
              <w:rPr>
                <w:sz w:val="33"/>
              </w:rPr>
            </w:pPr>
          </w:p>
          <w:p>
            <w:pPr>
              <w:pStyle w:val="10"/>
              <w:ind w:left="156"/>
              <w:rPr>
                <w:sz w:val="24"/>
              </w:rPr>
            </w:pPr>
            <w:r>
              <w:rPr>
                <w:sz w:val="24"/>
              </w:rPr>
              <w:t>违法行为类型</w:t>
            </w:r>
          </w:p>
        </w:tc>
        <w:tc>
          <w:tcPr>
            <w:tcW w:w="720" w:type="dxa"/>
            <w:vMerge w:val="restart"/>
          </w:tcPr>
          <w:p>
            <w:pPr>
              <w:pStyle w:val="10"/>
              <w:rPr>
                <w:sz w:val="24"/>
              </w:rPr>
            </w:pPr>
          </w:p>
          <w:p>
            <w:pPr>
              <w:pStyle w:val="10"/>
              <w:rPr>
                <w:sz w:val="24"/>
              </w:rPr>
            </w:pPr>
          </w:p>
          <w:p>
            <w:pPr>
              <w:pStyle w:val="10"/>
              <w:spacing w:before="10"/>
              <w:rPr>
                <w:sz w:val="33"/>
              </w:rPr>
            </w:pPr>
          </w:p>
          <w:p>
            <w:pPr>
              <w:pStyle w:val="10"/>
              <w:ind w:left="175"/>
              <w:rPr>
                <w:sz w:val="24"/>
              </w:rPr>
            </w:pPr>
            <w:r>
              <w:rPr>
                <w:sz w:val="24"/>
              </w:rPr>
              <w:t>40%</w:t>
            </w:r>
          </w:p>
        </w:tc>
        <w:tc>
          <w:tcPr>
            <w:tcW w:w="3880" w:type="dxa"/>
          </w:tcPr>
          <w:p>
            <w:pPr>
              <w:pStyle w:val="10"/>
              <w:spacing w:line="277" w:lineRule="exact"/>
              <w:ind w:left="103"/>
              <w:rPr>
                <w:sz w:val="24"/>
                <w:lang w:eastAsia="zh-CN"/>
              </w:rPr>
            </w:pPr>
            <w:r>
              <w:rPr>
                <w:sz w:val="24"/>
                <w:lang w:eastAsia="zh-CN"/>
              </w:rPr>
              <w:t>实施强制性清洁生产审核的企业不</w:t>
            </w:r>
          </w:p>
          <w:p>
            <w:pPr>
              <w:pStyle w:val="10"/>
              <w:spacing w:line="313" w:lineRule="exact"/>
              <w:ind w:left="103"/>
              <w:rPr>
                <w:sz w:val="24"/>
                <w:lang w:eastAsia="zh-CN"/>
              </w:rPr>
            </w:pPr>
            <w:r>
              <w:rPr>
                <w:sz w:val="24"/>
                <w:lang w:eastAsia="zh-CN"/>
              </w:rPr>
              <w:t>向主管部门如实报告审核结果的</w:t>
            </w:r>
          </w:p>
        </w:tc>
        <w:tc>
          <w:tcPr>
            <w:tcW w:w="1110" w:type="dxa"/>
          </w:tcPr>
          <w:p>
            <w:pPr>
              <w:pStyle w:val="10"/>
              <w:spacing w:before="120"/>
              <w:ind w:left="190"/>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7" w:lineRule="exact"/>
              <w:ind w:left="103"/>
              <w:rPr>
                <w:sz w:val="24"/>
                <w:lang w:eastAsia="zh-CN"/>
              </w:rPr>
            </w:pPr>
            <w:r>
              <w:rPr>
                <w:sz w:val="24"/>
                <w:lang w:eastAsia="zh-CN"/>
              </w:rPr>
              <w:t>实施强制性清洁生产审核的企业不</w:t>
            </w:r>
          </w:p>
          <w:p>
            <w:pPr>
              <w:pStyle w:val="10"/>
              <w:spacing w:line="313" w:lineRule="exact"/>
              <w:ind w:left="103"/>
              <w:rPr>
                <w:sz w:val="24"/>
                <w:lang w:eastAsia="zh-CN"/>
              </w:rPr>
            </w:pPr>
            <w:r>
              <w:rPr>
                <w:sz w:val="24"/>
                <w:lang w:eastAsia="zh-CN"/>
              </w:rPr>
              <w:t>向主管部门报告审核结果的</w:t>
            </w:r>
          </w:p>
        </w:tc>
        <w:tc>
          <w:tcPr>
            <w:tcW w:w="1110" w:type="dxa"/>
          </w:tcPr>
          <w:p>
            <w:pPr>
              <w:pStyle w:val="10"/>
              <w:spacing w:before="119"/>
              <w:ind w:left="130"/>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6" w:lineRule="exact"/>
              <w:ind w:left="103"/>
              <w:rPr>
                <w:sz w:val="24"/>
                <w:lang w:eastAsia="zh-CN"/>
              </w:rPr>
            </w:pPr>
            <w:r>
              <w:rPr>
                <w:sz w:val="24"/>
                <w:lang w:eastAsia="zh-CN"/>
              </w:rPr>
              <w:t>应当实施强制性清洁生产审核的企</w:t>
            </w:r>
          </w:p>
          <w:p>
            <w:pPr>
              <w:pStyle w:val="10"/>
              <w:spacing w:line="313" w:lineRule="exact"/>
              <w:ind w:left="103"/>
              <w:rPr>
                <w:sz w:val="24"/>
                <w:lang w:eastAsia="zh-CN"/>
              </w:rPr>
            </w:pPr>
            <w:r>
              <w:rPr>
                <w:sz w:val="24"/>
                <w:lang w:eastAsia="zh-CN"/>
              </w:rPr>
              <w:t>业在清洁生产审核中弄虚作假的</w:t>
            </w:r>
          </w:p>
        </w:tc>
        <w:tc>
          <w:tcPr>
            <w:tcW w:w="1110" w:type="dxa"/>
          </w:tcPr>
          <w:p>
            <w:pPr>
              <w:pStyle w:val="10"/>
              <w:spacing w:before="119"/>
              <w:ind w:left="130"/>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6" w:lineRule="exact"/>
              <w:ind w:left="103"/>
              <w:rPr>
                <w:sz w:val="24"/>
                <w:lang w:eastAsia="zh-CN"/>
              </w:rPr>
            </w:pPr>
            <w:r>
              <w:rPr>
                <w:sz w:val="24"/>
                <w:lang w:eastAsia="zh-CN"/>
              </w:rPr>
              <w:t>应当实施强制性清洁生产审核的企</w:t>
            </w:r>
          </w:p>
          <w:p>
            <w:pPr>
              <w:pStyle w:val="10"/>
              <w:spacing w:line="313" w:lineRule="exact"/>
              <w:ind w:left="103"/>
              <w:rPr>
                <w:sz w:val="24"/>
                <w:lang w:eastAsia="zh-CN"/>
              </w:rPr>
            </w:pPr>
            <w:r>
              <w:rPr>
                <w:sz w:val="24"/>
                <w:lang w:eastAsia="zh-CN"/>
              </w:rPr>
              <w:t>业不实施强制性清洁生产审核的</w:t>
            </w:r>
          </w:p>
        </w:tc>
        <w:tc>
          <w:tcPr>
            <w:tcW w:w="1110" w:type="dxa"/>
          </w:tcPr>
          <w:p>
            <w:pPr>
              <w:pStyle w:val="10"/>
              <w:spacing w:before="119"/>
              <w:ind w:left="130"/>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restart"/>
          </w:tcPr>
          <w:p>
            <w:pPr>
              <w:pStyle w:val="10"/>
              <w:spacing w:before="2"/>
              <w:rPr>
                <w:sz w:val="28"/>
              </w:rPr>
            </w:pPr>
          </w:p>
          <w:p>
            <w:pPr>
              <w:pStyle w:val="10"/>
              <w:ind w:left="253"/>
              <w:rPr>
                <w:rFonts w:ascii="Microsoft JhengHei" w:eastAsia="Microsoft JhengHei"/>
                <w:b/>
                <w:sz w:val="24"/>
              </w:rPr>
            </w:pPr>
            <w:r>
              <w:rPr>
                <w:rFonts w:hint="eastAsia" w:ascii="Microsoft JhengHei" w:eastAsia="Microsoft JhengHei"/>
                <w:b/>
                <w:sz w:val="24"/>
              </w:rPr>
              <w:t>违法频次</w:t>
            </w:r>
          </w:p>
        </w:tc>
        <w:tc>
          <w:tcPr>
            <w:tcW w:w="1762" w:type="dxa"/>
            <w:vMerge w:val="restart"/>
          </w:tcPr>
          <w:p>
            <w:pPr>
              <w:pStyle w:val="10"/>
            </w:pPr>
          </w:p>
          <w:p>
            <w:pPr>
              <w:pStyle w:val="10"/>
              <w:spacing w:before="175"/>
              <w:ind w:left="105"/>
            </w:pPr>
            <w:r>
              <w:t>一年内违法次数</w:t>
            </w:r>
          </w:p>
        </w:tc>
        <w:tc>
          <w:tcPr>
            <w:tcW w:w="720" w:type="dxa"/>
            <w:vMerge w:val="restart"/>
          </w:tcPr>
          <w:p>
            <w:pPr>
              <w:pStyle w:val="10"/>
            </w:pPr>
          </w:p>
          <w:p>
            <w:pPr>
              <w:pStyle w:val="10"/>
              <w:spacing w:before="175"/>
              <w:ind w:left="189"/>
            </w:pPr>
            <w:r>
              <w:t>20%</w:t>
            </w:r>
          </w:p>
        </w:tc>
        <w:tc>
          <w:tcPr>
            <w:tcW w:w="3880" w:type="dxa"/>
          </w:tcPr>
          <w:p>
            <w:pPr>
              <w:pStyle w:val="10"/>
              <w:spacing w:line="277" w:lineRule="exact"/>
              <w:ind w:left="103"/>
              <w:rPr>
                <w:sz w:val="24"/>
              </w:rPr>
            </w:pPr>
            <w:r>
              <w:rPr>
                <w:sz w:val="24"/>
              </w:rPr>
              <w:t>首次实施违法行为的</w:t>
            </w:r>
          </w:p>
        </w:tc>
        <w:tc>
          <w:tcPr>
            <w:tcW w:w="1110" w:type="dxa"/>
          </w:tcPr>
          <w:p>
            <w:pPr>
              <w:pStyle w:val="10"/>
              <w:spacing w:line="267" w:lineRule="exact"/>
              <w:ind w:left="110" w:right="109"/>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6" w:lineRule="exact"/>
              <w:ind w:left="103"/>
              <w:rPr>
                <w:sz w:val="24"/>
              </w:rPr>
            </w:pPr>
            <w:r>
              <w:rPr>
                <w:sz w:val="24"/>
              </w:rPr>
              <w:t>再次实施违法行为的</w:t>
            </w:r>
          </w:p>
        </w:tc>
        <w:tc>
          <w:tcPr>
            <w:tcW w:w="1110" w:type="dxa"/>
          </w:tcPr>
          <w:p>
            <w:pPr>
              <w:pStyle w:val="10"/>
              <w:spacing w:line="266" w:lineRule="exact"/>
              <w:ind w:left="110" w:right="109"/>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8" w:lineRule="exact"/>
              <w:ind w:left="103"/>
              <w:rPr>
                <w:sz w:val="24"/>
                <w:lang w:eastAsia="zh-CN"/>
              </w:rPr>
            </w:pPr>
            <w:r>
              <w:rPr>
                <w:sz w:val="24"/>
                <w:lang w:eastAsia="zh-CN"/>
              </w:rPr>
              <w:t>第三次实施违法行为的</w:t>
            </w:r>
          </w:p>
        </w:tc>
        <w:tc>
          <w:tcPr>
            <w:tcW w:w="1110" w:type="dxa"/>
          </w:tcPr>
          <w:p>
            <w:pPr>
              <w:pStyle w:val="10"/>
              <w:spacing w:line="268" w:lineRule="exact"/>
              <w:ind w:left="110" w:right="109"/>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8" w:lineRule="exact"/>
              <w:ind w:left="103"/>
              <w:rPr>
                <w:sz w:val="24"/>
                <w:lang w:eastAsia="zh-CN"/>
              </w:rPr>
            </w:pPr>
            <w:r>
              <w:rPr>
                <w:sz w:val="24"/>
                <w:lang w:eastAsia="zh-CN"/>
              </w:rPr>
              <w:t>三次以上实施违法行为的</w:t>
            </w:r>
          </w:p>
        </w:tc>
        <w:tc>
          <w:tcPr>
            <w:tcW w:w="1110" w:type="dxa"/>
          </w:tcPr>
          <w:p>
            <w:pPr>
              <w:pStyle w:val="10"/>
              <w:spacing w:line="268" w:lineRule="exact"/>
              <w:ind w:left="110" w:right="109"/>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restart"/>
          </w:tcPr>
          <w:p>
            <w:pPr>
              <w:pStyle w:val="10"/>
              <w:spacing w:before="208"/>
              <w:ind w:left="253"/>
              <w:rPr>
                <w:rFonts w:ascii="Microsoft JhengHei" w:eastAsia="Microsoft JhengHei"/>
                <w:b/>
                <w:sz w:val="24"/>
              </w:rPr>
            </w:pPr>
            <w:r>
              <w:rPr>
                <w:rFonts w:hint="eastAsia" w:ascii="Microsoft JhengHei" w:eastAsia="Microsoft JhengHei"/>
                <w:b/>
                <w:sz w:val="24"/>
              </w:rPr>
              <w:t>整改情况</w:t>
            </w:r>
          </w:p>
        </w:tc>
        <w:tc>
          <w:tcPr>
            <w:tcW w:w="1762" w:type="dxa"/>
            <w:vMerge w:val="restart"/>
          </w:tcPr>
          <w:p>
            <w:pPr>
              <w:pStyle w:val="10"/>
              <w:spacing w:before="10"/>
              <w:rPr>
                <w:sz w:val="21"/>
              </w:rPr>
            </w:pPr>
          </w:p>
          <w:p>
            <w:pPr>
              <w:pStyle w:val="10"/>
              <w:ind w:left="156"/>
              <w:rPr>
                <w:sz w:val="24"/>
              </w:rPr>
            </w:pPr>
            <w:r>
              <w:rPr>
                <w:sz w:val="24"/>
              </w:rPr>
              <w:t>是否完成整改</w:t>
            </w:r>
          </w:p>
        </w:tc>
        <w:tc>
          <w:tcPr>
            <w:tcW w:w="720" w:type="dxa"/>
            <w:vMerge w:val="restart"/>
          </w:tcPr>
          <w:p>
            <w:pPr>
              <w:pStyle w:val="10"/>
              <w:spacing w:before="10"/>
              <w:rPr>
                <w:sz w:val="21"/>
              </w:rPr>
            </w:pPr>
          </w:p>
          <w:p>
            <w:pPr>
              <w:pStyle w:val="10"/>
              <w:ind w:left="175"/>
              <w:rPr>
                <w:sz w:val="24"/>
              </w:rPr>
            </w:pPr>
            <w:r>
              <w:rPr>
                <w:sz w:val="24"/>
              </w:rPr>
              <w:t>10%</w:t>
            </w:r>
          </w:p>
        </w:tc>
        <w:tc>
          <w:tcPr>
            <w:tcW w:w="3880" w:type="dxa"/>
          </w:tcPr>
          <w:p>
            <w:pPr>
              <w:pStyle w:val="10"/>
              <w:spacing w:line="277" w:lineRule="exact"/>
              <w:ind w:left="103"/>
              <w:rPr>
                <w:sz w:val="24"/>
                <w:lang w:eastAsia="zh-CN"/>
              </w:rPr>
            </w:pPr>
            <w:r>
              <w:rPr>
                <w:sz w:val="24"/>
                <w:lang w:eastAsia="zh-CN"/>
              </w:rPr>
              <w:t>全面整改并停止违法行为的</w:t>
            </w:r>
          </w:p>
        </w:tc>
        <w:tc>
          <w:tcPr>
            <w:tcW w:w="1110" w:type="dxa"/>
          </w:tcPr>
          <w:p>
            <w:pPr>
              <w:pStyle w:val="10"/>
              <w:spacing w:line="277" w:lineRule="exact"/>
              <w:ind w:left="110"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7" w:lineRule="exact"/>
              <w:ind w:left="103"/>
              <w:rPr>
                <w:sz w:val="24"/>
                <w:lang w:eastAsia="zh-CN"/>
              </w:rPr>
            </w:pPr>
            <w:r>
              <w:rPr>
                <w:sz w:val="24"/>
                <w:lang w:eastAsia="zh-CN"/>
              </w:rPr>
              <w:t>正在整改但违法行为未完全消除的</w:t>
            </w:r>
          </w:p>
        </w:tc>
        <w:tc>
          <w:tcPr>
            <w:tcW w:w="1110" w:type="dxa"/>
          </w:tcPr>
          <w:p>
            <w:pPr>
              <w:pStyle w:val="10"/>
              <w:spacing w:line="277" w:lineRule="exact"/>
              <w:ind w:left="25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exact"/>
        </w:trPr>
        <w:tc>
          <w:tcPr>
            <w:tcW w:w="1477" w:type="dxa"/>
            <w:vMerge w:val="continue"/>
          </w:tcPr>
          <w:p/>
        </w:tc>
        <w:tc>
          <w:tcPr>
            <w:tcW w:w="1762" w:type="dxa"/>
            <w:vMerge w:val="continue"/>
          </w:tcPr>
          <w:p/>
        </w:tc>
        <w:tc>
          <w:tcPr>
            <w:tcW w:w="720" w:type="dxa"/>
            <w:vMerge w:val="continue"/>
          </w:tcPr>
          <w:p/>
        </w:tc>
        <w:tc>
          <w:tcPr>
            <w:tcW w:w="3880" w:type="dxa"/>
          </w:tcPr>
          <w:p>
            <w:pPr>
              <w:pStyle w:val="10"/>
              <w:spacing w:line="277" w:lineRule="exact"/>
              <w:ind w:left="103"/>
              <w:rPr>
                <w:sz w:val="24"/>
                <w:lang w:eastAsia="zh-CN"/>
              </w:rPr>
            </w:pPr>
            <w:r>
              <w:rPr>
                <w:sz w:val="24"/>
                <w:lang w:eastAsia="zh-CN"/>
              </w:rPr>
              <w:t>复查时未采取整改措施的</w:t>
            </w:r>
          </w:p>
        </w:tc>
        <w:tc>
          <w:tcPr>
            <w:tcW w:w="1110" w:type="dxa"/>
          </w:tcPr>
          <w:p>
            <w:pPr>
              <w:pStyle w:val="10"/>
              <w:spacing w:line="277" w:lineRule="exact"/>
              <w:ind w:left="190"/>
              <w:rPr>
                <w:sz w:val="24"/>
              </w:rPr>
            </w:pPr>
            <w:r>
              <w:rPr>
                <w:sz w:val="24"/>
              </w:rPr>
              <w:t>6%-10%</w:t>
            </w:r>
          </w:p>
        </w:tc>
      </w:tr>
    </w:tbl>
    <w:p>
      <w:pPr>
        <w:spacing w:line="277" w:lineRule="exact"/>
        <w:rPr>
          <w:sz w:val="24"/>
        </w:rPr>
        <w:sectPr>
          <w:pgSz w:w="11910" w:h="16840"/>
          <w:pgMar w:top="1420" w:right="1360" w:bottom="1100" w:left="1360" w:header="0" w:footer="911" w:gutter="0"/>
          <w:cols w:space="720" w:num="1"/>
        </w:sect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760"/>
        <w:gridCol w:w="720"/>
        <w:gridCol w:w="388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1479" w:type="dxa"/>
            <w:vMerge w:val="restart"/>
          </w:tcPr>
          <w:p>
            <w:pPr>
              <w:pStyle w:val="10"/>
              <w:spacing w:before="120" w:line="180" w:lineRule="auto"/>
              <w:ind w:left="253" w:right="236"/>
              <w:rPr>
                <w:rFonts w:ascii="Microsoft JhengHei" w:eastAsia="Microsoft JhengHei"/>
                <w:b/>
                <w:sz w:val="24"/>
              </w:rPr>
            </w:pPr>
            <w:r>
              <w:rPr>
                <w:rFonts w:hint="eastAsia" w:ascii="Microsoft JhengHei" w:eastAsia="Microsoft JhengHei"/>
                <w:b/>
                <w:sz w:val="24"/>
              </w:rPr>
              <w:t>配合调查取证情况</w:t>
            </w:r>
          </w:p>
        </w:tc>
        <w:tc>
          <w:tcPr>
            <w:tcW w:w="1760" w:type="dxa"/>
            <w:vMerge w:val="restart"/>
          </w:tcPr>
          <w:p>
            <w:pPr>
              <w:pStyle w:val="10"/>
              <w:spacing w:before="138" w:line="312" w:lineRule="exact"/>
              <w:ind w:left="634" w:right="136" w:hanging="480"/>
              <w:rPr>
                <w:sz w:val="24"/>
              </w:rPr>
            </w:pPr>
            <w:r>
              <w:rPr>
                <w:sz w:val="24"/>
              </w:rPr>
              <w:t>是否配合执法检查</w:t>
            </w:r>
          </w:p>
        </w:tc>
        <w:tc>
          <w:tcPr>
            <w:tcW w:w="720" w:type="dxa"/>
            <w:vMerge w:val="restart"/>
          </w:tcPr>
          <w:p>
            <w:pPr>
              <w:pStyle w:val="10"/>
              <w:spacing w:before="1"/>
              <w:rPr>
                <w:sz w:val="20"/>
              </w:rPr>
            </w:pPr>
          </w:p>
          <w:p>
            <w:pPr>
              <w:pStyle w:val="10"/>
              <w:ind w:left="175"/>
              <w:rPr>
                <w:sz w:val="24"/>
              </w:rPr>
            </w:pPr>
            <w:r>
              <w:rPr>
                <w:sz w:val="24"/>
              </w:rPr>
              <w:t>10%</w:t>
            </w:r>
          </w:p>
        </w:tc>
        <w:tc>
          <w:tcPr>
            <w:tcW w:w="3880" w:type="dxa"/>
          </w:tcPr>
          <w:p>
            <w:pPr>
              <w:pStyle w:val="10"/>
              <w:spacing w:before="35"/>
              <w:ind w:left="103"/>
              <w:rPr>
                <w:sz w:val="24"/>
              </w:rPr>
            </w:pPr>
            <w:r>
              <w:rPr>
                <w:sz w:val="24"/>
              </w:rPr>
              <w:t>不配合检查的</w:t>
            </w:r>
          </w:p>
        </w:tc>
        <w:tc>
          <w:tcPr>
            <w:tcW w:w="1110" w:type="dxa"/>
          </w:tcPr>
          <w:p>
            <w:pPr>
              <w:pStyle w:val="10"/>
              <w:spacing w:before="35"/>
              <w:ind w:left="110" w:right="10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479" w:type="dxa"/>
            <w:vMerge w:val="continue"/>
          </w:tcPr>
          <w:p/>
        </w:tc>
        <w:tc>
          <w:tcPr>
            <w:tcW w:w="1760" w:type="dxa"/>
            <w:vMerge w:val="continue"/>
          </w:tcPr>
          <w:p/>
        </w:tc>
        <w:tc>
          <w:tcPr>
            <w:tcW w:w="720" w:type="dxa"/>
            <w:vMerge w:val="continue"/>
          </w:tcPr>
          <w:p/>
        </w:tc>
        <w:tc>
          <w:tcPr>
            <w:tcW w:w="3880" w:type="dxa"/>
          </w:tcPr>
          <w:p>
            <w:pPr>
              <w:pStyle w:val="10"/>
              <w:spacing w:before="28"/>
              <w:ind w:left="103"/>
              <w:rPr>
                <w:sz w:val="24"/>
              </w:rPr>
            </w:pPr>
            <w:r>
              <w:rPr>
                <w:sz w:val="24"/>
              </w:rPr>
              <w:t>配合检查的</w:t>
            </w:r>
          </w:p>
        </w:tc>
        <w:tc>
          <w:tcPr>
            <w:tcW w:w="1110" w:type="dxa"/>
          </w:tcPr>
          <w:p>
            <w:pPr>
              <w:pStyle w:val="10"/>
              <w:spacing w:before="28"/>
              <w:ind w:left="110" w:right="10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exact"/>
        </w:trPr>
        <w:tc>
          <w:tcPr>
            <w:tcW w:w="1479" w:type="dxa"/>
            <w:vMerge w:val="restart"/>
          </w:tcPr>
          <w:p>
            <w:pPr>
              <w:pStyle w:val="10"/>
              <w:spacing w:line="180" w:lineRule="auto"/>
              <w:ind w:left="133" w:right="128"/>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760" w:type="dxa"/>
            <w:vMerge w:val="restart"/>
          </w:tcPr>
          <w:p>
            <w:pPr>
              <w:pStyle w:val="10"/>
              <w:spacing w:before="158" w:line="312" w:lineRule="exact"/>
              <w:ind w:left="197" w:right="-27" w:hanging="120"/>
              <w:rPr>
                <w:sz w:val="24"/>
                <w:lang w:eastAsia="zh-CN"/>
              </w:rPr>
            </w:pPr>
            <w:r>
              <w:rPr>
                <w:sz w:val="24"/>
                <w:lang w:eastAsia="zh-CN"/>
              </w:rPr>
              <w:t>是否造成社会影响或生态破坏</w:t>
            </w:r>
          </w:p>
        </w:tc>
        <w:tc>
          <w:tcPr>
            <w:tcW w:w="720" w:type="dxa"/>
            <w:vMerge w:val="restart"/>
          </w:tcPr>
          <w:p>
            <w:pPr>
              <w:pStyle w:val="10"/>
              <w:spacing w:before="9"/>
              <w:rPr>
                <w:sz w:val="21"/>
                <w:lang w:eastAsia="zh-CN"/>
              </w:rPr>
            </w:pPr>
          </w:p>
          <w:p>
            <w:pPr>
              <w:pStyle w:val="10"/>
              <w:ind w:left="175"/>
              <w:rPr>
                <w:sz w:val="24"/>
              </w:rPr>
            </w:pPr>
            <w:r>
              <w:rPr>
                <w:sz w:val="24"/>
              </w:rPr>
              <w:t>20%</w:t>
            </w:r>
          </w:p>
        </w:tc>
        <w:tc>
          <w:tcPr>
            <w:tcW w:w="3880" w:type="dxa"/>
          </w:tcPr>
          <w:p>
            <w:pPr>
              <w:pStyle w:val="10"/>
              <w:spacing w:before="41"/>
              <w:ind w:left="103"/>
              <w:rPr>
                <w:sz w:val="24"/>
                <w:lang w:eastAsia="zh-CN"/>
              </w:rPr>
            </w:pPr>
            <w:r>
              <w:rPr>
                <w:sz w:val="24"/>
                <w:lang w:eastAsia="zh-CN"/>
              </w:rPr>
              <w:t>造成社会影响或生态破坏的</w:t>
            </w:r>
          </w:p>
        </w:tc>
        <w:tc>
          <w:tcPr>
            <w:tcW w:w="1110" w:type="dxa"/>
          </w:tcPr>
          <w:p>
            <w:pPr>
              <w:pStyle w:val="10"/>
              <w:spacing w:before="41"/>
              <w:ind w:left="110" w:right="10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479" w:type="dxa"/>
            <w:vMerge w:val="continue"/>
          </w:tcPr>
          <w:p/>
        </w:tc>
        <w:tc>
          <w:tcPr>
            <w:tcW w:w="1760" w:type="dxa"/>
            <w:vMerge w:val="continue"/>
          </w:tcPr>
          <w:p/>
        </w:tc>
        <w:tc>
          <w:tcPr>
            <w:tcW w:w="720" w:type="dxa"/>
            <w:vMerge w:val="continue"/>
          </w:tcPr>
          <w:p/>
        </w:tc>
        <w:tc>
          <w:tcPr>
            <w:tcW w:w="3880" w:type="dxa"/>
          </w:tcPr>
          <w:p>
            <w:pPr>
              <w:pStyle w:val="10"/>
              <w:spacing w:before="46"/>
              <w:ind w:left="103"/>
              <w:rPr>
                <w:sz w:val="24"/>
                <w:lang w:eastAsia="zh-CN"/>
              </w:rPr>
            </w:pPr>
            <w:r>
              <w:rPr>
                <w:sz w:val="24"/>
                <w:lang w:eastAsia="zh-CN"/>
              </w:rPr>
              <w:t>未造成社会影响与生态破坏的</w:t>
            </w:r>
          </w:p>
        </w:tc>
        <w:tc>
          <w:tcPr>
            <w:tcW w:w="1110" w:type="dxa"/>
          </w:tcPr>
          <w:p>
            <w:pPr>
              <w:pStyle w:val="10"/>
              <w:spacing w:before="46"/>
              <w:ind w:left="110" w:right="109"/>
              <w:jc w:val="center"/>
              <w:rPr>
                <w:sz w:val="24"/>
              </w:rPr>
            </w:pPr>
            <w:r>
              <w:rPr>
                <w:sz w:val="24"/>
              </w:rPr>
              <w:t>0%</w:t>
            </w:r>
          </w:p>
        </w:tc>
      </w:tr>
    </w:tbl>
    <w:p>
      <w:pPr>
        <w:jc w:val="center"/>
        <w:rPr>
          <w:sz w:val="24"/>
        </w:rPr>
        <w:sectPr>
          <w:pgSz w:w="11910" w:h="16840"/>
          <w:pgMar w:top="1420" w:right="1360" w:bottom="1100" w:left="1360" w:header="0" w:footer="911" w:gutter="0"/>
          <w:cols w:space="720" w:num="1"/>
        </w:sectPr>
      </w:pPr>
    </w:p>
    <w:p>
      <w:pPr>
        <w:pStyle w:val="2"/>
      </w:pPr>
      <w:r>
        <w:pict>
          <v:shape id="_x0000_s1039" o:spid="_x0000_s1039" o:spt="202" type="#_x0000_t202" style="position:absolute;left:0pt;margin-left:73.55pt;margin-top:72pt;height:671.95pt;width:448.35pt;mso-position-horizontal-relative:page;mso-position-vertical-relative:page;z-index:25169408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00"/>
                    <w:gridCol w:w="750"/>
                    <w:gridCol w:w="1600"/>
                    <w:gridCol w:w="215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8952" w:type="dxa"/>
                        <w:gridSpan w:val="6"/>
                      </w:tcPr>
                      <w:p>
                        <w:pPr>
                          <w:pStyle w:val="10"/>
                          <w:spacing w:before="62"/>
                          <w:ind w:left="112"/>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line="484" w:lineRule="exact"/>
                          <w:ind w:left="104" w:right="105"/>
                          <w:jc w:val="center"/>
                          <w:rPr>
                            <w:rFonts w:ascii="Microsoft JhengHei" w:eastAsia="Microsoft JhengHei"/>
                            <w:b/>
                            <w:sz w:val="28"/>
                          </w:rPr>
                        </w:pPr>
                        <w:r>
                          <w:rPr>
                            <w:rFonts w:hint="eastAsia" w:ascii="Microsoft JhengHei" w:eastAsia="Microsoft JhengHei"/>
                            <w:b/>
                            <w:sz w:val="28"/>
                          </w:rPr>
                          <w:t>序号</w:t>
                        </w:r>
                      </w:p>
                    </w:tc>
                    <w:tc>
                      <w:tcPr>
                        <w:tcW w:w="7520" w:type="dxa"/>
                        <w:gridSpan w:val="5"/>
                      </w:tcPr>
                      <w:p>
                        <w:pPr>
                          <w:pStyle w:val="10"/>
                          <w:spacing w:before="118"/>
                          <w:ind w:left="3554" w:right="3555"/>
                          <w:jc w:val="center"/>
                          <w:rPr>
                            <w:sz w:val="24"/>
                          </w:rPr>
                        </w:pPr>
                        <w:r>
                          <w:rPr>
                            <w:sz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trPr>
                    <w:tc>
                      <w:tcPr>
                        <w:tcW w:w="1432" w:type="dxa"/>
                      </w:tcPr>
                      <w:p>
                        <w:pPr>
                          <w:pStyle w:val="10"/>
                          <w:spacing w:before="51"/>
                          <w:ind w:left="104" w:right="105"/>
                          <w:jc w:val="center"/>
                          <w:rPr>
                            <w:rFonts w:ascii="Microsoft JhengHei" w:eastAsia="Microsoft JhengHei"/>
                            <w:b/>
                            <w:sz w:val="28"/>
                          </w:rPr>
                        </w:pPr>
                        <w:r>
                          <w:rPr>
                            <w:rFonts w:hint="eastAsia" w:ascii="Microsoft JhengHei" w:eastAsia="Microsoft JhengHei"/>
                            <w:b/>
                            <w:sz w:val="28"/>
                          </w:rPr>
                          <w:t>违法行为</w:t>
                        </w:r>
                      </w:p>
                    </w:tc>
                    <w:tc>
                      <w:tcPr>
                        <w:tcW w:w="7520" w:type="dxa"/>
                        <w:gridSpan w:val="5"/>
                      </w:tcPr>
                      <w:p>
                        <w:pPr>
                          <w:pStyle w:val="10"/>
                          <w:spacing w:before="47" w:line="312" w:lineRule="exact"/>
                          <w:ind w:left="103"/>
                          <w:rPr>
                            <w:sz w:val="24"/>
                            <w:lang w:eastAsia="zh-CN"/>
                          </w:rPr>
                        </w:pPr>
                        <w:r>
                          <w:rPr>
                            <w:sz w:val="24"/>
                            <w:lang w:eastAsia="zh-CN"/>
                          </w:rPr>
                          <w:t>未按照规定安装、使用大气污染物排放自动监测设备或者未按照规定与生态环境主管部门的监控设备联网，并保证监测设备正常运行的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4" w:hRule="exact"/>
                    </w:trPr>
                    <w:tc>
                      <w:tcPr>
                        <w:tcW w:w="1432"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4"/>
                          <w:rPr>
                            <w:rFonts w:ascii="PMingLiU"/>
                            <w:sz w:val="27"/>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20" w:type="dxa"/>
                        <w:gridSpan w:val="5"/>
                      </w:tcPr>
                      <w:p>
                        <w:pPr>
                          <w:pStyle w:val="10"/>
                          <w:spacing w:line="310" w:lineRule="exact"/>
                          <w:ind w:left="103"/>
                          <w:jc w:val="both"/>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49" w:lineRule="exact"/>
                          <w:ind w:left="103"/>
                          <w:jc w:val="both"/>
                          <w:rPr>
                            <w:sz w:val="24"/>
                            <w:lang w:eastAsia="zh-CN"/>
                          </w:rPr>
                        </w:pPr>
                        <w:r>
                          <w:rPr>
                            <w:rFonts w:hint="eastAsia" w:ascii="Microsoft JhengHei" w:eastAsia="Microsoft JhengHei"/>
                            <w:b/>
                            <w:sz w:val="24"/>
                            <w:lang w:eastAsia="zh-CN"/>
                          </w:rPr>
                          <w:t xml:space="preserve">第四条  </w:t>
                        </w:r>
                        <w:r>
                          <w:rPr>
                            <w:sz w:val="24"/>
                            <w:lang w:eastAsia="zh-CN"/>
                          </w:rPr>
                          <w:t>列入名录的重点排污单位和市生态环境主管部门确定的其他</w:t>
                        </w:r>
                      </w:p>
                      <w:p>
                        <w:pPr>
                          <w:pStyle w:val="10"/>
                          <w:spacing w:before="17" w:line="310" w:lineRule="exact"/>
                          <w:ind w:left="103" w:right="101"/>
                          <w:jc w:val="both"/>
                          <w:rPr>
                            <w:sz w:val="24"/>
                            <w:lang w:eastAsia="zh-CN"/>
                          </w:rPr>
                        </w:pPr>
                        <w:r>
                          <w:rPr>
                            <w:sz w:val="24"/>
                            <w:lang w:eastAsia="zh-CN"/>
                          </w:rPr>
                          <w:t>排污单位，应当安装、使用大气污染物排放自动监测设备，与生态环境主管部门的监控设备联网。</w:t>
                        </w:r>
                      </w:p>
                      <w:p>
                        <w:pPr>
                          <w:pStyle w:val="10"/>
                          <w:spacing w:line="283" w:lineRule="exact"/>
                          <w:ind w:left="103" w:firstLine="480"/>
                          <w:rPr>
                            <w:sz w:val="24"/>
                            <w:lang w:eastAsia="zh-CN"/>
                          </w:rPr>
                        </w:pPr>
                        <w:r>
                          <w:rPr>
                            <w:sz w:val="24"/>
                            <w:lang w:eastAsia="zh-CN"/>
                          </w:rPr>
                          <w:t>违反本规定，有下列行为之一的，由生态环境主管部门责令限期</w:t>
                        </w:r>
                      </w:p>
                      <w:p>
                        <w:pPr>
                          <w:pStyle w:val="10"/>
                          <w:spacing w:before="2" w:line="237" w:lineRule="auto"/>
                          <w:ind w:left="103" w:right="101"/>
                          <w:jc w:val="both"/>
                          <w:rPr>
                            <w:sz w:val="24"/>
                            <w:lang w:eastAsia="zh-CN"/>
                          </w:rPr>
                        </w:pPr>
                        <w:r>
                          <w:rPr>
                            <w:sz w:val="24"/>
                            <w:lang w:eastAsia="zh-CN"/>
                          </w:rPr>
                          <w:t>改正，处二万元以上五万元以下罚款；情节较重的，处五万元以上十万元以下罚款；情节严重的，处十万元以上二十万以下罚款；拒不改正的，责令停产整治；构成犯罪的，依法追究刑事责任：</w:t>
                        </w:r>
                      </w:p>
                      <w:p>
                        <w:pPr>
                          <w:pStyle w:val="10"/>
                          <w:spacing w:line="237" w:lineRule="auto"/>
                          <w:ind w:left="103" w:right="101" w:firstLine="240"/>
                          <w:jc w:val="both"/>
                          <w:rPr>
                            <w:sz w:val="24"/>
                            <w:lang w:eastAsia="zh-CN"/>
                          </w:rPr>
                        </w:pPr>
                        <w:r>
                          <w:rPr>
                            <w:sz w:val="24"/>
                            <w:lang w:eastAsia="zh-CN"/>
                          </w:rPr>
                          <w:t>（一）未按照规定安装、使用大气污染物排放自动监测设备或者未按照规定与生态环境主管部门的监控设备联网，并保证监测设备正常运行的；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2" w:type="dxa"/>
                        <w:gridSpan w:val="3"/>
                      </w:tcPr>
                      <w:p>
                        <w:pPr>
                          <w:pStyle w:val="10"/>
                          <w:spacing w:line="485" w:lineRule="exact"/>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3"/>
                      </w:tcPr>
                      <w:p>
                        <w:pPr>
                          <w:pStyle w:val="10"/>
                          <w:spacing w:line="485"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exact"/>
                    </w:trPr>
                    <w:tc>
                      <w:tcPr>
                        <w:tcW w:w="1432" w:type="dxa"/>
                      </w:tcPr>
                      <w:p>
                        <w:pPr>
                          <w:pStyle w:val="10"/>
                          <w:spacing w:before="45"/>
                          <w:ind w:left="104" w:right="105"/>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45"/>
                          <w:ind w:left="463"/>
                          <w:rPr>
                            <w:rFonts w:ascii="Microsoft JhengHei" w:eastAsia="Microsoft JhengHei"/>
                            <w:b/>
                            <w:sz w:val="24"/>
                          </w:rPr>
                        </w:pPr>
                        <w:r>
                          <w:rPr>
                            <w:rFonts w:hint="eastAsia" w:ascii="Microsoft JhengHei" w:eastAsia="Microsoft JhengHei"/>
                            <w:b/>
                            <w:sz w:val="24"/>
                          </w:rPr>
                          <w:t>具体条件</w:t>
                        </w:r>
                      </w:p>
                    </w:tc>
                    <w:tc>
                      <w:tcPr>
                        <w:tcW w:w="750" w:type="dxa"/>
                      </w:tcPr>
                      <w:p>
                        <w:pPr>
                          <w:pStyle w:val="10"/>
                          <w:spacing w:line="254" w:lineRule="exact"/>
                          <w:ind w:left="131"/>
                          <w:rPr>
                            <w:rFonts w:ascii="Microsoft JhengHei" w:eastAsia="Microsoft JhengHei"/>
                            <w:b/>
                            <w:sz w:val="24"/>
                          </w:rPr>
                        </w:pPr>
                        <w:r>
                          <w:rPr>
                            <w:rFonts w:hint="eastAsia" w:ascii="Microsoft JhengHei" w:eastAsia="Microsoft JhengHei"/>
                            <w:b/>
                            <w:sz w:val="24"/>
                          </w:rPr>
                          <w:t>构成</w:t>
                        </w:r>
                      </w:p>
                      <w:p>
                        <w:pPr>
                          <w:pStyle w:val="10"/>
                          <w:spacing w:line="365" w:lineRule="exact"/>
                          <w:ind w:left="131"/>
                          <w:rPr>
                            <w:rFonts w:ascii="Microsoft JhengHei" w:eastAsia="Microsoft JhengHei"/>
                            <w:b/>
                            <w:sz w:val="24"/>
                          </w:rPr>
                        </w:pPr>
                        <w:r>
                          <w:rPr>
                            <w:rFonts w:hint="eastAsia" w:ascii="Microsoft JhengHei" w:eastAsia="Microsoft JhengHei"/>
                            <w:b/>
                            <w:sz w:val="24"/>
                          </w:rPr>
                          <w:t>比例</w:t>
                        </w:r>
                      </w:p>
                    </w:tc>
                    <w:tc>
                      <w:tcPr>
                        <w:tcW w:w="3750" w:type="dxa"/>
                        <w:gridSpan w:val="2"/>
                      </w:tcPr>
                      <w:p>
                        <w:pPr>
                          <w:pStyle w:val="10"/>
                          <w:spacing w:before="45"/>
                          <w:ind w:left="1610" w:right="1610"/>
                          <w:jc w:val="center"/>
                          <w:rPr>
                            <w:rFonts w:ascii="Microsoft JhengHei" w:eastAsia="Microsoft JhengHei"/>
                            <w:b/>
                            <w:sz w:val="24"/>
                          </w:rPr>
                        </w:pPr>
                        <w:r>
                          <w:rPr>
                            <w:rFonts w:hint="eastAsia" w:ascii="Microsoft JhengHei" w:eastAsia="Microsoft JhengHei"/>
                            <w:b/>
                            <w:sz w:val="24"/>
                          </w:rPr>
                          <w:t>程度</w:t>
                        </w:r>
                      </w:p>
                    </w:tc>
                    <w:tc>
                      <w:tcPr>
                        <w:tcW w:w="1120" w:type="dxa"/>
                      </w:tcPr>
                      <w:p>
                        <w:pPr>
                          <w:pStyle w:val="10"/>
                          <w:spacing w:before="45"/>
                          <w:ind w:left="196"/>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vMerge w:val="restart"/>
                      </w:tcPr>
                      <w:p>
                        <w:pPr>
                          <w:pStyle w:val="10"/>
                          <w:rPr>
                            <w:rFonts w:ascii="PMingLiU"/>
                            <w:sz w:val="24"/>
                          </w:rPr>
                        </w:pPr>
                      </w:p>
                      <w:p>
                        <w:pPr>
                          <w:pStyle w:val="10"/>
                          <w:spacing w:before="5"/>
                          <w:rPr>
                            <w:rFonts w:ascii="PMingLiU"/>
                            <w:sz w:val="23"/>
                          </w:rPr>
                        </w:pPr>
                      </w:p>
                      <w:p>
                        <w:pPr>
                          <w:pStyle w:val="10"/>
                          <w:spacing w:before="1"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rFonts w:ascii="PMingLiU"/>
                            <w:sz w:val="24"/>
                          </w:rPr>
                        </w:pPr>
                      </w:p>
                      <w:p>
                        <w:pPr>
                          <w:pStyle w:val="10"/>
                          <w:spacing w:before="5"/>
                          <w:rPr>
                            <w:rFonts w:ascii="PMingLiU"/>
                            <w:sz w:val="34"/>
                          </w:rPr>
                        </w:pPr>
                      </w:p>
                      <w:p>
                        <w:pPr>
                          <w:pStyle w:val="10"/>
                          <w:ind w:left="223"/>
                          <w:rPr>
                            <w:sz w:val="24"/>
                          </w:rPr>
                        </w:pPr>
                        <w:r>
                          <w:rPr>
                            <w:sz w:val="24"/>
                          </w:rPr>
                          <w:t>违法行为类型</w:t>
                        </w:r>
                      </w:p>
                    </w:tc>
                    <w:tc>
                      <w:tcPr>
                        <w:tcW w:w="750" w:type="dxa"/>
                        <w:vMerge w:val="restart"/>
                      </w:tcPr>
                      <w:p>
                        <w:pPr>
                          <w:pStyle w:val="10"/>
                          <w:rPr>
                            <w:rFonts w:ascii="PMingLiU"/>
                            <w:sz w:val="24"/>
                          </w:rPr>
                        </w:pPr>
                      </w:p>
                      <w:p>
                        <w:pPr>
                          <w:pStyle w:val="10"/>
                          <w:spacing w:before="5"/>
                          <w:rPr>
                            <w:rFonts w:ascii="PMingLiU"/>
                            <w:sz w:val="34"/>
                          </w:rPr>
                        </w:pPr>
                      </w:p>
                      <w:p>
                        <w:pPr>
                          <w:pStyle w:val="10"/>
                          <w:ind w:left="191"/>
                          <w:rPr>
                            <w:sz w:val="24"/>
                          </w:rPr>
                        </w:pPr>
                        <w:r>
                          <w:rPr>
                            <w:sz w:val="24"/>
                          </w:rPr>
                          <w:t>40%</w:t>
                        </w:r>
                      </w:p>
                    </w:tc>
                    <w:tc>
                      <w:tcPr>
                        <w:tcW w:w="1600" w:type="dxa"/>
                        <w:vMerge w:val="restart"/>
                      </w:tcPr>
                      <w:p>
                        <w:pPr>
                          <w:pStyle w:val="10"/>
                          <w:spacing w:before="113" w:line="312" w:lineRule="exact"/>
                          <w:ind w:left="103" w:right="44"/>
                          <w:rPr>
                            <w:sz w:val="24"/>
                            <w:lang w:eastAsia="zh-CN"/>
                          </w:rPr>
                        </w:pPr>
                        <w:r>
                          <w:rPr>
                            <w:sz w:val="24"/>
                            <w:lang w:eastAsia="zh-CN"/>
                          </w:rPr>
                          <w:t>未按照规定 安装、联网、验收自动监 控设备</w:t>
                        </w:r>
                      </w:p>
                    </w:tc>
                    <w:tc>
                      <w:tcPr>
                        <w:tcW w:w="2150" w:type="dxa"/>
                      </w:tcPr>
                      <w:p>
                        <w:pPr>
                          <w:pStyle w:val="10"/>
                          <w:spacing w:line="276" w:lineRule="exact"/>
                          <w:ind w:left="102"/>
                          <w:rPr>
                            <w:sz w:val="24"/>
                            <w:lang w:eastAsia="zh-CN"/>
                          </w:rPr>
                        </w:pPr>
                        <w:r>
                          <w:rPr>
                            <w:sz w:val="24"/>
                            <w:lang w:eastAsia="zh-CN"/>
                          </w:rPr>
                          <w:t>已安装且联网，但</w:t>
                        </w:r>
                      </w:p>
                      <w:p>
                        <w:pPr>
                          <w:pStyle w:val="10"/>
                          <w:spacing w:line="313" w:lineRule="exact"/>
                          <w:ind w:left="102"/>
                          <w:rPr>
                            <w:sz w:val="24"/>
                            <w:lang w:eastAsia="zh-CN"/>
                          </w:rPr>
                        </w:pPr>
                        <w:r>
                          <w:rPr>
                            <w:sz w:val="24"/>
                            <w:lang w:eastAsia="zh-CN"/>
                          </w:rPr>
                          <w:t>未通过验收</w:t>
                        </w:r>
                      </w:p>
                    </w:tc>
                    <w:tc>
                      <w:tcPr>
                        <w:tcW w:w="1120" w:type="dxa"/>
                      </w:tcPr>
                      <w:p>
                        <w:pPr>
                          <w:pStyle w:val="10"/>
                          <w:spacing w:before="118"/>
                          <w:ind w:left="196"/>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1432" w:type="dxa"/>
                        <w:vMerge w:val="continue"/>
                      </w:tcPr>
                      <w:p/>
                    </w:tc>
                    <w:tc>
                      <w:tcPr>
                        <w:tcW w:w="1900" w:type="dxa"/>
                        <w:vMerge w:val="continue"/>
                      </w:tcPr>
                      <w:p/>
                    </w:tc>
                    <w:tc>
                      <w:tcPr>
                        <w:tcW w:w="750" w:type="dxa"/>
                        <w:vMerge w:val="continue"/>
                      </w:tcPr>
                      <w:p/>
                    </w:tc>
                    <w:tc>
                      <w:tcPr>
                        <w:tcW w:w="1600" w:type="dxa"/>
                        <w:vMerge w:val="continue"/>
                      </w:tcPr>
                      <w:p/>
                    </w:tc>
                    <w:tc>
                      <w:tcPr>
                        <w:tcW w:w="2150" w:type="dxa"/>
                      </w:tcPr>
                      <w:p>
                        <w:pPr>
                          <w:pStyle w:val="10"/>
                          <w:spacing w:before="24"/>
                          <w:ind w:left="102"/>
                          <w:rPr>
                            <w:sz w:val="24"/>
                          </w:rPr>
                        </w:pPr>
                        <w:r>
                          <w:rPr>
                            <w:sz w:val="24"/>
                          </w:rPr>
                          <w:t>已安装但未联网</w:t>
                        </w:r>
                      </w:p>
                    </w:tc>
                    <w:tc>
                      <w:tcPr>
                        <w:tcW w:w="1120" w:type="dxa"/>
                      </w:tcPr>
                      <w:p>
                        <w:pPr>
                          <w:pStyle w:val="10"/>
                          <w:spacing w:before="24"/>
                          <w:ind w:left="136"/>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exact"/>
                    </w:trPr>
                    <w:tc>
                      <w:tcPr>
                        <w:tcW w:w="1432" w:type="dxa"/>
                        <w:vMerge w:val="continue"/>
                      </w:tcPr>
                      <w:p/>
                    </w:tc>
                    <w:tc>
                      <w:tcPr>
                        <w:tcW w:w="1900" w:type="dxa"/>
                        <w:vMerge w:val="continue"/>
                      </w:tcPr>
                      <w:p/>
                    </w:tc>
                    <w:tc>
                      <w:tcPr>
                        <w:tcW w:w="750" w:type="dxa"/>
                        <w:vMerge w:val="continue"/>
                      </w:tcPr>
                      <w:p/>
                    </w:tc>
                    <w:tc>
                      <w:tcPr>
                        <w:tcW w:w="1600" w:type="dxa"/>
                        <w:vMerge w:val="continue"/>
                      </w:tcPr>
                      <w:p/>
                    </w:tc>
                    <w:tc>
                      <w:tcPr>
                        <w:tcW w:w="2150" w:type="dxa"/>
                      </w:tcPr>
                      <w:p>
                        <w:pPr>
                          <w:pStyle w:val="10"/>
                          <w:spacing w:before="11"/>
                          <w:ind w:left="102"/>
                          <w:rPr>
                            <w:sz w:val="24"/>
                          </w:rPr>
                        </w:pPr>
                        <w:r>
                          <w:rPr>
                            <w:sz w:val="24"/>
                          </w:rPr>
                          <w:t>未安装</w:t>
                        </w:r>
                      </w:p>
                    </w:tc>
                    <w:tc>
                      <w:tcPr>
                        <w:tcW w:w="1120" w:type="dxa"/>
                      </w:tcPr>
                      <w:p>
                        <w:pPr>
                          <w:pStyle w:val="10"/>
                          <w:spacing w:before="11"/>
                          <w:ind w:left="136"/>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before="16"/>
                          <w:ind w:left="103"/>
                          <w:rPr>
                            <w:sz w:val="24"/>
                            <w:lang w:eastAsia="zh-CN"/>
                          </w:rPr>
                        </w:pPr>
                        <w:r>
                          <w:rPr>
                            <w:sz w:val="24"/>
                            <w:lang w:eastAsia="zh-CN"/>
                          </w:rPr>
                          <w:t>未按照规定使用自动监测设备</w:t>
                        </w:r>
                      </w:p>
                    </w:tc>
                    <w:tc>
                      <w:tcPr>
                        <w:tcW w:w="1120" w:type="dxa"/>
                      </w:tcPr>
                      <w:p>
                        <w:pPr>
                          <w:pStyle w:val="10"/>
                          <w:spacing w:before="16"/>
                          <w:ind w:left="196"/>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2" w:type="dxa"/>
                        <w:vMerge w:val="restart"/>
                      </w:tcPr>
                      <w:p>
                        <w:pPr>
                          <w:pStyle w:val="10"/>
                          <w:spacing w:before="4"/>
                          <w:rPr>
                            <w:rFonts w:ascii="PMingLiU"/>
                            <w:sz w:val="28"/>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spacing w:before="7"/>
                          <w:rPr>
                            <w:rFonts w:ascii="PMingLiU"/>
                            <w:sz w:val="24"/>
                          </w:rPr>
                        </w:pPr>
                      </w:p>
                      <w:p>
                        <w:pPr>
                          <w:pStyle w:val="10"/>
                          <w:spacing w:line="312" w:lineRule="exact"/>
                          <w:ind w:left="703" w:right="327" w:hanging="360"/>
                          <w:rPr>
                            <w:sz w:val="24"/>
                          </w:rPr>
                        </w:pPr>
                        <w:r>
                          <w:rPr>
                            <w:sz w:val="24"/>
                          </w:rPr>
                          <w:t>一年内违法次数</w:t>
                        </w:r>
                      </w:p>
                    </w:tc>
                    <w:tc>
                      <w:tcPr>
                        <w:tcW w:w="750" w:type="dxa"/>
                        <w:vMerge w:val="restart"/>
                      </w:tcPr>
                      <w:p>
                        <w:pPr>
                          <w:pStyle w:val="10"/>
                          <w:spacing w:before="2"/>
                          <w:rPr>
                            <w:rFonts w:ascii="PMingLiU"/>
                            <w:sz w:val="34"/>
                          </w:rPr>
                        </w:pPr>
                      </w:p>
                      <w:p>
                        <w:pPr>
                          <w:pStyle w:val="10"/>
                          <w:ind w:left="191"/>
                          <w:rPr>
                            <w:sz w:val="24"/>
                          </w:rPr>
                        </w:pPr>
                        <w:r>
                          <w:rPr>
                            <w:sz w:val="24"/>
                          </w:rPr>
                          <w:t>20%</w:t>
                        </w:r>
                      </w:p>
                    </w:tc>
                    <w:tc>
                      <w:tcPr>
                        <w:tcW w:w="3750" w:type="dxa"/>
                        <w:gridSpan w:val="2"/>
                      </w:tcPr>
                      <w:p>
                        <w:pPr>
                          <w:pStyle w:val="10"/>
                          <w:spacing w:line="266" w:lineRule="exact"/>
                          <w:ind w:left="103"/>
                        </w:pPr>
                        <w:r>
                          <w:t>首次实施违法行为的</w:t>
                        </w:r>
                      </w:p>
                    </w:tc>
                    <w:tc>
                      <w:tcPr>
                        <w:tcW w:w="1120" w:type="dxa"/>
                      </w:tcPr>
                      <w:p>
                        <w:pPr>
                          <w:pStyle w:val="10"/>
                          <w:spacing w:line="266" w:lineRule="exact"/>
                          <w:ind w:left="114" w:right="113"/>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line="268" w:lineRule="exact"/>
                          <w:ind w:left="103"/>
                        </w:pPr>
                        <w:r>
                          <w:t>再次实施违法行为的</w:t>
                        </w:r>
                      </w:p>
                    </w:tc>
                    <w:tc>
                      <w:tcPr>
                        <w:tcW w:w="1120" w:type="dxa"/>
                      </w:tcPr>
                      <w:p>
                        <w:pPr>
                          <w:pStyle w:val="10"/>
                          <w:spacing w:line="268" w:lineRule="exact"/>
                          <w:ind w:left="114" w:right="113"/>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line="268" w:lineRule="exact"/>
                          <w:ind w:left="103"/>
                          <w:rPr>
                            <w:lang w:eastAsia="zh-CN"/>
                          </w:rPr>
                        </w:pPr>
                        <w:r>
                          <w:rPr>
                            <w:lang w:eastAsia="zh-CN"/>
                          </w:rPr>
                          <w:t>第三次实施违法行为的</w:t>
                        </w:r>
                      </w:p>
                    </w:tc>
                    <w:tc>
                      <w:tcPr>
                        <w:tcW w:w="1120" w:type="dxa"/>
                      </w:tcPr>
                      <w:p>
                        <w:pPr>
                          <w:pStyle w:val="10"/>
                          <w:spacing w:line="268" w:lineRule="exact"/>
                          <w:ind w:left="114" w:right="113"/>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line="268" w:lineRule="exact"/>
                          <w:ind w:left="103"/>
                          <w:rPr>
                            <w:lang w:eastAsia="zh-CN"/>
                          </w:rPr>
                        </w:pPr>
                        <w:r>
                          <w:rPr>
                            <w:lang w:eastAsia="zh-CN"/>
                          </w:rPr>
                          <w:t>三次以上实施违法行为的</w:t>
                        </w:r>
                      </w:p>
                    </w:tc>
                    <w:tc>
                      <w:tcPr>
                        <w:tcW w:w="1120" w:type="dxa"/>
                      </w:tcPr>
                      <w:p>
                        <w:pPr>
                          <w:pStyle w:val="10"/>
                          <w:spacing w:line="268" w:lineRule="exact"/>
                          <w:ind w:left="114" w:right="113"/>
                          <w:jc w:val="center"/>
                        </w:pPr>
                        <w: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restart"/>
                      </w:tcPr>
                      <w:p>
                        <w:pPr>
                          <w:pStyle w:val="10"/>
                          <w:spacing w:before="12"/>
                          <w:rPr>
                            <w:rFonts w:ascii="PMingLiU"/>
                            <w:sz w:val="32"/>
                          </w:rPr>
                        </w:pPr>
                      </w:p>
                      <w:p>
                        <w:pPr>
                          <w:pStyle w:val="10"/>
                          <w:ind w:left="230"/>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rPr>
                            <w:rFonts w:ascii="PMingLiU"/>
                            <w:sz w:val="24"/>
                          </w:rPr>
                        </w:pPr>
                      </w:p>
                      <w:p>
                        <w:pPr>
                          <w:pStyle w:val="10"/>
                          <w:spacing w:before="194"/>
                          <w:ind w:left="223"/>
                          <w:rPr>
                            <w:sz w:val="24"/>
                          </w:rPr>
                        </w:pPr>
                        <w:r>
                          <w:rPr>
                            <w:sz w:val="24"/>
                          </w:rPr>
                          <w:t>是否完成整改</w:t>
                        </w:r>
                      </w:p>
                    </w:tc>
                    <w:tc>
                      <w:tcPr>
                        <w:tcW w:w="750" w:type="dxa"/>
                        <w:vMerge w:val="restart"/>
                      </w:tcPr>
                      <w:p>
                        <w:pPr>
                          <w:pStyle w:val="10"/>
                          <w:rPr>
                            <w:rFonts w:ascii="PMingLiU"/>
                            <w:sz w:val="24"/>
                          </w:rPr>
                        </w:pPr>
                      </w:p>
                      <w:p>
                        <w:pPr>
                          <w:pStyle w:val="10"/>
                          <w:spacing w:before="194"/>
                          <w:ind w:left="191"/>
                          <w:rPr>
                            <w:sz w:val="24"/>
                          </w:rPr>
                        </w:pPr>
                        <w:r>
                          <w:rPr>
                            <w:sz w:val="24"/>
                          </w:rPr>
                          <w:t>10%</w:t>
                        </w:r>
                      </w:p>
                    </w:tc>
                    <w:tc>
                      <w:tcPr>
                        <w:tcW w:w="3750" w:type="dxa"/>
                        <w:gridSpan w:val="2"/>
                      </w:tcPr>
                      <w:p>
                        <w:pPr>
                          <w:pStyle w:val="10"/>
                          <w:spacing w:before="37"/>
                          <w:ind w:left="103"/>
                          <w:rPr>
                            <w:sz w:val="24"/>
                            <w:lang w:eastAsia="zh-CN"/>
                          </w:rPr>
                        </w:pPr>
                        <w:r>
                          <w:rPr>
                            <w:sz w:val="24"/>
                            <w:lang w:eastAsia="zh-CN"/>
                          </w:rPr>
                          <w:t>全面整改并停止违法行为的</w:t>
                        </w:r>
                      </w:p>
                    </w:tc>
                    <w:tc>
                      <w:tcPr>
                        <w:tcW w:w="1120" w:type="dxa"/>
                      </w:tcPr>
                      <w:p>
                        <w:pPr>
                          <w:pStyle w:val="10"/>
                          <w:spacing w:before="37"/>
                          <w:ind w:left="114" w:right="11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before="37"/>
                          <w:ind w:left="103"/>
                          <w:rPr>
                            <w:sz w:val="24"/>
                            <w:lang w:eastAsia="zh-CN"/>
                          </w:rPr>
                        </w:pPr>
                        <w:r>
                          <w:rPr>
                            <w:sz w:val="24"/>
                            <w:lang w:eastAsia="zh-CN"/>
                          </w:rPr>
                          <w:t>正在整改但违法行为未完全消除的</w:t>
                        </w:r>
                      </w:p>
                    </w:tc>
                    <w:tc>
                      <w:tcPr>
                        <w:tcW w:w="1120" w:type="dxa"/>
                      </w:tcPr>
                      <w:p>
                        <w:pPr>
                          <w:pStyle w:val="10"/>
                          <w:spacing w:before="37"/>
                          <w:ind w:left="256"/>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before="37"/>
                          <w:ind w:left="103"/>
                          <w:rPr>
                            <w:sz w:val="24"/>
                            <w:lang w:eastAsia="zh-CN"/>
                          </w:rPr>
                        </w:pPr>
                        <w:r>
                          <w:rPr>
                            <w:sz w:val="24"/>
                            <w:lang w:eastAsia="zh-CN"/>
                          </w:rPr>
                          <w:t>复查时未采取整改措施的</w:t>
                        </w:r>
                      </w:p>
                    </w:tc>
                    <w:tc>
                      <w:tcPr>
                        <w:tcW w:w="1120" w:type="dxa"/>
                      </w:tcPr>
                      <w:p>
                        <w:pPr>
                          <w:pStyle w:val="10"/>
                          <w:spacing w:before="37"/>
                          <w:ind w:left="196"/>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restart"/>
                      </w:tcPr>
                      <w:p>
                        <w:pPr>
                          <w:pStyle w:val="10"/>
                          <w:spacing w:before="129"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47" w:line="312" w:lineRule="exact"/>
                          <w:ind w:left="703" w:right="207" w:hanging="480"/>
                          <w:rPr>
                            <w:sz w:val="24"/>
                          </w:rPr>
                        </w:pPr>
                        <w:r>
                          <w:rPr>
                            <w:sz w:val="24"/>
                          </w:rPr>
                          <w:t>是否配合执法检查</w:t>
                        </w:r>
                      </w:p>
                    </w:tc>
                    <w:tc>
                      <w:tcPr>
                        <w:tcW w:w="750" w:type="dxa"/>
                        <w:vMerge w:val="restart"/>
                      </w:tcPr>
                      <w:p>
                        <w:pPr>
                          <w:pStyle w:val="10"/>
                          <w:spacing w:before="10"/>
                          <w:rPr>
                            <w:rFonts w:ascii="PMingLiU"/>
                            <w:sz w:val="20"/>
                          </w:rPr>
                        </w:pPr>
                      </w:p>
                      <w:p>
                        <w:pPr>
                          <w:pStyle w:val="10"/>
                          <w:ind w:left="191"/>
                          <w:rPr>
                            <w:sz w:val="24"/>
                          </w:rPr>
                        </w:pPr>
                        <w:r>
                          <w:rPr>
                            <w:sz w:val="24"/>
                          </w:rPr>
                          <w:t>10%</w:t>
                        </w:r>
                      </w:p>
                    </w:tc>
                    <w:tc>
                      <w:tcPr>
                        <w:tcW w:w="3750" w:type="dxa"/>
                        <w:gridSpan w:val="2"/>
                      </w:tcPr>
                      <w:p>
                        <w:pPr>
                          <w:pStyle w:val="10"/>
                          <w:spacing w:before="37"/>
                          <w:ind w:left="103"/>
                          <w:rPr>
                            <w:sz w:val="24"/>
                          </w:rPr>
                        </w:pPr>
                        <w:r>
                          <w:rPr>
                            <w:sz w:val="24"/>
                          </w:rPr>
                          <w:t>不配合检查的</w:t>
                        </w:r>
                      </w:p>
                    </w:tc>
                    <w:tc>
                      <w:tcPr>
                        <w:tcW w:w="1120" w:type="dxa"/>
                      </w:tcPr>
                      <w:p>
                        <w:pPr>
                          <w:pStyle w:val="10"/>
                          <w:spacing w:before="37"/>
                          <w:ind w:left="114" w:right="113"/>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before="38"/>
                          <w:ind w:left="103"/>
                          <w:rPr>
                            <w:sz w:val="24"/>
                          </w:rPr>
                        </w:pPr>
                        <w:r>
                          <w:rPr>
                            <w:sz w:val="24"/>
                          </w:rPr>
                          <w:t>配合检查的</w:t>
                        </w:r>
                      </w:p>
                    </w:tc>
                    <w:tc>
                      <w:tcPr>
                        <w:tcW w:w="1120" w:type="dxa"/>
                      </w:tcPr>
                      <w:p>
                        <w:pPr>
                          <w:pStyle w:val="10"/>
                          <w:spacing w:before="38"/>
                          <w:ind w:left="114" w:right="11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restart"/>
                      </w:tcPr>
                      <w:p>
                        <w:pPr>
                          <w:pStyle w:val="10"/>
                          <w:spacing w:line="251" w:lineRule="exact"/>
                          <w:ind w:left="110"/>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0" w:right="92"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49" w:line="312" w:lineRule="exact"/>
                          <w:ind w:left="235" w:right="75" w:hanging="120"/>
                          <w:rPr>
                            <w:sz w:val="24"/>
                            <w:lang w:eastAsia="zh-CN"/>
                          </w:rPr>
                        </w:pPr>
                        <w:r>
                          <w:rPr>
                            <w:sz w:val="24"/>
                            <w:lang w:eastAsia="zh-CN"/>
                          </w:rPr>
                          <w:t>是否造成社会影响或生态破坏</w:t>
                        </w:r>
                      </w:p>
                    </w:tc>
                    <w:tc>
                      <w:tcPr>
                        <w:tcW w:w="750" w:type="dxa"/>
                        <w:vMerge w:val="restart"/>
                      </w:tcPr>
                      <w:p>
                        <w:pPr>
                          <w:pStyle w:val="10"/>
                          <w:rPr>
                            <w:rFonts w:ascii="PMingLiU"/>
                            <w:sz w:val="21"/>
                            <w:lang w:eastAsia="zh-CN"/>
                          </w:rPr>
                        </w:pPr>
                      </w:p>
                      <w:p>
                        <w:pPr>
                          <w:pStyle w:val="10"/>
                          <w:ind w:left="191"/>
                          <w:rPr>
                            <w:sz w:val="24"/>
                          </w:rPr>
                        </w:pPr>
                        <w:r>
                          <w:rPr>
                            <w:sz w:val="24"/>
                          </w:rPr>
                          <w:t>20%</w:t>
                        </w:r>
                      </w:p>
                    </w:tc>
                    <w:tc>
                      <w:tcPr>
                        <w:tcW w:w="3750" w:type="dxa"/>
                        <w:gridSpan w:val="2"/>
                      </w:tcPr>
                      <w:p>
                        <w:pPr>
                          <w:pStyle w:val="10"/>
                          <w:spacing w:before="37"/>
                          <w:ind w:left="103"/>
                          <w:rPr>
                            <w:sz w:val="24"/>
                            <w:lang w:eastAsia="zh-CN"/>
                          </w:rPr>
                        </w:pPr>
                        <w:r>
                          <w:rPr>
                            <w:sz w:val="24"/>
                            <w:lang w:eastAsia="zh-CN"/>
                          </w:rPr>
                          <w:t>造成社会影响或生态破坏的</w:t>
                        </w:r>
                      </w:p>
                    </w:tc>
                    <w:tc>
                      <w:tcPr>
                        <w:tcW w:w="1120" w:type="dxa"/>
                      </w:tcPr>
                      <w:p>
                        <w:pPr>
                          <w:pStyle w:val="10"/>
                          <w:spacing w:before="37"/>
                          <w:ind w:left="196"/>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gridSpan w:val="2"/>
                      </w:tcPr>
                      <w:p>
                        <w:pPr>
                          <w:pStyle w:val="10"/>
                          <w:spacing w:before="38"/>
                          <w:ind w:left="103"/>
                          <w:rPr>
                            <w:sz w:val="24"/>
                            <w:lang w:eastAsia="zh-CN"/>
                          </w:rPr>
                        </w:pPr>
                        <w:r>
                          <w:rPr>
                            <w:sz w:val="24"/>
                            <w:lang w:eastAsia="zh-CN"/>
                          </w:rPr>
                          <w:t>未造成社会影响与生态破坏的</w:t>
                        </w:r>
                      </w:p>
                    </w:tc>
                    <w:tc>
                      <w:tcPr>
                        <w:tcW w:w="1120" w:type="dxa"/>
                      </w:tcPr>
                      <w:p>
                        <w:pPr>
                          <w:pStyle w:val="10"/>
                          <w:spacing w:before="38"/>
                          <w:ind w:left="114" w:right="113"/>
                          <w:jc w:val="center"/>
                          <w:rPr>
                            <w:sz w:val="24"/>
                          </w:rPr>
                        </w:pPr>
                        <w:r>
                          <w:rPr>
                            <w:sz w:val="24"/>
                          </w:rPr>
                          <w:t>0%</w:t>
                        </w:r>
                      </w:p>
                    </w:tc>
                  </w:tr>
                </w:tbl>
                <w:p>
                  <w:pPr>
                    <w:pStyle w:val="3"/>
                  </w:pPr>
                </w:p>
              </w:txbxContent>
            </v:textbox>
          </v:shape>
        </w:pict>
      </w:r>
      <w:r>
        <w:rPr>
          <w:w w:val="88"/>
        </w:rPr>
        <w:t>）</w:t>
      </w:r>
    </w:p>
    <w:p>
      <w:pPr>
        <w:sectPr>
          <w:pgSz w:w="11910" w:h="16840"/>
          <w:pgMar w:top="1420" w:right="1320" w:bottom="1100" w:left="1360" w:header="0" w:footer="911" w:gutter="0"/>
          <w:cols w:space="720" w:num="1"/>
        </w:sectPr>
      </w:pPr>
    </w:p>
    <w:p>
      <w:pPr>
        <w:spacing w:before="69"/>
        <w:ind w:right="110"/>
        <w:jc w:val="right"/>
        <w:rPr>
          <w:rFonts w:ascii="PMingLiU" w:eastAsia="PMingLiU"/>
          <w:sz w:val="36"/>
        </w:rPr>
      </w:pPr>
      <w:r>
        <w:pict>
          <v:shape id="_x0000_s1038" o:spid="_x0000_s1038" o:spt="202" type="#_x0000_t202" style="position:absolute;left:0pt;margin-left:73.55pt;margin-top:72pt;height:667.2pt;width:448.85pt;mso-position-horizontal-relative:page;mso-position-vertical-relative:page;z-index:25169510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00"/>
                    <w:gridCol w:w="750"/>
                    <w:gridCol w:w="375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8962" w:type="dxa"/>
                        <w:gridSpan w:val="5"/>
                      </w:tcPr>
                      <w:p>
                        <w:pPr>
                          <w:pStyle w:val="10"/>
                          <w:spacing w:before="57"/>
                          <w:ind w:left="110"/>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line="484" w:lineRule="exact"/>
                          <w:ind w:left="104" w:right="105"/>
                          <w:jc w:val="center"/>
                          <w:rPr>
                            <w:rFonts w:ascii="Microsoft JhengHei" w:eastAsia="Microsoft JhengHei"/>
                            <w:b/>
                            <w:sz w:val="28"/>
                          </w:rPr>
                        </w:pPr>
                        <w:r>
                          <w:rPr>
                            <w:rFonts w:hint="eastAsia" w:ascii="Microsoft JhengHei" w:eastAsia="Microsoft JhengHei"/>
                            <w:b/>
                            <w:sz w:val="28"/>
                          </w:rPr>
                          <w:t>序号</w:t>
                        </w:r>
                      </w:p>
                    </w:tc>
                    <w:tc>
                      <w:tcPr>
                        <w:tcW w:w="7530" w:type="dxa"/>
                        <w:gridSpan w:val="4"/>
                      </w:tcPr>
                      <w:p>
                        <w:pPr>
                          <w:pStyle w:val="10"/>
                          <w:spacing w:before="118"/>
                          <w:ind w:left="3559" w:right="3560"/>
                          <w:jc w:val="center"/>
                          <w:rPr>
                            <w:sz w:val="24"/>
                          </w:rPr>
                        </w:pPr>
                        <w:r>
                          <w:rPr>
                            <w:sz w:val="24"/>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432" w:type="dxa"/>
                      </w:tcPr>
                      <w:p>
                        <w:pPr>
                          <w:pStyle w:val="10"/>
                          <w:spacing w:before="37"/>
                          <w:ind w:left="104" w:right="105"/>
                          <w:jc w:val="center"/>
                          <w:rPr>
                            <w:rFonts w:ascii="Microsoft JhengHei" w:eastAsia="Microsoft JhengHei"/>
                            <w:b/>
                            <w:sz w:val="28"/>
                          </w:rPr>
                        </w:pPr>
                        <w:r>
                          <w:rPr>
                            <w:rFonts w:hint="eastAsia" w:ascii="Microsoft JhengHei" w:eastAsia="Microsoft JhengHei"/>
                            <w:b/>
                            <w:sz w:val="28"/>
                          </w:rPr>
                          <w:t>违法行为</w:t>
                        </w:r>
                      </w:p>
                    </w:tc>
                    <w:tc>
                      <w:tcPr>
                        <w:tcW w:w="7530" w:type="dxa"/>
                        <w:gridSpan w:val="4"/>
                      </w:tcPr>
                      <w:p>
                        <w:pPr>
                          <w:pStyle w:val="10"/>
                          <w:spacing w:before="33" w:line="312" w:lineRule="exact"/>
                          <w:ind w:left="103"/>
                          <w:rPr>
                            <w:sz w:val="24"/>
                            <w:lang w:eastAsia="zh-CN"/>
                          </w:rPr>
                        </w:pPr>
                        <w:r>
                          <w:rPr>
                            <w:sz w:val="24"/>
                            <w:lang w:eastAsia="zh-CN"/>
                          </w:rPr>
                          <w:t>自动监测设备因故障不能正常运行，排污单位未按照规定向生态环境主管部门报告的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exact"/>
                    </w:trPr>
                    <w:tc>
                      <w:tcPr>
                        <w:tcW w:w="1432"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7"/>
                          <w:rPr>
                            <w:rFonts w:ascii="PMingLiU"/>
                            <w:sz w:val="21"/>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30" w:type="dxa"/>
                        <w:gridSpan w:val="4"/>
                      </w:tcPr>
                      <w:p>
                        <w:pPr>
                          <w:pStyle w:val="10"/>
                          <w:spacing w:before="24" w:line="365" w:lineRule="exact"/>
                          <w:ind w:left="103"/>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49" w:lineRule="exact"/>
                          <w:ind w:left="103"/>
                          <w:rPr>
                            <w:sz w:val="24"/>
                            <w:lang w:eastAsia="zh-CN"/>
                          </w:rPr>
                        </w:pPr>
                        <w:r>
                          <w:rPr>
                            <w:rFonts w:hint="eastAsia" w:ascii="Microsoft JhengHei" w:eastAsia="Microsoft JhengHei"/>
                            <w:b/>
                            <w:sz w:val="24"/>
                            <w:lang w:eastAsia="zh-CN"/>
                          </w:rPr>
                          <w:t xml:space="preserve">第四条  </w:t>
                        </w:r>
                        <w:r>
                          <w:rPr>
                            <w:sz w:val="24"/>
                            <w:lang w:eastAsia="zh-CN"/>
                          </w:rPr>
                          <w:t>列入名录的重点排污单位和市生态环境主管部门确定的其他</w:t>
                        </w:r>
                      </w:p>
                      <w:p>
                        <w:pPr>
                          <w:pStyle w:val="10"/>
                          <w:spacing w:before="15" w:line="312" w:lineRule="exact"/>
                          <w:ind w:left="103"/>
                          <w:rPr>
                            <w:sz w:val="24"/>
                            <w:lang w:eastAsia="zh-CN"/>
                          </w:rPr>
                        </w:pPr>
                        <w:r>
                          <w:rPr>
                            <w:sz w:val="24"/>
                            <w:lang w:eastAsia="zh-CN"/>
                          </w:rPr>
                          <w:t>排污单位，应当安装、使用大气污染物排放自动监测设备，与生态环境主管部门的监控设备联网。</w:t>
                        </w:r>
                      </w:p>
                      <w:p>
                        <w:pPr>
                          <w:pStyle w:val="10"/>
                          <w:spacing w:before="1" w:line="310" w:lineRule="exact"/>
                          <w:ind w:left="103" w:firstLine="480"/>
                          <w:rPr>
                            <w:sz w:val="24"/>
                            <w:lang w:eastAsia="zh-CN"/>
                          </w:rPr>
                        </w:pPr>
                        <w:r>
                          <w:rPr>
                            <w:sz w:val="24"/>
                            <w:lang w:eastAsia="zh-CN"/>
                          </w:rPr>
                          <w:t>违反本规定，有下列行为之一的，由生态环境主管部门责令限期改正，处二万元以上五万元以下罚款；情节较重的，处五万元以上十</w:t>
                        </w:r>
                      </w:p>
                      <w:p>
                        <w:pPr>
                          <w:pStyle w:val="10"/>
                          <w:spacing w:line="312" w:lineRule="exact"/>
                          <w:ind w:left="103"/>
                          <w:rPr>
                            <w:sz w:val="24"/>
                            <w:lang w:eastAsia="zh-CN"/>
                          </w:rPr>
                        </w:pPr>
                        <w:r>
                          <w:rPr>
                            <w:sz w:val="24"/>
                            <w:lang w:eastAsia="zh-CN"/>
                          </w:rPr>
                          <w:t>万元以下罚款；情节严重的，处十万元以上二十万以下罚款；拒不改正的，责令停产整治；构成犯罪的，依法追究刑事责任：</w:t>
                        </w:r>
                      </w:p>
                      <w:p>
                        <w:pPr>
                          <w:pStyle w:val="10"/>
                          <w:spacing w:before="1" w:line="310" w:lineRule="exact"/>
                          <w:ind w:left="103" w:firstLine="480"/>
                          <w:rPr>
                            <w:sz w:val="24"/>
                            <w:lang w:eastAsia="zh-CN"/>
                          </w:rPr>
                        </w:pPr>
                        <w:r>
                          <w:rPr>
                            <w:sz w:val="24"/>
                            <w:lang w:eastAsia="zh-CN"/>
                          </w:rPr>
                          <w:t>（二）自动监测设备因故障不能正常运行，排污单位未按照规定向生态环境主管部门报告的；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2" w:type="dxa"/>
                        <w:gridSpan w:val="3"/>
                      </w:tcPr>
                      <w:p>
                        <w:pPr>
                          <w:pStyle w:val="10"/>
                          <w:spacing w:line="483" w:lineRule="exact"/>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80" w:type="dxa"/>
                        <w:gridSpan w:val="2"/>
                      </w:tcPr>
                      <w:p>
                        <w:pPr>
                          <w:pStyle w:val="10"/>
                          <w:spacing w:line="483" w:lineRule="exact"/>
                          <w:ind w:left="1854" w:right="185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exact"/>
                    </w:trPr>
                    <w:tc>
                      <w:tcPr>
                        <w:tcW w:w="1432" w:type="dxa"/>
                      </w:tcPr>
                      <w:p>
                        <w:pPr>
                          <w:pStyle w:val="10"/>
                          <w:spacing w:before="45"/>
                          <w:ind w:left="104" w:right="105"/>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45"/>
                          <w:ind w:left="463"/>
                          <w:rPr>
                            <w:rFonts w:ascii="Microsoft JhengHei" w:eastAsia="Microsoft JhengHei"/>
                            <w:b/>
                            <w:sz w:val="24"/>
                          </w:rPr>
                        </w:pPr>
                        <w:r>
                          <w:rPr>
                            <w:rFonts w:hint="eastAsia" w:ascii="Microsoft JhengHei" w:eastAsia="Microsoft JhengHei"/>
                            <w:b/>
                            <w:sz w:val="24"/>
                          </w:rPr>
                          <w:t>具体条件</w:t>
                        </w:r>
                      </w:p>
                    </w:tc>
                    <w:tc>
                      <w:tcPr>
                        <w:tcW w:w="750" w:type="dxa"/>
                      </w:tcPr>
                      <w:p>
                        <w:pPr>
                          <w:pStyle w:val="10"/>
                          <w:spacing w:line="254" w:lineRule="exact"/>
                          <w:ind w:left="131"/>
                          <w:rPr>
                            <w:rFonts w:ascii="Microsoft JhengHei" w:eastAsia="Microsoft JhengHei"/>
                            <w:b/>
                            <w:sz w:val="24"/>
                          </w:rPr>
                        </w:pPr>
                        <w:r>
                          <w:rPr>
                            <w:rFonts w:hint="eastAsia" w:ascii="Microsoft JhengHei" w:eastAsia="Microsoft JhengHei"/>
                            <w:b/>
                            <w:sz w:val="24"/>
                          </w:rPr>
                          <w:t>构成</w:t>
                        </w:r>
                      </w:p>
                      <w:p>
                        <w:pPr>
                          <w:pStyle w:val="10"/>
                          <w:spacing w:line="365" w:lineRule="exact"/>
                          <w:ind w:left="131"/>
                          <w:rPr>
                            <w:rFonts w:ascii="Microsoft JhengHei" w:eastAsia="Microsoft JhengHei"/>
                            <w:b/>
                            <w:sz w:val="24"/>
                          </w:rPr>
                        </w:pPr>
                        <w:r>
                          <w:rPr>
                            <w:rFonts w:hint="eastAsia" w:ascii="Microsoft JhengHei" w:eastAsia="Microsoft JhengHei"/>
                            <w:b/>
                            <w:sz w:val="24"/>
                          </w:rPr>
                          <w:t>比例</w:t>
                        </w:r>
                      </w:p>
                    </w:tc>
                    <w:tc>
                      <w:tcPr>
                        <w:tcW w:w="3750" w:type="dxa"/>
                      </w:tcPr>
                      <w:p>
                        <w:pPr>
                          <w:pStyle w:val="10"/>
                          <w:spacing w:before="45"/>
                          <w:ind w:left="1610" w:right="1610"/>
                          <w:jc w:val="center"/>
                          <w:rPr>
                            <w:rFonts w:ascii="Microsoft JhengHei" w:eastAsia="Microsoft JhengHei"/>
                            <w:b/>
                            <w:sz w:val="24"/>
                          </w:rPr>
                        </w:pPr>
                        <w:r>
                          <w:rPr>
                            <w:rFonts w:hint="eastAsia" w:ascii="Microsoft JhengHei" w:eastAsia="Microsoft JhengHei"/>
                            <w:b/>
                            <w:sz w:val="24"/>
                          </w:rPr>
                          <w:t>程度</w:t>
                        </w:r>
                      </w:p>
                    </w:tc>
                    <w:tc>
                      <w:tcPr>
                        <w:tcW w:w="1130" w:type="dxa"/>
                      </w:tcPr>
                      <w:p>
                        <w:pPr>
                          <w:pStyle w:val="10"/>
                          <w:spacing w:before="45"/>
                          <w:ind w:left="200"/>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restart"/>
                      </w:tcPr>
                      <w:p>
                        <w:pPr>
                          <w:pStyle w:val="10"/>
                          <w:rPr>
                            <w:rFonts w:ascii="PMingLiU"/>
                            <w:sz w:val="28"/>
                          </w:rPr>
                        </w:pPr>
                      </w:p>
                      <w:p>
                        <w:pPr>
                          <w:pStyle w:val="10"/>
                          <w:spacing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rFonts w:ascii="PMingLiU"/>
                            <w:sz w:val="24"/>
                          </w:rPr>
                        </w:pPr>
                      </w:p>
                      <w:p>
                        <w:pPr>
                          <w:pStyle w:val="10"/>
                          <w:spacing w:before="196"/>
                          <w:ind w:left="223"/>
                          <w:rPr>
                            <w:sz w:val="24"/>
                          </w:rPr>
                        </w:pPr>
                        <w:r>
                          <w:rPr>
                            <w:sz w:val="24"/>
                          </w:rPr>
                          <w:t>违法行为类型</w:t>
                        </w:r>
                      </w:p>
                    </w:tc>
                    <w:tc>
                      <w:tcPr>
                        <w:tcW w:w="750" w:type="dxa"/>
                        <w:vMerge w:val="restart"/>
                      </w:tcPr>
                      <w:p>
                        <w:pPr>
                          <w:pStyle w:val="10"/>
                          <w:rPr>
                            <w:rFonts w:ascii="PMingLiU"/>
                            <w:sz w:val="24"/>
                          </w:rPr>
                        </w:pPr>
                      </w:p>
                      <w:p>
                        <w:pPr>
                          <w:pStyle w:val="10"/>
                          <w:spacing w:before="196"/>
                          <w:ind w:left="191"/>
                          <w:rPr>
                            <w:sz w:val="24"/>
                          </w:rPr>
                        </w:pPr>
                        <w:r>
                          <w:rPr>
                            <w:sz w:val="24"/>
                          </w:rPr>
                          <w:t>40%</w:t>
                        </w:r>
                      </w:p>
                    </w:tc>
                    <w:tc>
                      <w:tcPr>
                        <w:tcW w:w="3750" w:type="dxa"/>
                      </w:tcPr>
                      <w:p>
                        <w:pPr>
                          <w:pStyle w:val="10"/>
                          <w:spacing w:before="37"/>
                          <w:ind w:left="103"/>
                          <w:rPr>
                            <w:sz w:val="24"/>
                            <w:lang w:eastAsia="zh-CN"/>
                          </w:rPr>
                        </w:pPr>
                        <w:r>
                          <w:rPr>
                            <w:spacing w:val="-20"/>
                            <w:sz w:val="24"/>
                            <w:lang w:eastAsia="zh-CN"/>
                          </w:rPr>
                          <w:t xml:space="preserve">超过 </w:t>
                        </w:r>
                        <w:r>
                          <w:rPr>
                            <w:sz w:val="24"/>
                            <w:lang w:eastAsia="zh-CN"/>
                          </w:rPr>
                          <w:t>12</w:t>
                        </w:r>
                        <w:r>
                          <w:rPr>
                            <w:spacing w:val="-17"/>
                            <w:sz w:val="24"/>
                            <w:lang w:eastAsia="zh-CN"/>
                          </w:rPr>
                          <w:t xml:space="preserve"> 小时、</w:t>
                        </w:r>
                        <w:r>
                          <w:rPr>
                            <w:sz w:val="24"/>
                            <w:lang w:eastAsia="zh-CN"/>
                          </w:rPr>
                          <w:t>24</w:t>
                        </w:r>
                        <w:r>
                          <w:rPr>
                            <w:spacing w:val="-8"/>
                            <w:sz w:val="24"/>
                            <w:lang w:eastAsia="zh-CN"/>
                          </w:rPr>
                          <w:t xml:space="preserve"> 小时以内报告的</w:t>
                        </w:r>
                      </w:p>
                    </w:tc>
                    <w:tc>
                      <w:tcPr>
                        <w:tcW w:w="1130" w:type="dxa"/>
                      </w:tcPr>
                      <w:p>
                        <w:pPr>
                          <w:pStyle w:val="10"/>
                          <w:spacing w:before="37"/>
                          <w:ind w:left="20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8"/>
                          <w:ind w:left="103"/>
                          <w:rPr>
                            <w:sz w:val="24"/>
                            <w:lang w:eastAsia="zh-CN"/>
                          </w:rPr>
                        </w:pPr>
                        <w:r>
                          <w:rPr>
                            <w:spacing w:val="-20"/>
                            <w:sz w:val="24"/>
                            <w:lang w:eastAsia="zh-CN"/>
                          </w:rPr>
                          <w:t xml:space="preserve">超过 </w:t>
                        </w:r>
                        <w:r>
                          <w:rPr>
                            <w:sz w:val="24"/>
                            <w:lang w:eastAsia="zh-CN"/>
                          </w:rPr>
                          <w:t>24</w:t>
                        </w:r>
                        <w:r>
                          <w:rPr>
                            <w:spacing w:val="-17"/>
                            <w:sz w:val="24"/>
                            <w:lang w:eastAsia="zh-CN"/>
                          </w:rPr>
                          <w:t xml:space="preserve"> 小时、</w:t>
                        </w:r>
                        <w:r>
                          <w:rPr>
                            <w:sz w:val="24"/>
                            <w:lang w:eastAsia="zh-CN"/>
                          </w:rPr>
                          <w:t>36</w:t>
                        </w:r>
                        <w:r>
                          <w:rPr>
                            <w:spacing w:val="-8"/>
                            <w:sz w:val="24"/>
                            <w:lang w:eastAsia="zh-CN"/>
                          </w:rPr>
                          <w:t xml:space="preserve"> 小时以内报告的</w:t>
                        </w:r>
                      </w:p>
                    </w:tc>
                    <w:tc>
                      <w:tcPr>
                        <w:tcW w:w="1130" w:type="dxa"/>
                      </w:tcPr>
                      <w:p>
                        <w:pPr>
                          <w:pStyle w:val="10"/>
                          <w:spacing w:before="38"/>
                          <w:ind w:left="140"/>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9"/>
                          <w:ind w:left="103"/>
                          <w:rPr>
                            <w:sz w:val="24"/>
                          </w:rPr>
                        </w:pPr>
                        <w:r>
                          <w:rPr>
                            <w:sz w:val="24"/>
                          </w:rPr>
                          <w:t>超过 36 小时报告的</w:t>
                        </w:r>
                      </w:p>
                    </w:tc>
                    <w:tc>
                      <w:tcPr>
                        <w:tcW w:w="1130" w:type="dxa"/>
                      </w:tcPr>
                      <w:p>
                        <w:pPr>
                          <w:pStyle w:val="10"/>
                          <w:spacing w:before="39"/>
                          <w:ind w:left="140"/>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restart"/>
                      </w:tcPr>
                      <w:p>
                        <w:pPr>
                          <w:pStyle w:val="10"/>
                          <w:rPr>
                            <w:rFonts w:ascii="PMingLiU"/>
                            <w:sz w:val="24"/>
                          </w:rPr>
                        </w:pPr>
                      </w:p>
                      <w:p>
                        <w:pPr>
                          <w:pStyle w:val="10"/>
                          <w:spacing w:before="1"/>
                          <w:rPr>
                            <w:rFonts w:ascii="PMingLiU"/>
                            <w:sz w:val="27"/>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rPr>
                            <w:rFonts w:ascii="PMingLiU"/>
                            <w:sz w:val="24"/>
                          </w:rPr>
                        </w:pPr>
                      </w:p>
                      <w:p>
                        <w:pPr>
                          <w:pStyle w:val="10"/>
                          <w:spacing w:before="4"/>
                          <w:rPr>
                            <w:rFonts w:ascii="PMingLiU"/>
                            <w:sz w:val="23"/>
                          </w:rPr>
                        </w:pPr>
                      </w:p>
                      <w:p>
                        <w:pPr>
                          <w:pStyle w:val="10"/>
                          <w:spacing w:before="1" w:line="312" w:lineRule="exact"/>
                          <w:ind w:left="703" w:right="327" w:hanging="360"/>
                          <w:rPr>
                            <w:sz w:val="24"/>
                          </w:rPr>
                        </w:pPr>
                        <w:r>
                          <w:rPr>
                            <w:sz w:val="24"/>
                          </w:rPr>
                          <w:t>一年内违法次数</w:t>
                        </w:r>
                      </w:p>
                    </w:tc>
                    <w:tc>
                      <w:tcPr>
                        <w:tcW w:w="750" w:type="dxa"/>
                        <w:vMerge w:val="restart"/>
                      </w:tcPr>
                      <w:p>
                        <w:pPr>
                          <w:pStyle w:val="10"/>
                          <w:rPr>
                            <w:rFonts w:ascii="PMingLiU"/>
                            <w:sz w:val="24"/>
                          </w:rPr>
                        </w:pPr>
                      </w:p>
                      <w:p>
                        <w:pPr>
                          <w:pStyle w:val="10"/>
                          <w:spacing w:before="12"/>
                          <w:rPr>
                            <w:rFonts w:ascii="PMingLiU"/>
                            <w:sz w:val="32"/>
                          </w:rPr>
                        </w:pPr>
                      </w:p>
                      <w:p>
                        <w:pPr>
                          <w:pStyle w:val="10"/>
                          <w:ind w:left="191"/>
                          <w:rPr>
                            <w:sz w:val="24"/>
                          </w:rPr>
                        </w:pPr>
                        <w:r>
                          <w:rPr>
                            <w:sz w:val="24"/>
                          </w:rPr>
                          <w:t>20%</w:t>
                        </w:r>
                      </w:p>
                    </w:tc>
                    <w:tc>
                      <w:tcPr>
                        <w:tcW w:w="3750" w:type="dxa"/>
                      </w:tcPr>
                      <w:p>
                        <w:pPr>
                          <w:pStyle w:val="10"/>
                          <w:spacing w:before="37"/>
                          <w:ind w:left="103"/>
                          <w:rPr>
                            <w:sz w:val="24"/>
                          </w:rPr>
                        </w:pPr>
                        <w:r>
                          <w:rPr>
                            <w:sz w:val="24"/>
                          </w:rPr>
                          <w:t>首次实施违法行为的</w:t>
                        </w:r>
                      </w:p>
                    </w:tc>
                    <w:tc>
                      <w:tcPr>
                        <w:tcW w:w="1130" w:type="dxa"/>
                      </w:tcPr>
                      <w:p>
                        <w:pPr>
                          <w:pStyle w:val="10"/>
                          <w:spacing w:before="37"/>
                          <w:ind w:left="119" w:right="11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8"/>
                          <w:ind w:left="103"/>
                          <w:rPr>
                            <w:sz w:val="24"/>
                          </w:rPr>
                        </w:pPr>
                        <w:r>
                          <w:rPr>
                            <w:sz w:val="24"/>
                          </w:rPr>
                          <w:t>再次实施违法行为的</w:t>
                        </w:r>
                      </w:p>
                    </w:tc>
                    <w:tc>
                      <w:tcPr>
                        <w:tcW w:w="1130" w:type="dxa"/>
                      </w:tcPr>
                      <w:p>
                        <w:pPr>
                          <w:pStyle w:val="10"/>
                          <w:spacing w:before="38"/>
                          <w:ind w:left="119" w:right="118"/>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9"/>
                          <w:ind w:left="103"/>
                          <w:rPr>
                            <w:sz w:val="24"/>
                            <w:lang w:eastAsia="zh-CN"/>
                          </w:rPr>
                        </w:pPr>
                        <w:r>
                          <w:rPr>
                            <w:sz w:val="24"/>
                            <w:lang w:eastAsia="zh-CN"/>
                          </w:rPr>
                          <w:t>第三次实施违法行为的</w:t>
                        </w:r>
                      </w:p>
                    </w:tc>
                    <w:tc>
                      <w:tcPr>
                        <w:tcW w:w="1130" w:type="dxa"/>
                      </w:tcPr>
                      <w:p>
                        <w:pPr>
                          <w:pStyle w:val="10"/>
                          <w:spacing w:before="39"/>
                          <w:ind w:left="119" w:right="118"/>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7"/>
                          <w:ind w:left="103"/>
                          <w:rPr>
                            <w:sz w:val="24"/>
                            <w:lang w:eastAsia="zh-CN"/>
                          </w:rPr>
                        </w:pPr>
                        <w:r>
                          <w:rPr>
                            <w:sz w:val="24"/>
                            <w:lang w:eastAsia="zh-CN"/>
                          </w:rPr>
                          <w:t>三次以上实施违法行为的</w:t>
                        </w:r>
                      </w:p>
                    </w:tc>
                    <w:tc>
                      <w:tcPr>
                        <w:tcW w:w="1130" w:type="dxa"/>
                      </w:tcPr>
                      <w:p>
                        <w:pPr>
                          <w:pStyle w:val="10"/>
                          <w:spacing w:before="37"/>
                          <w:ind w:left="119" w:right="118"/>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restart"/>
                      </w:tcPr>
                      <w:p>
                        <w:pPr>
                          <w:pStyle w:val="10"/>
                          <w:spacing w:before="1"/>
                          <w:rPr>
                            <w:rFonts w:ascii="PMingLiU"/>
                            <w:sz w:val="33"/>
                          </w:rPr>
                        </w:pPr>
                      </w:p>
                      <w:p>
                        <w:pPr>
                          <w:pStyle w:val="10"/>
                          <w:ind w:left="230"/>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rPr>
                            <w:rFonts w:ascii="PMingLiU"/>
                            <w:sz w:val="24"/>
                          </w:rPr>
                        </w:pPr>
                      </w:p>
                      <w:p>
                        <w:pPr>
                          <w:pStyle w:val="10"/>
                          <w:spacing w:before="196"/>
                          <w:ind w:left="223"/>
                          <w:rPr>
                            <w:sz w:val="24"/>
                          </w:rPr>
                        </w:pPr>
                        <w:r>
                          <w:rPr>
                            <w:sz w:val="24"/>
                          </w:rPr>
                          <w:t>是否完成整改</w:t>
                        </w:r>
                      </w:p>
                    </w:tc>
                    <w:tc>
                      <w:tcPr>
                        <w:tcW w:w="750" w:type="dxa"/>
                        <w:vMerge w:val="restart"/>
                      </w:tcPr>
                      <w:p>
                        <w:pPr>
                          <w:pStyle w:val="10"/>
                          <w:rPr>
                            <w:rFonts w:ascii="PMingLiU"/>
                            <w:sz w:val="24"/>
                          </w:rPr>
                        </w:pPr>
                      </w:p>
                      <w:p>
                        <w:pPr>
                          <w:pStyle w:val="10"/>
                          <w:spacing w:before="196"/>
                          <w:ind w:left="191"/>
                          <w:rPr>
                            <w:sz w:val="24"/>
                          </w:rPr>
                        </w:pPr>
                        <w:r>
                          <w:rPr>
                            <w:sz w:val="24"/>
                          </w:rPr>
                          <w:t>10%</w:t>
                        </w:r>
                      </w:p>
                    </w:tc>
                    <w:tc>
                      <w:tcPr>
                        <w:tcW w:w="3750" w:type="dxa"/>
                      </w:tcPr>
                      <w:p>
                        <w:pPr>
                          <w:pStyle w:val="10"/>
                          <w:spacing w:before="37"/>
                          <w:ind w:left="103"/>
                          <w:rPr>
                            <w:sz w:val="24"/>
                            <w:lang w:eastAsia="zh-CN"/>
                          </w:rPr>
                        </w:pPr>
                        <w:r>
                          <w:rPr>
                            <w:sz w:val="24"/>
                            <w:lang w:eastAsia="zh-CN"/>
                          </w:rPr>
                          <w:t>全面整改并停止违法行为的</w:t>
                        </w:r>
                      </w:p>
                    </w:tc>
                    <w:tc>
                      <w:tcPr>
                        <w:tcW w:w="1130" w:type="dxa"/>
                      </w:tcPr>
                      <w:p>
                        <w:pPr>
                          <w:pStyle w:val="10"/>
                          <w:spacing w:before="37"/>
                          <w:ind w:left="119" w:right="11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8"/>
                          <w:ind w:left="103"/>
                          <w:rPr>
                            <w:sz w:val="24"/>
                            <w:lang w:eastAsia="zh-CN"/>
                          </w:rPr>
                        </w:pPr>
                        <w:r>
                          <w:rPr>
                            <w:sz w:val="24"/>
                            <w:lang w:eastAsia="zh-CN"/>
                          </w:rPr>
                          <w:t>正在整改但违法行为未完全消除的</w:t>
                        </w:r>
                      </w:p>
                    </w:tc>
                    <w:tc>
                      <w:tcPr>
                        <w:tcW w:w="1130" w:type="dxa"/>
                      </w:tcPr>
                      <w:p>
                        <w:pPr>
                          <w:pStyle w:val="10"/>
                          <w:spacing w:before="38"/>
                          <w:ind w:left="26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8"/>
                          <w:ind w:left="103"/>
                          <w:rPr>
                            <w:sz w:val="24"/>
                            <w:lang w:eastAsia="zh-CN"/>
                          </w:rPr>
                        </w:pPr>
                        <w:r>
                          <w:rPr>
                            <w:sz w:val="24"/>
                            <w:lang w:eastAsia="zh-CN"/>
                          </w:rPr>
                          <w:t>复查时未采取整改措施的</w:t>
                        </w:r>
                      </w:p>
                    </w:tc>
                    <w:tc>
                      <w:tcPr>
                        <w:tcW w:w="1130" w:type="dxa"/>
                      </w:tcPr>
                      <w:p>
                        <w:pPr>
                          <w:pStyle w:val="10"/>
                          <w:spacing w:before="38"/>
                          <w:ind w:left="200"/>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restart"/>
                      </w:tcPr>
                      <w:p>
                        <w:pPr>
                          <w:pStyle w:val="10"/>
                          <w:spacing w:before="131"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49" w:line="312" w:lineRule="exact"/>
                          <w:ind w:left="703" w:right="207" w:hanging="480"/>
                          <w:rPr>
                            <w:sz w:val="24"/>
                          </w:rPr>
                        </w:pPr>
                        <w:r>
                          <w:rPr>
                            <w:sz w:val="24"/>
                          </w:rPr>
                          <w:t>是否配合执法检查</w:t>
                        </w:r>
                      </w:p>
                    </w:tc>
                    <w:tc>
                      <w:tcPr>
                        <w:tcW w:w="750" w:type="dxa"/>
                        <w:vMerge w:val="restart"/>
                      </w:tcPr>
                      <w:p>
                        <w:pPr>
                          <w:pStyle w:val="10"/>
                          <w:spacing w:before="12"/>
                          <w:rPr>
                            <w:rFonts w:ascii="PMingLiU"/>
                            <w:sz w:val="20"/>
                          </w:rPr>
                        </w:pPr>
                      </w:p>
                      <w:p>
                        <w:pPr>
                          <w:pStyle w:val="10"/>
                          <w:spacing w:before="1"/>
                          <w:ind w:left="191"/>
                          <w:rPr>
                            <w:sz w:val="24"/>
                          </w:rPr>
                        </w:pPr>
                        <w:r>
                          <w:rPr>
                            <w:sz w:val="24"/>
                          </w:rPr>
                          <w:t>10%</w:t>
                        </w:r>
                      </w:p>
                    </w:tc>
                    <w:tc>
                      <w:tcPr>
                        <w:tcW w:w="3750" w:type="dxa"/>
                      </w:tcPr>
                      <w:p>
                        <w:pPr>
                          <w:pStyle w:val="10"/>
                          <w:spacing w:before="37"/>
                          <w:ind w:left="103"/>
                          <w:rPr>
                            <w:sz w:val="24"/>
                          </w:rPr>
                        </w:pPr>
                        <w:r>
                          <w:rPr>
                            <w:sz w:val="24"/>
                          </w:rPr>
                          <w:t>不配合检查的</w:t>
                        </w:r>
                      </w:p>
                    </w:tc>
                    <w:tc>
                      <w:tcPr>
                        <w:tcW w:w="1130" w:type="dxa"/>
                      </w:tcPr>
                      <w:p>
                        <w:pPr>
                          <w:pStyle w:val="10"/>
                          <w:spacing w:before="37"/>
                          <w:ind w:left="119" w:right="118"/>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8"/>
                          <w:ind w:left="103"/>
                          <w:rPr>
                            <w:sz w:val="24"/>
                          </w:rPr>
                        </w:pPr>
                        <w:r>
                          <w:rPr>
                            <w:sz w:val="24"/>
                          </w:rPr>
                          <w:t>配合检查的</w:t>
                        </w:r>
                      </w:p>
                    </w:tc>
                    <w:tc>
                      <w:tcPr>
                        <w:tcW w:w="1130" w:type="dxa"/>
                      </w:tcPr>
                      <w:p>
                        <w:pPr>
                          <w:pStyle w:val="10"/>
                          <w:spacing w:before="38"/>
                          <w:ind w:left="119" w:right="118"/>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restart"/>
                      </w:tcPr>
                      <w:p>
                        <w:pPr>
                          <w:pStyle w:val="10"/>
                          <w:spacing w:line="250" w:lineRule="exact"/>
                          <w:ind w:left="110"/>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0" w:right="92"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48" w:line="312" w:lineRule="exact"/>
                          <w:ind w:left="243" w:right="67" w:hanging="120"/>
                          <w:rPr>
                            <w:sz w:val="24"/>
                            <w:lang w:eastAsia="zh-CN"/>
                          </w:rPr>
                        </w:pPr>
                        <w:r>
                          <w:rPr>
                            <w:sz w:val="24"/>
                            <w:lang w:eastAsia="zh-CN"/>
                          </w:rPr>
                          <w:t>是否造成社会影响或生态破坏</w:t>
                        </w:r>
                      </w:p>
                    </w:tc>
                    <w:tc>
                      <w:tcPr>
                        <w:tcW w:w="750" w:type="dxa"/>
                        <w:vMerge w:val="restart"/>
                      </w:tcPr>
                      <w:p>
                        <w:pPr>
                          <w:pStyle w:val="10"/>
                          <w:spacing w:before="12"/>
                          <w:rPr>
                            <w:rFonts w:ascii="PMingLiU"/>
                            <w:sz w:val="20"/>
                            <w:lang w:eastAsia="zh-CN"/>
                          </w:rPr>
                        </w:pPr>
                      </w:p>
                      <w:p>
                        <w:pPr>
                          <w:pStyle w:val="10"/>
                          <w:ind w:left="191"/>
                          <w:rPr>
                            <w:sz w:val="24"/>
                          </w:rPr>
                        </w:pPr>
                        <w:r>
                          <w:rPr>
                            <w:sz w:val="24"/>
                          </w:rPr>
                          <w:t>20%</w:t>
                        </w:r>
                      </w:p>
                    </w:tc>
                    <w:tc>
                      <w:tcPr>
                        <w:tcW w:w="3750" w:type="dxa"/>
                      </w:tcPr>
                      <w:p>
                        <w:pPr>
                          <w:pStyle w:val="10"/>
                          <w:spacing w:before="38"/>
                          <w:ind w:left="103"/>
                          <w:rPr>
                            <w:sz w:val="24"/>
                            <w:lang w:eastAsia="zh-CN"/>
                          </w:rPr>
                        </w:pPr>
                        <w:r>
                          <w:rPr>
                            <w:sz w:val="24"/>
                            <w:lang w:eastAsia="zh-CN"/>
                          </w:rPr>
                          <w:t>造成社会影响或生态破坏的</w:t>
                        </w:r>
                      </w:p>
                    </w:tc>
                    <w:tc>
                      <w:tcPr>
                        <w:tcW w:w="1130" w:type="dxa"/>
                      </w:tcPr>
                      <w:p>
                        <w:pPr>
                          <w:pStyle w:val="10"/>
                          <w:spacing w:before="38"/>
                          <w:ind w:left="200"/>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32" w:type="dxa"/>
                        <w:vMerge w:val="continue"/>
                      </w:tcPr>
                      <w:p/>
                    </w:tc>
                    <w:tc>
                      <w:tcPr>
                        <w:tcW w:w="1900" w:type="dxa"/>
                        <w:vMerge w:val="continue"/>
                      </w:tcPr>
                      <w:p/>
                    </w:tc>
                    <w:tc>
                      <w:tcPr>
                        <w:tcW w:w="750" w:type="dxa"/>
                        <w:vMerge w:val="continue"/>
                      </w:tcPr>
                      <w:p/>
                    </w:tc>
                    <w:tc>
                      <w:tcPr>
                        <w:tcW w:w="3750" w:type="dxa"/>
                      </w:tcPr>
                      <w:p>
                        <w:pPr>
                          <w:pStyle w:val="10"/>
                          <w:spacing w:before="39"/>
                          <w:ind w:left="103"/>
                          <w:rPr>
                            <w:sz w:val="24"/>
                            <w:lang w:eastAsia="zh-CN"/>
                          </w:rPr>
                        </w:pPr>
                        <w:r>
                          <w:rPr>
                            <w:sz w:val="24"/>
                            <w:lang w:eastAsia="zh-CN"/>
                          </w:rPr>
                          <w:t>未造成社会影响与生态破坏的</w:t>
                        </w:r>
                      </w:p>
                    </w:tc>
                    <w:tc>
                      <w:tcPr>
                        <w:tcW w:w="1130" w:type="dxa"/>
                      </w:tcPr>
                      <w:p>
                        <w:pPr>
                          <w:pStyle w:val="10"/>
                          <w:spacing w:before="39"/>
                          <w:ind w:left="119" w:right="118"/>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20" w:bottom="1160" w:left="1360" w:header="0" w:footer="911" w:gutter="0"/>
          <w:cols w:space="720" w:num="1"/>
        </w:sectPr>
      </w:pPr>
    </w:p>
    <w:p>
      <w:pPr>
        <w:spacing w:before="69"/>
        <w:ind w:right="110"/>
        <w:jc w:val="right"/>
        <w:rPr>
          <w:rFonts w:ascii="PMingLiU" w:eastAsia="PMingLiU"/>
          <w:sz w:val="36"/>
        </w:rPr>
      </w:pPr>
      <w:r>
        <w:pict>
          <v:shape id="_x0000_s1037" o:spid="_x0000_s1037" o:spt="202" type="#_x0000_t202" style="position:absolute;left:0pt;margin-left:73.55pt;margin-top:72pt;height:696.45pt;width:448.35pt;mso-position-horizontal-relative:page;mso-position-vertical-relative:page;z-index:25169612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39"/>
                    <w:gridCol w:w="711"/>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8952" w:type="dxa"/>
                        <w:gridSpan w:val="5"/>
                      </w:tcPr>
                      <w:p>
                        <w:pPr>
                          <w:pStyle w:val="10"/>
                          <w:spacing w:before="57"/>
                          <w:ind w:left="112"/>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line="484" w:lineRule="exact"/>
                          <w:ind w:left="104" w:right="105"/>
                          <w:jc w:val="center"/>
                          <w:rPr>
                            <w:rFonts w:ascii="Microsoft JhengHei" w:eastAsia="Microsoft JhengHei"/>
                            <w:b/>
                            <w:sz w:val="28"/>
                          </w:rPr>
                        </w:pPr>
                        <w:r>
                          <w:rPr>
                            <w:rFonts w:hint="eastAsia" w:ascii="Microsoft JhengHei" w:eastAsia="Microsoft JhengHei"/>
                            <w:b/>
                            <w:sz w:val="28"/>
                          </w:rPr>
                          <w:t>序号</w:t>
                        </w:r>
                      </w:p>
                    </w:tc>
                    <w:tc>
                      <w:tcPr>
                        <w:tcW w:w="7520" w:type="dxa"/>
                        <w:gridSpan w:val="4"/>
                      </w:tcPr>
                      <w:p>
                        <w:pPr>
                          <w:pStyle w:val="10"/>
                          <w:spacing w:before="118"/>
                          <w:ind w:left="3554" w:right="3555"/>
                          <w:jc w:val="center"/>
                          <w:rPr>
                            <w:sz w:val="24"/>
                          </w:rPr>
                        </w:pPr>
                        <w:r>
                          <w:rPr>
                            <w:sz w:val="24"/>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1432" w:type="dxa"/>
                      </w:tcPr>
                      <w:p>
                        <w:pPr>
                          <w:pStyle w:val="10"/>
                          <w:spacing w:before="51"/>
                          <w:ind w:left="104" w:right="105"/>
                          <w:jc w:val="center"/>
                          <w:rPr>
                            <w:rFonts w:ascii="Microsoft JhengHei" w:eastAsia="Microsoft JhengHei"/>
                            <w:b/>
                            <w:sz w:val="28"/>
                          </w:rPr>
                        </w:pPr>
                        <w:r>
                          <w:rPr>
                            <w:rFonts w:hint="eastAsia" w:ascii="Microsoft JhengHei" w:eastAsia="Microsoft JhengHei"/>
                            <w:b/>
                            <w:sz w:val="28"/>
                          </w:rPr>
                          <w:t>违法行为</w:t>
                        </w:r>
                      </w:p>
                    </w:tc>
                    <w:tc>
                      <w:tcPr>
                        <w:tcW w:w="7520" w:type="dxa"/>
                        <w:gridSpan w:val="4"/>
                      </w:tcPr>
                      <w:p>
                        <w:pPr>
                          <w:pStyle w:val="10"/>
                          <w:spacing w:before="47" w:line="312" w:lineRule="exact"/>
                          <w:ind w:left="103"/>
                          <w:rPr>
                            <w:sz w:val="24"/>
                            <w:lang w:eastAsia="zh-CN"/>
                          </w:rPr>
                        </w:pPr>
                        <w:r>
                          <w:rPr>
                            <w:sz w:val="24"/>
                            <w:lang w:eastAsia="zh-CN"/>
                          </w:rPr>
                          <w:t>自动监测设备因故障不能正常运行，排污单位未按照规定报送人工监测数据的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3" w:hRule="exact"/>
                    </w:trPr>
                    <w:tc>
                      <w:tcPr>
                        <w:tcW w:w="1432" w:type="dxa"/>
                      </w:tcPr>
                      <w:p>
                        <w:pPr>
                          <w:pStyle w:val="10"/>
                          <w:rPr>
                            <w:rFonts w:ascii="PMingLiU"/>
                            <w:sz w:val="28"/>
                            <w:lang w:eastAsia="zh-CN"/>
                          </w:rPr>
                        </w:pPr>
                      </w:p>
                      <w:p>
                        <w:pPr>
                          <w:pStyle w:val="10"/>
                          <w:rPr>
                            <w:rFonts w:ascii="PMingLiU"/>
                            <w:sz w:val="28"/>
                            <w:lang w:eastAsia="zh-CN"/>
                          </w:rPr>
                        </w:pPr>
                      </w:p>
                      <w:p>
                        <w:pPr>
                          <w:pStyle w:val="10"/>
                          <w:spacing w:before="12"/>
                          <w:rPr>
                            <w:rFonts w:ascii="PMingLiU"/>
                            <w:sz w:val="38"/>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20" w:type="dxa"/>
                        <w:gridSpan w:val="4"/>
                      </w:tcPr>
                      <w:p>
                        <w:pPr>
                          <w:pStyle w:val="10"/>
                          <w:spacing w:line="250" w:lineRule="exact"/>
                          <w:ind w:left="103"/>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49" w:lineRule="exact"/>
                          <w:ind w:left="103"/>
                          <w:rPr>
                            <w:sz w:val="24"/>
                            <w:lang w:eastAsia="zh-CN"/>
                          </w:rPr>
                        </w:pPr>
                        <w:r>
                          <w:rPr>
                            <w:rFonts w:hint="eastAsia" w:ascii="Microsoft JhengHei" w:eastAsia="Microsoft JhengHei"/>
                            <w:b/>
                            <w:sz w:val="24"/>
                            <w:lang w:eastAsia="zh-CN"/>
                          </w:rPr>
                          <w:t xml:space="preserve">第四条 </w:t>
                        </w:r>
                        <w:r>
                          <w:rPr>
                            <w:sz w:val="24"/>
                            <w:lang w:eastAsia="zh-CN"/>
                          </w:rPr>
                          <w:t>列入名录的重点排污单位和市生态环境主管部门确定的其他</w:t>
                        </w:r>
                      </w:p>
                      <w:p>
                        <w:pPr>
                          <w:pStyle w:val="10"/>
                          <w:spacing w:before="15" w:line="312" w:lineRule="exact"/>
                          <w:ind w:left="103" w:right="187"/>
                          <w:rPr>
                            <w:sz w:val="24"/>
                            <w:lang w:eastAsia="zh-CN"/>
                          </w:rPr>
                        </w:pPr>
                        <w:r>
                          <w:rPr>
                            <w:sz w:val="24"/>
                            <w:lang w:eastAsia="zh-CN"/>
                          </w:rPr>
                          <w:t>排污单位，应当安装、使用大气污染物排放自动监测设备，与生态环境主管部门的监控设备联网。</w:t>
                        </w:r>
                      </w:p>
                      <w:p>
                        <w:pPr>
                          <w:pStyle w:val="10"/>
                          <w:spacing w:before="1" w:line="310" w:lineRule="exact"/>
                          <w:ind w:left="103" w:right="187" w:firstLine="480"/>
                          <w:rPr>
                            <w:sz w:val="24"/>
                            <w:lang w:eastAsia="zh-CN"/>
                          </w:rPr>
                        </w:pPr>
                        <w:r>
                          <w:rPr>
                            <w:sz w:val="24"/>
                            <w:lang w:eastAsia="zh-CN"/>
                          </w:rPr>
                          <w:t>违反本规定，有下列行为之一的，由生态环境主管部门责令限期改正，处二万元以上五万元以下罚款；情节较重的，处五万元以上十</w:t>
                        </w:r>
                      </w:p>
                      <w:p>
                        <w:pPr>
                          <w:pStyle w:val="10"/>
                          <w:spacing w:line="312" w:lineRule="exact"/>
                          <w:ind w:left="103" w:right="187"/>
                          <w:rPr>
                            <w:sz w:val="24"/>
                            <w:lang w:eastAsia="zh-CN"/>
                          </w:rPr>
                        </w:pPr>
                        <w:r>
                          <w:rPr>
                            <w:sz w:val="24"/>
                            <w:lang w:eastAsia="zh-CN"/>
                          </w:rPr>
                          <w:t>万元以下罚款；情节严重的，处十万元以上二十万以下罚款；拒不改正的，责令停产整治；构成犯罪的，依法追究刑事责任：</w:t>
                        </w:r>
                      </w:p>
                      <w:p>
                        <w:pPr>
                          <w:pStyle w:val="10"/>
                          <w:spacing w:before="2" w:line="310" w:lineRule="exact"/>
                          <w:ind w:left="103" w:firstLine="360"/>
                          <w:rPr>
                            <w:sz w:val="24"/>
                            <w:lang w:eastAsia="zh-CN"/>
                          </w:rPr>
                        </w:pPr>
                        <w:r>
                          <w:rPr>
                            <w:sz w:val="24"/>
                            <w:lang w:eastAsia="zh-CN"/>
                          </w:rPr>
                          <w:t>（三）自动监测设备因故障不能正常运行，排污单位未按照规定报送人工监测数据的；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2" w:type="dxa"/>
                        <w:gridSpan w:val="3"/>
                      </w:tcPr>
                      <w:p>
                        <w:pPr>
                          <w:pStyle w:val="10"/>
                          <w:spacing w:line="483" w:lineRule="exact"/>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3"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before="40"/>
                          <w:ind w:left="104" w:right="105"/>
                          <w:jc w:val="center"/>
                          <w:rPr>
                            <w:rFonts w:ascii="Microsoft JhengHei" w:eastAsia="Microsoft JhengHei"/>
                            <w:b/>
                            <w:sz w:val="24"/>
                          </w:rPr>
                        </w:pPr>
                        <w:r>
                          <w:rPr>
                            <w:rFonts w:hint="eastAsia" w:ascii="Microsoft JhengHei" w:eastAsia="Microsoft JhengHei"/>
                            <w:b/>
                            <w:sz w:val="24"/>
                          </w:rPr>
                          <w:t>要素</w:t>
                        </w:r>
                      </w:p>
                    </w:tc>
                    <w:tc>
                      <w:tcPr>
                        <w:tcW w:w="1939" w:type="dxa"/>
                      </w:tcPr>
                      <w:p>
                        <w:pPr>
                          <w:pStyle w:val="10"/>
                          <w:spacing w:before="40"/>
                          <w:ind w:left="483"/>
                          <w:rPr>
                            <w:rFonts w:ascii="Microsoft JhengHei" w:eastAsia="Microsoft JhengHei"/>
                            <w:b/>
                            <w:sz w:val="24"/>
                          </w:rPr>
                        </w:pPr>
                        <w:r>
                          <w:rPr>
                            <w:rFonts w:hint="eastAsia" w:ascii="Microsoft JhengHei" w:eastAsia="Microsoft JhengHei"/>
                            <w:b/>
                            <w:sz w:val="24"/>
                          </w:rPr>
                          <w:t>具体条件</w:t>
                        </w:r>
                      </w:p>
                    </w:tc>
                    <w:tc>
                      <w:tcPr>
                        <w:tcW w:w="711" w:type="dxa"/>
                      </w:tcPr>
                      <w:p>
                        <w:pPr>
                          <w:pStyle w:val="10"/>
                          <w:spacing w:line="249" w:lineRule="exact"/>
                          <w:ind w:left="108"/>
                          <w:rPr>
                            <w:rFonts w:ascii="Microsoft JhengHei" w:eastAsia="Microsoft JhengHei"/>
                            <w:b/>
                            <w:sz w:val="24"/>
                          </w:rPr>
                        </w:pPr>
                        <w:r>
                          <w:rPr>
                            <w:rFonts w:hint="eastAsia" w:ascii="Microsoft JhengHei" w:eastAsia="Microsoft JhengHei"/>
                            <w:b/>
                            <w:sz w:val="24"/>
                          </w:rPr>
                          <w:t>构成</w:t>
                        </w:r>
                      </w:p>
                      <w:p>
                        <w:pPr>
                          <w:pStyle w:val="10"/>
                          <w:spacing w:line="365" w:lineRule="exact"/>
                          <w:ind w:left="108"/>
                          <w:rPr>
                            <w:rFonts w:ascii="Microsoft JhengHei" w:eastAsia="Microsoft JhengHei"/>
                            <w:b/>
                            <w:sz w:val="24"/>
                          </w:rPr>
                        </w:pPr>
                        <w:r>
                          <w:rPr>
                            <w:rFonts w:hint="eastAsia" w:ascii="Microsoft JhengHei" w:eastAsia="Microsoft JhengHei"/>
                            <w:b/>
                            <w:sz w:val="24"/>
                          </w:rPr>
                          <w:t>比例</w:t>
                        </w:r>
                      </w:p>
                    </w:tc>
                    <w:tc>
                      <w:tcPr>
                        <w:tcW w:w="3780" w:type="dxa"/>
                      </w:tcPr>
                      <w:p>
                        <w:pPr>
                          <w:pStyle w:val="10"/>
                          <w:spacing w:before="40"/>
                          <w:ind w:left="1613" w:right="1614"/>
                          <w:jc w:val="center"/>
                          <w:rPr>
                            <w:rFonts w:ascii="Microsoft JhengHei" w:eastAsia="Microsoft JhengHei"/>
                            <w:b/>
                            <w:sz w:val="24"/>
                          </w:rPr>
                        </w:pPr>
                        <w:r>
                          <w:rPr>
                            <w:rFonts w:hint="eastAsia" w:ascii="Microsoft JhengHei" w:eastAsia="Microsoft JhengHei"/>
                            <w:b/>
                            <w:sz w:val="24"/>
                          </w:rPr>
                          <w:t>程度</w:t>
                        </w:r>
                      </w:p>
                    </w:tc>
                    <w:tc>
                      <w:tcPr>
                        <w:tcW w:w="1090" w:type="dxa"/>
                      </w:tcPr>
                      <w:p>
                        <w:pPr>
                          <w:pStyle w:val="10"/>
                          <w:spacing w:before="40"/>
                          <w:ind w:left="99" w:right="97"/>
                          <w:jc w:val="center"/>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trPr>
                    <w:tc>
                      <w:tcPr>
                        <w:tcW w:w="1432" w:type="dxa"/>
                        <w:vMerge w:val="restart"/>
                      </w:tcPr>
                      <w:p>
                        <w:pPr>
                          <w:pStyle w:val="10"/>
                          <w:rPr>
                            <w:rFonts w:ascii="PMingLiU"/>
                            <w:sz w:val="24"/>
                          </w:rPr>
                        </w:pPr>
                      </w:p>
                      <w:p>
                        <w:pPr>
                          <w:pStyle w:val="10"/>
                          <w:spacing w:before="11"/>
                          <w:rPr>
                            <w:rFonts w:ascii="PMingLiU"/>
                            <w:sz w:val="18"/>
                          </w:rPr>
                        </w:pPr>
                      </w:p>
                      <w:p>
                        <w:pPr>
                          <w:pStyle w:val="10"/>
                          <w:spacing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39" w:type="dxa"/>
                        <w:vMerge w:val="restart"/>
                      </w:tcPr>
                      <w:p>
                        <w:pPr>
                          <w:pStyle w:val="10"/>
                          <w:rPr>
                            <w:rFonts w:ascii="PMingLiU"/>
                            <w:sz w:val="24"/>
                          </w:rPr>
                        </w:pPr>
                      </w:p>
                      <w:p>
                        <w:pPr>
                          <w:pStyle w:val="10"/>
                          <w:spacing w:before="10"/>
                          <w:rPr>
                            <w:rFonts w:ascii="PMingLiU"/>
                            <w:sz w:val="29"/>
                          </w:rPr>
                        </w:pPr>
                      </w:p>
                      <w:p>
                        <w:pPr>
                          <w:pStyle w:val="10"/>
                          <w:spacing w:before="1"/>
                          <w:ind w:left="243"/>
                          <w:rPr>
                            <w:sz w:val="24"/>
                          </w:rPr>
                        </w:pPr>
                        <w:r>
                          <w:rPr>
                            <w:sz w:val="24"/>
                          </w:rPr>
                          <w:t>违法行为类型</w:t>
                        </w:r>
                      </w:p>
                    </w:tc>
                    <w:tc>
                      <w:tcPr>
                        <w:tcW w:w="711" w:type="dxa"/>
                        <w:vMerge w:val="restart"/>
                      </w:tcPr>
                      <w:p>
                        <w:pPr>
                          <w:pStyle w:val="10"/>
                          <w:rPr>
                            <w:rFonts w:ascii="PMingLiU"/>
                            <w:sz w:val="24"/>
                          </w:rPr>
                        </w:pPr>
                      </w:p>
                      <w:p>
                        <w:pPr>
                          <w:pStyle w:val="10"/>
                          <w:spacing w:before="10"/>
                          <w:rPr>
                            <w:rFonts w:ascii="PMingLiU"/>
                            <w:sz w:val="29"/>
                          </w:rPr>
                        </w:pPr>
                      </w:p>
                      <w:p>
                        <w:pPr>
                          <w:pStyle w:val="10"/>
                          <w:spacing w:before="1"/>
                          <w:ind w:left="168"/>
                          <w:rPr>
                            <w:sz w:val="24"/>
                          </w:rPr>
                        </w:pPr>
                        <w:r>
                          <w:rPr>
                            <w:sz w:val="24"/>
                          </w:rPr>
                          <w:t>40%</w:t>
                        </w:r>
                      </w:p>
                    </w:tc>
                    <w:tc>
                      <w:tcPr>
                        <w:tcW w:w="3780" w:type="dxa"/>
                      </w:tcPr>
                      <w:p>
                        <w:pPr>
                          <w:pStyle w:val="10"/>
                          <w:spacing w:line="290" w:lineRule="exact"/>
                          <w:ind w:left="103"/>
                          <w:rPr>
                            <w:sz w:val="24"/>
                            <w:lang w:eastAsia="zh-CN"/>
                          </w:rPr>
                        </w:pPr>
                        <w:r>
                          <w:rPr>
                            <w:sz w:val="24"/>
                            <w:lang w:eastAsia="zh-CN"/>
                          </w:rPr>
                          <w:t>人工监测数据报送率 80% 以上，</w:t>
                        </w:r>
                      </w:p>
                      <w:p>
                        <w:pPr>
                          <w:pStyle w:val="10"/>
                          <w:spacing w:line="313" w:lineRule="exact"/>
                          <w:ind w:left="103"/>
                          <w:rPr>
                            <w:sz w:val="24"/>
                          </w:rPr>
                        </w:pPr>
                        <w:r>
                          <w:rPr>
                            <w:sz w:val="24"/>
                          </w:rPr>
                          <w:t>不足 100%</w:t>
                        </w:r>
                      </w:p>
                    </w:tc>
                    <w:tc>
                      <w:tcPr>
                        <w:tcW w:w="1090" w:type="dxa"/>
                      </w:tcPr>
                      <w:p>
                        <w:pPr>
                          <w:pStyle w:val="10"/>
                          <w:spacing w:before="133"/>
                          <w:ind w:left="99"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line="276" w:lineRule="exact"/>
                          <w:ind w:left="103"/>
                          <w:rPr>
                            <w:sz w:val="24"/>
                            <w:lang w:eastAsia="zh-CN"/>
                          </w:rPr>
                        </w:pPr>
                        <w:r>
                          <w:rPr>
                            <w:sz w:val="24"/>
                            <w:lang w:eastAsia="zh-CN"/>
                          </w:rPr>
                          <w:t>人工监测数据报送率 50% 以上，</w:t>
                        </w:r>
                      </w:p>
                      <w:p>
                        <w:pPr>
                          <w:pStyle w:val="10"/>
                          <w:spacing w:line="313" w:lineRule="exact"/>
                          <w:ind w:left="103"/>
                          <w:rPr>
                            <w:sz w:val="24"/>
                          </w:rPr>
                        </w:pPr>
                        <w:r>
                          <w:rPr>
                            <w:sz w:val="24"/>
                          </w:rPr>
                          <w:t>不足 80%</w:t>
                        </w:r>
                      </w:p>
                    </w:tc>
                    <w:tc>
                      <w:tcPr>
                        <w:tcW w:w="1090" w:type="dxa"/>
                      </w:tcPr>
                      <w:p>
                        <w:pPr>
                          <w:pStyle w:val="10"/>
                          <w:spacing w:before="119"/>
                          <w:ind w:left="99" w:right="99"/>
                          <w:jc w:val="center"/>
                          <w:rPr>
                            <w:sz w:val="24"/>
                          </w:rPr>
                        </w:pPr>
                        <w:r>
                          <w:rPr>
                            <w:sz w:val="24"/>
                          </w:rPr>
                          <w:t>21-39%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before="54"/>
                          <w:ind w:left="103"/>
                          <w:rPr>
                            <w:sz w:val="24"/>
                            <w:lang w:eastAsia="zh-CN"/>
                          </w:rPr>
                        </w:pPr>
                        <w:r>
                          <w:rPr>
                            <w:sz w:val="24"/>
                            <w:lang w:eastAsia="zh-CN"/>
                          </w:rPr>
                          <w:t>人工监测数据报送率不足 50%</w:t>
                        </w:r>
                      </w:p>
                    </w:tc>
                    <w:tc>
                      <w:tcPr>
                        <w:tcW w:w="1090" w:type="dxa"/>
                      </w:tcPr>
                      <w:p>
                        <w:pPr>
                          <w:pStyle w:val="10"/>
                          <w:spacing w:before="54"/>
                          <w:ind w:left="99" w:right="99"/>
                          <w:jc w:val="center"/>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exact"/>
                    </w:trPr>
                    <w:tc>
                      <w:tcPr>
                        <w:tcW w:w="1432" w:type="dxa"/>
                        <w:vMerge w:val="restart"/>
                      </w:tcPr>
                      <w:p>
                        <w:pPr>
                          <w:pStyle w:val="10"/>
                          <w:spacing w:before="3"/>
                          <w:rPr>
                            <w:rFonts w:ascii="PMingLiU"/>
                            <w:sz w:val="33"/>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39" w:type="dxa"/>
                        <w:vMerge w:val="restart"/>
                      </w:tcPr>
                      <w:p>
                        <w:pPr>
                          <w:pStyle w:val="10"/>
                          <w:spacing w:before="6"/>
                          <w:rPr>
                            <w:rFonts w:ascii="PMingLiU"/>
                            <w:sz w:val="29"/>
                          </w:rPr>
                        </w:pPr>
                      </w:p>
                      <w:p>
                        <w:pPr>
                          <w:pStyle w:val="10"/>
                          <w:spacing w:before="1" w:line="312" w:lineRule="exact"/>
                          <w:ind w:left="723" w:right="346" w:hanging="360"/>
                          <w:rPr>
                            <w:sz w:val="24"/>
                          </w:rPr>
                        </w:pPr>
                        <w:r>
                          <w:rPr>
                            <w:sz w:val="24"/>
                          </w:rPr>
                          <w:t>一年内违法次数</w:t>
                        </w:r>
                      </w:p>
                    </w:tc>
                    <w:tc>
                      <w:tcPr>
                        <w:tcW w:w="711" w:type="dxa"/>
                        <w:vMerge w:val="restart"/>
                      </w:tcPr>
                      <w:p>
                        <w:pPr>
                          <w:pStyle w:val="10"/>
                          <w:rPr>
                            <w:rFonts w:ascii="PMingLiU"/>
                            <w:sz w:val="24"/>
                          </w:rPr>
                        </w:pPr>
                      </w:p>
                      <w:p>
                        <w:pPr>
                          <w:pStyle w:val="10"/>
                          <w:spacing w:before="197"/>
                          <w:ind w:left="168"/>
                          <w:rPr>
                            <w:sz w:val="24"/>
                          </w:rPr>
                        </w:pPr>
                        <w:r>
                          <w:rPr>
                            <w:sz w:val="24"/>
                          </w:rPr>
                          <w:t>20%</w:t>
                        </w:r>
                      </w:p>
                    </w:tc>
                    <w:tc>
                      <w:tcPr>
                        <w:tcW w:w="3780" w:type="dxa"/>
                      </w:tcPr>
                      <w:p>
                        <w:pPr>
                          <w:pStyle w:val="10"/>
                          <w:spacing w:line="293" w:lineRule="exact"/>
                          <w:ind w:left="103"/>
                          <w:rPr>
                            <w:sz w:val="24"/>
                          </w:rPr>
                        </w:pPr>
                        <w:r>
                          <w:rPr>
                            <w:sz w:val="24"/>
                          </w:rPr>
                          <w:t>首次实施违法行为的</w:t>
                        </w:r>
                      </w:p>
                    </w:tc>
                    <w:tc>
                      <w:tcPr>
                        <w:tcW w:w="1090" w:type="dxa"/>
                      </w:tcPr>
                      <w:p>
                        <w:pPr>
                          <w:pStyle w:val="10"/>
                          <w:spacing w:line="293" w:lineRule="exact"/>
                          <w:ind w:left="99" w:right="9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line="293" w:lineRule="exact"/>
                          <w:ind w:left="103"/>
                          <w:rPr>
                            <w:sz w:val="24"/>
                          </w:rPr>
                        </w:pPr>
                        <w:r>
                          <w:rPr>
                            <w:sz w:val="24"/>
                          </w:rPr>
                          <w:t>再次实施违法行为的</w:t>
                        </w:r>
                      </w:p>
                    </w:tc>
                    <w:tc>
                      <w:tcPr>
                        <w:tcW w:w="1090" w:type="dxa"/>
                      </w:tcPr>
                      <w:p>
                        <w:pPr>
                          <w:pStyle w:val="10"/>
                          <w:spacing w:line="293" w:lineRule="exact"/>
                          <w:ind w:left="99" w:right="9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line="291" w:lineRule="exact"/>
                          <w:ind w:left="103"/>
                          <w:rPr>
                            <w:sz w:val="24"/>
                            <w:lang w:eastAsia="zh-CN"/>
                          </w:rPr>
                        </w:pPr>
                        <w:r>
                          <w:rPr>
                            <w:sz w:val="24"/>
                            <w:lang w:eastAsia="zh-CN"/>
                          </w:rPr>
                          <w:t>第三次实施违法行为的</w:t>
                        </w:r>
                      </w:p>
                    </w:tc>
                    <w:tc>
                      <w:tcPr>
                        <w:tcW w:w="1090" w:type="dxa"/>
                      </w:tcPr>
                      <w:p>
                        <w:pPr>
                          <w:pStyle w:val="10"/>
                          <w:spacing w:line="291" w:lineRule="exact"/>
                          <w:ind w:left="99"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line="291" w:lineRule="exact"/>
                          <w:ind w:left="103"/>
                          <w:rPr>
                            <w:sz w:val="24"/>
                            <w:lang w:eastAsia="zh-CN"/>
                          </w:rPr>
                        </w:pPr>
                        <w:r>
                          <w:rPr>
                            <w:sz w:val="24"/>
                            <w:lang w:eastAsia="zh-CN"/>
                          </w:rPr>
                          <w:t>三次以上实施违法行为的</w:t>
                        </w:r>
                      </w:p>
                    </w:tc>
                    <w:tc>
                      <w:tcPr>
                        <w:tcW w:w="1090" w:type="dxa"/>
                      </w:tcPr>
                      <w:p>
                        <w:pPr>
                          <w:pStyle w:val="10"/>
                          <w:spacing w:line="291" w:lineRule="exact"/>
                          <w:ind w:left="99" w:right="99"/>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trPr>
                    <w:tc>
                      <w:tcPr>
                        <w:tcW w:w="1432" w:type="dxa"/>
                        <w:vMerge w:val="restart"/>
                      </w:tcPr>
                      <w:p>
                        <w:pPr>
                          <w:pStyle w:val="10"/>
                          <w:spacing w:before="12"/>
                          <w:rPr>
                            <w:rFonts w:ascii="PMingLiU"/>
                            <w:sz w:val="32"/>
                          </w:rPr>
                        </w:pPr>
                      </w:p>
                      <w:p>
                        <w:pPr>
                          <w:pStyle w:val="10"/>
                          <w:ind w:left="230"/>
                          <w:rPr>
                            <w:rFonts w:ascii="Microsoft JhengHei" w:eastAsia="Microsoft JhengHei"/>
                            <w:b/>
                            <w:sz w:val="24"/>
                          </w:rPr>
                        </w:pPr>
                        <w:r>
                          <w:rPr>
                            <w:rFonts w:hint="eastAsia" w:ascii="Microsoft JhengHei" w:eastAsia="Microsoft JhengHei"/>
                            <w:b/>
                            <w:sz w:val="24"/>
                          </w:rPr>
                          <w:t>整改情况</w:t>
                        </w:r>
                      </w:p>
                    </w:tc>
                    <w:tc>
                      <w:tcPr>
                        <w:tcW w:w="1939" w:type="dxa"/>
                        <w:vMerge w:val="restart"/>
                      </w:tcPr>
                      <w:p>
                        <w:pPr>
                          <w:pStyle w:val="10"/>
                          <w:rPr>
                            <w:rFonts w:ascii="PMingLiU"/>
                            <w:sz w:val="24"/>
                          </w:rPr>
                        </w:pPr>
                      </w:p>
                      <w:p>
                        <w:pPr>
                          <w:pStyle w:val="10"/>
                          <w:spacing w:before="193"/>
                          <w:ind w:left="243"/>
                          <w:rPr>
                            <w:sz w:val="24"/>
                          </w:rPr>
                        </w:pPr>
                        <w:r>
                          <w:rPr>
                            <w:sz w:val="24"/>
                          </w:rPr>
                          <w:t>是否完成整改</w:t>
                        </w:r>
                      </w:p>
                    </w:tc>
                    <w:tc>
                      <w:tcPr>
                        <w:tcW w:w="711" w:type="dxa"/>
                        <w:vMerge w:val="restart"/>
                      </w:tcPr>
                      <w:p>
                        <w:pPr>
                          <w:pStyle w:val="10"/>
                          <w:rPr>
                            <w:rFonts w:ascii="PMingLiU"/>
                            <w:sz w:val="24"/>
                          </w:rPr>
                        </w:pPr>
                      </w:p>
                      <w:p>
                        <w:pPr>
                          <w:pStyle w:val="10"/>
                          <w:spacing w:before="193"/>
                          <w:ind w:left="168"/>
                          <w:rPr>
                            <w:sz w:val="24"/>
                          </w:rPr>
                        </w:pPr>
                        <w:r>
                          <w:rPr>
                            <w:sz w:val="24"/>
                          </w:rPr>
                          <w:t>10%</w:t>
                        </w:r>
                      </w:p>
                    </w:tc>
                    <w:tc>
                      <w:tcPr>
                        <w:tcW w:w="3780" w:type="dxa"/>
                      </w:tcPr>
                      <w:p>
                        <w:pPr>
                          <w:pStyle w:val="10"/>
                          <w:spacing w:before="35"/>
                          <w:ind w:left="103"/>
                          <w:rPr>
                            <w:sz w:val="24"/>
                            <w:lang w:eastAsia="zh-CN"/>
                          </w:rPr>
                        </w:pPr>
                        <w:r>
                          <w:rPr>
                            <w:sz w:val="24"/>
                            <w:lang w:eastAsia="zh-CN"/>
                          </w:rPr>
                          <w:t>全面整改并停止违法行为的</w:t>
                        </w:r>
                      </w:p>
                    </w:tc>
                    <w:tc>
                      <w:tcPr>
                        <w:tcW w:w="1090" w:type="dxa"/>
                      </w:tcPr>
                      <w:p>
                        <w:pPr>
                          <w:pStyle w:val="10"/>
                          <w:spacing w:before="35"/>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before="35"/>
                          <w:ind w:left="103"/>
                          <w:rPr>
                            <w:sz w:val="24"/>
                            <w:lang w:eastAsia="zh-CN"/>
                          </w:rPr>
                        </w:pPr>
                        <w:r>
                          <w:rPr>
                            <w:sz w:val="24"/>
                            <w:lang w:eastAsia="zh-CN"/>
                          </w:rPr>
                          <w:t>正在整改但违法行为未完全消除的</w:t>
                        </w:r>
                      </w:p>
                    </w:tc>
                    <w:tc>
                      <w:tcPr>
                        <w:tcW w:w="1090" w:type="dxa"/>
                      </w:tcPr>
                      <w:p>
                        <w:pPr>
                          <w:pStyle w:val="10"/>
                          <w:spacing w:before="35"/>
                          <w:ind w:left="99"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before="37"/>
                          <w:ind w:left="103"/>
                          <w:rPr>
                            <w:sz w:val="24"/>
                            <w:lang w:eastAsia="zh-CN"/>
                          </w:rPr>
                        </w:pPr>
                        <w:r>
                          <w:rPr>
                            <w:sz w:val="24"/>
                            <w:lang w:eastAsia="zh-CN"/>
                          </w:rPr>
                          <w:t>复查时未采取整改措施的</w:t>
                        </w:r>
                      </w:p>
                    </w:tc>
                    <w:tc>
                      <w:tcPr>
                        <w:tcW w:w="1090" w:type="dxa"/>
                      </w:tcPr>
                      <w:p>
                        <w:pPr>
                          <w:pStyle w:val="10"/>
                          <w:spacing w:before="37"/>
                          <w:ind w:left="99"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restart"/>
                      </w:tcPr>
                      <w:p>
                        <w:pPr>
                          <w:pStyle w:val="10"/>
                          <w:spacing w:before="128"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39" w:type="dxa"/>
                        <w:vMerge w:val="restart"/>
                      </w:tcPr>
                      <w:p>
                        <w:pPr>
                          <w:pStyle w:val="10"/>
                          <w:spacing w:before="146" w:line="312" w:lineRule="exact"/>
                          <w:ind w:left="723" w:right="226" w:hanging="480"/>
                          <w:rPr>
                            <w:sz w:val="24"/>
                          </w:rPr>
                        </w:pPr>
                        <w:r>
                          <w:rPr>
                            <w:sz w:val="24"/>
                          </w:rPr>
                          <w:t>是否配合执法检查</w:t>
                        </w:r>
                      </w:p>
                    </w:tc>
                    <w:tc>
                      <w:tcPr>
                        <w:tcW w:w="711" w:type="dxa"/>
                        <w:vMerge w:val="restart"/>
                      </w:tcPr>
                      <w:p>
                        <w:pPr>
                          <w:pStyle w:val="10"/>
                          <w:spacing w:before="9"/>
                          <w:rPr>
                            <w:rFonts w:ascii="PMingLiU"/>
                            <w:sz w:val="20"/>
                          </w:rPr>
                        </w:pPr>
                      </w:p>
                      <w:p>
                        <w:pPr>
                          <w:pStyle w:val="10"/>
                          <w:spacing w:before="1"/>
                          <w:ind w:left="168"/>
                          <w:rPr>
                            <w:sz w:val="24"/>
                          </w:rPr>
                        </w:pPr>
                        <w:r>
                          <w:rPr>
                            <w:sz w:val="24"/>
                          </w:rPr>
                          <w:t>10%</w:t>
                        </w:r>
                      </w:p>
                    </w:tc>
                    <w:tc>
                      <w:tcPr>
                        <w:tcW w:w="3780" w:type="dxa"/>
                      </w:tcPr>
                      <w:p>
                        <w:pPr>
                          <w:pStyle w:val="10"/>
                          <w:spacing w:before="36"/>
                          <w:ind w:left="103"/>
                          <w:rPr>
                            <w:sz w:val="24"/>
                          </w:rPr>
                        </w:pPr>
                        <w:r>
                          <w:rPr>
                            <w:sz w:val="24"/>
                          </w:rPr>
                          <w:t>不配合检查的</w:t>
                        </w:r>
                      </w:p>
                    </w:tc>
                    <w:tc>
                      <w:tcPr>
                        <w:tcW w:w="1090" w:type="dxa"/>
                      </w:tcPr>
                      <w:p>
                        <w:pPr>
                          <w:pStyle w:val="10"/>
                          <w:spacing w:before="36"/>
                          <w:ind w:left="99" w:right="9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before="36"/>
                          <w:ind w:left="103"/>
                          <w:rPr>
                            <w:sz w:val="24"/>
                          </w:rPr>
                        </w:pPr>
                        <w:r>
                          <w:rPr>
                            <w:sz w:val="24"/>
                          </w:rPr>
                          <w:t>配合检查的</w:t>
                        </w:r>
                      </w:p>
                    </w:tc>
                    <w:tc>
                      <w:tcPr>
                        <w:tcW w:w="1090" w:type="dxa"/>
                      </w:tcPr>
                      <w:p>
                        <w:pPr>
                          <w:pStyle w:val="10"/>
                          <w:spacing w:before="36"/>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restart"/>
                      </w:tcPr>
                      <w:p>
                        <w:pPr>
                          <w:pStyle w:val="10"/>
                          <w:spacing w:line="249" w:lineRule="exact"/>
                          <w:ind w:left="110"/>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0" w:right="92"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39" w:type="dxa"/>
                        <w:vMerge w:val="restart"/>
                      </w:tcPr>
                      <w:p>
                        <w:pPr>
                          <w:pStyle w:val="10"/>
                          <w:spacing w:before="147" w:line="312" w:lineRule="exact"/>
                          <w:ind w:left="243" w:right="106" w:hanging="120"/>
                          <w:rPr>
                            <w:sz w:val="24"/>
                            <w:lang w:eastAsia="zh-CN"/>
                          </w:rPr>
                        </w:pPr>
                        <w:r>
                          <w:rPr>
                            <w:sz w:val="24"/>
                            <w:lang w:eastAsia="zh-CN"/>
                          </w:rPr>
                          <w:t>是否造成社会影响或生态破坏</w:t>
                        </w:r>
                      </w:p>
                    </w:tc>
                    <w:tc>
                      <w:tcPr>
                        <w:tcW w:w="711" w:type="dxa"/>
                        <w:vMerge w:val="restart"/>
                      </w:tcPr>
                      <w:p>
                        <w:pPr>
                          <w:pStyle w:val="10"/>
                          <w:spacing w:before="11"/>
                          <w:rPr>
                            <w:rFonts w:ascii="PMingLiU"/>
                            <w:sz w:val="20"/>
                            <w:lang w:eastAsia="zh-CN"/>
                          </w:rPr>
                        </w:pPr>
                      </w:p>
                      <w:p>
                        <w:pPr>
                          <w:pStyle w:val="10"/>
                          <w:ind w:left="168"/>
                          <w:rPr>
                            <w:sz w:val="24"/>
                          </w:rPr>
                        </w:pPr>
                        <w:r>
                          <w:rPr>
                            <w:sz w:val="24"/>
                          </w:rPr>
                          <w:t>20%</w:t>
                        </w:r>
                      </w:p>
                    </w:tc>
                    <w:tc>
                      <w:tcPr>
                        <w:tcW w:w="3780" w:type="dxa"/>
                      </w:tcPr>
                      <w:p>
                        <w:pPr>
                          <w:pStyle w:val="10"/>
                          <w:spacing w:before="35"/>
                          <w:ind w:left="103"/>
                          <w:rPr>
                            <w:sz w:val="24"/>
                            <w:lang w:eastAsia="zh-CN"/>
                          </w:rPr>
                        </w:pPr>
                        <w:r>
                          <w:rPr>
                            <w:sz w:val="24"/>
                            <w:lang w:eastAsia="zh-CN"/>
                          </w:rPr>
                          <w:t>造成社会影响或生态破坏的</w:t>
                        </w:r>
                      </w:p>
                    </w:tc>
                    <w:tc>
                      <w:tcPr>
                        <w:tcW w:w="1090" w:type="dxa"/>
                      </w:tcPr>
                      <w:p>
                        <w:pPr>
                          <w:pStyle w:val="10"/>
                          <w:spacing w:before="35"/>
                          <w:ind w:left="99"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32" w:type="dxa"/>
                        <w:vMerge w:val="continue"/>
                      </w:tcPr>
                      <w:p/>
                    </w:tc>
                    <w:tc>
                      <w:tcPr>
                        <w:tcW w:w="1939" w:type="dxa"/>
                        <w:vMerge w:val="continue"/>
                      </w:tcPr>
                      <w:p/>
                    </w:tc>
                    <w:tc>
                      <w:tcPr>
                        <w:tcW w:w="711" w:type="dxa"/>
                        <w:vMerge w:val="continue"/>
                      </w:tcPr>
                      <w:p/>
                    </w:tc>
                    <w:tc>
                      <w:tcPr>
                        <w:tcW w:w="3780" w:type="dxa"/>
                      </w:tcPr>
                      <w:p>
                        <w:pPr>
                          <w:pStyle w:val="10"/>
                          <w:spacing w:before="37"/>
                          <w:ind w:left="103"/>
                          <w:rPr>
                            <w:sz w:val="24"/>
                            <w:lang w:eastAsia="zh-CN"/>
                          </w:rPr>
                        </w:pPr>
                        <w:r>
                          <w:rPr>
                            <w:sz w:val="24"/>
                            <w:lang w:eastAsia="zh-CN"/>
                          </w:rPr>
                          <w:t>未造成社会影响与生态破坏的</w:t>
                        </w:r>
                      </w:p>
                    </w:tc>
                    <w:tc>
                      <w:tcPr>
                        <w:tcW w:w="1090" w:type="dxa"/>
                      </w:tcPr>
                      <w:p>
                        <w:pPr>
                          <w:pStyle w:val="10"/>
                          <w:spacing w:before="37"/>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exact"/>
                    </w:trPr>
                    <w:tc>
                      <w:tcPr>
                        <w:tcW w:w="8952" w:type="dxa"/>
                        <w:gridSpan w:val="5"/>
                      </w:tcPr>
                      <w:p>
                        <w:pPr>
                          <w:pStyle w:val="10"/>
                          <w:spacing w:before="127" w:line="259" w:lineRule="auto"/>
                          <w:ind w:left="103"/>
                          <w:rPr>
                            <w:sz w:val="21"/>
                            <w:lang w:eastAsia="zh-CN"/>
                          </w:rPr>
                        </w:pPr>
                        <w:r>
                          <w:rPr>
                            <w:b/>
                            <w:spacing w:val="-3"/>
                            <w:w w:val="99"/>
                            <w:sz w:val="21"/>
                            <w:lang w:eastAsia="zh-CN"/>
                          </w:rPr>
                          <w:t>注：</w:t>
                        </w:r>
                        <w:r>
                          <w:rPr>
                            <w:spacing w:val="-1"/>
                            <w:w w:val="99"/>
                            <w:sz w:val="21"/>
                            <w:lang w:eastAsia="zh-CN"/>
                          </w:rPr>
                          <w:t>人工监测数据报送率是指实际报送频次</w:t>
                        </w:r>
                        <w:r>
                          <w:rPr>
                            <w:spacing w:val="-7"/>
                            <w:w w:val="99"/>
                            <w:sz w:val="21"/>
                            <w:lang w:eastAsia="zh-CN"/>
                          </w:rPr>
                          <w:t>/</w:t>
                        </w:r>
                        <w:r>
                          <w:rPr>
                            <w:spacing w:val="2"/>
                            <w:w w:val="99"/>
                            <w:sz w:val="21"/>
                            <w:lang w:eastAsia="zh-CN"/>
                          </w:rPr>
                          <w:t>《</w:t>
                        </w:r>
                        <w:r>
                          <w:rPr>
                            <w:spacing w:val="1"/>
                            <w:w w:val="99"/>
                            <w:sz w:val="21"/>
                            <w:lang w:eastAsia="zh-CN"/>
                          </w:rPr>
                          <w:t>H</w:t>
                        </w:r>
                        <w:r>
                          <w:rPr>
                            <w:w w:val="99"/>
                            <w:sz w:val="21"/>
                            <w:lang w:eastAsia="zh-CN"/>
                          </w:rPr>
                          <w:t>J</w:t>
                        </w:r>
                        <w:r>
                          <w:rPr>
                            <w:spacing w:val="-54"/>
                            <w:sz w:val="21"/>
                            <w:lang w:eastAsia="zh-CN"/>
                          </w:rPr>
                          <w:t xml:space="preserve"> </w:t>
                        </w:r>
                        <w:r>
                          <w:rPr>
                            <w:spacing w:val="1"/>
                            <w:w w:val="99"/>
                            <w:sz w:val="21"/>
                            <w:lang w:eastAsia="zh-CN"/>
                          </w:rPr>
                          <w:t>75-</w:t>
                        </w:r>
                        <w:r>
                          <w:rPr>
                            <w:spacing w:val="-2"/>
                            <w:w w:val="99"/>
                            <w:sz w:val="21"/>
                            <w:lang w:eastAsia="zh-CN"/>
                          </w:rPr>
                          <w:t>2</w:t>
                        </w:r>
                        <w:r>
                          <w:rPr>
                            <w:spacing w:val="1"/>
                            <w:w w:val="99"/>
                            <w:sz w:val="21"/>
                            <w:lang w:eastAsia="zh-CN"/>
                          </w:rPr>
                          <w:t>01</w:t>
                        </w:r>
                        <w:r>
                          <w:rPr>
                            <w:w w:val="99"/>
                            <w:sz w:val="21"/>
                            <w:lang w:eastAsia="zh-CN"/>
                          </w:rPr>
                          <w:t>7</w:t>
                        </w:r>
                        <w:r>
                          <w:rPr>
                            <w:spacing w:val="-1"/>
                            <w:sz w:val="21"/>
                            <w:lang w:eastAsia="zh-CN"/>
                          </w:rPr>
                          <w:t xml:space="preserve"> </w:t>
                        </w:r>
                        <w:r>
                          <w:rPr>
                            <w:spacing w:val="-2"/>
                            <w:w w:val="99"/>
                            <w:sz w:val="21"/>
                            <w:lang w:eastAsia="zh-CN"/>
                          </w:rPr>
                          <w:t>固定污染源烟气</w:t>
                        </w:r>
                        <w:r>
                          <w:rPr>
                            <w:spacing w:val="-1"/>
                            <w:w w:val="99"/>
                            <w:sz w:val="21"/>
                            <w:lang w:eastAsia="zh-CN"/>
                          </w:rPr>
                          <w:t>（</w:t>
                        </w:r>
                        <w:r>
                          <w:rPr>
                            <w:spacing w:val="1"/>
                            <w:w w:val="99"/>
                            <w:sz w:val="21"/>
                            <w:lang w:eastAsia="zh-CN"/>
                          </w:rPr>
                          <w:t>SO</w:t>
                        </w:r>
                        <w:r>
                          <w:rPr>
                            <w:spacing w:val="-1"/>
                            <w:w w:val="106"/>
                            <w:position w:val="-2"/>
                            <w:sz w:val="10"/>
                            <w:lang w:eastAsia="zh-CN"/>
                          </w:rPr>
                          <w:t>2</w:t>
                        </w:r>
                        <w:r>
                          <w:rPr>
                            <w:spacing w:val="-5"/>
                            <w:w w:val="99"/>
                            <w:sz w:val="21"/>
                            <w:lang w:eastAsia="zh-CN"/>
                          </w:rPr>
                          <w:t>、</w:t>
                        </w:r>
                        <w:r>
                          <w:rPr>
                            <w:spacing w:val="1"/>
                            <w:w w:val="99"/>
                            <w:sz w:val="21"/>
                            <w:lang w:eastAsia="zh-CN"/>
                          </w:rPr>
                          <w:t>N</w:t>
                        </w:r>
                        <w:r>
                          <w:rPr>
                            <w:spacing w:val="-2"/>
                            <w:w w:val="99"/>
                            <w:sz w:val="21"/>
                            <w:lang w:eastAsia="zh-CN"/>
                          </w:rPr>
                          <w:t>O</w:t>
                        </w:r>
                        <w:r>
                          <w:rPr>
                            <w:spacing w:val="-1"/>
                            <w:w w:val="106"/>
                            <w:position w:val="-2"/>
                            <w:sz w:val="10"/>
                            <w:lang w:eastAsia="zh-CN"/>
                          </w:rPr>
                          <w:t>X</w:t>
                        </w:r>
                        <w:r>
                          <w:rPr>
                            <w:spacing w:val="-2"/>
                            <w:w w:val="99"/>
                            <w:sz w:val="21"/>
                            <w:lang w:eastAsia="zh-CN"/>
                          </w:rPr>
                          <w:t>、颗粒物</w:t>
                        </w:r>
                        <w:r>
                          <w:rPr>
                            <w:w w:val="99"/>
                            <w:sz w:val="21"/>
                            <w:lang w:eastAsia="zh-CN"/>
                          </w:rPr>
                          <w:t>）</w:t>
                        </w:r>
                        <w:r>
                          <w:rPr>
                            <w:w w:val="95"/>
                            <w:sz w:val="21"/>
                            <w:lang w:eastAsia="zh-CN"/>
                          </w:rPr>
                          <w:t>排放连续监测技术规范》要求的报送频次。</w:t>
                        </w:r>
                      </w:p>
                    </w:tc>
                  </w:tr>
                </w:tbl>
                <w:p>
                  <w:pPr>
                    <w:pStyle w:val="3"/>
                    <w:rPr>
                      <w:lang w:eastAsia="zh-CN"/>
                    </w:rPr>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20" w:bottom="1160" w:left="1360" w:header="0" w:footer="911" w:gutter="0"/>
          <w:cols w:space="720" w:num="1"/>
        </w:sectPr>
      </w:pPr>
    </w:p>
    <w:p>
      <w:pPr>
        <w:spacing w:before="88"/>
        <w:ind w:right="110"/>
        <w:jc w:val="right"/>
        <w:rPr>
          <w:rFonts w:ascii="PMingLiU" w:eastAsia="PMingLiU"/>
          <w:sz w:val="36"/>
        </w:rPr>
      </w:pPr>
      <w:r>
        <w:pict>
          <v:shape id="_x0000_s1036" o:spid="_x0000_s1036" o:spt="202" type="#_x0000_t202" style="position:absolute;left:0pt;margin-left:73.55pt;margin-top:72pt;height:663.75pt;width:448.35pt;mso-position-horizontal-relative:page;mso-position-vertical-relative:page;z-index:25169715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00"/>
                    <w:gridCol w:w="750"/>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8952" w:type="dxa"/>
                        <w:gridSpan w:val="5"/>
                      </w:tcPr>
                      <w:p>
                        <w:pPr>
                          <w:pStyle w:val="10"/>
                          <w:spacing w:before="77"/>
                          <w:ind w:left="112"/>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line="485" w:lineRule="exact"/>
                          <w:ind w:left="104" w:right="105"/>
                          <w:jc w:val="center"/>
                          <w:rPr>
                            <w:rFonts w:ascii="Microsoft JhengHei" w:eastAsia="Microsoft JhengHei"/>
                            <w:b/>
                            <w:sz w:val="28"/>
                          </w:rPr>
                        </w:pPr>
                        <w:r>
                          <w:rPr>
                            <w:rFonts w:hint="eastAsia" w:ascii="Microsoft JhengHei" w:eastAsia="Microsoft JhengHei"/>
                            <w:b/>
                            <w:sz w:val="28"/>
                          </w:rPr>
                          <w:t>序号</w:t>
                        </w:r>
                      </w:p>
                    </w:tc>
                    <w:tc>
                      <w:tcPr>
                        <w:tcW w:w="7520" w:type="dxa"/>
                        <w:gridSpan w:val="4"/>
                      </w:tcPr>
                      <w:p>
                        <w:pPr>
                          <w:pStyle w:val="10"/>
                          <w:spacing w:before="119"/>
                          <w:ind w:left="3554" w:right="3555"/>
                          <w:jc w:val="center"/>
                          <w:rPr>
                            <w:sz w:val="24"/>
                          </w:rPr>
                        </w:pPr>
                        <w:r>
                          <w:rPr>
                            <w:sz w:val="24"/>
                          </w:rPr>
                          <w:t>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exact"/>
                    </w:trPr>
                    <w:tc>
                      <w:tcPr>
                        <w:tcW w:w="1432" w:type="dxa"/>
                      </w:tcPr>
                      <w:p>
                        <w:pPr>
                          <w:pStyle w:val="10"/>
                          <w:spacing w:line="485" w:lineRule="exact"/>
                          <w:ind w:left="104" w:right="105"/>
                          <w:jc w:val="center"/>
                          <w:rPr>
                            <w:rFonts w:ascii="Microsoft JhengHei" w:eastAsia="Microsoft JhengHei"/>
                            <w:b/>
                            <w:sz w:val="28"/>
                          </w:rPr>
                        </w:pPr>
                        <w:r>
                          <w:rPr>
                            <w:rFonts w:hint="eastAsia" w:ascii="Microsoft JhengHei" w:eastAsia="Microsoft JhengHei"/>
                            <w:b/>
                            <w:sz w:val="28"/>
                          </w:rPr>
                          <w:t>违法行为</w:t>
                        </w:r>
                      </w:p>
                    </w:tc>
                    <w:tc>
                      <w:tcPr>
                        <w:tcW w:w="7520" w:type="dxa"/>
                        <w:gridSpan w:val="4"/>
                      </w:tcPr>
                      <w:p>
                        <w:pPr>
                          <w:pStyle w:val="10"/>
                          <w:spacing w:before="67" w:line="312" w:lineRule="exact"/>
                          <w:ind w:left="103"/>
                          <w:rPr>
                            <w:sz w:val="24"/>
                            <w:lang w:eastAsia="zh-CN"/>
                          </w:rPr>
                        </w:pPr>
                        <w:r>
                          <w:rPr>
                            <w:sz w:val="24"/>
                            <w:lang w:eastAsia="zh-CN"/>
                          </w:rPr>
                          <w:t>侵占、破坏、损毁或者擅自移动、改变、拆除、闲置大气污染物排放自动监测设备的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exact"/>
                    </w:trPr>
                    <w:tc>
                      <w:tcPr>
                        <w:tcW w:w="1432"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5"/>
                          <w:rPr>
                            <w:rFonts w:ascii="PMingLiU"/>
                            <w:sz w:val="21"/>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20" w:type="dxa"/>
                        <w:gridSpan w:val="4"/>
                      </w:tcPr>
                      <w:p>
                        <w:pPr>
                          <w:pStyle w:val="10"/>
                          <w:spacing w:before="25" w:line="364" w:lineRule="exact"/>
                          <w:ind w:left="103"/>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49" w:lineRule="exact"/>
                          <w:ind w:left="103"/>
                          <w:rPr>
                            <w:sz w:val="24"/>
                            <w:lang w:eastAsia="zh-CN"/>
                          </w:rPr>
                        </w:pPr>
                        <w:r>
                          <w:rPr>
                            <w:rFonts w:hint="eastAsia" w:ascii="Microsoft JhengHei" w:eastAsia="Microsoft JhengHei"/>
                            <w:b/>
                            <w:sz w:val="24"/>
                            <w:lang w:eastAsia="zh-CN"/>
                          </w:rPr>
                          <w:t xml:space="preserve">第四条  </w:t>
                        </w:r>
                        <w:r>
                          <w:rPr>
                            <w:sz w:val="24"/>
                            <w:lang w:eastAsia="zh-CN"/>
                          </w:rPr>
                          <w:t>列入名录的重点排污单位和市生态环境主管部门确定的其他</w:t>
                        </w:r>
                      </w:p>
                      <w:p>
                        <w:pPr>
                          <w:pStyle w:val="10"/>
                          <w:spacing w:before="18" w:line="310" w:lineRule="exact"/>
                          <w:ind w:left="103"/>
                          <w:rPr>
                            <w:sz w:val="24"/>
                            <w:lang w:eastAsia="zh-CN"/>
                          </w:rPr>
                        </w:pPr>
                        <w:r>
                          <w:rPr>
                            <w:sz w:val="24"/>
                            <w:lang w:eastAsia="zh-CN"/>
                          </w:rPr>
                          <w:t>排污单位，应当安装、使用大气污染物排放自动监测设备，与生态环境主管部门的监控设备联网。</w:t>
                        </w:r>
                      </w:p>
                      <w:p>
                        <w:pPr>
                          <w:pStyle w:val="10"/>
                          <w:spacing w:line="312" w:lineRule="exact"/>
                          <w:ind w:left="103" w:firstLine="480"/>
                          <w:rPr>
                            <w:sz w:val="24"/>
                            <w:lang w:eastAsia="zh-CN"/>
                          </w:rPr>
                        </w:pPr>
                        <w:r>
                          <w:rPr>
                            <w:sz w:val="24"/>
                            <w:lang w:eastAsia="zh-CN"/>
                          </w:rPr>
                          <w:t>违反本规定，有下列行为之一的，由生态环境主管部门责令限期改正，处二万元以上五万元以下罚款；情节较重的，处五万元以上十</w:t>
                        </w:r>
                      </w:p>
                      <w:p>
                        <w:pPr>
                          <w:pStyle w:val="10"/>
                          <w:spacing w:before="1" w:line="310" w:lineRule="exact"/>
                          <w:ind w:left="103"/>
                          <w:rPr>
                            <w:sz w:val="24"/>
                            <w:lang w:eastAsia="zh-CN"/>
                          </w:rPr>
                        </w:pPr>
                        <w:r>
                          <w:rPr>
                            <w:sz w:val="24"/>
                            <w:lang w:eastAsia="zh-CN"/>
                          </w:rPr>
                          <w:t>万元以下罚款；情节严重的，处十万元以上二十万以下罚款；拒不改正的，责令停产整治；构成犯罪的，依法追究刑事责任：</w:t>
                        </w:r>
                      </w:p>
                      <w:p>
                        <w:pPr>
                          <w:pStyle w:val="10"/>
                          <w:spacing w:line="312" w:lineRule="exact"/>
                          <w:ind w:left="103" w:firstLine="480"/>
                          <w:rPr>
                            <w:sz w:val="24"/>
                            <w:lang w:eastAsia="zh-CN"/>
                          </w:rPr>
                        </w:pPr>
                        <w:r>
                          <w:rPr>
                            <w:sz w:val="24"/>
                            <w:lang w:eastAsia="zh-CN"/>
                          </w:rPr>
                          <w:t>（四）侵占、破坏、损毁或者擅自移动、改变、拆除、闲置大气污染物排放自动监测设备的；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2" w:type="dxa"/>
                        <w:gridSpan w:val="3"/>
                      </w:tcPr>
                      <w:p>
                        <w:pPr>
                          <w:pStyle w:val="10"/>
                          <w:spacing w:line="484" w:lineRule="exact"/>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4"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before="41"/>
                          <w:ind w:left="104" w:right="105"/>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41"/>
                          <w:ind w:left="463"/>
                          <w:rPr>
                            <w:rFonts w:ascii="Microsoft JhengHei" w:eastAsia="Microsoft JhengHei"/>
                            <w:b/>
                            <w:sz w:val="24"/>
                          </w:rPr>
                        </w:pPr>
                        <w:r>
                          <w:rPr>
                            <w:rFonts w:hint="eastAsia" w:ascii="Microsoft JhengHei" w:eastAsia="Microsoft JhengHei"/>
                            <w:b/>
                            <w:sz w:val="24"/>
                          </w:rPr>
                          <w:t>具体条件</w:t>
                        </w:r>
                      </w:p>
                    </w:tc>
                    <w:tc>
                      <w:tcPr>
                        <w:tcW w:w="750" w:type="dxa"/>
                      </w:tcPr>
                      <w:p>
                        <w:pPr>
                          <w:pStyle w:val="10"/>
                          <w:spacing w:line="250" w:lineRule="exact"/>
                          <w:ind w:left="131"/>
                          <w:rPr>
                            <w:rFonts w:ascii="Microsoft JhengHei" w:eastAsia="Microsoft JhengHei"/>
                            <w:b/>
                            <w:sz w:val="24"/>
                          </w:rPr>
                        </w:pPr>
                        <w:r>
                          <w:rPr>
                            <w:rFonts w:hint="eastAsia" w:ascii="Microsoft JhengHei" w:eastAsia="Microsoft JhengHei"/>
                            <w:b/>
                            <w:sz w:val="24"/>
                          </w:rPr>
                          <w:t>构成</w:t>
                        </w:r>
                      </w:p>
                      <w:p>
                        <w:pPr>
                          <w:pStyle w:val="10"/>
                          <w:spacing w:line="365" w:lineRule="exact"/>
                          <w:ind w:left="131"/>
                          <w:rPr>
                            <w:rFonts w:ascii="Microsoft JhengHei" w:eastAsia="Microsoft JhengHei"/>
                            <w:b/>
                            <w:sz w:val="24"/>
                          </w:rPr>
                        </w:pPr>
                        <w:r>
                          <w:rPr>
                            <w:rFonts w:hint="eastAsia" w:ascii="Microsoft JhengHei" w:eastAsia="Microsoft JhengHei"/>
                            <w:b/>
                            <w:sz w:val="24"/>
                          </w:rPr>
                          <w:t>比例</w:t>
                        </w:r>
                      </w:p>
                    </w:tc>
                    <w:tc>
                      <w:tcPr>
                        <w:tcW w:w="3780" w:type="dxa"/>
                      </w:tcPr>
                      <w:p>
                        <w:pPr>
                          <w:pStyle w:val="10"/>
                          <w:spacing w:before="41"/>
                          <w:ind w:left="1613" w:right="1614"/>
                          <w:jc w:val="center"/>
                          <w:rPr>
                            <w:rFonts w:ascii="Microsoft JhengHei" w:eastAsia="Microsoft JhengHei"/>
                            <w:b/>
                            <w:sz w:val="24"/>
                          </w:rPr>
                        </w:pPr>
                        <w:r>
                          <w:rPr>
                            <w:rFonts w:hint="eastAsia" w:ascii="Microsoft JhengHei" w:eastAsia="Microsoft JhengHei"/>
                            <w:b/>
                            <w:sz w:val="24"/>
                          </w:rPr>
                          <w:t>程度</w:t>
                        </w:r>
                      </w:p>
                    </w:tc>
                    <w:tc>
                      <w:tcPr>
                        <w:tcW w:w="1090" w:type="dxa"/>
                      </w:tcPr>
                      <w:p>
                        <w:pPr>
                          <w:pStyle w:val="10"/>
                          <w:spacing w:before="41"/>
                          <w:ind w:right="175"/>
                          <w:jc w:val="right"/>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restart"/>
                      </w:tcPr>
                      <w:p>
                        <w:pPr>
                          <w:pStyle w:val="10"/>
                          <w:spacing w:before="154"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spacing w:before="9"/>
                          <w:rPr>
                            <w:rFonts w:ascii="PMingLiU"/>
                          </w:rPr>
                        </w:pPr>
                      </w:p>
                      <w:p>
                        <w:pPr>
                          <w:pStyle w:val="10"/>
                          <w:ind w:left="223"/>
                          <w:rPr>
                            <w:sz w:val="24"/>
                          </w:rPr>
                        </w:pPr>
                        <w:r>
                          <w:rPr>
                            <w:sz w:val="24"/>
                          </w:rPr>
                          <w:t>违法行为类型</w:t>
                        </w:r>
                      </w:p>
                    </w:tc>
                    <w:tc>
                      <w:tcPr>
                        <w:tcW w:w="750" w:type="dxa"/>
                        <w:vMerge w:val="restart"/>
                      </w:tcPr>
                      <w:p>
                        <w:pPr>
                          <w:pStyle w:val="10"/>
                          <w:spacing w:before="9"/>
                          <w:rPr>
                            <w:rFonts w:ascii="PMingLiU"/>
                          </w:rPr>
                        </w:pPr>
                      </w:p>
                      <w:p>
                        <w:pPr>
                          <w:pStyle w:val="10"/>
                          <w:ind w:left="191"/>
                          <w:rPr>
                            <w:sz w:val="24"/>
                          </w:rPr>
                        </w:pPr>
                        <w:r>
                          <w:rPr>
                            <w:sz w:val="24"/>
                          </w:rPr>
                          <w:t>40%</w:t>
                        </w:r>
                      </w:p>
                    </w:tc>
                    <w:tc>
                      <w:tcPr>
                        <w:tcW w:w="3780" w:type="dxa"/>
                      </w:tcPr>
                      <w:p>
                        <w:pPr>
                          <w:pStyle w:val="10"/>
                          <w:spacing w:before="48"/>
                          <w:ind w:left="103"/>
                          <w:rPr>
                            <w:sz w:val="24"/>
                            <w:lang w:eastAsia="zh-CN"/>
                          </w:rPr>
                        </w:pPr>
                        <w:r>
                          <w:rPr>
                            <w:sz w:val="24"/>
                            <w:lang w:eastAsia="zh-CN"/>
                          </w:rPr>
                          <w:t>不影响自动检测设备正常使用的</w:t>
                        </w:r>
                      </w:p>
                    </w:tc>
                    <w:tc>
                      <w:tcPr>
                        <w:tcW w:w="1090" w:type="dxa"/>
                      </w:tcPr>
                      <w:p>
                        <w:pPr>
                          <w:pStyle w:val="10"/>
                          <w:spacing w:before="48"/>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9"/>
                          <w:ind w:left="103"/>
                          <w:rPr>
                            <w:sz w:val="24"/>
                            <w:lang w:eastAsia="zh-CN"/>
                          </w:rPr>
                        </w:pPr>
                        <w:r>
                          <w:rPr>
                            <w:sz w:val="24"/>
                            <w:lang w:eastAsia="zh-CN"/>
                          </w:rPr>
                          <w:t>导致自动检测设备不能正常使用的</w:t>
                        </w:r>
                      </w:p>
                    </w:tc>
                    <w:tc>
                      <w:tcPr>
                        <w:tcW w:w="1090" w:type="dxa"/>
                      </w:tcPr>
                      <w:p>
                        <w:pPr>
                          <w:pStyle w:val="10"/>
                          <w:spacing w:before="49"/>
                          <w:ind w:right="11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restart"/>
                      </w:tcPr>
                      <w:p>
                        <w:pPr>
                          <w:pStyle w:val="10"/>
                          <w:rPr>
                            <w:rFonts w:ascii="PMingLiU"/>
                            <w:sz w:val="24"/>
                          </w:rPr>
                        </w:pPr>
                      </w:p>
                      <w:p>
                        <w:pPr>
                          <w:pStyle w:val="10"/>
                          <w:spacing w:before="10"/>
                          <w:rPr>
                            <w:rFonts w:ascii="PMingLiU"/>
                            <w:sz w:val="30"/>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rPr>
                            <w:rFonts w:ascii="PMingLiU"/>
                            <w:sz w:val="24"/>
                          </w:rPr>
                        </w:pPr>
                      </w:p>
                      <w:p>
                        <w:pPr>
                          <w:pStyle w:val="10"/>
                          <w:rPr>
                            <w:rFonts w:ascii="PMingLiU"/>
                            <w:sz w:val="27"/>
                          </w:rPr>
                        </w:pPr>
                      </w:p>
                      <w:p>
                        <w:pPr>
                          <w:pStyle w:val="10"/>
                          <w:spacing w:line="312" w:lineRule="exact"/>
                          <w:ind w:left="703" w:right="327" w:hanging="360"/>
                          <w:rPr>
                            <w:sz w:val="24"/>
                          </w:rPr>
                        </w:pPr>
                        <w:r>
                          <w:rPr>
                            <w:sz w:val="24"/>
                          </w:rPr>
                          <w:t>一年内违法次数</w:t>
                        </w:r>
                      </w:p>
                    </w:tc>
                    <w:tc>
                      <w:tcPr>
                        <w:tcW w:w="750" w:type="dxa"/>
                        <w:vMerge w:val="restart"/>
                      </w:tcPr>
                      <w:p>
                        <w:pPr>
                          <w:pStyle w:val="10"/>
                          <w:rPr>
                            <w:rFonts w:ascii="PMingLiU"/>
                            <w:sz w:val="24"/>
                          </w:rPr>
                        </w:pPr>
                      </w:p>
                      <w:p>
                        <w:pPr>
                          <w:pStyle w:val="10"/>
                          <w:rPr>
                            <w:rFonts w:ascii="PMingLiU"/>
                            <w:sz w:val="24"/>
                          </w:rPr>
                        </w:pPr>
                      </w:p>
                      <w:p>
                        <w:pPr>
                          <w:pStyle w:val="10"/>
                          <w:spacing w:before="165"/>
                          <w:ind w:left="191"/>
                          <w:rPr>
                            <w:sz w:val="24"/>
                          </w:rPr>
                        </w:pPr>
                        <w:r>
                          <w:rPr>
                            <w:sz w:val="24"/>
                          </w:rPr>
                          <w:t>20%</w:t>
                        </w:r>
                      </w:p>
                    </w:tc>
                    <w:tc>
                      <w:tcPr>
                        <w:tcW w:w="3780" w:type="dxa"/>
                      </w:tcPr>
                      <w:p>
                        <w:pPr>
                          <w:pStyle w:val="10"/>
                          <w:spacing w:before="49"/>
                          <w:ind w:left="103"/>
                          <w:rPr>
                            <w:sz w:val="24"/>
                          </w:rPr>
                        </w:pPr>
                        <w:r>
                          <w:rPr>
                            <w:sz w:val="24"/>
                          </w:rPr>
                          <w:t>首次实施违法行为的</w:t>
                        </w:r>
                      </w:p>
                    </w:tc>
                    <w:tc>
                      <w:tcPr>
                        <w:tcW w:w="1090" w:type="dxa"/>
                      </w:tcPr>
                      <w:p>
                        <w:pPr>
                          <w:pStyle w:val="10"/>
                          <w:spacing w:before="49"/>
                          <w:ind w:left="99" w:right="9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8"/>
                          <w:ind w:left="103"/>
                          <w:rPr>
                            <w:sz w:val="24"/>
                          </w:rPr>
                        </w:pPr>
                        <w:r>
                          <w:rPr>
                            <w:sz w:val="24"/>
                          </w:rPr>
                          <w:t>再次实施违法行为的</w:t>
                        </w:r>
                      </w:p>
                    </w:tc>
                    <w:tc>
                      <w:tcPr>
                        <w:tcW w:w="1090" w:type="dxa"/>
                      </w:tcPr>
                      <w:p>
                        <w:pPr>
                          <w:pStyle w:val="10"/>
                          <w:spacing w:before="48"/>
                          <w:ind w:left="360"/>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8"/>
                          <w:ind w:left="103"/>
                          <w:rPr>
                            <w:sz w:val="24"/>
                            <w:lang w:eastAsia="zh-CN"/>
                          </w:rPr>
                        </w:pPr>
                        <w:r>
                          <w:rPr>
                            <w:sz w:val="24"/>
                            <w:lang w:eastAsia="zh-CN"/>
                          </w:rPr>
                          <w:t>第三次实施违法行为的</w:t>
                        </w:r>
                      </w:p>
                    </w:tc>
                    <w:tc>
                      <w:tcPr>
                        <w:tcW w:w="1090" w:type="dxa"/>
                      </w:tcPr>
                      <w:p>
                        <w:pPr>
                          <w:pStyle w:val="10"/>
                          <w:spacing w:before="48"/>
                          <w:ind w:left="36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9"/>
                          <w:ind w:left="103"/>
                          <w:rPr>
                            <w:sz w:val="24"/>
                            <w:lang w:eastAsia="zh-CN"/>
                          </w:rPr>
                        </w:pPr>
                        <w:r>
                          <w:rPr>
                            <w:sz w:val="24"/>
                            <w:lang w:eastAsia="zh-CN"/>
                          </w:rPr>
                          <w:t>三次以上实施违法行为的</w:t>
                        </w:r>
                      </w:p>
                    </w:tc>
                    <w:tc>
                      <w:tcPr>
                        <w:tcW w:w="1090" w:type="dxa"/>
                      </w:tcPr>
                      <w:p>
                        <w:pPr>
                          <w:pStyle w:val="10"/>
                          <w:spacing w:before="49"/>
                          <w:ind w:left="360"/>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restart"/>
                      </w:tcPr>
                      <w:p>
                        <w:pPr>
                          <w:pStyle w:val="10"/>
                          <w:spacing w:before="9"/>
                          <w:rPr>
                            <w:rFonts w:ascii="PMingLiU"/>
                            <w:sz w:val="35"/>
                          </w:rPr>
                        </w:pPr>
                      </w:p>
                      <w:p>
                        <w:pPr>
                          <w:pStyle w:val="10"/>
                          <w:ind w:left="230"/>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rPr>
                            <w:rFonts w:ascii="PMingLiU"/>
                            <w:sz w:val="24"/>
                          </w:rPr>
                        </w:pPr>
                      </w:p>
                      <w:p>
                        <w:pPr>
                          <w:pStyle w:val="10"/>
                          <w:spacing w:before="6"/>
                          <w:rPr>
                            <w:rFonts w:ascii="PMingLiU"/>
                            <w:sz w:val="17"/>
                          </w:rPr>
                        </w:pPr>
                      </w:p>
                      <w:p>
                        <w:pPr>
                          <w:pStyle w:val="10"/>
                          <w:spacing w:before="1"/>
                          <w:ind w:left="223"/>
                          <w:rPr>
                            <w:sz w:val="24"/>
                          </w:rPr>
                        </w:pPr>
                        <w:r>
                          <w:rPr>
                            <w:sz w:val="24"/>
                          </w:rPr>
                          <w:t>是否完成整改</w:t>
                        </w:r>
                      </w:p>
                    </w:tc>
                    <w:tc>
                      <w:tcPr>
                        <w:tcW w:w="750" w:type="dxa"/>
                        <w:vMerge w:val="restart"/>
                      </w:tcPr>
                      <w:p>
                        <w:pPr>
                          <w:pStyle w:val="10"/>
                          <w:rPr>
                            <w:rFonts w:ascii="PMingLiU"/>
                            <w:sz w:val="24"/>
                          </w:rPr>
                        </w:pPr>
                      </w:p>
                      <w:p>
                        <w:pPr>
                          <w:pStyle w:val="10"/>
                          <w:spacing w:before="6"/>
                          <w:rPr>
                            <w:rFonts w:ascii="PMingLiU"/>
                            <w:sz w:val="17"/>
                          </w:rPr>
                        </w:pPr>
                      </w:p>
                      <w:p>
                        <w:pPr>
                          <w:pStyle w:val="10"/>
                          <w:spacing w:before="1"/>
                          <w:ind w:left="191"/>
                          <w:rPr>
                            <w:sz w:val="24"/>
                          </w:rPr>
                        </w:pPr>
                        <w:r>
                          <w:rPr>
                            <w:sz w:val="24"/>
                          </w:rPr>
                          <w:t>10%</w:t>
                        </w:r>
                      </w:p>
                    </w:tc>
                    <w:tc>
                      <w:tcPr>
                        <w:tcW w:w="3780" w:type="dxa"/>
                      </w:tcPr>
                      <w:p>
                        <w:pPr>
                          <w:pStyle w:val="10"/>
                          <w:spacing w:before="49"/>
                          <w:ind w:left="103"/>
                          <w:rPr>
                            <w:sz w:val="24"/>
                            <w:lang w:eastAsia="zh-CN"/>
                          </w:rPr>
                        </w:pPr>
                        <w:r>
                          <w:rPr>
                            <w:sz w:val="24"/>
                            <w:lang w:eastAsia="zh-CN"/>
                          </w:rPr>
                          <w:t>全面整改并停止违法行为的</w:t>
                        </w:r>
                      </w:p>
                    </w:tc>
                    <w:tc>
                      <w:tcPr>
                        <w:tcW w:w="1090" w:type="dxa"/>
                      </w:tcPr>
                      <w:p>
                        <w:pPr>
                          <w:pStyle w:val="10"/>
                          <w:spacing w:before="49"/>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8"/>
                          <w:ind w:left="103"/>
                          <w:rPr>
                            <w:sz w:val="24"/>
                            <w:lang w:eastAsia="zh-CN"/>
                          </w:rPr>
                        </w:pPr>
                        <w:r>
                          <w:rPr>
                            <w:sz w:val="24"/>
                            <w:lang w:eastAsia="zh-CN"/>
                          </w:rPr>
                          <w:t>正在整改但违法行为未完全消除的</w:t>
                        </w:r>
                      </w:p>
                    </w:tc>
                    <w:tc>
                      <w:tcPr>
                        <w:tcW w:w="1090" w:type="dxa"/>
                      </w:tcPr>
                      <w:p>
                        <w:pPr>
                          <w:pStyle w:val="10"/>
                          <w:spacing w:before="48"/>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8"/>
                          <w:ind w:left="103"/>
                          <w:rPr>
                            <w:sz w:val="24"/>
                            <w:lang w:eastAsia="zh-CN"/>
                          </w:rPr>
                        </w:pPr>
                        <w:r>
                          <w:rPr>
                            <w:sz w:val="24"/>
                            <w:lang w:eastAsia="zh-CN"/>
                          </w:rPr>
                          <w:t>复查时未采取整改措施的</w:t>
                        </w:r>
                      </w:p>
                    </w:tc>
                    <w:tc>
                      <w:tcPr>
                        <w:tcW w:w="1090" w:type="dxa"/>
                      </w:tcPr>
                      <w:p>
                        <w:pPr>
                          <w:pStyle w:val="10"/>
                          <w:spacing w:before="48"/>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restart"/>
                      </w:tcPr>
                      <w:p>
                        <w:pPr>
                          <w:pStyle w:val="10"/>
                          <w:spacing w:before="153"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71" w:line="312" w:lineRule="exact"/>
                          <w:ind w:left="703" w:right="207" w:hanging="480"/>
                          <w:rPr>
                            <w:sz w:val="24"/>
                          </w:rPr>
                        </w:pPr>
                        <w:r>
                          <w:rPr>
                            <w:sz w:val="24"/>
                          </w:rPr>
                          <w:t>是否配合执法检查</w:t>
                        </w:r>
                      </w:p>
                    </w:tc>
                    <w:tc>
                      <w:tcPr>
                        <w:tcW w:w="750" w:type="dxa"/>
                        <w:vMerge w:val="restart"/>
                      </w:tcPr>
                      <w:p>
                        <w:pPr>
                          <w:pStyle w:val="10"/>
                          <w:spacing w:before="9"/>
                          <w:rPr>
                            <w:rFonts w:ascii="PMingLiU"/>
                          </w:rPr>
                        </w:pPr>
                      </w:p>
                      <w:p>
                        <w:pPr>
                          <w:pStyle w:val="10"/>
                          <w:ind w:left="191"/>
                          <w:rPr>
                            <w:sz w:val="24"/>
                          </w:rPr>
                        </w:pPr>
                        <w:r>
                          <w:rPr>
                            <w:sz w:val="24"/>
                          </w:rPr>
                          <w:t>10%</w:t>
                        </w:r>
                      </w:p>
                    </w:tc>
                    <w:tc>
                      <w:tcPr>
                        <w:tcW w:w="3780" w:type="dxa"/>
                      </w:tcPr>
                      <w:p>
                        <w:pPr>
                          <w:pStyle w:val="10"/>
                          <w:spacing w:before="49"/>
                          <w:ind w:left="103"/>
                          <w:rPr>
                            <w:sz w:val="24"/>
                          </w:rPr>
                        </w:pPr>
                        <w:r>
                          <w:rPr>
                            <w:sz w:val="24"/>
                          </w:rPr>
                          <w:t>不配合检查的</w:t>
                        </w:r>
                      </w:p>
                    </w:tc>
                    <w:tc>
                      <w:tcPr>
                        <w:tcW w:w="1090" w:type="dxa"/>
                      </w:tcPr>
                      <w:p>
                        <w:pPr>
                          <w:pStyle w:val="10"/>
                          <w:spacing w:before="49"/>
                          <w:ind w:left="360"/>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9"/>
                          <w:ind w:left="103"/>
                          <w:rPr>
                            <w:sz w:val="24"/>
                          </w:rPr>
                        </w:pPr>
                        <w:r>
                          <w:rPr>
                            <w:sz w:val="24"/>
                          </w:rPr>
                          <w:t>配合检查的</w:t>
                        </w:r>
                      </w:p>
                    </w:tc>
                    <w:tc>
                      <w:tcPr>
                        <w:tcW w:w="1090" w:type="dxa"/>
                      </w:tcPr>
                      <w:p>
                        <w:pPr>
                          <w:pStyle w:val="10"/>
                          <w:spacing w:before="49"/>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1432" w:type="dxa"/>
                        <w:vMerge w:val="restart"/>
                      </w:tcPr>
                      <w:p>
                        <w:pPr>
                          <w:pStyle w:val="10"/>
                          <w:spacing w:line="180" w:lineRule="auto"/>
                          <w:ind w:left="110" w:right="105"/>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0" w:type="dxa"/>
                        <w:vMerge w:val="restart"/>
                      </w:tcPr>
                      <w:p>
                        <w:pPr>
                          <w:pStyle w:val="10"/>
                          <w:spacing w:before="173" w:line="312" w:lineRule="exact"/>
                          <w:ind w:left="223" w:right="87" w:hanging="120"/>
                          <w:rPr>
                            <w:sz w:val="24"/>
                            <w:lang w:eastAsia="zh-CN"/>
                          </w:rPr>
                        </w:pPr>
                        <w:r>
                          <w:rPr>
                            <w:sz w:val="24"/>
                            <w:lang w:eastAsia="zh-CN"/>
                          </w:rPr>
                          <w:t>是否造成社会影响或生态破坏</w:t>
                        </w:r>
                      </w:p>
                    </w:tc>
                    <w:tc>
                      <w:tcPr>
                        <w:tcW w:w="750" w:type="dxa"/>
                        <w:vMerge w:val="restart"/>
                      </w:tcPr>
                      <w:p>
                        <w:pPr>
                          <w:pStyle w:val="10"/>
                          <w:spacing w:before="10"/>
                          <w:rPr>
                            <w:rFonts w:ascii="PMingLiU"/>
                            <w:lang w:eastAsia="zh-CN"/>
                          </w:rPr>
                        </w:pPr>
                      </w:p>
                      <w:p>
                        <w:pPr>
                          <w:pStyle w:val="10"/>
                          <w:ind w:left="191"/>
                          <w:rPr>
                            <w:sz w:val="24"/>
                          </w:rPr>
                        </w:pPr>
                        <w:r>
                          <w:rPr>
                            <w:sz w:val="24"/>
                          </w:rPr>
                          <w:t>20%</w:t>
                        </w:r>
                      </w:p>
                    </w:tc>
                    <w:tc>
                      <w:tcPr>
                        <w:tcW w:w="3780" w:type="dxa"/>
                      </w:tcPr>
                      <w:p>
                        <w:pPr>
                          <w:pStyle w:val="10"/>
                          <w:spacing w:before="48"/>
                          <w:ind w:left="103"/>
                          <w:rPr>
                            <w:sz w:val="24"/>
                            <w:lang w:eastAsia="zh-CN"/>
                          </w:rPr>
                        </w:pPr>
                        <w:r>
                          <w:rPr>
                            <w:sz w:val="24"/>
                            <w:lang w:eastAsia="zh-CN"/>
                          </w:rPr>
                          <w:t>造成社会影响或生态破坏的</w:t>
                        </w:r>
                      </w:p>
                    </w:tc>
                    <w:tc>
                      <w:tcPr>
                        <w:tcW w:w="1090" w:type="dxa"/>
                      </w:tcPr>
                      <w:p>
                        <w:pPr>
                          <w:pStyle w:val="10"/>
                          <w:spacing w:before="48"/>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8"/>
                          <w:ind w:left="103"/>
                          <w:rPr>
                            <w:sz w:val="24"/>
                            <w:lang w:eastAsia="zh-CN"/>
                          </w:rPr>
                        </w:pPr>
                        <w:r>
                          <w:rPr>
                            <w:sz w:val="24"/>
                            <w:lang w:eastAsia="zh-CN"/>
                          </w:rPr>
                          <w:t>未造成社会影响与生态破坏的</w:t>
                        </w:r>
                      </w:p>
                    </w:tc>
                    <w:tc>
                      <w:tcPr>
                        <w:tcW w:w="1090" w:type="dxa"/>
                      </w:tcPr>
                      <w:p>
                        <w:pPr>
                          <w:pStyle w:val="10"/>
                          <w:spacing w:before="48"/>
                          <w:ind w:left="99" w:right="99"/>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20" w:bottom="1160" w:left="1360" w:header="0" w:footer="911" w:gutter="0"/>
          <w:cols w:space="720" w:num="1"/>
        </w:sectPr>
      </w:pPr>
    </w:p>
    <w:p>
      <w:pPr>
        <w:spacing w:before="88"/>
        <w:ind w:right="110"/>
        <w:jc w:val="right"/>
        <w:rPr>
          <w:rFonts w:ascii="PMingLiU" w:eastAsia="PMingLiU"/>
          <w:sz w:val="36"/>
        </w:rPr>
      </w:pPr>
      <w:r>
        <w:pict>
          <v:shape id="_x0000_s1035" o:spid="_x0000_s1035" o:spt="202" type="#_x0000_t202" style="position:absolute;left:0pt;margin-left:73.55pt;margin-top:72pt;height:665.35pt;width:448.35pt;mso-position-horizontal-relative:page;mso-position-vertical-relative:page;z-index:25169817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00"/>
                    <w:gridCol w:w="750"/>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8952" w:type="dxa"/>
                        <w:gridSpan w:val="5"/>
                      </w:tcPr>
                      <w:p>
                        <w:pPr>
                          <w:pStyle w:val="10"/>
                          <w:spacing w:before="77"/>
                          <w:ind w:left="112"/>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32" w:type="dxa"/>
                      </w:tcPr>
                      <w:p>
                        <w:pPr>
                          <w:pStyle w:val="10"/>
                          <w:spacing w:before="21"/>
                          <w:ind w:left="104" w:right="105"/>
                          <w:jc w:val="center"/>
                          <w:rPr>
                            <w:rFonts w:ascii="Microsoft JhengHei" w:eastAsia="Microsoft JhengHei"/>
                            <w:b/>
                            <w:sz w:val="28"/>
                          </w:rPr>
                        </w:pPr>
                        <w:r>
                          <w:rPr>
                            <w:rFonts w:hint="eastAsia" w:ascii="Microsoft JhengHei" w:eastAsia="Microsoft JhengHei"/>
                            <w:b/>
                            <w:sz w:val="28"/>
                          </w:rPr>
                          <w:t>序号</w:t>
                        </w:r>
                      </w:p>
                    </w:tc>
                    <w:tc>
                      <w:tcPr>
                        <w:tcW w:w="7520" w:type="dxa"/>
                        <w:gridSpan w:val="4"/>
                      </w:tcPr>
                      <w:p>
                        <w:pPr>
                          <w:pStyle w:val="10"/>
                          <w:spacing w:before="143"/>
                          <w:ind w:left="3554" w:right="3555"/>
                          <w:jc w:val="center"/>
                          <w:rPr>
                            <w:sz w:val="24"/>
                          </w:rPr>
                        </w:pPr>
                        <w:r>
                          <w:rPr>
                            <w:sz w:val="24"/>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exact"/>
                    </w:trPr>
                    <w:tc>
                      <w:tcPr>
                        <w:tcW w:w="1432" w:type="dxa"/>
                      </w:tcPr>
                      <w:p>
                        <w:pPr>
                          <w:pStyle w:val="10"/>
                          <w:spacing w:line="485" w:lineRule="exact"/>
                          <w:ind w:left="104" w:right="105"/>
                          <w:jc w:val="center"/>
                          <w:rPr>
                            <w:rFonts w:ascii="Microsoft JhengHei" w:eastAsia="Microsoft JhengHei"/>
                            <w:b/>
                            <w:sz w:val="28"/>
                          </w:rPr>
                        </w:pPr>
                        <w:r>
                          <w:rPr>
                            <w:rFonts w:hint="eastAsia" w:ascii="Microsoft JhengHei" w:eastAsia="Microsoft JhengHei"/>
                            <w:b/>
                            <w:sz w:val="28"/>
                          </w:rPr>
                          <w:t>违法行为</w:t>
                        </w:r>
                      </w:p>
                    </w:tc>
                    <w:tc>
                      <w:tcPr>
                        <w:tcW w:w="7520" w:type="dxa"/>
                        <w:gridSpan w:val="4"/>
                      </w:tcPr>
                      <w:p>
                        <w:pPr>
                          <w:pStyle w:val="10"/>
                          <w:spacing w:before="162"/>
                          <w:ind w:left="103"/>
                          <w:rPr>
                            <w:sz w:val="24"/>
                            <w:lang w:eastAsia="zh-CN"/>
                          </w:rPr>
                        </w:pPr>
                        <w:r>
                          <w:rPr>
                            <w:sz w:val="24"/>
                            <w:lang w:eastAsia="zh-CN"/>
                          </w:rPr>
                          <w:t>篡改、伪造大气污染物自动监测数据的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4" w:hRule="exact"/>
                    </w:trPr>
                    <w:tc>
                      <w:tcPr>
                        <w:tcW w:w="1432"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5"/>
                          <w:rPr>
                            <w:rFonts w:ascii="PMingLiU"/>
                            <w:sz w:val="19"/>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20" w:type="dxa"/>
                        <w:gridSpan w:val="4"/>
                      </w:tcPr>
                      <w:p>
                        <w:pPr>
                          <w:pStyle w:val="10"/>
                          <w:spacing w:before="152" w:line="364" w:lineRule="exact"/>
                          <w:ind w:left="103"/>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49" w:lineRule="exact"/>
                          <w:ind w:left="103"/>
                          <w:rPr>
                            <w:sz w:val="24"/>
                            <w:lang w:eastAsia="zh-CN"/>
                          </w:rPr>
                        </w:pPr>
                        <w:r>
                          <w:rPr>
                            <w:rFonts w:hint="eastAsia" w:ascii="Microsoft JhengHei" w:eastAsia="Microsoft JhengHei"/>
                            <w:b/>
                            <w:sz w:val="24"/>
                            <w:lang w:eastAsia="zh-CN"/>
                          </w:rPr>
                          <w:t xml:space="preserve">第四条  </w:t>
                        </w:r>
                        <w:r>
                          <w:rPr>
                            <w:sz w:val="24"/>
                            <w:lang w:eastAsia="zh-CN"/>
                          </w:rPr>
                          <w:t>列入名录的重点排污单位和市生态环境主管部门确定的其他</w:t>
                        </w:r>
                      </w:p>
                      <w:p>
                        <w:pPr>
                          <w:pStyle w:val="10"/>
                          <w:spacing w:before="18" w:line="310" w:lineRule="exact"/>
                          <w:ind w:left="103"/>
                          <w:rPr>
                            <w:sz w:val="24"/>
                            <w:lang w:eastAsia="zh-CN"/>
                          </w:rPr>
                        </w:pPr>
                        <w:r>
                          <w:rPr>
                            <w:sz w:val="24"/>
                            <w:lang w:eastAsia="zh-CN"/>
                          </w:rPr>
                          <w:t>排污单位，应当安装、使用大气污染物排放自动监测设备，与生态环境主管部门的监控设备联网。</w:t>
                        </w:r>
                      </w:p>
                      <w:p>
                        <w:pPr>
                          <w:pStyle w:val="10"/>
                          <w:spacing w:line="312" w:lineRule="exact"/>
                          <w:ind w:left="103" w:firstLine="480"/>
                          <w:rPr>
                            <w:sz w:val="24"/>
                            <w:lang w:eastAsia="zh-CN"/>
                          </w:rPr>
                        </w:pPr>
                        <w:r>
                          <w:rPr>
                            <w:sz w:val="24"/>
                            <w:lang w:eastAsia="zh-CN"/>
                          </w:rPr>
                          <w:t>违反本规定，有下列行为之一的，由生态环境主管部门责令限期改正，处二万元以上五万元以下罚款；情节较重的，处五万元以上十</w:t>
                        </w:r>
                      </w:p>
                      <w:p>
                        <w:pPr>
                          <w:pStyle w:val="10"/>
                          <w:spacing w:before="1" w:line="310" w:lineRule="exact"/>
                          <w:ind w:left="103"/>
                          <w:rPr>
                            <w:sz w:val="24"/>
                            <w:lang w:eastAsia="zh-CN"/>
                          </w:rPr>
                        </w:pPr>
                        <w:r>
                          <w:rPr>
                            <w:sz w:val="24"/>
                            <w:lang w:eastAsia="zh-CN"/>
                          </w:rPr>
                          <w:t>万元以下罚款；情节严重的，处十万元以上二十万以下罚款；拒不改正的，责令停产整治；构成犯罪的，依法追究刑事责任：</w:t>
                        </w:r>
                      </w:p>
                      <w:p>
                        <w:pPr>
                          <w:pStyle w:val="10"/>
                          <w:spacing w:line="284" w:lineRule="exact"/>
                          <w:ind w:left="343"/>
                          <w:rPr>
                            <w:sz w:val="24"/>
                            <w:lang w:eastAsia="zh-CN"/>
                          </w:rPr>
                        </w:pPr>
                        <w:r>
                          <w:rPr>
                            <w:sz w:val="24"/>
                            <w:lang w:eastAsia="zh-CN"/>
                          </w:rPr>
                          <w:t>（五）篡改、伪造大气污染物自动监测数据的；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trPr>
                    <w:tc>
                      <w:tcPr>
                        <w:tcW w:w="4082" w:type="dxa"/>
                        <w:gridSpan w:val="3"/>
                      </w:tcPr>
                      <w:p>
                        <w:pPr>
                          <w:pStyle w:val="10"/>
                          <w:spacing w:before="13"/>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before="13"/>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1432" w:type="dxa"/>
                      </w:tcPr>
                      <w:p>
                        <w:pPr>
                          <w:pStyle w:val="10"/>
                          <w:spacing w:before="68"/>
                          <w:ind w:left="104" w:right="105"/>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8"/>
                          <w:ind w:left="104" w:right="104"/>
                          <w:jc w:val="center"/>
                          <w:rPr>
                            <w:rFonts w:ascii="Microsoft JhengHei" w:eastAsia="Microsoft JhengHei"/>
                            <w:b/>
                            <w:sz w:val="24"/>
                          </w:rPr>
                        </w:pPr>
                        <w:r>
                          <w:rPr>
                            <w:rFonts w:hint="eastAsia" w:ascii="Microsoft JhengHei" w:eastAsia="Microsoft JhengHei"/>
                            <w:b/>
                            <w:sz w:val="24"/>
                          </w:rPr>
                          <w:t>具体条件</w:t>
                        </w:r>
                      </w:p>
                    </w:tc>
                    <w:tc>
                      <w:tcPr>
                        <w:tcW w:w="750" w:type="dxa"/>
                      </w:tcPr>
                      <w:p>
                        <w:pPr>
                          <w:pStyle w:val="10"/>
                          <w:spacing w:before="1" w:line="180" w:lineRule="auto"/>
                          <w:ind w:left="131" w:right="109"/>
                          <w:rPr>
                            <w:rFonts w:ascii="Microsoft JhengHei" w:eastAsia="Microsoft JhengHei"/>
                            <w:b/>
                            <w:sz w:val="24"/>
                          </w:rPr>
                        </w:pPr>
                        <w:r>
                          <w:rPr>
                            <w:rFonts w:hint="eastAsia" w:ascii="Microsoft JhengHei" w:eastAsia="Microsoft JhengHei"/>
                            <w:b/>
                            <w:sz w:val="24"/>
                          </w:rPr>
                          <w:t>构成比例</w:t>
                        </w:r>
                      </w:p>
                    </w:tc>
                    <w:tc>
                      <w:tcPr>
                        <w:tcW w:w="3780" w:type="dxa"/>
                      </w:tcPr>
                      <w:p>
                        <w:pPr>
                          <w:pStyle w:val="10"/>
                          <w:spacing w:before="68"/>
                          <w:ind w:left="1624" w:right="1602"/>
                          <w:jc w:val="center"/>
                          <w:rPr>
                            <w:rFonts w:ascii="Microsoft JhengHei" w:eastAsia="Microsoft JhengHei"/>
                            <w:b/>
                            <w:sz w:val="24"/>
                          </w:rPr>
                        </w:pPr>
                        <w:r>
                          <w:rPr>
                            <w:rFonts w:hint="eastAsia" w:ascii="Microsoft JhengHei" w:eastAsia="Microsoft JhengHei"/>
                            <w:b/>
                            <w:sz w:val="24"/>
                          </w:rPr>
                          <w:t>程度</w:t>
                        </w:r>
                      </w:p>
                    </w:tc>
                    <w:tc>
                      <w:tcPr>
                        <w:tcW w:w="1090" w:type="dxa"/>
                      </w:tcPr>
                      <w:p>
                        <w:pPr>
                          <w:pStyle w:val="10"/>
                          <w:spacing w:before="68"/>
                          <w:ind w:left="99" w:right="97"/>
                          <w:jc w:val="center"/>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exact"/>
                    </w:trPr>
                    <w:tc>
                      <w:tcPr>
                        <w:tcW w:w="1432" w:type="dxa"/>
                      </w:tcPr>
                      <w:p>
                        <w:pPr>
                          <w:pStyle w:val="10"/>
                          <w:spacing w:before="97"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00" w:type="dxa"/>
                      </w:tcPr>
                      <w:p>
                        <w:pPr>
                          <w:pStyle w:val="10"/>
                          <w:spacing w:before="5"/>
                          <w:rPr>
                            <w:rFonts w:ascii="PMingLiU"/>
                            <w:sz w:val="18"/>
                          </w:rPr>
                        </w:pPr>
                      </w:p>
                      <w:p>
                        <w:pPr>
                          <w:pStyle w:val="10"/>
                          <w:ind w:left="104" w:right="104"/>
                          <w:jc w:val="center"/>
                          <w:rPr>
                            <w:sz w:val="24"/>
                          </w:rPr>
                        </w:pPr>
                        <w:r>
                          <w:rPr>
                            <w:sz w:val="24"/>
                          </w:rPr>
                          <w:t>违法行为类型</w:t>
                        </w:r>
                      </w:p>
                    </w:tc>
                    <w:tc>
                      <w:tcPr>
                        <w:tcW w:w="750" w:type="dxa"/>
                      </w:tcPr>
                      <w:p>
                        <w:pPr>
                          <w:pStyle w:val="10"/>
                          <w:spacing w:before="5"/>
                          <w:rPr>
                            <w:rFonts w:ascii="PMingLiU"/>
                            <w:sz w:val="18"/>
                          </w:rPr>
                        </w:pPr>
                      </w:p>
                      <w:p>
                        <w:pPr>
                          <w:pStyle w:val="10"/>
                          <w:ind w:left="191"/>
                          <w:rPr>
                            <w:sz w:val="24"/>
                          </w:rPr>
                        </w:pPr>
                        <w:r>
                          <w:rPr>
                            <w:sz w:val="24"/>
                          </w:rPr>
                          <w:t>40%</w:t>
                        </w:r>
                      </w:p>
                    </w:tc>
                    <w:tc>
                      <w:tcPr>
                        <w:tcW w:w="3780" w:type="dxa"/>
                      </w:tcPr>
                      <w:p>
                        <w:pPr>
                          <w:pStyle w:val="10"/>
                          <w:spacing w:before="115" w:line="312" w:lineRule="exact"/>
                          <w:ind w:left="103" w:right="287"/>
                          <w:rPr>
                            <w:sz w:val="24"/>
                            <w:lang w:eastAsia="zh-CN"/>
                          </w:rPr>
                        </w:pPr>
                        <w:r>
                          <w:rPr>
                            <w:sz w:val="24"/>
                            <w:lang w:eastAsia="zh-CN"/>
                          </w:rPr>
                          <w:t>篡改、伪造大气污染物自动监测数据</w:t>
                        </w:r>
                      </w:p>
                    </w:tc>
                    <w:tc>
                      <w:tcPr>
                        <w:tcW w:w="1090" w:type="dxa"/>
                      </w:tcPr>
                      <w:p>
                        <w:pPr>
                          <w:pStyle w:val="10"/>
                          <w:spacing w:before="5"/>
                          <w:rPr>
                            <w:rFonts w:ascii="PMingLiU"/>
                            <w:sz w:val="18"/>
                            <w:lang w:eastAsia="zh-CN"/>
                          </w:rPr>
                        </w:pPr>
                      </w:p>
                      <w:p>
                        <w:pPr>
                          <w:pStyle w:val="10"/>
                          <w:ind w:left="99" w:right="99"/>
                          <w:jc w:val="center"/>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32" w:type="dxa"/>
                        <w:vMerge w:val="restart"/>
                      </w:tcPr>
                      <w:p>
                        <w:pPr>
                          <w:pStyle w:val="10"/>
                          <w:rPr>
                            <w:rFonts w:ascii="PMingLiU"/>
                            <w:sz w:val="24"/>
                          </w:rPr>
                        </w:pPr>
                      </w:p>
                      <w:p>
                        <w:pPr>
                          <w:pStyle w:val="10"/>
                          <w:spacing w:before="1"/>
                          <w:rPr>
                            <w:rFonts w:ascii="PMingLiU"/>
                            <w:sz w:val="25"/>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rPr>
                            <w:rFonts w:ascii="PMingLiU"/>
                            <w:sz w:val="24"/>
                          </w:rPr>
                        </w:pPr>
                      </w:p>
                      <w:p>
                        <w:pPr>
                          <w:pStyle w:val="10"/>
                          <w:spacing w:before="4"/>
                          <w:rPr>
                            <w:rFonts w:ascii="PMingLiU"/>
                            <w:sz w:val="21"/>
                          </w:rPr>
                        </w:pPr>
                      </w:p>
                      <w:p>
                        <w:pPr>
                          <w:pStyle w:val="10"/>
                          <w:spacing w:line="312" w:lineRule="exact"/>
                          <w:ind w:left="703" w:right="327" w:hanging="360"/>
                          <w:rPr>
                            <w:sz w:val="24"/>
                          </w:rPr>
                        </w:pPr>
                        <w:r>
                          <w:rPr>
                            <w:sz w:val="24"/>
                          </w:rPr>
                          <w:t>一年内违法次数</w:t>
                        </w:r>
                      </w:p>
                    </w:tc>
                    <w:tc>
                      <w:tcPr>
                        <w:tcW w:w="750" w:type="dxa"/>
                        <w:vMerge w:val="restart"/>
                      </w:tcPr>
                      <w:p>
                        <w:pPr>
                          <w:pStyle w:val="10"/>
                          <w:rPr>
                            <w:rFonts w:ascii="PMingLiU"/>
                            <w:sz w:val="24"/>
                          </w:rPr>
                        </w:pPr>
                      </w:p>
                      <w:p>
                        <w:pPr>
                          <w:pStyle w:val="10"/>
                          <w:rPr>
                            <w:rFonts w:ascii="PMingLiU"/>
                            <w:sz w:val="24"/>
                          </w:rPr>
                        </w:pPr>
                      </w:p>
                      <w:p>
                        <w:pPr>
                          <w:pStyle w:val="10"/>
                          <w:spacing w:before="11"/>
                          <w:rPr>
                            <w:rFonts w:ascii="PMingLiU"/>
                            <w:sz w:val="18"/>
                          </w:rPr>
                        </w:pPr>
                      </w:p>
                      <w:p>
                        <w:pPr>
                          <w:pStyle w:val="10"/>
                          <w:ind w:left="191"/>
                          <w:rPr>
                            <w:sz w:val="24"/>
                          </w:rPr>
                        </w:pPr>
                        <w:r>
                          <w:rPr>
                            <w:sz w:val="24"/>
                          </w:rPr>
                          <w:t>20%</w:t>
                        </w:r>
                      </w:p>
                    </w:tc>
                    <w:tc>
                      <w:tcPr>
                        <w:tcW w:w="3780" w:type="dxa"/>
                      </w:tcPr>
                      <w:p>
                        <w:pPr>
                          <w:pStyle w:val="10"/>
                          <w:spacing w:before="30"/>
                          <w:ind w:left="103"/>
                          <w:rPr>
                            <w:sz w:val="24"/>
                          </w:rPr>
                        </w:pPr>
                        <w:r>
                          <w:rPr>
                            <w:sz w:val="24"/>
                          </w:rPr>
                          <w:t>首次实施违法行为的</w:t>
                        </w:r>
                      </w:p>
                    </w:tc>
                    <w:tc>
                      <w:tcPr>
                        <w:tcW w:w="1090" w:type="dxa"/>
                      </w:tcPr>
                      <w:p>
                        <w:pPr>
                          <w:pStyle w:val="10"/>
                          <w:spacing w:before="30"/>
                          <w:ind w:left="99" w:right="9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32"/>
                          <w:ind w:left="103"/>
                          <w:rPr>
                            <w:sz w:val="24"/>
                          </w:rPr>
                        </w:pPr>
                        <w:r>
                          <w:rPr>
                            <w:sz w:val="24"/>
                          </w:rPr>
                          <w:t>再次实施违法行为的</w:t>
                        </w:r>
                      </w:p>
                    </w:tc>
                    <w:tc>
                      <w:tcPr>
                        <w:tcW w:w="1090" w:type="dxa"/>
                      </w:tcPr>
                      <w:p>
                        <w:pPr>
                          <w:pStyle w:val="10"/>
                          <w:spacing w:before="32"/>
                          <w:ind w:left="99" w:right="9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31"/>
                          <w:ind w:left="103"/>
                          <w:rPr>
                            <w:sz w:val="24"/>
                            <w:lang w:eastAsia="zh-CN"/>
                          </w:rPr>
                        </w:pPr>
                        <w:r>
                          <w:rPr>
                            <w:sz w:val="24"/>
                            <w:lang w:eastAsia="zh-CN"/>
                          </w:rPr>
                          <w:t>第三次实施违法行为的</w:t>
                        </w:r>
                      </w:p>
                    </w:tc>
                    <w:tc>
                      <w:tcPr>
                        <w:tcW w:w="1090" w:type="dxa"/>
                      </w:tcPr>
                      <w:p>
                        <w:pPr>
                          <w:pStyle w:val="10"/>
                          <w:spacing w:before="31"/>
                          <w:ind w:left="99"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30"/>
                          <w:ind w:left="103"/>
                          <w:rPr>
                            <w:sz w:val="24"/>
                            <w:lang w:eastAsia="zh-CN"/>
                          </w:rPr>
                        </w:pPr>
                        <w:r>
                          <w:rPr>
                            <w:sz w:val="24"/>
                            <w:lang w:eastAsia="zh-CN"/>
                          </w:rPr>
                          <w:t>三次以上实施违法行为的</w:t>
                        </w:r>
                      </w:p>
                    </w:tc>
                    <w:tc>
                      <w:tcPr>
                        <w:tcW w:w="1090" w:type="dxa"/>
                      </w:tcPr>
                      <w:p>
                        <w:pPr>
                          <w:pStyle w:val="10"/>
                          <w:spacing w:before="30"/>
                          <w:ind w:left="99" w:right="99"/>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1432" w:type="dxa"/>
                        <w:vMerge w:val="restart"/>
                      </w:tcPr>
                      <w:p>
                        <w:pPr>
                          <w:pStyle w:val="10"/>
                          <w:rPr>
                            <w:rFonts w:ascii="PMingLiU"/>
                            <w:sz w:val="24"/>
                          </w:rPr>
                        </w:pPr>
                      </w:p>
                      <w:p>
                        <w:pPr>
                          <w:pStyle w:val="10"/>
                          <w:spacing w:before="182"/>
                          <w:ind w:left="230"/>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rPr>
                            <w:rFonts w:ascii="PMingLiU"/>
                            <w:sz w:val="24"/>
                          </w:rPr>
                        </w:pPr>
                      </w:p>
                      <w:p>
                        <w:pPr>
                          <w:pStyle w:val="10"/>
                          <w:spacing w:before="9"/>
                          <w:rPr>
                            <w:rFonts w:ascii="PMingLiU"/>
                            <w:sz w:val="19"/>
                          </w:rPr>
                        </w:pPr>
                      </w:p>
                      <w:p>
                        <w:pPr>
                          <w:pStyle w:val="10"/>
                          <w:ind w:left="223"/>
                          <w:rPr>
                            <w:sz w:val="24"/>
                          </w:rPr>
                        </w:pPr>
                        <w:r>
                          <w:rPr>
                            <w:sz w:val="24"/>
                          </w:rPr>
                          <w:t>是否完成整改</w:t>
                        </w:r>
                      </w:p>
                    </w:tc>
                    <w:tc>
                      <w:tcPr>
                        <w:tcW w:w="750" w:type="dxa"/>
                        <w:vMerge w:val="restart"/>
                      </w:tcPr>
                      <w:p>
                        <w:pPr>
                          <w:pStyle w:val="10"/>
                          <w:rPr>
                            <w:rFonts w:ascii="PMingLiU"/>
                            <w:sz w:val="24"/>
                          </w:rPr>
                        </w:pPr>
                      </w:p>
                      <w:p>
                        <w:pPr>
                          <w:pStyle w:val="10"/>
                          <w:spacing w:before="9"/>
                          <w:rPr>
                            <w:rFonts w:ascii="PMingLiU"/>
                            <w:sz w:val="19"/>
                          </w:rPr>
                        </w:pPr>
                      </w:p>
                      <w:p>
                        <w:pPr>
                          <w:pStyle w:val="10"/>
                          <w:ind w:left="191"/>
                          <w:rPr>
                            <w:sz w:val="24"/>
                          </w:rPr>
                        </w:pPr>
                        <w:r>
                          <w:rPr>
                            <w:sz w:val="24"/>
                          </w:rPr>
                          <w:t>10%</w:t>
                        </w:r>
                      </w:p>
                    </w:tc>
                    <w:tc>
                      <w:tcPr>
                        <w:tcW w:w="3780" w:type="dxa"/>
                      </w:tcPr>
                      <w:p>
                        <w:pPr>
                          <w:pStyle w:val="10"/>
                          <w:spacing w:before="59"/>
                          <w:ind w:left="103"/>
                          <w:rPr>
                            <w:sz w:val="24"/>
                            <w:lang w:eastAsia="zh-CN"/>
                          </w:rPr>
                        </w:pPr>
                        <w:r>
                          <w:rPr>
                            <w:sz w:val="24"/>
                            <w:lang w:eastAsia="zh-CN"/>
                          </w:rPr>
                          <w:t>全面整改并停止违法行为的</w:t>
                        </w:r>
                      </w:p>
                    </w:tc>
                    <w:tc>
                      <w:tcPr>
                        <w:tcW w:w="1090" w:type="dxa"/>
                      </w:tcPr>
                      <w:p>
                        <w:pPr>
                          <w:pStyle w:val="10"/>
                          <w:spacing w:before="59"/>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8"/>
                          <w:ind w:left="103"/>
                          <w:rPr>
                            <w:sz w:val="24"/>
                            <w:lang w:eastAsia="zh-CN"/>
                          </w:rPr>
                        </w:pPr>
                        <w:r>
                          <w:rPr>
                            <w:sz w:val="24"/>
                            <w:lang w:eastAsia="zh-CN"/>
                          </w:rPr>
                          <w:t>正在整改但违法行为未完全消除的</w:t>
                        </w:r>
                      </w:p>
                    </w:tc>
                    <w:tc>
                      <w:tcPr>
                        <w:tcW w:w="1090" w:type="dxa"/>
                      </w:tcPr>
                      <w:p>
                        <w:pPr>
                          <w:pStyle w:val="10"/>
                          <w:spacing w:before="58"/>
                          <w:ind w:left="99" w:right="9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8"/>
                          <w:ind w:left="103"/>
                          <w:rPr>
                            <w:sz w:val="24"/>
                            <w:lang w:eastAsia="zh-CN"/>
                          </w:rPr>
                        </w:pPr>
                        <w:r>
                          <w:rPr>
                            <w:sz w:val="24"/>
                            <w:lang w:eastAsia="zh-CN"/>
                          </w:rPr>
                          <w:t>复查时未采取整改措施的</w:t>
                        </w:r>
                      </w:p>
                    </w:tc>
                    <w:tc>
                      <w:tcPr>
                        <w:tcW w:w="1090" w:type="dxa"/>
                      </w:tcPr>
                      <w:p>
                        <w:pPr>
                          <w:pStyle w:val="10"/>
                          <w:spacing w:before="58"/>
                          <w:ind w:left="99" w:right="99"/>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1432" w:type="dxa"/>
                        <w:vMerge w:val="restart"/>
                      </w:tcPr>
                      <w:p>
                        <w:pPr>
                          <w:pStyle w:val="10"/>
                          <w:spacing w:before="193"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211" w:line="312" w:lineRule="exact"/>
                          <w:ind w:left="703" w:right="207" w:hanging="480"/>
                          <w:rPr>
                            <w:sz w:val="24"/>
                          </w:rPr>
                        </w:pPr>
                        <w:r>
                          <w:rPr>
                            <w:sz w:val="24"/>
                          </w:rPr>
                          <w:t>是否配合执法检查</w:t>
                        </w:r>
                      </w:p>
                    </w:tc>
                    <w:tc>
                      <w:tcPr>
                        <w:tcW w:w="750" w:type="dxa"/>
                        <w:vMerge w:val="restart"/>
                      </w:tcPr>
                      <w:p>
                        <w:pPr>
                          <w:pStyle w:val="10"/>
                          <w:spacing w:before="8"/>
                          <w:rPr>
                            <w:rFonts w:ascii="PMingLiU"/>
                            <w:sz w:val="25"/>
                          </w:rPr>
                        </w:pPr>
                      </w:p>
                      <w:p>
                        <w:pPr>
                          <w:pStyle w:val="10"/>
                          <w:spacing w:before="1"/>
                          <w:ind w:left="191"/>
                          <w:rPr>
                            <w:sz w:val="24"/>
                          </w:rPr>
                        </w:pPr>
                        <w:r>
                          <w:rPr>
                            <w:sz w:val="24"/>
                          </w:rPr>
                          <w:t>10%</w:t>
                        </w:r>
                      </w:p>
                    </w:tc>
                    <w:tc>
                      <w:tcPr>
                        <w:tcW w:w="3780" w:type="dxa"/>
                      </w:tcPr>
                      <w:p>
                        <w:pPr>
                          <w:pStyle w:val="10"/>
                          <w:spacing w:before="60"/>
                          <w:ind w:left="103"/>
                          <w:rPr>
                            <w:sz w:val="24"/>
                          </w:rPr>
                        </w:pPr>
                        <w:r>
                          <w:rPr>
                            <w:sz w:val="24"/>
                          </w:rPr>
                          <w:t>不配合检查的</w:t>
                        </w:r>
                      </w:p>
                    </w:tc>
                    <w:tc>
                      <w:tcPr>
                        <w:tcW w:w="1090" w:type="dxa"/>
                      </w:tcPr>
                      <w:p>
                        <w:pPr>
                          <w:pStyle w:val="10"/>
                          <w:spacing w:before="60"/>
                          <w:ind w:left="99" w:right="99"/>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78"/>
                          <w:ind w:left="103"/>
                          <w:rPr>
                            <w:sz w:val="24"/>
                          </w:rPr>
                        </w:pPr>
                        <w:r>
                          <w:rPr>
                            <w:sz w:val="24"/>
                          </w:rPr>
                          <w:t>配合检查的</w:t>
                        </w:r>
                      </w:p>
                    </w:tc>
                    <w:tc>
                      <w:tcPr>
                        <w:tcW w:w="1090" w:type="dxa"/>
                      </w:tcPr>
                      <w:p>
                        <w:pPr>
                          <w:pStyle w:val="10"/>
                          <w:spacing w:before="78"/>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exact"/>
                    </w:trPr>
                    <w:tc>
                      <w:tcPr>
                        <w:tcW w:w="1432" w:type="dxa"/>
                        <w:vMerge w:val="restart"/>
                      </w:tcPr>
                      <w:p>
                        <w:pPr>
                          <w:pStyle w:val="10"/>
                          <w:spacing w:before="68" w:line="180" w:lineRule="auto"/>
                          <w:ind w:left="110" w:right="105"/>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0" w:type="dxa"/>
                        <w:vMerge w:val="restart"/>
                      </w:tcPr>
                      <w:p>
                        <w:pPr>
                          <w:pStyle w:val="10"/>
                          <w:spacing w:before="6"/>
                          <w:rPr>
                            <w:rFonts w:ascii="PMingLiU"/>
                            <w:sz w:val="18"/>
                            <w:lang w:eastAsia="zh-CN"/>
                          </w:rPr>
                        </w:pPr>
                      </w:p>
                      <w:p>
                        <w:pPr>
                          <w:pStyle w:val="10"/>
                          <w:spacing w:before="1" w:line="312" w:lineRule="exact"/>
                          <w:ind w:left="223" w:right="87" w:hanging="120"/>
                          <w:rPr>
                            <w:sz w:val="24"/>
                            <w:lang w:eastAsia="zh-CN"/>
                          </w:rPr>
                        </w:pPr>
                        <w:r>
                          <w:rPr>
                            <w:sz w:val="24"/>
                            <w:lang w:eastAsia="zh-CN"/>
                          </w:rPr>
                          <w:t>是否造成社会影响或生态破坏</w:t>
                        </w:r>
                      </w:p>
                    </w:tc>
                    <w:tc>
                      <w:tcPr>
                        <w:tcW w:w="750" w:type="dxa"/>
                        <w:vMerge w:val="restart"/>
                      </w:tcPr>
                      <w:p>
                        <w:pPr>
                          <w:pStyle w:val="10"/>
                          <w:spacing w:before="1"/>
                          <w:rPr>
                            <w:rFonts w:ascii="PMingLiU"/>
                            <w:sz w:val="28"/>
                            <w:lang w:eastAsia="zh-CN"/>
                          </w:rPr>
                        </w:pPr>
                      </w:p>
                      <w:p>
                        <w:pPr>
                          <w:pStyle w:val="10"/>
                          <w:ind w:left="191"/>
                          <w:rPr>
                            <w:sz w:val="24"/>
                          </w:rPr>
                        </w:pPr>
                        <w:r>
                          <w:rPr>
                            <w:sz w:val="24"/>
                          </w:rPr>
                          <w:t>20%</w:t>
                        </w:r>
                      </w:p>
                    </w:tc>
                    <w:tc>
                      <w:tcPr>
                        <w:tcW w:w="3780" w:type="dxa"/>
                      </w:tcPr>
                      <w:p>
                        <w:pPr>
                          <w:pStyle w:val="10"/>
                          <w:spacing w:before="75"/>
                          <w:ind w:left="103"/>
                          <w:rPr>
                            <w:sz w:val="24"/>
                            <w:lang w:eastAsia="zh-CN"/>
                          </w:rPr>
                        </w:pPr>
                        <w:r>
                          <w:rPr>
                            <w:sz w:val="24"/>
                            <w:lang w:eastAsia="zh-CN"/>
                          </w:rPr>
                          <w:t>造成社会影响或生态破坏的</w:t>
                        </w:r>
                      </w:p>
                    </w:tc>
                    <w:tc>
                      <w:tcPr>
                        <w:tcW w:w="1090" w:type="dxa"/>
                      </w:tcPr>
                      <w:p>
                        <w:pPr>
                          <w:pStyle w:val="10"/>
                          <w:spacing w:before="75"/>
                          <w:ind w:left="99" w:right="9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94"/>
                          <w:ind w:left="103"/>
                          <w:rPr>
                            <w:sz w:val="24"/>
                            <w:lang w:eastAsia="zh-CN"/>
                          </w:rPr>
                        </w:pPr>
                        <w:r>
                          <w:rPr>
                            <w:sz w:val="24"/>
                            <w:lang w:eastAsia="zh-CN"/>
                          </w:rPr>
                          <w:t>未造成社会影响与生态破坏的</w:t>
                        </w:r>
                      </w:p>
                    </w:tc>
                    <w:tc>
                      <w:tcPr>
                        <w:tcW w:w="1090" w:type="dxa"/>
                      </w:tcPr>
                      <w:p>
                        <w:pPr>
                          <w:pStyle w:val="10"/>
                          <w:spacing w:before="94"/>
                          <w:ind w:left="99" w:right="99"/>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20" w:bottom="1160" w:left="1360" w:header="0" w:footer="911" w:gutter="0"/>
          <w:cols w:space="720" w:num="1"/>
        </w:sectPr>
      </w:pPr>
    </w:p>
    <w:p>
      <w:pPr>
        <w:spacing w:before="83"/>
        <w:ind w:right="110"/>
        <w:jc w:val="right"/>
        <w:rPr>
          <w:rFonts w:ascii="PMingLiU" w:eastAsia="PMingLiU"/>
          <w:sz w:val="36"/>
        </w:rPr>
      </w:pPr>
      <w:r>
        <w:pict>
          <v:shape id="_x0000_s1034" o:spid="_x0000_s1034" o:spt="202" type="#_x0000_t202" style="position:absolute;left:0pt;margin-left:73.55pt;margin-top:72pt;height:668pt;width:448.35pt;mso-position-horizontal-relative:page;mso-position-vertical-relative:page;z-index:25169920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00"/>
                    <w:gridCol w:w="750"/>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exact"/>
                    </w:trPr>
                    <w:tc>
                      <w:tcPr>
                        <w:tcW w:w="8952" w:type="dxa"/>
                        <w:gridSpan w:val="5"/>
                      </w:tcPr>
                      <w:p>
                        <w:pPr>
                          <w:pStyle w:val="10"/>
                          <w:spacing w:before="72"/>
                          <w:ind w:left="112"/>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line="485" w:lineRule="exact"/>
                          <w:ind w:left="104" w:right="105"/>
                          <w:jc w:val="center"/>
                          <w:rPr>
                            <w:rFonts w:ascii="Microsoft JhengHei" w:eastAsia="Microsoft JhengHei"/>
                            <w:b/>
                            <w:sz w:val="28"/>
                          </w:rPr>
                        </w:pPr>
                        <w:r>
                          <w:rPr>
                            <w:rFonts w:hint="eastAsia" w:ascii="Microsoft JhengHei" w:eastAsia="Microsoft JhengHei"/>
                            <w:b/>
                            <w:sz w:val="28"/>
                          </w:rPr>
                          <w:t>序号</w:t>
                        </w:r>
                      </w:p>
                    </w:tc>
                    <w:tc>
                      <w:tcPr>
                        <w:tcW w:w="7520" w:type="dxa"/>
                        <w:gridSpan w:val="4"/>
                      </w:tcPr>
                      <w:p>
                        <w:pPr>
                          <w:pStyle w:val="10"/>
                          <w:spacing w:before="119"/>
                          <w:ind w:left="3554" w:right="3555"/>
                          <w:jc w:val="center"/>
                          <w:rPr>
                            <w:sz w:val="24"/>
                          </w:rPr>
                        </w:pPr>
                        <w:r>
                          <w:rPr>
                            <w:sz w:val="24"/>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exact"/>
                    </w:trPr>
                    <w:tc>
                      <w:tcPr>
                        <w:tcW w:w="1432" w:type="dxa"/>
                      </w:tcPr>
                      <w:p>
                        <w:pPr>
                          <w:pStyle w:val="10"/>
                          <w:spacing w:before="53"/>
                          <w:ind w:left="104" w:right="105"/>
                          <w:jc w:val="center"/>
                          <w:rPr>
                            <w:rFonts w:ascii="Microsoft JhengHei" w:eastAsia="Microsoft JhengHei"/>
                            <w:b/>
                            <w:sz w:val="28"/>
                          </w:rPr>
                        </w:pPr>
                        <w:r>
                          <w:rPr>
                            <w:rFonts w:hint="eastAsia" w:ascii="Microsoft JhengHei" w:eastAsia="Microsoft JhengHei"/>
                            <w:b/>
                            <w:sz w:val="28"/>
                          </w:rPr>
                          <w:t>违法行为</w:t>
                        </w:r>
                      </w:p>
                    </w:tc>
                    <w:tc>
                      <w:tcPr>
                        <w:tcW w:w="7520" w:type="dxa"/>
                        <w:gridSpan w:val="4"/>
                      </w:tcPr>
                      <w:p>
                        <w:pPr>
                          <w:pStyle w:val="10"/>
                          <w:spacing w:before="49" w:line="312" w:lineRule="exact"/>
                          <w:ind w:left="103"/>
                          <w:rPr>
                            <w:sz w:val="24"/>
                            <w:lang w:eastAsia="zh-CN"/>
                          </w:rPr>
                        </w:pPr>
                        <w:r>
                          <w:rPr>
                            <w:sz w:val="24"/>
                            <w:lang w:eastAsia="zh-CN"/>
                          </w:rPr>
                          <w:t>未按照规定对所排放的工业废气和有毒有害大气污染物进行监测并保存原始监测记录的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4" w:hRule="exact"/>
                    </w:trPr>
                    <w:tc>
                      <w:tcPr>
                        <w:tcW w:w="1432"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7"/>
                          <w:rPr>
                            <w:rFonts w:ascii="PMingLiU"/>
                            <w:sz w:val="21"/>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20" w:type="dxa"/>
                        <w:gridSpan w:val="4"/>
                      </w:tcPr>
                      <w:p>
                        <w:pPr>
                          <w:pStyle w:val="10"/>
                          <w:spacing w:before="25" w:line="365" w:lineRule="exact"/>
                          <w:ind w:left="103"/>
                          <w:jc w:val="both"/>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49" w:lineRule="exact"/>
                          <w:ind w:left="103"/>
                          <w:jc w:val="both"/>
                          <w:rPr>
                            <w:sz w:val="24"/>
                            <w:lang w:eastAsia="zh-CN"/>
                          </w:rPr>
                        </w:pPr>
                        <w:r>
                          <w:rPr>
                            <w:rFonts w:hint="eastAsia" w:ascii="Microsoft JhengHei" w:eastAsia="Microsoft JhengHei"/>
                            <w:b/>
                            <w:sz w:val="24"/>
                            <w:lang w:eastAsia="zh-CN"/>
                          </w:rPr>
                          <w:t xml:space="preserve">第四条  </w:t>
                        </w:r>
                        <w:r>
                          <w:rPr>
                            <w:sz w:val="24"/>
                            <w:lang w:eastAsia="zh-CN"/>
                          </w:rPr>
                          <w:t>列入名录的重点排污单位和市生态环境主管部门确定的其他</w:t>
                        </w:r>
                      </w:p>
                      <w:p>
                        <w:pPr>
                          <w:pStyle w:val="10"/>
                          <w:spacing w:before="14" w:line="312" w:lineRule="exact"/>
                          <w:ind w:left="103" w:right="101"/>
                          <w:jc w:val="both"/>
                          <w:rPr>
                            <w:sz w:val="24"/>
                            <w:lang w:eastAsia="zh-CN"/>
                          </w:rPr>
                        </w:pPr>
                        <w:r>
                          <w:rPr>
                            <w:sz w:val="24"/>
                            <w:lang w:eastAsia="zh-CN"/>
                          </w:rPr>
                          <w:t>排污单位，应当安装、使用大气污染物排放自动监测设备，与生态环境主管部门的监控设备联网。</w:t>
                        </w:r>
                      </w:p>
                      <w:p>
                        <w:pPr>
                          <w:pStyle w:val="10"/>
                          <w:spacing w:line="282" w:lineRule="exact"/>
                          <w:ind w:left="103" w:firstLine="480"/>
                          <w:rPr>
                            <w:sz w:val="24"/>
                            <w:lang w:eastAsia="zh-CN"/>
                          </w:rPr>
                        </w:pPr>
                        <w:r>
                          <w:rPr>
                            <w:sz w:val="24"/>
                            <w:lang w:eastAsia="zh-CN"/>
                          </w:rPr>
                          <w:t>违反本规定，有下列行为之一的，由生态环境主管部门责令限期</w:t>
                        </w:r>
                      </w:p>
                      <w:p>
                        <w:pPr>
                          <w:pStyle w:val="10"/>
                          <w:spacing w:before="2" w:line="237" w:lineRule="auto"/>
                          <w:ind w:left="103" w:right="101"/>
                          <w:jc w:val="both"/>
                          <w:rPr>
                            <w:sz w:val="24"/>
                            <w:lang w:eastAsia="zh-CN"/>
                          </w:rPr>
                        </w:pPr>
                        <w:r>
                          <w:rPr>
                            <w:sz w:val="24"/>
                            <w:lang w:eastAsia="zh-CN"/>
                          </w:rPr>
                          <w:t>改正，处二万元以上五万元以下罚款；情节较重的，处五万元以上十万元以下罚款；情节严重的，处十万元以上二十万以下罚款；拒不改正的，责令停产整治；构成犯罪的，依法追究刑事责任：</w:t>
                        </w:r>
                      </w:p>
                      <w:p>
                        <w:pPr>
                          <w:pStyle w:val="10"/>
                          <w:spacing w:before="30" w:line="310" w:lineRule="exact"/>
                          <w:ind w:left="103" w:firstLine="240"/>
                          <w:rPr>
                            <w:sz w:val="24"/>
                            <w:lang w:eastAsia="zh-CN"/>
                          </w:rPr>
                        </w:pPr>
                        <w:r>
                          <w:rPr>
                            <w:sz w:val="24"/>
                            <w:lang w:eastAsia="zh-CN"/>
                          </w:rPr>
                          <w:t>（六）未按照规定对所排放的工业废气和有毒有害大气污染物进行监测并保存原始监测记录的。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2" w:type="dxa"/>
                        <w:gridSpan w:val="3"/>
                      </w:tcPr>
                      <w:p>
                        <w:pPr>
                          <w:pStyle w:val="10"/>
                          <w:spacing w:line="486" w:lineRule="exact"/>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6"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1432" w:type="dxa"/>
                      </w:tcPr>
                      <w:p>
                        <w:pPr>
                          <w:pStyle w:val="10"/>
                          <w:spacing w:before="69"/>
                          <w:ind w:left="104" w:right="105"/>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9"/>
                          <w:ind w:left="463"/>
                          <w:rPr>
                            <w:rFonts w:ascii="Microsoft JhengHei" w:eastAsia="Microsoft JhengHei"/>
                            <w:b/>
                            <w:sz w:val="24"/>
                          </w:rPr>
                        </w:pPr>
                        <w:r>
                          <w:rPr>
                            <w:rFonts w:hint="eastAsia" w:ascii="Microsoft JhengHei" w:eastAsia="Microsoft JhengHei"/>
                            <w:b/>
                            <w:sz w:val="24"/>
                          </w:rPr>
                          <w:t>具体条件</w:t>
                        </w:r>
                      </w:p>
                    </w:tc>
                    <w:tc>
                      <w:tcPr>
                        <w:tcW w:w="750" w:type="dxa"/>
                      </w:tcPr>
                      <w:p>
                        <w:pPr>
                          <w:pStyle w:val="10"/>
                          <w:spacing w:before="2" w:line="180" w:lineRule="auto"/>
                          <w:ind w:left="131" w:right="109"/>
                          <w:rPr>
                            <w:rFonts w:ascii="Microsoft JhengHei" w:eastAsia="Microsoft JhengHei"/>
                            <w:b/>
                            <w:sz w:val="24"/>
                          </w:rPr>
                        </w:pPr>
                        <w:r>
                          <w:rPr>
                            <w:rFonts w:hint="eastAsia" w:ascii="Microsoft JhengHei" w:eastAsia="Microsoft JhengHei"/>
                            <w:b/>
                            <w:sz w:val="24"/>
                          </w:rPr>
                          <w:t>构成比例</w:t>
                        </w:r>
                      </w:p>
                    </w:tc>
                    <w:tc>
                      <w:tcPr>
                        <w:tcW w:w="3780" w:type="dxa"/>
                      </w:tcPr>
                      <w:p>
                        <w:pPr>
                          <w:pStyle w:val="10"/>
                          <w:spacing w:before="69"/>
                          <w:ind w:left="1613" w:right="1614"/>
                          <w:jc w:val="center"/>
                          <w:rPr>
                            <w:rFonts w:ascii="Microsoft JhengHei" w:eastAsia="Microsoft JhengHei"/>
                            <w:b/>
                            <w:sz w:val="24"/>
                          </w:rPr>
                        </w:pPr>
                        <w:r>
                          <w:rPr>
                            <w:rFonts w:hint="eastAsia" w:ascii="Microsoft JhengHei" w:eastAsia="Microsoft JhengHei"/>
                            <w:b/>
                            <w:sz w:val="24"/>
                          </w:rPr>
                          <w:t>程度</w:t>
                        </w:r>
                      </w:p>
                    </w:tc>
                    <w:tc>
                      <w:tcPr>
                        <w:tcW w:w="1090" w:type="dxa"/>
                      </w:tcPr>
                      <w:p>
                        <w:pPr>
                          <w:pStyle w:val="10"/>
                          <w:spacing w:before="69"/>
                          <w:ind w:right="175"/>
                          <w:jc w:val="right"/>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vMerge w:val="restart"/>
                      </w:tcPr>
                      <w:p>
                        <w:pPr>
                          <w:pStyle w:val="10"/>
                          <w:spacing w:before="6"/>
                          <w:rPr>
                            <w:rFonts w:ascii="PMingLiU"/>
                            <w:sz w:val="18"/>
                          </w:rPr>
                        </w:pPr>
                      </w:p>
                      <w:p>
                        <w:pPr>
                          <w:pStyle w:val="10"/>
                          <w:spacing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spacing w:before="6"/>
                          <w:rPr>
                            <w:rFonts w:ascii="PMingLiU"/>
                            <w:sz w:val="29"/>
                          </w:rPr>
                        </w:pPr>
                      </w:p>
                      <w:p>
                        <w:pPr>
                          <w:pStyle w:val="10"/>
                          <w:ind w:left="223"/>
                          <w:rPr>
                            <w:sz w:val="24"/>
                          </w:rPr>
                        </w:pPr>
                        <w:r>
                          <w:rPr>
                            <w:sz w:val="24"/>
                          </w:rPr>
                          <w:t>违法行为类型</w:t>
                        </w:r>
                      </w:p>
                    </w:tc>
                    <w:tc>
                      <w:tcPr>
                        <w:tcW w:w="750" w:type="dxa"/>
                        <w:vMerge w:val="restart"/>
                      </w:tcPr>
                      <w:p>
                        <w:pPr>
                          <w:pStyle w:val="10"/>
                          <w:spacing w:before="6"/>
                          <w:rPr>
                            <w:rFonts w:ascii="PMingLiU"/>
                            <w:sz w:val="29"/>
                          </w:rPr>
                        </w:pPr>
                      </w:p>
                      <w:p>
                        <w:pPr>
                          <w:pStyle w:val="10"/>
                          <w:ind w:left="191"/>
                          <w:rPr>
                            <w:sz w:val="24"/>
                          </w:rPr>
                        </w:pPr>
                        <w:r>
                          <w:rPr>
                            <w:sz w:val="24"/>
                          </w:rPr>
                          <w:t>40%</w:t>
                        </w:r>
                      </w:p>
                    </w:tc>
                    <w:tc>
                      <w:tcPr>
                        <w:tcW w:w="3780" w:type="dxa"/>
                      </w:tcPr>
                      <w:p>
                        <w:pPr>
                          <w:pStyle w:val="10"/>
                          <w:spacing w:line="276" w:lineRule="exact"/>
                          <w:ind w:left="103"/>
                          <w:rPr>
                            <w:sz w:val="24"/>
                            <w:lang w:eastAsia="zh-CN"/>
                          </w:rPr>
                        </w:pPr>
                        <w:r>
                          <w:rPr>
                            <w:sz w:val="24"/>
                            <w:lang w:eastAsia="zh-CN"/>
                          </w:rPr>
                          <w:t>已经开展自行监测但未按规定保</w:t>
                        </w:r>
                      </w:p>
                      <w:p>
                        <w:pPr>
                          <w:pStyle w:val="10"/>
                          <w:spacing w:line="313" w:lineRule="exact"/>
                          <w:ind w:left="103"/>
                          <w:rPr>
                            <w:sz w:val="24"/>
                          </w:rPr>
                        </w:pPr>
                        <w:r>
                          <w:rPr>
                            <w:sz w:val="24"/>
                          </w:rPr>
                          <w:t>存原始监测记录的</w:t>
                        </w:r>
                      </w:p>
                    </w:tc>
                    <w:tc>
                      <w:tcPr>
                        <w:tcW w:w="1090" w:type="dxa"/>
                      </w:tcPr>
                      <w:p>
                        <w:pPr>
                          <w:pStyle w:val="10"/>
                          <w:spacing w:before="119"/>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68"/>
                          <w:ind w:left="103"/>
                          <w:rPr>
                            <w:sz w:val="24"/>
                            <w:lang w:eastAsia="zh-CN"/>
                          </w:rPr>
                        </w:pPr>
                        <w:r>
                          <w:rPr>
                            <w:sz w:val="24"/>
                            <w:lang w:eastAsia="zh-CN"/>
                          </w:rPr>
                          <w:t>未按照规定开展自行监测的</w:t>
                        </w:r>
                      </w:p>
                    </w:tc>
                    <w:tc>
                      <w:tcPr>
                        <w:tcW w:w="1090" w:type="dxa"/>
                      </w:tcPr>
                      <w:p>
                        <w:pPr>
                          <w:pStyle w:val="10"/>
                          <w:spacing w:before="68"/>
                          <w:ind w:right="11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restart"/>
                      </w:tcPr>
                      <w:p>
                        <w:pPr>
                          <w:pStyle w:val="10"/>
                          <w:rPr>
                            <w:rFonts w:ascii="PMingLiU"/>
                            <w:sz w:val="24"/>
                          </w:rPr>
                        </w:pPr>
                      </w:p>
                      <w:p>
                        <w:pPr>
                          <w:pStyle w:val="10"/>
                          <w:spacing w:before="4"/>
                          <w:rPr>
                            <w:rFonts w:ascii="PMingLiU"/>
                            <w:sz w:val="29"/>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rPr>
                            <w:rFonts w:ascii="PMingLiU"/>
                            <w:sz w:val="24"/>
                          </w:rPr>
                        </w:pPr>
                      </w:p>
                      <w:p>
                        <w:pPr>
                          <w:pStyle w:val="10"/>
                          <w:spacing w:before="8"/>
                          <w:rPr>
                            <w:rFonts w:ascii="PMingLiU"/>
                            <w:sz w:val="25"/>
                          </w:rPr>
                        </w:pPr>
                      </w:p>
                      <w:p>
                        <w:pPr>
                          <w:pStyle w:val="10"/>
                          <w:spacing w:line="312" w:lineRule="exact"/>
                          <w:ind w:left="703" w:right="327" w:hanging="360"/>
                          <w:rPr>
                            <w:sz w:val="24"/>
                          </w:rPr>
                        </w:pPr>
                        <w:r>
                          <w:rPr>
                            <w:sz w:val="24"/>
                          </w:rPr>
                          <w:t>一年内违法次数</w:t>
                        </w:r>
                      </w:p>
                    </w:tc>
                    <w:tc>
                      <w:tcPr>
                        <w:tcW w:w="750" w:type="dxa"/>
                        <w:vMerge w:val="restart"/>
                      </w:tcPr>
                      <w:p>
                        <w:pPr>
                          <w:pStyle w:val="10"/>
                          <w:rPr>
                            <w:rFonts w:ascii="PMingLiU"/>
                            <w:sz w:val="24"/>
                          </w:rPr>
                        </w:pPr>
                      </w:p>
                      <w:p>
                        <w:pPr>
                          <w:pStyle w:val="10"/>
                          <w:spacing w:before="2"/>
                          <w:rPr>
                            <w:rFonts w:ascii="PMingLiU"/>
                            <w:sz w:val="35"/>
                          </w:rPr>
                        </w:pPr>
                      </w:p>
                      <w:p>
                        <w:pPr>
                          <w:pStyle w:val="10"/>
                          <w:ind w:left="191"/>
                          <w:rPr>
                            <w:sz w:val="24"/>
                          </w:rPr>
                        </w:pPr>
                        <w:r>
                          <w:rPr>
                            <w:sz w:val="24"/>
                          </w:rPr>
                          <w:t>20%</w:t>
                        </w:r>
                      </w:p>
                    </w:tc>
                    <w:tc>
                      <w:tcPr>
                        <w:tcW w:w="3780" w:type="dxa"/>
                      </w:tcPr>
                      <w:p>
                        <w:pPr>
                          <w:pStyle w:val="10"/>
                          <w:spacing w:before="45"/>
                          <w:ind w:left="103"/>
                          <w:rPr>
                            <w:sz w:val="24"/>
                          </w:rPr>
                        </w:pPr>
                        <w:r>
                          <w:rPr>
                            <w:sz w:val="24"/>
                          </w:rPr>
                          <w:t>首次实施违法行为的</w:t>
                        </w:r>
                      </w:p>
                    </w:tc>
                    <w:tc>
                      <w:tcPr>
                        <w:tcW w:w="1090" w:type="dxa"/>
                      </w:tcPr>
                      <w:p>
                        <w:pPr>
                          <w:pStyle w:val="10"/>
                          <w:spacing w:before="45"/>
                          <w:ind w:left="99" w:right="9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4"/>
                          <w:ind w:left="103"/>
                          <w:rPr>
                            <w:sz w:val="24"/>
                          </w:rPr>
                        </w:pPr>
                        <w:r>
                          <w:rPr>
                            <w:sz w:val="24"/>
                          </w:rPr>
                          <w:t>再次实施违法行为的</w:t>
                        </w:r>
                      </w:p>
                    </w:tc>
                    <w:tc>
                      <w:tcPr>
                        <w:tcW w:w="1090" w:type="dxa"/>
                      </w:tcPr>
                      <w:p>
                        <w:pPr>
                          <w:pStyle w:val="10"/>
                          <w:spacing w:before="44"/>
                          <w:ind w:left="360"/>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5"/>
                          <w:ind w:left="103"/>
                          <w:rPr>
                            <w:sz w:val="24"/>
                            <w:lang w:eastAsia="zh-CN"/>
                          </w:rPr>
                        </w:pPr>
                        <w:r>
                          <w:rPr>
                            <w:sz w:val="24"/>
                            <w:lang w:eastAsia="zh-CN"/>
                          </w:rPr>
                          <w:t>第三次实施违法行为的</w:t>
                        </w:r>
                      </w:p>
                    </w:tc>
                    <w:tc>
                      <w:tcPr>
                        <w:tcW w:w="1090" w:type="dxa"/>
                      </w:tcPr>
                      <w:p>
                        <w:pPr>
                          <w:pStyle w:val="10"/>
                          <w:spacing w:before="45"/>
                          <w:ind w:left="36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4"/>
                          <w:ind w:left="103"/>
                          <w:rPr>
                            <w:sz w:val="24"/>
                            <w:lang w:eastAsia="zh-CN"/>
                          </w:rPr>
                        </w:pPr>
                        <w:r>
                          <w:rPr>
                            <w:sz w:val="24"/>
                            <w:lang w:eastAsia="zh-CN"/>
                          </w:rPr>
                          <w:t>三次以上实施违法行为的</w:t>
                        </w:r>
                      </w:p>
                    </w:tc>
                    <w:tc>
                      <w:tcPr>
                        <w:tcW w:w="1090" w:type="dxa"/>
                      </w:tcPr>
                      <w:p>
                        <w:pPr>
                          <w:pStyle w:val="10"/>
                          <w:spacing w:before="44"/>
                          <w:ind w:left="360"/>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restart"/>
                      </w:tcPr>
                      <w:p>
                        <w:pPr>
                          <w:pStyle w:val="10"/>
                          <w:spacing w:before="8"/>
                          <w:rPr>
                            <w:rFonts w:ascii="PMingLiU"/>
                            <w:sz w:val="34"/>
                          </w:rPr>
                        </w:pPr>
                      </w:p>
                      <w:p>
                        <w:pPr>
                          <w:pStyle w:val="10"/>
                          <w:ind w:left="230"/>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rPr>
                            <w:rFonts w:ascii="PMingLiU"/>
                            <w:sz w:val="24"/>
                          </w:rPr>
                        </w:pPr>
                      </w:p>
                      <w:p>
                        <w:pPr>
                          <w:pStyle w:val="10"/>
                          <w:spacing w:before="216"/>
                          <w:ind w:left="223"/>
                          <w:rPr>
                            <w:sz w:val="24"/>
                          </w:rPr>
                        </w:pPr>
                        <w:r>
                          <w:rPr>
                            <w:sz w:val="24"/>
                          </w:rPr>
                          <w:t>是否完成整改</w:t>
                        </w:r>
                      </w:p>
                    </w:tc>
                    <w:tc>
                      <w:tcPr>
                        <w:tcW w:w="750" w:type="dxa"/>
                        <w:vMerge w:val="restart"/>
                      </w:tcPr>
                      <w:p>
                        <w:pPr>
                          <w:pStyle w:val="10"/>
                          <w:rPr>
                            <w:rFonts w:ascii="PMingLiU"/>
                            <w:sz w:val="24"/>
                          </w:rPr>
                        </w:pPr>
                      </w:p>
                      <w:p>
                        <w:pPr>
                          <w:pStyle w:val="10"/>
                          <w:spacing w:before="216"/>
                          <w:ind w:left="191"/>
                          <w:rPr>
                            <w:sz w:val="24"/>
                          </w:rPr>
                        </w:pPr>
                        <w:r>
                          <w:rPr>
                            <w:sz w:val="24"/>
                          </w:rPr>
                          <w:t>10%</w:t>
                        </w:r>
                      </w:p>
                    </w:tc>
                    <w:tc>
                      <w:tcPr>
                        <w:tcW w:w="3780" w:type="dxa"/>
                      </w:tcPr>
                      <w:p>
                        <w:pPr>
                          <w:pStyle w:val="10"/>
                          <w:spacing w:before="45"/>
                          <w:ind w:left="103"/>
                          <w:rPr>
                            <w:sz w:val="24"/>
                            <w:lang w:eastAsia="zh-CN"/>
                          </w:rPr>
                        </w:pPr>
                        <w:r>
                          <w:rPr>
                            <w:sz w:val="24"/>
                            <w:lang w:eastAsia="zh-CN"/>
                          </w:rPr>
                          <w:t>全面整改并停止违法行为的</w:t>
                        </w:r>
                      </w:p>
                    </w:tc>
                    <w:tc>
                      <w:tcPr>
                        <w:tcW w:w="1090" w:type="dxa"/>
                      </w:tcPr>
                      <w:p>
                        <w:pPr>
                          <w:pStyle w:val="10"/>
                          <w:spacing w:before="45"/>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4"/>
                          <w:ind w:left="103"/>
                          <w:rPr>
                            <w:sz w:val="24"/>
                            <w:lang w:eastAsia="zh-CN"/>
                          </w:rPr>
                        </w:pPr>
                        <w:r>
                          <w:rPr>
                            <w:sz w:val="24"/>
                            <w:lang w:eastAsia="zh-CN"/>
                          </w:rPr>
                          <w:t>正在整改但违法行为未完全消除的</w:t>
                        </w:r>
                      </w:p>
                    </w:tc>
                    <w:tc>
                      <w:tcPr>
                        <w:tcW w:w="1090" w:type="dxa"/>
                      </w:tcPr>
                      <w:p>
                        <w:pPr>
                          <w:pStyle w:val="10"/>
                          <w:spacing w:before="44"/>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5"/>
                          <w:ind w:left="103"/>
                          <w:rPr>
                            <w:sz w:val="24"/>
                            <w:lang w:eastAsia="zh-CN"/>
                          </w:rPr>
                        </w:pPr>
                        <w:r>
                          <w:rPr>
                            <w:sz w:val="24"/>
                            <w:lang w:eastAsia="zh-CN"/>
                          </w:rPr>
                          <w:t>复查时未采取整改措施的</w:t>
                        </w:r>
                      </w:p>
                    </w:tc>
                    <w:tc>
                      <w:tcPr>
                        <w:tcW w:w="1090" w:type="dxa"/>
                      </w:tcPr>
                      <w:p>
                        <w:pPr>
                          <w:pStyle w:val="10"/>
                          <w:spacing w:before="45"/>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restart"/>
                      </w:tcPr>
                      <w:p>
                        <w:pPr>
                          <w:pStyle w:val="10"/>
                          <w:spacing w:before="145"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63" w:line="312" w:lineRule="exact"/>
                          <w:ind w:left="703" w:right="207" w:hanging="480"/>
                          <w:rPr>
                            <w:sz w:val="24"/>
                          </w:rPr>
                        </w:pPr>
                        <w:r>
                          <w:rPr>
                            <w:sz w:val="24"/>
                          </w:rPr>
                          <w:t>是否配合执法检查</w:t>
                        </w:r>
                      </w:p>
                    </w:tc>
                    <w:tc>
                      <w:tcPr>
                        <w:tcW w:w="750" w:type="dxa"/>
                        <w:vMerge w:val="restart"/>
                      </w:tcPr>
                      <w:p>
                        <w:pPr>
                          <w:pStyle w:val="10"/>
                          <w:rPr>
                            <w:rFonts w:ascii="PMingLiU"/>
                          </w:rPr>
                        </w:pPr>
                      </w:p>
                      <w:p>
                        <w:pPr>
                          <w:pStyle w:val="10"/>
                          <w:ind w:left="191"/>
                          <w:rPr>
                            <w:sz w:val="24"/>
                          </w:rPr>
                        </w:pPr>
                        <w:r>
                          <w:rPr>
                            <w:sz w:val="24"/>
                          </w:rPr>
                          <w:t>10%</w:t>
                        </w:r>
                      </w:p>
                    </w:tc>
                    <w:tc>
                      <w:tcPr>
                        <w:tcW w:w="3780" w:type="dxa"/>
                      </w:tcPr>
                      <w:p>
                        <w:pPr>
                          <w:pStyle w:val="10"/>
                          <w:spacing w:before="44"/>
                          <w:ind w:left="103"/>
                          <w:rPr>
                            <w:sz w:val="24"/>
                          </w:rPr>
                        </w:pPr>
                        <w:r>
                          <w:rPr>
                            <w:sz w:val="24"/>
                          </w:rPr>
                          <w:t>不配合检查的</w:t>
                        </w:r>
                      </w:p>
                    </w:tc>
                    <w:tc>
                      <w:tcPr>
                        <w:tcW w:w="1090" w:type="dxa"/>
                      </w:tcPr>
                      <w:p>
                        <w:pPr>
                          <w:pStyle w:val="10"/>
                          <w:spacing w:before="44"/>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5"/>
                          <w:ind w:left="103"/>
                          <w:rPr>
                            <w:sz w:val="24"/>
                          </w:rPr>
                        </w:pPr>
                        <w:r>
                          <w:rPr>
                            <w:sz w:val="24"/>
                          </w:rPr>
                          <w:t>配合检查的</w:t>
                        </w:r>
                      </w:p>
                    </w:tc>
                    <w:tc>
                      <w:tcPr>
                        <w:tcW w:w="1090" w:type="dxa"/>
                      </w:tcPr>
                      <w:p>
                        <w:pPr>
                          <w:pStyle w:val="10"/>
                          <w:spacing w:before="45"/>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432" w:type="dxa"/>
                        <w:vMerge w:val="restart"/>
                      </w:tcPr>
                      <w:p>
                        <w:pPr>
                          <w:pStyle w:val="10"/>
                          <w:spacing w:line="180" w:lineRule="auto"/>
                          <w:ind w:left="110" w:right="105"/>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0" w:type="dxa"/>
                        <w:vMerge w:val="restart"/>
                      </w:tcPr>
                      <w:p>
                        <w:pPr>
                          <w:pStyle w:val="10"/>
                          <w:spacing w:before="163" w:line="312" w:lineRule="exact"/>
                          <w:ind w:left="223" w:right="87" w:hanging="120"/>
                          <w:rPr>
                            <w:sz w:val="24"/>
                            <w:lang w:eastAsia="zh-CN"/>
                          </w:rPr>
                        </w:pPr>
                        <w:r>
                          <w:rPr>
                            <w:sz w:val="24"/>
                            <w:lang w:eastAsia="zh-CN"/>
                          </w:rPr>
                          <w:t>是否造成社会影响或生态破坏</w:t>
                        </w:r>
                      </w:p>
                    </w:tc>
                    <w:tc>
                      <w:tcPr>
                        <w:tcW w:w="750" w:type="dxa"/>
                        <w:vMerge w:val="restart"/>
                      </w:tcPr>
                      <w:p>
                        <w:pPr>
                          <w:pStyle w:val="10"/>
                          <w:rPr>
                            <w:rFonts w:ascii="PMingLiU"/>
                            <w:lang w:eastAsia="zh-CN"/>
                          </w:rPr>
                        </w:pPr>
                      </w:p>
                      <w:p>
                        <w:pPr>
                          <w:pStyle w:val="10"/>
                          <w:ind w:left="191"/>
                          <w:rPr>
                            <w:sz w:val="24"/>
                          </w:rPr>
                        </w:pPr>
                        <w:r>
                          <w:rPr>
                            <w:sz w:val="24"/>
                          </w:rPr>
                          <w:t>20%</w:t>
                        </w:r>
                      </w:p>
                    </w:tc>
                    <w:tc>
                      <w:tcPr>
                        <w:tcW w:w="3780" w:type="dxa"/>
                      </w:tcPr>
                      <w:p>
                        <w:pPr>
                          <w:pStyle w:val="10"/>
                          <w:spacing w:before="44"/>
                          <w:ind w:left="103"/>
                          <w:rPr>
                            <w:sz w:val="24"/>
                            <w:lang w:eastAsia="zh-CN"/>
                          </w:rPr>
                        </w:pPr>
                        <w:r>
                          <w:rPr>
                            <w:sz w:val="24"/>
                            <w:lang w:eastAsia="zh-CN"/>
                          </w:rPr>
                          <w:t>造成社会影响或生态破坏的</w:t>
                        </w:r>
                      </w:p>
                    </w:tc>
                    <w:tc>
                      <w:tcPr>
                        <w:tcW w:w="1090" w:type="dxa"/>
                      </w:tcPr>
                      <w:p>
                        <w:pPr>
                          <w:pStyle w:val="10"/>
                          <w:spacing w:before="44"/>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5"/>
                          <w:ind w:left="103"/>
                          <w:rPr>
                            <w:sz w:val="24"/>
                            <w:lang w:eastAsia="zh-CN"/>
                          </w:rPr>
                        </w:pPr>
                        <w:r>
                          <w:rPr>
                            <w:sz w:val="24"/>
                            <w:lang w:eastAsia="zh-CN"/>
                          </w:rPr>
                          <w:t>未造成社会影响与生态破坏的</w:t>
                        </w:r>
                      </w:p>
                    </w:tc>
                    <w:tc>
                      <w:tcPr>
                        <w:tcW w:w="1090" w:type="dxa"/>
                      </w:tcPr>
                      <w:p>
                        <w:pPr>
                          <w:pStyle w:val="10"/>
                          <w:spacing w:before="45"/>
                          <w:ind w:left="99" w:right="99"/>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20" w:bottom="1160" w:left="1360" w:header="0" w:footer="911" w:gutter="0"/>
          <w:cols w:space="720" w:num="1"/>
        </w:sectPr>
      </w:pPr>
    </w:p>
    <w:p>
      <w:pPr>
        <w:pStyle w:val="2"/>
      </w:pPr>
      <w:r>
        <w:pict>
          <v:shape id="_x0000_s1033" o:spid="_x0000_s1033" o:spt="202" type="#_x0000_t202" style="position:absolute;left:0pt;margin-left:73.55pt;margin-top:72pt;height:668.4pt;width:448.35pt;mso-position-horizontal-relative:page;mso-position-vertical-relative:page;z-index:25170022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00"/>
                    <w:gridCol w:w="750"/>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8952" w:type="dxa"/>
                        <w:gridSpan w:val="5"/>
                      </w:tcPr>
                      <w:p>
                        <w:pPr>
                          <w:pStyle w:val="10"/>
                          <w:spacing w:before="62"/>
                          <w:ind w:left="112"/>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line="484" w:lineRule="exact"/>
                          <w:ind w:left="104" w:right="105"/>
                          <w:jc w:val="center"/>
                          <w:rPr>
                            <w:rFonts w:ascii="Microsoft JhengHei" w:eastAsia="Microsoft JhengHei"/>
                            <w:b/>
                            <w:sz w:val="28"/>
                          </w:rPr>
                        </w:pPr>
                        <w:r>
                          <w:rPr>
                            <w:rFonts w:hint="eastAsia" w:ascii="Microsoft JhengHei" w:eastAsia="Microsoft JhengHei"/>
                            <w:b/>
                            <w:sz w:val="28"/>
                          </w:rPr>
                          <w:t>序号</w:t>
                        </w:r>
                      </w:p>
                    </w:tc>
                    <w:tc>
                      <w:tcPr>
                        <w:tcW w:w="7520" w:type="dxa"/>
                        <w:gridSpan w:val="4"/>
                      </w:tcPr>
                      <w:p>
                        <w:pPr>
                          <w:pStyle w:val="10"/>
                          <w:spacing w:before="118"/>
                          <w:ind w:left="3554" w:right="3555"/>
                          <w:jc w:val="center"/>
                          <w:rPr>
                            <w:rFonts w:ascii="仿宋"/>
                            <w:sz w:val="24"/>
                          </w:rPr>
                        </w:pPr>
                        <w:r>
                          <w:rPr>
                            <w:rFonts w:ascii="仿宋"/>
                            <w:sz w:val="24"/>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432" w:type="dxa"/>
                      </w:tcPr>
                      <w:p>
                        <w:pPr>
                          <w:pStyle w:val="10"/>
                          <w:spacing w:line="483" w:lineRule="exact"/>
                          <w:ind w:left="104" w:right="105"/>
                          <w:jc w:val="center"/>
                          <w:rPr>
                            <w:rFonts w:ascii="Microsoft JhengHei" w:eastAsia="Microsoft JhengHei"/>
                            <w:b/>
                            <w:sz w:val="28"/>
                          </w:rPr>
                        </w:pPr>
                        <w:r>
                          <w:rPr>
                            <w:rFonts w:hint="eastAsia" w:ascii="Microsoft JhengHei" w:eastAsia="Microsoft JhengHei"/>
                            <w:b/>
                            <w:sz w:val="28"/>
                          </w:rPr>
                          <w:t>违法行为</w:t>
                        </w:r>
                      </w:p>
                    </w:tc>
                    <w:tc>
                      <w:tcPr>
                        <w:tcW w:w="7520" w:type="dxa"/>
                        <w:gridSpan w:val="4"/>
                      </w:tcPr>
                      <w:p>
                        <w:pPr>
                          <w:pStyle w:val="10"/>
                          <w:spacing w:before="158"/>
                          <w:ind w:left="103"/>
                          <w:rPr>
                            <w:sz w:val="24"/>
                            <w:lang w:eastAsia="zh-CN"/>
                          </w:rPr>
                        </w:pPr>
                        <w:r>
                          <w:rPr>
                            <w:color w:val="0F0F0F"/>
                            <w:sz w:val="24"/>
                            <w:lang w:eastAsia="zh-CN"/>
                          </w:rPr>
                          <w:t>未按照国家规定设置监测点位或者采样监测平台的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4" w:hRule="exact"/>
                    </w:trPr>
                    <w:tc>
                      <w:tcPr>
                        <w:tcW w:w="1432"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5"/>
                          <w:rPr>
                            <w:rFonts w:ascii="PMingLiU"/>
                            <w:sz w:val="20"/>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20" w:type="dxa"/>
                        <w:gridSpan w:val="4"/>
                      </w:tcPr>
                      <w:p>
                        <w:pPr>
                          <w:pStyle w:val="10"/>
                          <w:spacing w:before="7"/>
                          <w:rPr>
                            <w:rFonts w:ascii="PMingLiU"/>
                            <w:sz w:val="24"/>
                            <w:lang w:eastAsia="zh-CN"/>
                          </w:rPr>
                        </w:pPr>
                      </w:p>
                      <w:p>
                        <w:pPr>
                          <w:pStyle w:val="10"/>
                          <w:spacing w:line="365" w:lineRule="exact"/>
                          <w:ind w:left="103"/>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50" w:lineRule="exact"/>
                          <w:ind w:left="103"/>
                          <w:rPr>
                            <w:sz w:val="24"/>
                            <w:lang w:eastAsia="zh-CN"/>
                          </w:rPr>
                        </w:pPr>
                        <w:r>
                          <w:rPr>
                            <w:rFonts w:hint="eastAsia" w:ascii="Microsoft JhengHei" w:eastAsia="Microsoft JhengHei"/>
                            <w:b/>
                            <w:sz w:val="24"/>
                            <w:lang w:eastAsia="zh-CN"/>
                          </w:rPr>
                          <w:t xml:space="preserve">第五条  </w:t>
                        </w:r>
                        <w:r>
                          <w:rPr>
                            <w:color w:val="0F0F0F"/>
                            <w:sz w:val="24"/>
                            <w:lang w:eastAsia="zh-CN"/>
                          </w:rPr>
                          <w:t>企业事业单位和其他生产经营者向大气排放污染物的，应当按</w:t>
                        </w:r>
                      </w:p>
                      <w:p>
                        <w:pPr>
                          <w:pStyle w:val="10"/>
                          <w:spacing w:before="16" w:line="312" w:lineRule="exact"/>
                          <w:ind w:left="103"/>
                          <w:rPr>
                            <w:sz w:val="24"/>
                            <w:lang w:eastAsia="zh-CN"/>
                          </w:rPr>
                        </w:pPr>
                        <w:r>
                          <w:rPr>
                            <w:color w:val="0F0F0F"/>
                            <w:sz w:val="24"/>
                            <w:lang w:eastAsia="zh-CN"/>
                          </w:rPr>
                          <w:t>照有关规定设置监测点位和采样监测平台并保持正常使用，接受生态环境主管部门或者其他监督管理部门的监督性监测。</w:t>
                        </w:r>
                      </w:p>
                      <w:p>
                        <w:pPr>
                          <w:pStyle w:val="10"/>
                          <w:spacing w:line="312" w:lineRule="exact"/>
                          <w:ind w:left="103" w:firstLine="480"/>
                          <w:rPr>
                            <w:sz w:val="24"/>
                            <w:lang w:eastAsia="zh-CN"/>
                          </w:rPr>
                        </w:pPr>
                        <w:r>
                          <w:rPr>
                            <w:color w:val="0F0F0F"/>
                            <w:spacing w:val="-3"/>
                            <w:sz w:val="24"/>
                            <w:lang w:eastAsia="zh-CN"/>
                          </w:rPr>
                          <w:t>违反本规定，未按照国家规定设置监测点位或者采样监测平台的，</w:t>
                        </w:r>
                        <w:r>
                          <w:rPr>
                            <w:color w:val="0F0F0F"/>
                            <w:sz w:val="24"/>
                            <w:lang w:eastAsia="zh-CN"/>
                          </w:rPr>
                          <w:t>由生态环境主管部门或者其他监督管理部门责令限期改正；逾期不改正的，处一万元以上二万元以下罚款；情节较重的，处二万元以上五万元以下罚款；情节严重的，处五万元以上十万元以下罚款。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2" w:type="dxa"/>
                        <w:gridSpan w:val="3"/>
                      </w:tcPr>
                      <w:p>
                        <w:pPr>
                          <w:pStyle w:val="10"/>
                          <w:spacing w:line="484" w:lineRule="exact"/>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4"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trPr>
                    <w:tc>
                      <w:tcPr>
                        <w:tcW w:w="1432" w:type="dxa"/>
                      </w:tcPr>
                      <w:p>
                        <w:pPr>
                          <w:pStyle w:val="10"/>
                          <w:spacing w:before="62"/>
                          <w:ind w:left="104" w:right="105"/>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62"/>
                          <w:ind w:left="463"/>
                          <w:rPr>
                            <w:rFonts w:ascii="Microsoft JhengHei" w:eastAsia="Microsoft JhengHei"/>
                            <w:b/>
                            <w:sz w:val="24"/>
                          </w:rPr>
                        </w:pPr>
                        <w:r>
                          <w:rPr>
                            <w:rFonts w:hint="eastAsia" w:ascii="Microsoft JhengHei" w:eastAsia="Microsoft JhengHei"/>
                            <w:b/>
                            <w:sz w:val="24"/>
                          </w:rPr>
                          <w:t>具体条件</w:t>
                        </w:r>
                      </w:p>
                    </w:tc>
                    <w:tc>
                      <w:tcPr>
                        <w:tcW w:w="750" w:type="dxa"/>
                      </w:tcPr>
                      <w:p>
                        <w:pPr>
                          <w:pStyle w:val="10"/>
                          <w:spacing w:line="180" w:lineRule="auto"/>
                          <w:ind w:left="131" w:right="109"/>
                          <w:rPr>
                            <w:rFonts w:ascii="Microsoft JhengHei" w:eastAsia="Microsoft JhengHei"/>
                            <w:b/>
                            <w:sz w:val="24"/>
                          </w:rPr>
                        </w:pPr>
                        <w:r>
                          <w:rPr>
                            <w:rFonts w:hint="eastAsia" w:ascii="Microsoft JhengHei" w:eastAsia="Microsoft JhengHei"/>
                            <w:b/>
                            <w:sz w:val="24"/>
                          </w:rPr>
                          <w:t>构成比例</w:t>
                        </w:r>
                      </w:p>
                    </w:tc>
                    <w:tc>
                      <w:tcPr>
                        <w:tcW w:w="3780" w:type="dxa"/>
                      </w:tcPr>
                      <w:p>
                        <w:pPr>
                          <w:pStyle w:val="10"/>
                          <w:spacing w:before="62"/>
                          <w:ind w:left="1613" w:right="1614"/>
                          <w:jc w:val="center"/>
                          <w:rPr>
                            <w:rFonts w:ascii="Microsoft JhengHei" w:eastAsia="Microsoft JhengHei"/>
                            <w:b/>
                            <w:sz w:val="24"/>
                          </w:rPr>
                        </w:pPr>
                        <w:r>
                          <w:rPr>
                            <w:rFonts w:hint="eastAsia" w:ascii="Microsoft JhengHei" w:eastAsia="Microsoft JhengHei"/>
                            <w:b/>
                            <w:sz w:val="24"/>
                          </w:rPr>
                          <w:t>程度</w:t>
                        </w:r>
                      </w:p>
                    </w:tc>
                    <w:tc>
                      <w:tcPr>
                        <w:tcW w:w="1090" w:type="dxa"/>
                      </w:tcPr>
                      <w:p>
                        <w:pPr>
                          <w:pStyle w:val="10"/>
                          <w:spacing w:before="62"/>
                          <w:ind w:right="175"/>
                          <w:jc w:val="right"/>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restart"/>
                      </w:tcPr>
                      <w:p>
                        <w:pPr>
                          <w:pStyle w:val="10"/>
                          <w:spacing w:before="169"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spacing w:before="11"/>
                          <w:rPr>
                            <w:rFonts w:ascii="PMingLiU"/>
                            <w:sz w:val="23"/>
                          </w:rPr>
                        </w:pPr>
                      </w:p>
                      <w:p>
                        <w:pPr>
                          <w:pStyle w:val="10"/>
                          <w:ind w:left="223"/>
                          <w:rPr>
                            <w:sz w:val="24"/>
                          </w:rPr>
                        </w:pPr>
                        <w:r>
                          <w:rPr>
                            <w:sz w:val="24"/>
                          </w:rPr>
                          <w:t>违法行为类型</w:t>
                        </w:r>
                      </w:p>
                    </w:tc>
                    <w:tc>
                      <w:tcPr>
                        <w:tcW w:w="750" w:type="dxa"/>
                        <w:vMerge w:val="restart"/>
                      </w:tcPr>
                      <w:p>
                        <w:pPr>
                          <w:pStyle w:val="10"/>
                          <w:spacing w:before="11"/>
                          <w:rPr>
                            <w:rFonts w:ascii="PMingLiU"/>
                            <w:sz w:val="23"/>
                          </w:rPr>
                        </w:pPr>
                      </w:p>
                      <w:p>
                        <w:pPr>
                          <w:pStyle w:val="10"/>
                          <w:ind w:left="191"/>
                          <w:rPr>
                            <w:sz w:val="24"/>
                          </w:rPr>
                        </w:pPr>
                        <w:r>
                          <w:rPr>
                            <w:sz w:val="24"/>
                          </w:rPr>
                          <w:t>40%</w:t>
                        </w:r>
                      </w:p>
                    </w:tc>
                    <w:tc>
                      <w:tcPr>
                        <w:tcW w:w="3780" w:type="dxa"/>
                      </w:tcPr>
                      <w:p>
                        <w:pPr>
                          <w:pStyle w:val="10"/>
                          <w:spacing w:before="55"/>
                          <w:ind w:left="103"/>
                          <w:rPr>
                            <w:sz w:val="24"/>
                          </w:rPr>
                        </w:pPr>
                        <w:r>
                          <w:rPr>
                            <w:color w:val="0F0F0F"/>
                            <w:sz w:val="24"/>
                          </w:rPr>
                          <w:t>未按照规定设置</w:t>
                        </w:r>
                      </w:p>
                    </w:tc>
                    <w:tc>
                      <w:tcPr>
                        <w:tcW w:w="1090" w:type="dxa"/>
                      </w:tcPr>
                      <w:p>
                        <w:pPr>
                          <w:pStyle w:val="10"/>
                          <w:spacing w:before="55"/>
                          <w:ind w:right="11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5"/>
                          <w:ind w:left="103"/>
                          <w:rPr>
                            <w:sz w:val="24"/>
                          </w:rPr>
                        </w:pPr>
                        <w:r>
                          <w:rPr>
                            <w:color w:val="0F0F0F"/>
                            <w:sz w:val="24"/>
                          </w:rPr>
                          <w:t>未设置</w:t>
                        </w:r>
                      </w:p>
                    </w:tc>
                    <w:tc>
                      <w:tcPr>
                        <w:tcW w:w="1090" w:type="dxa"/>
                      </w:tcPr>
                      <w:p>
                        <w:pPr>
                          <w:pStyle w:val="10"/>
                          <w:spacing w:before="55"/>
                          <w:ind w:right="11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restart"/>
                      </w:tcPr>
                      <w:p>
                        <w:pPr>
                          <w:pStyle w:val="10"/>
                          <w:rPr>
                            <w:rFonts w:ascii="PMingLiU"/>
                            <w:sz w:val="24"/>
                          </w:rPr>
                        </w:pPr>
                      </w:p>
                      <w:p>
                        <w:pPr>
                          <w:pStyle w:val="10"/>
                          <w:spacing w:before="11"/>
                          <w:rPr>
                            <w:rFonts w:ascii="PMingLiU"/>
                            <w:sz w:val="32"/>
                          </w:rPr>
                        </w:pPr>
                      </w:p>
                      <w:p>
                        <w:pPr>
                          <w:pStyle w:val="10"/>
                          <w:ind w:left="230"/>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rPr>
                            <w:rFonts w:ascii="PMingLiU"/>
                            <w:sz w:val="24"/>
                          </w:rPr>
                        </w:pPr>
                      </w:p>
                      <w:p>
                        <w:pPr>
                          <w:pStyle w:val="10"/>
                          <w:spacing w:before="1"/>
                          <w:rPr>
                            <w:rFonts w:ascii="PMingLiU"/>
                            <w:sz w:val="29"/>
                          </w:rPr>
                        </w:pPr>
                      </w:p>
                      <w:p>
                        <w:pPr>
                          <w:pStyle w:val="10"/>
                          <w:spacing w:line="312" w:lineRule="exact"/>
                          <w:ind w:left="703" w:right="327" w:hanging="360"/>
                          <w:rPr>
                            <w:sz w:val="24"/>
                          </w:rPr>
                        </w:pPr>
                        <w:r>
                          <w:rPr>
                            <w:sz w:val="24"/>
                          </w:rPr>
                          <w:t>一年内违法次数</w:t>
                        </w:r>
                      </w:p>
                    </w:tc>
                    <w:tc>
                      <w:tcPr>
                        <w:tcW w:w="750" w:type="dxa"/>
                        <w:vMerge w:val="restart"/>
                      </w:tcPr>
                      <w:p>
                        <w:pPr>
                          <w:pStyle w:val="10"/>
                          <w:rPr>
                            <w:rFonts w:ascii="PMingLiU"/>
                            <w:sz w:val="24"/>
                          </w:rPr>
                        </w:pPr>
                      </w:p>
                      <w:p>
                        <w:pPr>
                          <w:pStyle w:val="10"/>
                          <w:rPr>
                            <w:rFonts w:ascii="PMingLiU"/>
                            <w:sz w:val="24"/>
                          </w:rPr>
                        </w:pPr>
                      </w:p>
                      <w:p>
                        <w:pPr>
                          <w:pStyle w:val="10"/>
                          <w:spacing w:before="192"/>
                          <w:ind w:left="191"/>
                          <w:rPr>
                            <w:sz w:val="24"/>
                          </w:rPr>
                        </w:pPr>
                        <w:r>
                          <w:rPr>
                            <w:sz w:val="24"/>
                          </w:rPr>
                          <w:t>20%</w:t>
                        </w:r>
                      </w:p>
                    </w:tc>
                    <w:tc>
                      <w:tcPr>
                        <w:tcW w:w="3780" w:type="dxa"/>
                      </w:tcPr>
                      <w:p>
                        <w:pPr>
                          <w:pStyle w:val="10"/>
                          <w:spacing w:before="55"/>
                          <w:ind w:left="103"/>
                          <w:rPr>
                            <w:sz w:val="24"/>
                          </w:rPr>
                        </w:pPr>
                        <w:r>
                          <w:rPr>
                            <w:sz w:val="24"/>
                          </w:rPr>
                          <w:t>首次实施违法行为的</w:t>
                        </w:r>
                      </w:p>
                    </w:tc>
                    <w:tc>
                      <w:tcPr>
                        <w:tcW w:w="1090" w:type="dxa"/>
                      </w:tcPr>
                      <w:p>
                        <w:pPr>
                          <w:pStyle w:val="10"/>
                          <w:spacing w:before="55"/>
                          <w:ind w:left="99" w:right="9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7"/>
                          <w:ind w:left="103"/>
                          <w:rPr>
                            <w:sz w:val="24"/>
                          </w:rPr>
                        </w:pPr>
                        <w:r>
                          <w:rPr>
                            <w:sz w:val="24"/>
                          </w:rPr>
                          <w:t>再次实施违法行为的</w:t>
                        </w:r>
                      </w:p>
                    </w:tc>
                    <w:tc>
                      <w:tcPr>
                        <w:tcW w:w="1090" w:type="dxa"/>
                      </w:tcPr>
                      <w:p>
                        <w:pPr>
                          <w:pStyle w:val="10"/>
                          <w:spacing w:before="57"/>
                          <w:ind w:left="360"/>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7"/>
                          <w:ind w:left="103"/>
                          <w:rPr>
                            <w:sz w:val="24"/>
                            <w:lang w:eastAsia="zh-CN"/>
                          </w:rPr>
                        </w:pPr>
                        <w:r>
                          <w:rPr>
                            <w:sz w:val="24"/>
                            <w:lang w:eastAsia="zh-CN"/>
                          </w:rPr>
                          <w:t>第三次实施违法行为的</w:t>
                        </w:r>
                      </w:p>
                    </w:tc>
                    <w:tc>
                      <w:tcPr>
                        <w:tcW w:w="1090" w:type="dxa"/>
                      </w:tcPr>
                      <w:p>
                        <w:pPr>
                          <w:pStyle w:val="10"/>
                          <w:spacing w:before="57"/>
                          <w:ind w:left="36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6"/>
                          <w:ind w:left="103"/>
                          <w:rPr>
                            <w:sz w:val="24"/>
                            <w:lang w:eastAsia="zh-CN"/>
                          </w:rPr>
                        </w:pPr>
                        <w:r>
                          <w:rPr>
                            <w:sz w:val="24"/>
                            <w:lang w:eastAsia="zh-CN"/>
                          </w:rPr>
                          <w:t>三次以上实施违法行为的</w:t>
                        </w:r>
                      </w:p>
                    </w:tc>
                    <w:tc>
                      <w:tcPr>
                        <w:tcW w:w="1090" w:type="dxa"/>
                      </w:tcPr>
                      <w:p>
                        <w:pPr>
                          <w:pStyle w:val="10"/>
                          <w:spacing w:before="56"/>
                          <w:ind w:left="360"/>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restart"/>
                      </w:tcPr>
                      <w:p>
                        <w:pPr>
                          <w:pStyle w:val="10"/>
                          <w:rPr>
                            <w:rFonts w:ascii="PMingLiU"/>
                            <w:sz w:val="24"/>
                          </w:rPr>
                        </w:pPr>
                      </w:p>
                      <w:p>
                        <w:pPr>
                          <w:pStyle w:val="10"/>
                          <w:spacing w:before="175"/>
                          <w:ind w:left="230"/>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rPr>
                            <w:rFonts w:ascii="PMingLiU"/>
                            <w:sz w:val="24"/>
                          </w:rPr>
                        </w:pPr>
                      </w:p>
                      <w:p>
                        <w:pPr>
                          <w:pStyle w:val="10"/>
                          <w:spacing w:before="2"/>
                          <w:rPr>
                            <w:rFonts w:ascii="PMingLiU"/>
                            <w:sz w:val="19"/>
                          </w:rPr>
                        </w:pPr>
                      </w:p>
                      <w:p>
                        <w:pPr>
                          <w:pStyle w:val="10"/>
                          <w:ind w:left="223"/>
                          <w:rPr>
                            <w:sz w:val="24"/>
                          </w:rPr>
                        </w:pPr>
                        <w:r>
                          <w:rPr>
                            <w:sz w:val="24"/>
                          </w:rPr>
                          <w:t>是否完成整改</w:t>
                        </w:r>
                      </w:p>
                    </w:tc>
                    <w:tc>
                      <w:tcPr>
                        <w:tcW w:w="750" w:type="dxa"/>
                        <w:vMerge w:val="restart"/>
                      </w:tcPr>
                      <w:p>
                        <w:pPr>
                          <w:pStyle w:val="10"/>
                          <w:rPr>
                            <w:rFonts w:ascii="PMingLiU"/>
                            <w:sz w:val="24"/>
                          </w:rPr>
                        </w:pPr>
                      </w:p>
                      <w:p>
                        <w:pPr>
                          <w:pStyle w:val="10"/>
                          <w:spacing w:before="2"/>
                          <w:rPr>
                            <w:rFonts w:ascii="PMingLiU"/>
                            <w:sz w:val="19"/>
                          </w:rPr>
                        </w:pPr>
                      </w:p>
                      <w:p>
                        <w:pPr>
                          <w:pStyle w:val="10"/>
                          <w:ind w:left="191"/>
                          <w:rPr>
                            <w:sz w:val="24"/>
                          </w:rPr>
                        </w:pPr>
                        <w:r>
                          <w:rPr>
                            <w:sz w:val="24"/>
                          </w:rPr>
                          <w:t>10%</w:t>
                        </w:r>
                      </w:p>
                    </w:tc>
                    <w:tc>
                      <w:tcPr>
                        <w:tcW w:w="3780" w:type="dxa"/>
                      </w:tcPr>
                      <w:p>
                        <w:pPr>
                          <w:pStyle w:val="10"/>
                          <w:spacing w:before="56"/>
                          <w:ind w:left="103"/>
                          <w:rPr>
                            <w:sz w:val="24"/>
                            <w:lang w:eastAsia="zh-CN"/>
                          </w:rPr>
                        </w:pPr>
                        <w:r>
                          <w:rPr>
                            <w:sz w:val="24"/>
                            <w:lang w:eastAsia="zh-CN"/>
                          </w:rPr>
                          <w:t>全面整改并停止违法行为的</w:t>
                        </w:r>
                      </w:p>
                    </w:tc>
                    <w:tc>
                      <w:tcPr>
                        <w:tcW w:w="1090" w:type="dxa"/>
                      </w:tcPr>
                      <w:p>
                        <w:pPr>
                          <w:pStyle w:val="10"/>
                          <w:spacing w:before="56"/>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6"/>
                          <w:ind w:left="103"/>
                          <w:rPr>
                            <w:sz w:val="24"/>
                            <w:lang w:eastAsia="zh-CN"/>
                          </w:rPr>
                        </w:pPr>
                        <w:r>
                          <w:rPr>
                            <w:sz w:val="24"/>
                            <w:lang w:eastAsia="zh-CN"/>
                          </w:rPr>
                          <w:t>正在整改但违法行为未完全消除的</w:t>
                        </w:r>
                      </w:p>
                    </w:tc>
                    <w:tc>
                      <w:tcPr>
                        <w:tcW w:w="1090" w:type="dxa"/>
                      </w:tcPr>
                      <w:p>
                        <w:pPr>
                          <w:pStyle w:val="10"/>
                          <w:spacing w:before="56"/>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6"/>
                          <w:ind w:left="103"/>
                          <w:rPr>
                            <w:sz w:val="24"/>
                            <w:lang w:eastAsia="zh-CN"/>
                          </w:rPr>
                        </w:pPr>
                        <w:r>
                          <w:rPr>
                            <w:sz w:val="24"/>
                            <w:lang w:eastAsia="zh-CN"/>
                          </w:rPr>
                          <w:t>复查时未采取整改措施的</w:t>
                        </w:r>
                      </w:p>
                    </w:tc>
                    <w:tc>
                      <w:tcPr>
                        <w:tcW w:w="1090" w:type="dxa"/>
                      </w:tcPr>
                      <w:p>
                        <w:pPr>
                          <w:pStyle w:val="10"/>
                          <w:spacing w:before="56"/>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restart"/>
                      </w:tcPr>
                      <w:p>
                        <w:pPr>
                          <w:pStyle w:val="10"/>
                          <w:spacing w:before="167"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85" w:line="312" w:lineRule="exact"/>
                          <w:ind w:left="703" w:right="207" w:hanging="480"/>
                          <w:rPr>
                            <w:sz w:val="24"/>
                          </w:rPr>
                        </w:pPr>
                        <w:r>
                          <w:rPr>
                            <w:sz w:val="24"/>
                          </w:rPr>
                          <w:t>是否配合执法检查</w:t>
                        </w:r>
                      </w:p>
                    </w:tc>
                    <w:tc>
                      <w:tcPr>
                        <w:tcW w:w="750" w:type="dxa"/>
                        <w:vMerge w:val="restart"/>
                      </w:tcPr>
                      <w:p>
                        <w:pPr>
                          <w:pStyle w:val="10"/>
                          <w:spacing w:before="9"/>
                          <w:rPr>
                            <w:rFonts w:ascii="PMingLiU"/>
                            <w:sz w:val="23"/>
                          </w:rPr>
                        </w:pPr>
                      </w:p>
                      <w:p>
                        <w:pPr>
                          <w:pStyle w:val="10"/>
                          <w:ind w:left="191"/>
                          <w:rPr>
                            <w:sz w:val="24"/>
                          </w:rPr>
                        </w:pPr>
                        <w:r>
                          <w:rPr>
                            <w:sz w:val="24"/>
                          </w:rPr>
                          <w:t>10%</w:t>
                        </w:r>
                      </w:p>
                    </w:tc>
                    <w:tc>
                      <w:tcPr>
                        <w:tcW w:w="3780" w:type="dxa"/>
                      </w:tcPr>
                      <w:p>
                        <w:pPr>
                          <w:pStyle w:val="10"/>
                          <w:spacing w:before="56"/>
                          <w:ind w:left="103"/>
                          <w:rPr>
                            <w:sz w:val="24"/>
                          </w:rPr>
                        </w:pPr>
                        <w:r>
                          <w:rPr>
                            <w:sz w:val="24"/>
                          </w:rPr>
                          <w:t>不配合检查的</w:t>
                        </w:r>
                      </w:p>
                    </w:tc>
                    <w:tc>
                      <w:tcPr>
                        <w:tcW w:w="1090" w:type="dxa"/>
                      </w:tcPr>
                      <w:p>
                        <w:pPr>
                          <w:pStyle w:val="10"/>
                          <w:spacing w:before="56"/>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5"/>
                          <w:ind w:left="103"/>
                          <w:rPr>
                            <w:sz w:val="24"/>
                          </w:rPr>
                        </w:pPr>
                        <w:r>
                          <w:rPr>
                            <w:sz w:val="24"/>
                          </w:rPr>
                          <w:t>配合检查的</w:t>
                        </w:r>
                      </w:p>
                    </w:tc>
                    <w:tc>
                      <w:tcPr>
                        <w:tcW w:w="1090" w:type="dxa"/>
                      </w:tcPr>
                      <w:p>
                        <w:pPr>
                          <w:pStyle w:val="10"/>
                          <w:spacing w:before="55"/>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1432" w:type="dxa"/>
                        <w:vMerge w:val="restart"/>
                      </w:tcPr>
                      <w:p>
                        <w:pPr>
                          <w:pStyle w:val="10"/>
                          <w:spacing w:before="10" w:line="180" w:lineRule="auto"/>
                          <w:ind w:left="110" w:right="105"/>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0" w:type="dxa"/>
                        <w:vMerge w:val="restart"/>
                      </w:tcPr>
                      <w:p>
                        <w:pPr>
                          <w:pStyle w:val="10"/>
                          <w:spacing w:before="184" w:line="312" w:lineRule="exact"/>
                          <w:ind w:left="223" w:right="87" w:hanging="120"/>
                          <w:rPr>
                            <w:sz w:val="24"/>
                            <w:lang w:eastAsia="zh-CN"/>
                          </w:rPr>
                        </w:pPr>
                        <w:r>
                          <w:rPr>
                            <w:sz w:val="24"/>
                            <w:lang w:eastAsia="zh-CN"/>
                          </w:rPr>
                          <w:t>是否造成社会影响或生态破坏</w:t>
                        </w:r>
                      </w:p>
                    </w:tc>
                    <w:tc>
                      <w:tcPr>
                        <w:tcW w:w="750" w:type="dxa"/>
                        <w:vMerge w:val="restart"/>
                      </w:tcPr>
                      <w:p>
                        <w:pPr>
                          <w:pStyle w:val="10"/>
                          <w:spacing w:before="8"/>
                          <w:rPr>
                            <w:rFonts w:ascii="PMingLiU"/>
                            <w:sz w:val="23"/>
                            <w:lang w:eastAsia="zh-CN"/>
                          </w:rPr>
                        </w:pPr>
                      </w:p>
                      <w:p>
                        <w:pPr>
                          <w:pStyle w:val="10"/>
                          <w:spacing w:before="1"/>
                          <w:ind w:left="191"/>
                          <w:rPr>
                            <w:sz w:val="24"/>
                          </w:rPr>
                        </w:pPr>
                        <w:r>
                          <w:rPr>
                            <w:sz w:val="24"/>
                          </w:rPr>
                          <w:t>20%</w:t>
                        </w:r>
                      </w:p>
                    </w:tc>
                    <w:tc>
                      <w:tcPr>
                        <w:tcW w:w="3780" w:type="dxa"/>
                      </w:tcPr>
                      <w:p>
                        <w:pPr>
                          <w:pStyle w:val="10"/>
                          <w:spacing w:before="55"/>
                          <w:ind w:left="103"/>
                          <w:rPr>
                            <w:sz w:val="24"/>
                            <w:lang w:eastAsia="zh-CN"/>
                          </w:rPr>
                        </w:pPr>
                        <w:r>
                          <w:rPr>
                            <w:sz w:val="24"/>
                            <w:lang w:eastAsia="zh-CN"/>
                          </w:rPr>
                          <w:t>造成社会影响或生态破坏的</w:t>
                        </w:r>
                      </w:p>
                    </w:tc>
                    <w:tc>
                      <w:tcPr>
                        <w:tcW w:w="1090" w:type="dxa"/>
                      </w:tcPr>
                      <w:p>
                        <w:pPr>
                          <w:pStyle w:val="10"/>
                          <w:spacing w:before="55"/>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55"/>
                          <w:ind w:left="103"/>
                          <w:rPr>
                            <w:sz w:val="24"/>
                            <w:lang w:eastAsia="zh-CN"/>
                          </w:rPr>
                        </w:pPr>
                        <w:r>
                          <w:rPr>
                            <w:sz w:val="24"/>
                            <w:lang w:eastAsia="zh-CN"/>
                          </w:rPr>
                          <w:t>未造成社会影响与生态破坏的</w:t>
                        </w:r>
                      </w:p>
                    </w:tc>
                    <w:tc>
                      <w:tcPr>
                        <w:tcW w:w="1090" w:type="dxa"/>
                      </w:tcPr>
                      <w:p>
                        <w:pPr>
                          <w:pStyle w:val="10"/>
                          <w:spacing w:before="55"/>
                          <w:ind w:left="99" w:right="99"/>
                          <w:jc w:val="center"/>
                          <w:rPr>
                            <w:sz w:val="24"/>
                          </w:rPr>
                        </w:pPr>
                        <w:r>
                          <w:rPr>
                            <w:sz w:val="24"/>
                          </w:rPr>
                          <w:t>0%</w:t>
                        </w:r>
                      </w:p>
                    </w:tc>
                  </w:tr>
                </w:tbl>
                <w:p>
                  <w:pPr>
                    <w:pStyle w:val="3"/>
                  </w:pPr>
                </w:p>
              </w:txbxContent>
            </v:textbox>
          </v:shape>
        </w:pict>
      </w:r>
      <w:r>
        <w:rPr>
          <w:w w:val="88"/>
        </w:rPr>
        <w:t>）</w:t>
      </w:r>
    </w:p>
    <w:p>
      <w:pPr>
        <w:sectPr>
          <w:footerReference r:id="rId26" w:type="default"/>
          <w:pgSz w:w="11910" w:h="16840"/>
          <w:pgMar w:top="1420" w:right="1320" w:bottom="1100" w:left="1360" w:header="0" w:footer="911" w:gutter="0"/>
          <w:pgNumType w:start="230"/>
          <w:cols w:space="720" w:num="1"/>
        </w:sectPr>
      </w:pPr>
    </w:p>
    <w:p>
      <w:pPr>
        <w:spacing w:before="74"/>
        <w:ind w:right="110"/>
        <w:jc w:val="right"/>
        <w:rPr>
          <w:rFonts w:ascii="PMingLiU" w:eastAsia="PMingLiU"/>
          <w:sz w:val="36"/>
        </w:rPr>
      </w:pPr>
      <w:r>
        <w:pict>
          <v:shape id="_x0000_s1032" o:spid="_x0000_s1032" o:spt="202" type="#_x0000_t202" style="position:absolute;left:0pt;margin-left:73.55pt;margin-top:72pt;height:661.8pt;width:448.35pt;mso-position-horizontal-relative:page;mso-position-vertical-relative:page;z-index:25170124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900"/>
                    <w:gridCol w:w="750"/>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8952" w:type="dxa"/>
                        <w:gridSpan w:val="5"/>
                      </w:tcPr>
                      <w:p>
                        <w:pPr>
                          <w:pStyle w:val="10"/>
                          <w:spacing w:before="62"/>
                          <w:ind w:left="112"/>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line="484" w:lineRule="exact"/>
                          <w:ind w:left="104" w:right="105"/>
                          <w:jc w:val="center"/>
                          <w:rPr>
                            <w:rFonts w:ascii="Microsoft JhengHei" w:eastAsia="Microsoft JhengHei"/>
                            <w:b/>
                            <w:sz w:val="28"/>
                          </w:rPr>
                        </w:pPr>
                        <w:r>
                          <w:rPr>
                            <w:rFonts w:hint="eastAsia" w:ascii="Microsoft JhengHei" w:eastAsia="Microsoft JhengHei"/>
                            <w:b/>
                            <w:sz w:val="28"/>
                          </w:rPr>
                          <w:t>序号</w:t>
                        </w:r>
                      </w:p>
                    </w:tc>
                    <w:tc>
                      <w:tcPr>
                        <w:tcW w:w="7520" w:type="dxa"/>
                        <w:gridSpan w:val="4"/>
                      </w:tcPr>
                      <w:p>
                        <w:pPr>
                          <w:pStyle w:val="10"/>
                          <w:spacing w:before="118"/>
                          <w:ind w:left="3554" w:right="3555"/>
                          <w:jc w:val="center"/>
                          <w:rPr>
                            <w:sz w:val="24"/>
                          </w:rPr>
                        </w:pPr>
                        <w:r>
                          <w:rPr>
                            <w:sz w:val="24"/>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exact"/>
                    </w:trPr>
                    <w:tc>
                      <w:tcPr>
                        <w:tcW w:w="1432" w:type="dxa"/>
                      </w:tcPr>
                      <w:p>
                        <w:pPr>
                          <w:pStyle w:val="10"/>
                          <w:spacing w:before="41"/>
                          <w:ind w:left="104" w:right="105"/>
                          <w:jc w:val="center"/>
                          <w:rPr>
                            <w:rFonts w:ascii="Microsoft JhengHei" w:eastAsia="Microsoft JhengHei"/>
                            <w:b/>
                            <w:sz w:val="28"/>
                          </w:rPr>
                        </w:pPr>
                        <w:r>
                          <w:rPr>
                            <w:rFonts w:hint="eastAsia" w:ascii="Microsoft JhengHei" w:eastAsia="Microsoft JhengHei"/>
                            <w:b/>
                            <w:sz w:val="28"/>
                          </w:rPr>
                          <w:t>违法行为</w:t>
                        </w:r>
                      </w:p>
                    </w:tc>
                    <w:tc>
                      <w:tcPr>
                        <w:tcW w:w="7520" w:type="dxa"/>
                        <w:gridSpan w:val="4"/>
                      </w:tcPr>
                      <w:p>
                        <w:pPr>
                          <w:pStyle w:val="10"/>
                          <w:spacing w:before="37" w:line="312" w:lineRule="exact"/>
                          <w:ind w:left="103"/>
                          <w:rPr>
                            <w:sz w:val="24"/>
                            <w:lang w:eastAsia="zh-CN"/>
                          </w:rPr>
                        </w:pPr>
                        <w:r>
                          <w:rPr>
                            <w:color w:val="0F0F0F"/>
                            <w:sz w:val="24"/>
                            <w:lang w:eastAsia="zh-CN"/>
                          </w:rPr>
                          <w:t>未采取集中收集处理措施，或者未采取密闭、围挡、遮盖、清扫、洒水等措施，控制、减少粉尘和气态污染物排放的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0" w:hRule="exact"/>
                    </w:trPr>
                    <w:tc>
                      <w:tcPr>
                        <w:tcW w:w="1432" w:type="dxa"/>
                      </w:tcPr>
                      <w:p>
                        <w:pPr>
                          <w:pStyle w:val="10"/>
                          <w:rPr>
                            <w:rFonts w:ascii="PMingLiU"/>
                            <w:sz w:val="28"/>
                            <w:lang w:eastAsia="zh-CN"/>
                          </w:rPr>
                        </w:pPr>
                      </w:p>
                      <w:p>
                        <w:pPr>
                          <w:pStyle w:val="10"/>
                          <w:rPr>
                            <w:rFonts w:ascii="PMingLiU"/>
                            <w:sz w:val="28"/>
                            <w:lang w:eastAsia="zh-CN"/>
                          </w:rPr>
                        </w:pPr>
                      </w:p>
                      <w:p>
                        <w:pPr>
                          <w:pStyle w:val="10"/>
                          <w:spacing w:before="8"/>
                          <w:rPr>
                            <w:rFonts w:ascii="PMingLiU"/>
                            <w:sz w:val="34"/>
                            <w:lang w:eastAsia="zh-CN"/>
                          </w:rPr>
                        </w:pPr>
                      </w:p>
                      <w:p>
                        <w:pPr>
                          <w:pStyle w:val="10"/>
                          <w:ind w:left="104" w:right="105"/>
                          <w:jc w:val="center"/>
                          <w:rPr>
                            <w:rFonts w:ascii="Microsoft JhengHei" w:eastAsia="Microsoft JhengHei"/>
                            <w:b/>
                            <w:sz w:val="28"/>
                          </w:rPr>
                        </w:pPr>
                        <w:r>
                          <w:rPr>
                            <w:rFonts w:hint="eastAsia" w:ascii="Microsoft JhengHei" w:eastAsia="Microsoft JhengHei"/>
                            <w:b/>
                            <w:sz w:val="28"/>
                          </w:rPr>
                          <w:t>处罚依据</w:t>
                        </w:r>
                      </w:p>
                    </w:tc>
                    <w:tc>
                      <w:tcPr>
                        <w:tcW w:w="7520" w:type="dxa"/>
                        <w:gridSpan w:val="4"/>
                      </w:tcPr>
                      <w:p>
                        <w:pPr>
                          <w:pStyle w:val="10"/>
                          <w:spacing w:line="348" w:lineRule="exact"/>
                          <w:ind w:left="103"/>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50" w:lineRule="exact"/>
                          <w:ind w:left="103"/>
                          <w:rPr>
                            <w:sz w:val="24"/>
                            <w:lang w:eastAsia="zh-CN"/>
                          </w:rPr>
                        </w:pPr>
                        <w:r>
                          <w:rPr>
                            <w:rFonts w:hint="eastAsia" w:ascii="Microsoft JhengHei" w:eastAsia="Microsoft JhengHei"/>
                            <w:b/>
                            <w:sz w:val="24"/>
                            <w:lang w:eastAsia="zh-CN"/>
                          </w:rPr>
                          <w:t xml:space="preserve">第六条  </w:t>
                        </w:r>
                        <w:r>
                          <w:rPr>
                            <w:color w:val="0F0F0F"/>
                            <w:sz w:val="24"/>
                            <w:lang w:eastAsia="zh-CN"/>
                          </w:rPr>
                          <w:t>工业生产企业应当加强精细化管理，采取集中收集处理措施，</w:t>
                        </w:r>
                      </w:p>
                      <w:p>
                        <w:pPr>
                          <w:pStyle w:val="10"/>
                          <w:spacing w:before="16" w:line="312" w:lineRule="exact"/>
                          <w:ind w:left="103"/>
                          <w:rPr>
                            <w:sz w:val="24"/>
                            <w:lang w:eastAsia="zh-CN"/>
                          </w:rPr>
                        </w:pPr>
                        <w:r>
                          <w:rPr>
                            <w:color w:val="0F0F0F"/>
                            <w:sz w:val="24"/>
                            <w:lang w:eastAsia="zh-CN"/>
                          </w:rPr>
                          <w:t>严格控制粉尘和气态污染物的排放，未采取集中收集处理措施，或者未采取密闭、围挡、遮盖、清扫、洒水等措施，控制、减少粉尘和气态污染物排放的，由生态环境主管部门或者其他监督管理部门责令改正，处二万元以上五万元以下罚款；情节较重的，处五万元以上十万元以下罚款；情节严重的，处十万元以上二十万元以下的罚款；拒不</w:t>
                        </w:r>
                        <w:r>
                          <w:rPr>
                            <w:color w:val="0F0F0F"/>
                            <w:spacing w:val="-4"/>
                            <w:sz w:val="24"/>
                            <w:lang w:eastAsia="zh-CN"/>
                          </w:rPr>
                          <w:t>改正的，依法作出处罚决定的行政机关可以自责令改正之日的次日起，按照原处罚数额按日连续处罚，并责令停产整治。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2" w:type="dxa"/>
                        <w:gridSpan w:val="3"/>
                      </w:tcPr>
                      <w:p>
                        <w:pPr>
                          <w:pStyle w:val="10"/>
                          <w:spacing w:line="485" w:lineRule="exact"/>
                          <w:ind w:left="1455" w:right="1456"/>
                          <w:jc w:val="center"/>
                          <w:rPr>
                            <w:rFonts w:ascii="Microsoft JhengHei" w:eastAsia="Microsoft JhengHei"/>
                            <w:b/>
                            <w:sz w:val="28"/>
                          </w:rPr>
                        </w:pPr>
                        <w:r>
                          <w:rPr>
                            <w:rFonts w:hint="eastAsia" w:ascii="Microsoft JhengHei" w:eastAsia="Microsoft JhengHei"/>
                            <w:b/>
                            <w:sz w:val="28"/>
                          </w:rPr>
                          <w:t>裁量要素</w:t>
                        </w:r>
                      </w:p>
                    </w:tc>
                    <w:tc>
                      <w:tcPr>
                        <w:tcW w:w="4870" w:type="dxa"/>
                        <w:gridSpan w:val="2"/>
                      </w:tcPr>
                      <w:p>
                        <w:pPr>
                          <w:pStyle w:val="10"/>
                          <w:spacing w:line="485"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tcPr>
                      <w:p>
                        <w:pPr>
                          <w:pStyle w:val="10"/>
                          <w:spacing w:before="42"/>
                          <w:ind w:left="104" w:right="105"/>
                          <w:jc w:val="center"/>
                          <w:rPr>
                            <w:rFonts w:ascii="Microsoft JhengHei" w:eastAsia="Microsoft JhengHei"/>
                            <w:b/>
                            <w:sz w:val="24"/>
                          </w:rPr>
                        </w:pPr>
                        <w:r>
                          <w:rPr>
                            <w:rFonts w:hint="eastAsia" w:ascii="Microsoft JhengHei" w:eastAsia="Microsoft JhengHei"/>
                            <w:b/>
                            <w:sz w:val="24"/>
                          </w:rPr>
                          <w:t>要素</w:t>
                        </w:r>
                      </w:p>
                    </w:tc>
                    <w:tc>
                      <w:tcPr>
                        <w:tcW w:w="1900" w:type="dxa"/>
                      </w:tcPr>
                      <w:p>
                        <w:pPr>
                          <w:pStyle w:val="10"/>
                          <w:spacing w:before="42"/>
                          <w:ind w:left="463"/>
                          <w:rPr>
                            <w:rFonts w:ascii="Microsoft JhengHei" w:eastAsia="Microsoft JhengHei"/>
                            <w:b/>
                            <w:sz w:val="24"/>
                          </w:rPr>
                        </w:pPr>
                        <w:r>
                          <w:rPr>
                            <w:rFonts w:hint="eastAsia" w:ascii="Microsoft JhengHei" w:eastAsia="Microsoft JhengHei"/>
                            <w:b/>
                            <w:sz w:val="24"/>
                          </w:rPr>
                          <w:t>具体条件</w:t>
                        </w:r>
                      </w:p>
                    </w:tc>
                    <w:tc>
                      <w:tcPr>
                        <w:tcW w:w="750" w:type="dxa"/>
                      </w:tcPr>
                      <w:p>
                        <w:pPr>
                          <w:pStyle w:val="10"/>
                          <w:spacing w:line="251" w:lineRule="exact"/>
                          <w:ind w:left="131"/>
                          <w:rPr>
                            <w:rFonts w:ascii="Microsoft JhengHei" w:eastAsia="Microsoft JhengHei"/>
                            <w:b/>
                            <w:sz w:val="24"/>
                          </w:rPr>
                        </w:pPr>
                        <w:r>
                          <w:rPr>
                            <w:rFonts w:hint="eastAsia" w:ascii="Microsoft JhengHei" w:eastAsia="Microsoft JhengHei"/>
                            <w:b/>
                            <w:sz w:val="24"/>
                          </w:rPr>
                          <w:t>构成</w:t>
                        </w:r>
                      </w:p>
                      <w:p>
                        <w:pPr>
                          <w:pStyle w:val="10"/>
                          <w:spacing w:line="365" w:lineRule="exact"/>
                          <w:ind w:left="131"/>
                          <w:rPr>
                            <w:rFonts w:ascii="Microsoft JhengHei" w:eastAsia="Microsoft JhengHei"/>
                            <w:b/>
                            <w:sz w:val="24"/>
                          </w:rPr>
                        </w:pPr>
                        <w:r>
                          <w:rPr>
                            <w:rFonts w:hint="eastAsia" w:ascii="Microsoft JhengHei" w:eastAsia="Microsoft JhengHei"/>
                            <w:b/>
                            <w:sz w:val="24"/>
                          </w:rPr>
                          <w:t>比例</w:t>
                        </w:r>
                      </w:p>
                    </w:tc>
                    <w:tc>
                      <w:tcPr>
                        <w:tcW w:w="3780" w:type="dxa"/>
                      </w:tcPr>
                      <w:p>
                        <w:pPr>
                          <w:pStyle w:val="10"/>
                          <w:spacing w:before="42"/>
                          <w:ind w:left="1613" w:right="1614"/>
                          <w:jc w:val="center"/>
                          <w:rPr>
                            <w:rFonts w:ascii="Microsoft JhengHei" w:eastAsia="Microsoft JhengHei"/>
                            <w:b/>
                            <w:sz w:val="24"/>
                          </w:rPr>
                        </w:pPr>
                        <w:r>
                          <w:rPr>
                            <w:rFonts w:hint="eastAsia" w:ascii="Microsoft JhengHei" w:eastAsia="Microsoft JhengHei"/>
                            <w:b/>
                            <w:sz w:val="24"/>
                          </w:rPr>
                          <w:t>程度</w:t>
                        </w:r>
                      </w:p>
                    </w:tc>
                    <w:tc>
                      <w:tcPr>
                        <w:tcW w:w="1090" w:type="dxa"/>
                      </w:tcPr>
                      <w:p>
                        <w:pPr>
                          <w:pStyle w:val="10"/>
                          <w:spacing w:before="42"/>
                          <w:ind w:right="175"/>
                          <w:jc w:val="right"/>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vMerge w:val="restart"/>
                      </w:tcPr>
                      <w:p>
                        <w:pPr>
                          <w:pStyle w:val="10"/>
                          <w:rPr>
                            <w:rFonts w:ascii="PMingLiU"/>
                            <w:sz w:val="24"/>
                          </w:rPr>
                        </w:pPr>
                      </w:p>
                      <w:p>
                        <w:pPr>
                          <w:pStyle w:val="10"/>
                          <w:spacing w:before="5"/>
                          <w:rPr>
                            <w:rFonts w:ascii="PMingLiU"/>
                            <w:sz w:val="34"/>
                          </w:rPr>
                        </w:pPr>
                      </w:p>
                      <w:p>
                        <w:pPr>
                          <w:pStyle w:val="10"/>
                          <w:spacing w:before="1" w:line="180" w:lineRule="auto"/>
                          <w:ind w:left="470" w:right="92" w:hanging="360"/>
                          <w:rPr>
                            <w:rFonts w:ascii="Microsoft JhengHei" w:eastAsia="Microsoft JhengHei"/>
                            <w:b/>
                            <w:sz w:val="24"/>
                          </w:rPr>
                        </w:pPr>
                        <w:r>
                          <w:rPr>
                            <w:rFonts w:hint="eastAsia" w:ascii="Microsoft JhengHei" w:eastAsia="Microsoft JhengHei"/>
                            <w:b/>
                            <w:sz w:val="24"/>
                          </w:rPr>
                          <w:t>对环境影响程度</w:t>
                        </w:r>
                      </w:p>
                    </w:tc>
                    <w:tc>
                      <w:tcPr>
                        <w:tcW w:w="1900" w:type="dxa"/>
                        <w:vMerge w:val="restart"/>
                      </w:tcPr>
                      <w:p>
                        <w:pPr>
                          <w:pStyle w:val="10"/>
                          <w:rPr>
                            <w:rFonts w:ascii="PMingLiU"/>
                            <w:sz w:val="24"/>
                          </w:rPr>
                        </w:pPr>
                      </w:p>
                      <w:p>
                        <w:pPr>
                          <w:pStyle w:val="10"/>
                          <w:rPr>
                            <w:rFonts w:ascii="PMingLiU"/>
                            <w:sz w:val="24"/>
                          </w:rPr>
                        </w:pPr>
                      </w:p>
                      <w:p>
                        <w:pPr>
                          <w:pStyle w:val="10"/>
                          <w:spacing w:before="5"/>
                          <w:rPr>
                            <w:rFonts w:ascii="PMingLiU"/>
                            <w:sz w:val="21"/>
                          </w:rPr>
                        </w:pPr>
                      </w:p>
                      <w:p>
                        <w:pPr>
                          <w:pStyle w:val="10"/>
                          <w:ind w:left="223"/>
                          <w:rPr>
                            <w:sz w:val="24"/>
                          </w:rPr>
                        </w:pPr>
                        <w:r>
                          <w:rPr>
                            <w:sz w:val="24"/>
                          </w:rPr>
                          <w:t>违法行为类型</w:t>
                        </w:r>
                      </w:p>
                    </w:tc>
                    <w:tc>
                      <w:tcPr>
                        <w:tcW w:w="750" w:type="dxa"/>
                        <w:vMerge w:val="restart"/>
                      </w:tcPr>
                      <w:p>
                        <w:pPr>
                          <w:pStyle w:val="10"/>
                          <w:rPr>
                            <w:rFonts w:ascii="PMingLiU"/>
                            <w:sz w:val="24"/>
                          </w:rPr>
                        </w:pPr>
                      </w:p>
                      <w:p>
                        <w:pPr>
                          <w:pStyle w:val="10"/>
                          <w:rPr>
                            <w:rFonts w:ascii="PMingLiU"/>
                            <w:sz w:val="24"/>
                          </w:rPr>
                        </w:pPr>
                      </w:p>
                      <w:p>
                        <w:pPr>
                          <w:pStyle w:val="10"/>
                          <w:spacing w:before="5"/>
                          <w:rPr>
                            <w:rFonts w:ascii="PMingLiU"/>
                            <w:sz w:val="21"/>
                          </w:rPr>
                        </w:pPr>
                      </w:p>
                      <w:p>
                        <w:pPr>
                          <w:pStyle w:val="10"/>
                          <w:ind w:left="191"/>
                          <w:rPr>
                            <w:sz w:val="24"/>
                          </w:rPr>
                        </w:pPr>
                        <w:r>
                          <w:rPr>
                            <w:sz w:val="24"/>
                          </w:rPr>
                          <w:t>40%</w:t>
                        </w:r>
                      </w:p>
                    </w:tc>
                    <w:tc>
                      <w:tcPr>
                        <w:tcW w:w="3780" w:type="dxa"/>
                      </w:tcPr>
                      <w:p>
                        <w:pPr>
                          <w:pStyle w:val="10"/>
                          <w:spacing w:line="276" w:lineRule="exact"/>
                          <w:ind w:left="103"/>
                          <w:rPr>
                            <w:sz w:val="24"/>
                            <w:lang w:eastAsia="zh-CN"/>
                          </w:rPr>
                        </w:pPr>
                        <w:r>
                          <w:rPr>
                            <w:sz w:val="24"/>
                            <w:lang w:eastAsia="zh-CN"/>
                          </w:rPr>
                          <w:t>应密闭未密闭，未能有效控制、减</w:t>
                        </w:r>
                      </w:p>
                      <w:p>
                        <w:pPr>
                          <w:pStyle w:val="10"/>
                          <w:spacing w:line="313" w:lineRule="exact"/>
                          <w:ind w:left="103"/>
                          <w:rPr>
                            <w:sz w:val="24"/>
                          </w:rPr>
                        </w:pPr>
                        <w:r>
                          <w:rPr>
                            <w:sz w:val="24"/>
                          </w:rPr>
                          <w:t>少污染物排放的</w:t>
                        </w:r>
                      </w:p>
                    </w:tc>
                    <w:tc>
                      <w:tcPr>
                        <w:tcW w:w="1090" w:type="dxa"/>
                      </w:tcPr>
                      <w:p>
                        <w:pPr>
                          <w:pStyle w:val="10"/>
                          <w:spacing w:before="118"/>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line="275" w:lineRule="exact"/>
                          <w:ind w:left="103"/>
                          <w:rPr>
                            <w:sz w:val="24"/>
                            <w:lang w:eastAsia="zh-CN"/>
                          </w:rPr>
                        </w:pPr>
                        <w:r>
                          <w:rPr>
                            <w:sz w:val="24"/>
                            <w:lang w:eastAsia="zh-CN"/>
                          </w:rPr>
                          <w:t>应采取集中收集处理未采取的，未</w:t>
                        </w:r>
                      </w:p>
                      <w:p>
                        <w:pPr>
                          <w:pStyle w:val="10"/>
                          <w:spacing w:line="313" w:lineRule="exact"/>
                          <w:ind w:left="103"/>
                          <w:rPr>
                            <w:sz w:val="24"/>
                            <w:lang w:eastAsia="zh-CN"/>
                          </w:rPr>
                        </w:pPr>
                        <w:r>
                          <w:rPr>
                            <w:sz w:val="24"/>
                            <w:lang w:eastAsia="zh-CN"/>
                          </w:rPr>
                          <w:t>能有效控制、减少污染物排放的</w:t>
                        </w:r>
                      </w:p>
                    </w:tc>
                    <w:tc>
                      <w:tcPr>
                        <w:tcW w:w="1090" w:type="dxa"/>
                      </w:tcPr>
                      <w:p>
                        <w:pPr>
                          <w:pStyle w:val="10"/>
                          <w:spacing w:before="118"/>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line="277" w:lineRule="exact"/>
                          <w:ind w:left="103"/>
                          <w:rPr>
                            <w:sz w:val="24"/>
                            <w:lang w:eastAsia="zh-CN"/>
                          </w:rPr>
                        </w:pPr>
                        <w:r>
                          <w:rPr>
                            <w:sz w:val="24"/>
                            <w:lang w:eastAsia="zh-CN"/>
                          </w:rPr>
                          <w:t>应密闭未密闭且应采取集中收集</w:t>
                        </w:r>
                      </w:p>
                      <w:p>
                        <w:pPr>
                          <w:pStyle w:val="10"/>
                          <w:spacing w:before="29" w:line="312" w:lineRule="exact"/>
                          <w:ind w:left="103"/>
                          <w:rPr>
                            <w:sz w:val="24"/>
                            <w:lang w:eastAsia="zh-CN"/>
                          </w:rPr>
                        </w:pPr>
                        <w:r>
                          <w:rPr>
                            <w:sz w:val="24"/>
                            <w:lang w:eastAsia="zh-CN"/>
                          </w:rPr>
                          <w:t>处理未采取的，未能有效控制、减少污染物排放的</w:t>
                        </w:r>
                      </w:p>
                    </w:tc>
                    <w:tc>
                      <w:tcPr>
                        <w:tcW w:w="1090" w:type="dxa"/>
                      </w:tcPr>
                      <w:p>
                        <w:pPr>
                          <w:pStyle w:val="10"/>
                          <w:spacing w:before="1"/>
                          <w:rPr>
                            <w:rFonts w:ascii="PMingLiU"/>
                            <w:sz w:val="21"/>
                            <w:lang w:eastAsia="zh-CN"/>
                          </w:rPr>
                        </w:pPr>
                      </w:p>
                      <w:p>
                        <w:pPr>
                          <w:pStyle w:val="10"/>
                          <w:ind w:right="11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1432" w:type="dxa"/>
                        <w:vMerge w:val="restart"/>
                      </w:tcPr>
                      <w:p>
                        <w:pPr>
                          <w:pStyle w:val="10"/>
                          <w:spacing w:before="9"/>
                          <w:rPr>
                            <w:rFonts w:ascii="PMingLiU"/>
                            <w:sz w:val="33"/>
                          </w:rPr>
                        </w:pPr>
                      </w:p>
                      <w:p>
                        <w:pPr>
                          <w:pStyle w:val="10"/>
                          <w:spacing w:before="1"/>
                          <w:ind w:left="230"/>
                          <w:rPr>
                            <w:rFonts w:ascii="Microsoft JhengHei" w:eastAsia="Microsoft JhengHei"/>
                            <w:b/>
                            <w:sz w:val="24"/>
                          </w:rPr>
                        </w:pPr>
                        <w:r>
                          <w:rPr>
                            <w:rFonts w:hint="eastAsia" w:ascii="Microsoft JhengHei" w:eastAsia="Microsoft JhengHei"/>
                            <w:b/>
                            <w:sz w:val="24"/>
                          </w:rPr>
                          <w:t>违法频次</w:t>
                        </w:r>
                      </w:p>
                    </w:tc>
                    <w:tc>
                      <w:tcPr>
                        <w:tcW w:w="1900" w:type="dxa"/>
                        <w:vMerge w:val="restart"/>
                      </w:tcPr>
                      <w:p>
                        <w:pPr>
                          <w:pStyle w:val="10"/>
                          <w:rPr>
                            <w:rFonts w:ascii="PMingLiU"/>
                            <w:sz w:val="30"/>
                          </w:rPr>
                        </w:pPr>
                      </w:p>
                      <w:p>
                        <w:pPr>
                          <w:pStyle w:val="10"/>
                          <w:spacing w:line="312" w:lineRule="exact"/>
                          <w:ind w:left="703" w:right="327" w:hanging="360"/>
                          <w:rPr>
                            <w:sz w:val="24"/>
                          </w:rPr>
                        </w:pPr>
                        <w:r>
                          <w:rPr>
                            <w:sz w:val="24"/>
                          </w:rPr>
                          <w:t>一年内违法次数</w:t>
                        </w:r>
                      </w:p>
                    </w:tc>
                    <w:tc>
                      <w:tcPr>
                        <w:tcW w:w="750" w:type="dxa"/>
                        <w:vMerge w:val="restart"/>
                      </w:tcPr>
                      <w:p>
                        <w:pPr>
                          <w:pStyle w:val="10"/>
                          <w:rPr>
                            <w:rFonts w:ascii="PMingLiU"/>
                            <w:sz w:val="24"/>
                          </w:rPr>
                        </w:pPr>
                      </w:p>
                      <w:p>
                        <w:pPr>
                          <w:pStyle w:val="10"/>
                          <w:spacing w:before="204"/>
                          <w:ind w:left="191"/>
                          <w:rPr>
                            <w:sz w:val="24"/>
                          </w:rPr>
                        </w:pPr>
                        <w:r>
                          <w:rPr>
                            <w:sz w:val="24"/>
                          </w:rPr>
                          <w:t>20%</w:t>
                        </w:r>
                      </w:p>
                    </w:tc>
                    <w:tc>
                      <w:tcPr>
                        <w:tcW w:w="3780" w:type="dxa"/>
                      </w:tcPr>
                      <w:p>
                        <w:pPr>
                          <w:pStyle w:val="10"/>
                          <w:spacing w:before="35"/>
                          <w:ind w:left="103"/>
                          <w:rPr>
                            <w:sz w:val="24"/>
                          </w:rPr>
                        </w:pPr>
                        <w:r>
                          <w:rPr>
                            <w:sz w:val="24"/>
                          </w:rPr>
                          <w:t>首次实施违法行为的</w:t>
                        </w:r>
                      </w:p>
                    </w:tc>
                    <w:tc>
                      <w:tcPr>
                        <w:tcW w:w="1090" w:type="dxa"/>
                      </w:tcPr>
                      <w:p>
                        <w:pPr>
                          <w:pStyle w:val="10"/>
                          <w:spacing w:before="35"/>
                          <w:ind w:left="99" w:right="9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line="277" w:lineRule="exact"/>
                          <w:ind w:left="103"/>
                          <w:rPr>
                            <w:sz w:val="24"/>
                          </w:rPr>
                        </w:pPr>
                        <w:r>
                          <w:rPr>
                            <w:sz w:val="24"/>
                          </w:rPr>
                          <w:t>再次实施违法行为的</w:t>
                        </w:r>
                      </w:p>
                    </w:tc>
                    <w:tc>
                      <w:tcPr>
                        <w:tcW w:w="1090" w:type="dxa"/>
                      </w:tcPr>
                      <w:p>
                        <w:pPr>
                          <w:pStyle w:val="10"/>
                          <w:spacing w:line="277" w:lineRule="exact"/>
                          <w:ind w:left="360"/>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line="277" w:lineRule="exact"/>
                          <w:ind w:left="103"/>
                          <w:rPr>
                            <w:sz w:val="24"/>
                            <w:lang w:eastAsia="zh-CN"/>
                          </w:rPr>
                        </w:pPr>
                        <w:r>
                          <w:rPr>
                            <w:sz w:val="24"/>
                            <w:lang w:eastAsia="zh-CN"/>
                          </w:rPr>
                          <w:t>第三次实施违法行为的</w:t>
                        </w:r>
                      </w:p>
                    </w:tc>
                    <w:tc>
                      <w:tcPr>
                        <w:tcW w:w="1090" w:type="dxa"/>
                      </w:tcPr>
                      <w:p>
                        <w:pPr>
                          <w:pStyle w:val="10"/>
                          <w:spacing w:line="277" w:lineRule="exact"/>
                          <w:ind w:left="36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line="277" w:lineRule="exact"/>
                          <w:ind w:left="103"/>
                          <w:rPr>
                            <w:sz w:val="24"/>
                            <w:lang w:eastAsia="zh-CN"/>
                          </w:rPr>
                        </w:pPr>
                        <w:r>
                          <w:rPr>
                            <w:sz w:val="24"/>
                            <w:lang w:eastAsia="zh-CN"/>
                          </w:rPr>
                          <w:t>三次以上实施违法行为的</w:t>
                        </w:r>
                      </w:p>
                    </w:tc>
                    <w:tc>
                      <w:tcPr>
                        <w:tcW w:w="1090" w:type="dxa"/>
                      </w:tcPr>
                      <w:p>
                        <w:pPr>
                          <w:pStyle w:val="10"/>
                          <w:spacing w:line="277" w:lineRule="exact"/>
                          <w:ind w:left="360"/>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32" w:type="dxa"/>
                        <w:vMerge w:val="restart"/>
                      </w:tcPr>
                      <w:p>
                        <w:pPr>
                          <w:pStyle w:val="10"/>
                          <w:spacing w:before="1"/>
                          <w:rPr>
                            <w:rFonts w:ascii="PMingLiU"/>
                            <w:sz w:val="30"/>
                          </w:rPr>
                        </w:pPr>
                      </w:p>
                      <w:p>
                        <w:pPr>
                          <w:pStyle w:val="10"/>
                          <w:spacing w:before="1"/>
                          <w:ind w:left="230"/>
                          <w:rPr>
                            <w:rFonts w:ascii="Microsoft JhengHei" w:eastAsia="Microsoft JhengHei"/>
                            <w:b/>
                            <w:sz w:val="24"/>
                          </w:rPr>
                        </w:pPr>
                        <w:r>
                          <w:rPr>
                            <w:rFonts w:hint="eastAsia" w:ascii="Microsoft JhengHei" w:eastAsia="Microsoft JhengHei"/>
                            <w:b/>
                            <w:sz w:val="24"/>
                          </w:rPr>
                          <w:t>整改情况</w:t>
                        </w:r>
                      </w:p>
                    </w:tc>
                    <w:tc>
                      <w:tcPr>
                        <w:tcW w:w="1900" w:type="dxa"/>
                        <w:vMerge w:val="restart"/>
                      </w:tcPr>
                      <w:p>
                        <w:pPr>
                          <w:pStyle w:val="10"/>
                          <w:spacing w:before="12"/>
                          <w:rPr>
                            <w:rFonts w:ascii="PMingLiU"/>
                            <w:sz w:val="35"/>
                          </w:rPr>
                        </w:pPr>
                      </w:p>
                      <w:p>
                        <w:pPr>
                          <w:pStyle w:val="10"/>
                          <w:spacing w:before="1"/>
                          <w:ind w:left="223"/>
                          <w:rPr>
                            <w:sz w:val="24"/>
                          </w:rPr>
                        </w:pPr>
                        <w:r>
                          <w:rPr>
                            <w:sz w:val="24"/>
                          </w:rPr>
                          <w:t>是否完成整改</w:t>
                        </w:r>
                      </w:p>
                    </w:tc>
                    <w:tc>
                      <w:tcPr>
                        <w:tcW w:w="750" w:type="dxa"/>
                        <w:vMerge w:val="restart"/>
                      </w:tcPr>
                      <w:p>
                        <w:pPr>
                          <w:pStyle w:val="10"/>
                          <w:spacing w:before="12"/>
                          <w:rPr>
                            <w:rFonts w:ascii="PMingLiU"/>
                            <w:sz w:val="35"/>
                          </w:rPr>
                        </w:pPr>
                      </w:p>
                      <w:p>
                        <w:pPr>
                          <w:pStyle w:val="10"/>
                          <w:spacing w:before="1"/>
                          <w:ind w:left="191"/>
                          <w:rPr>
                            <w:sz w:val="24"/>
                          </w:rPr>
                        </w:pPr>
                        <w:r>
                          <w:rPr>
                            <w:sz w:val="24"/>
                          </w:rPr>
                          <w:t>10%</w:t>
                        </w:r>
                      </w:p>
                    </w:tc>
                    <w:tc>
                      <w:tcPr>
                        <w:tcW w:w="3780" w:type="dxa"/>
                      </w:tcPr>
                      <w:p>
                        <w:pPr>
                          <w:pStyle w:val="10"/>
                          <w:spacing w:before="24"/>
                          <w:ind w:left="103"/>
                          <w:rPr>
                            <w:sz w:val="24"/>
                            <w:lang w:eastAsia="zh-CN"/>
                          </w:rPr>
                        </w:pPr>
                        <w:r>
                          <w:rPr>
                            <w:sz w:val="24"/>
                            <w:lang w:eastAsia="zh-CN"/>
                          </w:rPr>
                          <w:t>全面整改并停止违法行为的</w:t>
                        </w:r>
                      </w:p>
                    </w:tc>
                    <w:tc>
                      <w:tcPr>
                        <w:tcW w:w="1090" w:type="dxa"/>
                      </w:tcPr>
                      <w:p>
                        <w:pPr>
                          <w:pStyle w:val="10"/>
                          <w:spacing w:before="24"/>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24"/>
                          <w:ind w:left="103"/>
                          <w:rPr>
                            <w:sz w:val="24"/>
                            <w:lang w:eastAsia="zh-CN"/>
                          </w:rPr>
                        </w:pPr>
                        <w:r>
                          <w:rPr>
                            <w:sz w:val="24"/>
                            <w:lang w:eastAsia="zh-CN"/>
                          </w:rPr>
                          <w:t>正在整改但违法行为未完全消除的</w:t>
                        </w:r>
                      </w:p>
                    </w:tc>
                    <w:tc>
                      <w:tcPr>
                        <w:tcW w:w="1090" w:type="dxa"/>
                      </w:tcPr>
                      <w:p>
                        <w:pPr>
                          <w:pStyle w:val="10"/>
                          <w:spacing w:before="24"/>
                          <w:ind w:left="24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25"/>
                          <w:ind w:left="103"/>
                          <w:rPr>
                            <w:sz w:val="24"/>
                            <w:lang w:eastAsia="zh-CN"/>
                          </w:rPr>
                        </w:pPr>
                        <w:r>
                          <w:rPr>
                            <w:sz w:val="24"/>
                            <w:lang w:eastAsia="zh-CN"/>
                          </w:rPr>
                          <w:t>复查时未采取整改措施的</w:t>
                        </w:r>
                      </w:p>
                    </w:tc>
                    <w:tc>
                      <w:tcPr>
                        <w:tcW w:w="1090" w:type="dxa"/>
                      </w:tcPr>
                      <w:p>
                        <w:pPr>
                          <w:pStyle w:val="10"/>
                          <w:spacing w:before="25"/>
                          <w:ind w:right="17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restart"/>
                      </w:tcPr>
                      <w:p>
                        <w:pPr>
                          <w:pStyle w:val="10"/>
                          <w:spacing w:before="129" w:line="180" w:lineRule="auto"/>
                          <w:ind w:left="230" w:right="212"/>
                          <w:rPr>
                            <w:rFonts w:ascii="Microsoft JhengHei" w:eastAsia="Microsoft JhengHei"/>
                            <w:b/>
                            <w:sz w:val="24"/>
                          </w:rPr>
                        </w:pPr>
                        <w:r>
                          <w:rPr>
                            <w:rFonts w:hint="eastAsia" w:ascii="Microsoft JhengHei" w:eastAsia="Microsoft JhengHei"/>
                            <w:b/>
                            <w:sz w:val="24"/>
                          </w:rPr>
                          <w:t>配合调查取证情况</w:t>
                        </w:r>
                      </w:p>
                    </w:tc>
                    <w:tc>
                      <w:tcPr>
                        <w:tcW w:w="1900" w:type="dxa"/>
                        <w:vMerge w:val="restart"/>
                      </w:tcPr>
                      <w:p>
                        <w:pPr>
                          <w:pStyle w:val="10"/>
                          <w:spacing w:before="147" w:line="312" w:lineRule="exact"/>
                          <w:ind w:left="703" w:right="207" w:hanging="480"/>
                          <w:rPr>
                            <w:sz w:val="24"/>
                          </w:rPr>
                        </w:pPr>
                        <w:r>
                          <w:rPr>
                            <w:sz w:val="24"/>
                          </w:rPr>
                          <w:t>是否配合执法检查</w:t>
                        </w:r>
                      </w:p>
                    </w:tc>
                    <w:tc>
                      <w:tcPr>
                        <w:tcW w:w="750" w:type="dxa"/>
                        <w:vMerge w:val="restart"/>
                      </w:tcPr>
                      <w:p>
                        <w:pPr>
                          <w:pStyle w:val="10"/>
                          <w:spacing w:before="10"/>
                          <w:rPr>
                            <w:rFonts w:ascii="PMingLiU"/>
                            <w:sz w:val="20"/>
                          </w:rPr>
                        </w:pPr>
                      </w:p>
                      <w:p>
                        <w:pPr>
                          <w:pStyle w:val="10"/>
                          <w:ind w:left="191"/>
                          <w:rPr>
                            <w:sz w:val="24"/>
                          </w:rPr>
                        </w:pPr>
                        <w:r>
                          <w:rPr>
                            <w:sz w:val="24"/>
                          </w:rPr>
                          <w:t>10%</w:t>
                        </w:r>
                      </w:p>
                    </w:tc>
                    <w:tc>
                      <w:tcPr>
                        <w:tcW w:w="3780" w:type="dxa"/>
                      </w:tcPr>
                      <w:p>
                        <w:pPr>
                          <w:pStyle w:val="10"/>
                          <w:spacing w:before="37"/>
                          <w:ind w:left="103"/>
                          <w:rPr>
                            <w:sz w:val="24"/>
                          </w:rPr>
                        </w:pPr>
                        <w:r>
                          <w:rPr>
                            <w:sz w:val="24"/>
                          </w:rPr>
                          <w:t>不配合检查的</w:t>
                        </w:r>
                      </w:p>
                    </w:tc>
                    <w:tc>
                      <w:tcPr>
                        <w:tcW w:w="1090" w:type="dxa"/>
                      </w:tcPr>
                      <w:p>
                        <w:pPr>
                          <w:pStyle w:val="10"/>
                          <w:spacing w:before="37"/>
                          <w:ind w:right="17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36"/>
                          <w:ind w:left="103"/>
                          <w:rPr>
                            <w:sz w:val="24"/>
                          </w:rPr>
                        </w:pPr>
                        <w:r>
                          <w:rPr>
                            <w:sz w:val="24"/>
                          </w:rPr>
                          <w:t>配合检查的</w:t>
                        </w:r>
                      </w:p>
                    </w:tc>
                    <w:tc>
                      <w:tcPr>
                        <w:tcW w:w="1090" w:type="dxa"/>
                      </w:tcPr>
                      <w:p>
                        <w:pPr>
                          <w:pStyle w:val="10"/>
                          <w:spacing w:before="36"/>
                          <w:ind w:left="99" w:right="9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1432" w:type="dxa"/>
                        <w:vMerge w:val="restart"/>
                      </w:tcPr>
                      <w:p>
                        <w:pPr>
                          <w:pStyle w:val="10"/>
                          <w:spacing w:line="252" w:lineRule="exact"/>
                          <w:ind w:left="110"/>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70" w:right="92"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00" w:type="dxa"/>
                        <w:vMerge w:val="restart"/>
                      </w:tcPr>
                      <w:p>
                        <w:pPr>
                          <w:pStyle w:val="10"/>
                          <w:spacing w:before="150" w:line="312" w:lineRule="exact"/>
                          <w:ind w:left="223" w:right="87" w:hanging="120"/>
                          <w:rPr>
                            <w:sz w:val="24"/>
                            <w:lang w:eastAsia="zh-CN"/>
                          </w:rPr>
                        </w:pPr>
                        <w:r>
                          <w:rPr>
                            <w:sz w:val="24"/>
                            <w:lang w:eastAsia="zh-CN"/>
                          </w:rPr>
                          <w:t>是否造成社会影响或生态破坏</w:t>
                        </w:r>
                      </w:p>
                    </w:tc>
                    <w:tc>
                      <w:tcPr>
                        <w:tcW w:w="750" w:type="dxa"/>
                        <w:vMerge w:val="restart"/>
                      </w:tcPr>
                      <w:p>
                        <w:pPr>
                          <w:pStyle w:val="10"/>
                          <w:spacing w:before="1"/>
                          <w:rPr>
                            <w:rFonts w:ascii="PMingLiU"/>
                            <w:sz w:val="21"/>
                            <w:lang w:eastAsia="zh-CN"/>
                          </w:rPr>
                        </w:pPr>
                      </w:p>
                      <w:p>
                        <w:pPr>
                          <w:pStyle w:val="10"/>
                          <w:ind w:left="191"/>
                          <w:rPr>
                            <w:sz w:val="24"/>
                          </w:rPr>
                        </w:pPr>
                        <w:r>
                          <w:rPr>
                            <w:sz w:val="24"/>
                          </w:rPr>
                          <w:t>20%</w:t>
                        </w:r>
                      </w:p>
                    </w:tc>
                    <w:tc>
                      <w:tcPr>
                        <w:tcW w:w="3780" w:type="dxa"/>
                      </w:tcPr>
                      <w:p>
                        <w:pPr>
                          <w:pStyle w:val="10"/>
                          <w:spacing w:before="36"/>
                          <w:ind w:left="103"/>
                          <w:rPr>
                            <w:sz w:val="24"/>
                            <w:lang w:eastAsia="zh-CN"/>
                          </w:rPr>
                        </w:pPr>
                        <w:r>
                          <w:rPr>
                            <w:sz w:val="24"/>
                            <w:lang w:eastAsia="zh-CN"/>
                          </w:rPr>
                          <w:t>造成社会影响或生态破坏的</w:t>
                        </w:r>
                      </w:p>
                    </w:tc>
                    <w:tc>
                      <w:tcPr>
                        <w:tcW w:w="1090" w:type="dxa"/>
                      </w:tcPr>
                      <w:p>
                        <w:pPr>
                          <w:pStyle w:val="10"/>
                          <w:spacing w:before="36"/>
                          <w:ind w:right="17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1432" w:type="dxa"/>
                        <w:vMerge w:val="continue"/>
                      </w:tcPr>
                      <w:p/>
                    </w:tc>
                    <w:tc>
                      <w:tcPr>
                        <w:tcW w:w="1900" w:type="dxa"/>
                        <w:vMerge w:val="continue"/>
                      </w:tcPr>
                      <w:p/>
                    </w:tc>
                    <w:tc>
                      <w:tcPr>
                        <w:tcW w:w="750" w:type="dxa"/>
                        <w:vMerge w:val="continue"/>
                      </w:tcPr>
                      <w:p/>
                    </w:tc>
                    <w:tc>
                      <w:tcPr>
                        <w:tcW w:w="3780" w:type="dxa"/>
                      </w:tcPr>
                      <w:p>
                        <w:pPr>
                          <w:pStyle w:val="10"/>
                          <w:spacing w:before="40"/>
                          <w:ind w:left="103"/>
                          <w:rPr>
                            <w:sz w:val="24"/>
                            <w:lang w:eastAsia="zh-CN"/>
                          </w:rPr>
                        </w:pPr>
                        <w:r>
                          <w:rPr>
                            <w:sz w:val="24"/>
                            <w:lang w:eastAsia="zh-CN"/>
                          </w:rPr>
                          <w:t>未造成社会影响与生态破坏的</w:t>
                        </w:r>
                      </w:p>
                    </w:tc>
                    <w:tc>
                      <w:tcPr>
                        <w:tcW w:w="1090" w:type="dxa"/>
                      </w:tcPr>
                      <w:p>
                        <w:pPr>
                          <w:pStyle w:val="10"/>
                          <w:spacing w:before="40"/>
                          <w:ind w:left="99" w:right="99"/>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20" w:bottom="1160" w:left="1360" w:header="0" w:footer="911" w:gutter="0"/>
          <w:cols w:space="720" w:num="1"/>
        </w:sectPr>
      </w:pPr>
    </w:p>
    <w:p>
      <w:pPr>
        <w:pStyle w:val="3"/>
        <w:spacing w:before="4"/>
        <w:rPr>
          <w:rFonts w:ascii="PMingLiU"/>
          <w:sz w:val="15"/>
        </w:rPr>
      </w:pPr>
      <w:r>
        <w:pict>
          <v:shape id="_x0000_s1031" o:spid="_x0000_s1031" o:spt="202" type="#_x0000_t202" style="position:absolute;left:0pt;margin-left:75.15pt;margin-top:87.65pt;height:678.5pt;width:448.75pt;mso-position-horizontal-relative:page;mso-position-vertical-relative:page;z-index:25170227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1877"/>
                    <w:gridCol w:w="709"/>
                    <w:gridCol w:w="3827"/>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8960" w:type="dxa"/>
                        <w:gridSpan w:val="5"/>
                      </w:tcPr>
                      <w:p>
                        <w:pPr>
                          <w:pStyle w:val="10"/>
                          <w:spacing w:before="61"/>
                          <w:ind w:left="109"/>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tcPr>
                      <w:p>
                        <w:pPr>
                          <w:pStyle w:val="10"/>
                          <w:spacing w:line="485" w:lineRule="exact"/>
                          <w:ind w:left="135" w:right="134"/>
                          <w:jc w:val="center"/>
                          <w:rPr>
                            <w:rFonts w:ascii="Microsoft JhengHei" w:eastAsia="Microsoft JhengHei"/>
                            <w:b/>
                            <w:sz w:val="28"/>
                          </w:rPr>
                        </w:pPr>
                        <w:r>
                          <w:rPr>
                            <w:rFonts w:hint="eastAsia" w:ascii="Microsoft JhengHei" w:eastAsia="Microsoft JhengHei"/>
                            <w:b/>
                            <w:sz w:val="28"/>
                          </w:rPr>
                          <w:t>序号</w:t>
                        </w:r>
                      </w:p>
                    </w:tc>
                    <w:tc>
                      <w:tcPr>
                        <w:tcW w:w="7470" w:type="dxa"/>
                        <w:gridSpan w:val="4"/>
                      </w:tcPr>
                      <w:p>
                        <w:pPr>
                          <w:pStyle w:val="10"/>
                          <w:spacing w:before="119"/>
                          <w:ind w:left="3529" w:right="3530"/>
                          <w:jc w:val="center"/>
                          <w:rPr>
                            <w:sz w:val="24"/>
                          </w:rPr>
                        </w:pPr>
                        <w:r>
                          <w:rPr>
                            <w:sz w:val="24"/>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tcPr>
                      <w:p>
                        <w:pPr>
                          <w:pStyle w:val="10"/>
                          <w:spacing w:line="485" w:lineRule="exact"/>
                          <w:ind w:left="135" w:right="134"/>
                          <w:jc w:val="center"/>
                          <w:rPr>
                            <w:rFonts w:ascii="Microsoft JhengHei" w:eastAsia="Microsoft JhengHei"/>
                            <w:b/>
                            <w:sz w:val="28"/>
                          </w:rPr>
                        </w:pPr>
                        <w:r>
                          <w:rPr>
                            <w:rFonts w:hint="eastAsia" w:ascii="Microsoft JhengHei" w:eastAsia="Microsoft JhengHei"/>
                            <w:b/>
                            <w:sz w:val="28"/>
                          </w:rPr>
                          <w:t>违法行为</w:t>
                        </w:r>
                      </w:p>
                    </w:tc>
                    <w:tc>
                      <w:tcPr>
                        <w:tcW w:w="7470" w:type="dxa"/>
                        <w:gridSpan w:val="4"/>
                      </w:tcPr>
                      <w:p>
                        <w:pPr>
                          <w:pStyle w:val="10"/>
                          <w:spacing w:before="119"/>
                          <w:ind w:left="102"/>
                          <w:rPr>
                            <w:sz w:val="24"/>
                            <w:lang w:eastAsia="zh-CN"/>
                          </w:rPr>
                        </w:pPr>
                        <w:r>
                          <w:rPr>
                            <w:color w:val="0F0F0F"/>
                            <w:sz w:val="24"/>
                            <w:lang w:eastAsia="zh-CN"/>
                          </w:rPr>
                          <w:t>在用机动车排放污染物超过规定排放标准的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90"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10"/>
                          <w:rPr>
                            <w:rFonts w:ascii="PMingLiU"/>
                            <w:sz w:val="30"/>
                            <w:lang w:eastAsia="zh-CN"/>
                          </w:rPr>
                        </w:pPr>
                      </w:p>
                      <w:p>
                        <w:pPr>
                          <w:pStyle w:val="10"/>
                          <w:spacing w:before="1"/>
                          <w:ind w:left="135" w:right="134"/>
                          <w:jc w:val="center"/>
                          <w:rPr>
                            <w:rFonts w:ascii="Microsoft JhengHei" w:eastAsia="Microsoft JhengHei"/>
                            <w:b/>
                            <w:sz w:val="28"/>
                          </w:rPr>
                        </w:pPr>
                        <w:r>
                          <w:rPr>
                            <w:rFonts w:hint="eastAsia" w:ascii="Microsoft JhengHei" w:eastAsia="Microsoft JhengHei"/>
                            <w:b/>
                            <w:sz w:val="28"/>
                          </w:rPr>
                          <w:t>处罚依据</w:t>
                        </w:r>
                      </w:p>
                    </w:tc>
                    <w:tc>
                      <w:tcPr>
                        <w:tcW w:w="7470" w:type="dxa"/>
                        <w:gridSpan w:val="4"/>
                      </w:tcPr>
                      <w:p>
                        <w:pPr>
                          <w:pStyle w:val="10"/>
                          <w:spacing w:line="251" w:lineRule="exact"/>
                          <w:ind w:left="102"/>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50" w:lineRule="exact"/>
                          <w:ind w:left="102"/>
                          <w:rPr>
                            <w:sz w:val="24"/>
                            <w:lang w:eastAsia="zh-CN"/>
                          </w:rPr>
                        </w:pPr>
                        <w:r>
                          <w:rPr>
                            <w:rFonts w:hint="eastAsia" w:ascii="Microsoft JhengHei" w:eastAsia="Microsoft JhengHei"/>
                            <w:b/>
                            <w:sz w:val="24"/>
                            <w:lang w:eastAsia="zh-CN"/>
                          </w:rPr>
                          <w:t xml:space="preserve">第八条  </w:t>
                        </w:r>
                        <w:r>
                          <w:rPr>
                            <w:color w:val="0F0F0F"/>
                            <w:sz w:val="24"/>
                            <w:lang w:eastAsia="zh-CN"/>
                          </w:rPr>
                          <w:t>机动车所有者或者使用者应当保持排放污染控制装置正常使</w:t>
                        </w:r>
                      </w:p>
                      <w:p>
                        <w:pPr>
                          <w:pStyle w:val="10"/>
                          <w:spacing w:line="298" w:lineRule="exact"/>
                          <w:ind w:left="102"/>
                          <w:rPr>
                            <w:sz w:val="24"/>
                            <w:lang w:eastAsia="zh-CN"/>
                          </w:rPr>
                        </w:pPr>
                        <w:r>
                          <w:rPr>
                            <w:color w:val="0F0F0F"/>
                            <w:sz w:val="24"/>
                            <w:lang w:eastAsia="zh-CN"/>
                          </w:rPr>
                          <w:t>用，不得拆除、闲置或者擅自更改。</w:t>
                        </w:r>
                      </w:p>
                      <w:p>
                        <w:pPr>
                          <w:pStyle w:val="10"/>
                          <w:spacing w:before="29" w:line="312" w:lineRule="exact"/>
                          <w:ind w:left="102" w:firstLine="480"/>
                          <w:rPr>
                            <w:sz w:val="24"/>
                            <w:lang w:eastAsia="zh-CN"/>
                          </w:rPr>
                        </w:pPr>
                        <w:r>
                          <w:rPr>
                            <w:color w:val="0F0F0F"/>
                            <w:sz w:val="24"/>
                            <w:lang w:eastAsia="zh-CN"/>
                          </w:rPr>
                          <w:t>机动车所有者或者使用者在车载排放诊断系统报警后，应当及时对机动车进行维修，确保车辆达到排放标准。</w:t>
                        </w:r>
                      </w:p>
                      <w:p>
                        <w:pPr>
                          <w:pStyle w:val="10"/>
                          <w:spacing w:line="312" w:lineRule="exact"/>
                          <w:ind w:left="102" w:right="104" w:firstLine="480"/>
                          <w:jc w:val="both"/>
                          <w:rPr>
                            <w:sz w:val="24"/>
                            <w:lang w:eastAsia="zh-CN"/>
                          </w:rPr>
                        </w:pPr>
                        <w:r>
                          <w:rPr>
                            <w:color w:val="0F0F0F"/>
                            <w:sz w:val="24"/>
                            <w:lang w:eastAsia="zh-CN"/>
                          </w:rPr>
                          <w:t>在用机动车应当符合国家机动车排放标准，并定期进行排放污染检测。生态环境主管部门可以在机动车集中停放地，对机动车污染物排放状况进行检查和抽测。</w:t>
                        </w:r>
                      </w:p>
                      <w:p>
                        <w:pPr>
                          <w:pStyle w:val="10"/>
                          <w:spacing w:line="312" w:lineRule="exact"/>
                          <w:ind w:left="102" w:firstLine="480"/>
                          <w:rPr>
                            <w:sz w:val="24"/>
                            <w:lang w:eastAsia="zh-CN"/>
                          </w:rPr>
                        </w:pPr>
                        <w:r>
                          <w:rPr>
                            <w:color w:val="0F0F0F"/>
                            <w:spacing w:val="-7"/>
                            <w:sz w:val="24"/>
                            <w:lang w:eastAsia="zh-CN"/>
                          </w:rPr>
                          <w:t>违反第一款规定，由生态环境主管部门责令改正，处五千元罚款； 违反第二款规定，机动车所有者或者使用者在车载排放诊断系统报警后，未对机动车进行维修，车辆行驶超过二百公里的，由生态环境主管部门责令改正，处三百元罚款；违反第三款规定，在用机动车排放污染物超过规定排放标准的，由生态环境主管部门责令改正，处三百</w:t>
                        </w:r>
                        <w:r>
                          <w:rPr>
                            <w:color w:val="0F0F0F"/>
                            <w:spacing w:val="-12"/>
                            <w:sz w:val="24"/>
                            <w:lang w:eastAsia="zh-CN"/>
                          </w:rPr>
                          <w:t>元以上一千元以下罚款；情节较重的，处一千元以上三千元以下罚款。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076" w:type="dxa"/>
                        <w:gridSpan w:val="3"/>
                      </w:tcPr>
                      <w:p>
                        <w:pPr>
                          <w:pStyle w:val="10"/>
                          <w:spacing w:line="484" w:lineRule="exact"/>
                          <w:ind w:left="1453" w:right="1453"/>
                          <w:jc w:val="center"/>
                          <w:rPr>
                            <w:rFonts w:ascii="Microsoft JhengHei" w:eastAsia="Microsoft JhengHei"/>
                            <w:b/>
                            <w:sz w:val="28"/>
                          </w:rPr>
                        </w:pPr>
                        <w:r>
                          <w:rPr>
                            <w:rFonts w:hint="eastAsia" w:ascii="Microsoft JhengHei" w:eastAsia="Microsoft JhengHei"/>
                            <w:b/>
                            <w:sz w:val="28"/>
                          </w:rPr>
                          <w:t>裁量要素</w:t>
                        </w:r>
                      </w:p>
                    </w:tc>
                    <w:tc>
                      <w:tcPr>
                        <w:tcW w:w="4884" w:type="dxa"/>
                        <w:gridSpan w:val="2"/>
                      </w:tcPr>
                      <w:p>
                        <w:pPr>
                          <w:pStyle w:val="10"/>
                          <w:spacing w:line="484" w:lineRule="exact"/>
                          <w:ind w:left="1857" w:right="1857"/>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tcPr>
                      <w:p>
                        <w:pPr>
                          <w:pStyle w:val="10"/>
                          <w:spacing w:before="43"/>
                          <w:ind w:left="135" w:right="134"/>
                          <w:jc w:val="center"/>
                          <w:rPr>
                            <w:rFonts w:ascii="Microsoft JhengHei" w:eastAsia="Microsoft JhengHei"/>
                            <w:b/>
                            <w:sz w:val="24"/>
                          </w:rPr>
                        </w:pPr>
                        <w:r>
                          <w:rPr>
                            <w:rFonts w:hint="eastAsia" w:ascii="Microsoft JhengHei" w:eastAsia="Microsoft JhengHei"/>
                            <w:b/>
                            <w:sz w:val="24"/>
                          </w:rPr>
                          <w:t>要素</w:t>
                        </w:r>
                      </w:p>
                    </w:tc>
                    <w:tc>
                      <w:tcPr>
                        <w:tcW w:w="1877" w:type="dxa"/>
                      </w:tcPr>
                      <w:p>
                        <w:pPr>
                          <w:pStyle w:val="10"/>
                          <w:spacing w:before="43"/>
                          <w:ind w:left="453"/>
                          <w:rPr>
                            <w:rFonts w:ascii="Microsoft JhengHei" w:eastAsia="Microsoft JhengHei"/>
                            <w:b/>
                            <w:sz w:val="24"/>
                          </w:rPr>
                        </w:pPr>
                        <w:r>
                          <w:rPr>
                            <w:rFonts w:hint="eastAsia" w:ascii="Microsoft JhengHei" w:eastAsia="Microsoft JhengHei"/>
                            <w:b/>
                            <w:sz w:val="24"/>
                          </w:rPr>
                          <w:t>具体条件</w:t>
                        </w:r>
                      </w:p>
                    </w:tc>
                    <w:tc>
                      <w:tcPr>
                        <w:tcW w:w="709" w:type="dxa"/>
                      </w:tcPr>
                      <w:p>
                        <w:pPr>
                          <w:pStyle w:val="10"/>
                          <w:spacing w:line="253" w:lineRule="exact"/>
                          <w:ind w:left="109"/>
                          <w:rPr>
                            <w:rFonts w:ascii="Microsoft JhengHei" w:eastAsia="Microsoft JhengHei"/>
                            <w:b/>
                            <w:sz w:val="24"/>
                          </w:rPr>
                        </w:pPr>
                        <w:r>
                          <w:rPr>
                            <w:rFonts w:hint="eastAsia" w:ascii="Microsoft JhengHei" w:eastAsia="Microsoft JhengHei"/>
                            <w:b/>
                            <w:sz w:val="24"/>
                          </w:rPr>
                          <w:t>构成</w:t>
                        </w:r>
                      </w:p>
                      <w:p>
                        <w:pPr>
                          <w:pStyle w:val="10"/>
                          <w:spacing w:line="365" w:lineRule="exact"/>
                          <w:ind w:left="109"/>
                          <w:rPr>
                            <w:rFonts w:ascii="Microsoft JhengHei" w:eastAsia="Microsoft JhengHei"/>
                            <w:b/>
                            <w:sz w:val="24"/>
                          </w:rPr>
                        </w:pPr>
                        <w:r>
                          <w:rPr>
                            <w:rFonts w:hint="eastAsia" w:ascii="Microsoft JhengHei" w:eastAsia="Microsoft JhengHei"/>
                            <w:b/>
                            <w:sz w:val="24"/>
                          </w:rPr>
                          <w:t>比例</w:t>
                        </w:r>
                      </w:p>
                    </w:tc>
                    <w:tc>
                      <w:tcPr>
                        <w:tcW w:w="3827" w:type="dxa"/>
                      </w:tcPr>
                      <w:p>
                        <w:pPr>
                          <w:pStyle w:val="10"/>
                          <w:spacing w:before="43"/>
                          <w:ind w:left="1648" w:right="1648"/>
                          <w:jc w:val="center"/>
                          <w:rPr>
                            <w:rFonts w:ascii="Microsoft JhengHei" w:eastAsia="Microsoft JhengHei"/>
                            <w:b/>
                            <w:sz w:val="24"/>
                          </w:rPr>
                        </w:pPr>
                        <w:r>
                          <w:rPr>
                            <w:rFonts w:hint="eastAsia" w:ascii="Microsoft JhengHei" w:eastAsia="Microsoft JhengHei"/>
                            <w:b/>
                            <w:sz w:val="24"/>
                          </w:rPr>
                          <w:t>程度</w:t>
                        </w:r>
                      </w:p>
                    </w:tc>
                    <w:tc>
                      <w:tcPr>
                        <w:tcW w:w="1057" w:type="dxa"/>
                      </w:tcPr>
                      <w:p>
                        <w:pPr>
                          <w:pStyle w:val="10"/>
                          <w:spacing w:before="43"/>
                          <w:ind w:right="160"/>
                          <w:jc w:val="right"/>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exact"/>
                    </w:trPr>
                    <w:tc>
                      <w:tcPr>
                        <w:tcW w:w="1490" w:type="dxa"/>
                        <w:vMerge w:val="restart"/>
                      </w:tcPr>
                      <w:p>
                        <w:pPr>
                          <w:pStyle w:val="10"/>
                          <w:spacing w:before="11"/>
                          <w:rPr>
                            <w:rFonts w:ascii="PMingLiU"/>
                            <w:sz w:val="30"/>
                          </w:rPr>
                        </w:pPr>
                      </w:p>
                      <w:p>
                        <w:pPr>
                          <w:pStyle w:val="10"/>
                          <w:spacing w:line="180" w:lineRule="auto"/>
                          <w:ind w:left="500" w:right="120" w:hanging="360"/>
                          <w:rPr>
                            <w:rFonts w:ascii="Microsoft JhengHei" w:eastAsia="Microsoft JhengHei"/>
                            <w:b/>
                            <w:sz w:val="24"/>
                          </w:rPr>
                        </w:pPr>
                        <w:r>
                          <w:rPr>
                            <w:rFonts w:hint="eastAsia" w:ascii="Microsoft JhengHei" w:eastAsia="Microsoft JhengHei"/>
                            <w:b/>
                            <w:sz w:val="24"/>
                          </w:rPr>
                          <w:t>对环境影响程度</w:t>
                        </w:r>
                      </w:p>
                    </w:tc>
                    <w:tc>
                      <w:tcPr>
                        <w:tcW w:w="1877" w:type="dxa"/>
                        <w:vMerge w:val="restart"/>
                      </w:tcPr>
                      <w:p>
                        <w:pPr>
                          <w:pStyle w:val="10"/>
                          <w:rPr>
                            <w:rFonts w:ascii="PMingLiU"/>
                            <w:sz w:val="24"/>
                          </w:rPr>
                        </w:pPr>
                      </w:p>
                      <w:p>
                        <w:pPr>
                          <w:pStyle w:val="10"/>
                          <w:spacing w:before="10"/>
                          <w:rPr>
                            <w:rFonts w:ascii="PMingLiU"/>
                            <w:sz w:val="17"/>
                          </w:rPr>
                        </w:pPr>
                      </w:p>
                      <w:p>
                        <w:pPr>
                          <w:pStyle w:val="10"/>
                          <w:ind w:left="213"/>
                          <w:rPr>
                            <w:sz w:val="24"/>
                          </w:rPr>
                        </w:pPr>
                        <w:r>
                          <w:rPr>
                            <w:sz w:val="24"/>
                          </w:rPr>
                          <w:t>违法行为类型</w:t>
                        </w:r>
                      </w:p>
                    </w:tc>
                    <w:tc>
                      <w:tcPr>
                        <w:tcW w:w="709" w:type="dxa"/>
                        <w:vMerge w:val="restart"/>
                      </w:tcPr>
                      <w:p>
                        <w:pPr>
                          <w:pStyle w:val="10"/>
                          <w:rPr>
                            <w:rFonts w:ascii="PMingLiU"/>
                            <w:sz w:val="24"/>
                          </w:rPr>
                        </w:pPr>
                      </w:p>
                      <w:p>
                        <w:pPr>
                          <w:pStyle w:val="10"/>
                          <w:spacing w:before="10"/>
                          <w:rPr>
                            <w:rFonts w:ascii="PMingLiU"/>
                            <w:sz w:val="17"/>
                          </w:rPr>
                        </w:pPr>
                      </w:p>
                      <w:p>
                        <w:pPr>
                          <w:pStyle w:val="10"/>
                          <w:ind w:left="169"/>
                          <w:rPr>
                            <w:sz w:val="24"/>
                          </w:rPr>
                        </w:pPr>
                        <w:r>
                          <w:rPr>
                            <w:sz w:val="24"/>
                          </w:rPr>
                          <w:t>40%</w:t>
                        </w:r>
                      </w:p>
                    </w:tc>
                    <w:tc>
                      <w:tcPr>
                        <w:tcW w:w="3827" w:type="dxa"/>
                      </w:tcPr>
                      <w:p>
                        <w:pPr>
                          <w:pStyle w:val="10"/>
                          <w:spacing w:before="16"/>
                          <w:ind w:left="103"/>
                          <w:rPr>
                            <w:sz w:val="24"/>
                            <w:lang w:eastAsia="zh-CN"/>
                          </w:rPr>
                        </w:pPr>
                        <w:r>
                          <w:rPr>
                            <w:sz w:val="24"/>
                            <w:lang w:eastAsia="zh-CN"/>
                          </w:rPr>
                          <w:t>光吸收系数（m</w:t>
                        </w:r>
                        <w:r>
                          <w:rPr>
                            <w:position w:val="12"/>
                            <w:sz w:val="12"/>
                            <w:lang w:eastAsia="zh-CN"/>
                          </w:rPr>
                          <w:t>-1</w:t>
                        </w:r>
                        <w:r>
                          <w:rPr>
                            <w:sz w:val="24"/>
                            <w:lang w:eastAsia="zh-CN"/>
                          </w:rPr>
                          <w:t>）</w:t>
                        </w:r>
                        <w:r>
                          <w:rPr>
                            <w:spacing w:val="-12"/>
                            <w:sz w:val="24"/>
                            <w:lang w:eastAsia="zh-CN"/>
                          </w:rPr>
                          <w:t xml:space="preserve">超标不足 </w:t>
                        </w:r>
                        <w:r>
                          <w:rPr>
                            <w:sz w:val="24"/>
                            <w:lang w:eastAsia="zh-CN"/>
                          </w:rPr>
                          <w:t>1</w:t>
                        </w:r>
                        <w:r>
                          <w:rPr>
                            <w:spacing w:val="-20"/>
                            <w:sz w:val="24"/>
                            <w:lang w:eastAsia="zh-CN"/>
                          </w:rPr>
                          <w:t xml:space="preserve"> 倍的</w:t>
                        </w:r>
                      </w:p>
                    </w:tc>
                    <w:tc>
                      <w:tcPr>
                        <w:tcW w:w="1057" w:type="dxa"/>
                      </w:tcPr>
                      <w:p>
                        <w:pPr>
                          <w:pStyle w:val="10"/>
                          <w:spacing w:before="16"/>
                          <w:ind w:right="16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line="276" w:lineRule="exact"/>
                          <w:ind w:left="103"/>
                          <w:rPr>
                            <w:sz w:val="24"/>
                            <w:lang w:eastAsia="zh-CN"/>
                          </w:rPr>
                        </w:pPr>
                        <w:r>
                          <w:rPr>
                            <w:spacing w:val="4"/>
                            <w:sz w:val="24"/>
                            <w:lang w:eastAsia="zh-CN"/>
                          </w:rPr>
                          <w:t>光吸收系数</w:t>
                        </w:r>
                        <w:r>
                          <w:rPr>
                            <w:sz w:val="24"/>
                            <w:lang w:eastAsia="zh-CN"/>
                          </w:rPr>
                          <w:t>（m</w:t>
                        </w:r>
                        <w:r>
                          <w:rPr>
                            <w:position w:val="12"/>
                            <w:sz w:val="12"/>
                            <w:lang w:eastAsia="zh-CN"/>
                          </w:rPr>
                          <w:t>-1</w:t>
                        </w:r>
                        <w:r>
                          <w:rPr>
                            <w:sz w:val="24"/>
                            <w:lang w:eastAsia="zh-CN"/>
                          </w:rPr>
                          <w:t>）</w:t>
                        </w:r>
                        <w:r>
                          <w:rPr>
                            <w:spacing w:val="-17"/>
                            <w:sz w:val="24"/>
                            <w:lang w:eastAsia="zh-CN"/>
                          </w:rPr>
                          <w:t xml:space="preserve">超标 </w:t>
                        </w:r>
                        <w:r>
                          <w:rPr>
                            <w:sz w:val="24"/>
                            <w:lang w:eastAsia="zh-CN"/>
                          </w:rPr>
                          <w:t>1</w:t>
                        </w:r>
                        <w:r>
                          <w:rPr>
                            <w:spacing w:val="-20"/>
                            <w:sz w:val="24"/>
                            <w:lang w:eastAsia="zh-CN"/>
                          </w:rPr>
                          <w:t xml:space="preserve"> 倍以上 </w:t>
                        </w:r>
                        <w:r>
                          <w:rPr>
                            <w:sz w:val="24"/>
                            <w:lang w:eastAsia="zh-CN"/>
                          </w:rPr>
                          <w:t>3</w:t>
                        </w:r>
                      </w:p>
                      <w:p>
                        <w:pPr>
                          <w:pStyle w:val="10"/>
                          <w:spacing w:line="313" w:lineRule="exact"/>
                          <w:ind w:left="103"/>
                          <w:rPr>
                            <w:sz w:val="24"/>
                          </w:rPr>
                        </w:pPr>
                        <w:r>
                          <w:rPr>
                            <w:sz w:val="24"/>
                          </w:rPr>
                          <w:t>倍以下的</w:t>
                        </w:r>
                      </w:p>
                    </w:tc>
                    <w:tc>
                      <w:tcPr>
                        <w:tcW w:w="1057" w:type="dxa"/>
                      </w:tcPr>
                      <w:p>
                        <w:pPr>
                          <w:pStyle w:val="10"/>
                          <w:spacing w:before="119"/>
                          <w:ind w:right="102"/>
                          <w:jc w:val="right"/>
                          <w:rPr>
                            <w:sz w:val="24"/>
                          </w:rPr>
                        </w:pPr>
                        <w:r>
                          <w:rPr>
                            <w:sz w:val="24"/>
                          </w:rPr>
                          <w:t>11%-39%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before="17"/>
                          <w:ind w:left="103"/>
                          <w:rPr>
                            <w:sz w:val="24"/>
                            <w:lang w:eastAsia="zh-CN"/>
                          </w:rPr>
                        </w:pPr>
                        <w:r>
                          <w:rPr>
                            <w:sz w:val="24"/>
                            <w:lang w:eastAsia="zh-CN"/>
                          </w:rPr>
                          <w:t>光吸收系数（m</w:t>
                        </w:r>
                        <w:r>
                          <w:rPr>
                            <w:position w:val="12"/>
                            <w:sz w:val="12"/>
                            <w:lang w:eastAsia="zh-CN"/>
                          </w:rPr>
                          <w:t>-1</w:t>
                        </w:r>
                        <w:r>
                          <w:rPr>
                            <w:sz w:val="24"/>
                            <w:lang w:eastAsia="zh-CN"/>
                          </w:rPr>
                          <w:t>）</w:t>
                        </w:r>
                        <w:r>
                          <w:rPr>
                            <w:spacing w:val="-20"/>
                            <w:sz w:val="24"/>
                            <w:lang w:eastAsia="zh-CN"/>
                          </w:rPr>
                          <w:t xml:space="preserve">超标 </w:t>
                        </w:r>
                        <w:r>
                          <w:rPr>
                            <w:sz w:val="24"/>
                            <w:lang w:eastAsia="zh-CN"/>
                          </w:rPr>
                          <w:t>3</w:t>
                        </w:r>
                        <w:r>
                          <w:rPr>
                            <w:spacing w:val="-12"/>
                            <w:sz w:val="24"/>
                            <w:lang w:eastAsia="zh-CN"/>
                          </w:rPr>
                          <w:t xml:space="preserve"> 倍以上的</w:t>
                        </w:r>
                      </w:p>
                    </w:tc>
                    <w:tc>
                      <w:tcPr>
                        <w:tcW w:w="1057" w:type="dxa"/>
                      </w:tcPr>
                      <w:p>
                        <w:pPr>
                          <w:pStyle w:val="10"/>
                          <w:spacing w:before="17"/>
                          <w:ind w:left="342"/>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exact"/>
                    </w:trPr>
                    <w:tc>
                      <w:tcPr>
                        <w:tcW w:w="1490" w:type="dxa"/>
                        <w:vMerge w:val="restart"/>
                      </w:tcPr>
                      <w:p>
                        <w:pPr>
                          <w:pStyle w:val="10"/>
                          <w:spacing w:before="7"/>
                          <w:rPr>
                            <w:rFonts w:ascii="PMingLiU"/>
                            <w:sz w:val="29"/>
                          </w:rPr>
                        </w:pPr>
                      </w:p>
                      <w:p>
                        <w:pPr>
                          <w:pStyle w:val="10"/>
                          <w:spacing w:before="1"/>
                          <w:ind w:left="260"/>
                          <w:rPr>
                            <w:rFonts w:ascii="Microsoft JhengHei" w:eastAsia="Microsoft JhengHei"/>
                            <w:b/>
                            <w:sz w:val="24"/>
                          </w:rPr>
                        </w:pPr>
                        <w:r>
                          <w:rPr>
                            <w:rFonts w:hint="eastAsia" w:ascii="Microsoft JhengHei" w:eastAsia="Microsoft JhengHei"/>
                            <w:b/>
                            <w:sz w:val="24"/>
                          </w:rPr>
                          <w:t>违法频次</w:t>
                        </w:r>
                      </w:p>
                    </w:tc>
                    <w:tc>
                      <w:tcPr>
                        <w:tcW w:w="1877" w:type="dxa"/>
                        <w:vMerge w:val="restart"/>
                      </w:tcPr>
                      <w:p>
                        <w:pPr>
                          <w:pStyle w:val="10"/>
                          <w:spacing w:before="11"/>
                          <w:rPr>
                            <w:rFonts w:ascii="PMingLiU"/>
                            <w:sz w:val="25"/>
                          </w:rPr>
                        </w:pPr>
                      </w:p>
                      <w:p>
                        <w:pPr>
                          <w:pStyle w:val="10"/>
                          <w:spacing w:line="312" w:lineRule="exact"/>
                          <w:ind w:left="813" w:right="194" w:hanging="600"/>
                          <w:rPr>
                            <w:sz w:val="24"/>
                          </w:rPr>
                        </w:pPr>
                        <w:r>
                          <w:rPr>
                            <w:sz w:val="24"/>
                          </w:rPr>
                          <w:t>一年内违法次数</w:t>
                        </w:r>
                      </w:p>
                    </w:tc>
                    <w:tc>
                      <w:tcPr>
                        <w:tcW w:w="709" w:type="dxa"/>
                        <w:vMerge w:val="restart"/>
                      </w:tcPr>
                      <w:p>
                        <w:pPr>
                          <w:pStyle w:val="10"/>
                          <w:spacing w:before="5"/>
                          <w:rPr>
                            <w:rFonts w:ascii="PMingLiU"/>
                            <w:sz w:val="35"/>
                          </w:rPr>
                        </w:pPr>
                      </w:p>
                      <w:p>
                        <w:pPr>
                          <w:pStyle w:val="10"/>
                          <w:ind w:left="169"/>
                          <w:rPr>
                            <w:sz w:val="24"/>
                          </w:rPr>
                        </w:pPr>
                        <w:r>
                          <w:rPr>
                            <w:sz w:val="24"/>
                          </w:rPr>
                          <w:t>20%</w:t>
                        </w:r>
                      </w:p>
                    </w:tc>
                    <w:tc>
                      <w:tcPr>
                        <w:tcW w:w="3827" w:type="dxa"/>
                      </w:tcPr>
                      <w:p>
                        <w:pPr>
                          <w:pStyle w:val="10"/>
                          <w:spacing w:line="293" w:lineRule="exact"/>
                          <w:ind w:left="103"/>
                          <w:rPr>
                            <w:sz w:val="24"/>
                          </w:rPr>
                        </w:pPr>
                        <w:r>
                          <w:rPr>
                            <w:sz w:val="24"/>
                          </w:rPr>
                          <w:t>首次实施违法行为的</w:t>
                        </w:r>
                      </w:p>
                    </w:tc>
                    <w:tc>
                      <w:tcPr>
                        <w:tcW w:w="1057" w:type="dxa"/>
                      </w:tcPr>
                      <w:p>
                        <w:pPr>
                          <w:pStyle w:val="10"/>
                          <w:spacing w:line="293" w:lineRule="exact"/>
                          <w:ind w:left="383" w:right="383"/>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line="278" w:lineRule="exact"/>
                          <w:ind w:left="103"/>
                          <w:rPr>
                            <w:sz w:val="24"/>
                          </w:rPr>
                        </w:pPr>
                        <w:r>
                          <w:rPr>
                            <w:sz w:val="24"/>
                          </w:rPr>
                          <w:t>再次实施违法行为的</w:t>
                        </w:r>
                      </w:p>
                    </w:tc>
                    <w:tc>
                      <w:tcPr>
                        <w:tcW w:w="1057" w:type="dxa"/>
                      </w:tcPr>
                      <w:p>
                        <w:pPr>
                          <w:pStyle w:val="10"/>
                          <w:spacing w:line="278" w:lineRule="exact"/>
                          <w:ind w:left="342"/>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line="277" w:lineRule="exact"/>
                          <w:ind w:left="103"/>
                          <w:rPr>
                            <w:sz w:val="24"/>
                            <w:lang w:eastAsia="zh-CN"/>
                          </w:rPr>
                        </w:pPr>
                        <w:r>
                          <w:rPr>
                            <w:sz w:val="24"/>
                            <w:lang w:eastAsia="zh-CN"/>
                          </w:rPr>
                          <w:t>第三次实施违法行为的</w:t>
                        </w:r>
                      </w:p>
                    </w:tc>
                    <w:tc>
                      <w:tcPr>
                        <w:tcW w:w="1057" w:type="dxa"/>
                      </w:tcPr>
                      <w:p>
                        <w:pPr>
                          <w:pStyle w:val="10"/>
                          <w:spacing w:line="277" w:lineRule="exact"/>
                          <w:ind w:left="342"/>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line="277" w:lineRule="exact"/>
                          <w:ind w:left="103"/>
                          <w:rPr>
                            <w:sz w:val="24"/>
                            <w:lang w:eastAsia="zh-CN"/>
                          </w:rPr>
                        </w:pPr>
                        <w:r>
                          <w:rPr>
                            <w:sz w:val="24"/>
                            <w:lang w:eastAsia="zh-CN"/>
                          </w:rPr>
                          <w:t>三次以上实施违法行为的</w:t>
                        </w:r>
                      </w:p>
                    </w:tc>
                    <w:tc>
                      <w:tcPr>
                        <w:tcW w:w="1057" w:type="dxa"/>
                      </w:tcPr>
                      <w:p>
                        <w:pPr>
                          <w:pStyle w:val="10"/>
                          <w:spacing w:line="277" w:lineRule="exact"/>
                          <w:ind w:left="342"/>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90" w:type="dxa"/>
                        <w:vMerge w:val="restart"/>
                      </w:tcPr>
                      <w:p>
                        <w:pPr>
                          <w:pStyle w:val="10"/>
                          <w:spacing w:before="12"/>
                          <w:rPr>
                            <w:rFonts w:ascii="PMingLiU"/>
                            <w:sz w:val="25"/>
                          </w:rPr>
                        </w:pPr>
                      </w:p>
                      <w:p>
                        <w:pPr>
                          <w:pStyle w:val="10"/>
                          <w:ind w:left="260"/>
                          <w:rPr>
                            <w:rFonts w:ascii="Microsoft JhengHei" w:eastAsia="Microsoft JhengHei"/>
                            <w:b/>
                            <w:sz w:val="24"/>
                          </w:rPr>
                        </w:pPr>
                        <w:r>
                          <w:rPr>
                            <w:rFonts w:hint="eastAsia" w:ascii="Microsoft JhengHei" w:eastAsia="Microsoft JhengHei"/>
                            <w:b/>
                            <w:sz w:val="24"/>
                          </w:rPr>
                          <w:t>整改情况</w:t>
                        </w:r>
                      </w:p>
                    </w:tc>
                    <w:tc>
                      <w:tcPr>
                        <w:tcW w:w="1877" w:type="dxa"/>
                        <w:vMerge w:val="restart"/>
                      </w:tcPr>
                      <w:p>
                        <w:pPr>
                          <w:pStyle w:val="10"/>
                          <w:spacing w:before="10"/>
                          <w:rPr>
                            <w:rFonts w:ascii="PMingLiU"/>
                            <w:sz w:val="31"/>
                          </w:rPr>
                        </w:pPr>
                      </w:p>
                      <w:p>
                        <w:pPr>
                          <w:pStyle w:val="10"/>
                          <w:ind w:left="213"/>
                          <w:rPr>
                            <w:sz w:val="24"/>
                          </w:rPr>
                        </w:pPr>
                        <w:r>
                          <w:rPr>
                            <w:sz w:val="24"/>
                          </w:rPr>
                          <w:t>是否完成整改</w:t>
                        </w:r>
                      </w:p>
                    </w:tc>
                    <w:tc>
                      <w:tcPr>
                        <w:tcW w:w="709" w:type="dxa"/>
                        <w:vMerge w:val="restart"/>
                      </w:tcPr>
                      <w:p>
                        <w:pPr>
                          <w:pStyle w:val="10"/>
                          <w:spacing w:before="10"/>
                          <w:rPr>
                            <w:rFonts w:ascii="PMingLiU"/>
                            <w:sz w:val="31"/>
                          </w:rPr>
                        </w:pPr>
                      </w:p>
                      <w:p>
                        <w:pPr>
                          <w:pStyle w:val="10"/>
                          <w:ind w:left="169"/>
                          <w:rPr>
                            <w:sz w:val="24"/>
                          </w:rPr>
                        </w:pPr>
                        <w:r>
                          <w:rPr>
                            <w:sz w:val="24"/>
                          </w:rPr>
                          <w:t>10%</w:t>
                        </w:r>
                      </w:p>
                    </w:tc>
                    <w:tc>
                      <w:tcPr>
                        <w:tcW w:w="3827" w:type="dxa"/>
                      </w:tcPr>
                      <w:p>
                        <w:pPr>
                          <w:pStyle w:val="10"/>
                          <w:spacing w:before="5"/>
                          <w:ind w:left="103"/>
                          <w:rPr>
                            <w:sz w:val="24"/>
                            <w:lang w:eastAsia="zh-CN"/>
                          </w:rPr>
                        </w:pPr>
                        <w:r>
                          <w:rPr>
                            <w:sz w:val="24"/>
                            <w:lang w:eastAsia="zh-CN"/>
                          </w:rPr>
                          <w:t>全面整改并停止违法行为的</w:t>
                        </w:r>
                      </w:p>
                    </w:tc>
                    <w:tc>
                      <w:tcPr>
                        <w:tcW w:w="1057" w:type="dxa"/>
                      </w:tcPr>
                      <w:p>
                        <w:pPr>
                          <w:pStyle w:val="10"/>
                          <w:spacing w:before="5"/>
                          <w:ind w:left="383" w:right="3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before="7"/>
                          <w:ind w:left="103"/>
                          <w:rPr>
                            <w:sz w:val="24"/>
                            <w:lang w:eastAsia="zh-CN"/>
                          </w:rPr>
                        </w:pPr>
                        <w:r>
                          <w:rPr>
                            <w:sz w:val="24"/>
                            <w:lang w:eastAsia="zh-CN"/>
                          </w:rPr>
                          <w:t>正在整改但违法行为未完全消除的</w:t>
                        </w:r>
                      </w:p>
                    </w:tc>
                    <w:tc>
                      <w:tcPr>
                        <w:tcW w:w="1057" w:type="dxa"/>
                      </w:tcPr>
                      <w:p>
                        <w:pPr>
                          <w:pStyle w:val="10"/>
                          <w:spacing w:before="7"/>
                          <w:ind w:left="222"/>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before="6"/>
                          <w:ind w:left="103"/>
                          <w:rPr>
                            <w:sz w:val="24"/>
                            <w:lang w:eastAsia="zh-CN"/>
                          </w:rPr>
                        </w:pPr>
                        <w:r>
                          <w:rPr>
                            <w:sz w:val="24"/>
                            <w:lang w:eastAsia="zh-CN"/>
                          </w:rPr>
                          <w:t>复查时未采取整改措施的</w:t>
                        </w:r>
                      </w:p>
                    </w:tc>
                    <w:tc>
                      <w:tcPr>
                        <w:tcW w:w="1057" w:type="dxa"/>
                      </w:tcPr>
                      <w:p>
                        <w:pPr>
                          <w:pStyle w:val="10"/>
                          <w:spacing w:before="6"/>
                          <w:ind w:right="162"/>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0" w:type="dxa"/>
                        <w:vMerge w:val="restart"/>
                      </w:tcPr>
                      <w:p>
                        <w:pPr>
                          <w:pStyle w:val="10"/>
                          <w:spacing w:before="130" w:line="180" w:lineRule="auto"/>
                          <w:ind w:left="260" w:right="240"/>
                          <w:rPr>
                            <w:rFonts w:ascii="Microsoft JhengHei" w:eastAsia="Microsoft JhengHei"/>
                            <w:b/>
                            <w:sz w:val="24"/>
                          </w:rPr>
                        </w:pPr>
                        <w:r>
                          <w:rPr>
                            <w:rFonts w:hint="eastAsia" w:ascii="Microsoft JhengHei" w:eastAsia="Microsoft JhengHei"/>
                            <w:b/>
                            <w:sz w:val="24"/>
                          </w:rPr>
                          <w:t>配合调查取证情况</w:t>
                        </w:r>
                      </w:p>
                    </w:tc>
                    <w:tc>
                      <w:tcPr>
                        <w:tcW w:w="1877" w:type="dxa"/>
                        <w:vMerge w:val="restart"/>
                      </w:tcPr>
                      <w:p>
                        <w:pPr>
                          <w:pStyle w:val="10"/>
                          <w:spacing w:before="148" w:line="312" w:lineRule="exact"/>
                          <w:ind w:left="693" w:right="194" w:hanging="480"/>
                          <w:rPr>
                            <w:sz w:val="24"/>
                          </w:rPr>
                        </w:pPr>
                        <w:r>
                          <w:rPr>
                            <w:sz w:val="24"/>
                          </w:rPr>
                          <w:t>是否配合执法检查</w:t>
                        </w:r>
                      </w:p>
                    </w:tc>
                    <w:tc>
                      <w:tcPr>
                        <w:tcW w:w="709" w:type="dxa"/>
                        <w:vMerge w:val="restart"/>
                      </w:tcPr>
                      <w:p>
                        <w:pPr>
                          <w:pStyle w:val="10"/>
                          <w:spacing w:before="12"/>
                          <w:rPr>
                            <w:rFonts w:ascii="PMingLiU"/>
                            <w:sz w:val="20"/>
                          </w:rPr>
                        </w:pPr>
                      </w:p>
                      <w:p>
                        <w:pPr>
                          <w:pStyle w:val="10"/>
                          <w:ind w:left="169"/>
                          <w:rPr>
                            <w:sz w:val="24"/>
                          </w:rPr>
                        </w:pPr>
                        <w:r>
                          <w:rPr>
                            <w:sz w:val="24"/>
                          </w:rPr>
                          <w:t>10%</w:t>
                        </w:r>
                      </w:p>
                    </w:tc>
                    <w:tc>
                      <w:tcPr>
                        <w:tcW w:w="3827" w:type="dxa"/>
                      </w:tcPr>
                      <w:p>
                        <w:pPr>
                          <w:pStyle w:val="10"/>
                          <w:spacing w:before="38"/>
                          <w:ind w:left="103"/>
                          <w:rPr>
                            <w:sz w:val="24"/>
                          </w:rPr>
                        </w:pPr>
                        <w:r>
                          <w:rPr>
                            <w:sz w:val="24"/>
                          </w:rPr>
                          <w:t>不配合检查的</w:t>
                        </w:r>
                      </w:p>
                    </w:tc>
                    <w:tc>
                      <w:tcPr>
                        <w:tcW w:w="1057" w:type="dxa"/>
                      </w:tcPr>
                      <w:p>
                        <w:pPr>
                          <w:pStyle w:val="10"/>
                          <w:spacing w:before="38"/>
                          <w:ind w:right="162"/>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before="37"/>
                          <w:ind w:left="103"/>
                          <w:rPr>
                            <w:sz w:val="24"/>
                          </w:rPr>
                        </w:pPr>
                        <w:r>
                          <w:rPr>
                            <w:sz w:val="24"/>
                          </w:rPr>
                          <w:t>配合检查的</w:t>
                        </w:r>
                      </w:p>
                    </w:tc>
                    <w:tc>
                      <w:tcPr>
                        <w:tcW w:w="1057" w:type="dxa"/>
                      </w:tcPr>
                      <w:p>
                        <w:pPr>
                          <w:pStyle w:val="10"/>
                          <w:spacing w:before="37"/>
                          <w:ind w:left="383" w:right="383"/>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1490" w:type="dxa"/>
                        <w:vMerge w:val="restart"/>
                      </w:tcPr>
                      <w:p>
                        <w:pPr>
                          <w:pStyle w:val="10"/>
                          <w:spacing w:line="251" w:lineRule="exact"/>
                          <w:ind w:left="140"/>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500" w:right="120"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877" w:type="dxa"/>
                        <w:vMerge w:val="restart"/>
                      </w:tcPr>
                      <w:p>
                        <w:pPr>
                          <w:pStyle w:val="10"/>
                          <w:spacing w:before="149" w:line="312" w:lineRule="exact"/>
                          <w:ind w:left="232" w:right="55" w:hanging="120"/>
                          <w:rPr>
                            <w:sz w:val="24"/>
                            <w:lang w:eastAsia="zh-CN"/>
                          </w:rPr>
                        </w:pPr>
                        <w:r>
                          <w:rPr>
                            <w:sz w:val="24"/>
                            <w:lang w:eastAsia="zh-CN"/>
                          </w:rPr>
                          <w:t>是否造成社会影响或生态破坏</w:t>
                        </w:r>
                      </w:p>
                    </w:tc>
                    <w:tc>
                      <w:tcPr>
                        <w:tcW w:w="709" w:type="dxa"/>
                        <w:vMerge w:val="restart"/>
                      </w:tcPr>
                      <w:p>
                        <w:pPr>
                          <w:pStyle w:val="10"/>
                          <w:spacing w:before="12"/>
                          <w:rPr>
                            <w:rFonts w:ascii="PMingLiU"/>
                            <w:sz w:val="20"/>
                            <w:lang w:eastAsia="zh-CN"/>
                          </w:rPr>
                        </w:pPr>
                      </w:p>
                      <w:p>
                        <w:pPr>
                          <w:pStyle w:val="10"/>
                          <w:ind w:left="169"/>
                          <w:rPr>
                            <w:sz w:val="24"/>
                          </w:rPr>
                        </w:pPr>
                        <w:r>
                          <w:rPr>
                            <w:sz w:val="24"/>
                          </w:rPr>
                          <w:t>20%</w:t>
                        </w:r>
                      </w:p>
                    </w:tc>
                    <w:tc>
                      <w:tcPr>
                        <w:tcW w:w="3827" w:type="dxa"/>
                      </w:tcPr>
                      <w:p>
                        <w:pPr>
                          <w:pStyle w:val="10"/>
                          <w:spacing w:before="37"/>
                          <w:ind w:left="103"/>
                          <w:rPr>
                            <w:sz w:val="24"/>
                            <w:lang w:eastAsia="zh-CN"/>
                          </w:rPr>
                        </w:pPr>
                        <w:r>
                          <w:rPr>
                            <w:sz w:val="24"/>
                            <w:lang w:eastAsia="zh-CN"/>
                          </w:rPr>
                          <w:t>造成社会影响或生态破坏的</w:t>
                        </w:r>
                      </w:p>
                    </w:tc>
                    <w:tc>
                      <w:tcPr>
                        <w:tcW w:w="1057" w:type="dxa"/>
                      </w:tcPr>
                      <w:p>
                        <w:pPr>
                          <w:pStyle w:val="10"/>
                          <w:spacing w:before="37"/>
                          <w:ind w:right="162"/>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1490" w:type="dxa"/>
                        <w:vMerge w:val="continue"/>
                      </w:tcPr>
                      <w:p/>
                    </w:tc>
                    <w:tc>
                      <w:tcPr>
                        <w:tcW w:w="1877" w:type="dxa"/>
                        <w:vMerge w:val="continue"/>
                      </w:tcPr>
                      <w:p/>
                    </w:tc>
                    <w:tc>
                      <w:tcPr>
                        <w:tcW w:w="709" w:type="dxa"/>
                        <w:vMerge w:val="continue"/>
                      </w:tcPr>
                      <w:p/>
                    </w:tc>
                    <w:tc>
                      <w:tcPr>
                        <w:tcW w:w="3827" w:type="dxa"/>
                      </w:tcPr>
                      <w:p>
                        <w:pPr>
                          <w:pStyle w:val="10"/>
                          <w:spacing w:before="40"/>
                          <w:ind w:left="103"/>
                          <w:rPr>
                            <w:sz w:val="24"/>
                            <w:lang w:eastAsia="zh-CN"/>
                          </w:rPr>
                        </w:pPr>
                        <w:r>
                          <w:rPr>
                            <w:sz w:val="24"/>
                            <w:lang w:eastAsia="zh-CN"/>
                          </w:rPr>
                          <w:t>未造成社会影响与生态破坏的</w:t>
                        </w:r>
                      </w:p>
                    </w:tc>
                    <w:tc>
                      <w:tcPr>
                        <w:tcW w:w="1057" w:type="dxa"/>
                      </w:tcPr>
                      <w:p>
                        <w:pPr>
                          <w:pStyle w:val="10"/>
                          <w:spacing w:before="40"/>
                          <w:ind w:left="383" w:right="383"/>
                          <w:jc w:val="center"/>
                          <w:rPr>
                            <w:sz w:val="24"/>
                          </w:rPr>
                        </w:pPr>
                        <w:r>
                          <w:rPr>
                            <w:sz w:val="24"/>
                          </w:rPr>
                          <w:t>0%</w:t>
                        </w:r>
                      </w:p>
                    </w:tc>
                  </w:tr>
                </w:tbl>
                <w:p>
                  <w:pPr>
                    <w:pStyle w:val="3"/>
                  </w:pPr>
                </w:p>
              </w:txbxContent>
            </v:textbox>
          </v:shape>
        </w:pict>
      </w:r>
    </w:p>
    <w:p>
      <w:pPr>
        <w:spacing w:before="25"/>
        <w:ind w:right="99"/>
        <w:jc w:val="right"/>
        <w:rPr>
          <w:rFonts w:ascii="PMingLiU" w:eastAsia="PMingLiU"/>
          <w:sz w:val="36"/>
        </w:rPr>
      </w:pPr>
      <w:r>
        <w:rPr>
          <w:rFonts w:hint="eastAsia" w:ascii="PMingLiU" w:eastAsia="PMingLiU"/>
          <w:w w:val="88"/>
          <w:sz w:val="36"/>
        </w:rPr>
        <w:t>）</w:t>
      </w:r>
    </w:p>
    <w:p>
      <w:pPr>
        <w:jc w:val="right"/>
        <w:rPr>
          <w:rFonts w:ascii="PMingLiU" w:eastAsia="PMingLiU"/>
          <w:sz w:val="36"/>
        </w:rPr>
        <w:sectPr>
          <w:pgSz w:w="11910" w:h="16840"/>
          <w:pgMar w:top="1580" w:right="1300" w:bottom="1160" w:left="1400" w:header="0" w:footer="911" w:gutter="0"/>
          <w:cols w:space="720" w:num="1"/>
        </w:sectPr>
      </w:pPr>
    </w:p>
    <w:p>
      <w:pPr>
        <w:spacing w:before="88"/>
        <w:ind w:right="116"/>
        <w:jc w:val="right"/>
        <w:rPr>
          <w:rFonts w:ascii="PMingLiU" w:eastAsia="PMingLiU"/>
          <w:sz w:val="36"/>
        </w:rPr>
      </w:pPr>
      <w:r>
        <w:pict>
          <v:shape id="_x0000_s1030" o:spid="_x0000_s1030" o:spt="202" type="#_x0000_t202" style="position:absolute;left:0pt;margin-left:74.65pt;margin-top:72pt;height:665.65pt;width:448.25pt;mso-position-horizontal-relative:page;mso-position-vertical-relative:page;z-index:251703296;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04"/>
                    <w:gridCol w:w="709"/>
                    <w:gridCol w:w="3737"/>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8950" w:type="dxa"/>
                        <w:gridSpan w:val="5"/>
                      </w:tcPr>
                      <w:p>
                        <w:pPr>
                          <w:pStyle w:val="10"/>
                          <w:spacing w:before="77"/>
                          <w:ind w:left="134"/>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1470" w:type="dxa"/>
                      </w:tcPr>
                      <w:p>
                        <w:pPr>
                          <w:pStyle w:val="10"/>
                          <w:spacing w:before="53"/>
                          <w:ind w:left="121" w:right="122"/>
                          <w:jc w:val="center"/>
                          <w:rPr>
                            <w:rFonts w:ascii="Microsoft JhengHei" w:eastAsia="Microsoft JhengHei"/>
                            <w:b/>
                            <w:sz w:val="28"/>
                          </w:rPr>
                        </w:pPr>
                        <w:r>
                          <w:rPr>
                            <w:rFonts w:hint="eastAsia" w:ascii="Microsoft JhengHei" w:eastAsia="Microsoft JhengHei"/>
                            <w:b/>
                            <w:sz w:val="28"/>
                          </w:rPr>
                          <w:t>序号</w:t>
                        </w:r>
                      </w:p>
                    </w:tc>
                    <w:tc>
                      <w:tcPr>
                        <w:tcW w:w="7480" w:type="dxa"/>
                        <w:gridSpan w:val="4"/>
                      </w:tcPr>
                      <w:p>
                        <w:pPr>
                          <w:pStyle w:val="10"/>
                          <w:spacing w:before="142"/>
                          <w:ind w:left="3504" w:right="3505"/>
                          <w:jc w:val="center"/>
                          <w:rPr>
                            <w:sz w:val="28"/>
                          </w:rPr>
                        </w:pPr>
                        <w:r>
                          <w:rPr>
                            <w:sz w:val="28"/>
                          </w:rPr>
                          <w:t>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1470" w:type="dxa"/>
                      </w:tcPr>
                      <w:p>
                        <w:pPr>
                          <w:pStyle w:val="10"/>
                          <w:spacing w:before="153"/>
                          <w:ind w:left="121" w:right="122"/>
                          <w:jc w:val="center"/>
                          <w:rPr>
                            <w:rFonts w:ascii="Microsoft JhengHei" w:eastAsia="Microsoft JhengHei"/>
                            <w:b/>
                            <w:sz w:val="28"/>
                          </w:rPr>
                        </w:pPr>
                        <w:r>
                          <w:rPr>
                            <w:rFonts w:hint="eastAsia" w:ascii="Microsoft JhengHei" w:eastAsia="Microsoft JhengHei"/>
                            <w:b/>
                            <w:sz w:val="28"/>
                          </w:rPr>
                          <w:t>违法行为</w:t>
                        </w:r>
                      </w:p>
                    </w:tc>
                    <w:tc>
                      <w:tcPr>
                        <w:tcW w:w="7480" w:type="dxa"/>
                        <w:gridSpan w:val="4"/>
                      </w:tcPr>
                      <w:p>
                        <w:pPr>
                          <w:pStyle w:val="10"/>
                          <w:spacing w:line="276" w:lineRule="exact"/>
                          <w:ind w:left="103"/>
                          <w:rPr>
                            <w:sz w:val="24"/>
                            <w:lang w:eastAsia="zh-CN"/>
                          </w:rPr>
                        </w:pPr>
                        <w:r>
                          <w:rPr>
                            <w:sz w:val="24"/>
                            <w:lang w:eastAsia="zh-CN"/>
                          </w:rPr>
                          <w:t>具备条件的在用重型柴油车、燃气车未按照规定安装远程排放管理车</w:t>
                        </w:r>
                      </w:p>
                      <w:p>
                        <w:pPr>
                          <w:pStyle w:val="10"/>
                          <w:spacing w:before="29" w:line="312" w:lineRule="exact"/>
                          <w:ind w:left="103"/>
                          <w:rPr>
                            <w:sz w:val="24"/>
                            <w:lang w:eastAsia="zh-CN"/>
                          </w:rPr>
                        </w:pPr>
                        <w:r>
                          <w:rPr>
                            <w:sz w:val="24"/>
                            <w:lang w:eastAsia="zh-CN"/>
                          </w:rPr>
                          <w:t>载终端或者未按照规定与生态环境主管部门联网并保证车载终端正常运行的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exact"/>
                    </w:trPr>
                    <w:tc>
                      <w:tcPr>
                        <w:tcW w:w="1470" w:type="dxa"/>
                      </w:tcPr>
                      <w:p>
                        <w:pPr>
                          <w:pStyle w:val="10"/>
                          <w:rPr>
                            <w:rFonts w:ascii="PMingLiU"/>
                            <w:sz w:val="28"/>
                            <w:lang w:eastAsia="zh-CN"/>
                          </w:rPr>
                        </w:pPr>
                      </w:p>
                      <w:p>
                        <w:pPr>
                          <w:pStyle w:val="10"/>
                          <w:rPr>
                            <w:rFonts w:ascii="PMingLiU"/>
                            <w:sz w:val="28"/>
                            <w:lang w:eastAsia="zh-CN"/>
                          </w:rPr>
                        </w:pPr>
                      </w:p>
                      <w:p>
                        <w:pPr>
                          <w:pStyle w:val="10"/>
                          <w:spacing w:before="217"/>
                          <w:ind w:left="121" w:right="122"/>
                          <w:jc w:val="center"/>
                          <w:rPr>
                            <w:rFonts w:ascii="Microsoft JhengHei" w:eastAsia="Microsoft JhengHei"/>
                            <w:b/>
                            <w:sz w:val="28"/>
                          </w:rPr>
                        </w:pPr>
                        <w:r>
                          <w:rPr>
                            <w:rFonts w:hint="eastAsia" w:ascii="Microsoft JhengHei" w:eastAsia="Microsoft JhengHei"/>
                            <w:b/>
                            <w:sz w:val="28"/>
                          </w:rPr>
                          <w:t>处罚依据</w:t>
                        </w:r>
                      </w:p>
                    </w:tc>
                    <w:tc>
                      <w:tcPr>
                        <w:tcW w:w="7480" w:type="dxa"/>
                        <w:gridSpan w:val="4"/>
                      </w:tcPr>
                      <w:p>
                        <w:pPr>
                          <w:pStyle w:val="10"/>
                          <w:spacing w:before="61" w:line="365" w:lineRule="exact"/>
                          <w:ind w:left="103"/>
                          <w:jc w:val="both"/>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50" w:lineRule="exact"/>
                          <w:ind w:left="103"/>
                          <w:jc w:val="both"/>
                          <w:rPr>
                            <w:sz w:val="24"/>
                            <w:lang w:eastAsia="zh-CN"/>
                          </w:rPr>
                        </w:pPr>
                        <w:r>
                          <w:rPr>
                            <w:rFonts w:hint="eastAsia" w:ascii="Microsoft JhengHei" w:eastAsia="Microsoft JhengHei"/>
                            <w:b/>
                            <w:sz w:val="24"/>
                            <w:lang w:eastAsia="zh-CN"/>
                          </w:rPr>
                          <w:t xml:space="preserve">第十条第二款    </w:t>
                        </w:r>
                        <w:r>
                          <w:rPr>
                            <w:sz w:val="24"/>
                            <w:lang w:eastAsia="zh-CN"/>
                          </w:rPr>
                          <w:t>具备条件的在用重型柴油车、重型燃气车应当按照规</w:t>
                        </w:r>
                      </w:p>
                      <w:p>
                        <w:pPr>
                          <w:pStyle w:val="10"/>
                          <w:spacing w:before="16" w:line="312" w:lineRule="exact"/>
                          <w:ind w:left="103" w:right="102"/>
                          <w:jc w:val="both"/>
                          <w:rPr>
                            <w:sz w:val="24"/>
                            <w:lang w:eastAsia="zh-CN"/>
                          </w:rPr>
                        </w:pPr>
                        <w:r>
                          <w:rPr>
                            <w:sz w:val="24"/>
                            <w:lang w:eastAsia="zh-CN"/>
                          </w:rPr>
                          <w:t>定安装远程排放管理车载终端并与生态环境主管部门联网。未按照规定安装远程排放管理车载终端的，由生态环境主管部门责令改正，处每辆车五千元的罚款；未按照规定与生态环境主管部门联网并保证车载终端正常运行的，由生态环境主管部门责令改正，对车辆所有者或者使用者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83" w:type="dxa"/>
                        <w:gridSpan w:val="3"/>
                      </w:tcPr>
                      <w:p>
                        <w:pPr>
                          <w:pStyle w:val="10"/>
                          <w:spacing w:line="486" w:lineRule="exact"/>
                          <w:ind w:left="1456" w:right="1457"/>
                          <w:jc w:val="center"/>
                          <w:rPr>
                            <w:rFonts w:ascii="Microsoft JhengHei" w:eastAsia="Microsoft JhengHei"/>
                            <w:b/>
                            <w:sz w:val="28"/>
                          </w:rPr>
                        </w:pPr>
                        <w:r>
                          <w:rPr>
                            <w:rFonts w:hint="eastAsia" w:ascii="Microsoft JhengHei" w:eastAsia="Microsoft JhengHei"/>
                            <w:b/>
                            <w:sz w:val="28"/>
                          </w:rPr>
                          <w:t>裁量要素</w:t>
                        </w:r>
                      </w:p>
                    </w:tc>
                    <w:tc>
                      <w:tcPr>
                        <w:tcW w:w="4867" w:type="dxa"/>
                        <w:gridSpan w:val="2"/>
                      </w:tcPr>
                      <w:p>
                        <w:pPr>
                          <w:pStyle w:val="10"/>
                          <w:spacing w:line="486" w:lineRule="exact"/>
                          <w:ind w:left="1848" w:right="184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470" w:type="dxa"/>
                      </w:tcPr>
                      <w:p>
                        <w:pPr>
                          <w:pStyle w:val="10"/>
                          <w:spacing w:before="64"/>
                          <w:ind w:left="121" w:right="122"/>
                          <w:jc w:val="center"/>
                          <w:rPr>
                            <w:rFonts w:ascii="Microsoft JhengHei" w:eastAsia="Microsoft JhengHei"/>
                            <w:b/>
                            <w:sz w:val="24"/>
                          </w:rPr>
                        </w:pPr>
                        <w:r>
                          <w:rPr>
                            <w:rFonts w:hint="eastAsia" w:ascii="Microsoft JhengHei" w:eastAsia="Microsoft JhengHei"/>
                            <w:b/>
                            <w:sz w:val="24"/>
                          </w:rPr>
                          <w:t>要素</w:t>
                        </w:r>
                      </w:p>
                    </w:tc>
                    <w:tc>
                      <w:tcPr>
                        <w:tcW w:w="1904" w:type="dxa"/>
                      </w:tcPr>
                      <w:p>
                        <w:pPr>
                          <w:pStyle w:val="10"/>
                          <w:spacing w:before="64"/>
                          <w:ind w:left="466"/>
                          <w:rPr>
                            <w:rFonts w:ascii="Microsoft JhengHei" w:eastAsia="Microsoft JhengHei"/>
                            <w:b/>
                            <w:sz w:val="24"/>
                          </w:rPr>
                        </w:pPr>
                        <w:r>
                          <w:rPr>
                            <w:rFonts w:hint="eastAsia" w:ascii="Microsoft JhengHei" w:eastAsia="Microsoft JhengHei"/>
                            <w:b/>
                            <w:sz w:val="24"/>
                          </w:rPr>
                          <w:t>具体条件</w:t>
                        </w:r>
                      </w:p>
                    </w:tc>
                    <w:tc>
                      <w:tcPr>
                        <w:tcW w:w="709" w:type="dxa"/>
                      </w:tcPr>
                      <w:p>
                        <w:pPr>
                          <w:pStyle w:val="10"/>
                          <w:spacing w:line="180" w:lineRule="auto"/>
                          <w:ind w:left="108" w:right="91"/>
                          <w:rPr>
                            <w:rFonts w:ascii="Microsoft JhengHei" w:eastAsia="Microsoft JhengHei"/>
                            <w:b/>
                            <w:sz w:val="24"/>
                          </w:rPr>
                        </w:pPr>
                        <w:r>
                          <w:rPr>
                            <w:rFonts w:hint="eastAsia" w:ascii="Microsoft JhengHei" w:eastAsia="Microsoft JhengHei"/>
                            <w:b/>
                            <w:sz w:val="24"/>
                          </w:rPr>
                          <w:t>构成比例</w:t>
                        </w:r>
                      </w:p>
                    </w:tc>
                    <w:tc>
                      <w:tcPr>
                        <w:tcW w:w="3737" w:type="dxa"/>
                      </w:tcPr>
                      <w:p>
                        <w:pPr>
                          <w:pStyle w:val="10"/>
                          <w:spacing w:before="64"/>
                          <w:ind w:left="1590" w:right="1616"/>
                          <w:jc w:val="center"/>
                          <w:rPr>
                            <w:rFonts w:ascii="Microsoft JhengHei" w:eastAsia="Microsoft JhengHei"/>
                            <w:b/>
                            <w:sz w:val="24"/>
                          </w:rPr>
                        </w:pPr>
                        <w:r>
                          <w:rPr>
                            <w:rFonts w:hint="eastAsia" w:ascii="Microsoft JhengHei" w:eastAsia="Microsoft JhengHei"/>
                            <w:b/>
                            <w:sz w:val="24"/>
                          </w:rPr>
                          <w:t>程度</w:t>
                        </w:r>
                      </w:p>
                    </w:tc>
                    <w:tc>
                      <w:tcPr>
                        <w:tcW w:w="1130" w:type="dxa"/>
                      </w:tcPr>
                      <w:p>
                        <w:pPr>
                          <w:pStyle w:val="10"/>
                          <w:spacing w:before="64"/>
                          <w:ind w:right="195"/>
                          <w:jc w:val="right"/>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exact"/>
                    </w:trPr>
                    <w:tc>
                      <w:tcPr>
                        <w:tcW w:w="1470" w:type="dxa"/>
                        <w:vMerge w:val="restart"/>
                      </w:tcPr>
                      <w:p>
                        <w:pPr>
                          <w:pStyle w:val="10"/>
                          <w:rPr>
                            <w:rFonts w:ascii="PMingLiU"/>
                            <w:sz w:val="24"/>
                          </w:rPr>
                        </w:pPr>
                      </w:p>
                      <w:p>
                        <w:pPr>
                          <w:pStyle w:val="10"/>
                          <w:spacing w:before="192" w:line="180" w:lineRule="auto"/>
                          <w:ind w:left="489" w:right="111" w:hanging="360"/>
                          <w:rPr>
                            <w:rFonts w:ascii="Microsoft JhengHei" w:eastAsia="Microsoft JhengHei"/>
                            <w:b/>
                            <w:sz w:val="24"/>
                          </w:rPr>
                        </w:pPr>
                        <w:r>
                          <w:rPr>
                            <w:rFonts w:hint="eastAsia" w:ascii="Microsoft JhengHei" w:eastAsia="Microsoft JhengHei"/>
                            <w:b/>
                            <w:sz w:val="24"/>
                          </w:rPr>
                          <w:t>对环境影响程度</w:t>
                        </w:r>
                      </w:p>
                    </w:tc>
                    <w:tc>
                      <w:tcPr>
                        <w:tcW w:w="1904" w:type="dxa"/>
                        <w:vMerge w:val="restart"/>
                      </w:tcPr>
                      <w:p>
                        <w:pPr>
                          <w:pStyle w:val="10"/>
                          <w:rPr>
                            <w:rFonts w:ascii="PMingLiU"/>
                            <w:sz w:val="24"/>
                          </w:rPr>
                        </w:pPr>
                      </w:p>
                      <w:p>
                        <w:pPr>
                          <w:pStyle w:val="10"/>
                          <w:spacing w:before="8"/>
                          <w:rPr>
                            <w:rFonts w:ascii="PMingLiU"/>
                            <w:sz w:val="25"/>
                          </w:rPr>
                        </w:pPr>
                      </w:p>
                      <w:p>
                        <w:pPr>
                          <w:pStyle w:val="10"/>
                          <w:ind w:left="226"/>
                          <w:rPr>
                            <w:sz w:val="24"/>
                          </w:rPr>
                        </w:pPr>
                        <w:r>
                          <w:rPr>
                            <w:sz w:val="24"/>
                          </w:rPr>
                          <w:t>违法行为类型</w:t>
                        </w:r>
                      </w:p>
                    </w:tc>
                    <w:tc>
                      <w:tcPr>
                        <w:tcW w:w="709" w:type="dxa"/>
                        <w:vMerge w:val="restart"/>
                      </w:tcPr>
                      <w:p>
                        <w:pPr>
                          <w:pStyle w:val="10"/>
                          <w:rPr>
                            <w:rFonts w:ascii="PMingLiU"/>
                            <w:sz w:val="24"/>
                          </w:rPr>
                        </w:pPr>
                      </w:p>
                      <w:p>
                        <w:pPr>
                          <w:pStyle w:val="10"/>
                          <w:spacing w:before="8"/>
                          <w:rPr>
                            <w:rFonts w:ascii="PMingLiU"/>
                            <w:sz w:val="25"/>
                          </w:rPr>
                        </w:pPr>
                      </w:p>
                      <w:p>
                        <w:pPr>
                          <w:pStyle w:val="10"/>
                          <w:ind w:left="168"/>
                          <w:rPr>
                            <w:sz w:val="24"/>
                          </w:rPr>
                        </w:pPr>
                        <w:r>
                          <w:rPr>
                            <w:sz w:val="24"/>
                          </w:rPr>
                          <w:t>40%</w:t>
                        </w:r>
                      </w:p>
                    </w:tc>
                    <w:tc>
                      <w:tcPr>
                        <w:tcW w:w="3737" w:type="dxa"/>
                      </w:tcPr>
                      <w:p>
                        <w:pPr>
                          <w:pStyle w:val="10"/>
                          <w:spacing w:before="92" w:line="312" w:lineRule="exact"/>
                          <w:ind w:left="102" w:right="45"/>
                          <w:rPr>
                            <w:sz w:val="24"/>
                            <w:lang w:eastAsia="zh-CN"/>
                          </w:rPr>
                        </w:pPr>
                        <w:r>
                          <w:rPr>
                            <w:sz w:val="24"/>
                            <w:lang w:eastAsia="zh-CN"/>
                          </w:rPr>
                          <w:t>已安装并与生态环境主管部门联网，但不能正常运行</w:t>
                        </w:r>
                      </w:p>
                    </w:tc>
                    <w:tc>
                      <w:tcPr>
                        <w:tcW w:w="1130" w:type="dxa"/>
                      </w:tcPr>
                      <w:p>
                        <w:pPr>
                          <w:pStyle w:val="10"/>
                          <w:spacing w:before="8"/>
                          <w:rPr>
                            <w:rFonts w:ascii="PMingLiU"/>
                            <w:sz w:val="16"/>
                            <w:lang w:eastAsia="zh-CN"/>
                          </w:rPr>
                        </w:pPr>
                      </w:p>
                      <w:p>
                        <w:pPr>
                          <w:pStyle w:val="10"/>
                          <w:ind w:right="19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108" w:line="312" w:lineRule="exact"/>
                          <w:ind w:left="102" w:right="5"/>
                          <w:rPr>
                            <w:sz w:val="24"/>
                            <w:lang w:eastAsia="zh-CN"/>
                          </w:rPr>
                        </w:pPr>
                        <w:r>
                          <w:rPr>
                            <w:sz w:val="24"/>
                            <w:lang w:eastAsia="zh-CN"/>
                          </w:rPr>
                          <w:t>已安装远程排放管理车载终端，但未联网</w:t>
                        </w:r>
                      </w:p>
                    </w:tc>
                    <w:tc>
                      <w:tcPr>
                        <w:tcW w:w="1130" w:type="dxa"/>
                      </w:tcPr>
                      <w:p>
                        <w:pPr>
                          <w:pStyle w:val="10"/>
                          <w:spacing w:before="11"/>
                          <w:rPr>
                            <w:rFonts w:ascii="PMingLiU"/>
                            <w:sz w:val="17"/>
                            <w:lang w:eastAsia="zh-CN"/>
                          </w:rPr>
                        </w:pPr>
                      </w:p>
                      <w:p>
                        <w:pPr>
                          <w:pStyle w:val="10"/>
                          <w:ind w:right="138"/>
                          <w:jc w:val="right"/>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70" w:type="dxa"/>
                        <w:vMerge w:val="restart"/>
                      </w:tcPr>
                      <w:p>
                        <w:pPr>
                          <w:pStyle w:val="10"/>
                          <w:rPr>
                            <w:rFonts w:ascii="PMingLiU"/>
                            <w:sz w:val="24"/>
                          </w:rPr>
                        </w:pPr>
                      </w:p>
                      <w:p>
                        <w:pPr>
                          <w:pStyle w:val="10"/>
                          <w:spacing w:before="7"/>
                          <w:rPr>
                            <w:rFonts w:ascii="PMingLiU"/>
                            <w:sz w:val="23"/>
                          </w:rPr>
                        </w:pPr>
                      </w:p>
                      <w:p>
                        <w:pPr>
                          <w:pStyle w:val="10"/>
                          <w:ind w:left="249"/>
                          <w:rPr>
                            <w:rFonts w:ascii="Microsoft JhengHei" w:eastAsia="Microsoft JhengHei"/>
                            <w:b/>
                            <w:sz w:val="24"/>
                          </w:rPr>
                        </w:pPr>
                        <w:r>
                          <w:rPr>
                            <w:rFonts w:hint="eastAsia" w:ascii="Microsoft JhengHei" w:eastAsia="Microsoft JhengHei"/>
                            <w:b/>
                            <w:sz w:val="24"/>
                          </w:rPr>
                          <w:t>违法频次</w:t>
                        </w:r>
                      </w:p>
                    </w:tc>
                    <w:tc>
                      <w:tcPr>
                        <w:tcW w:w="1904" w:type="dxa"/>
                        <w:vMerge w:val="restart"/>
                      </w:tcPr>
                      <w:p>
                        <w:pPr>
                          <w:pStyle w:val="10"/>
                          <w:rPr>
                            <w:rFonts w:ascii="PMingLiU"/>
                            <w:sz w:val="24"/>
                          </w:rPr>
                        </w:pPr>
                      </w:p>
                      <w:p>
                        <w:pPr>
                          <w:pStyle w:val="10"/>
                          <w:spacing w:before="11"/>
                          <w:rPr>
                            <w:rFonts w:ascii="PMingLiU"/>
                            <w:sz w:val="19"/>
                          </w:rPr>
                        </w:pPr>
                      </w:p>
                      <w:p>
                        <w:pPr>
                          <w:pStyle w:val="10"/>
                          <w:spacing w:line="312" w:lineRule="exact"/>
                          <w:ind w:left="706" w:right="328" w:hanging="360"/>
                          <w:rPr>
                            <w:sz w:val="24"/>
                          </w:rPr>
                        </w:pPr>
                        <w:r>
                          <w:rPr>
                            <w:sz w:val="24"/>
                          </w:rPr>
                          <w:t>一年内违法次数</w:t>
                        </w:r>
                      </w:p>
                    </w:tc>
                    <w:tc>
                      <w:tcPr>
                        <w:tcW w:w="709" w:type="dxa"/>
                        <w:vMerge w:val="restart"/>
                      </w:tcPr>
                      <w:p>
                        <w:pPr>
                          <w:pStyle w:val="10"/>
                          <w:rPr>
                            <w:rFonts w:ascii="PMingLiU"/>
                            <w:sz w:val="24"/>
                          </w:rPr>
                        </w:pPr>
                      </w:p>
                      <w:p>
                        <w:pPr>
                          <w:pStyle w:val="10"/>
                          <w:spacing w:before="5"/>
                          <w:rPr>
                            <w:rFonts w:ascii="PMingLiU"/>
                            <w:sz w:val="29"/>
                          </w:rPr>
                        </w:pPr>
                      </w:p>
                      <w:p>
                        <w:pPr>
                          <w:pStyle w:val="10"/>
                          <w:ind w:left="168"/>
                          <w:rPr>
                            <w:sz w:val="24"/>
                          </w:rPr>
                        </w:pPr>
                        <w:r>
                          <w:rPr>
                            <w:sz w:val="24"/>
                          </w:rPr>
                          <w:t>20%</w:t>
                        </w:r>
                      </w:p>
                    </w:tc>
                    <w:tc>
                      <w:tcPr>
                        <w:tcW w:w="3737" w:type="dxa"/>
                      </w:tcPr>
                      <w:p>
                        <w:pPr>
                          <w:pStyle w:val="10"/>
                          <w:spacing w:before="27"/>
                          <w:ind w:left="102"/>
                          <w:rPr>
                            <w:sz w:val="24"/>
                          </w:rPr>
                        </w:pPr>
                        <w:r>
                          <w:rPr>
                            <w:sz w:val="24"/>
                          </w:rPr>
                          <w:t>首次实施违法行为的</w:t>
                        </w:r>
                      </w:p>
                    </w:tc>
                    <w:tc>
                      <w:tcPr>
                        <w:tcW w:w="1130" w:type="dxa"/>
                      </w:tcPr>
                      <w:p>
                        <w:pPr>
                          <w:pStyle w:val="10"/>
                          <w:spacing w:before="27"/>
                          <w:ind w:left="119" w:right="11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27"/>
                          <w:ind w:left="102"/>
                          <w:rPr>
                            <w:sz w:val="24"/>
                          </w:rPr>
                        </w:pPr>
                        <w:r>
                          <w:rPr>
                            <w:sz w:val="24"/>
                          </w:rPr>
                          <w:t>再次实施违法行为的</w:t>
                        </w:r>
                      </w:p>
                    </w:tc>
                    <w:tc>
                      <w:tcPr>
                        <w:tcW w:w="1130" w:type="dxa"/>
                      </w:tcPr>
                      <w:p>
                        <w:pPr>
                          <w:pStyle w:val="10"/>
                          <w:spacing w:before="27"/>
                          <w:ind w:left="119" w:right="11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26"/>
                          <w:ind w:left="102"/>
                          <w:rPr>
                            <w:sz w:val="24"/>
                            <w:lang w:eastAsia="zh-CN"/>
                          </w:rPr>
                        </w:pPr>
                        <w:r>
                          <w:rPr>
                            <w:sz w:val="24"/>
                            <w:lang w:eastAsia="zh-CN"/>
                          </w:rPr>
                          <w:t>第三次实施违法行为的</w:t>
                        </w:r>
                      </w:p>
                    </w:tc>
                    <w:tc>
                      <w:tcPr>
                        <w:tcW w:w="1130" w:type="dxa"/>
                      </w:tcPr>
                      <w:p>
                        <w:pPr>
                          <w:pStyle w:val="10"/>
                          <w:spacing w:before="26"/>
                          <w:ind w:left="119" w:right="11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26"/>
                          <w:ind w:left="102"/>
                          <w:rPr>
                            <w:sz w:val="24"/>
                            <w:lang w:eastAsia="zh-CN"/>
                          </w:rPr>
                        </w:pPr>
                        <w:r>
                          <w:rPr>
                            <w:sz w:val="24"/>
                            <w:lang w:eastAsia="zh-CN"/>
                          </w:rPr>
                          <w:t>三次以上实施违法行为的</w:t>
                        </w:r>
                      </w:p>
                    </w:tc>
                    <w:tc>
                      <w:tcPr>
                        <w:tcW w:w="1130" w:type="dxa"/>
                      </w:tcPr>
                      <w:p>
                        <w:pPr>
                          <w:pStyle w:val="10"/>
                          <w:spacing w:before="26"/>
                          <w:ind w:left="119" w:right="119"/>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70" w:type="dxa"/>
                        <w:vMerge w:val="restart"/>
                      </w:tcPr>
                      <w:p>
                        <w:pPr>
                          <w:pStyle w:val="10"/>
                          <w:rPr>
                            <w:rFonts w:ascii="PMingLiU"/>
                            <w:sz w:val="24"/>
                          </w:rPr>
                        </w:pPr>
                      </w:p>
                      <w:p>
                        <w:pPr>
                          <w:pStyle w:val="10"/>
                          <w:spacing w:before="166"/>
                          <w:ind w:left="249"/>
                          <w:rPr>
                            <w:rFonts w:ascii="Microsoft JhengHei" w:eastAsia="Microsoft JhengHei"/>
                            <w:b/>
                            <w:sz w:val="24"/>
                          </w:rPr>
                        </w:pPr>
                        <w:r>
                          <w:rPr>
                            <w:rFonts w:hint="eastAsia" w:ascii="Microsoft JhengHei" w:eastAsia="Microsoft JhengHei"/>
                            <w:b/>
                            <w:sz w:val="24"/>
                          </w:rPr>
                          <w:t>整改情况</w:t>
                        </w:r>
                      </w:p>
                    </w:tc>
                    <w:tc>
                      <w:tcPr>
                        <w:tcW w:w="1904" w:type="dxa"/>
                        <w:vMerge w:val="restart"/>
                      </w:tcPr>
                      <w:p>
                        <w:pPr>
                          <w:pStyle w:val="10"/>
                          <w:rPr>
                            <w:rFonts w:ascii="PMingLiU"/>
                            <w:sz w:val="24"/>
                          </w:rPr>
                        </w:pPr>
                      </w:p>
                      <w:p>
                        <w:pPr>
                          <w:pStyle w:val="10"/>
                          <w:spacing w:before="7"/>
                          <w:rPr>
                            <w:rFonts w:ascii="PMingLiU"/>
                            <w:sz w:val="18"/>
                          </w:rPr>
                        </w:pPr>
                      </w:p>
                      <w:p>
                        <w:pPr>
                          <w:pStyle w:val="10"/>
                          <w:ind w:left="226"/>
                          <w:rPr>
                            <w:sz w:val="24"/>
                          </w:rPr>
                        </w:pPr>
                        <w:r>
                          <w:rPr>
                            <w:sz w:val="24"/>
                          </w:rPr>
                          <w:t>是否完成整改</w:t>
                        </w:r>
                      </w:p>
                    </w:tc>
                    <w:tc>
                      <w:tcPr>
                        <w:tcW w:w="709" w:type="dxa"/>
                        <w:vMerge w:val="restart"/>
                      </w:tcPr>
                      <w:p>
                        <w:pPr>
                          <w:pStyle w:val="10"/>
                          <w:rPr>
                            <w:rFonts w:ascii="PMingLiU"/>
                            <w:sz w:val="24"/>
                          </w:rPr>
                        </w:pPr>
                      </w:p>
                      <w:p>
                        <w:pPr>
                          <w:pStyle w:val="10"/>
                          <w:spacing w:before="7"/>
                          <w:rPr>
                            <w:rFonts w:ascii="PMingLiU"/>
                            <w:sz w:val="18"/>
                          </w:rPr>
                        </w:pPr>
                      </w:p>
                      <w:p>
                        <w:pPr>
                          <w:pStyle w:val="10"/>
                          <w:ind w:left="168"/>
                          <w:rPr>
                            <w:sz w:val="24"/>
                          </w:rPr>
                        </w:pPr>
                        <w:r>
                          <w:rPr>
                            <w:sz w:val="24"/>
                          </w:rPr>
                          <w:t>10%</w:t>
                        </w:r>
                      </w:p>
                    </w:tc>
                    <w:tc>
                      <w:tcPr>
                        <w:tcW w:w="3737" w:type="dxa"/>
                      </w:tcPr>
                      <w:p>
                        <w:pPr>
                          <w:pStyle w:val="10"/>
                          <w:spacing w:before="52"/>
                          <w:ind w:left="102"/>
                          <w:rPr>
                            <w:sz w:val="24"/>
                            <w:lang w:eastAsia="zh-CN"/>
                          </w:rPr>
                        </w:pPr>
                        <w:r>
                          <w:rPr>
                            <w:sz w:val="24"/>
                            <w:lang w:eastAsia="zh-CN"/>
                          </w:rPr>
                          <w:t>全面整改并停止违法行为的</w:t>
                        </w:r>
                      </w:p>
                    </w:tc>
                    <w:tc>
                      <w:tcPr>
                        <w:tcW w:w="1130" w:type="dxa"/>
                      </w:tcPr>
                      <w:p>
                        <w:pPr>
                          <w:pStyle w:val="10"/>
                          <w:spacing w:before="52"/>
                          <w:ind w:left="119" w:right="11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53"/>
                          <w:ind w:left="102"/>
                          <w:rPr>
                            <w:sz w:val="24"/>
                            <w:lang w:eastAsia="zh-CN"/>
                          </w:rPr>
                        </w:pPr>
                        <w:r>
                          <w:rPr>
                            <w:sz w:val="24"/>
                            <w:lang w:eastAsia="zh-CN"/>
                          </w:rPr>
                          <w:t>正在整改但违法行为未完全消除的</w:t>
                        </w:r>
                      </w:p>
                    </w:tc>
                    <w:tc>
                      <w:tcPr>
                        <w:tcW w:w="1130" w:type="dxa"/>
                      </w:tcPr>
                      <w:p>
                        <w:pPr>
                          <w:pStyle w:val="10"/>
                          <w:spacing w:before="53"/>
                          <w:ind w:left="26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52"/>
                          <w:ind w:left="102"/>
                          <w:rPr>
                            <w:sz w:val="24"/>
                            <w:lang w:eastAsia="zh-CN"/>
                          </w:rPr>
                        </w:pPr>
                        <w:r>
                          <w:rPr>
                            <w:sz w:val="24"/>
                            <w:lang w:eastAsia="zh-CN"/>
                          </w:rPr>
                          <w:t>复查时未采取整改措施的</w:t>
                        </w:r>
                      </w:p>
                    </w:tc>
                    <w:tc>
                      <w:tcPr>
                        <w:tcW w:w="1130" w:type="dxa"/>
                      </w:tcPr>
                      <w:p>
                        <w:pPr>
                          <w:pStyle w:val="10"/>
                          <w:spacing w:before="52"/>
                          <w:ind w:right="198"/>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70" w:type="dxa"/>
                        <w:vMerge w:val="restart"/>
                      </w:tcPr>
                      <w:p>
                        <w:pPr>
                          <w:pStyle w:val="10"/>
                          <w:spacing w:before="162" w:line="180" w:lineRule="auto"/>
                          <w:ind w:left="249" w:right="231"/>
                          <w:rPr>
                            <w:rFonts w:ascii="Microsoft JhengHei" w:eastAsia="Microsoft JhengHei"/>
                            <w:b/>
                            <w:sz w:val="24"/>
                          </w:rPr>
                        </w:pPr>
                        <w:r>
                          <w:rPr>
                            <w:rFonts w:hint="eastAsia" w:ascii="Microsoft JhengHei" w:eastAsia="Microsoft JhengHei"/>
                            <w:b/>
                            <w:sz w:val="24"/>
                          </w:rPr>
                          <w:t>配合调查取证情况</w:t>
                        </w:r>
                      </w:p>
                    </w:tc>
                    <w:tc>
                      <w:tcPr>
                        <w:tcW w:w="1904" w:type="dxa"/>
                        <w:vMerge w:val="restart"/>
                      </w:tcPr>
                      <w:p>
                        <w:pPr>
                          <w:pStyle w:val="10"/>
                          <w:spacing w:before="180" w:line="312" w:lineRule="exact"/>
                          <w:ind w:left="706" w:right="208" w:hanging="480"/>
                          <w:rPr>
                            <w:sz w:val="24"/>
                          </w:rPr>
                        </w:pPr>
                        <w:r>
                          <w:rPr>
                            <w:sz w:val="24"/>
                          </w:rPr>
                          <w:t>是否配合执法检查</w:t>
                        </w:r>
                      </w:p>
                    </w:tc>
                    <w:tc>
                      <w:tcPr>
                        <w:tcW w:w="709" w:type="dxa"/>
                        <w:vMerge w:val="restart"/>
                      </w:tcPr>
                      <w:p>
                        <w:pPr>
                          <w:pStyle w:val="10"/>
                          <w:spacing w:before="4"/>
                          <w:rPr>
                            <w:rFonts w:ascii="PMingLiU"/>
                            <w:sz w:val="23"/>
                          </w:rPr>
                        </w:pPr>
                      </w:p>
                      <w:p>
                        <w:pPr>
                          <w:pStyle w:val="10"/>
                          <w:ind w:left="168"/>
                          <w:rPr>
                            <w:sz w:val="24"/>
                          </w:rPr>
                        </w:pPr>
                        <w:r>
                          <w:rPr>
                            <w:sz w:val="24"/>
                          </w:rPr>
                          <w:t>10%</w:t>
                        </w:r>
                      </w:p>
                    </w:tc>
                    <w:tc>
                      <w:tcPr>
                        <w:tcW w:w="3737" w:type="dxa"/>
                      </w:tcPr>
                      <w:p>
                        <w:pPr>
                          <w:pStyle w:val="10"/>
                          <w:spacing w:before="53"/>
                          <w:ind w:left="102"/>
                          <w:rPr>
                            <w:sz w:val="24"/>
                          </w:rPr>
                        </w:pPr>
                        <w:r>
                          <w:rPr>
                            <w:sz w:val="24"/>
                          </w:rPr>
                          <w:t>不配合检查的</w:t>
                        </w:r>
                      </w:p>
                    </w:tc>
                    <w:tc>
                      <w:tcPr>
                        <w:tcW w:w="1130" w:type="dxa"/>
                      </w:tcPr>
                      <w:p>
                        <w:pPr>
                          <w:pStyle w:val="10"/>
                          <w:spacing w:before="53"/>
                          <w:ind w:right="19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52"/>
                          <w:ind w:left="102"/>
                          <w:rPr>
                            <w:sz w:val="24"/>
                          </w:rPr>
                        </w:pPr>
                        <w:r>
                          <w:rPr>
                            <w:sz w:val="24"/>
                          </w:rPr>
                          <w:t>配合检查的</w:t>
                        </w:r>
                      </w:p>
                    </w:tc>
                    <w:tc>
                      <w:tcPr>
                        <w:tcW w:w="1130" w:type="dxa"/>
                      </w:tcPr>
                      <w:p>
                        <w:pPr>
                          <w:pStyle w:val="10"/>
                          <w:spacing w:before="52"/>
                          <w:ind w:left="119" w:right="11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1470" w:type="dxa"/>
                        <w:vMerge w:val="restart"/>
                      </w:tcPr>
                      <w:p>
                        <w:pPr>
                          <w:pStyle w:val="10"/>
                          <w:spacing w:before="5" w:line="180" w:lineRule="auto"/>
                          <w:ind w:left="127"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4" w:type="dxa"/>
                        <w:vMerge w:val="restart"/>
                      </w:tcPr>
                      <w:p>
                        <w:pPr>
                          <w:pStyle w:val="10"/>
                          <w:spacing w:before="179" w:line="312" w:lineRule="exact"/>
                          <w:ind w:left="226" w:right="88" w:hanging="120"/>
                          <w:rPr>
                            <w:sz w:val="24"/>
                            <w:lang w:eastAsia="zh-CN"/>
                          </w:rPr>
                        </w:pPr>
                        <w:r>
                          <w:rPr>
                            <w:sz w:val="24"/>
                            <w:lang w:eastAsia="zh-CN"/>
                          </w:rPr>
                          <w:t>是否造成社会影响或生态破坏</w:t>
                        </w:r>
                      </w:p>
                    </w:tc>
                    <w:tc>
                      <w:tcPr>
                        <w:tcW w:w="709" w:type="dxa"/>
                        <w:vMerge w:val="restart"/>
                      </w:tcPr>
                      <w:p>
                        <w:pPr>
                          <w:pStyle w:val="10"/>
                          <w:spacing w:before="3"/>
                          <w:rPr>
                            <w:rFonts w:ascii="PMingLiU"/>
                            <w:sz w:val="23"/>
                            <w:lang w:eastAsia="zh-CN"/>
                          </w:rPr>
                        </w:pPr>
                      </w:p>
                      <w:p>
                        <w:pPr>
                          <w:pStyle w:val="10"/>
                          <w:spacing w:before="1"/>
                          <w:ind w:left="168"/>
                          <w:rPr>
                            <w:sz w:val="24"/>
                          </w:rPr>
                        </w:pPr>
                        <w:r>
                          <w:rPr>
                            <w:sz w:val="24"/>
                          </w:rPr>
                          <w:t>20%</w:t>
                        </w:r>
                      </w:p>
                    </w:tc>
                    <w:tc>
                      <w:tcPr>
                        <w:tcW w:w="3737" w:type="dxa"/>
                      </w:tcPr>
                      <w:p>
                        <w:pPr>
                          <w:pStyle w:val="10"/>
                          <w:spacing w:before="53"/>
                          <w:ind w:left="102"/>
                          <w:rPr>
                            <w:sz w:val="24"/>
                            <w:lang w:eastAsia="zh-CN"/>
                          </w:rPr>
                        </w:pPr>
                        <w:r>
                          <w:rPr>
                            <w:sz w:val="24"/>
                            <w:lang w:eastAsia="zh-CN"/>
                          </w:rPr>
                          <w:t>造成社会影响或生态破坏的</w:t>
                        </w:r>
                      </w:p>
                    </w:tc>
                    <w:tc>
                      <w:tcPr>
                        <w:tcW w:w="1130" w:type="dxa"/>
                      </w:tcPr>
                      <w:p>
                        <w:pPr>
                          <w:pStyle w:val="10"/>
                          <w:spacing w:before="53"/>
                          <w:ind w:right="19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70" w:type="dxa"/>
                        <w:vMerge w:val="continue"/>
                      </w:tcPr>
                      <w:p/>
                    </w:tc>
                    <w:tc>
                      <w:tcPr>
                        <w:tcW w:w="1904" w:type="dxa"/>
                        <w:vMerge w:val="continue"/>
                      </w:tcPr>
                      <w:p/>
                    </w:tc>
                    <w:tc>
                      <w:tcPr>
                        <w:tcW w:w="709" w:type="dxa"/>
                        <w:vMerge w:val="continue"/>
                      </w:tcPr>
                      <w:p/>
                    </w:tc>
                    <w:tc>
                      <w:tcPr>
                        <w:tcW w:w="3737" w:type="dxa"/>
                      </w:tcPr>
                      <w:p>
                        <w:pPr>
                          <w:pStyle w:val="10"/>
                          <w:spacing w:before="54"/>
                          <w:ind w:left="102"/>
                          <w:rPr>
                            <w:sz w:val="24"/>
                            <w:lang w:eastAsia="zh-CN"/>
                          </w:rPr>
                        </w:pPr>
                        <w:r>
                          <w:rPr>
                            <w:sz w:val="24"/>
                            <w:lang w:eastAsia="zh-CN"/>
                          </w:rPr>
                          <w:t>未造成社会影响与生态破坏的</w:t>
                        </w:r>
                      </w:p>
                    </w:tc>
                    <w:tc>
                      <w:tcPr>
                        <w:tcW w:w="1130" w:type="dxa"/>
                      </w:tcPr>
                      <w:p>
                        <w:pPr>
                          <w:pStyle w:val="10"/>
                          <w:spacing w:before="54"/>
                          <w:ind w:left="119" w:right="119"/>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280" w:bottom="1160" w:left="1380" w:header="0" w:footer="911" w:gutter="0"/>
          <w:cols w:space="720" w:num="1"/>
        </w:sectPr>
      </w:pPr>
    </w:p>
    <w:p>
      <w:pPr>
        <w:spacing w:before="83"/>
        <w:ind w:right="116"/>
        <w:jc w:val="right"/>
        <w:rPr>
          <w:rFonts w:ascii="PMingLiU" w:eastAsia="PMingLiU"/>
          <w:sz w:val="36"/>
        </w:rPr>
      </w:pPr>
      <w:r>
        <w:pict>
          <v:shape id="_x0000_s1029" o:spid="_x0000_s1029" o:spt="202" type="#_x0000_t202" style="position:absolute;left:0pt;margin-left:74.65pt;margin-top:72pt;height:670.05pt;width:448.25pt;mso-position-horizontal-relative:page;mso-position-vertical-relative:page;z-index:251704320;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04"/>
                    <w:gridCol w:w="756"/>
                    <w:gridCol w:w="780"/>
                    <w:gridCol w:w="298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8950" w:type="dxa"/>
                        <w:gridSpan w:val="6"/>
                      </w:tcPr>
                      <w:p>
                        <w:pPr>
                          <w:pStyle w:val="10"/>
                          <w:spacing w:before="72"/>
                          <w:ind w:left="134"/>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line="485" w:lineRule="exact"/>
                          <w:ind w:left="121" w:right="122"/>
                          <w:jc w:val="center"/>
                          <w:rPr>
                            <w:rFonts w:ascii="Microsoft JhengHei" w:eastAsia="Microsoft JhengHei"/>
                            <w:b/>
                            <w:sz w:val="28"/>
                          </w:rPr>
                        </w:pPr>
                        <w:r>
                          <w:rPr>
                            <w:rFonts w:hint="eastAsia" w:ascii="Microsoft JhengHei" w:eastAsia="Microsoft JhengHei"/>
                            <w:b/>
                            <w:sz w:val="28"/>
                          </w:rPr>
                          <w:t>序号</w:t>
                        </w:r>
                      </w:p>
                    </w:tc>
                    <w:tc>
                      <w:tcPr>
                        <w:tcW w:w="7480" w:type="dxa"/>
                        <w:gridSpan w:val="5"/>
                      </w:tcPr>
                      <w:p>
                        <w:pPr>
                          <w:pStyle w:val="10"/>
                          <w:spacing w:before="119"/>
                          <w:ind w:left="3504" w:right="3504"/>
                          <w:jc w:val="center"/>
                          <w:rPr>
                            <w:rFonts w:ascii="仿宋"/>
                            <w:sz w:val="24"/>
                          </w:rPr>
                        </w:pPr>
                        <w:r>
                          <w:rPr>
                            <w:rFonts w:ascii="仿宋"/>
                            <w:sz w:val="24"/>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exact"/>
                    </w:trPr>
                    <w:tc>
                      <w:tcPr>
                        <w:tcW w:w="1470" w:type="dxa"/>
                      </w:tcPr>
                      <w:p>
                        <w:pPr>
                          <w:pStyle w:val="10"/>
                          <w:spacing w:before="96"/>
                          <w:ind w:left="121" w:right="122"/>
                          <w:jc w:val="center"/>
                          <w:rPr>
                            <w:rFonts w:ascii="Microsoft JhengHei" w:eastAsia="Microsoft JhengHei"/>
                            <w:b/>
                            <w:sz w:val="28"/>
                          </w:rPr>
                        </w:pPr>
                        <w:r>
                          <w:rPr>
                            <w:rFonts w:hint="eastAsia" w:ascii="Microsoft JhengHei" w:eastAsia="Microsoft JhengHei"/>
                            <w:b/>
                            <w:sz w:val="28"/>
                          </w:rPr>
                          <w:t>违法行为</w:t>
                        </w:r>
                      </w:p>
                    </w:tc>
                    <w:tc>
                      <w:tcPr>
                        <w:tcW w:w="7480" w:type="dxa"/>
                        <w:gridSpan w:val="5"/>
                      </w:tcPr>
                      <w:p>
                        <w:pPr>
                          <w:pStyle w:val="10"/>
                          <w:spacing w:before="92" w:line="312" w:lineRule="exact"/>
                          <w:ind w:left="103"/>
                          <w:rPr>
                            <w:sz w:val="24"/>
                            <w:lang w:eastAsia="zh-CN"/>
                          </w:rPr>
                        </w:pPr>
                        <w:r>
                          <w:rPr>
                            <w:sz w:val="24"/>
                            <w:lang w:eastAsia="zh-CN"/>
                          </w:rPr>
                          <w:t>露天焚烧沥青、油毡、橡胶、塑料、皮革、垃圾以及其他产生有毒有害烟尘和恶臭气体的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exact"/>
                    </w:trPr>
                    <w:tc>
                      <w:tcPr>
                        <w:tcW w:w="1470" w:type="dxa"/>
                      </w:tcPr>
                      <w:p>
                        <w:pPr>
                          <w:pStyle w:val="10"/>
                          <w:rPr>
                            <w:rFonts w:ascii="PMingLiU"/>
                            <w:sz w:val="28"/>
                            <w:lang w:eastAsia="zh-CN"/>
                          </w:rPr>
                        </w:pPr>
                      </w:p>
                      <w:p>
                        <w:pPr>
                          <w:pStyle w:val="10"/>
                          <w:rPr>
                            <w:rFonts w:ascii="PMingLiU"/>
                            <w:sz w:val="28"/>
                            <w:lang w:eastAsia="zh-CN"/>
                          </w:rPr>
                        </w:pPr>
                      </w:p>
                      <w:p>
                        <w:pPr>
                          <w:pStyle w:val="10"/>
                          <w:spacing w:before="202"/>
                          <w:ind w:left="121" w:right="122"/>
                          <w:jc w:val="center"/>
                          <w:rPr>
                            <w:rFonts w:ascii="Microsoft JhengHei" w:eastAsia="Microsoft JhengHei"/>
                            <w:b/>
                            <w:sz w:val="28"/>
                          </w:rPr>
                        </w:pPr>
                        <w:r>
                          <w:rPr>
                            <w:rFonts w:hint="eastAsia" w:ascii="Microsoft JhengHei" w:eastAsia="Microsoft JhengHei"/>
                            <w:b/>
                            <w:sz w:val="28"/>
                          </w:rPr>
                          <w:t>处罚依据</w:t>
                        </w:r>
                      </w:p>
                    </w:tc>
                    <w:tc>
                      <w:tcPr>
                        <w:tcW w:w="7480" w:type="dxa"/>
                        <w:gridSpan w:val="5"/>
                      </w:tcPr>
                      <w:p>
                        <w:pPr>
                          <w:pStyle w:val="10"/>
                          <w:spacing w:before="44" w:line="365" w:lineRule="exact"/>
                          <w:ind w:left="103"/>
                          <w:jc w:val="both"/>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50" w:lineRule="exact"/>
                          <w:ind w:left="103"/>
                          <w:jc w:val="both"/>
                          <w:rPr>
                            <w:sz w:val="24"/>
                            <w:lang w:eastAsia="zh-CN"/>
                          </w:rPr>
                        </w:pPr>
                        <w:r>
                          <w:rPr>
                            <w:rFonts w:hint="eastAsia" w:ascii="Microsoft JhengHei" w:eastAsia="Microsoft JhengHei"/>
                            <w:b/>
                            <w:sz w:val="24"/>
                            <w:lang w:eastAsia="zh-CN"/>
                          </w:rPr>
                          <w:t xml:space="preserve">第十二条  </w:t>
                        </w:r>
                        <w:r>
                          <w:rPr>
                            <w:sz w:val="24"/>
                            <w:lang w:eastAsia="zh-CN"/>
                          </w:rPr>
                          <w:t>在城市规划区内或者人口集中地区和其他依法需要特殊保</w:t>
                        </w:r>
                      </w:p>
                      <w:p>
                        <w:pPr>
                          <w:pStyle w:val="10"/>
                          <w:spacing w:before="16" w:line="312" w:lineRule="exact"/>
                          <w:ind w:left="103" w:right="99"/>
                          <w:jc w:val="both"/>
                          <w:rPr>
                            <w:sz w:val="24"/>
                            <w:lang w:eastAsia="zh-CN"/>
                          </w:rPr>
                        </w:pPr>
                        <w:r>
                          <w:rPr>
                            <w:sz w:val="24"/>
                            <w:lang w:eastAsia="zh-CN"/>
                          </w:rPr>
                          <w:t>护的区域内，露天焚烧沥青、油毡、橡胶、塑料、皮革、垃圾以及其他产生有毒有害烟尘和恶臭气体的，由县级人民政府确定的监督管理部门或者乡镇人民政府责令改正，对单位处一万元以上三万元以下罚款；情节严重的，处三万元以上十万元以下罚款；对个人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0" w:type="dxa"/>
                        <w:gridSpan w:val="3"/>
                      </w:tcPr>
                      <w:p>
                        <w:pPr>
                          <w:pStyle w:val="10"/>
                          <w:spacing w:line="484" w:lineRule="exact"/>
                          <w:ind w:left="1479" w:right="1479"/>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3"/>
                      </w:tcPr>
                      <w:p>
                        <w:pPr>
                          <w:pStyle w:val="10"/>
                          <w:spacing w:line="484" w:lineRule="exact"/>
                          <w:ind w:left="1824" w:right="182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exact"/>
                    </w:trPr>
                    <w:tc>
                      <w:tcPr>
                        <w:tcW w:w="1470" w:type="dxa"/>
                      </w:tcPr>
                      <w:p>
                        <w:pPr>
                          <w:pStyle w:val="10"/>
                          <w:spacing w:before="55"/>
                          <w:ind w:left="121" w:right="122"/>
                          <w:jc w:val="center"/>
                          <w:rPr>
                            <w:rFonts w:ascii="Microsoft JhengHei" w:eastAsia="Microsoft JhengHei"/>
                            <w:b/>
                            <w:sz w:val="24"/>
                          </w:rPr>
                        </w:pPr>
                        <w:r>
                          <w:rPr>
                            <w:rFonts w:hint="eastAsia" w:ascii="Microsoft JhengHei" w:eastAsia="Microsoft JhengHei"/>
                            <w:b/>
                            <w:sz w:val="24"/>
                          </w:rPr>
                          <w:t>要素</w:t>
                        </w:r>
                      </w:p>
                    </w:tc>
                    <w:tc>
                      <w:tcPr>
                        <w:tcW w:w="1904" w:type="dxa"/>
                      </w:tcPr>
                      <w:p>
                        <w:pPr>
                          <w:pStyle w:val="10"/>
                          <w:spacing w:before="55"/>
                          <w:ind w:left="466"/>
                          <w:rPr>
                            <w:rFonts w:ascii="Microsoft JhengHei" w:eastAsia="Microsoft JhengHei"/>
                            <w:b/>
                            <w:sz w:val="24"/>
                          </w:rPr>
                        </w:pPr>
                        <w:r>
                          <w:rPr>
                            <w:rFonts w:hint="eastAsia" w:ascii="Microsoft JhengHei" w:eastAsia="Microsoft JhengHei"/>
                            <w:b/>
                            <w:sz w:val="24"/>
                          </w:rPr>
                          <w:t>具体条件</w:t>
                        </w:r>
                      </w:p>
                    </w:tc>
                    <w:tc>
                      <w:tcPr>
                        <w:tcW w:w="756" w:type="dxa"/>
                      </w:tcPr>
                      <w:p>
                        <w:pPr>
                          <w:pStyle w:val="10"/>
                          <w:spacing w:line="180" w:lineRule="auto"/>
                          <w:ind w:left="131" w:right="115"/>
                          <w:rPr>
                            <w:rFonts w:ascii="Microsoft JhengHei" w:eastAsia="Microsoft JhengHei"/>
                            <w:b/>
                            <w:sz w:val="24"/>
                          </w:rPr>
                        </w:pPr>
                        <w:r>
                          <w:rPr>
                            <w:rFonts w:hint="eastAsia" w:ascii="Microsoft JhengHei" w:eastAsia="Microsoft JhengHei"/>
                            <w:b/>
                            <w:sz w:val="24"/>
                          </w:rPr>
                          <w:t>构成比例</w:t>
                        </w:r>
                      </w:p>
                    </w:tc>
                    <w:tc>
                      <w:tcPr>
                        <w:tcW w:w="3760" w:type="dxa"/>
                        <w:gridSpan w:val="2"/>
                      </w:tcPr>
                      <w:p>
                        <w:pPr>
                          <w:pStyle w:val="10"/>
                          <w:spacing w:before="55"/>
                          <w:ind w:left="2234"/>
                          <w:rPr>
                            <w:rFonts w:ascii="Microsoft JhengHei" w:eastAsia="Microsoft JhengHei"/>
                            <w:b/>
                            <w:sz w:val="24"/>
                          </w:rPr>
                        </w:pPr>
                        <w:r>
                          <w:rPr>
                            <w:rFonts w:hint="eastAsia" w:ascii="Microsoft JhengHei" w:eastAsia="Microsoft JhengHei"/>
                            <w:b/>
                            <w:sz w:val="24"/>
                          </w:rPr>
                          <w:t>程度</w:t>
                        </w:r>
                      </w:p>
                    </w:tc>
                    <w:tc>
                      <w:tcPr>
                        <w:tcW w:w="1060" w:type="dxa"/>
                      </w:tcPr>
                      <w:p>
                        <w:pPr>
                          <w:pStyle w:val="10"/>
                          <w:spacing w:before="55"/>
                          <w:ind w:left="72" w:right="72"/>
                          <w:jc w:val="center"/>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1470" w:type="dxa"/>
                        <w:vMerge w:val="restart"/>
                      </w:tcPr>
                      <w:p>
                        <w:pPr>
                          <w:pStyle w:val="10"/>
                          <w:rPr>
                            <w:rFonts w:ascii="PMingLiU"/>
                            <w:sz w:val="24"/>
                          </w:rPr>
                        </w:pPr>
                      </w:p>
                      <w:p>
                        <w:pPr>
                          <w:pStyle w:val="10"/>
                          <w:spacing w:before="3"/>
                          <w:rPr>
                            <w:rFonts w:ascii="PMingLiU"/>
                            <w:sz w:val="27"/>
                          </w:rPr>
                        </w:pPr>
                      </w:p>
                      <w:p>
                        <w:pPr>
                          <w:pStyle w:val="10"/>
                          <w:spacing w:before="1" w:line="180" w:lineRule="auto"/>
                          <w:ind w:left="489" w:right="111" w:hanging="360"/>
                          <w:rPr>
                            <w:rFonts w:ascii="Microsoft JhengHei" w:eastAsia="Microsoft JhengHei"/>
                            <w:b/>
                            <w:sz w:val="24"/>
                          </w:rPr>
                        </w:pPr>
                        <w:r>
                          <w:rPr>
                            <w:rFonts w:hint="eastAsia" w:ascii="Microsoft JhengHei" w:eastAsia="Microsoft JhengHei"/>
                            <w:b/>
                            <w:sz w:val="24"/>
                          </w:rPr>
                          <w:t>对环境影响程度</w:t>
                        </w:r>
                      </w:p>
                    </w:tc>
                    <w:tc>
                      <w:tcPr>
                        <w:tcW w:w="1904" w:type="dxa"/>
                        <w:vMerge w:val="restart"/>
                      </w:tcPr>
                      <w:p>
                        <w:pPr>
                          <w:pStyle w:val="10"/>
                          <w:rPr>
                            <w:rFonts w:ascii="PMingLiU"/>
                            <w:sz w:val="24"/>
                          </w:rPr>
                        </w:pPr>
                      </w:p>
                      <w:p>
                        <w:pPr>
                          <w:pStyle w:val="10"/>
                          <w:rPr>
                            <w:rFonts w:ascii="PMingLiU"/>
                            <w:sz w:val="24"/>
                          </w:rPr>
                        </w:pPr>
                      </w:p>
                      <w:p>
                        <w:pPr>
                          <w:pStyle w:val="10"/>
                          <w:spacing w:before="186"/>
                          <w:ind w:left="226"/>
                          <w:rPr>
                            <w:sz w:val="24"/>
                          </w:rPr>
                        </w:pPr>
                        <w:r>
                          <w:rPr>
                            <w:sz w:val="24"/>
                          </w:rPr>
                          <w:t>违法行为类型</w:t>
                        </w:r>
                      </w:p>
                    </w:tc>
                    <w:tc>
                      <w:tcPr>
                        <w:tcW w:w="756" w:type="dxa"/>
                        <w:vMerge w:val="restart"/>
                      </w:tcPr>
                      <w:p>
                        <w:pPr>
                          <w:pStyle w:val="10"/>
                          <w:rPr>
                            <w:rFonts w:ascii="PMingLiU"/>
                            <w:sz w:val="24"/>
                          </w:rPr>
                        </w:pPr>
                      </w:p>
                      <w:p>
                        <w:pPr>
                          <w:pStyle w:val="10"/>
                          <w:rPr>
                            <w:rFonts w:ascii="PMingLiU"/>
                            <w:sz w:val="24"/>
                          </w:rPr>
                        </w:pPr>
                      </w:p>
                      <w:p>
                        <w:pPr>
                          <w:pStyle w:val="10"/>
                          <w:spacing w:before="186"/>
                          <w:ind w:left="191"/>
                          <w:rPr>
                            <w:sz w:val="24"/>
                          </w:rPr>
                        </w:pPr>
                        <w:r>
                          <w:rPr>
                            <w:sz w:val="24"/>
                          </w:rPr>
                          <w:t>40%</w:t>
                        </w:r>
                      </w:p>
                    </w:tc>
                    <w:tc>
                      <w:tcPr>
                        <w:tcW w:w="780" w:type="dxa"/>
                        <w:vMerge w:val="restart"/>
                      </w:tcPr>
                      <w:p>
                        <w:pPr>
                          <w:pStyle w:val="10"/>
                          <w:spacing w:before="10"/>
                          <w:rPr>
                            <w:rFonts w:ascii="PMingLiU"/>
                            <w:sz w:val="24"/>
                          </w:rPr>
                        </w:pPr>
                      </w:p>
                      <w:p>
                        <w:pPr>
                          <w:pStyle w:val="10"/>
                          <w:spacing w:before="1"/>
                          <w:ind w:left="143"/>
                          <w:rPr>
                            <w:sz w:val="24"/>
                          </w:rPr>
                        </w:pPr>
                        <w:r>
                          <w:rPr>
                            <w:sz w:val="24"/>
                          </w:rPr>
                          <w:t>单位</w:t>
                        </w:r>
                      </w:p>
                    </w:tc>
                    <w:tc>
                      <w:tcPr>
                        <w:tcW w:w="2980" w:type="dxa"/>
                      </w:tcPr>
                      <w:p>
                        <w:pPr>
                          <w:pStyle w:val="10"/>
                          <w:spacing w:before="80"/>
                          <w:ind w:left="103"/>
                          <w:rPr>
                            <w:sz w:val="24"/>
                          </w:rPr>
                        </w:pPr>
                        <w:r>
                          <w:rPr>
                            <w:sz w:val="24"/>
                          </w:rPr>
                          <w:t>过火面积 5 平米以下</w:t>
                        </w:r>
                      </w:p>
                    </w:tc>
                    <w:tc>
                      <w:tcPr>
                        <w:tcW w:w="1060" w:type="dxa"/>
                      </w:tcPr>
                      <w:p>
                        <w:pPr>
                          <w:pStyle w:val="10"/>
                          <w:spacing w:before="80"/>
                          <w:ind w:left="72"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1470" w:type="dxa"/>
                        <w:vMerge w:val="continue"/>
                      </w:tcPr>
                      <w:p/>
                    </w:tc>
                    <w:tc>
                      <w:tcPr>
                        <w:tcW w:w="1904" w:type="dxa"/>
                        <w:vMerge w:val="continue"/>
                      </w:tcPr>
                      <w:p/>
                    </w:tc>
                    <w:tc>
                      <w:tcPr>
                        <w:tcW w:w="756" w:type="dxa"/>
                        <w:vMerge w:val="continue"/>
                      </w:tcPr>
                      <w:p/>
                    </w:tc>
                    <w:tc>
                      <w:tcPr>
                        <w:tcW w:w="780" w:type="dxa"/>
                        <w:vMerge w:val="continue"/>
                      </w:tcPr>
                      <w:p/>
                    </w:tc>
                    <w:tc>
                      <w:tcPr>
                        <w:tcW w:w="2980" w:type="dxa"/>
                      </w:tcPr>
                      <w:p>
                        <w:pPr>
                          <w:pStyle w:val="10"/>
                          <w:spacing w:before="47"/>
                          <w:ind w:left="103"/>
                          <w:rPr>
                            <w:sz w:val="24"/>
                          </w:rPr>
                        </w:pPr>
                        <w:r>
                          <w:rPr>
                            <w:sz w:val="24"/>
                          </w:rPr>
                          <w:t>过火面积 5 平方米以上</w:t>
                        </w:r>
                      </w:p>
                    </w:tc>
                    <w:tc>
                      <w:tcPr>
                        <w:tcW w:w="1060" w:type="dxa"/>
                      </w:tcPr>
                      <w:p>
                        <w:pPr>
                          <w:pStyle w:val="10"/>
                          <w:spacing w:before="47"/>
                          <w:ind w:left="72" w:right="72"/>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1470" w:type="dxa"/>
                        <w:vMerge w:val="continue"/>
                      </w:tcPr>
                      <w:p/>
                    </w:tc>
                    <w:tc>
                      <w:tcPr>
                        <w:tcW w:w="1904" w:type="dxa"/>
                        <w:vMerge w:val="continue"/>
                      </w:tcPr>
                      <w:p/>
                    </w:tc>
                    <w:tc>
                      <w:tcPr>
                        <w:tcW w:w="756" w:type="dxa"/>
                        <w:vMerge w:val="continue"/>
                      </w:tcPr>
                      <w:p/>
                    </w:tc>
                    <w:tc>
                      <w:tcPr>
                        <w:tcW w:w="780" w:type="dxa"/>
                        <w:vMerge w:val="restart"/>
                      </w:tcPr>
                      <w:p>
                        <w:pPr>
                          <w:pStyle w:val="10"/>
                          <w:spacing w:before="4"/>
                          <w:rPr>
                            <w:rFonts w:ascii="PMingLiU"/>
                          </w:rPr>
                        </w:pPr>
                      </w:p>
                      <w:p>
                        <w:pPr>
                          <w:pStyle w:val="10"/>
                          <w:ind w:left="143"/>
                          <w:rPr>
                            <w:sz w:val="24"/>
                          </w:rPr>
                        </w:pPr>
                        <w:r>
                          <w:rPr>
                            <w:sz w:val="24"/>
                          </w:rPr>
                          <w:t>个人</w:t>
                        </w:r>
                      </w:p>
                    </w:tc>
                    <w:tc>
                      <w:tcPr>
                        <w:tcW w:w="2980" w:type="dxa"/>
                      </w:tcPr>
                      <w:p>
                        <w:pPr>
                          <w:pStyle w:val="10"/>
                          <w:spacing w:before="48"/>
                          <w:ind w:left="103"/>
                          <w:rPr>
                            <w:sz w:val="24"/>
                          </w:rPr>
                        </w:pPr>
                        <w:r>
                          <w:rPr>
                            <w:sz w:val="24"/>
                          </w:rPr>
                          <w:t>过火面积 5 平米以下</w:t>
                        </w:r>
                      </w:p>
                    </w:tc>
                    <w:tc>
                      <w:tcPr>
                        <w:tcW w:w="1060" w:type="dxa"/>
                      </w:tcPr>
                      <w:p>
                        <w:pPr>
                          <w:pStyle w:val="10"/>
                          <w:spacing w:before="48"/>
                          <w:ind w:left="72"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exact"/>
                    </w:trPr>
                    <w:tc>
                      <w:tcPr>
                        <w:tcW w:w="1470" w:type="dxa"/>
                        <w:vMerge w:val="continue"/>
                      </w:tcPr>
                      <w:p/>
                    </w:tc>
                    <w:tc>
                      <w:tcPr>
                        <w:tcW w:w="1904" w:type="dxa"/>
                        <w:vMerge w:val="continue"/>
                      </w:tcPr>
                      <w:p/>
                    </w:tc>
                    <w:tc>
                      <w:tcPr>
                        <w:tcW w:w="756" w:type="dxa"/>
                        <w:vMerge w:val="continue"/>
                      </w:tcPr>
                      <w:p/>
                    </w:tc>
                    <w:tc>
                      <w:tcPr>
                        <w:tcW w:w="780" w:type="dxa"/>
                        <w:vMerge w:val="continue"/>
                      </w:tcPr>
                      <w:p/>
                    </w:tc>
                    <w:tc>
                      <w:tcPr>
                        <w:tcW w:w="2980" w:type="dxa"/>
                      </w:tcPr>
                      <w:p>
                        <w:pPr>
                          <w:pStyle w:val="10"/>
                          <w:spacing w:before="46"/>
                          <w:ind w:left="103"/>
                          <w:rPr>
                            <w:sz w:val="24"/>
                          </w:rPr>
                        </w:pPr>
                        <w:r>
                          <w:rPr>
                            <w:sz w:val="24"/>
                          </w:rPr>
                          <w:t>过火面积 5 平方米以上</w:t>
                        </w:r>
                      </w:p>
                    </w:tc>
                    <w:tc>
                      <w:tcPr>
                        <w:tcW w:w="1060" w:type="dxa"/>
                      </w:tcPr>
                      <w:p>
                        <w:pPr>
                          <w:pStyle w:val="10"/>
                          <w:spacing w:before="46"/>
                          <w:ind w:left="72" w:right="72"/>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70" w:type="dxa"/>
                        <w:vMerge w:val="restart"/>
                      </w:tcPr>
                      <w:p>
                        <w:pPr>
                          <w:pStyle w:val="10"/>
                          <w:rPr>
                            <w:rFonts w:ascii="PMingLiU"/>
                            <w:sz w:val="24"/>
                          </w:rPr>
                        </w:pPr>
                      </w:p>
                      <w:p>
                        <w:pPr>
                          <w:pStyle w:val="10"/>
                          <w:spacing w:before="11"/>
                          <w:rPr>
                            <w:rFonts w:ascii="PMingLiU"/>
                            <w:sz w:val="25"/>
                          </w:rPr>
                        </w:pPr>
                      </w:p>
                      <w:p>
                        <w:pPr>
                          <w:pStyle w:val="10"/>
                          <w:ind w:left="249"/>
                          <w:rPr>
                            <w:rFonts w:ascii="Microsoft JhengHei" w:eastAsia="Microsoft JhengHei"/>
                            <w:b/>
                            <w:sz w:val="24"/>
                          </w:rPr>
                        </w:pPr>
                        <w:r>
                          <w:rPr>
                            <w:rFonts w:hint="eastAsia" w:ascii="Microsoft JhengHei" w:eastAsia="Microsoft JhengHei"/>
                            <w:b/>
                            <w:sz w:val="24"/>
                          </w:rPr>
                          <w:t>违法频次</w:t>
                        </w:r>
                      </w:p>
                    </w:tc>
                    <w:tc>
                      <w:tcPr>
                        <w:tcW w:w="1904" w:type="dxa"/>
                        <w:vMerge w:val="restart"/>
                      </w:tcPr>
                      <w:p>
                        <w:pPr>
                          <w:pStyle w:val="10"/>
                          <w:rPr>
                            <w:rFonts w:ascii="PMingLiU"/>
                            <w:sz w:val="24"/>
                          </w:rPr>
                        </w:pPr>
                      </w:p>
                      <w:p>
                        <w:pPr>
                          <w:pStyle w:val="10"/>
                          <w:spacing w:before="1"/>
                          <w:rPr>
                            <w:rFonts w:ascii="PMingLiU"/>
                          </w:rPr>
                        </w:pPr>
                      </w:p>
                      <w:p>
                        <w:pPr>
                          <w:pStyle w:val="10"/>
                          <w:spacing w:before="1" w:line="312" w:lineRule="exact"/>
                          <w:ind w:left="706" w:right="328" w:hanging="360"/>
                          <w:rPr>
                            <w:sz w:val="24"/>
                          </w:rPr>
                        </w:pPr>
                        <w:r>
                          <w:rPr>
                            <w:sz w:val="24"/>
                          </w:rPr>
                          <w:t>一年内违法次数</w:t>
                        </w:r>
                      </w:p>
                    </w:tc>
                    <w:tc>
                      <w:tcPr>
                        <w:tcW w:w="756" w:type="dxa"/>
                        <w:vMerge w:val="restart"/>
                      </w:tcPr>
                      <w:p>
                        <w:pPr>
                          <w:pStyle w:val="10"/>
                          <w:rPr>
                            <w:rFonts w:ascii="PMingLiU"/>
                            <w:sz w:val="24"/>
                          </w:rPr>
                        </w:pPr>
                      </w:p>
                      <w:p>
                        <w:pPr>
                          <w:pStyle w:val="10"/>
                          <w:spacing w:before="9"/>
                          <w:rPr>
                            <w:rFonts w:ascii="PMingLiU"/>
                            <w:sz w:val="31"/>
                          </w:rPr>
                        </w:pPr>
                      </w:p>
                      <w:p>
                        <w:pPr>
                          <w:pStyle w:val="10"/>
                          <w:ind w:left="191"/>
                          <w:rPr>
                            <w:sz w:val="24"/>
                          </w:rPr>
                        </w:pPr>
                        <w:r>
                          <w:rPr>
                            <w:sz w:val="24"/>
                          </w:rPr>
                          <w:t>20%</w:t>
                        </w:r>
                      </w:p>
                    </w:tc>
                    <w:tc>
                      <w:tcPr>
                        <w:tcW w:w="3760" w:type="dxa"/>
                        <w:gridSpan w:val="2"/>
                      </w:tcPr>
                      <w:p>
                        <w:pPr>
                          <w:pStyle w:val="10"/>
                          <w:spacing w:before="33"/>
                          <w:ind w:left="103"/>
                          <w:rPr>
                            <w:sz w:val="24"/>
                          </w:rPr>
                        </w:pPr>
                        <w:r>
                          <w:rPr>
                            <w:sz w:val="24"/>
                          </w:rPr>
                          <w:t>首次实施违法行为的</w:t>
                        </w:r>
                      </w:p>
                    </w:tc>
                    <w:tc>
                      <w:tcPr>
                        <w:tcW w:w="1060" w:type="dxa"/>
                      </w:tcPr>
                      <w:p>
                        <w:pPr>
                          <w:pStyle w:val="10"/>
                          <w:spacing w:before="33"/>
                          <w:ind w:left="72" w:right="72"/>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34"/>
                          <w:ind w:left="103"/>
                          <w:rPr>
                            <w:sz w:val="24"/>
                          </w:rPr>
                        </w:pPr>
                        <w:r>
                          <w:rPr>
                            <w:sz w:val="24"/>
                          </w:rPr>
                          <w:t>再次实施违法行为的</w:t>
                        </w:r>
                      </w:p>
                    </w:tc>
                    <w:tc>
                      <w:tcPr>
                        <w:tcW w:w="1060" w:type="dxa"/>
                      </w:tcPr>
                      <w:p>
                        <w:pPr>
                          <w:pStyle w:val="10"/>
                          <w:spacing w:before="34"/>
                          <w:ind w:left="72" w:right="72"/>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34"/>
                          <w:ind w:left="103"/>
                          <w:rPr>
                            <w:sz w:val="24"/>
                            <w:lang w:eastAsia="zh-CN"/>
                          </w:rPr>
                        </w:pPr>
                        <w:r>
                          <w:rPr>
                            <w:sz w:val="24"/>
                            <w:lang w:eastAsia="zh-CN"/>
                          </w:rPr>
                          <w:t>第三次实施违法行为的</w:t>
                        </w:r>
                      </w:p>
                    </w:tc>
                    <w:tc>
                      <w:tcPr>
                        <w:tcW w:w="1060" w:type="dxa"/>
                      </w:tcPr>
                      <w:p>
                        <w:pPr>
                          <w:pStyle w:val="10"/>
                          <w:spacing w:before="34"/>
                          <w:ind w:left="72"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33"/>
                          <w:ind w:left="103"/>
                          <w:rPr>
                            <w:sz w:val="24"/>
                            <w:lang w:eastAsia="zh-CN"/>
                          </w:rPr>
                        </w:pPr>
                        <w:r>
                          <w:rPr>
                            <w:sz w:val="24"/>
                            <w:lang w:eastAsia="zh-CN"/>
                          </w:rPr>
                          <w:t>三次以上实施违法行为的</w:t>
                        </w:r>
                      </w:p>
                    </w:tc>
                    <w:tc>
                      <w:tcPr>
                        <w:tcW w:w="1060" w:type="dxa"/>
                      </w:tcPr>
                      <w:p>
                        <w:pPr>
                          <w:pStyle w:val="10"/>
                          <w:spacing w:before="33"/>
                          <w:ind w:left="72" w:right="72"/>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70" w:type="dxa"/>
                        <w:vMerge w:val="restart"/>
                      </w:tcPr>
                      <w:p>
                        <w:pPr>
                          <w:pStyle w:val="10"/>
                          <w:rPr>
                            <w:rFonts w:ascii="PMingLiU"/>
                            <w:sz w:val="24"/>
                          </w:rPr>
                        </w:pPr>
                      </w:p>
                      <w:p>
                        <w:pPr>
                          <w:pStyle w:val="10"/>
                          <w:spacing w:before="162"/>
                          <w:ind w:left="249"/>
                          <w:rPr>
                            <w:rFonts w:ascii="Microsoft JhengHei" w:eastAsia="Microsoft JhengHei"/>
                            <w:b/>
                            <w:sz w:val="24"/>
                          </w:rPr>
                        </w:pPr>
                        <w:r>
                          <w:rPr>
                            <w:rFonts w:hint="eastAsia" w:ascii="Microsoft JhengHei" w:eastAsia="Microsoft JhengHei"/>
                            <w:b/>
                            <w:sz w:val="24"/>
                          </w:rPr>
                          <w:t>整改情况</w:t>
                        </w:r>
                      </w:p>
                    </w:tc>
                    <w:tc>
                      <w:tcPr>
                        <w:tcW w:w="1904" w:type="dxa"/>
                        <w:vMerge w:val="restart"/>
                      </w:tcPr>
                      <w:p>
                        <w:pPr>
                          <w:pStyle w:val="10"/>
                          <w:rPr>
                            <w:rFonts w:ascii="PMingLiU"/>
                            <w:sz w:val="24"/>
                          </w:rPr>
                        </w:pPr>
                      </w:p>
                      <w:p>
                        <w:pPr>
                          <w:pStyle w:val="10"/>
                          <w:spacing w:before="3"/>
                          <w:rPr>
                            <w:rFonts w:ascii="PMingLiU"/>
                            <w:sz w:val="18"/>
                          </w:rPr>
                        </w:pPr>
                      </w:p>
                      <w:p>
                        <w:pPr>
                          <w:pStyle w:val="10"/>
                          <w:ind w:left="226"/>
                          <w:rPr>
                            <w:sz w:val="24"/>
                          </w:rPr>
                        </w:pPr>
                        <w:r>
                          <w:rPr>
                            <w:sz w:val="24"/>
                          </w:rPr>
                          <w:t>是否完成整改</w:t>
                        </w:r>
                      </w:p>
                    </w:tc>
                    <w:tc>
                      <w:tcPr>
                        <w:tcW w:w="756" w:type="dxa"/>
                        <w:vMerge w:val="restart"/>
                      </w:tcPr>
                      <w:p>
                        <w:pPr>
                          <w:pStyle w:val="10"/>
                          <w:rPr>
                            <w:rFonts w:ascii="PMingLiU"/>
                            <w:sz w:val="24"/>
                          </w:rPr>
                        </w:pPr>
                      </w:p>
                      <w:p>
                        <w:pPr>
                          <w:pStyle w:val="10"/>
                          <w:spacing w:before="3"/>
                          <w:rPr>
                            <w:rFonts w:ascii="PMingLiU"/>
                            <w:sz w:val="18"/>
                          </w:rPr>
                        </w:pPr>
                      </w:p>
                      <w:p>
                        <w:pPr>
                          <w:pStyle w:val="10"/>
                          <w:ind w:left="191"/>
                          <w:rPr>
                            <w:sz w:val="24"/>
                          </w:rPr>
                        </w:pPr>
                        <w:r>
                          <w:rPr>
                            <w:sz w:val="24"/>
                          </w:rPr>
                          <w:t>10%</w:t>
                        </w:r>
                      </w:p>
                    </w:tc>
                    <w:tc>
                      <w:tcPr>
                        <w:tcW w:w="3760" w:type="dxa"/>
                        <w:gridSpan w:val="2"/>
                      </w:tcPr>
                      <w:p>
                        <w:pPr>
                          <w:pStyle w:val="10"/>
                          <w:spacing w:before="51"/>
                          <w:ind w:left="103"/>
                          <w:rPr>
                            <w:sz w:val="24"/>
                            <w:lang w:eastAsia="zh-CN"/>
                          </w:rPr>
                        </w:pPr>
                        <w:r>
                          <w:rPr>
                            <w:sz w:val="24"/>
                            <w:lang w:eastAsia="zh-CN"/>
                          </w:rPr>
                          <w:t>全面整改并停止违法行为的</w:t>
                        </w:r>
                      </w:p>
                    </w:tc>
                    <w:tc>
                      <w:tcPr>
                        <w:tcW w:w="1060" w:type="dxa"/>
                      </w:tcPr>
                      <w:p>
                        <w:pPr>
                          <w:pStyle w:val="10"/>
                          <w:spacing w:before="51"/>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52"/>
                          <w:ind w:left="103"/>
                          <w:rPr>
                            <w:sz w:val="24"/>
                            <w:lang w:eastAsia="zh-CN"/>
                          </w:rPr>
                        </w:pPr>
                        <w:r>
                          <w:rPr>
                            <w:sz w:val="24"/>
                            <w:lang w:eastAsia="zh-CN"/>
                          </w:rPr>
                          <w:t>正在整改但违法行为未完全消除的</w:t>
                        </w:r>
                      </w:p>
                    </w:tc>
                    <w:tc>
                      <w:tcPr>
                        <w:tcW w:w="1060" w:type="dxa"/>
                      </w:tcPr>
                      <w:p>
                        <w:pPr>
                          <w:pStyle w:val="10"/>
                          <w:spacing w:before="52"/>
                          <w:ind w:left="72"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52"/>
                          <w:ind w:left="103"/>
                          <w:rPr>
                            <w:sz w:val="24"/>
                            <w:lang w:eastAsia="zh-CN"/>
                          </w:rPr>
                        </w:pPr>
                        <w:r>
                          <w:rPr>
                            <w:sz w:val="24"/>
                            <w:lang w:eastAsia="zh-CN"/>
                          </w:rPr>
                          <w:t>复查时未采取整改措施的</w:t>
                        </w:r>
                      </w:p>
                    </w:tc>
                    <w:tc>
                      <w:tcPr>
                        <w:tcW w:w="1060" w:type="dxa"/>
                      </w:tcPr>
                      <w:p>
                        <w:pPr>
                          <w:pStyle w:val="10"/>
                          <w:spacing w:before="52"/>
                          <w:ind w:left="72" w:right="7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70" w:type="dxa"/>
                        <w:vMerge w:val="restart"/>
                      </w:tcPr>
                      <w:p>
                        <w:pPr>
                          <w:pStyle w:val="10"/>
                          <w:spacing w:before="159" w:line="180" w:lineRule="auto"/>
                          <w:ind w:left="249" w:right="231"/>
                          <w:rPr>
                            <w:rFonts w:ascii="Microsoft JhengHei" w:eastAsia="Microsoft JhengHei"/>
                            <w:b/>
                            <w:sz w:val="24"/>
                          </w:rPr>
                        </w:pPr>
                        <w:r>
                          <w:rPr>
                            <w:rFonts w:hint="eastAsia" w:ascii="Microsoft JhengHei" w:eastAsia="Microsoft JhengHei"/>
                            <w:b/>
                            <w:sz w:val="24"/>
                          </w:rPr>
                          <w:t>配合调查取证情况</w:t>
                        </w:r>
                      </w:p>
                    </w:tc>
                    <w:tc>
                      <w:tcPr>
                        <w:tcW w:w="1904" w:type="dxa"/>
                        <w:vMerge w:val="restart"/>
                      </w:tcPr>
                      <w:p>
                        <w:pPr>
                          <w:pStyle w:val="10"/>
                          <w:spacing w:before="177" w:line="312" w:lineRule="exact"/>
                          <w:ind w:left="706" w:right="208" w:hanging="480"/>
                          <w:rPr>
                            <w:sz w:val="24"/>
                          </w:rPr>
                        </w:pPr>
                        <w:r>
                          <w:rPr>
                            <w:sz w:val="24"/>
                          </w:rPr>
                          <w:t>是否配合执法检查</w:t>
                        </w:r>
                      </w:p>
                    </w:tc>
                    <w:tc>
                      <w:tcPr>
                        <w:tcW w:w="756" w:type="dxa"/>
                        <w:vMerge w:val="restart"/>
                      </w:tcPr>
                      <w:p>
                        <w:pPr>
                          <w:pStyle w:val="10"/>
                          <w:spacing w:before="1"/>
                          <w:rPr>
                            <w:rFonts w:ascii="PMingLiU"/>
                            <w:sz w:val="23"/>
                          </w:rPr>
                        </w:pPr>
                      </w:p>
                      <w:p>
                        <w:pPr>
                          <w:pStyle w:val="10"/>
                          <w:spacing w:before="1"/>
                          <w:ind w:left="191"/>
                          <w:rPr>
                            <w:sz w:val="24"/>
                          </w:rPr>
                        </w:pPr>
                        <w:r>
                          <w:rPr>
                            <w:sz w:val="24"/>
                          </w:rPr>
                          <w:t>10%</w:t>
                        </w:r>
                      </w:p>
                    </w:tc>
                    <w:tc>
                      <w:tcPr>
                        <w:tcW w:w="3760" w:type="dxa"/>
                        <w:gridSpan w:val="2"/>
                      </w:tcPr>
                      <w:p>
                        <w:pPr>
                          <w:pStyle w:val="10"/>
                          <w:spacing w:before="51"/>
                          <w:ind w:left="103"/>
                          <w:rPr>
                            <w:sz w:val="24"/>
                          </w:rPr>
                        </w:pPr>
                        <w:r>
                          <w:rPr>
                            <w:sz w:val="24"/>
                          </w:rPr>
                          <w:t>不配合检查的</w:t>
                        </w:r>
                      </w:p>
                    </w:tc>
                    <w:tc>
                      <w:tcPr>
                        <w:tcW w:w="1060" w:type="dxa"/>
                      </w:tcPr>
                      <w:p>
                        <w:pPr>
                          <w:pStyle w:val="10"/>
                          <w:spacing w:before="51"/>
                          <w:ind w:left="72"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51"/>
                          <w:ind w:left="103"/>
                          <w:rPr>
                            <w:sz w:val="24"/>
                          </w:rPr>
                        </w:pPr>
                        <w:r>
                          <w:rPr>
                            <w:sz w:val="24"/>
                          </w:rPr>
                          <w:t>配合检查的</w:t>
                        </w:r>
                      </w:p>
                    </w:tc>
                    <w:tc>
                      <w:tcPr>
                        <w:tcW w:w="1060" w:type="dxa"/>
                      </w:tcPr>
                      <w:p>
                        <w:pPr>
                          <w:pStyle w:val="10"/>
                          <w:spacing w:before="51"/>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1470" w:type="dxa"/>
                        <w:vMerge w:val="restart"/>
                      </w:tcPr>
                      <w:p>
                        <w:pPr>
                          <w:pStyle w:val="10"/>
                          <w:spacing w:before="5" w:line="180" w:lineRule="auto"/>
                          <w:ind w:left="127"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4" w:type="dxa"/>
                        <w:vMerge w:val="restart"/>
                      </w:tcPr>
                      <w:p>
                        <w:pPr>
                          <w:pStyle w:val="10"/>
                          <w:spacing w:before="179" w:line="312" w:lineRule="exact"/>
                          <w:ind w:left="226" w:right="88" w:hanging="120"/>
                          <w:rPr>
                            <w:sz w:val="24"/>
                            <w:lang w:eastAsia="zh-CN"/>
                          </w:rPr>
                        </w:pPr>
                        <w:r>
                          <w:rPr>
                            <w:sz w:val="24"/>
                            <w:lang w:eastAsia="zh-CN"/>
                          </w:rPr>
                          <w:t>是否造成社会影响或生态破坏</w:t>
                        </w:r>
                      </w:p>
                    </w:tc>
                    <w:tc>
                      <w:tcPr>
                        <w:tcW w:w="756" w:type="dxa"/>
                        <w:vMerge w:val="restart"/>
                      </w:tcPr>
                      <w:p>
                        <w:pPr>
                          <w:pStyle w:val="10"/>
                          <w:spacing w:before="3"/>
                          <w:rPr>
                            <w:rFonts w:ascii="PMingLiU"/>
                            <w:sz w:val="23"/>
                            <w:lang w:eastAsia="zh-CN"/>
                          </w:rPr>
                        </w:pPr>
                      </w:p>
                      <w:p>
                        <w:pPr>
                          <w:pStyle w:val="10"/>
                          <w:ind w:left="191"/>
                          <w:rPr>
                            <w:sz w:val="24"/>
                          </w:rPr>
                        </w:pPr>
                        <w:r>
                          <w:rPr>
                            <w:sz w:val="24"/>
                          </w:rPr>
                          <w:t>20%</w:t>
                        </w:r>
                      </w:p>
                    </w:tc>
                    <w:tc>
                      <w:tcPr>
                        <w:tcW w:w="3760" w:type="dxa"/>
                        <w:gridSpan w:val="2"/>
                      </w:tcPr>
                      <w:p>
                        <w:pPr>
                          <w:pStyle w:val="10"/>
                          <w:spacing w:before="52"/>
                          <w:ind w:left="103"/>
                          <w:rPr>
                            <w:sz w:val="24"/>
                            <w:lang w:eastAsia="zh-CN"/>
                          </w:rPr>
                        </w:pPr>
                        <w:r>
                          <w:rPr>
                            <w:sz w:val="24"/>
                            <w:lang w:eastAsia="zh-CN"/>
                          </w:rPr>
                          <w:t>造成社会影响或生态破坏的</w:t>
                        </w:r>
                      </w:p>
                    </w:tc>
                    <w:tc>
                      <w:tcPr>
                        <w:tcW w:w="1060" w:type="dxa"/>
                      </w:tcPr>
                      <w:p>
                        <w:pPr>
                          <w:pStyle w:val="10"/>
                          <w:spacing w:before="52"/>
                          <w:ind w:left="72"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52"/>
                          <w:ind w:left="103"/>
                          <w:rPr>
                            <w:sz w:val="24"/>
                            <w:lang w:eastAsia="zh-CN"/>
                          </w:rPr>
                        </w:pPr>
                        <w:r>
                          <w:rPr>
                            <w:sz w:val="24"/>
                            <w:lang w:eastAsia="zh-CN"/>
                          </w:rPr>
                          <w:t>未造成社会影响与生态破坏的</w:t>
                        </w:r>
                      </w:p>
                    </w:tc>
                    <w:tc>
                      <w:tcPr>
                        <w:tcW w:w="1060" w:type="dxa"/>
                      </w:tcPr>
                      <w:p>
                        <w:pPr>
                          <w:pStyle w:val="10"/>
                          <w:spacing w:before="52"/>
                          <w:ind w:left="72" w:right="72"/>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280" w:bottom="1160" w:left="1380" w:header="0" w:footer="911" w:gutter="0"/>
          <w:cols w:space="720" w:num="1"/>
        </w:sectPr>
      </w:pPr>
    </w:p>
    <w:p>
      <w:pPr>
        <w:spacing w:before="64"/>
        <w:ind w:right="116"/>
        <w:jc w:val="right"/>
        <w:rPr>
          <w:rFonts w:ascii="PMingLiU" w:eastAsia="PMingLiU"/>
          <w:sz w:val="36"/>
        </w:rPr>
      </w:pPr>
      <w:bookmarkStart w:id="0" w:name="_GoBack"/>
      <w:bookmarkEnd w:id="0"/>
      <w:r>
        <w:pict>
          <v:shape id="_x0000_s1028" o:spid="_x0000_s1028" o:spt="202" type="#_x0000_t202" style="position:absolute;left:0pt;margin-left:74.65pt;margin-top:72pt;height:670.95pt;width:448.25pt;mso-position-horizontal-relative:page;mso-position-vertical-relative:page;z-index:251705344;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04"/>
                    <w:gridCol w:w="756"/>
                    <w:gridCol w:w="740"/>
                    <w:gridCol w:w="302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950" w:type="dxa"/>
                        <w:gridSpan w:val="6"/>
                      </w:tcPr>
                      <w:p>
                        <w:pPr>
                          <w:pStyle w:val="10"/>
                          <w:spacing w:before="53"/>
                          <w:ind w:left="134"/>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line="485" w:lineRule="exact"/>
                          <w:ind w:left="121" w:right="122"/>
                          <w:jc w:val="center"/>
                          <w:rPr>
                            <w:rFonts w:ascii="Microsoft JhengHei" w:eastAsia="Microsoft JhengHei"/>
                            <w:b/>
                            <w:sz w:val="28"/>
                          </w:rPr>
                        </w:pPr>
                        <w:r>
                          <w:rPr>
                            <w:rFonts w:hint="eastAsia" w:ascii="Microsoft JhengHei" w:eastAsia="Microsoft JhengHei"/>
                            <w:b/>
                            <w:sz w:val="28"/>
                          </w:rPr>
                          <w:t>序号</w:t>
                        </w:r>
                      </w:p>
                    </w:tc>
                    <w:tc>
                      <w:tcPr>
                        <w:tcW w:w="7480" w:type="dxa"/>
                        <w:gridSpan w:val="5"/>
                      </w:tcPr>
                      <w:p>
                        <w:pPr>
                          <w:pStyle w:val="10"/>
                          <w:spacing w:before="118"/>
                          <w:ind w:left="3504" w:right="3504"/>
                          <w:jc w:val="center"/>
                          <w:rPr>
                            <w:sz w:val="24"/>
                          </w:rPr>
                        </w:pPr>
                        <w:r>
                          <w:rPr>
                            <w:sz w:val="24"/>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1470" w:type="dxa"/>
                      </w:tcPr>
                      <w:p>
                        <w:pPr>
                          <w:pStyle w:val="10"/>
                          <w:spacing w:before="33"/>
                          <w:ind w:left="121" w:right="122"/>
                          <w:jc w:val="center"/>
                          <w:rPr>
                            <w:rFonts w:ascii="Microsoft JhengHei" w:eastAsia="Microsoft JhengHei"/>
                            <w:b/>
                            <w:sz w:val="28"/>
                          </w:rPr>
                        </w:pPr>
                        <w:r>
                          <w:rPr>
                            <w:rFonts w:hint="eastAsia" w:ascii="Microsoft JhengHei" w:eastAsia="Microsoft JhengHei"/>
                            <w:b/>
                            <w:sz w:val="28"/>
                          </w:rPr>
                          <w:t>违法行为</w:t>
                        </w:r>
                      </w:p>
                    </w:tc>
                    <w:tc>
                      <w:tcPr>
                        <w:tcW w:w="7480" w:type="dxa"/>
                        <w:gridSpan w:val="5"/>
                      </w:tcPr>
                      <w:p>
                        <w:pPr>
                          <w:pStyle w:val="10"/>
                          <w:spacing w:before="154"/>
                          <w:ind w:left="103"/>
                          <w:rPr>
                            <w:sz w:val="24"/>
                            <w:lang w:eastAsia="zh-CN"/>
                          </w:rPr>
                        </w:pPr>
                        <w:r>
                          <w:rPr>
                            <w:sz w:val="24"/>
                            <w:lang w:eastAsia="zh-CN"/>
                          </w:rPr>
                          <w:t>露天焚烧秸秆、落叶、枯草等产生烟尘污染物质的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exact"/>
                    </w:trPr>
                    <w:tc>
                      <w:tcPr>
                        <w:tcW w:w="1470" w:type="dxa"/>
                      </w:tcPr>
                      <w:p>
                        <w:pPr>
                          <w:pStyle w:val="10"/>
                          <w:rPr>
                            <w:rFonts w:ascii="PMingLiU"/>
                            <w:sz w:val="28"/>
                            <w:lang w:eastAsia="zh-CN"/>
                          </w:rPr>
                        </w:pPr>
                      </w:p>
                      <w:p>
                        <w:pPr>
                          <w:pStyle w:val="10"/>
                          <w:spacing w:before="7"/>
                          <w:rPr>
                            <w:rFonts w:ascii="PMingLiU"/>
                            <w:sz w:val="34"/>
                            <w:lang w:eastAsia="zh-CN"/>
                          </w:rPr>
                        </w:pPr>
                      </w:p>
                      <w:p>
                        <w:pPr>
                          <w:pStyle w:val="10"/>
                          <w:spacing w:before="1"/>
                          <w:ind w:left="121" w:right="122"/>
                          <w:jc w:val="center"/>
                          <w:rPr>
                            <w:rFonts w:ascii="Microsoft JhengHei" w:eastAsia="Microsoft JhengHei"/>
                            <w:b/>
                            <w:sz w:val="28"/>
                          </w:rPr>
                        </w:pPr>
                        <w:r>
                          <w:rPr>
                            <w:rFonts w:hint="eastAsia" w:ascii="Microsoft JhengHei" w:eastAsia="Microsoft JhengHei"/>
                            <w:b/>
                            <w:sz w:val="28"/>
                          </w:rPr>
                          <w:t>处罚依据</w:t>
                        </w:r>
                      </w:p>
                    </w:tc>
                    <w:tc>
                      <w:tcPr>
                        <w:tcW w:w="7480" w:type="dxa"/>
                        <w:gridSpan w:val="5"/>
                      </w:tcPr>
                      <w:p>
                        <w:pPr>
                          <w:pStyle w:val="10"/>
                          <w:spacing w:before="84" w:line="365" w:lineRule="exact"/>
                          <w:ind w:left="103"/>
                          <w:jc w:val="both"/>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50" w:lineRule="exact"/>
                          <w:ind w:left="103"/>
                          <w:jc w:val="both"/>
                          <w:rPr>
                            <w:sz w:val="24"/>
                            <w:lang w:eastAsia="zh-CN"/>
                          </w:rPr>
                        </w:pPr>
                        <w:r>
                          <w:rPr>
                            <w:rFonts w:hint="eastAsia" w:ascii="Microsoft JhengHei" w:eastAsia="Microsoft JhengHei"/>
                            <w:b/>
                            <w:sz w:val="24"/>
                            <w:lang w:eastAsia="zh-CN"/>
                          </w:rPr>
                          <w:t xml:space="preserve">第十三条  </w:t>
                        </w:r>
                        <w:r>
                          <w:rPr>
                            <w:spacing w:val="-11"/>
                            <w:sz w:val="24"/>
                            <w:lang w:eastAsia="zh-CN"/>
                          </w:rPr>
                          <w:t>本市行政区域内鼓励秸秆肥料化、饲料化、能源化、基料化、</w:t>
                        </w:r>
                      </w:p>
                      <w:p>
                        <w:pPr>
                          <w:pStyle w:val="10"/>
                          <w:spacing w:before="16" w:line="312" w:lineRule="exact"/>
                          <w:ind w:left="103" w:right="99"/>
                          <w:jc w:val="both"/>
                          <w:rPr>
                            <w:sz w:val="24"/>
                            <w:lang w:eastAsia="zh-CN"/>
                          </w:rPr>
                        </w:pPr>
                        <w:r>
                          <w:rPr>
                            <w:sz w:val="24"/>
                            <w:lang w:eastAsia="zh-CN"/>
                          </w:rPr>
                          <w:t>原料化利用，全面禁止露天焚烧秸秆，加快建立秸秆收集储运体系。露天焚烧秸秆、落叶、枯草等产生烟尘污染物质的，由县级人民政府确定的监督管理部门或者乡镇人民政府责令改正，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0" w:type="dxa"/>
                        <w:gridSpan w:val="3"/>
                      </w:tcPr>
                      <w:p>
                        <w:pPr>
                          <w:pStyle w:val="10"/>
                          <w:spacing w:line="484" w:lineRule="exact"/>
                          <w:ind w:left="1479" w:right="1479"/>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3"/>
                      </w:tcPr>
                      <w:p>
                        <w:pPr>
                          <w:pStyle w:val="10"/>
                          <w:spacing w:line="484" w:lineRule="exact"/>
                          <w:ind w:left="1824" w:right="182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exact"/>
                    </w:trPr>
                    <w:tc>
                      <w:tcPr>
                        <w:tcW w:w="1470" w:type="dxa"/>
                      </w:tcPr>
                      <w:p>
                        <w:pPr>
                          <w:pStyle w:val="10"/>
                          <w:spacing w:before="60"/>
                          <w:ind w:left="121" w:right="122"/>
                          <w:jc w:val="center"/>
                          <w:rPr>
                            <w:rFonts w:ascii="Microsoft JhengHei" w:eastAsia="Microsoft JhengHei"/>
                            <w:b/>
                            <w:sz w:val="24"/>
                          </w:rPr>
                        </w:pPr>
                        <w:r>
                          <w:rPr>
                            <w:rFonts w:hint="eastAsia" w:ascii="Microsoft JhengHei" w:eastAsia="Microsoft JhengHei"/>
                            <w:b/>
                            <w:sz w:val="24"/>
                          </w:rPr>
                          <w:t>要素</w:t>
                        </w:r>
                      </w:p>
                    </w:tc>
                    <w:tc>
                      <w:tcPr>
                        <w:tcW w:w="1904" w:type="dxa"/>
                      </w:tcPr>
                      <w:p>
                        <w:pPr>
                          <w:pStyle w:val="10"/>
                          <w:spacing w:before="60"/>
                          <w:ind w:left="466"/>
                          <w:rPr>
                            <w:rFonts w:ascii="Microsoft JhengHei" w:eastAsia="Microsoft JhengHei"/>
                            <w:b/>
                            <w:sz w:val="24"/>
                          </w:rPr>
                        </w:pPr>
                        <w:r>
                          <w:rPr>
                            <w:rFonts w:hint="eastAsia" w:ascii="Microsoft JhengHei" w:eastAsia="Microsoft JhengHei"/>
                            <w:b/>
                            <w:sz w:val="24"/>
                          </w:rPr>
                          <w:t>具体条件</w:t>
                        </w:r>
                      </w:p>
                    </w:tc>
                    <w:tc>
                      <w:tcPr>
                        <w:tcW w:w="756" w:type="dxa"/>
                      </w:tcPr>
                      <w:p>
                        <w:pPr>
                          <w:pStyle w:val="10"/>
                          <w:spacing w:line="180" w:lineRule="auto"/>
                          <w:ind w:left="131" w:right="115"/>
                          <w:rPr>
                            <w:rFonts w:ascii="Microsoft JhengHei" w:eastAsia="Microsoft JhengHei"/>
                            <w:b/>
                            <w:sz w:val="24"/>
                          </w:rPr>
                        </w:pPr>
                        <w:r>
                          <w:rPr>
                            <w:rFonts w:hint="eastAsia" w:ascii="Microsoft JhengHei" w:eastAsia="Microsoft JhengHei"/>
                            <w:b/>
                            <w:sz w:val="24"/>
                          </w:rPr>
                          <w:t>构成比例</w:t>
                        </w:r>
                      </w:p>
                    </w:tc>
                    <w:tc>
                      <w:tcPr>
                        <w:tcW w:w="3760" w:type="dxa"/>
                        <w:gridSpan w:val="2"/>
                      </w:tcPr>
                      <w:p>
                        <w:pPr>
                          <w:pStyle w:val="10"/>
                          <w:spacing w:before="60"/>
                          <w:ind w:left="1614" w:right="1615"/>
                          <w:jc w:val="center"/>
                          <w:rPr>
                            <w:rFonts w:ascii="Microsoft JhengHei" w:eastAsia="Microsoft JhengHei"/>
                            <w:b/>
                            <w:sz w:val="24"/>
                          </w:rPr>
                        </w:pPr>
                        <w:r>
                          <w:rPr>
                            <w:rFonts w:hint="eastAsia" w:ascii="Microsoft JhengHei" w:eastAsia="Microsoft JhengHei"/>
                            <w:b/>
                            <w:sz w:val="24"/>
                          </w:rPr>
                          <w:t>程度</w:t>
                        </w:r>
                      </w:p>
                    </w:tc>
                    <w:tc>
                      <w:tcPr>
                        <w:tcW w:w="1060" w:type="dxa"/>
                      </w:tcPr>
                      <w:p>
                        <w:pPr>
                          <w:pStyle w:val="10"/>
                          <w:spacing w:before="60"/>
                          <w:ind w:left="72" w:right="72"/>
                          <w:jc w:val="center"/>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1470" w:type="dxa"/>
                        <w:vMerge w:val="restart"/>
                      </w:tcPr>
                      <w:p>
                        <w:pPr>
                          <w:pStyle w:val="10"/>
                          <w:rPr>
                            <w:rFonts w:ascii="PMingLiU"/>
                            <w:sz w:val="24"/>
                          </w:rPr>
                        </w:pPr>
                      </w:p>
                      <w:p>
                        <w:pPr>
                          <w:pStyle w:val="10"/>
                          <w:spacing w:before="5"/>
                          <w:rPr>
                            <w:rFonts w:ascii="PMingLiU"/>
                            <w:sz w:val="30"/>
                          </w:rPr>
                        </w:pPr>
                      </w:p>
                      <w:p>
                        <w:pPr>
                          <w:pStyle w:val="10"/>
                          <w:spacing w:line="180" w:lineRule="auto"/>
                          <w:ind w:left="489" w:right="111" w:hanging="360"/>
                          <w:rPr>
                            <w:rFonts w:ascii="Microsoft JhengHei" w:eastAsia="Microsoft JhengHei"/>
                            <w:b/>
                            <w:sz w:val="24"/>
                          </w:rPr>
                        </w:pPr>
                        <w:r>
                          <w:rPr>
                            <w:rFonts w:hint="eastAsia" w:ascii="Microsoft JhengHei" w:eastAsia="Microsoft JhengHei"/>
                            <w:b/>
                            <w:sz w:val="24"/>
                          </w:rPr>
                          <w:t>对环境影响程度</w:t>
                        </w:r>
                      </w:p>
                    </w:tc>
                    <w:tc>
                      <w:tcPr>
                        <w:tcW w:w="1904" w:type="dxa"/>
                        <w:vMerge w:val="restart"/>
                      </w:tcPr>
                      <w:p>
                        <w:pPr>
                          <w:pStyle w:val="10"/>
                          <w:rPr>
                            <w:rFonts w:ascii="PMingLiU"/>
                            <w:sz w:val="24"/>
                          </w:rPr>
                        </w:pPr>
                      </w:p>
                      <w:p>
                        <w:pPr>
                          <w:pStyle w:val="10"/>
                          <w:rPr>
                            <w:rFonts w:ascii="PMingLiU"/>
                            <w:sz w:val="24"/>
                          </w:rPr>
                        </w:pPr>
                      </w:p>
                      <w:p>
                        <w:pPr>
                          <w:pStyle w:val="10"/>
                          <w:spacing w:before="4"/>
                          <w:rPr>
                            <w:rFonts w:ascii="PMingLiU"/>
                            <w:sz w:val="17"/>
                          </w:rPr>
                        </w:pPr>
                      </w:p>
                      <w:p>
                        <w:pPr>
                          <w:pStyle w:val="10"/>
                          <w:ind w:left="226"/>
                          <w:rPr>
                            <w:sz w:val="24"/>
                          </w:rPr>
                        </w:pPr>
                        <w:r>
                          <w:rPr>
                            <w:sz w:val="24"/>
                          </w:rPr>
                          <w:t>违法行为类型</w:t>
                        </w:r>
                      </w:p>
                    </w:tc>
                    <w:tc>
                      <w:tcPr>
                        <w:tcW w:w="756" w:type="dxa"/>
                        <w:vMerge w:val="restart"/>
                      </w:tcPr>
                      <w:p>
                        <w:pPr>
                          <w:pStyle w:val="10"/>
                          <w:rPr>
                            <w:rFonts w:ascii="PMingLiU"/>
                            <w:sz w:val="24"/>
                          </w:rPr>
                        </w:pPr>
                      </w:p>
                      <w:p>
                        <w:pPr>
                          <w:pStyle w:val="10"/>
                          <w:rPr>
                            <w:rFonts w:ascii="PMingLiU"/>
                            <w:sz w:val="24"/>
                          </w:rPr>
                        </w:pPr>
                      </w:p>
                      <w:p>
                        <w:pPr>
                          <w:pStyle w:val="10"/>
                          <w:spacing w:before="4"/>
                          <w:rPr>
                            <w:rFonts w:ascii="PMingLiU"/>
                            <w:sz w:val="17"/>
                          </w:rPr>
                        </w:pPr>
                      </w:p>
                      <w:p>
                        <w:pPr>
                          <w:pStyle w:val="10"/>
                          <w:ind w:left="191"/>
                          <w:rPr>
                            <w:sz w:val="24"/>
                          </w:rPr>
                        </w:pPr>
                        <w:r>
                          <w:rPr>
                            <w:sz w:val="24"/>
                          </w:rPr>
                          <w:t>40%</w:t>
                        </w:r>
                      </w:p>
                    </w:tc>
                    <w:tc>
                      <w:tcPr>
                        <w:tcW w:w="740" w:type="dxa"/>
                        <w:vMerge w:val="restart"/>
                      </w:tcPr>
                      <w:p>
                        <w:pPr>
                          <w:pStyle w:val="10"/>
                          <w:spacing w:before="13"/>
                          <w:rPr>
                            <w:rFonts w:ascii="PMingLiU"/>
                            <w:sz w:val="24"/>
                          </w:rPr>
                        </w:pPr>
                      </w:p>
                      <w:p>
                        <w:pPr>
                          <w:pStyle w:val="10"/>
                          <w:ind w:left="124"/>
                          <w:rPr>
                            <w:sz w:val="24"/>
                          </w:rPr>
                        </w:pPr>
                        <w:r>
                          <w:rPr>
                            <w:sz w:val="24"/>
                          </w:rPr>
                          <w:t>单位</w:t>
                        </w:r>
                      </w:p>
                    </w:tc>
                    <w:tc>
                      <w:tcPr>
                        <w:tcW w:w="3020" w:type="dxa"/>
                      </w:tcPr>
                      <w:p>
                        <w:pPr>
                          <w:pStyle w:val="10"/>
                          <w:spacing w:before="65"/>
                          <w:ind w:left="102"/>
                          <w:rPr>
                            <w:sz w:val="24"/>
                          </w:rPr>
                        </w:pPr>
                        <w:r>
                          <w:rPr>
                            <w:sz w:val="24"/>
                          </w:rPr>
                          <w:t>过火面积 5 平米以下</w:t>
                        </w:r>
                      </w:p>
                    </w:tc>
                    <w:tc>
                      <w:tcPr>
                        <w:tcW w:w="1060" w:type="dxa"/>
                      </w:tcPr>
                      <w:p>
                        <w:pPr>
                          <w:pStyle w:val="10"/>
                          <w:spacing w:before="65"/>
                          <w:ind w:left="85" w:right="5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1470" w:type="dxa"/>
                        <w:vMerge w:val="continue"/>
                      </w:tcPr>
                      <w:p/>
                    </w:tc>
                    <w:tc>
                      <w:tcPr>
                        <w:tcW w:w="1904" w:type="dxa"/>
                        <w:vMerge w:val="continue"/>
                      </w:tcPr>
                      <w:p/>
                    </w:tc>
                    <w:tc>
                      <w:tcPr>
                        <w:tcW w:w="756" w:type="dxa"/>
                        <w:vMerge w:val="continue"/>
                      </w:tcPr>
                      <w:p/>
                    </w:tc>
                    <w:tc>
                      <w:tcPr>
                        <w:tcW w:w="740" w:type="dxa"/>
                        <w:vMerge w:val="continue"/>
                      </w:tcPr>
                      <w:p/>
                    </w:tc>
                    <w:tc>
                      <w:tcPr>
                        <w:tcW w:w="3020" w:type="dxa"/>
                      </w:tcPr>
                      <w:p>
                        <w:pPr>
                          <w:pStyle w:val="10"/>
                          <w:spacing w:before="65"/>
                          <w:ind w:left="102"/>
                          <w:rPr>
                            <w:sz w:val="24"/>
                          </w:rPr>
                        </w:pPr>
                        <w:r>
                          <w:rPr>
                            <w:sz w:val="24"/>
                          </w:rPr>
                          <w:t>过火面积 5 平方米以上</w:t>
                        </w:r>
                      </w:p>
                    </w:tc>
                    <w:tc>
                      <w:tcPr>
                        <w:tcW w:w="1060" w:type="dxa"/>
                      </w:tcPr>
                      <w:p>
                        <w:pPr>
                          <w:pStyle w:val="10"/>
                          <w:spacing w:before="65"/>
                          <w:ind w:left="85" w:right="5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1470" w:type="dxa"/>
                        <w:vMerge w:val="continue"/>
                      </w:tcPr>
                      <w:p/>
                    </w:tc>
                    <w:tc>
                      <w:tcPr>
                        <w:tcW w:w="1904" w:type="dxa"/>
                        <w:vMerge w:val="continue"/>
                      </w:tcPr>
                      <w:p/>
                    </w:tc>
                    <w:tc>
                      <w:tcPr>
                        <w:tcW w:w="756" w:type="dxa"/>
                        <w:vMerge w:val="continue"/>
                      </w:tcPr>
                      <w:p/>
                    </w:tc>
                    <w:tc>
                      <w:tcPr>
                        <w:tcW w:w="740" w:type="dxa"/>
                        <w:vMerge w:val="restart"/>
                      </w:tcPr>
                      <w:p>
                        <w:pPr>
                          <w:pStyle w:val="10"/>
                          <w:spacing w:before="1"/>
                          <w:rPr>
                            <w:rFonts w:ascii="PMingLiU"/>
                            <w:sz w:val="25"/>
                          </w:rPr>
                        </w:pPr>
                      </w:p>
                      <w:p>
                        <w:pPr>
                          <w:pStyle w:val="10"/>
                          <w:ind w:left="124"/>
                          <w:rPr>
                            <w:sz w:val="24"/>
                          </w:rPr>
                        </w:pPr>
                        <w:r>
                          <w:rPr>
                            <w:sz w:val="24"/>
                          </w:rPr>
                          <w:t>个人</w:t>
                        </w:r>
                      </w:p>
                    </w:tc>
                    <w:tc>
                      <w:tcPr>
                        <w:tcW w:w="3020" w:type="dxa"/>
                      </w:tcPr>
                      <w:p>
                        <w:pPr>
                          <w:pStyle w:val="10"/>
                          <w:spacing w:before="64"/>
                          <w:ind w:left="102"/>
                          <w:rPr>
                            <w:sz w:val="24"/>
                          </w:rPr>
                        </w:pPr>
                        <w:r>
                          <w:rPr>
                            <w:sz w:val="24"/>
                          </w:rPr>
                          <w:t>过火面积 5 平米以下</w:t>
                        </w:r>
                      </w:p>
                    </w:tc>
                    <w:tc>
                      <w:tcPr>
                        <w:tcW w:w="1060" w:type="dxa"/>
                      </w:tcPr>
                      <w:p>
                        <w:pPr>
                          <w:pStyle w:val="10"/>
                          <w:spacing w:before="64"/>
                          <w:ind w:left="85" w:right="59"/>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1470" w:type="dxa"/>
                        <w:vMerge w:val="continue"/>
                      </w:tcPr>
                      <w:p/>
                    </w:tc>
                    <w:tc>
                      <w:tcPr>
                        <w:tcW w:w="1904" w:type="dxa"/>
                        <w:vMerge w:val="continue"/>
                      </w:tcPr>
                      <w:p/>
                    </w:tc>
                    <w:tc>
                      <w:tcPr>
                        <w:tcW w:w="756" w:type="dxa"/>
                        <w:vMerge w:val="continue"/>
                      </w:tcPr>
                      <w:p/>
                    </w:tc>
                    <w:tc>
                      <w:tcPr>
                        <w:tcW w:w="740" w:type="dxa"/>
                        <w:vMerge w:val="continue"/>
                      </w:tcPr>
                      <w:p/>
                    </w:tc>
                    <w:tc>
                      <w:tcPr>
                        <w:tcW w:w="3020" w:type="dxa"/>
                      </w:tcPr>
                      <w:p>
                        <w:pPr>
                          <w:pStyle w:val="10"/>
                          <w:spacing w:before="64"/>
                          <w:ind w:left="102"/>
                          <w:rPr>
                            <w:sz w:val="24"/>
                          </w:rPr>
                        </w:pPr>
                        <w:r>
                          <w:rPr>
                            <w:sz w:val="24"/>
                          </w:rPr>
                          <w:t>过火面积 5 平方米以上</w:t>
                        </w:r>
                      </w:p>
                    </w:tc>
                    <w:tc>
                      <w:tcPr>
                        <w:tcW w:w="1060" w:type="dxa"/>
                      </w:tcPr>
                      <w:p>
                        <w:pPr>
                          <w:pStyle w:val="10"/>
                          <w:spacing w:before="64"/>
                          <w:ind w:left="85" w:right="59"/>
                          <w:jc w:val="center"/>
                          <w:rPr>
                            <w:sz w:val="24"/>
                          </w:rPr>
                        </w:pPr>
                        <w:r>
                          <w:rPr>
                            <w:sz w:val="24"/>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470" w:type="dxa"/>
                        <w:vMerge w:val="restart"/>
                      </w:tcPr>
                      <w:p>
                        <w:pPr>
                          <w:pStyle w:val="10"/>
                          <w:rPr>
                            <w:rFonts w:ascii="PMingLiU"/>
                            <w:sz w:val="24"/>
                          </w:rPr>
                        </w:pPr>
                      </w:p>
                      <w:p>
                        <w:pPr>
                          <w:pStyle w:val="10"/>
                          <w:spacing w:before="6"/>
                          <w:rPr>
                            <w:rFonts w:ascii="PMingLiU"/>
                            <w:sz w:val="25"/>
                          </w:rPr>
                        </w:pPr>
                      </w:p>
                      <w:p>
                        <w:pPr>
                          <w:pStyle w:val="10"/>
                          <w:ind w:left="249"/>
                          <w:rPr>
                            <w:rFonts w:ascii="Microsoft JhengHei" w:eastAsia="Microsoft JhengHei"/>
                            <w:b/>
                            <w:sz w:val="24"/>
                          </w:rPr>
                        </w:pPr>
                        <w:r>
                          <w:rPr>
                            <w:rFonts w:hint="eastAsia" w:ascii="Microsoft JhengHei" w:eastAsia="Microsoft JhengHei"/>
                            <w:b/>
                            <w:sz w:val="24"/>
                          </w:rPr>
                          <w:t>违法频次</w:t>
                        </w:r>
                      </w:p>
                    </w:tc>
                    <w:tc>
                      <w:tcPr>
                        <w:tcW w:w="1904" w:type="dxa"/>
                        <w:vMerge w:val="restart"/>
                      </w:tcPr>
                      <w:p>
                        <w:pPr>
                          <w:pStyle w:val="10"/>
                          <w:rPr>
                            <w:rFonts w:ascii="PMingLiU"/>
                            <w:sz w:val="24"/>
                          </w:rPr>
                        </w:pPr>
                      </w:p>
                      <w:p>
                        <w:pPr>
                          <w:pStyle w:val="10"/>
                          <w:spacing w:before="9"/>
                          <w:rPr>
                            <w:rFonts w:ascii="PMingLiU"/>
                            <w:sz w:val="21"/>
                          </w:rPr>
                        </w:pPr>
                      </w:p>
                      <w:p>
                        <w:pPr>
                          <w:pStyle w:val="10"/>
                          <w:spacing w:line="312" w:lineRule="exact"/>
                          <w:ind w:left="706" w:right="328" w:hanging="360"/>
                          <w:rPr>
                            <w:sz w:val="24"/>
                          </w:rPr>
                        </w:pPr>
                        <w:r>
                          <w:rPr>
                            <w:sz w:val="24"/>
                          </w:rPr>
                          <w:t>一年内违法次数</w:t>
                        </w:r>
                      </w:p>
                    </w:tc>
                    <w:tc>
                      <w:tcPr>
                        <w:tcW w:w="756" w:type="dxa"/>
                        <w:vMerge w:val="restart"/>
                      </w:tcPr>
                      <w:p>
                        <w:pPr>
                          <w:pStyle w:val="10"/>
                          <w:rPr>
                            <w:rFonts w:ascii="PMingLiU"/>
                            <w:sz w:val="24"/>
                          </w:rPr>
                        </w:pPr>
                      </w:p>
                      <w:p>
                        <w:pPr>
                          <w:pStyle w:val="10"/>
                          <w:spacing w:before="4"/>
                          <w:rPr>
                            <w:rFonts w:ascii="PMingLiU"/>
                            <w:sz w:val="31"/>
                          </w:rPr>
                        </w:pPr>
                      </w:p>
                      <w:p>
                        <w:pPr>
                          <w:pStyle w:val="10"/>
                          <w:ind w:left="191"/>
                          <w:rPr>
                            <w:sz w:val="24"/>
                          </w:rPr>
                        </w:pPr>
                        <w:r>
                          <w:rPr>
                            <w:sz w:val="24"/>
                          </w:rPr>
                          <w:t>20%</w:t>
                        </w:r>
                      </w:p>
                    </w:tc>
                    <w:tc>
                      <w:tcPr>
                        <w:tcW w:w="3760" w:type="dxa"/>
                        <w:gridSpan w:val="2"/>
                      </w:tcPr>
                      <w:p>
                        <w:pPr>
                          <w:pStyle w:val="10"/>
                          <w:spacing w:before="40"/>
                          <w:ind w:left="103"/>
                          <w:rPr>
                            <w:sz w:val="24"/>
                          </w:rPr>
                        </w:pPr>
                        <w:r>
                          <w:rPr>
                            <w:sz w:val="24"/>
                          </w:rPr>
                          <w:t>首次实施违法行为的</w:t>
                        </w:r>
                      </w:p>
                    </w:tc>
                    <w:tc>
                      <w:tcPr>
                        <w:tcW w:w="1060" w:type="dxa"/>
                      </w:tcPr>
                      <w:p>
                        <w:pPr>
                          <w:pStyle w:val="10"/>
                          <w:spacing w:before="40"/>
                          <w:ind w:left="72" w:right="72"/>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34"/>
                          <w:ind w:left="103"/>
                          <w:rPr>
                            <w:sz w:val="24"/>
                          </w:rPr>
                        </w:pPr>
                        <w:r>
                          <w:rPr>
                            <w:sz w:val="24"/>
                          </w:rPr>
                          <w:t>再次实施违法行为的</w:t>
                        </w:r>
                      </w:p>
                    </w:tc>
                    <w:tc>
                      <w:tcPr>
                        <w:tcW w:w="1060" w:type="dxa"/>
                      </w:tcPr>
                      <w:p>
                        <w:pPr>
                          <w:pStyle w:val="10"/>
                          <w:spacing w:before="34"/>
                          <w:ind w:left="72" w:right="72"/>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39"/>
                          <w:ind w:left="103"/>
                          <w:rPr>
                            <w:sz w:val="24"/>
                            <w:lang w:eastAsia="zh-CN"/>
                          </w:rPr>
                        </w:pPr>
                        <w:r>
                          <w:rPr>
                            <w:sz w:val="24"/>
                            <w:lang w:eastAsia="zh-CN"/>
                          </w:rPr>
                          <w:t>第三次实施违法行为的</w:t>
                        </w:r>
                      </w:p>
                    </w:tc>
                    <w:tc>
                      <w:tcPr>
                        <w:tcW w:w="1060" w:type="dxa"/>
                      </w:tcPr>
                      <w:p>
                        <w:pPr>
                          <w:pStyle w:val="10"/>
                          <w:spacing w:before="39"/>
                          <w:ind w:left="72"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15"/>
                          <w:ind w:left="103"/>
                          <w:rPr>
                            <w:sz w:val="24"/>
                            <w:lang w:eastAsia="zh-CN"/>
                          </w:rPr>
                        </w:pPr>
                        <w:r>
                          <w:rPr>
                            <w:sz w:val="24"/>
                            <w:lang w:eastAsia="zh-CN"/>
                          </w:rPr>
                          <w:t>三次以上实施违法行为的</w:t>
                        </w:r>
                      </w:p>
                    </w:tc>
                    <w:tc>
                      <w:tcPr>
                        <w:tcW w:w="1060" w:type="dxa"/>
                      </w:tcPr>
                      <w:p>
                        <w:pPr>
                          <w:pStyle w:val="10"/>
                          <w:spacing w:before="15"/>
                          <w:ind w:left="72" w:right="72"/>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1470" w:type="dxa"/>
                        <w:vMerge w:val="restart"/>
                      </w:tcPr>
                      <w:p>
                        <w:pPr>
                          <w:pStyle w:val="10"/>
                          <w:rPr>
                            <w:rFonts w:ascii="PMingLiU"/>
                            <w:sz w:val="24"/>
                          </w:rPr>
                        </w:pPr>
                      </w:p>
                      <w:p>
                        <w:pPr>
                          <w:pStyle w:val="10"/>
                          <w:spacing w:before="12"/>
                          <w:rPr>
                            <w:rFonts w:ascii="PMingLiU"/>
                            <w:sz w:val="16"/>
                          </w:rPr>
                        </w:pPr>
                      </w:p>
                      <w:p>
                        <w:pPr>
                          <w:pStyle w:val="10"/>
                          <w:ind w:left="249"/>
                          <w:rPr>
                            <w:rFonts w:ascii="Microsoft JhengHei" w:eastAsia="Microsoft JhengHei"/>
                            <w:b/>
                            <w:sz w:val="24"/>
                          </w:rPr>
                        </w:pPr>
                        <w:r>
                          <w:rPr>
                            <w:rFonts w:hint="eastAsia" w:ascii="Microsoft JhengHei" w:eastAsia="Microsoft JhengHei"/>
                            <w:b/>
                            <w:sz w:val="24"/>
                          </w:rPr>
                          <w:t>整改情况</w:t>
                        </w:r>
                      </w:p>
                    </w:tc>
                    <w:tc>
                      <w:tcPr>
                        <w:tcW w:w="1904" w:type="dxa"/>
                        <w:vMerge w:val="restart"/>
                      </w:tcPr>
                      <w:p>
                        <w:pPr>
                          <w:pStyle w:val="10"/>
                          <w:rPr>
                            <w:rFonts w:ascii="PMingLiU"/>
                            <w:sz w:val="24"/>
                          </w:rPr>
                        </w:pPr>
                      </w:p>
                      <w:p>
                        <w:pPr>
                          <w:pStyle w:val="10"/>
                          <w:spacing w:before="10"/>
                          <w:rPr>
                            <w:rFonts w:ascii="PMingLiU"/>
                          </w:rPr>
                        </w:pPr>
                      </w:p>
                      <w:p>
                        <w:pPr>
                          <w:pStyle w:val="10"/>
                          <w:ind w:left="226"/>
                          <w:rPr>
                            <w:sz w:val="24"/>
                          </w:rPr>
                        </w:pPr>
                        <w:r>
                          <w:rPr>
                            <w:sz w:val="24"/>
                          </w:rPr>
                          <w:t>是否完成整改</w:t>
                        </w:r>
                      </w:p>
                    </w:tc>
                    <w:tc>
                      <w:tcPr>
                        <w:tcW w:w="756" w:type="dxa"/>
                        <w:vMerge w:val="restart"/>
                      </w:tcPr>
                      <w:p>
                        <w:pPr>
                          <w:pStyle w:val="10"/>
                          <w:rPr>
                            <w:rFonts w:ascii="PMingLiU"/>
                            <w:sz w:val="24"/>
                          </w:rPr>
                        </w:pPr>
                      </w:p>
                      <w:p>
                        <w:pPr>
                          <w:pStyle w:val="10"/>
                          <w:spacing w:before="10"/>
                          <w:rPr>
                            <w:rFonts w:ascii="PMingLiU"/>
                          </w:rPr>
                        </w:pPr>
                      </w:p>
                      <w:p>
                        <w:pPr>
                          <w:pStyle w:val="10"/>
                          <w:ind w:left="191"/>
                          <w:rPr>
                            <w:sz w:val="24"/>
                          </w:rPr>
                        </w:pPr>
                        <w:r>
                          <w:rPr>
                            <w:sz w:val="24"/>
                          </w:rPr>
                          <w:t>10%</w:t>
                        </w:r>
                      </w:p>
                    </w:tc>
                    <w:tc>
                      <w:tcPr>
                        <w:tcW w:w="3760" w:type="dxa"/>
                        <w:gridSpan w:val="2"/>
                      </w:tcPr>
                      <w:p>
                        <w:pPr>
                          <w:pStyle w:val="10"/>
                          <w:spacing w:before="72"/>
                          <w:ind w:left="103"/>
                          <w:rPr>
                            <w:sz w:val="24"/>
                            <w:lang w:eastAsia="zh-CN"/>
                          </w:rPr>
                        </w:pPr>
                        <w:r>
                          <w:rPr>
                            <w:sz w:val="24"/>
                            <w:lang w:eastAsia="zh-CN"/>
                          </w:rPr>
                          <w:t>全面整改并停止违法行为的</w:t>
                        </w:r>
                      </w:p>
                    </w:tc>
                    <w:tc>
                      <w:tcPr>
                        <w:tcW w:w="1060" w:type="dxa"/>
                      </w:tcPr>
                      <w:p>
                        <w:pPr>
                          <w:pStyle w:val="10"/>
                          <w:spacing w:before="72"/>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72"/>
                          <w:ind w:left="103"/>
                          <w:rPr>
                            <w:sz w:val="24"/>
                            <w:lang w:eastAsia="zh-CN"/>
                          </w:rPr>
                        </w:pPr>
                        <w:r>
                          <w:rPr>
                            <w:sz w:val="24"/>
                            <w:lang w:eastAsia="zh-CN"/>
                          </w:rPr>
                          <w:t>正在整改但违法行为未完全消除的</w:t>
                        </w:r>
                      </w:p>
                    </w:tc>
                    <w:tc>
                      <w:tcPr>
                        <w:tcW w:w="1060" w:type="dxa"/>
                      </w:tcPr>
                      <w:p>
                        <w:pPr>
                          <w:pStyle w:val="10"/>
                          <w:spacing w:before="72"/>
                          <w:ind w:left="72" w:right="72"/>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72"/>
                          <w:ind w:left="103"/>
                          <w:rPr>
                            <w:sz w:val="24"/>
                            <w:lang w:eastAsia="zh-CN"/>
                          </w:rPr>
                        </w:pPr>
                        <w:r>
                          <w:rPr>
                            <w:sz w:val="24"/>
                            <w:lang w:eastAsia="zh-CN"/>
                          </w:rPr>
                          <w:t>复查时未采取整改措施的</w:t>
                        </w:r>
                      </w:p>
                    </w:tc>
                    <w:tc>
                      <w:tcPr>
                        <w:tcW w:w="1060" w:type="dxa"/>
                      </w:tcPr>
                      <w:p>
                        <w:pPr>
                          <w:pStyle w:val="10"/>
                          <w:spacing w:before="72"/>
                          <w:ind w:left="72" w:right="72"/>
                          <w:jc w:val="center"/>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exact"/>
                    </w:trPr>
                    <w:tc>
                      <w:tcPr>
                        <w:tcW w:w="1470" w:type="dxa"/>
                        <w:vMerge w:val="restart"/>
                      </w:tcPr>
                      <w:p>
                        <w:pPr>
                          <w:pStyle w:val="10"/>
                          <w:spacing w:before="7"/>
                          <w:rPr>
                            <w:rFonts w:ascii="PMingLiU"/>
                            <w:sz w:val="16"/>
                          </w:rPr>
                        </w:pPr>
                      </w:p>
                      <w:p>
                        <w:pPr>
                          <w:pStyle w:val="10"/>
                          <w:spacing w:line="180" w:lineRule="auto"/>
                          <w:ind w:left="249" w:right="231"/>
                          <w:rPr>
                            <w:rFonts w:ascii="Microsoft JhengHei" w:eastAsia="Microsoft JhengHei"/>
                            <w:b/>
                            <w:sz w:val="24"/>
                          </w:rPr>
                        </w:pPr>
                        <w:r>
                          <w:rPr>
                            <w:rFonts w:hint="eastAsia" w:ascii="Microsoft JhengHei" w:eastAsia="Microsoft JhengHei"/>
                            <w:b/>
                            <w:sz w:val="24"/>
                          </w:rPr>
                          <w:t>配合调查取证情况</w:t>
                        </w:r>
                      </w:p>
                    </w:tc>
                    <w:tc>
                      <w:tcPr>
                        <w:tcW w:w="1904" w:type="dxa"/>
                        <w:vMerge w:val="restart"/>
                      </w:tcPr>
                      <w:p>
                        <w:pPr>
                          <w:pStyle w:val="10"/>
                          <w:spacing w:before="12"/>
                          <w:rPr>
                            <w:rFonts w:ascii="PMingLiU"/>
                            <w:sz w:val="17"/>
                          </w:rPr>
                        </w:pPr>
                      </w:p>
                      <w:p>
                        <w:pPr>
                          <w:pStyle w:val="10"/>
                          <w:spacing w:line="312" w:lineRule="exact"/>
                          <w:ind w:left="706" w:right="208" w:hanging="480"/>
                          <w:rPr>
                            <w:sz w:val="24"/>
                          </w:rPr>
                        </w:pPr>
                        <w:r>
                          <w:rPr>
                            <w:sz w:val="24"/>
                          </w:rPr>
                          <w:t>是否配合执法检查</w:t>
                        </w:r>
                      </w:p>
                    </w:tc>
                    <w:tc>
                      <w:tcPr>
                        <w:tcW w:w="756" w:type="dxa"/>
                        <w:vMerge w:val="restart"/>
                      </w:tcPr>
                      <w:p>
                        <w:pPr>
                          <w:pStyle w:val="10"/>
                          <w:spacing w:before="6"/>
                          <w:rPr>
                            <w:rFonts w:ascii="PMingLiU"/>
                            <w:sz w:val="27"/>
                          </w:rPr>
                        </w:pPr>
                      </w:p>
                      <w:p>
                        <w:pPr>
                          <w:pStyle w:val="10"/>
                          <w:ind w:left="191"/>
                          <w:rPr>
                            <w:sz w:val="24"/>
                          </w:rPr>
                        </w:pPr>
                        <w:r>
                          <w:rPr>
                            <w:sz w:val="24"/>
                          </w:rPr>
                          <w:t>10%</w:t>
                        </w:r>
                      </w:p>
                    </w:tc>
                    <w:tc>
                      <w:tcPr>
                        <w:tcW w:w="3760" w:type="dxa"/>
                        <w:gridSpan w:val="2"/>
                      </w:tcPr>
                      <w:p>
                        <w:pPr>
                          <w:pStyle w:val="10"/>
                          <w:spacing w:before="86"/>
                          <w:ind w:left="103"/>
                          <w:rPr>
                            <w:sz w:val="24"/>
                          </w:rPr>
                        </w:pPr>
                        <w:r>
                          <w:rPr>
                            <w:sz w:val="24"/>
                          </w:rPr>
                          <w:t>不配合检查的</w:t>
                        </w:r>
                      </w:p>
                    </w:tc>
                    <w:tc>
                      <w:tcPr>
                        <w:tcW w:w="1060" w:type="dxa"/>
                      </w:tcPr>
                      <w:p>
                        <w:pPr>
                          <w:pStyle w:val="10"/>
                          <w:spacing w:before="86"/>
                          <w:ind w:left="72" w:right="7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77"/>
                          <w:ind w:left="103"/>
                          <w:rPr>
                            <w:sz w:val="24"/>
                          </w:rPr>
                        </w:pPr>
                        <w:r>
                          <w:rPr>
                            <w:sz w:val="24"/>
                          </w:rPr>
                          <w:t>配合检查的</w:t>
                        </w:r>
                      </w:p>
                    </w:tc>
                    <w:tc>
                      <w:tcPr>
                        <w:tcW w:w="1060" w:type="dxa"/>
                      </w:tcPr>
                      <w:p>
                        <w:pPr>
                          <w:pStyle w:val="10"/>
                          <w:spacing w:before="77"/>
                          <w:ind w:left="72" w:right="7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exact"/>
                    </w:trPr>
                    <w:tc>
                      <w:tcPr>
                        <w:tcW w:w="1470" w:type="dxa"/>
                        <w:vMerge w:val="restart"/>
                      </w:tcPr>
                      <w:p>
                        <w:pPr>
                          <w:pStyle w:val="10"/>
                          <w:spacing w:before="59" w:line="180" w:lineRule="auto"/>
                          <w:ind w:left="127" w:right="122"/>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04" w:type="dxa"/>
                        <w:vMerge w:val="restart"/>
                      </w:tcPr>
                      <w:p>
                        <w:pPr>
                          <w:pStyle w:val="10"/>
                          <w:spacing w:before="10"/>
                          <w:rPr>
                            <w:rFonts w:ascii="PMingLiU"/>
                            <w:sz w:val="17"/>
                            <w:lang w:eastAsia="zh-CN"/>
                          </w:rPr>
                        </w:pPr>
                      </w:p>
                      <w:p>
                        <w:pPr>
                          <w:pStyle w:val="10"/>
                          <w:spacing w:line="312" w:lineRule="exact"/>
                          <w:ind w:left="226" w:right="88" w:hanging="120"/>
                          <w:rPr>
                            <w:sz w:val="24"/>
                            <w:lang w:eastAsia="zh-CN"/>
                          </w:rPr>
                        </w:pPr>
                        <w:r>
                          <w:rPr>
                            <w:sz w:val="24"/>
                            <w:lang w:eastAsia="zh-CN"/>
                          </w:rPr>
                          <w:t>是否造成社会影响或生态破坏</w:t>
                        </w:r>
                      </w:p>
                    </w:tc>
                    <w:tc>
                      <w:tcPr>
                        <w:tcW w:w="756" w:type="dxa"/>
                        <w:vMerge w:val="restart"/>
                      </w:tcPr>
                      <w:p>
                        <w:pPr>
                          <w:pStyle w:val="10"/>
                          <w:spacing w:before="4"/>
                          <w:rPr>
                            <w:rFonts w:ascii="PMingLiU"/>
                            <w:sz w:val="27"/>
                            <w:lang w:eastAsia="zh-CN"/>
                          </w:rPr>
                        </w:pPr>
                      </w:p>
                      <w:p>
                        <w:pPr>
                          <w:pStyle w:val="10"/>
                          <w:ind w:left="191"/>
                          <w:rPr>
                            <w:sz w:val="24"/>
                          </w:rPr>
                        </w:pPr>
                        <w:r>
                          <w:rPr>
                            <w:sz w:val="24"/>
                          </w:rPr>
                          <w:t>20%</w:t>
                        </w:r>
                      </w:p>
                    </w:tc>
                    <w:tc>
                      <w:tcPr>
                        <w:tcW w:w="3760" w:type="dxa"/>
                        <w:gridSpan w:val="2"/>
                      </w:tcPr>
                      <w:p>
                        <w:pPr>
                          <w:pStyle w:val="10"/>
                          <w:spacing w:before="82"/>
                          <w:ind w:left="103"/>
                          <w:rPr>
                            <w:sz w:val="24"/>
                            <w:lang w:eastAsia="zh-CN"/>
                          </w:rPr>
                        </w:pPr>
                        <w:r>
                          <w:rPr>
                            <w:sz w:val="24"/>
                            <w:lang w:eastAsia="zh-CN"/>
                          </w:rPr>
                          <w:t>造成社会影响或生态破坏的</w:t>
                        </w:r>
                      </w:p>
                    </w:tc>
                    <w:tc>
                      <w:tcPr>
                        <w:tcW w:w="1060" w:type="dxa"/>
                      </w:tcPr>
                      <w:p>
                        <w:pPr>
                          <w:pStyle w:val="10"/>
                          <w:spacing w:before="82"/>
                          <w:ind w:left="72" w:right="72"/>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exact"/>
                    </w:trPr>
                    <w:tc>
                      <w:tcPr>
                        <w:tcW w:w="1470" w:type="dxa"/>
                        <w:vMerge w:val="continue"/>
                      </w:tcPr>
                      <w:p/>
                    </w:tc>
                    <w:tc>
                      <w:tcPr>
                        <w:tcW w:w="1904" w:type="dxa"/>
                        <w:vMerge w:val="continue"/>
                      </w:tcPr>
                      <w:p/>
                    </w:tc>
                    <w:tc>
                      <w:tcPr>
                        <w:tcW w:w="756" w:type="dxa"/>
                        <w:vMerge w:val="continue"/>
                      </w:tcPr>
                      <w:p/>
                    </w:tc>
                    <w:tc>
                      <w:tcPr>
                        <w:tcW w:w="3760" w:type="dxa"/>
                        <w:gridSpan w:val="2"/>
                      </w:tcPr>
                      <w:p>
                        <w:pPr>
                          <w:pStyle w:val="10"/>
                          <w:spacing w:before="78"/>
                          <w:ind w:left="103"/>
                          <w:rPr>
                            <w:sz w:val="24"/>
                            <w:lang w:eastAsia="zh-CN"/>
                          </w:rPr>
                        </w:pPr>
                        <w:r>
                          <w:rPr>
                            <w:sz w:val="24"/>
                            <w:lang w:eastAsia="zh-CN"/>
                          </w:rPr>
                          <w:t>未造成社会影响与生态破坏的</w:t>
                        </w:r>
                      </w:p>
                    </w:tc>
                    <w:tc>
                      <w:tcPr>
                        <w:tcW w:w="1060" w:type="dxa"/>
                      </w:tcPr>
                      <w:p>
                        <w:pPr>
                          <w:pStyle w:val="10"/>
                          <w:spacing w:before="78"/>
                          <w:ind w:left="72" w:right="72"/>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280" w:bottom="1160" w:left="1380" w:header="0" w:footer="911" w:gutter="0"/>
          <w:cols w:space="720" w:num="1"/>
        </w:sectPr>
      </w:pPr>
    </w:p>
    <w:p>
      <w:pPr>
        <w:spacing w:before="33"/>
        <w:ind w:right="108"/>
        <w:jc w:val="right"/>
        <w:rPr>
          <w:rFonts w:ascii="PMingLiU" w:eastAsia="PMingLiU"/>
          <w:sz w:val="36"/>
        </w:rPr>
      </w:pPr>
      <w:r>
        <w:pict>
          <v:shape id="_x0000_s1027" o:spid="_x0000_s1027" o:spt="202" type="#_x0000_t202" style="position:absolute;left:0pt;margin-left:74.65pt;margin-top:72pt;height:692.95pt;width:448.25pt;mso-position-horizontal-relative:page;mso-position-vertical-relative:page;z-index:251706368;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0"/>
                    <w:gridCol w:w="1960"/>
                    <w:gridCol w:w="700"/>
                    <w:gridCol w:w="369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8950" w:type="dxa"/>
                        <w:gridSpan w:val="5"/>
                      </w:tcPr>
                      <w:p>
                        <w:pPr>
                          <w:pStyle w:val="10"/>
                          <w:spacing w:before="21"/>
                          <w:ind w:left="110"/>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line="485" w:lineRule="exact"/>
                          <w:ind w:left="121" w:right="122"/>
                          <w:jc w:val="center"/>
                          <w:rPr>
                            <w:rFonts w:ascii="Microsoft JhengHei" w:eastAsia="Microsoft JhengHei"/>
                            <w:b/>
                            <w:sz w:val="28"/>
                          </w:rPr>
                        </w:pPr>
                        <w:r>
                          <w:rPr>
                            <w:rFonts w:hint="eastAsia" w:ascii="Microsoft JhengHei" w:eastAsia="Microsoft JhengHei"/>
                            <w:b/>
                            <w:sz w:val="28"/>
                          </w:rPr>
                          <w:t>序号</w:t>
                        </w:r>
                      </w:p>
                    </w:tc>
                    <w:tc>
                      <w:tcPr>
                        <w:tcW w:w="7480" w:type="dxa"/>
                        <w:gridSpan w:val="4"/>
                      </w:tcPr>
                      <w:p>
                        <w:pPr>
                          <w:pStyle w:val="10"/>
                          <w:spacing w:before="118"/>
                          <w:ind w:left="3504" w:right="3504"/>
                          <w:jc w:val="center"/>
                          <w:rPr>
                            <w:sz w:val="24"/>
                          </w:rPr>
                        </w:pPr>
                        <w:r>
                          <w:rPr>
                            <w:sz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1470" w:type="dxa"/>
                      </w:tcPr>
                      <w:p>
                        <w:pPr>
                          <w:pStyle w:val="10"/>
                          <w:spacing w:before="23"/>
                          <w:ind w:left="121" w:right="122"/>
                          <w:jc w:val="center"/>
                          <w:rPr>
                            <w:rFonts w:ascii="Microsoft JhengHei" w:eastAsia="Microsoft JhengHei"/>
                            <w:b/>
                            <w:sz w:val="28"/>
                          </w:rPr>
                        </w:pPr>
                        <w:r>
                          <w:rPr>
                            <w:rFonts w:hint="eastAsia" w:ascii="Microsoft JhengHei" w:eastAsia="Microsoft JhengHei"/>
                            <w:b/>
                            <w:sz w:val="28"/>
                          </w:rPr>
                          <w:t>违法行为</w:t>
                        </w:r>
                      </w:p>
                    </w:tc>
                    <w:tc>
                      <w:tcPr>
                        <w:tcW w:w="7480" w:type="dxa"/>
                        <w:gridSpan w:val="4"/>
                      </w:tcPr>
                      <w:p>
                        <w:pPr>
                          <w:pStyle w:val="10"/>
                          <w:spacing w:before="21" w:line="312" w:lineRule="exact"/>
                          <w:ind w:left="103"/>
                          <w:rPr>
                            <w:sz w:val="24"/>
                            <w:lang w:eastAsia="zh-CN"/>
                          </w:rPr>
                        </w:pPr>
                        <w:r>
                          <w:rPr>
                            <w:sz w:val="24"/>
                            <w:lang w:eastAsia="zh-CN"/>
                          </w:rPr>
                          <w:t>企业事业单位和个人拒不执行市、县级人民政府责令停产或者限产、停止工地土石方作业和建筑拆除施工等应急措施的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2" w:hRule="exact"/>
                    </w:trPr>
                    <w:tc>
                      <w:tcPr>
                        <w:tcW w:w="1470"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8"/>
                          <w:rPr>
                            <w:rFonts w:ascii="PMingLiU"/>
                            <w:sz w:val="30"/>
                            <w:lang w:eastAsia="zh-CN"/>
                          </w:rPr>
                        </w:pPr>
                      </w:p>
                      <w:p>
                        <w:pPr>
                          <w:pStyle w:val="10"/>
                          <w:ind w:left="121" w:right="122"/>
                          <w:jc w:val="center"/>
                          <w:rPr>
                            <w:rFonts w:ascii="Microsoft JhengHei" w:eastAsia="Microsoft JhengHei"/>
                            <w:b/>
                            <w:sz w:val="28"/>
                          </w:rPr>
                        </w:pPr>
                        <w:r>
                          <w:rPr>
                            <w:rFonts w:hint="eastAsia" w:ascii="Microsoft JhengHei" w:eastAsia="Microsoft JhengHei"/>
                            <w:b/>
                            <w:sz w:val="28"/>
                          </w:rPr>
                          <w:t>处罚依据</w:t>
                        </w:r>
                      </w:p>
                    </w:tc>
                    <w:tc>
                      <w:tcPr>
                        <w:tcW w:w="7480" w:type="dxa"/>
                        <w:gridSpan w:val="4"/>
                      </w:tcPr>
                      <w:p>
                        <w:pPr>
                          <w:pStyle w:val="10"/>
                          <w:spacing w:line="335" w:lineRule="exact"/>
                          <w:ind w:left="103"/>
                          <w:jc w:val="both"/>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43" w:lineRule="exact"/>
                          <w:ind w:left="103"/>
                          <w:jc w:val="both"/>
                          <w:rPr>
                            <w:sz w:val="24"/>
                            <w:lang w:eastAsia="zh-CN"/>
                          </w:rPr>
                        </w:pPr>
                        <w:r>
                          <w:rPr>
                            <w:rFonts w:hint="eastAsia" w:ascii="Microsoft JhengHei" w:eastAsia="Microsoft JhengHei"/>
                            <w:b/>
                            <w:sz w:val="24"/>
                            <w:lang w:eastAsia="zh-CN"/>
                          </w:rPr>
                          <w:t xml:space="preserve">第十五条第二款  </w:t>
                        </w:r>
                        <w:r>
                          <w:rPr>
                            <w:sz w:val="24"/>
                            <w:lang w:eastAsia="zh-CN"/>
                          </w:rPr>
                          <w:t>大气污染物排放重点企业不执行市、县级人民政府重</w:t>
                        </w:r>
                      </w:p>
                      <w:p>
                        <w:pPr>
                          <w:pStyle w:val="10"/>
                          <w:spacing w:before="16" w:line="312" w:lineRule="exact"/>
                          <w:ind w:left="103" w:right="92"/>
                          <w:jc w:val="both"/>
                          <w:rPr>
                            <w:sz w:val="24"/>
                            <w:lang w:eastAsia="zh-CN"/>
                          </w:rPr>
                        </w:pPr>
                        <w:r>
                          <w:rPr>
                            <w:sz w:val="24"/>
                            <w:lang w:eastAsia="zh-CN"/>
                          </w:rPr>
                          <w:t>污染天气应急减排措施的，由生态环境主管部门责令改正；拒不改正的，处十万元以上五十万元以下的罚款。其他企业事业单位和个人不执行市、县级人民政府重污染天气应急减排措施的，由县级人民政府有关监督管理部门按照各自职责责令改正；拒不改正的，处一万元以上三万元以下罚款；情节严重的，处三万元以上十万元以下罚款。</w:t>
                        </w:r>
                      </w:p>
                      <w:p>
                        <w:pPr>
                          <w:pStyle w:val="10"/>
                          <w:spacing w:before="8"/>
                          <w:rPr>
                            <w:rFonts w:ascii="PMingLiU"/>
                            <w:sz w:val="17"/>
                            <w:lang w:eastAsia="zh-CN"/>
                          </w:rPr>
                        </w:pPr>
                      </w:p>
                      <w:p>
                        <w:pPr>
                          <w:pStyle w:val="10"/>
                          <w:spacing w:line="211" w:lineRule="auto"/>
                          <w:ind w:left="103" w:right="92"/>
                          <w:jc w:val="both"/>
                          <w:rPr>
                            <w:sz w:val="24"/>
                            <w:lang w:eastAsia="zh-CN"/>
                          </w:rPr>
                        </w:pPr>
                        <w:r>
                          <w:rPr>
                            <w:rFonts w:hint="eastAsia" w:ascii="Microsoft JhengHei" w:eastAsia="Microsoft JhengHei"/>
                            <w:b/>
                            <w:sz w:val="24"/>
                            <w:lang w:eastAsia="zh-CN"/>
                          </w:rPr>
                          <w:t xml:space="preserve">第十五条第三款 </w:t>
                        </w:r>
                        <w:r>
                          <w:rPr>
                            <w:sz w:val="24"/>
                            <w:lang w:eastAsia="zh-CN"/>
                          </w:rPr>
                          <w:t>企业事业单位和个人拒不执行市、县级人民政府责令停止工地土石方作业和建筑拆除施工等应急措施的，由县级人民政府有关监督管理部门按照各自职责，处一万元以上三万元以下罚款；情节较重的，处三万元以上五万元以下罚款；情节严重的，处五万元以上十万元以下罚款；拒不执行机动车停驶规定和禁止燃放烟花爆竹等应急措施的，由公安机关依据有关法律、法规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130" w:type="dxa"/>
                        <w:gridSpan w:val="3"/>
                      </w:tcPr>
                      <w:p>
                        <w:pPr>
                          <w:pStyle w:val="10"/>
                          <w:spacing w:line="485" w:lineRule="exact"/>
                          <w:ind w:left="1479" w:right="1479"/>
                          <w:jc w:val="center"/>
                          <w:rPr>
                            <w:rFonts w:ascii="Microsoft JhengHei" w:eastAsia="Microsoft JhengHei"/>
                            <w:b/>
                            <w:sz w:val="28"/>
                          </w:rPr>
                        </w:pPr>
                        <w:r>
                          <w:rPr>
                            <w:rFonts w:hint="eastAsia" w:ascii="Microsoft JhengHei" w:eastAsia="Microsoft JhengHei"/>
                            <w:b/>
                            <w:sz w:val="28"/>
                          </w:rPr>
                          <w:t>裁量要素</w:t>
                        </w:r>
                      </w:p>
                    </w:tc>
                    <w:tc>
                      <w:tcPr>
                        <w:tcW w:w="4820" w:type="dxa"/>
                        <w:gridSpan w:val="2"/>
                      </w:tcPr>
                      <w:p>
                        <w:pPr>
                          <w:pStyle w:val="10"/>
                          <w:spacing w:line="485" w:lineRule="exact"/>
                          <w:ind w:left="1824" w:right="1824"/>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tcPr>
                      <w:p>
                        <w:pPr>
                          <w:pStyle w:val="10"/>
                          <w:spacing w:before="42"/>
                          <w:ind w:left="121" w:right="122"/>
                          <w:jc w:val="center"/>
                          <w:rPr>
                            <w:rFonts w:ascii="Microsoft JhengHei" w:eastAsia="Microsoft JhengHei"/>
                            <w:b/>
                            <w:sz w:val="24"/>
                          </w:rPr>
                        </w:pPr>
                        <w:r>
                          <w:rPr>
                            <w:rFonts w:hint="eastAsia" w:ascii="Microsoft JhengHei" w:eastAsia="Microsoft JhengHei"/>
                            <w:b/>
                            <w:sz w:val="24"/>
                          </w:rPr>
                          <w:t>要素</w:t>
                        </w:r>
                      </w:p>
                    </w:tc>
                    <w:tc>
                      <w:tcPr>
                        <w:tcW w:w="1960" w:type="dxa"/>
                      </w:tcPr>
                      <w:p>
                        <w:pPr>
                          <w:pStyle w:val="10"/>
                          <w:spacing w:before="42"/>
                          <w:ind w:left="495"/>
                          <w:rPr>
                            <w:rFonts w:ascii="Microsoft JhengHei" w:eastAsia="Microsoft JhengHei"/>
                            <w:b/>
                            <w:sz w:val="24"/>
                          </w:rPr>
                        </w:pPr>
                        <w:r>
                          <w:rPr>
                            <w:rFonts w:hint="eastAsia" w:ascii="Microsoft JhengHei" w:eastAsia="Microsoft JhengHei"/>
                            <w:b/>
                            <w:sz w:val="24"/>
                          </w:rPr>
                          <w:t>具体条件</w:t>
                        </w:r>
                      </w:p>
                    </w:tc>
                    <w:tc>
                      <w:tcPr>
                        <w:tcW w:w="700" w:type="dxa"/>
                      </w:tcPr>
                      <w:p>
                        <w:pPr>
                          <w:pStyle w:val="10"/>
                          <w:spacing w:line="251" w:lineRule="exact"/>
                          <w:ind w:left="104"/>
                          <w:rPr>
                            <w:rFonts w:ascii="Microsoft JhengHei" w:eastAsia="Microsoft JhengHei"/>
                            <w:b/>
                            <w:sz w:val="24"/>
                          </w:rPr>
                        </w:pPr>
                        <w:r>
                          <w:rPr>
                            <w:rFonts w:hint="eastAsia" w:ascii="Microsoft JhengHei" w:eastAsia="Microsoft JhengHei"/>
                            <w:b/>
                            <w:sz w:val="24"/>
                          </w:rPr>
                          <w:t>构成</w:t>
                        </w:r>
                      </w:p>
                      <w:p>
                        <w:pPr>
                          <w:pStyle w:val="10"/>
                          <w:spacing w:line="365" w:lineRule="exact"/>
                          <w:ind w:left="104"/>
                          <w:rPr>
                            <w:rFonts w:ascii="Microsoft JhengHei" w:eastAsia="Microsoft JhengHei"/>
                            <w:b/>
                            <w:sz w:val="24"/>
                          </w:rPr>
                        </w:pPr>
                        <w:r>
                          <w:rPr>
                            <w:rFonts w:hint="eastAsia" w:ascii="Microsoft JhengHei" w:eastAsia="Microsoft JhengHei"/>
                            <w:b/>
                            <w:sz w:val="24"/>
                          </w:rPr>
                          <w:t>比例</w:t>
                        </w:r>
                      </w:p>
                    </w:tc>
                    <w:tc>
                      <w:tcPr>
                        <w:tcW w:w="3690" w:type="dxa"/>
                      </w:tcPr>
                      <w:p>
                        <w:pPr>
                          <w:pStyle w:val="10"/>
                          <w:spacing w:before="42"/>
                          <w:ind w:left="1567" w:right="1592"/>
                          <w:jc w:val="center"/>
                          <w:rPr>
                            <w:rFonts w:ascii="Microsoft JhengHei" w:eastAsia="Microsoft JhengHei"/>
                            <w:b/>
                            <w:sz w:val="24"/>
                          </w:rPr>
                        </w:pPr>
                        <w:r>
                          <w:rPr>
                            <w:rFonts w:hint="eastAsia" w:ascii="Microsoft JhengHei" w:eastAsia="Microsoft JhengHei"/>
                            <w:b/>
                            <w:sz w:val="24"/>
                          </w:rPr>
                          <w:t>程度</w:t>
                        </w:r>
                      </w:p>
                    </w:tc>
                    <w:tc>
                      <w:tcPr>
                        <w:tcW w:w="1130" w:type="dxa"/>
                      </w:tcPr>
                      <w:p>
                        <w:pPr>
                          <w:pStyle w:val="10"/>
                          <w:spacing w:before="42"/>
                          <w:ind w:right="195"/>
                          <w:jc w:val="right"/>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restart"/>
                      </w:tcPr>
                      <w:p>
                        <w:pPr>
                          <w:pStyle w:val="10"/>
                          <w:rPr>
                            <w:rFonts w:ascii="PMingLiU"/>
                            <w:sz w:val="24"/>
                          </w:rPr>
                        </w:pPr>
                      </w:p>
                      <w:p>
                        <w:pPr>
                          <w:pStyle w:val="10"/>
                          <w:rPr>
                            <w:rFonts w:ascii="PMingLiU"/>
                            <w:sz w:val="24"/>
                          </w:rPr>
                        </w:pPr>
                      </w:p>
                      <w:p>
                        <w:pPr>
                          <w:pStyle w:val="10"/>
                          <w:spacing w:before="11"/>
                          <w:rPr>
                            <w:rFonts w:ascii="PMingLiU"/>
                          </w:rPr>
                        </w:pPr>
                      </w:p>
                      <w:p>
                        <w:pPr>
                          <w:pStyle w:val="10"/>
                          <w:spacing w:line="180" w:lineRule="auto"/>
                          <w:ind w:left="489" w:right="111" w:hanging="360"/>
                          <w:rPr>
                            <w:rFonts w:ascii="Microsoft JhengHei" w:eastAsia="Microsoft JhengHei"/>
                            <w:b/>
                            <w:sz w:val="24"/>
                          </w:rPr>
                        </w:pPr>
                        <w:r>
                          <w:rPr>
                            <w:rFonts w:hint="eastAsia" w:ascii="Microsoft JhengHei" w:eastAsia="Microsoft JhengHei"/>
                            <w:b/>
                            <w:sz w:val="24"/>
                          </w:rPr>
                          <w:t>对环境影响程度</w:t>
                        </w:r>
                      </w:p>
                    </w:tc>
                    <w:tc>
                      <w:tcPr>
                        <w:tcW w:w="1960" w:type="dxa"/>
                        <w:vMerge w:val="restart"/>
                      </w:tcPr>
                      <w:p>
                        <w:pPr>
                          <w:pStyle w:val="10"/>
                          <w:rPr>
                            <w:rFonts w:ascii="PMingLiU"/>
                            <w:sz w:val="24"/>
                          </w:rPr>
                        </w:pPr>
                      </w:p>
                      <w:p>
                        <w:pPr>
                          <w:pStyle w:val="10"/>
                          <w:rPr>
                            <w:rFonts w:ascii="PMingLiU"/>
                            <w:sz w:val="24"/>
                          </w:rPr>
                        </w:pPr>
                      </w:p>
                      <w:p>
                        <w:pPr>
                          <w:pStyle w:val="10"/>
                          <w:spacing w:before="10"/>
                          <w:rPr>
                            <w:rFonts w:ascii="PMingLiU"/>
                            <w:sz w:val="33"/>
                          </w:rPr>
                        </w:pPr>
                      </w:p>
                      <w:p>
                        <w:pPr>
                          <w:pStyle w:val="10"/>
                          <w:spacing w:before="1"/>
                          <w:ind w:left="255"/>
                          <w:rPr>
                            <w:sz w:val="24"/>
                          </w:rPr>
                        </w:pPr>
                        <w:r>
                          <w:rPr>
                            <w:sz w:val="24"/>
                          </w:rPr>
                          <w:t>违法行为类型</w:t>
                        </w:r>
                      </w:p>
                    </w:tc>
                    <w:tc>
                      <w:tcPr>
                        <w:tcW w:w="700" w:type="dxa"/>
                        <w:vMerge w:val="restart"/>
                      </w:tcPr>
                      <w:p>
                        <w:pPr>
                          <w:pStyle w:val="10"/>
                          <w:rPr>
                            <w:rFonts w:ascii="PMingLiU"/>
                            <w:sz w:val="24"/>
                          </w:rPr>
                        </w:pPr>
                      </w:p>
                      <w:p>
                        <w:pPr>
                          <w:pStyle w:val="10"/>
                          <w:rPr>
                            <w:rFonts w:ascii="PMingLiU"/>
                            <w:sz w:val="24"/>
                          </w:rPr>
                        </w:pPr>
                      </w:p>
                      <w:p>
                        <w:pPr>
                          <w:pStyle w:val="10"/>
                          <w:spacing w:before="10"/>
                          <w:rPr>
                            <w:rFonts w:ascii="PMingLiU"/>
                            <w:sz w:val="33"/>
                          </w:rPr>
                        </w:pPr>
                      </w:p>
                      <w:p>
                        <w:pPr>
                          <w:pStyle w:val="10"/>
                          <w:spacing w:before="1"/>
                          <w:ind w:left="164"/>
                          <w:rPr>
                            <w:sz w:val="24"/>
                          </w:rPr>
                        </w:pPr>
                        <w:r>
                          <w:rPr>
                            <w:sz w:val="24"/>
                          </w:rPr>
                          <w:t>40%</w:t>
                        </w:r>
                      </w:p>
                    </w:tc>
                    <w:tc>
                      <w:tcPr>
                        <w:tcW w:w="3690" w:type="dxa"/>
                      </w:tcPr>
                      <w:p>
                        <w:pPr>
                          <w:pStyle w:val="10"/>
                          <w:spacing w:line="275" w:lineRule="exact"/>
                          <w:ind w:left="103"/>
                          <w:rPr>
                            <w:sz w:val="24"/>
                            <w:lang w:eastAsia="zh-CN"/>
                          </w:rPr>
                        </w:pPr>
                        <w:r>
                          <w:rPr>
                            <w:sz w:val="24"/>
                            <w:lang w:eastAsia="zh-CN"/>
                          </w:rPr>
                          <w:t>未按规定执行减排措施 2 小时以</w:t>
                        </w:r>
                      </w:p>
                      <w:p>
                        <w:pPr>
                          <w:pStyle w:val="10"/>
                          <w:spacing w:line="313" w:lineRule="exact"/>
                          <w:ind w:left="103"/>
                          <w:rPr>
                            <w:sz w:val="24"/>
                          </w:rPr>
                        </w:pPr>
                        <w:r>
                          <w:rPr>
                            <w:sz w:val="24"/>
                          </w:rPr>
                          <w:t>内的</w:t>
                        </w:r>
                      </w:p>
                    </w:tc>
                    <w:tc>
                      <w:tcPr>
                        <w:tcW w:w="1130" w:type="dxa"/>
                      </w:tcPr>
                      <w:p>
                        <w:pPr>
                          <w:pStyle w:val="10"/>
                          <w:spacing w:before="118"/>
                          <w:ind w:right="19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277" w:lineRule="exact"/>
                          <w:ind w:left="103"/>
                          <w:rPr>
                            <w:sz w:val="24"/>
                            <w:lang w:eastAsia="zh-CN"/>
                          </w:rPr>
                        </w:pPr>
                        <w:r>
                          <w:rPr>
                            <w:sz w:val="24"/>
                            <w:lang w:eastAsia="zh-CN"/>
                          </w:rPr>
                          <w:t>未按规定执行减排措施 2 小时以</w:t>
                        </w:r>
                      </w:p>
                      <w:p>
                        <w:pPr>
                          <w:pStyle w:val="10"/>
                          <w:spacing w:line="313" w:lineRule="exact"/>
                          <w:ind w:left="103"/>
                          <w:rPr>
                            <w:sz w:val="24"/>
                          </w:rPr>
                        </w:pPr>
                        <w:r>
                          <w:rPr>
                            <w:sz w:val="24"/>
                          </w:rPr>
                          <w:t>上 12 小时以内的</w:t>
                        </w:r>
                      </w:p>
                    </w:tc>
                    <w:tc>
                      <w:tcPr>
                        <w:tcW w:w="1130" w:type="dxa"/>
                      </w:tcPr>
                      <w:p>
                        <w:pPr>
                          <w:pStyle w:val="10"/>
                          <w:spacing w:before="120"/>
                          <w:ind w:right="138"/>
                          <w:jc w:val="right"/>
                          <w:rPr>
                            <w:sz w:val="24"/>
                          </w:rPr>
                        </w:pPr>
                        <w:r>
                          <w:rPr>
                            <w:sz w:val="24"/>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277" w:lineRule="exact"/>
                          <w:ind w:left="103"/>
                          <w:rPr>
                            <w:sz w:val="24"/>
                            <w:lang w:eastAsia="zh-CN"/>
                          </w:rPr>
                        </w:pPr>
                        <w:r>
                          <w:rPr>
                            <w:spacing w:val="-6"/>
                            <w:sz w:val="24"/>
                            <w:lang w:eastAsia="zh-CN"/>
                          </w:rPr>
                          <w:t xml:space="preserve">未按规定执行减排措施 </w:t>
                        </w:r>
                        <w:r>
                          <w:rPr>
                            <w:sz w:val="24"/>
                            <w:lang w:eastAsia="zh-CN"/>
                          </w:rPr>
                          <w:t>12</w:t>
                        </w:r>
                        <w:r>
                          <w:rPr>
                            <w:spacing w:val="-17"/>
                            <w:sz w:val="24"/>
                            <w:lang w:eastAsia="zh-CN"/>
                          </w:rPr>
                          <w:t xml:space="preserve"> 小时以</w:t>
                        </w:r>
                      </w:p>
                      <w:p>
                        <w:pPr>
                          <w:pStyle w:val="10"/>
                          <w:spacing w:line="313" w:lineRule="exact"/>
                          <w:ind w:left="103"/>
                          <w:rPr>
                            <w:sz w:val="24"/>
                          </w:rPr>
                        </w:pPr>
                        <w:r>
                          <w:rPr>
                            <w:sz w:val="24"/>
                          </w:rPr>
                          <w:t>上 24 小时以内的</w:t>
                        </w:r>
                      </w:p>
                    </w:tc>
                    <w:tc>
                      <w:tcPr>
                        <w:tcW w:w="1130" w:type="dxa"/>
                      </w:tcPr>
                      <w:p>
                        <w:pPr>
                          <w:pStyle w:val="10"/>
                          <w:spacing w:before="119"/>
                          <w:ind w:right="138"/>
                          <w:jc w:val="right"/>
                          <w:rPr>
                            <w:sz w:val="24"/>
                          </w:rPr>
                        </w:pPr>
                        <w:r>
                          <w:rPr>
                            <w:sz w:val="24"/>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276" w:lineRule="exact"/>
                          <w:ind w:left="103"/>
                          <w:rPr>
                            <w:sz w:val="24"/>
                            <w:lang w:eastAsia="zh-CN"/>
                          </w:rPr>
                        </w:pPr>
                        <w:r>
                          <w:rPr>
                            <w:spacing w:val="-6"/>
                            <w:sz w:val="24"/>
                            <w:lang w:eastAsia="zh-CN"/>
                          </w:rPr>
                          <w:t xml:space="preserve">未按规定执行减排措施 </w:t>
                        </w:r>
                        <w:r>
                          <w:rPr>
                            <w:sz w:val="24"/>
                            <w:lang w:eastAsia="zh-CN"/>
                          </w:rPr>
                          <w:t>24</w:t>
                        </w:r>
                        <w:r>
                          <w:rPr>
                            <w:spacing w:val="-17"/>
                            <w:sz w:val="24"/>
                            <w:lang w:eastAsia="zh-CN"/>
                          </w:rPr>
                          <w:t xml:space="preserve"> 小时以</w:t>
                        </w:r>
                      </w:p>
                      <w:p>
                        <w:pPr>
                          <w:pStyle w:val="10"/>
                          <w:spacing w:line="313" w:lineRule="exact"/>
                          <w:ind w:left="103"/>
                          <w:rPr>
                            <w:sz w:val="24"/>
                          </w:rPr>
                        </w:pPr>
                        <w:r>
                          <w:rPr>
                            <w:sz w:val="24"/>
                          </w:rPr>
                          <w:t>上的</w:t>
                        </w:r>
                      </w:p>
                    </w:tc>
                    <w:tc>
                      <w:tcPr>
                        <w:tcW w:w="1130" w:type="dxa"/>
                      </w:tcPr>
                      <w:p>
                        <w:pPr>
                          <w:pStyle w:val="10"/>
                          <w:spacing w:before="119"/>
                          <w:ind w:right="138"/>
                          <w:jc w:val="right"/>
                          <w:rPr>
                            <w:sz w:val="24"/>
                          </w:rPr>
                        </w:pPr>
                        <w:r>
                          <w:rPr>
                            <w:sz w:val="24"/>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restart"/>
                      </w:tcPr>
                      <w:p>
                        <w:pPr>
                          <w:pStyle w:val="10"/>
                          <w:spacing w:before="2"/>
                          <w:rPr>
                            <w:rFonts w:ascii="PMingLiU"/>
                            <w:sz w:val="28"/>
                          </w:rPr>
                        </w:pPr>
                      </w:p>
                      <w:p>
                        <w:pPr>
                          <w:pStyle w:val="10"/>
                          <w:ind w:left="249"/>
                          <w:rPr>
                            <w:rFonts w:ascii="Microsoft JhengHei" w:eastAsia="Microsoft JhengHei"/>
                            <w:b/>
                            <w:sz w:val="24"/>
                          </w:rPr>
                        </w:pPr>
                        <w:r>
                          <w:rPr>
                            <w:rFonts w:hint="eastAsia" w:ascii="Microsoft JhengHei" w:eastAsia="Microsoft JhengHei"/>
                            <w:b/>
                            <w:sz w:val="24"/>
                          </w:rPr>
                          <w:t>违法频次</w:t>
                        </w:r>
                      </w:p>
                    </w:tc>
                    <w:tc>
                      <w:tcPr>
                        <w:tcW w:w="1960" w:type="dxa"/>
                        <w:vMerge w:val="restart"/>
                      </w:tcPr>
                      <w:p>
                        <w:pPr>
                          <w:pStyle w:val="10"/>
                          <w:spacing w:before="5"/>
                          <w:rPr>
                            <w:rFonts w:ascii="PMingLiU"/>
                            <w:sz w:val="24"/>
                          </w:rPr>
                        </w:pPr>
                      </w:p>
                      <w:p>
                        <w:pPr>
                          <w:pStyle w:val="10"/>
                          <w:spacing w:before="1" w:line="312" w:lineRule="exact"/>
                          <w:ind w:left="735" w:right="355" w:hanging="360"/>
                          <w:rPr>
                            <w:sz w:val="24"/>
                          </w:rPr>
                        </w:pPr>
                        <w:r>
                          <w:rPr>
                            <w:sz w:val="24"/>
                          </w:rPr>
                          <w:t>一年内违法次数</w:t>
                        </w:r>
                      </w:p>
                    </w:tc>
                    <w:tc>
                      <w:tcPr>
                        <w:tcW w:w="700" w:type="dxa"/>
                        <w:vMerge w:val="restart"/>
                      </w:tcPr>
                      <w:p>
                        <w:pPr>
                          <w:pStyle w:val="10"/>
                          <w:rPr>
                            <w:rFonts w:ascii="PMingLiU"/>
                            <w:sz w:val="34"/>
                          </w:rPr>
                        </w:pPr>
                      </w:p>
                      <w:p>
                        <w:pPr>
                          <w:pStyle w:val="10"/>
                          <w:ind w:left="164"/>
                          <w:rPr>
                            <w:sz w:val="24"/>
                          </w:rPr>
                        </w:pPr>
                        <w:r>
                          <w:rPr>
                            <w:sz w:val="24"/>
                          </w:rPr>
                          <w:t>20%</w:t>
                        </w:r>
                      </w:p>
                    </w:tc>
                    <w:tc>
                      <w:tcPr>
                        <w:tcW w:w="3690" w:type="dxa"/>
                      </w:tcPr>
                      <w:p>
                        <w:pPr>
                          <w:pStyle w:val="10"/>
                          <w:spacing w:line="277" w:lineRule="exact"/>
                          <w:ind w:left="103"/>
                          <w:rPr>
                            <w:sz w:val="24"/>
                          </w:rPr>
                        </w:pPr>
                        <w:r>
                          <w:rPr>
                            <w:sz w:val="24"/>
                          </w:rPr>
                          <w:t>首次实施违法行为的</w:t>
                        </w:r>
                      </w:p>
                    </w:tc>
                    <w:tc>
                      <w:tcPr>
                        <w:tcW w:w="1130" w:type="dxa"/>
                      </w:tcPr>
                      <w:p>
                        <w:pPr>
                          <w:pStyle w:val="10"/>
                          <w:spacing w:line="277" w:lineRule="exact"/>
                          <w:ind w:left="119" w:right="119"/>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277" w:lineRule="exact"/>
                          <w:ind w:left="103"/>
                          <w:rPr>
                            <w:sz w:val="24"/>
                          </w:rPr>
                        </w:pPr>
                        <w:r>
                          <w:rPr>
                            <w:sz w:val="24"/>
                          </w:rPr>
                          <w:t>再次实施违法行为的</w:t>
                        </w:r>
                      </w:p>
                    </w:tc>
                    <w:tc>
                      <w:tcPr>
                        <w:tcW w:w="1130" w:type="dxa"/>
                      </w:tcPr>
                      <w:p>
                        <w:pPr>
                          <w:pStyle w:val="10"/>
                          <w:spacing w:line="277" w:lineRule="exact"/>
                          <w:ind w:left="119" w:right="11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276" w:lineRule="exact"/>
                          <w:ind w:left="103"/>
                          <w:rPr>
                            <w:sz w:val="24"/>
                            <w:lang w:eastAsia="zh-CN"/>
                          </w:rPr>
                        </w:pPr>
                        <w:r>
                          <w:rPr>
                            <w:sz w:val="24"/>
                            <w:lang w:eastAsia="zh-CN"/>
                          </w:rPr>
                          <w:t>第三次实施违法行为的</w:t>
                        </w:r>
                      </w:p>
                    </w:tc>
                    <w:tc>
                      <w:tcPr>
                        <w:tcW w:w="1130" w:type="dxa"/>
                      </w:tcPr>
                      <w:p>
                        <w:pPr>
                          <w:pStyle w:val="10"/>
                          <w:spacing w:line="276" w:lineRule="exact"/>
                          <w:ind w:left="119" w:right="119"/>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278" w:lineRule="exact"/>
                          <w:ind w:left="103"/>
                          <w:rPr>
                            <w:sz w:val="24"/>
                            <w:lang w:eastAsia="zh-CN"/>
                          </w:rPr>
                        </w:pPr>
                        <w:r>
                          <w:rPr>
                            <w:sz w:val="24"/>
                            <w:lang w:eastAsia="zh-CN"/>
                          </w:rPr>
                          <w:t>三次以上实施违法行为的</w:t>
                        </w:r>
                      </w:p>
                    </w:tc>
                    <w:tc>
                      <w:tcPr>
                        <w:tcW w:w="1130" w:type="dxa"/>
                      </w:tcPr>
                      <w:p>
                        <w:pPr>
                          <w:pStyle w:val="10"/>
                          <w:spacing w:line="278" w:lineRule="exact"/>
                          <w:ind w:left="119" w:right="119"/>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70" w:type="dxa"/>
                        <w:vMerge w:val="restart"/>
                      </w:tcPr>
                      <w:p>
                        <w:pPr>
                          <w:pStyle w:val="10"/>
                          <w:spacing w:before="96"/>
                          <w:ind w:left="249"/>
                          <w:rPr>
                            <w:rFonts w:ascii="Microsoft JhengHei" w:eastAsia="Microsoft JhengHei"/>
                            <w:b/>
                            <w:sz w:val="24"/>
                          </w:rPr>
                        </w:pPr>
                        <w:r>
                          <w:rPr>
                            <w:rFonts w:hint="eastAsia" w:ascii="Microsoft JhengHei" w:eastAsia="Microsoft JhengHei"/>
                            <w:b/>
                            <w:sz w:val="24"/>
                          </w:rPr>
                          <w:t>整改情况</w:t>
                        </w:r>
                      </w:p>
                    </w:tc>
                    <w:tc>
                      <w:tcPr>
                        <w:tcW w:w="1960" w:type="dxa"/>
                        <w:vMerge w:val="restart"/>
                      </w:tcPr>
                      <w:p>
                        <w:pPr>
                          <w:pStyle w:val="10"/>
                          <w:spacing w:before="172"/>
                          <w:ind w:left="255"/>
                          <w:rPr>
                            <w:sz w:val="24"/>
                          </w:rPr>
                        </w:pPr>
                        <w:r>
                          <w:rPr>
                            <w:sz w:val="24"/>
                          </w:rPr>
                          <w:t>是否完成整改</w:t>
                        </w:r>
                      </w:p>
                    </w:tc>
                    <w:tc>
                      <w:tcPr>
                        <w:tcW w:w="700" w:type="dxa"/>
                        <w:vMerge w:val="restart"/>
                      </w:tcPr>
                      <w:p>
                        <w:pPr>
                          <w:pStyle w:val="10"/>
                          <w:spacing w:before="172"/>
                          <w:ind w:left="164"/>
                          <w:rPr>
                            <w:sz w:val="24"/>
                          </w:rPr>
                        </w:pPr>
                        <w:r>
                          <w:rPr>
                            <w:sz w:val="24"/>
                          </w:rPr>
                          <w:t>10%</w:t>
                        </w:r>
                      </w:p>
                    </w:tc>
                    <w:tc>
                      <w:tcPr>
                        <w:tcW w:w="3690" w:type="dxa"/>
                      </w:tcPr>
                      <w:p>
                        <w:pPr>
                          <w:pStyle w:val="10"/>
                          <w:spacing w:line="302" w:lineRule="exact"/>
                          <w:ind w:left="103"/>
                          <w:rPr>
                            <w:sz w:val="24"/>
                            <w:lang w:eastAsia="zh-CN"/>
                          </w:rPr>
                        </w:pPr>
                        <w:r>
                          <w:rPr>
                            <w:sz w:val="24"/>
                            <w:lang w:eastAsia="zh-CN"/>
                          </w:rPr>
                          <w:t>经责令改正但拒不改正的</w:t>
                        </w:r>
                      </w:p>
                    </w:tc>
                    <w:tc>
                      <w:tcPr>
                        <w:tcW w:w="1130" w:type="dxa"/>
                      </w:tcPr>
                      <w:p>
                        <w:pPr>
                          <w:pStyle w:val="10"/>
                          <w:spacing w:line="302" w:lineRule="exact"/>
                          <w:ind w:right="19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300" w:lineRule="exact"/>
                          <w:ind w:left="103"/>
                          <w:rPr>
                            <w:sz w:val="24"/>
                            <w:lang w:eastAsia="zh-CN"/>
                          </w:rPr>
                        </w:pPr>
                        <w:r>
                          <w:rPr>
                            <w:sz w:val="24"/>
                            <w:lang w:eastAsia="zh-CN"/>
                          </w:rPr>
                          <w:t>配合改正并停止违法行为的</w:t>
                        </w:r>
                      </w:p>
                    </w:tc>
                    <w:tc>
                      <w:tcPr>
                        <w:tcW w:w="1130" w:type="dxa"/>
                      </w:tcPr>
                      <w:p>
                        <w:pPr>
                          <w:pStyle w:val="10"/>
                          <w:spacing w:line="300" w:lineRule="exact"/>
                          <w:ind w:left="119" w:right="11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70" w:type="dxa"/>
                        <w:vMerge w:val="restart"/>
                      </w:tcPr>
                      <w:p>
                        <w:pPr>
                          <w:pStyle w:val="10"/>
                          <w:spacing w:before="29" w:line="180" w:lineRule="auto"/>
                          <w:ind w:left="249" w:right="231"/>
                          <w:rPr>
                            <w:rFonts w:ascii="Microsoft JhengHei" w:eastAsia="Microsoft JhengHei"/>
                            <w:b/>
                            <w:sz w:val="24"/>
                          </w:rPr>
                        </w:pPr>
                        <w:r>
                          <w:rPr>
                            <w:rFonts w:hint="eastAsia" w:ascii="Microsoft JhengHei" w:eastAsia="Microsoft JhengHei"/>
                            <w:b/>
                            <w:sz w:val="24"/>
                          </w:rPr>
                          <w:t>配合调查取证情况</w:t>
                        </w:r>
                      </w:p>
                    </w:tc>
                    <w:tc>
                      <w:tcPr>
                        <w:tcW w:w="1960" w:type="dxa"/>
                        <w:vMerge w:val="restart"/>
                      </w:tcPr>
                      <w:p>
                        <w:pPr>
                          <w:pStyle w:val="10"/>
                          <w:spacing w:before="47" w:line="312" w:lineRule="exact"/>
                          <w:ind w:left="735" w:right="235" w:hanging="480"/>
                          <w:rPr>
                            <w:sz w:val="24"/>
                          </w:rPr>
                        </w:pPr>
                        <w:r>
                          <w:rPr>
                            <w:sz w:val="24"/>
                          </w:rPr>
                          <w:t>是否配合执法检查</w:t>
                        </w:r>
                      </w:p>
                    </w:tc>
                    <w:tc>
                      <w:tcPr>
                        <w:tcW w:w="700" w:type="dxa"/>
                        <w:vMerge w:val="restart"/>
                      </w:tcPr>
                      <w:p>
                        <w:pPr>
                          <w:pStyle w:val="10"/>
                          <w:spacing w:before="172"/>
                          <w:ind w:left="164"/>
                          <w:rPr>
                            <w:sz w:val="24"/>
                          </w:rPr>
                        </w:pPr>
                        <w:r>
                          <w:rPr>
                            <w:sz w:val="24"/>
                          </w:rPr>
                          <w:t>10%</w:t>
                        </w:r>
                      </w:p>
                    </w:tc>
                    <w:tc>
                      <w:tcPr>
                        <w:tcW w:w="3690" w:type="dxa"/>
                      </w:tcPr>
                      <w:p>
                        <w:pPr>
                          <w:pStyle w:val="10"/>
                          <w:spacing w:line="301" w:lineRule="exact"/>
                          <w:ind w:left="103"/>
                          <w:rPr>
                            <w:sz w:val="24"/>
                          </w:rPr>
                        </w:pPr>
                        <w:r>
                          <w:rPr>
                            <w:sz w:val="24"/>
                          </w:rPr>
                          <w:t>不配合检查的</w:t>
                        </w:r>
                      </w:p>
                    </w:tc>
                    <w:tc>
                      <w:tcPr>
                        <w:tcW w:w="1130" w:type="dxa"/>
                      </w:tcPr>
                      <w:p>
                        <w:pPr>
                          <w:pStyle w:val="10"/>
                          <w:spacing w:line="301" w:lineRule="exact"/>
                          <w:ind w:right="198"/>
                          <w:jc w:val="right"/>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line="300" w:lineRule="exact"/>
                          <w:ind w:left="103"/>
                          <w:rPr>
                            <w:sz w:val="24"/>
                          </w:rPr>
                        </w:pPr>
                        <w:r>
                          <w:rPr>
                            <w:sz w:val="24"/>
                          </w:rPr>
                          <w:t>配合检查的</w:t>
                        </w:r>
                      </w:p>
                    </w:tc>
                    <w:tc>
                      <w:tcPr>
                        <w:tcW w:w="1130" w:type="dxa"/>
                      </w:tcPr>
                      <w:p>
                        <w:pPr>
                          <w:pStyle w:val="10"/>
                          <w:spacing w:line="300" w:lineRule="exact"/>
                          <w:ind w:left="119" w:right="11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exact"/>
                    </w:trPr>
                    <w:tc>
                      <w:tcPr>
                        <w:tcW w:w="1470" w:type="dxa"/>
                        <w:vMerge w:val="restart"/>
                      </w:tcPr>
                      <w:p>
                        <w:pPr>
                          <w:pStyle w:val="10"/>
                          <w:spacing w:line="251" w:lineRule="exact"/>
                          <w:ind w:left="129"/>
                          <w:rPr>
                            <w:rFonts w:ascii="Microsoft JhengHei" w:eastAsia="Microsoft JhengHei"/>
                            <w:b/>
                            <w:sz w:val="24"/>
                            <w:lang w:eastAsia="zh-CN"/>
                          </w:rPr>
                        </w:pPr>
                        <w:r>
                          <w:rPr>
                            <w:rFonts w:hint="eastAsia" w:ascii="Microsoft JhengHei" w:eastAsia="Microsoft JhengHei"/>
                            <w:b/>
                            <w:sz w:val="24"/>
                            <w:lang w:eastAsia="zh-CN"/>
                          </w:rPr>
                          <w:t>对社会影响</w:t>
                        </w:r>
                      </w:p>
                      <w:p>
                        <w:pPr>
                          <w:pStyle w:val="10"/>
                          <w:spacing w:before="36" w:line="180" w:lineRule="auto"/>
                          <w:ind w:left="489" w:right="111" w:hanging="360"/>
                          <w:rPr>
                            <w:rFonts w:ascii="Microsoft JhengHei" w:eastAsia="Microsoft JhengHei"/>
                            <w:b/>
                            <w:sz w:val="24"/>
                            <w:lang w:eastAsia="zh-CN"/>
                          </w:rPr>
                        </w:pPr>
                        <w:r>
                          <w:rPr>
                            <w:rFonts w:hint="eastAsia" w:ascii="Microsoft JhengHei" w:eastAsia="Microsoft JhengHei"/>
                            <w:b/>
                            <w:sz w:val="24"/>
                            <w:lang w:eastAsia="zh-CN"/>
                          </w:rPr>
                          <w:t>或生态破坏程度</w:t>
                        </w:r>
                      </w:p>
                    </w:tc>
                    <w:tc>
                      <w:tcPr>
                        <w:tcW w:w="1960" w:type="dxa"/>
                        <w:vMerge w:val="restart"/>
                      </w:tcPr>
                      <w:p>
                        <w:pPr>
                          <w:pStyle w:val="10"/>
                          <w:spacing w:before="149" w:line="312" w:lineRule="exact"/>
                          <w:ind w:left="255" w:right="115" w:hanging="120"/>
                          <w:rPr>
                            <w:sz w:val="24"/>
                            <w:lang w:eastAsia="zh-CN"/>
                          </w:rPr>
                        </w:pPr>
                        <w:r>
                          <w:rPr>
                            <w:sz w:val="24"/>
                            <w:lang w:eastAsia="zh-CN"/>
                          </w:rPr>
                          <w:t>是否造成社会影响或生态破坏</w:t>
                        </w:r>
                      </w:p>
                    </w:tc>
                    <w:tc>
                      <w:tcPr>
                        <w:tcW w:w="700" w:type="dxa"/>
                        <w:vMerge w:val="restart"/>
                      </w:tcPr>
                      <w:p>
                        <w:pPr>
                          <w:pStyle w:val="10"/>
                          <w:rPr>
                            <w:rFonts w:ascii="PMingLiU"/>
                            <w:sz w:val="21"/>
                            <w:lang w:eastAsia="zh-CN"/>
                          </w:rPr>
                        </w:pPr>
                      </w:p>
                      <w:p>
                        <w:pPr>
                          <w:pStyle w:val="10"/>
                          <w:ind w:left="164"/>
                          <w:rPr>
                            <w:sz w:val="24"/>
                          </w:rPr>
                        </w:pPr>
                        <w:r>
                          <w:rPr>
                            <w:sz w:val="24"/>
                          </w:rPr>
                          <w:t>20%</w:t>
                        </w:r>
                      </w:p>
                    </w:tc>
                    <w:tc>
                      <w:tcPr>
                        <w:tcW w:w="3690" w:type="dxa"/>
                      </w:tcPr>
                      <w:p>
                        <w:pPr>
                          <w:pStyle w:val="10"/>
                          <w:spacing w:before="35"/>
                          <w:ind w:left="103"/>
                          <w:rPr>
                            <w:sz w:val="24"/>
                            <w:lang w:eastAsia="zh-CN"/>
                          </w:rPr>
                        </w:pPr>
                        <w:r>
                          <w:rPr>
                            <w:sz w:val="24"/>
                            <w:lang w:eastAsia="zh-CN"/>
                          </w:rPr>
                          <w:t>造成社会影响或生态破坏的</w:t>
                        </w:r>
                      </w:p>
                    </w:tc>
                    <w:tc>
                      <w:tcPr>
                        <w:tcW w:w="1130" w:type="dxa"/>
                      </w:tcPr>
                      <w:p>
                        <w:pPr>
                          <w:pStyle w:val="10"/>
                          <w:spacing w:before="35"/>
                          <w:ind w:right="198"/>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1470" w:type="dxa"/>
                        <w:vMerge w:val="continue"/>
                      </w:tcPr>
                      <w:p/>
                    </w:tc>
                    <w:tc>
                      <w:tcPr>
                        <w:tcW w:w="1960" w:type="dxa"/>
                        <w:vMerge w:val="continue"/>
                      </w:tcPr>
                      <w:p/>
                    </w:tc>
                    <w:tc>
                      <w:tcPr>
                        <w:tcW w:w="700" w:type="dxa"/>
                        <w:vMerge w:val="continue"/>
                      </w:tcPr>
                      <w:p/>
                    </w:tc>
                    <w:tc>
                      <w:tcPr>
                        <w:tcW w:w="3690" w:type="dxa"/>
                      </w:tcPr>
                      <w:p>
                        <w:pPr>
                          <w:pStyle w:val="10"/>
                          <w:spacing w:before="42"/>
                          <w:ind w:left="103"/>
                          <w:rPr>
                            <w:sz w:val="24"/>
                            <w:lang w:eastAsia="zh-CN"/>
                          </w:rPr>
                        </w:pPr>
                        <w:r>
                          <w:rPr>
                            <w:sz w:val="24"/>
                            <w:lang w:eastAsia="zh-CN"/>
                          </w:rPr>
                          <w:t>未造成社会影响与生态破坏的</w:t>
                        </w:r>
                      </w:p>
                    </w:tc>
                    <w:tc>
                      <w:tcPr>
                        <w:tcW w:w="1130" w:type="dxa"/>
                      </w:tcPr>
                      <w:p>
                        <w:pPr>
                          <w:pStyle w:val="10"/>
                          <w:spacing w:before="42"/>
                          <w:ind w:left="119" w:right="119"/>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00" w:bottom="1160" w:left="1380" w:header="0" w:footer="911" w:gutter="0"/>
          <w:cols w:space="720" w:num="1"/>
        </w:sectPr>
      </w:pPr>
    </w:p>
    <w:p>
      <w:pPr>
        <w:spacing w:before="33"/>
        <w:ind w:right="110"/>
        <w:jc w:val="right"/>
        <w:rPr>
          <w:rFonts w:ascii="PMingLiU" w:eastAsia="PMingLiU"/>
          <w:sz w:val="36"/>
        </w:rPr>
      </w:pPr>
      <w:r>
        <w:pict>
          <v:shape id="_x0000_s1026" o:spid="_x0000_s1026" o:spt="202" type="#_x0000_t202" style="position:absolute;left:0pt;margin-left:73.65pt;margin-top:72pt;height:690.2pt;width:448.75pt;mso-position-horizontal-relative:page;mso-position-vertical-relative:page;z-index:251707392;mso-width-relative:page;mso-height-relative:page;" filled="f" stroked="f" coordsize="21600,21600">
            <v:path/>
            <v:fill on="f" focussize="0,0"/>
            <v:stroke on="f" joinstyle="miter"/>
            <v:imagedata o:title=""/>
            <o:lock v:ext="edit"/>
            <v:textbox inset="0mm,0mm,0mm,0mm">
              <w:txbxContent>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1850"/>
                    <w:gridCol w:w="710"/>
                    <w:gridCol w:w="750"/>
                    <w:gridCol w:w="3040"/>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8960" w:type="dxa"/>
                        <w:gridSpan w:val="6"/>
                      </w:tcPr>
                      <w:p>
                        <w:pPr>
                          <w:pStyle w:val="10"/>
                          <w:spacing w:before="21"/>
                          <w:ind w:left="110"/>
                          <w:rPr>
                            <w:rFonts w:ascii="PMingLiU" w:eastAsia="PMingLiU"/>
                            <w:sz w:val="32"/>
                            <w:lang w:eastAsia="zh-CN"/>
                          </w:rPr>
                        </w:pPr>
                        <w:r>
                          <w:rPr>
                            <w:rFonts w:hint="eastAsia" w:ascii="PMingLiU" w:eastAsia="PMingLiU"/>
                            <w:w w:val="85"/>
                            <w:sz w:val="36"/>
                            <w:lang w:eastAsia="zh-CN"/>
                          </w:rPr>
                          <w:t>唐山市生态环境行政处罚裁量规则（</w:t>
                        </w:r>
                        <w:r>
                          <w:rPr>
                            <w:rFonts w:hint="eastAsia" w:ascii="PMingLiU" w:eastAsia="PMingLiU"/>
                            <w:w w:val="85"/>
                            <w:sz w:val="32"/>
                            <w:lang w:eastAsia="zh-CN"/>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tcPr>
                      <w:p>
                        <w:pPr>
                          <w:pStyle w:val="10"/>
                          <w:spacing w:line="485" w:lineRule="exact"/>
                          <w:ind w:left="133" w:right="134"/>
                          <w:jc w:val="center"/>
                          <w:rPr>
                            <w:rFonts w:ascii="Microsoft JhengHei" w:eastAsia="Microsoft JhengHei"/>
                            <w:b/>
                            <w:sz w:val="28"/>
                          </w:rPr>
                        </w:pPr>
                        <w:r>
                          <w:rPr>
                            <w:rFonts w:hint="eastAsia" w:ascii="Microsoft JhengHei" w:eastAsia="Microsoft JhengHei"/>
                            <w:b/>
                            <w:sz w:val="28"/>
                          </w:rPr>
                          <w:t>序号</w:t>
                        </w:r>
                      </w:p>
                    </w:tc>
                    <w:tc>
                      <w:tcPr>
                        <w:tcW w:w="7470" w:type="dxa"/>
                        <w:gridSpan w:val="5"/>
                      </w:tcPr>
                      <w:p>
                        <w:pPr>
                          <w:pStyle w:val="10"/>
                          <w:spacing w:before="119"/>
                          <w:ind w:left="3529" w:right="3529"/>
                          <w:jc w:val="center"/>
                          <w:rPr>
                            <w:sz w:val="24"/>
                          </w:rPr>
                        </w:pPr>
                        <w:r>
                          <w:rPr>
                            <w:sz w:val="24"/>
                          </w:rPr>
                          <w:t>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tcPr>
                      <w:p>
                        <w:pPr>
                          <w:pStyle w:val="10"/>
                          <w:spacing w:line="484" w:lineRule="exact"/>
                          <w:ind w:left="133" w:right="134"/>
                          <w:jc w:val="center"/>
                          <w:rPr>
                            <w:rFonts w:ascii="Microsoft JhengHei" w:eastAsia="Microsoft JhengHei"/>
                            <w:b/>
                            <w:sz w:val="28"/>
                          </w:rPr>
                        </w:pPr>
                        <w:r>
                          <w:rPr>
                            <w:rFonts w:hint="eastAsia" w:ascii="Microsoft JhengHei" w:eastAsia="Microsoft JhengHei"/>
                            <w:b/>
                            <w:sz w:val="28"/>
                          </w:rPr>
                          <w:t>违法行为</w:t>
                        </w:r>
                      </w:p>
                    </w:tc>
                    <w:tc>
                      <w:tcPr>
                        <w:tcW w:w="7470" w:type="dxa"/>
                        <w:gridSpan w:val="5"/>
                      </w:tcPr>
                      <w:p>
                        <w:pPr>
                          <w:pStyle w:val="10"/>
                          <w:spacing w:before="118"/>
                          <w:ind w:left="103"/>
                          <w:rPr>
                            <w:sz w:val="24"/>
                            <w:lang w:eastAsia="zh-CN"/>
                          </w:rPr>
                        </w:pPr>
                        <w:r>
                          <w:rPr>
                            <w:sz w:val="24"/>
                            <w:lang w:eastAsia="zh-CN"/>
                          </w:rPr>
                          <w:t>排污单位拒不执行市、县级人民政府停产、限产等管控措施的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8" w:hRule="exact"/>
                    </w:trPr>
                    <w:tc>
                      <w:tcPr>
                        <w:tcW w:w="1490" w:type="dxa"/>
                      </w:tcPr>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rPr>
                            <w:rFonts w:ascii="PMingLiU"/>
                            <w:sz w:val="28"/>
                            <w:lang w:eastAsia="zh-CN"/>
                          </w:rPr>
                        </w:pPr>
                      </w:p>
                      <w:p>
                        <w:pPr>
                          <w:pStyle w:val="10"/>
                          <w:spacing w:before="10"/>
                          <w:rPr>
                            <w:rFonts w:ascii="PMingLiU"/>
                            <w:sz w:val="30"/>
                            <w:lang w:eastAsia="zh-CN"/>
                          </w:rPr>
                        </w:pPr>
                      </w:p>
                      <w:p>
                        <w:pPr>
                          <w:pStyle w:val="10"/>
                          <w:ind w:left="133" w:right="134"/>
                          <w:jc w:val="center"/>
                          <w:rPr>
                            <w:rFonts w:ascii="Microsoft JhengHei" w:eastAsia="Microsoft JhengHei"/>
                            <w:b/>
                            <w:sz w:val="28"/>
                          </w:rPr>
                        </w:pPr>
                        <w:r>
                          <w:rPr>
                            <w:rFonts w:hint="eastAsia" w:ascii="Microsoft JhengHei" w:eastAsia="Microsoft JhengHei"/>
                            <w:b/>
                            <w:sz w:val="28"/>
                          </w:rPr>
                          <w:t>处罚依据</w:t>
                        </w:r>
                      </w:p>
                    </w:tc>
                    <w:tc>
                      <w:tcPr>
                        <w:tcW w:w="7470" w:type="dxa"/>
                        <w:gridSpan w:val="5"/>
                      </w:tcPr>
                      <w:p>
                        <w:pPr>
                          <w:pStyle w:val="10"/>
                          <w:spacing w:line="251" w:lineRule="exact"/>
                          <w:ind w:left="103"/>
                          <w:jc w:val="both"/>
                          <w:rPr>
                            <w:rFonts w:ascii="Microsoft JhengHei" w:eastAsia="Microsoft JhengHei"/>
                            <w:b/>
                            <w:sz w:val="24"/>
                            <w:lang w:eastAsia="zh-CN"/>
                          </w:rPr>
                        </w:pPr>
                        <w:r>
                          <w:rPr>
                            <w:rFonts w:hint="eastAsia" w:ascii="Microsoft JhengHei" w:eastAsia="Microsoft JhengHei"/>
                            <w:b/>
                            <w:sz w:val="24"/>
                            <w:lang w:eastAsia="zh-CN"/>
                          </w:rPr>
                          <w:t>《唐山市大气污染防治若干规定》</w:t>
                        </w:r>
                      </w:p>
                      <w:p>
                        <w:pPr>
                          <w:pStyle w:val="10"/>
                          <w:spacing w:line="350" w:lineRule="exact"/>
                          <w:ind w:left="103"/>
                          <w:jc w:val="both"/>
                          <w:rPr>
                            <w:sz w:val="24"/>
                            <w:lang w:eastAsia="zh-CN"/>
                          </w:rPr>
                        </w:pPr>
                        <w:r>
                          <w:rPr>
                            <w:rFonts w:hint="eastAsia" w:ascii="Microsoft JhengHei" w:eastAsia="Microsoft JhengHei"/>
                            <w:b/>
                            <w:sz w:val="24"/>
                            <w:lang w:eastAsia="zh-CN"/>
                          </w:rPr>
                          <w:t xml:space="preserve">第十六条  </w:t>
                        </w:r>
                        <w:r>
                          <w:rPr>
                            <w:sz w:val="24"/>
                            <w:lang w:eastAsia="zh-CN"/>
                          </w:rPr>
                          <w:t>本市实行大气环境质量管控制度。市生态环境主管部门根据</w:t>
                        </w:r>
                      </w:p>
                      <w:p>
                        <w:pPr>
                          <w:pStyle w:val="10"/>
                          <w:spacing w:before="16" w:line="312" w:lineRule="exact"/>
                          <w:ind w:left="103" w:right="101"/>
                          <w:jc w:val="both"/>
                          <w:rPr>
                            <w:sz w:val="24"/>
                            <w:lang w:eastAsia="zh-CN"/>
                          </w:rPr>
                        </w:pPr>
                        <w:r>
                          <w:rPr>
                            <w:sz w:val="24"/>
                            <w:lang w:eastAsia="zh-CN"/>
                          </w:rPr>
                          <w:t>本市大气环境质量改善目标，会同相关部门制定按照绩效分级的差别化管控方案，报市人民政府批准后组织实施。各县（市、区）人民政府应当制定本级管控方案，组织生态环境、工业和信息化、住房和城乡建设、公安、交通运输等部门按照各自职责督促工业企业和相关单位落实管控措施。</w:t>
                        </w:r>
                      </w:p>
                      <w:p>
                        <w:pPr>
                          <w:pStyle w:val="10"/>
                          <w:spacing w:line="312" w:lineRule="exact"/>
                          <w:ind w:left="103" w:right="101" w:firstLine="480"/>
                          <w:jc w:val="both"/>
                          <w:rPr>
                            <w:sz w:val="24"/>
                            <w:lang w:eastAsia="zh-CN"/>
                          </w:rPr>
                        </w:pPr>
                        <w:r>
                          <w:rPr>
                            <w:sz w:val="24"/>
                            <w:lang w:eastAsia="zh-CN"/>
                          </w:rPr>
                          <w:t>排污单位拒不执行市、县级人民政府停产、限产等管控措施的， 由县级以上人民政府确定的监督管理部门按照各自职责予以查处，责令改正、停止排污或者限制生产、停产整治，并处十万元以上三十万元以下罚款；情节较重的，并处三十万元以上一百万元以下罚款；受到罚款处罚，拒不改正的，可以自责令改正之日的次日起，按照原处罚数额按日连续处罚；情节严重的，报经有批准权的人民政府批准， 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4050" w:type="dxa"/>
                        <w:gridSpan w:val="3"/>
                      </w:tcPr>
                      <w:p>
                        <w:pPr>
                          <w:pStyle w:val="10"/>
                          <w:spacing w:line="484" w:lineRule="exact"/>
                          <w:ind w:left="1440" w:right="1440"/>
                          <w:jc w:val="center"/>
                          <w:rPr>
                            <w:rFonts w:ascii="Microsoft JhengHei" w:eastAsia="Microsoft JhengHei"/>
                            <w:b/>
                            <w:sz w:val="28"/>
                          </w:rPr>
                        </w:pPr>
                        <w:r>
                          <w:rPr>
                            <w:rFonts w:hint="eastAsia" w:ascii="Microsoft JhengHei" w:eastAsia="Microsoft JhengHei"/>
                            <w:b/>
                            <w:sz w:val="28"/>
                          </w:rPr>
                          <w:t>裁量要素</w:t>
                        </w:r>
                      </w:p>
                    </w:tc>
                    <w:tc>
                      <w:tcPr>
                        <w:tcW w:w="4910" w:type="dxa"/>
                        <w:gridSpan w:val="3"/>
                      </w:tcPr>
                      <w:p>
                        <w:pPr>
                          <w:pStyle w:val="10"/>
                          <w:spacing w:line="484" w:lineRule="exact"/>
                          <w:ind w:left="1868" w:right="186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tcPr>
                      <w:p>
                        <w:pPr>
                          <w:pStyle w:val="10"/>
                          <w:spacing w:before="43"/>
                          <w:ind w:left="133" w:right="134"/>
                          <w:jc w:val="center"/>
                          <w:rPr>
                            <w:rFonts w:ascii="Microsoft JhengHei" w:eastAsia="Microsoft JhengHei"/>
                            <w:b/>
                            <w:sz w:val="24"/>
                          </w:rPr>
                        </w:pPr>
                        <w:r>
                          <w:rPr>
                            <w:rFonts w:hint="eastAsia" w:ascii="Microsoft JhengHei" w:eastAsia="Microsoft JhengHei"/>
                            <w:b/>
                            <w:sz w:val="24"/>
                          </w:rPr>
                          <w:t>要素</w:t>
                        </w:r>
                      </w:p>
                    </w:tc>
                    <w:tc>
                      <w:tcPr>
                        <w:tcW w:w="1850" w:type="dxa"/>
                      </w:tcPr>
                      <w:p>
                        <w:pPr>
                          <w:pStyle w:val="10"/>
                          <w:spacing w:before="43"/>
                          <w:ind w:left="439"/>
                          <w:rPr>
                            <w:rFonts w:ascii="Microsoft JhengHei" w:eastAsia="Microsoft JhengHei"/>
                            <w:b/>
                            <w:sz w:val="24"/>
                          </w:rPr>
                        </w:pPr>
                        <w:r>
                          <w:rPr>
                            <w:rFonts w:hint="eastAsia" w:ascii="Microsoft JhengHei" w:eastAsia="Microsoft JhengHei"/>
                            <w:b/>
                            <w:sz w:val="24"/>
                          </w:rPr>
                          <w:t>具体条件</w:t>
                        </w:r>
                      </w:p>
                    </w:tc>
                    <w:tc>
                      <w:tcPr>
                        <w:tcW w:w="710" w:type="dxa"/>
                      </w:tcPr>
                      <w:p>
                        <w:pPr>
                          <w:pStyle w:val="10"/>
                          <w:spacing w:line="252" w:lineRule="exact"/>
                          <w:ind w:left="109"/>
                          <w:rPr>
                            <w:rFonts w:ascii="Microsoft JhengHei" w:eastAsia="Microsoft JhengHei"/>
                            <w:b/>
                            <w:sz w:val="24"/>
                          </w:rPr>
                        </w:pPr>
                        <w:r>
                          <w:rPr>
                            <w:rFonts w:hint="eastAsia" w:ascii="Microsoft JhengHei" w:eastAsia="Microsoft JhengHei"/>
                            <w:b/>
                            <w:sz w:val="24"/>
                          </w:rPr>
                          <w:t>构成</w:t>
                        </w:r>
                      </w:p>
                      <w:p>
                        <w:pPr>
                          <w:pStyle w:val="10"/>
                          <w:spacing w:line="365" w:lineRule="exact"/>
                          <w:ind w:left="109"/>
                          <w:rPr>
                            <w:rFonts w:ascii="Microsoft JhengHei" w:eastAsia="Microsoft JhengHei"/>
                            <w:b/>
                            <w:sz w:val="24"/>
                          </w:rPr>
                        </w:pPr>
                        <w:r>
                          <w:rPr>
                            <w:rFonts w:hint="eastAsia" w:ascii="Microsoft JhengHei" w:eastAsia="Microsoft JhengHei"/>
                            <w:b/>
                            <w:sz w:val="24"/>
                          </w:rPr>
                          <w:t>比例</w:t>
                        </w:r>
                      </w:p>
                    </w:tc>
                    <w:tc>
                      <w:tcPr>
                        <w:tcW w:w="3790" w:type="dxa"/>
                        <w:gridSpan w:val="2"/>
                      </w:tcPr>
                      <w:p>
                        <w:pPr>
                          <w:pStyle w:val="10"/>
                          <w:spacing w:before="43"/>
                          <w:ind w:left="1630" w:right="1630"/>
                          <w:jc w:val="center"/>
                          <w:rPr>
                            <w:rFonts w:ascii="Microsoft JhengHei" w:eastAsia="Microsoft JhengHei"/>
                            <w:b/>
                            <w:sz w:val="24"/>
                          </w:rPr>
                        </w:pPr>
                        <w:r>
                          <w:rPr>
                            <w:rFonts w:hint="eastAsia" w:ascii="Microsoft JhengHei" w:eastAsia="Microsoft JhengHei"/>
                            <w:b/>
                            <w:sz w:val="24"/>
                          </w:rPr>
                          <w:t>程度</w:t>
                        </w:r>
                      </w:p>
                    </w:tc>
                    <w:tc>
                      <w:tcPr>
                        <w:tcW w:w="1120" w:type="dxa"/>
                      </w:tcPr>
                      <w:p>
                        <w:pPr>
                          <w:pStyle w:val="10"/>
                          <w:spacing w:before="43"/>
                          <w:ind w:left="114" w:right="111"/>
                          <w:jc w:val="center"/>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1490" w:type="dxa"/>
                        <w:vMerge w:val="restart"/>
                      </w:tcPr>
                      <w:p>
                        <w:pPr>
                          <w:pStyle w:val="10"/>
                          <w:rPr>
                            <w:rFonts w:ascii="PMingLiU"/>
                            <w:sz w:val="24"/>
                          </w:rPr>
                        </w:pPr>
                      </w:p>
                      <w:p>
                        <w:pPr>
                          <w:pStyle w:val="10"/>
                          <w:spacing w:before="4"/>
                          <w:rPr>
                            <w:rFonts w:ascii="PMingLiU"/>
                            <w:sz w:val="32"/>
                          </w:rPr>
                        </w:pPr>
                      </w:p>
                      <w:p>
                        <w:pPr>
                          <w:pStyle w:val="10"/>
                          <w:spacing w:line="180" w:lineRule="auto"/>
                          <w:ind w:left="499" w:right="121" w:hanging="360"/>
                          <w:rPr>
                            <w:rFonts w:ascii="Microsoft JhengHei" w:eastAsia="Microsoft JhengHei"/>
                            <w:b/>
                            <w:sz w:val="24"/>
                          </w:rPr>
                        </w:pPr>
                        <w:r>
                          <w:rPr>
                            <w:rFonts w:hint="eastAsia" w:ascii="Microsoft JhengHei" w:eastAsia="Microsoft JhengHei"/>
                            <w:b/>
                            <w:sz w:val="24"/>
                          </w:rPr>
                          <w:t>对环境影响程度</w:t>
                        </w:r>
                      </w:p>
                    </w:tc>
                    <w:tc>
                      <w:tcPr>
                        <w:tcW w:w="1850" w:type="dxa"/>
                        <w:vMerge w:val="restart"/>
                      </w:tcPr>
                      <w:p>
                        <w:pPr>
                          <w:pStyle w:val="10"/>
                          <w:rPr>
                            <w:rFonts w:ascii="PMingLiU"/>
                            <w:sz w:val="24"/>
                          </w:rPr>
                        </w:pPr>
                      </w:p>
                      <w:p>
                        <w:pPr>
                          <w:pStyle w:val="10"/>
                          <w:rPr>
                            <w:rFonts w:ascii="PMingLiU"/>
                            <w:sz w:val="24"/>
                          </w:rPr>
                        </w:pPr>
                      </w:p>
                      <w:p>
                        <w:pPr>
                          <w:pStyle w:val="10"/>
                          <w:spacing w:before="3"/>
                          <w:rPr>
                            <w:rFonts w:ascii="PMingLiU"/>
                            <w:sz w:val="19"/>
                          </w:rPr>
                        </w:pPr>
                      </w:p>
                      <w:p>
                        <w:pPr>
                          <w:pStyle w:val="10"/>
                          <w:ind w:left="199"/>
                          <w:rPr>
                            <w:sz w:val="24"/>
                          </w:rPr>
                        </w:pPr>
                        <w:r>
                          <w:rPr>
                            <w:sz w:val="24"/>
                          </w:rPr>
                          <w:t>违法行为类型</w:t>
                        </w:r>
                      </w:p>
                    </w:tc>
                    <w:tc>
                      <w:tcPr>
                        <w:tcW w:w="710" w:type="dxa"/>
                        <w:vMerge w:val="restart"/>
                      </w:tcPr>
                      <w:p>
                        <w:pPr>
                          <w:pStyle w:val="10"/>
                          <w:rPr>
                            <w:rFonts w:ascii="PMingLiU"/>
                            <w:sz w:val="24"/>
                          </w:rPr>
                        </w:pPr>
                      </w:p>
                      <w:p>
                        <w:pPr>
                          <w:pStyle w:val="10"/>
                          <w:rPr>
                            <w:rFonts w:ascii="PMingLiU"/>
                            <w:sz w:val="24"/>
                          </w:rPr>
                        </w:pPr>
                      </w:p>
                      <w:p>
                        <w:pPr>
                          <w:pStyle w:val="10"/>
                          <w:spacing w:before="3"/>
                          <w:rPr>
                            <w:rFonts w:ascii="PMingLiU"/>
                            <w:sz w:val="19"/>
                          </w:rPr>
                        </w:pPr>
                      </w:p>
                      <w:p>
                        <w:pPr>
                          <w:pStyle w:val="10"/>
                          <w:ind w:left="169"/>
                          <w:rPr>
                            <w:sz w:val="24"/>
                          </w:rPr>
                        </w:pPr>
                        <w:r>
                          <w:rPr>
                            <w:sz w:val="24"/>
                          </w:rPr>
                          <w:t>40%</w:t>
                        </w:r>
                      </w:p>
                    </w:tc>
                    <w:tc>
                      <w:tcPr>
                        <w:tcW w:w="750" w:type="dxa"/>
                        <w:vMerge w:val="restart"/>
                      </w:tcPr>
                      <w:p>
                        <w:pPr>
                          <w:pStyle w:val="10"/>
                          <w:spacing w:before="1"/>
                          <w:rPr>
                            <w:rFonts w:ascii="PMingLiU"/>
                            <w:sz w:val="29"/>
                          </w:rPr>
                        </w:pPr>
                      </w:p>
                      <w:p>
                        <w:pPr>
                          <w:pStyle w:val="10"/>
                          <w:ind w:left="131"/>
                          <w:rPr>
                            <w:sz w:val="24"/>
                          </w:rPr>
                        </w:pPr>
                        <w:r>
                          <w:rPr>
                            <w:sz w:val="24"/>
                          </w:rPr>
                          <w:t>停产</w:t>
                        </w:r>
                      </w:p>
                    </w:tc>
                    <w:tc>
                      <w:tcPr>
                        <w:tcW w:w="3040" w:type="dxa"/>
                      </w:tcPr>
                      <w:p>
                        <w:pPr>
                          <w:pStyle w:val="10"/>
                          <w:spacing w:before="64"/>
                          <w:ind w:right="104"/>
                          <w:jc w:val="right"/>
                          <w:rPr>
                            <w:sz w:val="24"/>
                            <w:lang w:eastAsia="zh-CN"/>
                          </w:rPr>
                        </w:pPr>
                        <w:r>
                          <w:rPr>
                            <w:sz w:val="24"/>
                            <w:lang w:eastAsia="zh-CN"/>
                          </w:rPr>
                          <w:t>达到应停产比例 50%以上的</w:t>
                        </w:r>
                      </w:p>
                    </w:tc>
                    <w:tc>
                      <w:tcPr>
                        <w:tcW w:w="1120" w:type="dxa"/>
                      </w:tcPr>
                      <w:p>
                        <w:pPr>
                          <w:pStyle w:val="10"/>
                          <w:spacing w:before="64"/>
                          <w:ind w:left="114" w:right="114"/>
                          <w:jc w:val="center"/>
                          <w:rPr>
                            <w:sz w:val="24"/>
                          </w:rPr>
                        </w:pPr>
                        <w:r>
                          <w:rPr>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vMerge w:val="continue"/>
                      </w:tcPr>
                      <w:p/>
                    </w:tc>
                    <w:tc>
                      <w:tcPr>
                        <w:tcW w:w="1850" w:type="dxa"/>
                        <w:vMerge w:val="continue"/>
                      </w:tcPr>
                      <w:p/>
                    </w:tc>
                    <w:tc>
                      <w:tcPr>
                        <w:tcW w:w="710" w:type="dxa"/>
                        <w:vMerge w:val="continue"/>
                      </w:tcPr>
                      <w:p/>
                    </w:tc>
                    <w:tc>
                      <w:tcPr>
                        <w:tcW w:w="750" w:type="dxa"/>
                        <w:vMerge w:val="continue"/>
                      </w:tcPr>
                      <w:p/>
                    </w:tc>
                    <w:tc>
                      <w:tcPr>
                        <w:tcW w:w="3040" w:type="dxa"/>
                      </w:tcPr>
                      <w:p>
                        <w:pPr>
                          <w:pStyle w:val="10"/>
                          <w:spacing w:line="275" w:lineRule="exact"/>
                          <w:ind w:left="103"/>
                          <w:rPr>
                            <w:sz w:val="24"/>
                            <w:lang w:eastAsia="zh-CN"/>
                          </w:rPr>
                        </w:pPr>
                        <w:r>
                          <w:rPr>
                            <w:sz w:val="24"/>
                            <w:lang w:eastAsia="zh-CN"/>
                          </w:rPr>
                          <w:t>未达到应停产比例 50%的或</w:t>
                        </w:r>
                      </w:p>
                      <w:p>
                        <w:pPr>
                          <w:pStyle w:val="10"/>
                          <w:spacing w:line="313" w:lineRule="exact"/>
                          <w:ind w:left="103"/>
                          <w:rPr>
                            <w:sz w:val="24"/>
                            <w:lang w:eastAsia="zh-CN"/>
                          </w:rPr>
                        </w:pPr>
                        <w:r>
                          <w:rPr>
                            <w:sz w:val="24"/>
                            <w:lang w:eastAsia="zh-CN"/>
                          </w:rPr>
                          <w:t>不执行加严管控措施的</w:t>
                        </w:r>
                      </w:p>
                    </w:tc>
                    <w:tc>
                      <w:tcPr>
                        <w:tcW w:w="1120" w:type="dxa"/>
                      </w:tcPr>
                      <w:p>
                        <w:pPr>
                          <w:pStyle w:val="10"/>
                          <w:spacing w:before="118"/>
                          <w:ind w:left="114" w:right="114"/>
                          <w:jc w:val="center"/>
                          <w:rPr>
                            <w:sz w:val="24"/>
                          </w:rPr>
                        </w:pPr>
                        <w:r>
                          <w:rPr>
                            <w:sz w:val="24"/>
                          </w:rPr>
                          <w:t>16%-40%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exact"/>
                    </w:trPr>
                    <w:tc>
                      <w:tcPr>
                        <w:tcW w:w="1490" w:type="dxa"/>
                        <w:vMerge w:val="continue"/>
                      </w:tcPr>
                      <w:p/>
                    </w:tc>
                    <w:tc>
                      <w:tcPr>
                        <w:tcW w:w="1850" w:type="dxa"/>
                        <w:vMerge w:val="continue"/>
                      </w:tcPr>
                      <w:p/>
                    </w:tc>
                    <w:tc>
                      <w:tcPr>
                        <w:tcW w:w="710" w:type="dxa"/>
                        <w:vMerge w:val="continue"/>
                      </w:tcPr>
                      <w:p/>
                    </w:tc>
                    <w:tc>
                      <w:tcPr>
                        <w:tcW w:w="750" w:type="dxa"/>
                        <w:vMerge w:val="restart"/>
                      </w:tcPr>
                      <w:p>
                        <w:pPr>
                          <w:pStyle w:val="10"/>
                          <w:spacing w:before="12"/>
                          <w:rPr>
                            <w:rFonts w:ascii="PMingLiU"/>
                          </w:rPr>
                        </w:pPr>
                      </w:p>
                      <w:p>
                        <w:pPr>
                          <w:pStyle w:val="10"/>
                          <w:ind w:left="131"/>
                          <w:rPr>
                            <w:sz w:val="24"/>
                          </w:rPr>
                        </w:pPr>
                        <w:r>
                          <w:rPr>
                            <w:sz w:val="24"/>
                          </w:rPr>
                          <w:t>限产</w:t>
                        </w:r>
                      </w:p>
                    </w:tc>
                    <w:tc>
                      <w:tcPr>
                        <w:tcW w:w="3040" w:type="dxa"/>
                      </w:tcPr>
                      <w:p>
                        <w:pPr>
                          <w:pStyle w:val="10"/>
                          <w:spacing w:line="297" w:lineRule="exact"/>
                          <w:ind w:right="104"/>
                          <w:jc w:val="right"/>
                          <w:rPr>
                            <w:sz w:val="24"/>
                            <w:lang w:eastAsia="zh-CN"/>
                          </w:rPr>
                        </w:pPr>
                        <w:r>
                          <w:rPr>
                            <w:sz w:val="24"/>
                            <w:lang w:eastAsia="zh-CN"/>
                          </w:rPr>
                          <w:t>达到应限产比例 50%以上的</w:t>
                        </w:r>
                      </w:p>
                    </w:tc>
                    <w:tc>
                      <w:tcPr>
                        <w:tcW w:w="1120" w:type="dxa"/>
                      </w:tcPr>
                      <w:p>
                        <w:pPr>
                          <w:pStyle w:val="10"/>
                          <w:spacing w:line="297" w:lineRule="exact"/>
                          <w:ind w:left="114" w:right="114"/>
                          <w:jc w:val="center"/>
                          <w:rPr>
                            <w:sz w:val="24"/>
                          </w:rPr>
                        </w:pPr>
                        <w:r>
                          <w:rPr>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90" w:type="dxa"/>
                        <w:vMerge w:val="continue"/>
                      </w:tcPr>
                      <w:p/>
                    </w:tc>
                    <w:tc>
                      <w:tcPr>
                        <w:tcW w:w="1850" w:type="dxa"/>
                        <w:vMerge w:val="continue"/>
                      </w:tcPr>
                      <w:p/>
                    </w:tc>
                    <w:tc>
                      <w:tcPr>
                        <w:tcW w:w="710" w:type="dxa"/>
                        <w:vMerge w:val="continue"/>
                      </w:tcPr>
                      <w:p/>
                    </w:tc>
                    <w:tc>
                      <w:tcPr>
                        <w:tcW w:w="750" w:type="dxa"/>
                        <w:vMerge w:val="continue"/>
                      </w:tcPr>
                      <w:p/>
                    </w:tc>
                    <w:tc>
                      <w:tcPr>
                        <w:tcW w:w="3040" w:type="dxa"/>
                      </w:tcPr>
                      <w:p>
                        <w:pPr>
                          <w:pStyle w:val="10"/>
                          <w:spacing w:line="277" w:lineRule="exact"/>
                          <w:ind w:left="103"/>
                          <w:rPr>
                            <w:sz w:val="24"/>
                            <w:lang w:eastAsia="zh-CN"/>
                          </w:rPr>
                        </w:pPr>
                        <w:r>
                          <w:rPr>
                            <w:sz w:val="24"/>
                            <w:lang w:eastAsia="zh-CN"/>
                          </w:rPr>
                          <w:t>未达到应限产比例 50%的或</w:t>
                        </w:r>
                      </w:p>
                      <w:p>
                        <w:pPr>
                          <w:pStyle w:val="10"/>
                          <w:spacing w:line="313" w:lineRule="exact"/>
                          <w:ind w:left="103"/>
                          <w:rPr>
                            <w:sz w:val="24"/>
                            <w:lang w:eastAsia="zh-CN"/>
                          </w:rPr>
                        </w:pPr>
                        <w:r>
                          <w:rPr>
                            <w:sz w:val="24"/>
                            <w:lang w:eastAsia="zh-CN"/>
                          </w:rPr>
                          <w:t>不执行加严管控措施的</w:t>
                        </w:r>
                      </w:p>
                    </w:tc>
                    <w:tc>
                      <w:tcPr>
                        <w:tcW w:w="1120" w:type="dxa"/>
                      </w:tcPr>
                      <w:p>
                        <w:pPr>
                          <w:pStyle w:val="10"/>
                          <w:spacing w:before="120"/>
                          <w:ind w:left="114" w:right="114"/>
                          <w:jc w:val="center"/>
                          <w:rPr>
                            <w:sz w:val="24"/>
                          </w:rPr>
                        </w:pPr>
                        <w:r>
                          <w:rPr>
                            <w:sz w:val="24"/>
                          </w:rPr>
                          <w:t>16%-40%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490" w:type="dxa"/>
                        <w:vMerge w:val="restart"/>
                      </w:tcPr>
                      <w:p>
                        <w:pPr>
                          <w:pStyle w:val="10"/>
                          <w:rPr>
                            <w:rFonts w:ascii="PMingLiU"/>
                            <w:sz w:val="24"/>
                          </w:rPr>
                        </w:pPr>
                      </w:p>
                      <w:p>
                        <w:pPr>
                          <w:pStyle w:val="10"/>
                          <w:spacing w:before="206"/>
                          <w:ind w:left="259"/>
                          <w:rPr>
                            <w:rFonts w:ascii="Microsoft JhengHei" w:eastAsia="Microsoft JhengHei"/>
                            <w:b/>
                            <w:sz w:val="24"/>
                          </w:rPr>
                        </w:pPr>
                        <w:r>
                          <w:rPr>
                            <w:rFonts w:hint="eastAsia" w:ascii="Microsoft JhengHei" w:eastAsia="Microsoft JhengHei"/>
                            <w:b/>
                            <w:sz w:val="24"/>
                          </w:rPr>
                          <w:t>违法频次</w:t>
                        </w:r>
                      </w:p>
                    </w:tc>
                    <w:tc>
                      <w:tcPr>
                        <w:tcW w:w="1850" w:type="dxa"/>
                        <w:vMerge w:val="restart"/>
                      </w:tcPr>
                      <w:p>
                        <w:pPr>
                          <w:pStyle w:val="10"/>
                          <w:rPr>
                            <w:rFonts w:ascii="PMingLiU"/>
                            <w:sz w:val="24"/>
                          </w:rPr>
                        </w:pPr>
                      </w:p>
                      <w:p>
                        <w:pPr>
                          <w:pStyle w:val="10"/>
                          <w:spacing w:before="157" w:line="312" w:lineRule="exact"/>
                          <w:ind w:left="679" w:right="301" w:hanging="360"/>
                          <w:rPr>
                            <w:sz w:val="24"/>
                          </w:rPr>
                        </w:pPr>
                        <w:r>
                          <w:rPr>
                            <w:sz w:val="24"/>
                          </w:rPr>
                          <w:t>一年内违法次数</w:t>
                        </w:r>
                      </w:p>
                    </w:tc>
                    <w:tc>
                      <w:tcPr>
                        <w:tcW w:w="710" w:type="dxa"/>
                        <w:vMerge w:val="restart"/>
                      </w:tcPr>
                      <w:p>
                        <w:pPr>
                          <w:pStyle w:val="10"/>
                          <w:rPr>
                            <w:rFonts w:ascii="PMingLiU"/>
                            <w:sz w:val="24"/>
                          </w:rPr>
                        </w:pPr>
                      </w:p>
                      <w:p>
                        <w:pPr>
                          <w:pStyle w:val="10"/>
                          <w:spacing w:before="8"/>
                          <w:rPr>
                            <w:rFonts w:ascii="PMingLiU"/>
                            <w:sz w:val="21"/>
                          </w:rPr>
                        </w:pPr>
                      </w:p>
                      <w:p>
                        <w:pPr>
                          <w:pStyle w:val="10"/>
                          <w:ind w:left="169"/>
                          <w:rPr>
                            <w:sz w:val="24"/>
                          </w:rPr>
                        </w:pPr>
                        <w:r>
                          <w:rPr>
                            <w:sz w:val="24"/>
                          </w:rPr>
                          <w:t>20%</w:t>
                        </w:r>
                      </w:p>
                    </w:tc>
                    <w:tc>
                      <w:tcPr>
                        <w:tcW w:w="3790" w:type="dxa"/>
                        <w:gridSpan w:val="2"/>
                      </w:tcPr>
                      <w:p>
                        <w:pPr>
                          <w:pStyle w:val="10"/>
                          <w:spacing w:line="314" w:lineRule="exact"/>
                          <w:ind w:left="102"/>
                          <w:rPr>
                            <w:sz w:val="24"/>
                          </w:rPr>
                        </w:pPr>
                        <w:r>
                          <w:rPr>
                            <w:sz w:val="24"/>
                          </w:rPr>
                          <w:t>首次实施违法行为的</w:t>
                        </w:r>
                      </w:p>
                    </w:tc>
                    <w:tc>
                      <w:tcPr>
                        <w:tcW w:w="1120" w:type="dxa"/>
                      </w:tcPr>
                      <w:p>
                        <w:pPr>
                          <w:pStyle w:val="10"/>
                          <w:spacing w:line="314" w:lineRule="exact"/>
                          <w:ind w:left="114" w:right="114"/>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490" w:type="dxa"/>
                        <w:vMerge w:val="continue"/>
                      </w:tcPr>
                      <w:p/>
                    </w:tc>
                    <w:tc>
                      <w:tcPr>
                        <w:tcW w:w="1850" w:type="dxa"/>
                        <w:vMerge w:val="continue"/>
                      </w:tcPr>
                      <w:p/>
                    </w:tc>
                    <w:tc>
                      <w:tcPr>
                        <w:tcW w:w="710" w:type="dxa"/>
                        <w:vMerge w:val="continue"/>
                      </w:tcPr>
                      <w:p/>
                    </w:tc>
                    <w:tc>
                      <w:tcPr>
                        <w:tcW w:w="3790" w:type="dxa"/>
                        <w:gridSpan w:val="2"/>
                      </w:tcPr>
                      <w:p>
                        <w:pPr>
                          <w:pStyle w:val="10"/>
                          <w:spacing w:before="1"/>
                          <w:ind w:left="102"/>
                          <w:rPr>
                            <w:sz w:val="24"/>
                          </w:rPr>
                        </w:pPr>
                        <w:r>
                          <w:rPr>
                            <w:sz w:val="24"/>
                          </w:rPr>
                          <w:t>再次实施违法行为的</w:t>
                        </w:r>
                      </w:p>
                    </w:tc>
                    <w:tc>
                      <w:tcPr>
                        <w:tcW w:w="1120" w:type="dxa"/>
                      </w:tcPr>
                      <w:p>
                        <w:pPr>
                          <w:pStyle w:val="10"/>
                          <w:spacing w:before="1"/>
                          <w:ind w:left="114" w:right="114"/>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490" w:type="dxa"/>
                        <w:vMerge w:val="continue"/>
                      </w:tcPr>
                      <w:p/>
                    </w:tc>
                    <w:tc>
                      <w:tcPr>
                        <w:tcW w:w="1850" w:type="dxa"/>
                        <w:vMerge w:val="continue"/>
                      </w:tcPr>
                      <w:p/>
                    </w:tc>
                    <w:tc>
                      <w:tcPr>
                        <w:tcW w:w="710" w:type="dxa"/>
                        <w:vMerge w:val="continue"/>
                      </w:tcPr>
                      <w:p/>
                    </w:tc>
                    <w:tc>
                      <w:tcPr>
                        <w:tcW w:w="3790" w:type="dxa"/>
                        <w:gridSpan w:val="2"/>
                      </w:tcPr>
                      <w:p>
                        <w:pPr>
                          <w:pStyle w:val="10"/>
                          <w:ind w:left="102"/>
                          <w:rPr>
                            <w:sz w:val="24"/>
                            <w:lang w:eastAsia="zh-CN"/>
                          </w:rPr>
                        </w:pPr>
                        <w:r>
                          <w:rPr>
                            <w:sz w:val="24"/>
                            <w:lang w:eastAsia="zh-CN"/>
                          </w:rPr>
                          <w:t>第三次实施违法行为的</w:t>
                        </w:r>
                      </w:p>
                    </w:tc>
                    <w:tc>
                      <w:tcPr>
                        <w:tcW w:w="1120" w:type="dxa"/>
                      </w:tcPr>
                      <w:p>
                        <w:pPr>
                          <w:pStyle w:val="10"/>
                          <w:ind w:left="114" w:right="114"/>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490" w:type="dxa"/>
                        <w:vMerge w:val="continue"/>
                      </w:tcPr>
                      <w:p/>
                    </w:tc>
                    <w:tc>
                      <w:tcPr>
                        <w:tcW w:w="1850" w:type="dxa"/>
                        <w:vMerge w:val="continue"/>
                      </w:tcPr>
                      <w:p/>
                    </w:tc>
                    <w:tc>
                      <w:tcPr>
                        <w:tcW w:w="710" w:type="dxa"/>
                        <w:vMerge w:val="continue"/>
                      </w:tcPr>
                      <w:p/>
                    </w:tc>
                    <w:tc>
                      <w:tcPr>
                        <w:tcW w:w="3790" w:type="dxa"/>
                        <w:gridSpan w:val="2"/>
                      </w:tcPr>
                      <w:p>
                        <w:pPr>
                          <w:pStyle w:val="10"/>
                          <w:spacing w:line="313" w:lineRule="exact"/>
                          <w:ind w:left="102"/>
                          <w:rPr>
                            <w:sz w:val="24"/>
                            <w:lang w:eastAsia="zh-CN"/>
                          </w:rPr>
                        </w:pPr>
                        <w:r>
                          <w:rPr>
                            <w:sz w:val="24"/>
                            <w:lang w:eastAsia="zh-CN"/>
                          </w:rPr>
                          <w:t>三次以上实施违法行为的</w:t>
                        </w:r>
                      </w:p>
                    </w:tc>
                    <w:tc>
                      <w:tcPr>
                        <w:tcW w:w="1120" w:type="dxa"/>
                      </w:tcPr>
                      <w:p>
                        <w:pPr>
                          <w:pStyle w:val="10"/>
                          <w:spacing w:line="313" w:lineRule="exact"/>
                          <w:ind w:left="114" w:right="114"/>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90" w:type="dxa"/>
                        <w:vMerge w:val="restart"/>
                      </w:tcPr>
                      <w:p>
                        <w:pPr>
                          <w:pStyle w:val="10"/>
                          <w:spacing w:before="96"/>
                          <w:ind w:left="259"/>
                          <w:rPr>
                            <w:rFonts w:ascii="Microsoft JhengHei" w:eastAsia="Microsoft JhengHei"/>
                            <w:b/>
                            <w:sz w:val="24"/>
                          </w:rPr>
                        </w:pPr>
                        <w:r>
                          <w:rPr>
                            <w:rFonts w:hint="eastAsia" w:ascii="Microsoft JhengHei" w:eastAsia="Microsoft JhengHei"/>
                            <w:b/>
                            <w:sz w:val="24"/>
                          </w:rPr>
                          <w:t>整改情况</w:t>
                        </w:r>
                      </w:p>
                    </w:tc>
                    <w:tc>
                      <w:tcPr>
                        <w:tcW w:w="1850" w:type="dxa"/>
                        <w:vMerge w:val="restart"/>
                      </w:tcPr>
                      <w:p>
                        <w:pPr>
                          <w:pStyle w:val="10"/>
                          <w:spacing w:before="173"/>
                          <w:ind w:left="199"/>
                          <w:rPr>
                            <w:sz w:val="24"/>
                          </w:rPr>
                        </w:pPr>
                        <w:r>
                          <w:rPr>
                            <w:sz w:val="24"/>
                          </w:rPr>
                          <w:t>是否完成整改</w:t>
                        </w:r>
                      </w:p>
                    </w:tc>
                    <w:tc>
                      <w:tcPr>
                        <w:tcW w:w="710" w:type="dxa"/>
                        <w:vMerge w:val="restart"/>
                      </w:tcPr>
                      <w:p>
                        <w:pPr>
                          <w:pStyle w:val="10"/>
                          <w:spacing w:before="173"/>
                          <w:ind w:left="169"/>
                          <w:rPr>
                            <w:sz w:val="24"/>
                          </w:rPr>
                        </w:pPr>
                        <w:r>
                          <w:rPr>
                            <w:sz w:val="24"/>
                          </w:rPr>
                          <w:t>10%</w:t>
                        </w:r>
                      </w:p>
                    </w:tc>
                    <w:tc>
                      <w:tcPr>
                        <w:tcW w:w="3790" w:type="dxa"/>
                        <w:gridSpan w:val="2"/>
                      </w:tcPr>
                      <w:p>
                        <w:pPr>
                          <w:pStyle w:val="10"/>
                          <w:spacing w:line="300" w:lineRule="exact"/>
                          <w:ind w:left="102"/>
                          <w:rPr>
                            <w:sz w:val="24"/>
                            <w:lang w:eastAsia="zh-CN"/>
                          </w:rPr>
                        </w:pPr>
                        <w:r>
                          <w:rPr>
                            <w:sz w:val="24"/>
                            <w:lang w:eastAsia="zh-CN"/>
                          </w:rPr>
                          <w:t>经责令改正但拒不改正的</w:t>
                        </w:r>
                      </w:p>
                    </w:tc>
                    <w:tc>
                      <w:tcPr>
                        <w:tcW w:w="1120" w:type="dxa"/>
                      </w:tcPr>
                      <w:p>
                        <w:pPr>
                          <w:pStyle w:val="10"/>
                          <w:spacing w:line="300" w:lineRule="exact"/>
                          <w:ind w:left="114" w:right="11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90" w:type="dxa"/>
                        <w:vMerge w:val="continue"/>
                      </w:tcPr>
                      <w:p/>
                    </w:tc>
                    <w:tc>
                      <w:tcPr>
                        <w:tcW w:w="1850" w:type="dxa"/>
                        <w:vMerge w:val="continue"/>
                      </w:tcPr>
                      <w:p/>
                    </w:tc>
                    <w:tc>
                      <w:tcPr>
                        <w:tcW w:w="710" w:type="dxa"/>
                        <w:vMerge w:val="continue"/>
                      </w:tcPr>
                      <w:p/>
                    </w:tc>
                    <w:tc>
                      <w:tcPr>
                        <w:tcW w:w="3790" w:type="dxa"/>
                        <w:gridSpan w:val="2"/>
                      </w:tcPr>
                      <w:p>
                        <w:pPr>
                          <w:pStyle w:val="10"/>
                          <w:spacing w:line="301" w:lineRule="exact"/>
                          <w:ind w:left="102"/>
                          <w:rPr>
                            <w:sz w:val="24"/>
                            <w:lang w:eastAsia="zh-CN"/>
                          </w:rPr>
                        </w:pPr>
                        <w:r>
                          <w:rPr>
                            <w:sz w:val="24"/>
                            <w:lang w:eastAsia="zh-CN"/>
                          </w:rPr>
                          <w:t>配合改正并停止违法行为的</w:t>
                        </w:r>
                      </w:p>
                    </w:tc>
                    <w:tc>
                      <w:tcPr>
                        <w:tcW w:w="1120" w:type="dxa"/>
                      </w:tcPr>
                      <w:p>
                        <w:pPr>
                          <w:pStyle w:val="10"/>
                          <w:spacing w:line="301"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90" w:type="dxa"/>
                        <w:vMerge w:val="restart"/>
                      </w:tcPr>
                      <w:p>
                        <w:pPr>
                          <w:pStyle w:val="10"/>
                          <w:spacing w:before="29" w:line="180" w:lineRule="auto"/>
                          <w:ind w:left="259" w:right="241"/>
                          <w:rPr>
                            <w:rFonts w:ascii="Microsoft JhengHei" w:eastAsia="Microsoft JhengHei"/>
                            <w:b/>
                            <w:sz w:val="24"/>
                          </w:rPr>
                        </w:pPr>
                        <w:r>
                          <w:rPr>
                            <w:rFonts w:hint="eastAsia" w:ascii="Microsoft JhengHei" w:eastAsia="Microsoft JhengHei"/>
                            <w:b/>
                            <w:sz w:val="24"/>
                          </w:rPr>
                          <w:t>配合调查取证情况</w:t>
                        </w:r>
                      </w:p>
                    </w:tc>
                    <w:tc>
                      <w:tcPr>
                        <w:tcW w:w="1850" w:type="dxa"/>
                        <w:vMerge w:val="restart"/>
                      </w:tcPr>
                      <w:p>
                        <w:pPr>
                          <w:pStyle w:val="10"/>
                          <w:spacing w:before="47" w:line="312" w:lineRule="exact"/>
                          <w:ind w:left="658" w:right="202" w:hanging="480"/>
                          <w:rPr>
                            <w:sz w:val="24"/>
                          </w:rPr>
                        </w:pPr>
                        <w:r>
                          <w:rPr>
                            <w:sz w:val="24"/>
                          </w:rPr>
                          <w:t>是否配合执法检查</w:t>
                        </w:r>
                      </w:p>
                    </w:tc>
                    <w:tc>
                      <w:tcPr>
                        <w:tcW w:w="710" w:type="dxa"/>
                        <w:vMerge w:val="restart"/>
                      </w:tcPr>
                      <w:p>
                        <w:pPr>
                          <w:pStyle w:val="10"/>
                          <w:spacing w:before="172"/>
                          <w:ind w:left="169"/>
                          <w:rPr>
                            <w:sz w:val="24"/>
                          </w:rPr>
                        </w:pPr>
                        <w:r>
                          <w:rPr>
                            <w:sz w:val="24"/>
                          </w:rPr>
                          <w:t>10%</w:t>
                        </w:r>
                      </w:p>
                    </w:tc>
                    <w:tc>
                      <w:tcPr>
                        <w:tcW w:w="3790" w:type="dxa"/>
                        <w:gridSpan w:val="2"/>
                      </w:tcPr>
                      <w:p>
                        <w:pPr>
                          <w:pStyle w:val="10"/>
                          <w:spacing w:line="302" w:lineRule="exact"/>
                          <w:ind w:left="102"/>
                          <w:rPr>
                            <w:sz w:val="24"/>
                          </w:rPr>
                        </w:pPr>
                        <w:r>
                          <w:rPr>
                            <w:sz w:val="24"/>
                          </w:rPr>
                          <w:t>不配合检查的</w:t>
                        </w:r>
                      </w:p>
                    </w:tc>
                    <w:tc>
                      <w:tcPr>
                        <w:tcW w:w="1120" w:type="dxa"/>
                      </w:tcPr>
                      <w:p>
                        <w:pPr>
                          <w:pStyle w:val="10"/>
                          <w:spacing w:line="302" w:lineRule="exact"/>
                          <w:ind w:left="114" w:right="114"/>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exact"/>
                    </w:trPr>
                    <w:tc>
                      <w:tcPr>
                        <w:tcW w:w="1490" w:type="dxa"/>
                        <w:vMerge w:val="continue"/>
                      </w:tcPr>
                      <w:p/>
                    </w:tc>
                    <w:tc>
                      <w:tcPr>
                        <w:tcW w:w="1850" w:type="dxa"/>
                        <w:vMerge w:val="continue"/>
                      </w:tcPr>
                      <w:p/>
                    </w:tc>
                    <w:tc>
                      <w:tcPr>
                        <w:tcW w:w="710" w:type="dxa"/>
                        <w:vMerge w:val="continue"/>
                      </w:tcPr>
                      <w:p/>
                    </w:tc>
                    <w:tc>
                      <w:tcPr>
                        <w:tcW w:w="3790" w:type="dxa"/>
                        <w:gridSpan w:val="2"/>
                      </w:tcPr>
                      <w:p>
                        <w:pPr>
                          <w:pStyle w:val="10"/>
                          <w:spacing w:line="301" w:lineRule="exact"/>
                          <w:ind w:left="102"/>
                          <w:rPr>
                            <w:sz w:val="24"/>
                          </w:rPr>
                        </w:pPr>
                        <w:r>
                          <w:rPr>
                            <w:sz w:val="24"/>
                          </w:rPr>
                          <w:t>配合检查的</w:t>
                        </w:r>
                      </w:p>
                    </w:tc>
                    <w:tc>
                      <w:tcPr>
                        <w:tcW w:w="1120" w:type="dxa"/>
                      </w:tcPr>
                      <w:p>
                        <w:pPr>
                          <w:pStyle w:val="10"/>
                          <w:spacing w:line="301" w:lineRule="exact"/>
                          <w:ind w:left="114" w:right="114"/>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trPr>
                    <w:tc>
                      <w:tcPr>
                        <w:tcW w:w="1490" w:type="dxa"/>
                        <w:vMerge w:val="restart"/>
                      </w:tcPr>
                      <w:p>
                        <w:pPr>
                          <w:pStyle w:val="10"/>
                          <w:spacing w:line="180" w:lineRule="auto"/>
                          <w:ind w:left="139" w:right="134"/>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850" w:type="dxa"/>
                        <w:vMerge w:val="restart"/>
                      </w:tcPr>
                      <w:p>
                        <w:pPr>
                          <w:pStyle w:val="10"/>
                          <w:spacing w:before="160" w:line="312" w:lineRule="exact"/>
                          <w:ind w:left="231" w:right="29" w:hanging="120"/>
                          <w:rPr>
                            <w:sz w:val="24"/>
                            <w:lang w:eastAsia="zh-CN"/>
                          </w:rPr>
                        </w:pPr>
                        <w:r>
                          <w:rPr>
                            <w:sz w:val="24"/>
                            <w:lang w:eastAsia="zh-CN"/>
                          </w:rPr>
                          <w:t>是否造成社会影响或生态破坏</w:t>
                        </w:r>
                      </w:p>
                    </w:tc>
                    <w:tc>
                      <w:tcPr>
                        <w:tcW w:w="710" w:type="dxa"/>
                        <w:vMerge w:val="restart"/>
                      </w:tcPr>
                      <w:p>
                        <w:pPr>
                          <w:pStyle w:val="10"/>
                          <w:spacing w:before="10"/>
                          <w:rPr>
                            <w:rFonts w:ascii="PMingLiU"/>
                            <w:sz w:val="21"/>
                            <w:lang w:eastAsia="zh-CN"/>
                          </w:rPr>
                        </w:pPr>
                      </w:p>
                      <w:p>
                        <w:pPr>
                          <w:pStyle w:val="10"/>
                          <w:ind w:left="169"/>
                          <w:rPr>
                            <w:sz w:val="24"/>
                          </w:rPr>
                        </w:pPr>
                        <w:r>
                          <w:rPr>
                            <w:sz w:val="24"/>
                          </w:rPr>
                          <w:t>20%</w:t>
                        </w:r>
                      </w:p>
                    </w:tc>
                    <w:tc>
                      <w:tcPr>
                        <w:tcW w:w="3790" w:type="dxa"/>
                        <w:gridSpan w:val="2"/>
                      </w:tcPr>
                      <w:p>
                        <w:pPr>
                          <w:pStyle w:val="10"/>
                          <w:spacing w:before="42"/>
                          <w:ind w:left="102"/>
                          <w:rPr>
                            <w:sz w:val="24"/>
                            <w:lang w:eastAsia="zh-CN"/>
                          </w:rPr>
                        </w:pPr>
                        <w:r>
                          <w:rPr>
                            <w:sz w:val="24"/>
                            <w:lang w:eastAsia="zh-CN"/>
                          </w:rPr>
                          <w:t>造成社会影响或生态破坏的</w:t>
                        </w:r>
                      </w:p>
                    </w:tc>
                    <w:tc>
                      <w:tcPr>
                        <w:tcW w:w="1120" w:type="dxa"/>
                      </w:tcPr>
                      <w:p>
                        <w:pPr>
                          <w:pStyle w:val="10"/>
                          <w:spacing w:before="42"/>
                          <w:ind w:left="114" w:right="114"/>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1490" w:type="dxa"/>
                        <w:vMerge w:val="continue"/>
                      </w:tcPr>
                      <w:p/>
                    </w:tc>
                    <w:tc>
                      <w:tcPr>
                        <w:tcW w:w="1850" w:type="dxa"/>
                        <w:vMerge w:val="continue"/>
                      </w:tcPr>
                      <w:p/>
                    </w:tc>
                    <w:tc>
                      <w:tcPr>
                        <w:tcW w:w="710" w:type="dxa"/>
                        <w:vMerge w:val="continue"/>
                      </w:tcPr>
                      <w:p/>
                    </w:tc>
                    <w:tc>
                      <w:tcPr>
                        <w:tcW w:w="3790" w:type="dxa"/>
                        <w:gridSpan w:val="2"/>
                      </w:tcPr>
                      <w:p>
                        <w:pPr>
                          <w:pStyle w:val="10"/>
                          <w:spacing w:before="42"/>
                          <w:ind w:left="102"/>
                          <w:rPr>
                            <w:sz w:val="24"/>
                            <w:lang w:eastAsia="zh-CN"/>
                          </w:rPr>
                        </w:pPr>
                        <w:r>
                          <w:rPr>
                            <w:sz w:val="24"/>
                            <w:lang w:eastAsia="zh-CN"/>
                          </w:rPr>
                          <w:t>未造成社会影响与生态破坏的</w:t>
                        </w:r>
                      </w:p>
                    </w:tc>
                    <w:tc>
                      <w:tcPr>
                        <w:tcW w:w="1120" w:type="dxa"/>
                      </w:tcPr>
                      <w:p>
                        <w:pPr>
                          <w:pStyle w:val="10"/>
                          <w:spacing w:before="42"/>
                          <w:ind w:left="114" w:right="114"/>
                          <w:jc w:val="center"/>
                          <w:rPr>
                            <w:sz w:val="24"/>
                          </w:rPr>
                        </w:pPr>
                        <w:r>
                          <w:rPr>
                            <w:sz w:val="24"/>
                          </w:rPr>
                          <w:t>0%</w:t>
                        </w:r>
                      </w:p>
                    </w:tc>
                  </w:tr>
                </w:tbl>
                <w:p>
                  <w:pPr>
                    <w:pStyle w:val="3"/>
                  </w:pPr>
                </w:p>
              </w:txbxContent>
            </v:textbox>
          </v:shape>
        </w:pict>
      </w:r>
      <w:r>
        <w:rPr>
          <w:rFonts w:hint="eastAsia" w:ascii="PMingLiU" w:eastAsia="PMingLiU"/>
          <w:w w:val="88"/>
          <w:sz w:val="36"/>
        </w:rPr>
        <w:t>）</w:t>
      </w:r>
    </w:p>
    <w:p>
      <w:pPr>
        <w:jc w:val="right"/>
        <w:rPr>
          <w:rFonts w:ascii="PMingLiU" w:eastAsia="PMingLiU"/>
          <w:sz w:val="36"/>
        </w:rPr>
        <w:sectPr>
          <w:pgSz w:w="11910" w:h="16840"/>
          <w:pgMar w:top="1420" w:right="1320" w:bottom="1160" w:left="1360" w:header="0" w:footer="911" w:gutter="0"/>
          <w:cols w:space="720" w:num="1"/>
        </w:sectPr>
      </w:pPr>
    </w:p>
    <w:tbl>
      <w:tblPr>
        <w:tblStyle w:val="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7"/>
        <w:gridCol w:w="1933"/>
        <w:gridCol w:w="780"/>
        <w:gridCol w:w="3390"/>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trPr>
        <w:tc>
          <w:tcPr>
            <w:tcW w:w="8960" w:type="dxa"/>
            <w:gridSpan w:val="5"/>
          </w:tcPr>
          <w:p>
            <w:pPr>
              <w:pStyle w:val="10"/>
              <w:spacing w:before="69"/>
              <w:ind w:left="437"/>
              <w:rPr>
                <w:rFonts w:ascii="PMingLiU" w:eastAsia="PMingLiU"/>
                <w:sz w:val="36"/>
                <w:lang w:eastAsia="zh-CN"/>
              </w:rPr>
            </w:pPr>
            <w:r>
              <w:rPr>
                <w:rFonts w:hint="eastAsia" w:ascii="PMingLiU" w:eastAsia="PMingLiU"/>
                <w:w w:val="85"/>
                <w:sz w:val="36"/>
                <w:lang w:eastAsia="zh-CN"/>
              </w:rPr>
              <w:t>唐山市生态环境行政处罚裁量规则（其他环境违法行为）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1437" w:type="dxa"/>
          </w:tcPr>
          <w:p>
            <w:pPr>
              <w:pStyle w:val="10"/>
              <w:spacing w:line="486" w:lineRule="exact"/>
              <w:ind w:left="108" w:right="99"/>
              <w:jc w:val="center"/>
              <w:rPr>
                <w:rFonts w:ascii="Microsoft JhengHei" w:eastAsia="Microsoft JhengHei"/>
                <w:b/>
                <w:sz w:val="28"/>
              </w:rPr>
            </w:pPr>
            <w:r>
              <w:rPr>
                <w:rFonts w:hint="eastAsia" w:ascii="Microsoft JhengHei" w:eastAsia="Microsoft JhengHei"/>
                <w:b/>
                <w:sz w:val="28"/>
              </w:rPr>
              <w:t>序号</w:t>
            </w:r>
          </w:p>
        </w:tc>
        <w:tc>
          <w:tcPr>
            <w:tcW w:w="7523" w:type="dxa"/>
            <w:gridSpan w:val="4"/>
          </w:tcPr>
          <w:p>
            <w:pPr>
              <w:pStyle w:val="10"/>
              <w:spacing w:before="87"/>
              <w:ind w:left="3531" w:right="3522"/>
              <w:jc w:val="center"/>
              <w:rPr>
                <w:sz w:val="28"/>
              </w:rPr>
            </w:pPr>
            <w:r>
              <w:rPr>
                <w:sz w:val="28"/>
              </w:rPr>
              <w:t>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exact"/>
        </w:trPr>
        <w:tc>
          <w:tcPr>
            <w:tcW w:w="1437" w:type="dxa"/>
          </w:tcPr>
          <w:p>
            <w:pPr>
              <w:pStyle w:val="10"/>
              <w:spacing w:before="17"/>
              <w:ind w:left="108" w:right="104"/>
              <w:jc w:val="center"/>
              <w:rPr>
                <w:rFonts w:ascii="Microsoft JhengHei" w:eastAsia="Microsoft JhengHei"/>
                <w:b/>
                <w:sz w:val="28"/>
              </w:rPr>
            </w:pPr>
            <w:r>
              <w:rPr>
                <w:rFonts w:hint="eastAsia" w:ascii="Microsoft JhengHei" w:eastAsia="Microsoft JhengHei"/>
                <w:b/>
                <w:sz w:val="28"/>
              </w:rPr>
              <w:t>违法行为</w:t>
            </w:r>
          </w:p>
        </w:tc>
        <w:tc>
          <w:tcPr>
            <w:tcW w:w="7523" w:type="dxa"/>
            <w:gridSpan w:val="4"/>
          </w:tcPr>
          <w:p>
            <w:pPr>
              <w:pStyle w:val="10"/>
              <w:spacing w:before="138"/>
              <w:ind w:left="111"/>
              <w:rPr>
                <w:sz w:val="24"/>
                <w:lang w:eastAsia="zh-CN"/>
              </w:rPr>
            </w:pPr>
            <w:r>
              <w:rPr>
                <w:sz w:val="24"/>
                <w:lang w:eastAsia="zh-CN"/>
              </w:rPr>
              <w:t>对法律法规规定的其他环境违法行为罚款幅度的一般裁定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exact"/>
        </w:trPr>
        <w:tc>
          <w:tcPr>
            <w:tcW w:w="4150" w:type="dxa"/>
            <w:gridSpan w:val="3"/>
          </w:tcPr>
          <w:p>
            <w:pPr>
              <w:pStyle w:val="10"/>
              <w:spacing w:line="486" w:lineRule="exact"/>
              <w:ind w:left="1489" w:right="1490"/>
              <w:jc w:val="center"/>
              <w:rPr>
                <w:rFonts w:ascii="Microsoft JhengHei" w:eastAsia="Microsoft JhengHei"/>
                <w:b/>
                <w:sz w:val="28"/>
              </w:rPr>
            </w:pPr>
            <w:r>
              <w:rPr>
                <w:rFonts w:hint="eastAsia" w:ascii="Microsoft JhengHei" w:eastAsia="Microsoft JhengHei"/>
                <w:b/>
                <w:sz w:val="28"/>
              </w:rPr>
              <w:t>裁量要素</w:t>
            </w:r>
          </w:p>
        </w:tc>
        <w:tc>
          <w:tcPr>
            <w:tcW w:w="4810" w:type="dxa"/>
            <w:gridSpan w:val="2"/>
          </w:tcPr>
          <w:p>
            <w:pPr>
              <w:pStyle w:val="10"/>
              <w:spacing w:line="486" w:lineRule="exact"/>
              <w:ind w:left="1819" w:right="1819"/>
              <w:jc w:val="center"/>
              <w:rPr>
                <w:rFonts w:ascii="Microsoft JhengHei" w:eastAsia="Microsoft JhengHei"/>
                <w:b/>
                <w:sz w:val="28"/>
              </w:rPr>
            </w:pPr>
            <w:r>
              <w:rPr>
                <w:rFonts w:hint="eastAsia" w:ascii="Microsoft JhengHei" w:eastAsia="Microsoft JhengHei"/>
                <w:b/>
                <w:sz w:val="2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7" w:type="dxa"/>
          </w:tcPr>
          <w:p>
            <w:pPr>
              <w:pStyle w:val="10"/>
              <w:spacing w:before="43"/>
              <w:ind w:left="103" w:right="111"/>
              <w:jc w:val="center"/>
              <w:rPr>
                <w:rFonts w:ascii="Microsoft JhengHei" w:eastAsia="Microsoft JhengHei"/>
                <w:b/>
                <w:sz w:val="24"/>
              </w:rPr>
            </w:pPr>
            <w:r>
              <w:rPr>
                <w:rFonts w:hint="eastAsia" w:ascii="Microsoft JhengHei" w:eastAsia="Microsoft JhengHei"/>
                <w:b/>
                <w:sz w:val="24"/>
              </w:rPr>
              <w:t>要素</w:t>
            </w:r>
          </w:p>
        </w:tc>
        <w:tc>
          <w:tcPr>
            <w:tcW w:w="1933" w:type="dxa"/>
          </w:tcPr>
          <w:p>
            <w:pPr>
              <w:pStyle w:val="10"/>
              <w:spacing w:before="43"/>
              <w:ind w:left="476"/>
              <w:rPr>
                <w:rFonts w:ascii="Microsoft JhengHei" w:eastAsia="Microsoft JhengHei"/>
                <w:b/>
                <w:sz w:val="24"/>
              </w:rPr>
            </w:pPr>
            <w:r>
              <w:rPr>
                <w:rFonts w:hint="eastAsia" w:ascii="Microsoft JhengHei" w:eastAsia="Microsoft JhengHei"/>
                <w:b/>
                <w:sz w:val="24"/>
              </w:rPr>
              <w:t>具体条件</w:t>
            </w:r>
          </w:p>
        </w:tc>
        <w:tc>
          <w:tcPr>
            <w:tcW w:w="780" w:type="dxa"/>
          </w:tcPr>
          <w:p>
            <w:pPr>
              <w:pStyle w:val="10"/>
              <w:spacing w:line="252" w:lineRule="exact"/>
              <w:ind w:left="143"/>
              <w:rPr>
                <w:rFonts w:ascii="Microsoft JhengHei" w:eastAsia="Microsoft JhengHei"/>
                <w:b/>
                <w:sz w:val="24"/>
              </w:rPr>
            </w:pPr>
            <w:r>
              <w:rPr>
                <w:rFonts w:hint="eastAsia" w:ascii="Microsoft JhengHei" w:eastAsia="Microsoft JhengHei"/>
                <w:b/>
                <w:sz w:val="24"/>
              </w:rPr>
              <w:t>构成</w:t>
            </w:r>
          </w:p>
          <w:p>
            <w:pPr>
              <w:pStyle w:val="10"/>
              <w:spacing w:line="365" w:lineRule="exact"/>
              <w:ind w:left="143"/>
              <w:rPr>
                <w:rFonts w:ascii="Microsoft JhengHei" w:eastAsia="Microsoft JhengHei"/>
                <w:b/>
                <w:sz w:val="24"/>
              </w:rPr>
            </w:pPr>
            <w:r>
              <w:rPr>
                <w:rFonts w:hint="eastAsia" w:ascii="Microsoft JhengHei" w:eastAsia="Microsoft JhengHei"/>
                <w:b/>
                <w:sz w:val="24"/>
              </w:rPr>
              <w:t>比例</w:t>
            </w:r>
          </w:p>
        </w:tc>
        <w:tc>
          <w:tcPr>
            <w:tcW w:w="3390" w:type="dxa"/>
          </w:tcPr>
          <w:p>
            <w:pPr>
              <w:pStyle w:val="10"/>
              <w:spacing w:before="43"/>
              <w:ind w:left="1429" w:right="1430"/>
              <w:jc w:val="center"/>
              <w:rPr>
                <w:rFonts w:ascii="Microsoft JhengHei" w:eastAsia="Microsoft JhengHei"/>
                <w:b/>
                <w:sz w:val="24"/>
              </w:rPr>
            </w:pPr>
            <w:r>
              <w:rPr>
                <w:rFonts w:hint="eastAsia" w:ascii="Microsoft JhengHei" w:eastAsia="Microsoft JhengHei"/>
                <w:b/>
                <w:sz w:val="24"/>
              </w:rPr>
              <w:t>程度</w:t>
            </w:r>
          </w:p>
        </w:tc>
        <w:tc>
          <w:tcPr>
            <w:tcW w:w="1420" w:type="dxa"/>
          </w:tcPr>
          <w:p>
            <w:pPr>
              <w:pStyle w:val="10"/>
              <w:spacing w:before="43"/>
              <w:ind w:left="324" w:right="324"/>
              <w:jc w:val="center"/>
              <w:rPr>
                <w:rFonts w:ascii="Microsoft JhengHei" w:eastAsia="Microsoft JhengHei"/>
                <w:b/>
                <w:sz w:val="24"/>
              </w:rPr>
            </w:pPr>
            <w:r>
              <w:rPr>
                <w:rFonts w:hint="eastAsia" w:ascii="Microsoft JhengHei" w:eastAsia="Microsoft JhengHei"/>
                <w:b/>
                <w:sz w:val="24"/>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exact"/>
        </w:trPr>
        <w:tc>
          <w:tcPr>
            <w:tcW w:w="1437" w:type="dxa"/>
            <w:vMerge w:val="restart"/>
          </w:tcPr>
          <w:p>
            <w:pPr>
              <w:pStyle w:val="10"/>
              <w:rPr>
                <w:rFonts w:ascii="PMingLiU"/>
                <w:sz w:val="24"/>
              </w:rPr>
            </w:pPr>
          </w:p>
          <w:p>
            <w:pPr>
              <w:pStyle w:val="10"/>
              <w:rPr>
                <w:rFonts w:ascii="PMingLiU"/>
                <w:sz w:val="24"/>
              </w:rPr>
            </w:pPr>
          </w:p>
          <w:p>
            <w:pPr>
              <w:pStyle w:val="10"/>
              <w:spacing w:before="9"/>
              <w:rPr>
                <w:rFonts w:ascii="PMingLiU"/>
                <w:sz w:val="20"/>
              </w:rPr>
            </w:pPr>
          </w:p>
          <w:p>
            <w:pPr>
              <w:pStyle w:val="10"/>
              <w:spacing w:before="1" w:line="180" w:lineRule="auto"/>
              <w:ind w:left="468" w:right="98" w:hanging="360"/>
              <w:rPr>
                <w:rFonts w:ascii="Microsoft JhengHei" w:eastAsia="Microsoft JhengHei"/>
                <w:b/>
                <w:sz w:val="24"/>
              </w:rPr>
            </w:pPr>
            <w:r>
              <w:rPr>
                <w:rFonts w:hint="eastAsia" w:ascii="Microsoft JhengHei" w:eastAsia="Microsoft JhengHei"/>
                <w:b/>
                <w:sz w:val="24"/>
              </w:rPr>
              <w:t>对环境影响程度</w:t>
            </w:r>
          </w:p>
        </w:tc>
        <w:tc>
          <w:tcPr>
            <w:tcW w:w="1933" w:type="dxa"/>
            <w:vMerge w:val="restart"/>
          </w:tcPr>
          <w:p>
            <w:pPr>
              <w:pStyle w:val="10"/>
              <w:rPr>
                <w:rFonts w:ascii="PMingLiU"/>
                <w:sz w:val="24"/>
              </w:rPr>
            </w:pPr>
          </w:p>
          <w:p>
            <w:pPr>
              <w:pStyle w:val="10"/>
              <w:rPr>
                <w:rFonts w:ascii="PMingLiU"/>
                <w:sz w:val="24"/>
              </w:rPr>
            </w:pPr>
          </w:p>
          <w:p>
            <w:pPr>
              <w:pStyle w:val="10"/>
              <w:spacing w:before="9"/>
              <w:rPr>
                <w:rFonts w:ascii="PMingLiU"/>
                <w:sz w:val="31"/>
              </w:rPr>
            </w:pPr>
          </w:p>
          <w:p>
            <w:pPr>
              <w:pStyle w:val="10"/>
              <w:ind w:left="236"/>
              <w:rPr>
                <w:sz w:val="24"/>
              </w:rPr>
            </w:pPr>
            <w:r>
              <w:rPr>
                <w:sz w:val="24"/>
              </w:rPr>
              <w:t>违法行为类型</w:t>
            </w:r>
          </w:p>
        </w:tc>
        <w:tc>
          <w:tcPr>
            <w:tcW w:w="780" w:type="dxa"/>
            <w:vMerge w:val="restart"/>
          </w:tcPr>
          <w:p>
            <w:pPr>
              <w:pStyle w:val="10"/>
              <w:rPr>
                <w:rFonts w:ascii="PMingLiU"/>
                <w:sz w:val="24"/>
              </w:rPr>
            </w:pPr>
          </w:p>
          <w:p>
            <w:pPr>
              <w:pStyle w:val="10"/>
              <w:rPr>
                <w:rFonts w:ascii="PMingLiU"/>
                <w:sz w:val="24"/>
              </w:rPr>
            </w:pPr>
          </w:p>
          <w:p>
            <w:pPr>
              <w:pStyle w:val="10"/>
              <w:spacing w:before="9"/>
              <w:rPr>
                <w:rFonts w:ascii="PMingLiU"/>
                <w:sz w:val="31"/>
              </w:rPr>
            </w:pPr>
          </w:p>
          <w:p>
            <w:pPr>
              <w:pStyle w:val="10"/>
              <w:ind w:left="203"/>
              <w:rPr>
                <w:sz w:val="24"/>
              </w:rPr>
            </w:pPr>
            <w:r>
              <w:rPr>
                <w:sz w:val="24"/>
              </w:rPr>
              <w:t>40%</w:t>
            </w:r>
          </w:p>
        </w:tc>
        <w:tc>
          <w:tcPr>
            <w:tcW w:w="3390" w:type="dxa"/>
          </w:tcPr>
          <w:p>
            <w:pPr>
              <w:pStyle w:val="10"/>
              <w:spacing w:before="107"/>
              <w:ind w:right="1"/>
              <w:jc w:val="center"/>
              <w:rPr>
                <w:sz w:val="24"/>
              </w:rPr>
            </w:pPr>
            <w:r>
              <w:rPr>
                <w:sz w:val="24"/>
              </w:rPr>
              <w:t>大</w:t>
            </w:r>
          </w:p>
        </w:tc>
        <w:tc>
          <w:tcPr>
            <w:tcW w:w="1420" w:type="dxa"/>
          </w:tcPr>
          <w:p>
            <w:pPr>
              <w:pStyle w:val="10"/>
              <w:spacing w:before="107"/>
              <w:ind w:left="324" w:right="325"/>
              <w:jc w:val="center"/>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7"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0"/>
              <w:ind w:right="1"/>
              <w:jc w:val="center"/>
              <w:rPr>
                <w:sz w:val="24"/>
              </w:rPr>
            </w:pPr>
            <w:r>
              <w:rPr>
                <w:sz w:val="24"/>
              </w:rPr>
              <w:t>中</w:t>
            </w:r>
          </w:p>
        </w:tc>
        <w:tc>
          <w:tcPr>
            <w:tcW w:w="1420" w:type="dxa"/>
          </w:tcPr>
          <w:p>
            <w:pPr>
              <w:pStyle w:val="10"/>
              <w:spacing w:before="110"/>
              <w:ind w:left="324" w:right="325"/>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4"/>
              <w:ind w:right="1"/>
              <w:jc w:val="center"/>
              <w:rPr>
                <w:sz w:val="24"/>
              </w:rPr>
            </w:pPr>
            <w:r>
              <w:rPr>
                <w:sz w:val="24"/>
              </w:rPr>
              <w:t>小</w:t>
            </w:r>
          </w:p>
        </w:tc>
        <w:tc>
          <w:tcPr>
            <w:tcW w:w="1420" w:type="dxa"/>
          </w:tcPr>
          <w:p>
            <w:pPr>
              <w:pStyle w:val="10"/>
              <w:spacing w:before="114"/>
              <w:ind w:left="324" w:right="32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7"/>
              <w:ind w:right="1"/>
              <w:jc w:val="center"/>
              <w:rPr>
                <w:sz w:val="24"/>
              </w:rPr>
            </w:pPr>
            <w:r>
              <w:rPr>
                <w:sz w:val="24"/>
              </w:rPr>
              <w:t>无</w:t>
            </w:r>
          </w:p>
        </w:tc>
        <w:tc>
          <w:tcPr>
            <w:tcW w:w="1420" w:type="dxa"/>
          </w:tcPr>
          <w:p>
            <w:pPr>
              <w:pStyle w:val="10"/>
              <w:spacing w:before="117"/>
              <w:ind w:left="324" w:right="32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exact"/>
        </w:trPr>
        <w:tc>
          <w:tcPr>
            <w:tcW w:w="1437" w:type="dxa"/>
            <w:vMerge w:val="restart"/>
          </w:tcPr>
          <w:p>
            <w:pPr>
              <w:pStyle w:val="10"/>
              <w:rPr>
                <w:rFonts w:ascii="PMingLiU"/>
                <w:sz w:val="24"/>
              </w:rPr>
            </w:pPr>
          </w:p>
          <w:p>
            <w:pPr>
              <w:pStyle w:val="10"/>
              <w:rPr>
                <w:rFonts w:ascii="PMingLiU"/>
                <w:sz w:val="24"/>
              </w:rPr>
            </w:pPr>
          </w:p>
          <w:p>
            <w:pPr>
              <w:pStyle w:val="10"/>
              <w:spacing w:before="10"/>
              <w:rPr>
                <w:rFonts w:ascii="PMingLiU"/>
                <w:sz w:val="25"/>
              </w:rPr>
            </w:pPr>
          </w:p>
          <w:p>
            <w:pPr>
              <w:pStyle w:val="10"/>
              <w:spacing w:before="1"/>
              <w:ind w:left="228"/>
              <w:rPr>
                <w:rFonts w:ascii="Microsoft JhengHei" w:eastAsia="Microsoft JhengHei"/>
                <w:b/>
                <w:sz w:val="24"/>
              </w:rPr>
            </w:pPr>
            <w:r>
              <w:rPr>
                <w:rFonts w:hint="eastAsia" w:ascii="Microsoft JhengHei" w:eastAsia="Microsoft JhengHei"/>
                <w:b/>
                <w:sz w:val="24"/>
              </w:rPr>
              <w:t>违法频次</w:t>
            </w:r>
          </w:p>
        </w:tc>
        <w:tc>
          <w:tcPr>
            <w:tcW w:w="1933" w:type="dxa"/>
            <w:vMerge w:val="restart"/>
          </w:tcPr>
          <w:p>
            <w:pPr>
              <w:pStyle w:val="10"/>
              <w:rPr>
                <w:rFonts w:ascii="PMingLiU"/>
                <w:sz w:val="24"/>
              </w:rPr>
            </w:pPr>
          </w:p>
          <w:p>
            <w:pPr>
              <w:pStyle w:val="10"/>
              <w:rPr>
                <w:rFonts w:ascii="PMingLiU"/>
                <w:sz w:val="24"/>
              </w:rPr>
            </w:pPr>
          </w:p>
          <w:p>
            <w:pPr>
              <w:pStyle w:val="10"/>
              <w:spacing w:before="1"/>
              <w:rPr>
                <w:rFonts w:ascii="PMingLiU"/>
              </w:rPr>
            </w:pPr>
          </w:p>
          <w:p>
            <w:pPr>
              <w:pStyle w:val="10"/>
              <w:spacing w:line="312" w:lineRule="exact"/>
              <w:ind w:left="716" w:right="347" w:hanging="360"/>
              <w:rPr>
                <w:sz w:val="24"/>
              </w:rPr>
            </w:pPr>
            <w:r>
              <w:rPr>
                <w:sz w:val="24"/>
              </w:rPr>
              <w:t>一年内违法次数</w:t>
            </w:r>
          </w:p>
        </w:tc>
        <w:tc>
          <w:tcPr>
            <w:tcW w:w="780" w:type="dxa"/>
            <w:vMerge w:val="restart"/>
          </w:tcPr>
          <w:p>
            <w:pPr>
              <w:pStyle w:val="10"/>
              <w:rPr>
                <w:rFonts w:ascii="PMingLiU"/>
                <w:sz w:val="24"/>
              </w:rPr>
            </w:pPr>
          </w:p>
          <w:p>
            <w:pPr>
              <w:pStyle w:val="10"/>
              <w:rPr>
                <w:rFonts w:ascii="PMingLiU"/>
                <w:sz w:val="24"/>
              </w:rPr>
            </w:pPr>
          </w:p>
          <w:p>
            <w:pPr>
              <w:pStyle w:val="10"/>
              <w:spacing w:before="8"/>
              <w:rPr>
                <w:rFonts w:ascii="PMingLiU"/>
                <w:sz w:val="31"/>
              </w:rPr>
            </w:pPr>
          </w:p>
          <w:p>
            <w:pPr>
              <w:pStyle w:val="10"/>
              <w:ind w:left="203"/>
              <w:rPr>
                <w:sz w:val="24"/>
              </w:rPr>
            </w:pPr>
            <w:r>
              <w:rPr>
                <w:sz w:val="24"/>
              </w:rPr>
              <w:t>20%</w:t>
            </w:r>
          </w:p>
        </w:tc>
        <w:tc>
          <w:tcPr>
            <w:tcW w:w="3390" w:type="dxa"/>
          </w:tcPr>
          <w:p>
            <w:pPr>
              <w:pStyle w:val="10"/>
              <w:spacing w:before="109"/>
              <w:ind w:left="103"/>
              <w:rPr>
                <w:sz w:val="24"/>
              </w:rPr>
            </w:pPr>
            <w:r>
              <w:rPr>
                <w:sz w:val="24"/>
              </w:rPr>
              <w:t>首次实施违法行为的</w:t>
            </w:r>
          </w:p>
        </w:tc>
        <w:tc>
          <w:tcPr>
            <w:tcW w:w="1420" w:type="dxa"/>
          </w:tcPr>
          <w:p>
            <w:pPr>
              <w:pStyle w:val="10"/>
              <w:spacing w:before="109"/>
              <w:ind w:left="324" w:right="325"/>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8"/>
              <w:ind w:left="103"/>
              <w:rPr>
                <w:sz w:val="24"/>
              </w:rPr>
            </w:pPr>
            <w:r>
              <w:rPr>
                <w:sz w:val="24"/>
              </w:rPr>
              <w:t>再次实施违法行为的</w:t>
            </w:r>
          </w:p>
        </w:tc>
        <w:tc>
          <w:tcPr>
            <w:tcW w:w="1420" w:type="dxa"/>
          </w:tcPr>
          <w:p>
            <w:pPr>
              <w:pStyle w:val="10"/>
              <w:spacing w:before="118"/>
              <w:ind w:left="324" w:right="325"/>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08"/>
              <w:ind w:left="103"/>
              <w:rPr>
                <w:sz w:val="24"/>
                <w:lang w:eastAsia="zh-CN"/>
              </w:rPr>
            </w:pPr>
            <w:r>
              <w:rPr>
                <w:sz w:val="24"/>
                <w:lang w:eastAsia="zh-CN"/>
              </w:rPr>
              <w:t>第三次实施违法行为的</w:t>
            </w:r>
          </w:p>
        </w:tc>
        <w:tc>
          <w:tcPr>
            <w:tcW w:w="1420" w:type="dxa"/>
          </w:tcPr>
          <w:p>
            <w:pPr>
              <w:pStyle w:val="10"/>
              <w:spacing w:before="108"/>
              <w:ind w:left="324" w:right="325"/>
              <w:jc w:val="center"/>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3"/>
              <w:ind w:left="103"/>
              <w:rPr>
                <w:sz w:val="24"/>
                <w:lang w:eastAsia="zh-CN"/>
              </w:rPr>
            </w:pPr>
            <w:r>
              <w:rPr>
                <w:sz w:val="24"/>
                <w:lang w:eastAsia="zh-CN"/>
              </w:rPr>
              <w:t>三次以上实施违法行为的</w:t>
            </w:r>
          </w:p>
        </w:tc>
        <w:tc>
          <w:tcPr>
            <w:tcW w:w="1420" w:type="dxa"/>
          </w:tcPr>
          <w:p>
            <w:pPr>
              <w:pStyle w:val="10"/>
              <w:spacing w:before="113"/>
              <w:ind w:left="324" w:right="325"/>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1437" w:type="dxa"/>
            <w:vMerge w:val="restart"/>
          </w:tcPr>
          <w:p>
            <w:pPr>
              <w:pStyle w:val="10"/>
              <w:rPr>
                <w:rFonts w:ascii="PMingLiU"/>
                <w:sz w:val="27"/>
              </w:rPr>
            </w:pPr>
          </w:p>
          <w:p>
            <w:pPr>
              <w:pStyle w:val="10"/>
              <w:ind w:left="228"/>
              <w:rPr>
                <w:rFonts w:ascii="Microsoft JhengHei" w:eastAsia="Microsoft JhengHei"/>
                <w:b/>
                <w:sz w:val="24"/>
              </w:rPr>
            </w:pPr>
            <w:r>
              <w:rPr>
                <w:rFonts w:hint="eastAsia" w:ascii="Microsoft JhengHei" w:eastAsia="Microsoft JhengHei"/>
                <w:b/>
                <w:sz w:val="24"/>
              </w:rPr>
              <w:t>整改情况</w:t>
            </w:r>
          </w:p>
        </w:tc>
        <w:tc>
          <w:tcPr>
            <w:tcW w:w="1933" w:type="dxa"/>
            <w:vMerge w:val="restart"/>
          </w:tcPr>
          <w:p>
            <w:pPr>
              <w:pStyle w:val="10"/>
              <w:spacing w:before="11"/>
              <w:rPr>
                <w:rFonts w:ascii="PMingLiU"/>
                <w:sz w:val="32"/>
              </w:rPr>
            </w:pPr>
          </w:p>
          <w:p>
            <w:pPr>
              <w:pStyle w:val="10"/>
              <w:ind w:left="236"/>
              <w:rPr>
                <w:sz w:val="24"/>
              </w:rPr>
            </w:pPr>
            <w:r>
              <w:rPr>
                <w:sz w:val="24"/>
              </w:rPr>
              <w:t>是否完成整改</w:t>
            </w:r>
          </w:p>
        </w:tc>
        <w:tc>
          <w:tcPr>
            <w:tcW w:w="780" w:type="dxa"/>
            <w:vMerge w:val="restart"/>
          </w:tcPr>
          <w:p>
            <w:pPr>
              <w:pStyle w:val="10"/>
              <w:spacing w:before="11"/>
              <w:rPr>
                <w:rFonts w:ascii="PMingLiU"/>
                <w:sz w:val="32"/>
              </w:rPr>
            </w:pPr>
          </w:p>
          <w:p>
            <w:pPr>
              <w:pStyle w:val="10"/>
              <w:ind w:left="203"/>
              <w:rPr>
                <w:sz w:val="24"/>
              </w:rPr>
            </w:pPr>
            <w:r>
              <w:rPr>
                <w:sz w:val="24"/>
              </w:rPr>
              <w:t>10%</w:t>
            </w:r>
          </w:p>
        </w:tc>
        <w:tc>
          <w:tcPr>
            <w:tcW w:w="3390" w:type="dxa"/>
          </w:tcPr>
          <w:p>
            <w:pPr>
              <w:pStyle w:val="10"/>
              <w:spacing w:before="118"/>
              <w:ind w:left="103"/>
              <w:rPr>
                <w:sz w:val="24"/>
                <w:lang w:eastAsia="zh-CN"/>
              </w:rPr>
            </w:pPr>
            <w:r>
              <w:rPr>
                <w:sz w:val="24"/>
                <w:lang w:eastAsia="zh-CN"/>
              </w:rPr>
              <w:t>经责令改正但拒不改正的</w:t>
            </w:r>
          </w:p>
        </w:tc>
        <w:tc>
          <w:tcPr>
            <w:tcW w:w="1420" w:type="dxa"/>
          </w:tcPr>
          <w:p>
            <w:pPr>
              <w:pStyle w:val="10"/>
              <w:spacing w:before="118"/>
              <w:ind w:left="324" w:right="325"/>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3"/>
              <w:ind w:left="103"/>
              <w:rPr>
                <w:sz w:val="24"/>
                <w:lang w:eastAsia="zh-CN"/>
              </w:rPr>
            </w:pPr>
            <w:r>
              <w:rPr>
                <w:sz w:val="24"/>
                <w:lang w:eastAsia="zh-CN"/>
              </w:rPr>
              <w:t>配合改正并停止违法行为的</w:t>
            </w:r>
          </w:p>
        </w:tc>
        <w:tc>
          <w:tcPr>
            <w:tcW w:w="1420" w:type="dxa"/>
          </w:tcPr>
          <w:p>
            <w:pPr>
              <w:pStyle w:val="10"/>
              <w:spacing w:before="113"/>
              <w:ind w:left="324" w:right="32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trPr>
        <w:tc>
          <w:tcPr>
            <w:tcW w:w="1437" w:type="dxa"/>
            <w:vMerge w:val="restart"/>
          </w:tcPr>
          <w:p>
            <w:pPr>
              <w:pStyle w:val="10"/>
              <w:spacing w:before="4"/>
              <w:rPr>
                <w:rFonts w:ascii="PMingLiU"/>
                <w:sz w:val="21"/>
              </w:rPr>
            </w:pPr>
          </w:p>
          <w:p>
            <w:pPr>
              <w:pStyle w:val="10"/>
              <w:spacing w:line="180" w:lineRule="auto"/>
              <w:ind w:left="228" w:right="218"/>
              <w:rPr>
                <w:rFonts w:ascii="Microsoft JhengHei" w:eastAsia="Microsoft JhengHei"/>
                <w:b/>
                <w:sz w:val="24"/>
              </w:rPr>
            </w:pPr>
            <w:r>
              <w:rPr>
                <w:rFonts w:hint="eastAsia" w:ascii="Microsoft JhengHei" w:eastAsia="Microsoft JhengHei"/>
                <w:b/>
                <w:sz w:val="24"/>
              </w:rPr>
              <w:t>配合调查取证情况</w:t>
            </w:r>
          </w:p>
        </w:tc>
        <w:tc>
          <w:tcPr>
            <w:tcW w:w="1933" w:type="dxa"/>
            <w:vMerge w:val="restart"/>
          </w:tcPr>
          <w:p>
            <w:pPr>
              <w:pStyle w:val="10"/>
              <w:spacing w:before="8"/>
              <w:rPr>
                <w:rFonts w:ascii="PMingLiU"/>
              </w:rPr>
            </w:pPr>
          </w:p>
          <w:p>
            <w:pPr>
              <w:pStyle w:val="10"/>
              <w:spacing w:before="1" w:line="312" w:lineRule="exact"/>
              <w:ind w:left="716" w:right="227" w:hanging="480"/>
              <w:rPr>
                <w:sz w:val="24"/>
              </w:rPr>
            </w:pPr>
            <w:r>
              <w:rPr>
                <w:sz w:val="24"/>
              </w:rPr>
              <w:t>是否配合执法检查</w:t>
            </w:r>
          </w:p>
        </w:tc>
        <w:tc>
          <w:tcPr>
            <w:tcW w:w="780" w:type="dxa"/>
            <w:vMerge w:val="restart"/>
          </w:tcPr>
          <w:p>
            <w:pPr>
              <w:pStyle w:val="10"/>
              <w:spacing w:before="3"/>
              <w:rPr>
                <w:rFonts w:ascii="PMingLiU"/>
                <w:sz w:val="32"/>
              </w:rPr>
            </w:pPr>
          </w:p>
          <w:p>
            <w:pPr>
              <w:pStyle w:val="10"/>
              <w:ind w:left="203"/>
              <w:rPr>
                <w:sz w:val="24"/>
              </w:rPr>
            </w:pPr>
            <w:r>
              <w:rPr>
                <w:sz w:val="24"/>
              </w:rPr>
              <w:t>10%</w:t>
            </w:r>
          </w:p>
        </w:tc>
        <w:tc>
          <w:tcPr>
            <w:tcW w:w="3390" w:type="dxa"/>
          </w:tcPr>
          <w:p>
            <w:pPr>
              <w:pStyle w:val="10"/>
              <w:spacing w:before="110"/>
              <w:ind w:left="103"/>
              <w:rPr>
                <w:sz w:val="24"/>
              </w:rPr>
            </w:pPr>
            <w:r>
              <w:rPr>
                <w:sz w:val="24"/>
              </w:rPr>
              <w:t>不配合检查的</w:t>
            </w:r>
          </w:p>
        </w:tc>
        <w:tc>
          <w:tcPr>
            <w:tcW w:w="1420" w:type="dxa"/>
          </w:tcPr>
          <w:p>
            <w:pPr>
              <w:pStyle w:val="10"/>
              <w:spacing w:before="110"/>
              <w:ind w:left="324" w:right="325"/>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2"/>
              <w:ind w:left="103"/>
              <w:rPr>
                <w:sz w:val="24"/>
              </w:rPr>
            </w:pPr>
            <w:r>
              <w:rPr>
                <w:sz w:val="24"/>
              </w:rPr>
              <w:t>配合检查的</w:t>
            </w:r>
          </w:p>
        </w:tc>
        <w:tc>
          <w:tcPr>
            <w:tcW w:w="1420" w:type="dxa"/>
          </w:tcPr>
          <w:p>
            <w:pPr>
              <w:pStyle w:val="10"/>
              <w:spacing w:before="112"/>
              <w:ind w:left="324" w:right="325"/>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1437" w:type="dxa"/>
            <w:vMerge w:val="restart"/>
          </w:tcPr>
          <w:p>
            <w:pPr>
              <w:pStyle w:val="10"/>
              <w:spacing w:before="122" w:line="180" w:lineRule="auto"/>
              <w:ind w:left="108" w:right="111"/>
              <w:jc w:val="center"/>
              <w:rPr>
                <w:rFonts w:ascii="Microsoft JhengHei" w:eastAsia="Microsoft JhengHei"/>
                <w:b/>
                <w:sz w:val="24"/>
                <w:lang w:eastAsia="zh-CN"/>
              </w:rPr>
            </w:pPr>
            <w:r>
              <w:rPr>
                <w:rFonts w:hint="eastAsia" w:ascii="Microsoft JhengHei" w:eastAsia="Microsoft JhengHei"/>
                <w:b/>
                <w:sz w:val="24"/>
                <w:lang w:eastAsia="zh-CN"/>
              </w:rPr>
              <w:t>对社会影响或生态破坏程度</w:t>
            </w:r>
          </w:p>
        </w:tc>
        <w:tc>
          <w:tcPr>
            <w:tcW w:w="1933" w:type="dxa"/>
            <w:vMerge w:val="restart"/>
          </w:tcPr>
          <w:p>
            <w:pPr>
              <w:pStyle w:val="10"/>
              <w:spacing w:before="8"/>
              <w:rPr>
                <w:rFonts w:ascii="PMingLiU"/>
                <w:lang w:eastAsia="zh-CN"/>
              </w:rPr>
            </w:pPr>
          </w:p>
          <w:p>
            <w:pPr>
              <w:pStyle w:val="10"/>
              <w:spacing w:line="312" w:lineRule="exact"/>
              <w:ind w:left="236" w:right="107" w:hanging="120"/>
              <w:rPr>
                <w:sz w:val="24"/>
                <w:lang w:eastAsia="zh-CN"/>
              </w:rPr>
            </w:pPr>
            <w:r>
              <w:rPr>
                <w:sz w:val="24"/>
                <w:lang w:eastAsia="zh-CN"/>
              </w:rPr>
              <w:t>是否造成社会影响或生态破坏</w:t>
            </w:r>
          </w:p>
        </w:tc>
        <w:tc>
          <w:tcPr>
            <w:tcW w:w="780" w:type="dxa"/>
            <w:vMerge w:val="restart"/>
          </w:tcPr>
          <w:p>
            <w:pPr>
              <w:pStyle w:val="10"/>
              <w:spacing w:before="2"/>
              <w:rPr>
                <w:rFonts w:ascii="PMingLiU"/>
                <w:sz w:val="32"/>
                <w:lang w:eastAsia="zh-CN"/>
              </w:rPr>
            </w:pPr>
          </w:p>
          <w:p>
            <w:pPr>
              <w:pStyle w:val="10"/>
              <w:ind w:left="203"/>
              <w:rPr>
                <w:sz w:val="24"/>
              </w:rPr>
            </w:pPr>
            <w:r>
              <w:rPr>
                <w:sz w:val="24"/>
              </w:rPr>
              <w:t>20%</w:t>
            </w:r>
          </w:p>
        </w:tc>
        <w:tc>
          <w:tcPr>
            <w:tcW w:w="3390" w:type="dxa"/>
          </w:tcPr>
          <w:p>
            <w:pPr>
              <w:pStyle w:val="10"/>
              <w:spacing w:before="112"/>
              <w:ind w:left="103"/>
              <w:rPr>
                <w:sz w:val="24"/>
                <w:lang w:eastAsia="zh-CN"/>
              </w:rPr>
            </w:pPr>
            <w:r>
              <w:rPr>
                <w:sz w:val="24"/>
                <w:lang w:eastAsia="zh-CN"/>
              </w:rPr>
              <w:t>造成社会影响或生态破坏的</w:t>
            </w:r>
          </w:p>
        </w:tc>
        <w:tc>
          <w:tcPr>
            <w:tcW w:w="1420" w:type="dxa"/>
          </w:tcPr>
          <w:p>
            <w:pPr>
              <w:pStyle w:val="10"/>
              <w:spacing w:before="112"/>
              <w:ind w:left="324" w:right="325"/>
              <w:jc w:val="center"/>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1437" w:type="dxa"/>
            <w:vMerge w:val="continue"/>
          </w:tcPr>
          <w:p/>
        </w:tc>
        <w:tc>
          <w:tcPr>
            <w:tcW w:w="1933" w:type="dxa"/>
            <w:vMerge w:val="continue"/>
          </w:tcPr>
          <w:p/>
        </w:tc>
        <w:tc>
          <w:tcPr>
            <w:tcW w:w="780" w:type="dxa"/>
            <w:vMerge w:val="continue"/>
          </w:tcPr>
          <w:p/>
        </w:tc>
        <w:tc>
          <w:tcPr>
            <w:tcW w:w="3390" w:type="dxa"/>
          </w:tcPr>
          <w:p>
            <w:pPr>
              <w:pStyle w:val="10"/>
              <w:spacing w:before="111"/>
              <w:ind w:left="103"/>
              <w:rPr>
                <w:sz w:val="24"/>
                <w:lang w:eastAsia="zh-CN"/>
              </w:rPr>
            </w:pPr>
            <w:r>
              <w:rPr>
                <w:sz w:val="24"/>
                <w:lang w:eastAsia="zh-CN"/>
              </w:rPr>
              <w:t>未造成社会影响与生态破坏的</w:t>
            </w:r>
          </w:p>
        </w:tc>
        <w:tc>
          <w:tcPr>
            <w:tcW w:w="1420" w:type="dxa"/>
          </w:tcPr>
          <w:p>
            <w:pPr>
              <w:pStyle w:val="10"/>
              <w:spacing w:before="111"/>
              <w:ind w:left="324" w:right="325"/>
              <w:jc w:val="center"/>
              <w:rPr>
                <w:sz w:val="24"/>
              </w:rPr>
            </w:pPr>
            <w:r>
              <w:rPr>
                <w:sz w:val="24"/>
              </w:rPr>
              <w:t>0%</w:t>
            </w:r>
          </w:p>
        </w:tc>
      </w:tr>
    </w:tbl>
    <w:p/>
    <w:sectPr>
      <w:pgSz w:w="11910" w:h="16840"/>
      <w:pgMar w:top="1420" w:right="1340" w:bottom="1100" w:left="1360" w:header="0" w:footer="9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5"/>
      </w:rPr>
    </w:pPr>
    <w:r>
      <w:pict>
        <v:shape id="_x0000_s2072" o:spid="_x0000_s2072" o:spt="202" type="#_x0000_t202" style="position:absolute;left:0pt;margin-left:295.85pt;margin-top:782.35pt;height:12.45pt;width:9.3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w w:val="99"/>
                    <w:sz w:val="21"/>
                  </w:rPr>
                  <w:instrText xml:space="preserve"> PAGE </w:instrText>
                </w:r>
                <w:r>
                  <w:fldChar w:fldCharType="separate"/>
                </w:r>
                <w:r>
                  <w:rPr>
                    <w:rFonts w:ascii="Calibri"/>
                    <w:w w:val="99"/>
                    <w:sz w:val="21"/>
                  </w:rPr>
                  <w:t>8</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3" o:spid="_x0000_s2063"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99</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2" o:spid="_x0000_s2062"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103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1" o:spid="_x0000_s2061"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119</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0" o:spid="_x0000_s2060"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129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9" o:spid="_x0000_s2059"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139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8" o:spid="_x0000_s2058"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149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7" o:spid="_x0000_s2057"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159</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6" o:spid="_x0000_s2056"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169</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5" o:spid="_x0000_s2055"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179</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4" o:spid="_x0000_s2054"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188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71" o:spid="_x0000_s2071"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19</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5"/>
      </w:rPr>
    </w:pPr>
    <w:r>
      <w:pict>
        <v:shape id="_x0000_s2053" o:spid="_x0000_s2053"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197</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207</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219</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228</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5"/>
      </w:rPr>
    </w:pPr>
    <w:r>
      <w:pict>
        <v:shape id="_x0000_s2049" o:spid="_x0000_s2049" o:spt="202" type="#_x0000_t202" style="position:absolute;left:0pt;margin-left:290.45pt;margin-top:782.35pt;height:12.45pt;width:19.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230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70" o:spid="_x0000_s2070"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9" o:spid="_x0000_s2069"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39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8" o:spid="_x0000_s2068"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49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7" o:spid="_x0000_s2067"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59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6" o:spid="_x0000_s2066"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69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5" o:spid="_x0000_s2065"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79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4" o:spid="_x0000_s2064" o:spt="202" type="#_x0000_t202" style="position:absolute;left:0pt;margin-left:293.2pt;margin-top:782.35pt;height:12.45pt;width:14.6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233" w:lineRule="exact"/>
                  <w:ind w:left="40"/>
                  <w:rPr>
                    <w:rFonts w:ascii="Calibri"/>
                    <w:sz w:val="21"/>
                  </w:rPr>
                </w:pPr>
                <w:r>
                  <w:fldChar w:fldCharType="begin"/>
                </w:r>
                <w:r>
                  <w:rPr>
                    <w:rFonts w:ascii="Calibri"/>
                    <w:sz w:val="21"/>
                  </w:rPr>
                  <w:instrText xml:space="preserve"> PAGE </w:instrText>
                </w:r>
                <w:r>
                  <w:fldChar w:fldCharType="separate"/>
                </w:r>
                <w:r>
                  <w:rPr>
                    <w:rFonts w:ascii="Calibri"/>
                    <w:sz w:val="21"/>
                  </w:rPr>
                  <w:t>89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MTU5NWU3MzdjMmFlNGI0ZDI3MTMzMDlkZDhmMjczNzEifQ=="/>
  </w:docVars>
  <w:rsids>
    <w:rsidRoot w:val="00F513CB"/>
    <w:rsid w:val="00345390"/>
    <w:rsid w:val="00387F90"/>
    <w:rsid w:val="007B03E0"/>
    <w:rsid w:val="00AE250F"/>
    <w:rsid w:val="00F513CB"/>
    <w:rsid w:val="7C45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74"/>
      <w:ind w:right="110"/>
      <w:jc w:val="right"/>
      <w:outlineLvl w:val="0"/>
    </w:pPr>
    <w:rPr>
      <w:rFonts w:ascii="PMingLiU" w:hAnsi="PMingLiU" w:eastAsia="PMingLiU" w:cs="PMingLiU"/>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uiPriority w:val="99"/>
    <w:rPr>
      <w:rFonts w:ascii="宋体" w:hAnsi="宋体" w:eastAsia="宋体" w:cs="宋体"/>
      <w:sz w:val="18"/>
      <w:szCs w:val="18"/>
    </w:rPr>
  </w:style>
  <w:style w:type="character" w:customStyle="1" w:styleId="12">
    <w:name w:val="页脚 Char"/>
    <w:basedOn w:val="7"/>
    <w:link w:val="4"/>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238</Pages>
  <Words>102779</Words>
  <Characters>111756</Characters>
  <Lines>969</Lines>
  <Paragraphs>272</Paragraphs>
  <TotalTime>2494</TotalTime>
  <ScaleCrop>false</ScaleCrop>
  <LinksUpToDate>false</LinksUpToDate>
  <CharactersWithSpaces>113635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2021-03-16T03:35:00Z</dcterms:created>
  <dc:creator>Administrator</dc:creator>
  <cp:lastModifiedBy>dell</cp:lastModifiedBy>
  <dcterms:modified xsi:type="dcterms:W3CDTF">2022-11-21T03:25:58Z</dcterms:modified>
  <dc:title>河北省生态环境行政处罚裁量基准(固废类）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WPS 文字</vt:lpwstr>
  </property>
  <property fmtid="{D5CDD505-2E9C-101B-9397-08002B2CF9AE}" pid="4" name="LastSaved">
    <vt:filetime>2021-01-26T00:00:00Z</vt:filetime>
  </property>
  <property fmtid="{D5CDD505-2E9C-101B-9397-08002B2CF9AE}" pid="5" name="KSOProductBuildVer">
    <vt:lpwstr>2052-11.1.0.12763</vt:lpwstr>
  </property>
  <property fmtid="{D5CDD505-2E9C-101B-9397-08002B2CF9AE}" pid="6" name="ICV">
    <vt:lpwstr>58C6CBF5D9F240ACB9D8ED43C4364716</vt:lpwstr>
  </property>
</Properties>
</file>