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67B89">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pgNumType w:fmt="decimal"/>
          <w:cols w:space="720" w:num="1"/>
          <w:titlePg/>
          <w:docGrid w:type="lines" w:linePitch="312" w:charSpace="0"/>
        </w:sectPr>
      </w:pPr>
      <w:r>
        <w:rPr>
          <w:sz w:val="20"/>
        </w:rPr>
        <w:pict>
          <v:shape id="_x0000_s2050" o:spid="_x0000_s2050" o:spt="202" type="#_x0000_t202" style="position:absolute;left:0pt;margin-left:106pt;margin-top:694pt;height:79.9pt;width:404.1pt;z-index:251659264;mso-width-relative:page;mso-height-relative:page;" filled="f" o:preferrelative="t" stroked="f" coordsize="21600,21600">
            <v:path/>
            <v:fill on="f" focussize="0,0"/>
            <v:stroke on="f" joinstyle="miter"/>
            <v:imagedata o:title=""/>
            <o:lock v:ext="edit"/>
            <v:textbox inset="7pt,4pt,7pt,4pt">
              <w:txbxContent>
                <w:p w14:paraId="065F7F97">
                  <w:pPr>
                    <w:jc w:val="center"/>
                    <w:rPr>
                      <w:rFonts w:ascii="楷体_GB2312" w:hAnsi="楷体_GB2312" w:eastAsia="楷体_GB2312" w:cs="楷体_GB2312"/>
                      <w:color w:val="000000"/>
                      <w:sz w:val="44"/>
                      <w:szCs w:val="44"/>
                    </w:rPr>
                  </w:pPr>
                  <w:r>
                    <w:rPr>
                      <w:rFonts w:hint="eastAsia" w:ascii="楷体_GB2312" w:hAnsi="楷体_GB2312" w:eastAsia="楷体_GB2312" w:cs="楷体_GB2312"/>
                      <w:color w:val="000000"/>
                      <w:sz w:val="44"/>
                      <w:szCs w:val="44"/>
                    </w:rPr>
                    <w:t>二〇二〇年八月</w:t>
                  </w:r>
                </w:p>
              </w:txbxContent>
            </v:textbox>
          </v:shape>
        </w:pict>
      </w:r>
      <w:r>
        <w:rPr>
          <w:sz w:val="20"/>
        </w:rPr>
        <w:pict>
          <v:shape id="_x0000_s2051" o:spid="_x0000_s2051" o:spt="3" type="#_x0000_t3" style="position:absolute;left:0pt;margin-left:54pt;margin-top:232pt;height:121.9pt;width:121.9pt;z-index:251659264;v-text-anchor:middle;mso-width-relative:page;mso-height-relative:page;" fillcolor="#FFFFFF" filled="t" stroked="f" coordsize="21600,21600">
            <v:path/>
            <v:fill on="t" focussize="0,0"/>
            <v:stroke on="f"/>
            <v:imagedata o:title=""/>
            <o:lock v:ext="edit"/>
            <v:textbox inset="7pt,4pt,7pt,4pt">
              <w:txbxContent>
                <w:p w14:paraId="7CD9A40F"/>
              </w:txbxContent>
            </v:textbox>
          </v:shape>
        </w:pict>
      </w:r>
      <w:r>
        <w:rPr>
          <w:sz w:val="20"/>
        </w:rPr>
        <w:pict>
          <v:shape id="_x0000_s2052" o:spid="_x0000_s2052" o:spt="202" type="#_x0000_t202" style="position:absolute;left:0pt;margin-left:34pt;margin-top:257pt;height:77.4pt;width:160.6pt;z-index:251659264;mso-width-relative:page;mso-height-relative:page;" filled="f" o:preferrelative="t" stroked="f" coordsize="21600,21600">
            <v:path/>
            <v:fill on="f" focussize="0,0"/>
            <v:stroke on="f" joinstyle="miter"/>
            <v:imagedata o:title=""/>
            <o:lock v:ext="edit"/>
            <v:textbox inset="7pt,4pt,7pt,4pt" style="mso-fit-shape-to-text:t;">
              <w:txbxContent>
                <w:p w14:paraId="5AA9C4F2">
                  <w:pPr>
                    <w:spacing w:line="360" w:lineRule="auto"/>
                    <w:jc w:val="center"/>
                    <w:rPr>
                      <w:sz w:val="28"/>
                      <w:szCs w:val="28"/>
                    </w:rPr>
                  </w:pPr>
                  <w:r>
                    <w:rPr>
                      <w:rFonts w:ascii="Yu Gothic UI Semibold" w:hAnsi="Yu Gothic UI Semibold" w:eastAsia="宋体"/>
                      <w:color w:val="FFFFFF"/>
                      <w:sz w:val="72"/>
                      <w:szCs w:val="72"/>
                    </w:rPr>
                    <w:t>2019</w:t>
                  </w:r>
                </w:p>
              </w:txbxContent>
            </v:textbox>
          </v:shape>
        </w:pict>
      </w:r>
      <w:r>
        <w:rPr>
          <w:sz w:val="20"/>
        </w:rPr>
        <w:pict>
          <v:shape id="_x0000_s2053" o:spid="_x0000_s2053" o:spt="3" type="#_x0000_t3" style="position:absolute;left:0pt;margin-left:62pt;margin-top:243pt;height:103.4pt;width:103.4pt;z-index:251659264;v-text-anchor:middle;mso-width-relative:page;mso-height-relative:page;" fillcolor="#1F2959" filled="t" stroked="f" coordsize="21600,21600">
            <v:path/>
            <v:fill on="t" focussize="0,0"/>
            <v:stroke on="f"/>
            <v:imagedata o:title=""/>
            <o:lock v:ext="edit"/>
            <v:textbox inset="7pt,4pt,7pt,4pt">
              <w:txbxContent>
                <w:p w14:paraId="5CE5E2A9"/>
              </w:txbxContent>
            </v:textbox>
          </v:shape>
        </w:pict>
      </w:r>
      <w:r>
        <w:rPr>
          <w:sz w:val="20"/>
        </w:rPr>
        <w:pict>
          <v:group id="_x0000_s2054" o:spid="_x0000_s2054" o:spt="203" style="position:absolute;left:0pt;margin-left:1pt;margin-top:822pt;height:21.4pt;width:595.2pt;z-index:251659264;mso-width-relative:page;mso-height-relative:page;" coordorigin="24,17519" coordsize="11905,429">
            <o:lock v:ext="edit"/>
            <v:rect id="_x0000_s2055" o:spid="_x0000_s2055" o:spt="1" style="position:absolute;left:24;top:17519;height:428;width:1125;v-text-anchor:middle;" fillcolor="#FDBC11" filled="t" stroked="f" coordsize="21600,21600">
              <v:path/>
              <v:fill on="t" focussize="0,0"/>
              <v:stroke on="f"/>
              <v:imagedata o:title=""/>
              <o:lock v:ext="edit"/>
            </v:rect>
            <v:rect id="_x0000_s2056" o:spid="_x0000_s2056" o:spt="1" style="position:absolute;left:1149;top:17520;height:428;width:10780;v-text-anchor:middle;" fillcolor="#1F2959" filled="t" stroked="f" coordsize="21600,21600">
              <v:path/>
              <v:fill on="t" focussize="0,0"/>
              <v:stroke on="f"/>
              <v:imagedata o:title=""/>
              <o:lock v:ext="edit"/>
            </v:rect>
          </v:group>
        </w:pict>
      </w:r>
      <w:r>
        <w:rPr>
          <w:sz w:val="20"/>
        </w:rPr>
        <w:pict>
          <v:group id="_x0000_s2057" o:spid="_x0000_s2057" o:spt="203" style="position:absolute;left:0pt;margin-left:-3pt;margin-top:0pt;height:308.5pt;width:600.2pt;z-index:-251656192;mso-width-relative:page;mso-height-relative:page;" coordorigin="-49,1085" coordsize="12005,6170">
            <o:lock v:ext="edit" aspectratio="f"/>
            <v:rect id="_x0000_s2058" o:spid="_x0000_s2058" o:spt="1" style="position:absolute;left:-49;top:1085;height:6170;width:12005;v-text-anchor:middle;" fillcolor="#FDBC11" filled="t" stroked="f" coordsize="21600,21600">
              <v:path/>
              <v:fill on="t" color2="#FFFFFF" focussize="0,0"/>
              <v:stroke on="f"/>
              <v:imagedata o:title=""/>
              <o:lock v:ext="edit" aspectratio="f"/>
            </v:rect>
            <v:rect id="_x0000_s2059" o:spid="_x0000_s2059" o:spt="1" style="position:absolute;left:3558;top:5823;height:1408;width:8083;" filled="f" stroked="f" coordsize="21600,21600">
              <v:path/>
              <v:fill on="f" focussize="0,0"/>
              <v:stroke on="f"/>
              <v:imagedata o:title=""/>
              <o:lock v:ext="edit" aspectratio="f"/>
              <v:textbox inset="7pt,4pt,7pt,4pt" style="mso-fit-shape-to-text:t;">
                <w:txbxContent>
                  <w:p w14:paraId="410CD917">
                    <w:pPr>
                      <w:jc w:val="left"/>
                      <w:rPr>
                        <w:color w:val="000000"/>
                        <w:sz w:val="92"/>
                        <w:szCs w:val="92"/>
                      </w:rPr>
                    </w:pPr>
                    <w:r>
                      <w:rPr>
                        <w:rFonts w:hint="eastAsia" w:ascii="思源黑体 HW Bold" w:hAnsi="思源黑体 HW Bold" w:eastAsia="思源黑体 HW Bold"/>
                        <w:color w:val="000000"/>
                        <w:sz w:val="92"/>
                        <w:szCs w:val="92"/>
                      </w:rPr>
                      <w:t>部门决算公开文本</w:t>
                    </w:r>
                  </w:p>
                </w:txbxContent>
              </v:textbox>
            </v:rect>
          </v:group>
        </w:pict>
      </w:r>
      <w:r>
        <w:rPr>
          <w:sz w:val="20"/>
        </w:rPr>
        <w:pict>
          <v:shape id="_x0000_s2060" o:spid="_x0000_s2060" o:spt="202" type="#_x0000_t202" style="position:absolute;left:0pt;margin-left:185pt;margin-top:287pt;height:22.8pt;width:24.4pt;mso-wrap-style:none;z-index:251659264;mso-width-relative:page;mso-height-relative:page;" filled="f" o:preferrelative="t" stroked="f" coordsize="21600,21600">
            <v:path/>
            <v:fill on="f" focussize="0,0"/>
            <v:stroke on="f" joinstyle="miter"/>
            <v:imagedata o:title=""/>
            <o:lock v:ext="edit"/>
            <v:textbox inset="7pt,4pt,7pt,4pt" style="mso-fit-shape-to-text:t;">
              <w:txbxContent>
                <w:p w14:paraId="3317E959"/>
              </w:txbxContent>
            </v:textbox>
          </v:shape>
        </w:pict>
      </w:r>
    </w:p>
    <w:p w14:paraId="646C3CF0"/>
    <w:p w14:paraId="5EBCAF75">
      <w:pPr>
        <w:jc w:val="center"/>
        <w:rPr>
          <w:rFonts w:ascii="黑体" w:hAnsi="黑体" w:eastAsia="黑体" w:cs="黑体"/>
          <w:sz w:val="56"/>
          <w:szCs w:val="56"/>
        </w:rPr>
      </w:pPr>
    </w:p>
    <w:p w14:paraId="03130CCD">
      <w:pPr>
        <w:jc w:val="center"/>
        <w:rPr>
          <w:rFonts w:ascii="黑体" w:hAnsi="黑体" w:eastAsia="黑体" w:cs="黑体"/>
          <w:sz w:val="56"/>
          <w:szCs w:val="56"/>
        </w:rPr>
      </w:pPr>
    </w:p>
    <w:p w14:paraId="43261E82">
      <w:pPr>
        <w:rPr>
          <w:rFonts w:ascii="黑体" w:hAnsi="Times New Roman" w:eastAsia="黑体"/>
          <w:sz w:val="48"/>
          <w:szCs w:val="48"/>
        </w:rPr>
      </w:pPr>
    </w:p>
    <w:p w14:paraId="7F8B6273">
      <w:pPr>
        <w:rPr>
          <w:rFonts w:ascii="黑体" w:hAnsi="Times New Roman" w:eastAsia="黑体"/>
          <w:sz w:val="48"/>
          <w:szCs w:val="48"/>
        </w:rPr>
      </w:pPr>
    </w:p>
    <w:p w14:paraId="36450076">
      <w:pPr>
        <w:rPr>
          <w:rFonts w:ascii="黑体" w:hAnsi="Times New Roman" w:eastAsia="黑体"/>
          <w:sz w:val="48"/>
          <w:szCs w:val="48"/>
        </w:rPr>
      </w:pPr>
    </w:p>
    <w:p w14:paraId="4A0EB664">
      <w:pPr>
        <w:rPr>
          <w:rFonts w:ascii="黑体" w:hAnsi="Times New Roman" w:eastAsia="黑体"/>
          <w:sz w:val="48"/>
          <w:szCs w:val="48"/>
        </w:rPr>
      </w:pPr>
    </w:p>
    <w:p w14:paraId="6BDD92F9">
      <w:pPr>
        <w:rPr>
          <w:rFonts w:ascii="黑体" w:hAnsi="Times New Roman" w:eastAsia="黑体"/>
          <w:sz w:val="48"/>
          <w:szCs w:val="48"/>
        </w:rPr>
      </w:pPr>
    </w:p>
    <w:p w14:paraId="1632328F">
      <w:pPr>
        <w:rPr>
          <w:rFonts w:ascii="黑体" w:hAnsi="Times New Roman" w:eastAsia="黑体"/>
          <w:sz w:val="48"/>
          <w:szCs w:val="48"/>
        </w:rPr>
      </w:pPr>
    </w:p>
    <w:p w14:paraId="635C434E">
      <w:pPr>
        <w:rPr>
          <w:rFonts w:ascii="黑体" w:hAnsi="Times New Roman" w:eastAsia="黑体"/>
          <w:sz w:val="48"/>
          <w:szCs w:val="48"/>
        </w:rPr>
      </w:pPr>
    </w:p>
    <w:p w14:paraId="3A9FA49B">
      <w:pPr>
        <w:tabs>
          <w:tab w:val="left" w:pos="2728"/>
        </w:tabs>
        <w:rPr>
          <w:rFonts w:ascii="黑体" w:hAnsi="Times New Roman" w:eastAsia="黑体"/>
          <w:sz w:val="48"/>
          <w:szCs w:val="48"/>
        </w:rPr>
      </w:pPr>
      <w:r>
        <w:rPr>
          <w:sz w:val="20"/>
        </w:rPr>
        <w:pict>
          <v:shape id="_x0000_i1025" o:spt="75" alt=" " type="#_x0000_t75" style="height:612.9pt;width:441.5pt;" fillcolor="#FFFFFF" filled="t" o:preferrelative="t" stroked="f" coordsize="21600,21600">
            <v:path/>
            <v:fill on="t" color2="#FFFFFF" focussize="0,0"/>
            <v:stroke on="f"/>
            <v:imagedata r:id="rId16" o:title=" "/>
            <o:lock v:ext="edit" aspectratio="t"/>
            <w10:wrap type="none"/>
            <w10:anchorlock/>
          </v:shape>
        </w:pict>
      </w:r>
    </w:p>
    <w:p w14:paraId="05FA3578">
      <w:pPr>
        <w:tabs>
          <w:tab w:val="left" w:pos="2728"/>
        </w:tabs>
        <w:jc w:val="center"/>
        <w:rPr>
          <w:rFonts w:ascii="黑体" w:hAnsi="Times New Roman" w:eastAsia="黑体"/>
          <w:sz w:val="48"/>
          <w:szCs w:val="48"/>
        </w:rPr>
      </w:pPr>
    </w:p>
    <w:p w14:paraId="3A6B6D92">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14:paraId="58DDF13F">
      <w:pPr>
        <w:spacing w:after="160" w:line="580" w:lineRule="exact"/>
        <w:ind w:firstLine="640"/>
        <w:rPr>
          <w:rFonts w:ascii="Times New Roman" w:hAnsi="Times New Roman" w:eastAsia="黑体"/>
          <w:sz w:val="32"/>
          <w:szCs w:val="32"/>
        </w:rPr>
      </w:pPr>
    </w:p>
    <w:p w14:paraId="06B5AFCC">
      <w:pPr>
        <w:spacing w:after="160" w:line="580" w:lineRule="exact"/>
        <w:ind w:firstLine="640"/>
        <w:rPr>
          <w:rFonts w:ascii="Times New Roman" w:hAnsi="Times New Roman" w:eastAsia="仿宋_GB2312"/>
          <w:sz w:val="24"/>
          <w:szCs w:val="24"/>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14:paraId="212368BC">
      <w:pPr>
        <w:spacing w:after="160" w:line="580" w:lineRule="exact"/>
        <w:ind w:firstLine="1274"/>
        <w:rPr>
          <w:rFonts w:ascii="Times New Roman" w:hAnsi="Times New Roman" w:eastAsia="仿宋_GB2312"/>
          <w:sz w:val="32"/>
          <w:szCs w:val="32"/>
        </w:rPr>
      </w:pPr>
      <w:r>
        <w:rPr>
          <w:rFonts w:hint="eastAsia" w:ascii="Times New Roman" w:hAnsi="Times New Roman" w:eastAsia="仿宋_GB2312"/>
          <w:sz w:val="32"/>
          <w:szCs w:val="32"/>
        </w:rPr>
        <w:t>一、部门职责</w:t>
      </w:r>
    </w:p>
    <w:p w14:paraId="2EFAE7F8">
      <w:pPr>
        <w:spacing w:after="160" w:line="580" w:lineRule="exact"/>
        <w:ind w:firstLine="1274"/>
        <w:rPr>
          <w:rFonts w:ascii="Times New Roman" w:hAnsi="Times New Roman" w:eastAsia="仿宋_GB2312"/>
          <w:sz w:val="32"/>
          <w:szCs w:val="32"/>
        </w:rPr>
      </w:pPr>
      <w:r>
        <w:rPr>
          <w:rFonts w:hint="eastAsia" w:ascii="Times New Roman" w:hAnsi="Times New Roman" w:eastAsia="仿宋_GB2312"/>
          <w:sz w:val="32"/>
          <w:szCs w:val="32"/>
        </w:rPr>
        <w:t>二、机构设置</w:t>
      </w:r>
    </w:p>
    <w:p w14:paraId="5B994F54">
      <w:pPr>
        <w:spacing w:after="160" w:line="580" w:lineRule="exact"/>
        <w:ind w:firstLine="64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14:paraId="1FBE27B0">
      <w:pPr>
        <w:spacing w:after="160" w:line="580" w:lineRule="exact"/>
        <w:ind w:left="640" w:firstLine="64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14:paraId="2EC30B8F">
      <w:pPr>
        <w:spacing w:after="160" w:line="580" w:lineRule="exact"/>
        <w:ind w:left="640" w:firstLine="64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14:paraId="1A5590F4">
      <w:pPr>
        <w:spacing w:after="160" w:line="580" w:lineRule="exact"/>
        <w:ind w:left="640" w:firstLine="64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14:paraId="3F112940">
      <w:pPr>
        <w:spacing w:after="160" w:line="580" w:lineRule="exact"/>
        <w:ind w:left="640" w:firstLine="64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14:paraId="4160EB5F">
      <w:pPr>
        <w:spacing w:after="160" w:line="580" w:lineRule="exact"/>
        <w:ind w:left="640" w:firstLine="64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14:paraId="1B858086">
      <w:pPr>
        <w:spacing w:after="160" w:line="580" w:lineRule="exact"/>
        <w:ind w:left="640" w:firstLine="64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14:paraId="23880DFF">
      <w:pPr>
        <w:spacing w:after="160" w:line="580" w:lineRule="exact"/>
        <w:ind w:left="640" w:firstLine="64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14:paraId="4B8A8F2A">
      <w:pPr>
        <w:spacing w:after="160" w:line="580" w:lineRule="exact"/>
        <w:ind w:firstLine="64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14:paraId="5D469CC7">
      <w:pPr>
        <w:spacing w:after="160" w:line="580" w:lineRule="exact"/>
        <w:ind w:firstLine="640"/>
        <w:rPr>
          <w:rFonts w:ascii="Times New Roman" w:hAnsi="Times New Roman" w:eastAsia="仿宋_GB2312"/>
          <w:sz w:val="20"/>
          <w:szCs w:val="20"/>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14:paraId="3818BB4C">
      <w:pPr>
        <w:spacing w:after="160" w:line="580" w:lineRule="exact"/>
        <w:ind w:firstLine="640"/>
        <w:rPr>
          <w:rFonts w:ascii="Times New Roman" w:hAnsi="Times New Roman" w:eastAsia="黑体"/>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pgNumType w:fmt="decimal"/>
          <w:cols w:space="720" w:num="1"/>
          <w:titlePg/>
          <w:docGrid w:type="lines" w:linePitch="312" w:charSpace="0"/>
        </w:sectPr>
      </w:pPr>
    </w:p>
    <w:p w14:paraId="79C57018">
      <w:pPr>
        <w:spacing w:line="580" w:lineRule="exact"/>
        <w:ind w:firstLine="640"/>
        <w:rPr>
          <w:rFonts w:eastAsia="黑体"/>
          <w:sz w:val="32"/>
          <w:szCs w:val="32"/>
        </w:rPr>
      </w:pPr>
    </w:p>
    <w:p w14:paraId="08D611DA">
      <w:pPr>
        <w:spacing w:line="580" w:lineRule="exact"/>
        <w:ind w:firstLine="640"/>
        <w:rPr>
          <w:rFonts w:eastAsia="黑体"/>
          <w:sz w:val="32"/>
          <w:szCs w:val="32"/>
        </w:rPr>
      </w:pPr>
    </w:p>
    <w:p w14:paraId="667345DF">
      <w:pPr>
        <w:spacing w:line="580" w:lineRule="exact"/>
        <w:ind w:firstLine="640"/>
        <w:rPr>
          <w:rFonts w:eastAsia="黑体"/>
          <w:sz w:val="32"/>
          <w:szCs w:val="32"/>
        </w:rPr>
      </w:pPr>
    </w:p>
    <w:p w14:paraId="5C9DDB17">
      <w:r>
        <w:rPr>
          <w:sz w:val="20"/>
        </w:rPr>
        <w:pict>
          <v:shape id="_x0000_s2061" o:spid="_x0000_s2061" o:spt="202" type="#_x0000_t202" style="position:absolute;left:0pt;margin-left:-86pt;margin-top:81pt;height:263.1pt;width:613.6pt;z-index:251659264;v-text-anchor:middle;mso-width-relative:page;mso-height-relative:page;" fillcolor="#FFD966" filled="t" o:preferrelative="t" stroked="t" coordsize="21600,21600">
            <v:path/>
            <v:fill on="t" focussize="0,0"/>
            <v:stroke weight="1pt" color="#FFD966" joinstyle="miter"/>
            <v:imagedata o:title=""/>
            <o:lock v:ext="edit"/>
            <v:textbox inset="7pt,4pt,7pt,4pt">
              <w:txbxContent>
                <w:p w14:paraId="28E7A916">
                  <w:pPr>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r>
        <w:br w:type="page"/>
      </w:r>
    </w:p>
    <w:p w14:paraId="4539AA50">
      <w:pPr>
        <w:pStyle w:val="2"/>
        <w:numPr>
          <w:ilvl w:val="0"/>
          <w:numId w:val="1"/>
        </w:numPr>
        <w:spacing w:before="0" w:after="0" w:line="580" w:lineRule="exact"/>
        <w:jc w:val="left"/>
        <w:rPr>
          <w:rFonts w:ascii="黑体" w:eastAsia="黑体" w:cs="黑体"/>
          <w:b w:val="0"/>
          <w:sz w:val="32"/>
          <w:szCs w:val="32"/>
        </w:rPr>
      </w:pPr>
      <w:r>
        <w:rPr>
          <w:rFonts w:hint="eastAsia" w:ascii="黑体" w:eastAsia="黑体" w:cs="黑体"/>
          <w:b w:val="0"/>
          <w:sz w:val="32"/>
          <w:szCs w:val="32"/>
        </w:rPr>
        <w:t>部门职责</w:t>
      </w:r>
    </w:p>
    <w:p w14:paraId="2529AC61">
      <w:pPr>
        <w:spacing w:line="570" w:lineRule="exact"/>
        <w:ind w:firstLine="525"/>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贯彻落实党中央和省委、市委关于</w:t>
      </w:r>
      <w:r>
        <w:rPr>
          <w:rFonts w:hint="eastAsia" w:ascii="仿宋_GB2312" w:eastAsia="仿宋_GB2312"/>
          <w:sz w:val="32"/>
          <w:szCs w:val="32"/>
        </w:rPr>
        <w:t>城市管理综合行政执法、城市管理</w:t>
      </w:r>
      <w:r>
        <w:rPr>
          <w:rFonts w:hint="eastAsia" w:ascii="仿宋_GB2312" w:hAnsi="仿宋_GB2312" w:eastAsia="仿宋_GB2312" w:cs="仿宋_GB2312"/>
          <w:sz w:val="32"/>
          <w:szCs w:val="32"/>
        </w:rPr>
        <w:t>工作的方针政策和决策部署，坚持和加强党对</w:t>
      </w:r>
      <w:r>
        <w:rPr>
          <w:rFonts w:hint="eastAsia" w:ascii="仿宋_GB2312" w:eastAsia="仿宋_GB2312"/>
          <w:sz w:val="32"/>
          <w:szCs w:val="32"/>
        </w:rPr>
        <w:t>城市管理综合行政执法、城市管理</w:t>
      </w:r>
      <w:r>
        <w:rPr>
          <w:rFonts w:hint="eastAsia" w:ascii="仿宋_GB2312" w:hAnsi="仿宋_GB2312" w:eastAsia="仿宋_GB2312" w:cs="仿宋_GB2312"/>
          <w:sz w:val="32"/>
          <w:szCs w:val="32"/>
        </w:rPr>
        <w:t>工作的集中统一领导。主要职责是：</w:t>
      </w:r>
    </w:p>
    <w:p w14:paraId="761B3B82">
      <w:pPr>
        <w:spacing w:line="570" w:lineRule="exact"/>
        <w:ind w:firstLine="646"/>
        <w:rPr>
          <w:rFonts w:ascii="仿宋_GB2312" w:eastAsia="仿宋_GB2312"/>
          <w:sz w:val="32"/>
          <w:szCs w:val="32"/>
        </w:rPr>
      </w:pPr>
      <w:r>
        <w:rPr>
          <w:rFonts w:hint="eastAsia" w:ascii="仿宋_GB2312" w:eastAsia="仿宋_GB2312"/>
          <w:sz w:val="32"/>
          <w:szCs w:val="32"/>
        </w:rPr>
        <w:t>（一）贯彻执行国家、省、市城市管理综合行政执法和城市管理工作的方针政策、法律法规和规章；拟订全市城市管理综合行政执法和城市管理有关规范性文件和政策</w:t>
      </w:r>
      <w:r>
        <w:rPr>
          <w:rFonts w:ascii="仿宋_GB2312" w:eastAsia="仿宋_GB2312"/>
          <w:sz w:val="32"/>
          <w:szCs w:val="32"/>
        </w:rPr>
        <w:t>；</w:t>
      </w:r>
      <w:r>
        <w:rPr>
          <w:rFonts w:hint="eastAsia" w:ascii="仿宋_GB2312" w:eastAsia="仿宋_GB2312"/>
          <w:sz w:val="32"/>
          <w:szCs w:val="32"/>
        </w:rPr>
        <w:t>贯彻执行行业</w:t>
      </w:r>
      <w:r>
        <w:rPr>
          <w:rFonts w:ascii="仿宋_GB2312" w:eastAsia="仿宋_GB2312"/>
          <w:sz w:val="32"/>
          <w:szCs w:val="32"/>
        </w:rPr>
        <w:t>标准及规范。</w:t>
      </w:r>
    </w:p>
    <w:p w14:paraId="3B0C5D92">
      <w:pPr>
        <w:spacing w:line="570" w:lineRule="exact"/>
        <w:ind w:firstLine="646"/>
        <w:rPr>
          <w:rFonts w:ascii="仿宋_GB2312" w:eastAsia="仿宋_GB2312"/>
          <w:sz w:val="32"/>
          <w:szCs w:val="32"/>
        </w:rPr>
      </w:pPr>
      <w:r>
        <w:rPr>
          <w:rFonts w:hint="eastAsia" w:ascii="仿宋_GB2312" w:eastAsia="仿宋_GB2312"/>
          <w:sz w:val="32"/>
          <w:szCs w:val="32"/>
        </w:rPr>
        <w:t>（二）参与城市总体规划、专项建设规划的编制；拟订全市城市管理中长期规划和年度计划；统筹城市管理和综合行政执法相关行业的统计工作。</w:t>
      </w:r>
    </w:p>
    <w:p w14:paraId="698ACE4F">
      <w:pPr>
        <w:spacing w:line="570" w:lineRule="exact"/>
        <w:ind w:firstLine="646"/>
        <w:rPr>
          <w:rFonts w:ascii="仿宋_GB2312" w:eastAsia="仿宋_GB2312"/>
          <w:sz w:val="32"/>
          <w:szCs w:val="32"/>
        </w:rPr>
      </w:pPr>
      <w:r>
        <w:rPr>
          <w:rFonts w:hint="eastAsia" w:ascii="仿宋_GB2312" w:eastAsia="仿宋_GB2312"/>
          <w:sz w:val="32"/>
          <w:szCs w:val="32"/>
        </w:rPr>
        <w:t>（三）负责</w:t>
      </w:r>
      <w:r>
        <w:rPr>
          <w:rFonts w:hint="eastAsia" w:ascii="仿宋_GB2312" w:eastAsia="仿宋_GB2312"/>
          <w:color w:val="000000"/>
          <w:sz w:val="32"/>
          <w:szCs w:val="32"/>
        </w:rPr>
        <w:t>市容环境卫生、</w:t>
      </w:r>
      <w:r>
        <w:rPr>
          <w:rFonts w:hint="eastAsia" w:ascii="仿宋_GB2312" w:eastAsia="仿宋_GB2312"/>
          <w:sz w:val="32"/>
          <w:szCs w:val="32"/>
        </w:rPr>
        <w:t>市政公用设施、园林绿化景观、城市供水、城市排水、城市公交、城市亮化照明、户外广告牌匾、数字化城管、城市防汛的年度计划、资金使用、日常管理、工程建设等工作。</w:t>
      </w:r>
    </w:p>
    <w:p w14:paraId="376B57FD">
      <w:pPr>
        <w:spacing w:line="570" w:lineRule="exact"/>
        <w:ind w:firstLine="646"/>
        <w:rPr>
          <w:rFonts w:ascii="仿宋_GB2312" w:eastAsia="仿宋_GB2312"/>
          <w:sz w:val="32"/>
          <w:szCs w:val="32"/>
        </w:rPr>
      </w:pPr>
      <w:r>
        <w:rPr>
          <w:rFonts w:hint="eastAsia" w:ascii="仿宋_GB2312" w:eastAsia="仿宋_GB2312"/>
          <w:sz w:val="32"/>
          <w:szCs w:val="32"/>
        </w:rPr>
        <w:t>（四）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14:paraId="0BC61252">
      <w:pPr>
        <w:spacing w:line="570" w:lineRule="exact"/>
        <w:ind w:firstLine="645"/>
        <w:rPr>
          <w:rFonts w:ascii="仿宋_GB2312" w:eastAsia="仿宋_GB2312"/>
          <w:sz w:val="32"/>
          <w:szCs w:val="32"/>
        </w:rPr>
      </w:pPr>
      <w:r>
        <w:rPr>
          <w:rFonts w:hint="eastAsia" w:ascii="仿宋_GB2312" w:eastAsia="仿宋_GB2312"/>
          <w:sz w:val="32"/>
          <w:szCs w:val="32"/>
        </w:rPr>
        <w:t>（五）指导、协调、考核全市市容环境卫生、市政公用设施、园林绿化景观、城市供水、城市排水、城市亮化照明、户外广告牌匾、数字化城管等城市管理和城市管理综合行政执法工作；组织、协调、查处跨区域及重大复杂违法案件。</w:t>
      </w:r>
    </w:p>
    <w:p w14:paraId="39FF8C7D">
      <w:pPr>
        <w:spacing w:line="570" w:lineRule="exact"/>
        <w:ind w:firstLine="645"/>
        <w:rPr>
          <w:rFonts w:ascii="仿宋_GB2312" w:eastAsia="仿宋_GB2312"/>
          <w:sz w:val="32"/>
          <w:szCs w:val="32"/>
        </w:rPr>
      </w:pPr>
      <w:r>
        <w:rPr>
          <w:rFonts w:hint="eastAsia" w:ascii="仿宋_GB2312" w:eastAsia="仿宋_GB2312"/>
          <w:sz w:val="32"/>
          <w:szCs w:val="32"/>
        </w:rPr>
        <w:t>（六）负责开展城市管理综合行政执法方面的对外交流与合作。</w:t>
      </w:r>
    </w:p>
    <w:p w14:paraId="383E1E8E">
      <w:pPr>
        <w:spacing w:line="570" w:lineRule="exact"/>
        <w:ind w:firstLine="645"/>
        <w:rPr>
          <w:rFonts w:ascii="仿宋_GB2312" w:eastAsia="仿宋_GB2312"/>
          <w:sz w:val="32"/>
          <w:szCs w:val="32"/>
        </w:rPr>
      </w:pPr>
      <w:r>
        <w:rPr>
          <w:rFonts w:hint="eastAsia" w:ascii="仿宋_GB2312" w:eastAsia="仿宋_GB2312"/>
          <w:sz w:val="32"/>
          <w:szCs w:val="32"/>
        </w:rPr>
        <w:t>（七）负责管理市绿化委员会城市绿化办公室。</w:t>
      </w:r>
    </w:p>
    <w:p w14:paraId="142C3533">
      <w:pPr>
        <w:spacing w:line="57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w:t>
      </w:r>
      <w:r>
        <w:rPr>
          <w:rFonts w:hint="eastAsia" w:ascii="仿宋_GB2312" w:hAnsi="仿宋_GB2312" w:eastAsia="仿宋_GB2312" w:cs="仿宋_GB2312"/>
          <w:sz w:val="32"/>
          <w:szCs w:val="32"/>
        </w:rPr>
        <w:t>完成市委、市政府交办的其他任务。</w:t>
      </w:r>
    </w:p>
    <w:p w14:paraId="0848B4A0"/>
    <w:p w14:paraId="0C0F9892">
      <w:pPr>
        <w:spacing w:line="580" w:lineRule="exact"/>
        <w:ind w:firstLine="640"/>
        <w:jc w:val="left"/>
        <w:outlineLvl w:val="0"/>
        <w:rPr>
          <w:rFonts w:ascii="黑体" w:hAnsi="Calibri" w:eastAsia="黑体" w:cs="黑体"/>
          <w:sz w:val="32"/>
          <w:szCs w:val="32"/>
        </w:rPr>
      </w:pPr>
      <w:r>
        <w:rPr>
          <w:rFonts w:hint="eastAsia" w:ascii="黑体" w:hAnsi="Calibri" w:eastAsia="黑体" w:cs="黑体"/>
          <w:sz w:val="32"/>
          <w:szCs w:val="32"/>
        </w:rPr>
        <w:t>二、机构设置</w:t>
      </w:r>
    </w:p>
    <w:p w14:paraId="15FD46B4">
      <w:pPr>
        <w:spacing w:line="580" w:lineRule="exact"/>
        <w:ind w:firstLine="640"/>
        <w:rPr>
          <w:rFonts w:ascii="仿宋_GB2312" w:hAnsi="Calibri" w:eastAsia="仿宋_GB2312" w:cs="ArialUnicodeMS"/>
          <w:sz w:val="32"/>
          <w:szCs w:val="32"/>
        </w:rPr>
      </w:pPr>
      <w:r>
        <w:rPr>
          <w:rFonts w:hint="eastAsia" w:ascii="仿宋_GB2312" w:hAnsi="Calibri" w:eastAsia="仿宋_GB2312" w:cs="ArialUnicodeMS"/>
          <w:sz w:val="32"/>
          <w:szCs w:val="32"/>
        </w:rPr>
        <w:t>从决算编报单位构成看，纳入</w:t>
      </w:r>
      <w:r>
        <w:rPr>
          <w:rFonts w:ascii="仿宋_GB2312" w:hAnsi="Calibri" w:eastAsia="仿宋_GB2312" w:cs="ArialUnicodeMS"/>
          <w:sz w:val="32"/>
          <w:szCs w:val="32"/>
        </w:rPr>
        <w:t xml:space="preserve">2019 </w:t>
      </w:r>
      <w:r>
        <w:rPr>
          <w:rFonts w:hint="eastAsia" w:ascii="仿宋_GB2312" w:hAnsi="Calibri" w:eastAsia="仿宋_GB2312" w:cs="ArialUnicodeMS"/>
          <w:sz w:val="32"/>
          <w:szCs w:val="32"/>
        </w:rPr>
        <w:t>年度本部门决算汇编范围的独立核算单位（以下简称“单位”）共1</w:t>
      </w:r>
      <w:r>
        <w:rPr>
          <w:rFonts w:ascii="仿宋_GB2312" w:hAnsi="Calibri" w:eastAsia="仿宋_GB2312" w:cs="ArialUnicodeMS"/>
          <w:sz w:val="32"/>
          <w:szCs w:val="32"/>
        </w:rPr>
        <w:t xml:space="preserve"> </w:t>
      </w:r>
      <w:r>
        <w:rPr>
          <w:rFonts w:hint="eastAsia" w:ascii="仿宋_GB2312" w:hAnsi="Calibri" w:eastAsia="仿宋_GB2312" w:cs="ArialUnicodeMS"/>
          <w:sz w:val="32"/>
          <w:szCs w:val="32"/>
        </w:rPr>
        <w:t>个，具体情况如下：</w:t>
      </w:r>
    </w:p>
    <w:tbl>
      <w:tblPr>
        <w:tblStyle w:val="6"/>
        <w:tblpPr w:leftFromText="180" w:rightFromText="180" w:vertAnchor="text" w:horzAnchor="page" w:tblpXSpec="center" w:tblpY="10"/>
        <w:tblOverlap w:val="never"/>
        <w:tblW w:w="9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3485"/>
        <w:gridCol w:w="2445"/>
        <w:gridCol w:w="2665"/>
      </w:tblGrid>
      <w:tr w14:paraId="5603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85" w:type="dxa"/>
            <w:tcMar>
              <w:left w:w="108" w:type="dxa"/>
              <w:right w:w="108" w:type="dxa"/>
            </w:tcMar>
            <w:vAlign w:val="center"/>
          </w:tcPr>
          <w:p w14:paraId="1FEBBE5B">
            <w:pPr>
              <w:spacing w:line="560" w:lineRule="exact"/>
              <w:jc w:val="center"/>
              <w:rPr>
                <w:rFonts w:ascii="仿宋_GB2312" w:hAnsi="Calibri" w:eastAsia="仿宋_GB2312" w:cs="ArialUnicodeMS"/>
                <w:b/>
                <w:sz w:val="28"/>
                <w:szCs w:val="28"/>
              </w:rPr>
            </w:pPr>
            <w:r>
              <w:rPr>
                <w:rFonts w:hint="eastAsia" w:ascii="仿宋_GB2312" w:hAnsi="Calibri" w:eastAsia="仿宋_GB2312" w:cs="ArialUnicodeMS"/>
                <w:b/>
                <w:sz w:val="28"/>
                <w:szCs w:val="28"/>
              </w:rPr>
              <w:t>序号</w:t>
            </w:r>
          </w:p>
        </w:tc>
        <w:tc>
          <w:tcPr>
            <w:tcW w:w="3485" w:type="dxa"/>
            <w:tcMar>
              <w:left w:w="108" w:type="dxa"/>
              <w:right w:w="108" w:type="dxa"/>
            </w:tcMar>
            <w:vAlign w:val="center"/>
          </w:tcPr>
          <w:p w14:paraId="4C8398E4">
            <w:pPr>
              <w:spacing w:line="560" w:lineRule="exact"/>
              <w:jc w:val="center"/>
              <w:rPr>
                <w:rFonts w:ascii="仿宋_GB2312" w:hAnsi="Calibri" w:eastAsia="仿宋_GB2312" w:cs="ArialUnicodeMS"/>
                <w:b/>
                <w:sz w:val="28"/>
                <w:szCs w:val="28"/>
              </w:rPr>
            </w:pPr>
            <w:r>
              <w:rPr>
                <w:rFonts w:hint="eastAsia" w:ascii="仿宋_GB2312" w:hAnsi="Calibri" w:eastAsia="仿宋_GB2312" w:cs="ArialUnicodeMS"/>
                <w:b/>
                <w:sz w:val="28"/>
                <w:szCs w:val="28"/>
              </w:rPr>
              <w:t>单位名称</w:t>
            </w:r>
          </w:p>
        </w:tc>
        <w:tc>
          <w:tcPr>
            <w:tcW w:w="2445" w:type="dxa"/>
            <w:tcMar>
              <w:left w:w="108" w:type="dxa"/>
              <w:right w:w="108" w:type="dxa"/>
            </w:tcMar>
            <w:vAlign w:val="center"/>
          </w:tcPr>
          <w:p w14:paraId="35DD7BB7">
            <w:pPr>
              <w:spacing w:line="560" w:lineRule="exact"/>
              <w:jc w:val="center"/>
              <w:rPr>
                <w:rFonts w:ascii="仿宋_GB2312" w:hAnsi="Calibri" w:eastAsia="仿宋_GB2312" w:cs="ArialUnicodeMS"/>
                <w:b/>
                <w:sz w:val="28"/>
                <w:szCs w:val="28"/>
              </w:rPr>
            </w:pPr>
            <w:r>
              <w:rPr>
                <w:rFonts w:hint="eastAsia" w:ascii="仿宋_GB2312" w:hAnsi="Calibri" w:eastAsia="仿宋_GB2312" w:cs="ArialUnicodeMS"/>
                <w:b/>
                <w:sz w:val="28"/>
                <w:szCs w:val="28"/>
              </w:rPr>
              <w:t>单位基本性质</w:t>
            </w:r>
          </w:p>
        </w:tc>
        <w:tc>
          <w:tcPr>
            <w:tcW w:w="2665" w:type="dxa"/>
            <w:tcMar>
              <w:left w:w="108" w:type="dxa"/>
              <w:right w:w="108" w:type="dxa"/>
            </w:tcMar>
            <w:vAlign w:val="center"/>
          </w:tcPr>
          <w:p w14:paraId="51315B2C">
            <w:pPr>
              <w:spacing w:line="560" w:lineRule="exact"/>
              <w:jc w:val="center"/>
              <w:rPr>
                <w:rFonts w:ascii="仿宋_GB2312" w:hAnsi="Calibri" w:eastAsia="仿宋_GB2312" w:cs="ArialUnicodeMS"/>
                <w:b/>
                <w:sz w:val="28"/>
                <w:szCs w:val="28"/>
              </w:rPr>
            </w:pPr>
            <w:r>
              <w:rPr>
                <w:rFonts w:hint="eastAsia" w:ascii="仿宋_GB2312" w:hAnsi="Calibri" w:eastAsia="仿宋_GB2312" w:cs="ArialUnicodeMS"/>
                <w:b/>
                <w:sz w:val="28"/>
                <w:szCs w:val="28"/>
              </w:rPr>
              <w:t>经费形式</w:t>
            </w:r>
          </w:p>
        </w:tc>
      </w:tr>
      <w:tr w14:paraId="6736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85" w:type="dxa"/>
            <w:tcMar>
              <w:left w:w="108" w:type="dxa"/>
              <w:right w:w="108" w:type="dxa"/>
            </w:tcMar>
            <w:vAlign w:val="top"/>
          </w:tcPr>
          <w:p w14:paraId="765B902C">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1</w:t>
            </w:r>
          </w:p>
        </w:tc>
        <w:tc>
          <w:tcPr>
            <w:tcW w:w="3485" w:type="dxa"/>
            <w:tcMar>
              <w:left w:w="108" w:type="dxa"/>
              <w:right w:w="108" w:type="dxa"/>
            </w:tcMar>
            <w:vAlign w:val="top"/>
          </w:tcPr>
          <w:p w14:paraId="5CB985DB">
            <w:pPr>
              <w:spacing w:line="560" w:lineRule="exact"/>
              <w:rPr>
                <w:rFonts w:ascii="仿宋_GB2312" w:hAnsi="Calibri" w:eastAsia="仿宋_GB2312" w:cs="ArialUnicodeMS"/>
                <w:sz w:val="28"/>
                <w:szCs w:val="28"/>
              </w:rPr>
            </w:pPr>
            <w:r>
              <w:rPr>
                <w:rFonts w:hint="eastAsia" w:ascii="仿宋_GB2312" w:hAnsi="Calibri" w:eastAsia="仿宋_GB2312" w:cs="ArialUnicodeMS"/>
                <w:sz w:val="28"/>
                <w:szCs w:val="28"/>
              </w:rPr>
              <w:t>遵化市城市管理综合行政执法局</w:t>
            </w:r>
          </w:p>
        </w:tc>
        <w:tc>
          <w:tcPr>
            <w:tcW w:w="2445" w:type="dxa"/>
            <w:tcMar>
              <w:left w:w="108" w:type="dxa"/>
              <w:right w:w="108" w:type="dxa"/>
            </w:tcMar>
            <w:vAlign w:val="top"/>
          </w:tcPr>
          <w:p w14:paraId="3E969CAA">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行政单位</w:t>
            </w:r>
          </w:p>
        </w:tc>
        <w:tc>
          <w:tcPr>
            <w:tcW w:w="2665" w:type="dxa"/>
            <w:tcMar>
              <w:left w:w="108" w:type="dxa"/>
              <w:right w:w="108" w:type="dxa"/>
            </w:tcMar>
            <w:vAlign w:val="top"/>
          </w:tcPr>
          <w:p w14:paraId="391A57C9">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财政拨款</w:t>
            </w:r>
          </w:p>
          <w:p w14:paraId="593FE875">
            <w:pPr>
              <w:spacing w:line="560" w:lineRule="exact"/>
              <w:jc w:val="center"/>
              <w:rPr>
                <w:rFonts w:ascii="仿宋_GB2312" w:hAnsi="Calibri" w:eastAsia="仿宋_GB2312" w:cs="ArialUnicodeMS"/>
                <w:sz w:val="28"/>
                <w:szCs w:val="28"/>
              </w:rPr>
            </w:pPr>
          </w:p>
        </w:tc>
      </w:tr>
      <w:tr w14:paraId="0B6C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85" w:type="dxa"/>
            <w:tcMar>
              <w:left w:w="108" w:type="dxa"/>
              <w:right w:w="108" w:type="dxa"/>
            </w:tcMar>
            <w:vAlign w:val="top"/>
          </w:tcPr>
          <w:p w14:paraId="4B73D30F">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2</w:t>
            </w:r>
          </w:p>
        </w:tc>
        <w:tc>
          <w:tcPr>
            <w:tcW w:w="3485" w:type="dxa"/>
            <w:tcMar>
              <w:left w:w="108" w:type="dxa"/>
              <w:right w:w="108" w:type="dxa"/>
            </w:tcMar>
            <w:vAlign w:val="top"/>
          </w:tcPr>
          <w:p w14:paraId="01DE63E5">
            <w:pPr>
              <w:spacing w:line="560" w:lineRule="exact"/>
              <w:rPr>
                <w:rFonts w:ascii="仿宋_GB2312" w:hAnsi="Calibri" w:eastAsia="仿宋_GB2312" w:cs="ArialUnicodeMS"/>
                <w:sz w:val="28"/>
                <w:szCs w:val="28"/>
              </w:rPr>
            </w:pPr>
          </w:p>
        </w:tc>
        <w:tc>
          <w:tcPr>
            <w:tcW w:w="2445" w:type="dxa"/>
            <w:tcMar>
              <w:left w:w="108" w:type="dxa"/>
              <w:right w:w="108" w:type="dxa"/>
            </w:tcMar>
            <w:vAlign w:val="top"/>
          </w:tcPr>
          <w:p w14:paraId="63ED41BE">
            <w:pPr>
              <w:spacing w:line="560" w:lineRule="exact"/>
              <w:jc w:val="center"/>
              <w:rPr>
                <w:rFonts w:ascii="仿宋_GB2312" w:hAnsi="Calibri" w:eastAsia="仿宋_GB2312" w:cs="ArialUnicodeMS"/>
                <w:sz w:val="28"/>
                <w:szCs w:val="28"/>
              </w:rPr>
            </w:pPr>
          </w:p>
        </w:tc>
        <w:tc>
          <w:tcPr>
            <w:tcW w:w="2665" w:type="dxa"/>
            <w:tcMar>
              <w:left w:w="108" w:type="dxa"/>
              <w:right w:w="108" w:type="dxa"/>
            </w:tcMar>
            <w:vAlign w:val="top"/>
          </w:tcPr>
          <w:p w14:paraId="6614F337">
            <w:pPr>
              <w:spacing w:line="560" w:lineRule="exact"/>
              <w:jc w:val="center"/>
              <w:rPr>
                <w:rFonts w:ascii="仿宋_GB2312" w:hAnsi="Calibri" w:eastAsia="仿宋_GB2312" w:cs="ArialUnicodeMS"/>
                <w:sz w:val="28"/>
                <w:szCs w:val="28"/>
              </w:rPr>
            </w:pPr>
          </w:p>
        </w:tc>
      </w:tr>
      <w:tr w14:paraId="3B23B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85" w:type="dxa"/>
            <w:tcMar>
              <w:left w:w="108" w:type="dxa"/>
              <w:right w:w="108" w:type="dxa"/>
            </w:tcMar>
            <w:vAlign w:val="top"/>
          </w:tcPr>
          <w:p w14:paraId="57D0B8D7">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3</w:t>
            </w:r>
          </w:p>
        </w:tc>
        <w:tc>
          <w:tcPr>
            <w:tcW w:w="3485" w:type="dxa"/>
            <w:tcMar>
              <w:left w:w="108" w:type="dxa"/>
              <w:right w:w="108" w:type="dxa"/>
            </w:tcMar>
            <w:vAlign w:val="top"/>
          </w:tcPr>
          <w:p w14:paraId="6761DE75">
            <w:pPr>
              <w:spacing w:line="560" w:lineRule="exact"/>
              <w:rPr>
                <w:rFonts w:ascii="仿宋_GB2312" w:hAnsi="Calibri" w:eastAsia="仿宋_GB2312" w:cs="ArialUnicodeMS"/>
                <w:sz w:val="28"/>
                <w:szCs w:val="28"/>
              </w:rPr>
            </w:pPr>
          </w:p>
        </w:tc>
        <w:tc>
          <w:tcPr>
            <w:tcW w:w="2445" w:type="dxa"/>
            <w:tcMar>
              <w:left w:w="108" w:type="dxa"/>
              <w:right w:w="108" w:type="dxa"/>
            </w:tcMar>
            <w:vAlign w:val="top"/>
          </w:tcPr>
          <w:p w14:paraId="2F16776C">
            <w:pPr>
              <w:spacing w:line="560" w:lineRule="exact"/>
              <w:jc w:val="center"/>
              <w:rPr>
                <w:rFonts w:ascii="仿宋_GB2312" w:hAnsi="Calibri" w:eastAsia="仿宋_GB2312" w:cs="ArialUnicodeMS"/>
                <w:sz w:val="28"/>
                <w:szCs w:val="28"/>
              </w:rPr>
            </w:pPr>
          </w:p>
        </w:tc>
        <w:tc>
          <w:tcPr>
            <w:tcW w:w="2665" w:type="dxa"/>
            <w:tcMar>
              <w:left w:w="108" w:type="dxa"/>
              <w:right w:w="108" w:type="dxa"/>
            </w:tcMar>
            <w:vAlign w:val="top"/>
          </w:tcPr>
          <w:p w14:paraId="63ED491D">
            <w:pPr>
              <w:spacing w:line="560" w:lineRule="exact"/>
              <w:jc w:val="center"/>
              <w:rPr>
                <w:rFonts w:ascii="仿宋_GB2312" w:hAnsi="Calibri" w:eastAsia="仿宋_GB2312" w:cs="ArialUnicodeMS"/>
                <w:sz w:val="28"/>
                <w:szCs w:val="28"/>
              </w:rPr>
            </w:pPr>
          </w:p>
        </w:tc>
      </w:tr>
      <w:tr w14:paraId="5DC79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85" w:type="dxa"/>
            <w:tcMar>
              <w:left w:w="108" w:type="dxa"/>
              <w:right w:w="108" w:type="dxa"/>
            </w:tcMar>
            <w:vAlign w:val="top"/>
          </w:tcPr>
          <w:p w14:paraId="651A6A3E">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w:t>
            </w:r>
          </w:p>
        </w:tc>
        <w:tc>
          <w:tcPr>
            <w:tcW w:w="3485" w:type="dxa"/>
            <w:tcMar>
              <w:left w:w="108" w:type="dxa"/>
              <w:right w:w="108" w:type="dxa"/>
            </w:tcMar>
            <w:vAlign w:val="top"/>
          </w:tcPr>
          <w:p w14:paraId="6A77BC52">
            <w:pPr>
              <w:spacing w:line="560" w:lineRule="exact"/>
              <w:rPr>
                <w:rFonts w:ascii="仿宋_GB2312" w:hAnsi="Calibri" w:eastAsia="仿宋_GB2312" w:cs="ArialUnicodeMS"/>
                <w:sz w:val="28"/>
                <w:szCs w:val="28"/>
              </w:rPr>
            </w:pPr>
            <w:r>
              <w:rPr>
                <w:rFonts w:hint="eastAsia" w:ascii="仿宋_GB2312" w:hAnsi="Calibri" w:eastAsia="仿宋_GB2312" w:cs="ArialUnicodeMS"/>
                <w:sz w:val="28"/>
                <w:szCs w:val="28"/>
              </w:rPr>
              <w:t>……………</w:t>
            </w:r>
          </w:p>
        </w:tc>
        <w:tc>
          <w:tcPr>
            <w:tcW w:w="2445" w:type="dxa"/>
            <w:tcMar>
              <w:left w:w="108" w:type="dxa"/>
              <w:right w:w="108" w:type="dxa"/>
            </w:tcMar>
            <w:vAlign w:val="top"/>
          </w:tcPr>
          <w:p w14:paraId="779E1DF7">
            <w:pPr>
              <w:spacing w:line="560" w:lineRule="exact"/>
              <w:jc w:val="center"/>
              <w:rPr>
                <w:rFonts w:ascii="仿宋_GB2312" w:hAnsi="Calibri" w:eastAsia="仿宋_GB2312" w:cs="ArialUnicodeMS"/>
                <w:sz w:val="28"/>
                <w:szCs w:val="28"/>
              </w:rPr>
            </w:pPr>
          </w:p>
        </w:tc>
        <w:tc>
          <w:tcPr>
            <w:tcW w:w="2665" w:type="dxa"/>
            <w:tcMar>
              <w:left w:w="108" w:type="dxa"/>
              <w:right w:w="108" w:type="dxa"/>
            </w:tcMar>
            <w:vAlign w:val="top"/>
          </w:tcPr>
          <w:p w14:paraId="32373A63">
            <w:pPr>
              <w:spacing w:line="560" w:lineRule="exact"/>
              <w:jc w:val="center"/>
              <w:rPr>
                <w:rFonts w:ascii="仿宋_GB2312" w:hAnsi="Calibri" w:eastAsia="仿宋_GB2312" w:cs="ArialUnicodeMS"/>
                <w:sz w:val="28"/>
                <w:szCs w:val="28"/>
              </w:rPr>
            </w:pPr>
          </w:p>
        </w:tc>
      </w:tr>
      <w:tr w14:paraId="581D2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580" w:type="dxa"/>
            <w:gridSpan w:val="4"/>
            <w:tcBorders>
              <w:left w:val="nil"/>
              <w:bottom w:val="nil"/>
              <w:right w:val="nil"/>
            </w:tcBorders>
            <w:tcMar>
              <w:left w:w="108" w:type="dxa"/>
              <w:right w:w="108" w:type="dxa"/>
            </w:tcMar>
            <w:vAlign w:val="top"/>
          </w:tcPr>
          <w:p w14:paraId="4B7BF5A1">
            <w:pPr>
              <w:spacing w:line="560" w:lineRule="exact"/>
              <w:jc w:val="left"/>
              <w:rPr>
                <w:rFonts w:ascii="仿宋_GB2312" w:hAnsi="Calibri" w:eastAsia="仿宋_GB2312" w:cs="ArialUnicodeMS"/>
                <w:sz w:val="28"/>
                <w:szCs w:val="28"/>
              </w:rPr>
            </w:pPr>
          </w:p>
          <w:p w14:paraId="2070F09B">
            <w:pPr>
              <w:spacing w:line="560" w:lineRule="exact"/>
              <w:ind w:firstLine="560"/>
              <w:jc w:val="left"/>
              <w:rPr>
                <w:rFonts w:ascii="仿宋_GB2312" w:hAnsi="Calibri" w:eastAsia="仿宋_GB2312" w:cs="ArialUnicodeMS"/>
                <w:sz w:val="28"/>
                <w:szCs w:val="28"/>
              </w:rPr>
            </w:pPr>
          </w:p>
        </w:tc>
      </w:tr>
    </w:tbl>
    <w:p w14:paraId="33F13650">
      <w:pPr>
        <w:spacing w:after="160" w:line="580" w:lineRule="exact"/>
        <w:rPr>
          <w:rFonts w:ascii="Times New Roman" w:hAnsi="Times New Roman" w:eastAsia="黑体"/>
          <w:sz w:val="32"/>
          <w:szCs w:val="32"/>
        </w:rPr>
        <w:sectPr>
          <w:pgSz w:w="11906" w:h="16838"/>
          <w:pgMar w:top="2041" w:right="1531" w:bottom="2041" w:left="1531" w:header="851" w:footer="992" w:gutter="0"/>
          <w:pgNumType w:fmt="numberInDash" w:start="1"/>
          <w:cols w:space="720" w:num="1"/>
          <w:titlePg/>
          <w:docGrid w:type="lines" w:linePitch="312" w:charSpace="0"/>
        </w:sectPr>
      </w:pPr>
    </w:p>
    <w:p w14:paraId="1960EC24">
      <w:pPr>
        <w:spacing w:after="160" w:line="580" w:lineRule="exact"/>
        <w:rPr>
          <w:rFonts w:ascii="Times New Roman" w:hAnsi="Times New Roman" w:eastAsia="黑体"/>
          <w:sz w:val="32"/>
          <w:szCs w:val="32"/>
        </w:rPr>
        <w:sectPr>
          <w:type w:val="continuous"/>
          <w:pgSz w:w="11906" w:h="16838"/>
          <w:pgMar w:top="2041" w:right="1531" w:bottom="2041" w:left="1531" w:header="851" w:footer="992" w:gutter="0"/>
          <w:pgNumType w:fmt="numberInDash"/>
          <w:cols w:space="720" w:num="1"/>
          <w:titlePg/>
          <w:docGrid w:type="lines" w:linePitch="312" w:charSpace="0"/>
        </w:sectPr>
      </w:pPr>
    </w:p>
    <w:p w14:paraId="219A9D2B">
      <w:pPr>
        <w:spacing w:after="160" w:line="580" w:lineRule="exact"/>
        <w:ind w:firstLine="420"/>
        <w:rPr>
          <w:rFonts w:ascii="Times New Roman" w:hAnsi="Times New Roman" w:eastAsia="黑体"/>
          <w:sz w:val="32"/>
          <w:szCs w:val="32"/>
        </w:rPr>
        <w:sectPr>
          <w:pgSz w:w="11906" w:h="16838"/>
          <w:pgMar w:top="2041" w:right="1531" w:bottom="2041" w:left="1531" w:header="851" w:footer="992" w:gutter="0"/>
          <w:pgNumType w:fmt="numberInDash"/>
          <w:cols w:space="720" w:num="1"/>
          <w:titlePg/>
          <w:docGrid w:type="lines" w:linePitch="312" w:charSpace="0"/>
        </w:sectPr>
      </w:pPr>
      <w:r>
        <w:rPr>
          <w:sz w:val="20"/>
        </w:rPr>
        <w:pict>
          <v:shape id="_x0000_s2062" o:spid="_x0000_s2062" o:spt="202" type="#_x0000_t202" style="position:absolute;left:0pt;margin-left:-86pt;margin-top:238pt;height:173.2pt;width:613.6pt;z-index:251659264;mso-width-relative:page;mso-height-relative:page;" filled="f" o:preferrelative="t" stroked="f" coordsize="21600,21600">
            <v:path/>
            <v:fill on="f" focussize="0,0"/>
            <v:stroke on="f" joinstyle="miter"/>
            <v:imagedata o:title=""/>
            <o:lock v:ext="edit"/>
            <v:textbox inset="7pt,4pt,7pt,4pt">
              <w:txbxContent>
                <w:p w14:paraId="30E7EEDF">
                  <w:pPr>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14:paraId="594F1BC1">
                  <w:pPr>
                    <w:jc w:val="center"/>
                    <w:rPr>
                      <w:rFonts w:ascii="黑体" w:hAnsi="黑体" w:eastAsia="黑体" w:cs="黑体"/>
                      <w:color w:val="000000"/>
                      <w:sz w:val="96"/>
                      <w:szCs w:val="96"/>
                    </w:rPr>
                  </w:pPr>
                </w:p>
              </w:txbxContent>
            </v:textbox>
          </v:shape>
        </w:pict>
      </w:r>
    </w:p>
    <w:p w14:paraId="1DB91BFC">
      <w:pPr>
        <w:spacing w:line="580" w:lineRule="exact"/>
        <w:ind w:firstLine="640"/>
        <w:rPr>
          <w:rFonts w:eastAsia="黑体"/>
          <w:sz w:val="32"/>
          <w:szCs w:val="32"/>
        </w:rPr>
      </w:pPr>
    </w:p>
    <w:p w14:paraId="0790C01B">
      <w:pPr>
        <w:jc w:val="center"/>
        <w:rPr>
          <w:rFonts w:ascii="黑体" w:hAnsi="黑体" w:eastAsia="黑体" w:cs="黑体"/>
          <w:sz w:val="56"/>
          <w:szCs w:val="56"/>
        </w:rPr>
      </w:pPr>
    </w:p>
    <w:p w14:paraId="71D8B1B4">
      <w:pPr>
        <w:jc w:val="center"/>
        <w:rPr>
          <w:rFonts w:ascii="黑体" w:hAnsi="黑体" w:eastAsia="黑体" w:cs="黑体"/>
          <w:sz w:val="56"/>
          <w:szCs w:val="56"/>
        </w:rPr>
      </w:pPr>
    </w:p>
    <w:p w14:paraId="38982492">
      <w:pPr>
        <w:jc w:val="center"/>
        <w:rPr>
          <w:rFonts w:ascii="黑体" w:hAnsi="黑体" w:eastAsia="黑体" w:cs="黑体"/>
          <w:sz w:val="56"/>
          <w:szCs w:val="56"/>
        </w:rPr>
      </w:pPr>
      <w:r>
        <w:rPr>
          <w:sz w:val="20"/>
        </w:rPr>
        <w:pict>
          <v:shape id="_x0000_s2063" o:spid="_x0000_s2063" o:spt="202" type="#_x0000_t202" style="position:absolute;left:0pt;margin-left:-91pt;margin-top:4pt;height:263.1pt;width:613.6pt;z-index:251659264;v-text-anchor:middle;mso-width-relative:page;mso-height-relative:page;" fillcolor="#FFD966" filled="t" o:preferrelative="t" stroked="t" coordsize="21600,21600">
            <v:path/>
            <v:fill on="t" focussize="0,0"/>
            <v:stroke weight="0.5pt" color="#FFD966" joinstyle="miter"/>
            <v:imagedata o:title=""/>
            <o:lock v:ext="edit"/>
            <v:textbox inset="7pt,4pt,7pt,4pt">
              <w:txbxContent>
                <w:p w14:paraId="5C0BD38D">
                  <w:pPr>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14:paraId="02806DB2">
                  <w:pPr>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14:paraId="2ED2E2AB"/>
              </w:txbxContent>
            </v:textbox>
          </v:shape>
        </w:pict>
      </w:r>
    </w:p>
    <w:p w14:paraId="37519178">
      <w:pPr>
        <w:jc w:val="center"/>
        <w:rPr>
          <w:rFonts w:ascii="黑体" w:hAnsi="黑体" w:eastAsia="黑体" w:cs="黑体"/>
          <w:sz w:val="56"/>
          <w:szCs w:val="56"/>
        </w:rPr>
      </w:pPr>
    </w:p>
    <w:p w14:paraId="5950E843">
      <w:pPr>
        <w:jc w:val="center"/>
        <w:rPr>
          <w:rFonts w:ascii="黑体" w:hAnsi="黑体" w:eastAsia="黑体" w:cs="黑体"/>
          <w:sz w:val="56"/>
          <w:szCs w:val="56"/>
        </w:rPr>
      </w:pPr>
    </w:p>
    <w:p w14:paraId="7E90991D">
      <w:pPr>
        <w:jc w:val="center"/>
        <w:rPr>
          <w:rFonts w:ascii="黑体" w:hAnsi="黑体" w:eastAsia="黑体" w:cs="黑体"/>
          <w:sz w:val="56"/>
          <w:szCs w:val="56"/>
        </w:rPr>
      </w:pPr>
    </w:p>
    <w:p w14:paraId="5CF497CF">
      <w:pPr>
        <w:jc w:val="center"/>
        <w:rPr>
          <w:rFonts w:ascii="黑体" w:hAnsi="黑体" w:eastAsia="黑体" w:cs="黑体"/>
          <w:sz w:val="56"/>
          <w:szCs w:val="56"/>
        </w:rPr>
      </w:pPr>
    </w:p>
    <w:p w14:paraId="118BD907">
      <w:pPr>
        <w:jc w:val="center"/>
        <w:rPr>
          <w:rFonts w:ascii="黑体" w:hAnsi="黑体" w:eastAsia="黑体" w:cs="黑体"/>
          <w:sz w:val="56"/>
          <w:szCs w:val="56"/>
        </w:rPr>
      </w:pPr>
    </w:p>
    <w:p w14:paraId="143F0784">
      <w:pPr>
        <w:jc w:val="center"/>
        <w:rPr>
          <w:rFonts w:ascii="黑体" w:hAnsi="黑体" w:eastAsia="黑体" w:cs="黑体"/>
          <w:sz w:val="56"/>
          <w:szCs w:val="56"/>
        </w:rPr>
      </w:pPr>
    </w:p>
    <w:p w14:paraId="1EB4AECB">
      <w:pPr>
        <w:jc w:val="center"/>
        <w:rPr>
          <w:rFonts w:ascii="黑体" w:hAnsi="黑体" w:eastAsia="黑体" w:cs="黑体"/>
          <w:sz w:val="56"/>
          <w:szCs w:val="56"/>
        </w:rPr>
      </w:pPr>
    </w:p>
    <w:p w14:paraId="7F927F2B">
      <w:pPr>
        <w:jc w:val="center"/>
        <w:rPr>
          <w:rFonts w:ascii="黑体" w:hAnsi="黑体" w:eastAsia="黑体" w:cs="黑体"/>
          <w:sz w:val="56"/>
          <w:szCs w:val="56"/>
        </w:rPr>
      </w:pPr>
    </w:p>
    <w:p w14:paraId="67EEE8D2">
      <w:pPr>
        <w:jc w:val="center"/>
        <w:rPr>
          <w:rFonts w:ascii="黑体" w:hAnsi="黑体" w:eastAsia="黑体" w:cs="黑体"/>
          <w:sz w:val="56"/>
          <w:szCs w:val="56"/>
        </w:rPr>
      </w:pPr>
    </w:p>
    <w:p w14:paraId="42A55270">
      <w:pPr>
        <w:snapToGrid w:val="0"/>
        <w:spacing w:line="580" w:lineRule="exact"/>
        <w:ind w:firstLine="64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sz w:val="32"/>
          <w:szCs w:val="32"/>
        </w:rPr>
        <w:t>支出</w:t>
      </w:r>
      <w:r>
        <w:rPr>
          <w:rFonts w:hint="eastAsia" w:ascii="黑体" w:hAnsi="Calibri" w:eastAsia="黑体"/>
          <w:sz w:val="32"/>
          <w:szCs w:val="32"/>
        </w:rPr>
        <w:t>决算总体情况说明</w:t>
      </w:r>
    </w:p>
    <w:p w14:paraId="7FF14361">
      <w:p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年度收支总计（含结转和结余）5865万元。与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年度决算相比，收支各增加4264.65万元，增长266.5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eastAsia="zh-CN"/>
        </w:rPr>
        <w:t>原因是</w:t>
      </w:r>
      <w:r>
        <w:rPr>
          <w:rFonts w:hint="eastAsia" w:ascii="仿宋_GB2312" w:hAnsi="Times New Roman" w:eastAsia="仿宋_GB2312" w:cs="DengXian-Regular"/>
          <w:sz w:val="32"/>
          <w:szCs w:val="32"/>
        </w:rPr>
        <w:t>机构改革职能划转，市政、园林、绿化等政府性基金项目支出增加，城管执法行政运行、人员工资、保险等有所增加。</w:t>
      </w:r>
    </w:p>
    <w:p w14:paraId="1C8BCF6D">
      <w:pPr>
        <w:snapToGrid w:val="0"/>
        <w:spacing w:line="580" w:lineRule="exact"/>
        <w:ind w:firstLine="640"/>
        <w:outlineLvl w:val="1"/>
        <w:rPr>
          <w:rFonts w:ascii="黑体" w:hAnsi="Calibri" w:eastAsia="黑体"/>
          <w:sz w:val="32"/>
          <w:szCs w:val="32"/>
        </w:rPr>
      </w:pPr>
      <w:r>
        <w:rPr>
          <w:rFonts w:hint="eastAsia" w:ascii="黑体" w:hAnsi="Calibri" w:eastAsia="黑体"/>
          <w:sz w:val="32"/>
          <w:szCs w:val="32"/>
        </w:rPr>
        <w:t>二、收入决算情况说明</w:t>
      </w:r>
    </w:p>
    <w:p w14:paraId="305C71A6">
      <w:pPr>
        <w:snapToGrid w:val="0"/>
        <w:spacing w:line="580" w:lineRule="exact"/>
        <w:ind w:firstLine="640"/>
        <w:rPr>
          <w:rFonts w:ascii="黑体" w:hAnsi="Calibri" w:eastAsia="黑体"/>
          <w:b/>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年度本年收入合计5865万元，其中：财政拨款收入5865万元，占100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；事业收入0万元，占0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。我单位未发生事业收入、经营收入及其他收入。</w:t>
      </w:r>
    </w:p>
    <w:p w14:paraId="201CFDD1">
      <w:pPr>
        <w:snapToGrid w:val="0"/>
        <w:spacing w:line="580" w:lineRule="exact"/>
        <w:ind w:firstLine="643"/>
        <w:outlineLvl w:val="1"/>
        <w:rPr>
          <w:rFonts w:ascii="黑体" w:hAnsi="Calibri" w:eastAsia="黑体"/>
          <w:b/>
          <w:sz w:val="32"/>
          <w:szCs w:val="32"/>
        </w:rPr>
      </w:pPr>
    </w:p>
    <w:p w14:paraId="696B2EDE">
      <w:pPr>
        <w:snapToGrid w:val="0"/>
        <w:spacing w:line="580" w:lineRule="exact"/>
        <w:ind w:firstLine="640"/>
        <w:outlineLvl w:val="1"/>
        <w:rPr>
          <w:rFonts w:ascii="黑体" w:hAnsi="Calibri" w:eastAsia="黑体"/>
          <w:sz w:val="32"/>
          <w:szCs w:val="32"/>
        </w:rPr>
      </w:pPr>
      <w:r>
        <w:rPr>
          <w:rFonts w:hint="eastAsia" w:ascii="黑体" w:hAnsi="Calibri" w:eastAsia="黑体"/>
          <w:sz w:val="32"/>
          <w:szCs w:val="32"/>
        </w:rPr>
        <w:t>三、支出决算情况说明</w:t>
      </w:r>
    </w:p>
    <w:p w14:paraId="0EC9AC26">
      <w:p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年度本年支出合计5865万元，其中：基本支出1772.94万元，占30.3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；项目支出4092.06万元，占69.7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。我单位未产生经营支出。</w:t>
      </w:r>
    </w:p>
    <w:p w14:paraId="18EE3CC3">
      <w:pPr>
        <w:snapToGrid w:val="0"/>
        <w:spacing w:line="580" w:lineRule="exact"/>
        <w:ind w:firstLine="643"/>
        <w:outlineLvl w:val="1"/>
        <w:rPr>
          <w:rFonts w:ascii="黑体" w:hAnsi="Calibri" w:eastAsia="黑体"/>
          <w:b/>
          <w:sz w:val="32"/>
          <w:szCs w:val="32"/>
        </w:rPr>
      </w:pPr>
    </w:p>
    <w:p w14:paraId="2B30F6D2">
      <w:pPr>
        <w:snapToGrid w:val="0"/>
        <w:spacing w:line="580" w:lineRule="exact"/>
        <w:ind w:firstLine="64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sz w:val="32"/>
          <w:szCs w:val="32"/>
        </w:rPr>
        <w:t>财政</w:t>
      </w:r>
      <w:r>
        <w:rPr>
          <w:rFonts w:hint="eastAsia" w:ascii="黑体" w:hAnsi="Calibri" w:eastAsia="黑体"/>
          <w:sz w:val="32"/>
          <w:szCs w:val="32"/>
        </w:rPr>
        <w:t>拨款收入支出决算总体情况说明</w:t>
      </w:r>
    </w:p>
    <w:p w14:paraId="295B825D">
      <w:pPr>
        <w:snapToGrid w:val="0"/>
        <w:spacing w:line="580" w:lineRule="exact"/>
        <w:ind w:firstLine="640"/>
        <w:rPr>
          <w:rFonts w:ascii="楷体_GB2312" w:hAnsi="Times New Roman" w:eastAsia="楷体_GB2312" w:cs="DengXian-Bold"/>
          <w:b/>
          <w:sz w:val="32"/>
          <w:szCs w:val="32"/>
        </w:rPr>
      </w:pPr>
      <w:r>
        <w:rPr>
          <w:rFonts w:hint="eastAsia" w:ascii="楷体_GB2312" w:hAnsi="Times New Roman" w:eastAsia="楷体_GB2312" w:cs="DengXian-Bold"/>
          <w:b/>
          <w:sz w:val="32"/>
          <w:szCs w:val="32"/>
        </w:rPr>
        <w:t>（一）财政拨款收支与</w:t>
      </w:r>
      <w:r>
        <w:rPr>
          <w:rFonts w:ascii="楷体_GB2312" w:hAnsi="Times New Roman" w:eastAsia="楷体_GB2312" w:cs="DengXian-Bold"/>
          <w:b/>
          <w:sz w:val="32"/>
          <w:szCs w:val="32"/>
        </w:rPr>
        <w:t xml:space="preserve">2018 </w:t>
      </w:r>
      <w:r>
        <w:rPr>
          <w:rFonts w:hint="eastAsia" w:ascii="楷体_GB2312" w:hAnsi="Times New Roman" w:eastAsia="楷体_GB2312" w:cs="DengXian-Bold"/>
          <w:b/>
          <w:sz w:val="32"/>
          <w:szCs w:val="32"/>
        </w:rPr>
        <w:t>年度决算对比情况</w:t>
      </w:r>
    </w:p>
    <w:p w14:paraId="5F0A6D35">
      <w:p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年度财政拨款本年收入5865万元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年度增加4264.65万元，增长266.5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，主要是由于机构改革职能划转，市政、园林、绿化等政府性基金项目支出增加，人员工资、保险等有所增加；本年支出5865万元，增加266.5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，主要是由于机构改革职能划转，市政、园林、绿化等政府性基金项目支出增加，城管执法行政运行、人员工资、保险等有所增加。具体情况如下：</w:t>
      </w:r>
    </w:p>
    <w:p w14:paraId="006217A9">
      <w:pPr>
        <w:numPr>
          <w:ilvl w:val="0"/>
          <w:numId w:val="2"/>
        </w:num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一般公共预算财政拨款本年收入2132.78万元，比上年增加532.43万元；主要是城管执法行政运行、人员工资、保险等有所增加；本年支出2132.78万元，比上年增加532.43万元，增长33.27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，主要是城管执法行政运行、人员工资、保险等有所增加。</w:t>
      </w:r>
    </w:p>
    <w:p w14:paraId="6F320EFA">
      <w:pPr>
        <w:numPr>
          <w:ilvl w:val="0"/>
          <w:numId w:val="2"/>
        </w:num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政府性基金预算财政拨款本年收入3732.22万元，比上年增加3732.22万元，主要</w:t>
      </w:r>
      <w:bookmarkStart w:id="0" w:name="_GoBack"/>
      <w:bookmarkEnd w:id="0"/>
      <w:r>
        <w:rPr>
          <w:rFonts w:hint="eastAsia" w:ascii="仿宋_GB2312" w:hAnsi="Times New Roman" w:eastAsia="仿宋_GB2312" w:cs="DengXian-Regular"/>
          <w:sz w:val="32"/>
          <w:szCs w:val="32"/>
          <w:lang w:eastAsia="zh-CN"/>
        </w:rPr>
        <w:t>原因是</w:t>
      </w:r>
      <w:r>
        <w:rPr>
          <w:rFonts w:hint="eastAsia" w:ascii="仿宋_GB2312" w:hAnsi="Times New Roman" w:eastAsia="仿宋_GB2312" w:cs="DengXian-Regular"/>
          <w:sz w:val="32"/>
          <w:szCs w:val="32"/>
        </w:rPr>
        <w:t>机构改革职能划转，市政、园林、绿化等政府性基金项目支出增加；本年支出3732.22万元，比上年增加3732.22万元，主要是由于机构改革职能划转，市政、园林、绿化等政府性基金项目支出增加。</w:t>
      </w:r>
    </w:p>
    <w:p w14:paraId="5DF32F18">
      <w:pPr>
        <w:snapToGrid w:val="0"/>
        <w:spacing w:line="580" w:lineRule="exact"/>
        <w:ind w:firstLine="640"/>
        <w:rPr>
          <w:rFonts w:ascii="楷体_GB2312" w:hAnsi="Times New Roman" w:eastAsia="楷体_GB2312" w:cs="DengXian-Bold"/>
          <w:b/>
          <w:sz w:val="32"/>
          <w:szCs w:val="32"/>
        </w:rPr>
      </w:pPr>
    </w:p>
    <w:p w14:paraId="5B9B065B">
      <w:pPr>
        <w:snapToGrid w:val="0"/>
        <w:spacing w:line="580" w:lineRule="exact"/>
        <w:ind w:firstLine="640"/>
        <w:rPr>
          <w:rFonts w:ascii="仿宋_GB2312" w:hAnsi="Times New Roman" w:eastAsia="仿宋_GB2312" w:cs="DengXian-Bold"/>
          <w:b/>
          <w:sz w:val="32"/>
          <w:szCs w:val="32"/>
        </w:rPr>
      </w:pPr>
      <w:r>
        <w:rPr>
          <w:rFonts w:hint="eastAsia" w:ascii="楷体_GB2312" w:hAnsi="Times New Roman" w:eastAsia="楷体_GB2312" w:cs="DengXian-Bold"/>
          <w:b/>
          <w:sz w:val="32"/>
          <w:szCs w:val="32"/>
        </w:rPr>
        <w:t>（二）财政拨款收支与年初预算数对比情况</w:t>
      </w:r>
    </w:p>
    <w:p w14:paraId="7B8241D7">
      <w:p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年度财政拨款本年收入5865万元，完成年初预算的316.96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比年初预算增加4014.61万元，决算数大于预算数主要</w:t>
      </w:r>
      <w:r>
        <w:rPr>
          <w:rFonts w:hint="eastAsia" w:ascii="仿宋_GB2312" w:hAnsi="Times New Roman" w:eastAsia="仿宋_GB2312" w:cs="DengXian-Regular"/>
          <w:sz w:val="32"/>
          <w:szCs w:val="32"/>
          <w:lang w:eastAsia="zh-CN"/>
        </w:rPr>
        <w:t>原因是</w:t>
      </w:r>
      <w:r>
        <w:rPr>
          <w:rFonts w:hint="eastAsia" w:ascii="仿宋_GB2312" w:hAnsi="Times New Roman" w:eastAsia="仿宋_GB2312" w:cs="DengXian-Regular"/>
          <w:sz w:val="32"/>
          <w:szCs w:val="32"/>
        </w:rPr>
        <w:t>机构改革职能划转，市政、园林、绿化等政府性基金项目支出增加，城管执法行政运行、人员工资、保险等有所增加；本年支出5865万元，完成年初预算的316</w:t>
      </w:r>
    </w:p>
    <w:p w14:paraId="1A4D96E4">
      <w:pPr>
        <w:snapToGrid w:val="0"/>
        <w:spacing w:line="580" w:lineRule="exact"/>
        <w:rPr>
          <w:rFonts w:ascii="仿宋_GB2312" w:hAnsi="Times New Roman" w:eastAsia="仿宋_GB2312" w:cs="DengXian-Regular"/>
          <w:sz w:val="32"/>
          <w:szCs w:val="32"/>
        </w:rPr>
      </w:pPr>
      <w:r>
        <w:rPr>
          <w:rFonts w:hint="eastAsia" w:ascii="仿宋_GB2312" w:hAnsi="Times New Roman" w:eastAsia="仿宋_GB2312" w:cs="DengXian-Regular"/>
          <w:sz w:val="32"/>
          <w:szCs w:val="32"/>
        </w:rPr>
        <w:t>.96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比年初预算增加4014.61万元，决算数大于预算数主要</w:t>
      </w:r>
      <w:r>
        <w:rPr>
          <w:rFonts w:hint="eastAsia" w:ascii="仿宋_GB2312" w:hAnsi="Times New Roman" w:eastAsia="仿宋_GB2312" w:cs="DengXian-Regular"/>
          <w:sz w:val="32"/>
          <w:szCs w:val="32"/>
          <w:lang w:eastAsia="zh-CN"/>
        </w:rPr>
        <w:t>原因是</w:t>
      </w:r>
      <w:r>
        <w:rPr>
          <w:rFonts w:hint="eastAsia" w:ascii="仿宋_GB2312" w:hAnsi="Times New Roman" w:eastAsia="仿宋_GB2312" w:cs="DengXian-Regular"/>
          <w:sz w:val="32"/>
          <w:szCs w:val="32"/>
        </w:rPr>
        <w:t>机构改革职能划转，市政、园林、绿化等政府性基金项目支出增加，城管执法行政运行、人员工资、保险等有所增加。具体情况如下：</w:t>
      </w:r>
    </w:p>
    <w:p w14:paraId="4CA1BD9C">
      <w:pPr>
        <w:numPr>
          <w:ilvl w:val="0"/>
          <w:numId w:val="3"/>
        </w:num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一般公共预算财政拨款本年收入完成年初预算115.26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，比年初预算增加282.39万元，主要是城管执法行政运行、人员工资、保险等有所增加；支出完成年初预算115.26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，比年初预算增加282.39万元，主要是城管执法行政运行、人员工资、保险等有所增加。</w:t>
      </w:r>
    </w:p>
    <w:p w14:paraId="34D2C50D">
      <w:pPr>
        <w:numPr>
          <w:ilvl w:val="0"/>
          <w:numId w:val="3"/>
        </w:num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比年初预算增加3732.22万元，主要是由于机构改革职能划转，市政、园林、绿化等政府性基金项目支出增加；支出完成比年初预算增加3732.22万元，主要是由于机构改革职能划转，市政、园林、绿化等政府性基金项目支出增加。</w:t>
      </w:r>
    </w:p>
    <w:p w14:paraId="5E06F710">
      <w:pPr>
        <w:snapToGrid w:val="0"/>
        <w:spacing w:line="580" w:lineRule="exact"/>
        <w:ind w:firstLine="640"/>
        <w:rPr>
          <w:rFonts w:ascii="仿宋_GB2312" w:hAnsi="Times New Roman" w:eastAsia="仿宋_GB2312" w:cs="DengXian-Regular"/>
          <w:sz w:val="32"/>
          <w:szCs w:val="32"/>
          <w:highlight w:val="yellow"/>
        </w:rPr>
      </w:pPr>
    </w:p>
    <w:p w14:paraId="3A0E5E92">
      <w:pPr>
        <w:numPr>
          <w:ilvl w:val="0"/>
          <w:numId w:val="4"/>
        </w:numPr>
        <w:snapToGrid w:val="0"/>
        <w:spacing w:line="580" w:lineRule="exact"/>
        <w:ind w:left="882" w:leftChars="420" w:firstLine="0"/>
        <w:rPr>
          <w:rFonts w:ascii="楷体_GB2312" w:hAnsi="Times New Roman" w:eastAsia="楷体_GB2312" w:cs="DengXian-Bold"/>
          <w:b/>
          <w:sz w:val="32"/>
          <w:szCs w:val="32"/>
        </w:rPr>
      </w:pPr>
      <w:r>
        <w:rPr>
          <w:rFonts w:hint="eastAsia" w:ascii="楷体_GB2312" w:hAnsi="Times New Roman" w:eastAsia="楷体_GB2312" w:cs="DengXian-Bold"/>
          <w:b/>
          <w:sz w:val="32"/>
          <w:szCs w:val="32"/>
        </w:rPr>
        <w:t>财政拨款支出决算结构情况。</w:t>
      </w:r>
    </w:p>
    <w:p w14:paraId="1743296B">
      <w:pPr>
        <w:snapToGrid w:val="0"/>
        <w:spacing w:line="580" w:lineRule="exact"/>
        <w:ind w:firstLine="64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年度财政拨款支出5865万元，主要用于以下方面：城乡社区支出5488.37万元，占93.58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，；社会保障和就业支出168.51万元，占2.87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；卫生健康支出151.28万元，占2.58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；住房保障支出56.84万元，占0.97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14:paraId="4294FAEF">
      <w:pPr>
        <w:snapToGrid w:val="0"/>
        <w:spacing w:line="580" w:lineRule="exact"/>
        <w:ind w:left="882" w:leftChars="420" w:firstLine="0"/>
        <w:rPr>
          <w:rFonts w:ascii="楷体_GB2312" w:hAnsi="Times New Roman" w:eastAsia="楷体_GB2312" w:cs="DengXian-Bold"/>
          <w:b/>
          <w:sz w:val="32"/>
          <w:szCs w:val="32"/>
        </w:rPr>
      </w:pPr>
    </w:p>
    <w:p w14:paraId="0DC71501">
      <w:pPr>
        <w:snapToGrid w:val="0"/>
        <w:spacing w:line="580" w:lineRule="exact"/>
        <w:ind w:left="882" w:leftChars="420" w:firstLine="0"/>
        <w:rPr>
          <w:rFonts w:ascii="楷体_GB2312" w:hAnsi="Times New Roman" w:eastAsia="楷体_GB2312" w:cs="DengXian-Bold"/>
          <w:b/>
          <w:sz w:val="32"/>
          <w:szCs w:val="32"/>
        </w:rPr>
      </w:pPr>
      <w:r>
        <w:rPr>
          <w:rFonts w:hint="eastAsia" w:ascii="楷体_GB2312" w:hAnsi="Times New Roman" w:eastAsia="楷体_GB2312" w:cs="DengXian-Bold"/>
          <w:b/>
          <w:sz w:val="32"/>
          <w:szCs w:val="32"/>
        </w:rPr>
        <w:t>（四）一般公共预算基本支出决算情况说明</w:t>
      </w:r>
    </w:p>
    <w:p w14:paraId="4B4C49A8">
      <w:pPr>
        <w:snapToGrid w:val="0"/>
        <w:spacing w:line="580" w:lineRule="exact"/>
        <w:ind w:firstLine="64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1772.93万元，其中：人员经费1735.47万元，主要包括基本工资、津贴补贴、奖金、绩效工资、机关事业单位基本养老保险缴费、职业年金缴费、职工基本医疗保险缴费、公务员医疗补助缴费、住房公积金、医疗费、其他社会保障缴费、其他工资福利支出、其他对个人和家庭的补助支出；公用经费37.46万元，主要包括办公费、印刷费、电费、邮电费、取暖费、差旅费维修（护）费、租赁费、会议费、培训费、公务接待费、专用材料费、劳务费、委托业务费、工会经费、福利费、公务用车运行维护费、其他交通费用、其他商品和服务支出、办公设备购置。</w:t>
      </w:r>
    </w:p>
    <w:p w14:paraId="0A1DD8AD">
      <w:pPr>
        <w:snapToGrid w:val="0"/>
        <w:spacing w:line="580" w:lineRule="exact"/>
        <w:ind w:firstLine="64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14:paraId="0AC6AC5A">
      <w:p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年度“三公”经费支出共计4.08万元，完成预算的97.84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较预算减少0.09万元，降低2.16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，主要是我单位对公车实行定点维修、定点加油、定点保养，不存在超标准配备公车或者装饰公车行为；较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年度增加0.17万元，增长4.35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，主要是由于机构改革职能划转，车辆及人员有所增加，车辆运行经费有所增加。具体情况如下：</w:t>
      </w:r>
    </w:p>
    <w:p w14:paraId="2BE692E2">
      <w:pPr>
        <w:snapToGrid w:val="0"/>
        <w:spacing w:line="580" w:lineRule="exact"/>
        <w:ind w:firstLine="640"/>
        <w:rPr>
          <w:rFonts w:hint="eastAsia" w:ascii="仿宋_GB2312" w:hAnsi="Times New Roman" w:eastAsia="仿宋_GB2312" w:cs="DengXian-Regular"/>
          <w:sz w:val="32"/>
          <w:szCs w:val="32"/>
        </w:rPr>
      </w:pPr>
      <w:r>
        <w:rPr>
          <w:rFonts w:hint="eastAsia" w:ascii="楷体_GB2312" w:hAnsi="Times New Roman" w:eastAsia="楷体_GB2312" w:cs="DengXian-Bold"/>
          <w:b/>
          <w:sz w:val="32"/>
          <w:szCs w:val="32"/>
        </w:rPr>
        <w:t>（一）因公出国（境）费支出0万元。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年度因公出国（境）团组0个、共0人</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参加其他单位组织的因公出国（境）团组0个、共0人</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无本单位组织的出国（境）团组。因公出国（境）费支出较预算增加0万元；较上年增加0万元。我单位未发生因公出国（境）费用。</w:t>
      </w:r>
    </w:p>
    <w:p w14:paraId="675B2FDD">
      <w:pPr>
        <w:snapToGrid w:val="0"/>
        <w:spacing w:line="580" w:lineRule="exact"/>
        <w:ind w:firstLine="640"/>
        <w:rPr>
          <w:rFonts w:ascii="仿宋_GB2312" w:hAnsi="Times New Roman" w:eastAsia="仿宋_GB2312" w:cs="DengXian-Regular"/>
          <w:sz w:val="32"/>
          <w:szCs w:val="32"/>
        </w:rPr>
      </w:pPr>
    </w:p>
    <w:p w14:paraId="4E079005">
      <w:pPr>
        <w:snapToGrid w:val="0"/>
        <w:spacing w:line="580" w:lineRule="exact"/>
        <w:ind w:firstLine="640"/>
        <w:rPr>
          <w:rFonts w:ascii="仿宋_GB2312" w:hAnsi="Times New Roman" w:eastAsia="仿宋_GB2312" w:cs="DengXian-Bold"/>
          <w:b/>
          <w:sz w:val="32"/>
          <w:szCs w:val="32"/>
        </w:rPr>
      </w:pPr>
      <w:r>
        <w:rPr>
          <w:rFonts w:hint="eastAsia" w:ascii="楷体_GB2312" w:hAnsi="Times New Roman" w:eastAsia="楷体_GB2312" w:cs="DengXian-Bold"/>
          <w:b/>
          <w:sz w:val="32"/>
          <w:szCs w:val="32"/>
        </w:rPr>
        <w:t>（二）公务用车购置及运行维护费支出4.01万元。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年度公务用车购置及运行维护费较预算减少0.09万元，降低2.2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主要是我单位对公车实行定点维修、定点加油、定点保养，不存在超标准配备公车或者装饰公车行为；较上年增加0.25万元，增加6.65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主要是由于机构改革职能划转，车辆及人员有所增加，车辆运行经费有所增加。</w:t>
      </w:r>
      <w:r>
        <w:rPr>
          <w:rFonts w:hint="eastAsia" w:ascii="仿宋_GB2312" w:hAnsi="Times New Roman" w:eastAsia="仿宋_GB2312" w:cs="DengXian-Bold"/>
          <w:b/>
          <w:sz w:val="32"/>
          <w:szCs w:val="32"/>
        </w:rPr>
        <w:t>其中：</w:t>
      </w:r>
    </w:p>
    <w:p w14:paraId="39524FF3">
      <w:pPr>
        <w:snapToGrid w:val="0"/>
        <w:spacing w:line="580" w:lineRule="exact"/>
        <w:ind w:firstLine="640"/>
        <w:rPr>
          <w:rFonts w:ascii="仿宋_GB2312" w:hAnsi="Times New Roman" w:eastAsia="仿宋_GB2312" w:cs="DengXian-Regular"/>
          <w:color w:val="000000"/>
          <w:sz w:val="32"/>
          <w:szCs w:val="32"/>
        </w:rPr>
      </w:pPr>
      <w:r>
        <w:rPr>
          <w:rFonts w:hint="eastAsia" w:ascii="仿宋_GB2312" w:hAnsi="Times New Roman" w:eastAsia="仿宋_GB2312" w:cs="DengXian-Regular"/>
          <w:b/>
          <w:sz w:val="32"/>
          <w:szCs w:val="32"/>
        </w:rPr>
        <w:t>公务用车购置费：</w:t>
      </w:r>
      <w:r>
        <w:rPr>
          <w:rFonts w:ascii="仿宋_GB2312" w:hAnsi="仿宋_GB2312" w:eastAsia="仿宋_GB2312" w:cs="仿宋_GB2312"/>
          <w:sz w:val="32"/>
          <w:szCs w:val="32"/>
        </w:rPr>
        <w:t>本部门2019年度公务用车购置量0辆，发生“公务用车购置”经费支出0万元。未发生公务用车购置费。</w:t>
      </w:r>
      <w:r>
        <w:rPr>
          <w:rFonts w:ascii="仿宋_GB2312" w:hAnsi="仿宋_GB2312" w:eastAsia="仿宋_GB2312" w:cs="仿宋_GB2312"/>
          <w:color w:val="000000"/>
          <w:sz w:val="32"/>
          <w:szCs w:val="32"/>
        </w:rPr>
        <w:t>较2018年度无增减变化。</w:t>
      </w:r>
    </w:p>
    <w:p w14:paraId="2A86B954">
      <w:p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年度单位公务用车保有量22辆。公车运行维护费支出较预算减少0.09万元，降低2.2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主要是我单位对公车实行定点维修、定点加油、定点保养，不存在超标准配备公车或者装饰公车行为；较上年增加0.25万元，增加6.65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主要是由于机构改革职能划转，车辆及人员有所增加，车辆运行经费有所增加。</w:t>
      </w:r>
    </w:p>
    <w:p w14:paraId="5CD6CBD4">
      <w:pPr>
        <w:snapToGrid w:val="0"/>
        <w:spacing w:line="580" w:lineRule="exact"/>
        <w:ind w:firstLine="640"/>
        <w:rPr>
          <w:rFonts w:hint="eastAsia" w:ascii="仿宋_GB2312" w:hAnsi="Times New Roman" w:eastAsia="仿宋_GB2312" w:cs="DengXian-Regular"/>
          <w:sz w:val="32"/>
          <w:szCs w:val="32"/>
        </w:rPr>
      </w:pPr>
      <w:r>
        <w:rPr>
          <w:rFonts w:hint="eastAsia" w:ascii="楷体_GB2312" w:hAnsi="Times New Roman" w:eastAsia="楷体_GB2312" w:cs="DengXian-Bold"/>
          <w:b/>
          <w:sz w:val="32"/>
          <w:szCs w:val="32"/>
        </w:rPr>
        <w:t>（三）公务接待费支出0.07万元。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费支出较预算无变化；较上年度减少0.08万元。主要是我单位公务接待严格执行市委、市政府要求，厉行节约、艰苦奋斗,严格执行招待报批程序，实行对口接待，控制陪餐人员，从严掌握招待标准，不存在利用公款互相宴请及请客送礼等问题，公务接待费用明显降低。</w:t>
      </w:r>
    </w:p>
    <w:p w14:paraId="48397AD2">
      <w:pPr>
        <w:snapToGrid w:val="0"/>
        <w:spacing w:line="580" w:lineRule="exact"/>
        <w:ind w:firstLine="640"/>
        <w:rPr>
          <w:rFonts w:ascii="仿宋_GB2312" w:hAnsi="Times New Roman" w:eastAsia="仿宋_GB2312" w:cs="DengXian-Regular"/>
          <w:sz w:val="32"/>
          <w:szCs w:val="32"/>
        </w:rPr>
      </w:pPr>
    </w:p>
    <w:p w14:paraId="5EF9BEE5">
      <w:pPr>
        <w:snapToGrid w:val="0"/>
        <w:spacing w:line="580" w:lineRule="exact"/>
        <w:ind w:firstLine="640"/>
        <w:rPr>
          <w:rFonts w:ascii="黑体" w:hAnsi="Times New Roman" w:eastAsia="黑体"/>
          <w:sz w:val="32"/>
          <w:szCs w:val="32"/>
        </w:rPr>
      </w:pPr>
      <w:r>
        <w:rPr>
          <w:rFonts w:hint="eastAsia" w:ascii="黑体" w:hAnsi="Times New Roman" w:eastAsia="黑体"/>
          <w:sz w:val="32"/>
          <w:szCs w:val="32"/>
        </w:rPr>
        <w:t>六、预算绩效情况说明</w:t>
      </w:r>
    </w:p>
    <w:p w14:paraId="01DF3213">
      <w:pPr>
        <w:snapToGrid w:val="0"/>
        <w:spacing w:line="58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2019年以来，为强化落实绩效管理工作，强化预算支出的责任和效率，提高财政资金使用效率，我单位根据财政部门的安排部署，并结合我单位工作实际，积极开展绩效管理工作，预算绩效管理取得了新进展，绩效工作已逐步步入规范化、制度化的轨道，为全面实施我单位的绩效管理工作打下基础。</w:t>
      </w:r>
    </w:p>
    <w:p w14:paraId="4CE6F016">
      <w:pPr>
        <w:snapToGrid w:val="0"/>
        <w:spacing w:line="580" w:lineRule="exact"/>
        <w:ind w:firstLine="640"/>
        <w:rPr>
          <w:rFonts w:ascii="仿宋_GB2312" w:hAnsi="仿宋_GB2312" w:eastAsia="仿宋_GB2312" w:cs="仿宋_GB2312"/>
          <w:b/>
          <w:sz w:val="32"/>
          <w:szCs w:val="32"/>
        </w:rPr>
      </w:pPr>
      <w:r>
        <w:rPr>
          <w:rFonts w:ascii="仿宋_GB2312" w:hAnsi="仿宋_GB2312" w:eastAsia="仿宋_GB2312" w:cs="仿宋_GB2312"/>
          <w:b/>
          <w:sz w:val="32"/>
          <w:szCs w:val="32"/>
        </w:rPr>
        <w:t xml:space="preserve">1. </w:t>
      </w:r>
      <w:r>
        <w:rPr>
          <w:rFonts w:hint="eastAsia" w:ascii="仿宋_GB2312" w:hAnsi="仿宋_GB2312" w:eastAsia="仿宋_GB2312" w:cs="仿宋_GB2312"/>
          <w:b/>
          <w:sz w:val="32"/>
          <w:szCs w:val="32"/>
        </w:rPr>
        <w:t>预算绩效管理工作开展情况。</w:t>
      </w:r>
    </w:p>
    <w:p w14:paraId="471FF198">
      <w:pPr>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（一）做好总结，定好计划，认真开展绩效管理工作。</w:t>
      </w:r>
    </w:p>
    <w:p w14:paraId="2554703A">
      <w:pPr>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年度一般公共预算项目支出全面开展绩效自评。为了绩效管理工作顺利开展，就今年的预算项目申报、重点项目评价、单位项目评价、单位整体评价等工作进行了沟通，并制定了相关实施的计划。</w:t>
      </w:r>
    </w:p>
    <w:p w14:paraId="7E727E81">
      <w:pPr>
        <w:snapToGrid w:val="0"/>
        <w:spacing w:line="58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（二）优化预算绩效目标评价和预算单位支出整体绩效评价。</w:t>
      </w:r>
    </w:p>
    <w:p w14:paraId="19474E5A">
      <w:pPr>
        <w:snapToGrid w:val="0"/>
        <w:spacing w:line="58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绩效目标申报工作是绩效目标评价工作的基础。为提高预算绩效目标的申报率，对绩效管理工作的申报进行简化，尽量让相关申报部门知道填报信息所代表的内容。</w:t>
      </w:r>
    </w:p>
    <w:p w14:paraId="2DACAE6F">
      <w:pPr>
        <w:snapToGrid w:val="0"/>
        <w:spacing w:line="58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（三）做好项目支出绩效评价和预算单位支出整体绩效评价。</w:t>
      </w:r>
    </w:p>
    <w:p w14:paraId="7B3D7D9E">
      <w:pPr>
        <w:snapToGrid w:val="0"/>
        <w:spacing w:line="580" w:lineRule="exact"/>
        <w:ind w:left="882" w:leftChars="420" w:firstLine="320"/>
        <w:rPr>
          <w:rFonts w:ascii="仿宋_GB2312" w:hAnsi="仿宋_GB2312" w:eastAsia="仿宋_GB2312" w:cs="仿宋_GB2312"/>
          <w:b/>
          <w:sz w:val="32"/>
          <w:szCs w:val="32"/>
        </w:rPr>
      </w:pPr>
      <w:r>
        <w:rPr>
          <w:rFonts w:ascii="仿宋_GB2312" w:hAnsi="仿宋_GB2312" w:eastAsia="仿宋_GB2312" w:cs="仿宋_GB2312"/>
          <w:b/>
          <w:sz w:val="32"/>
          <w:szCs w:val="32"/>
        </w:rPr>
        <w:t xml:space="preserve">2. </w:t>
      </w:r>
      <w:r>
        <w:rPr>
          <w:rFonts w:hint="eastAsia" w:ascii="仿宋_GB2312" w:hAnsi="仿宋_GB2312" w:eastAsia="仿宋_GB2312" w:cs="仿宋_GB2312"/>
          <w:b/>
          <w:sz w:val="32"/>
          <w:szCs w:val="32"/>
        </w:rPr>
        <w:t>部门决算中项目绩效自评结果。</w:t>
      </w:r>
    </w:p>
    <w:p w14:paraId="7BB4F935">
      <w:pPr>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推进单位绩效评价工作，提高单位绩效管理意识，进而提高财政资金使用效益。今年我单位有20个项目，按照“谁使用、谁评价”的原则，计划组织开展项目自评工作，涉及财政计划安排资金11075万元。建立专项资金预期绩效目标申报管理机制，加强预算编制过程中的目标申报工作，加快绩效评价结果，不断拓宽评价广度和深度。加强与职能部门和相关业务科室的协调与配合，深入开展绩效目标管理工作。</w:t>
      </w:r>
    </w:p>
    <w:p w14:paraId="7F84C012">
      <w:pPr>
        <w:numPr>
          <w:ilvl w:val="0"/>
          <w:numId w:val="3"/>
        </w:numPr>
        <w:snapToGrid w:val="0"/>
        <w:spacing w:line="580" w:lineRule="exact"/>
        <w:ind w:firstLine="640"/>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财政评价项目绩效评价结果</w:t>
      </w:r>
    </w:p>
    <w:p w14:paraId="301CC9E3">
      <w:pPr>
        <w:snapToGrid w:val="0"/>
        <w:spacing w:line="58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我单位选择了城市管理综合执法局路灯维修维护项目作为今年开展的财政部门绩效评价项目，该项目财政预算安排资金96万元。</w:t>
      </w:r>
    </w:p>
    <w:p w14:paraId="064F11C7">
      <w:pPr>
        <w:snapToGrid w:val="0"/>
        <w:spacing w:line="58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项目基本情况</w:t>
      </w:r>
    </w:p>
    <w:p w14:paraId="1099D1E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路灯维修维护项目加强城区路灯日常管理与维修维护，保障城区路灯照明的正常运行，保障市民夜间出行安全，提供宜居的生活环境。</w:t>
      </w:r>
    </w:p>
    <w:p w14:paraId="578AB7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从评价结果上看，项目总体绩效情况比较理想，基本实现了项目的绩效目标，项目决策依据充分，项目管理也比较规范，总体上项目完成良好，社会满意度高，基本达到了预期效果。</w:t>
      </w:r>
    </w:p>
    <w:p w14:paraId="1C28696E">
      <w:pPr>
        <w:snapToGrid w:val="0"/>
        <w:spacing w:line="580" w:lineRule="exact"/>
        <w:ind w:left="640" w:firstLine="480"/>
        <w:outlineLvl w:val="1"/>
        <w:rPr>
          <w:rFonts w:ascii="仿宋_GB2312" w:hAnsi="仿宋_GB2312" w:eastAsia="仿宋_GB2312" w:cs="仿宋_GB2312"/>
          <w:sz w:val="32"/>
          <w:szCs w:val="32"/>
        </w:rPr>
      </w:pPr>
    </w:p>
    <w:p w14:paraId="70FE27C2">
      <w:pPr>
        <w:snapToGrid w:val="0"/>
        <w:spacing w:line="580" w:lineRule="exact"/>
        <w:ind w:firstLine="640"/>
        <w:outlineLvl w:val="1"/>
        <w:rPr>
          <w:rFonts w:ascii="黑体" w:hAnsi="Calibri" w:eastAsia="黑体"/>
          <w:sz w:val="32"/>
          <w:szCs w:val="32"/>
        </w:rPr>
      </w:pPr>
      <w:r>
        <w:rPr>
          <w:rFonts w:hint="eastAsia" w:ascii="黑体" w:hAnsi="Calibri" w:eastAsia="黑体"/>
          <w:sz w:val="32"/>
          <w:szCs w:val="32"/>
        </w:rPr>
        <w:t>七、其他重要事项的说明</w:t>
      </w:r>
    </w:p>
    <w:p w14:paraId="32C3947F">
      <w:pPr>
        <w:snapToGrid w:val="0"/>
        <w:spacing w:line="580" w:lineRule="exact"/>
        <w:ind w:firstLine="640"/>
        <w:outlineLvl w:val="2"/>
        <w:rPr>
          <w:rFonts w:ascii="楷体_GB2312" w:hAnsi="Times New Roman" w:eastAsia="楷体_GB2312" w:cs="DengXian-Bold"/>
          <w:b/>
          <w:sz w:val="32"/>
          <w:szCs w:val="32"/>
        </w:rPr>
      </w:pPr>
      <w:r>
        <w:rPr>
          <w:rFonts w:hint="eastAsia" w:ascii="楷体_GB2312" w:hAnsi="Times New Roman" w:eastAsia="楷体_GB2312" w:cs="DengXian-Bold"/>
          <w:b/>
          <w:sz w:val="32"/>
          <w:szCs w:val="32"/>
        </w:rPr>
        <w:t>（一）机关运行经费情况</w:t>
      </w:r>
    </w:p>
    <w:p w14:paraId="603FD2FB">
      <w:p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年度机关运行经费支出37.46万元，比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年度增加1.73万元，增长4.84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。主要原因是机构改革职能划转，车辆及办公经费有所增加，运行经费有所增加。</w:t>
      </w:r>
    </w:p>
    <w:p w14:paraId="403C5DCD">
      <w:pPr>
        <w:snapToGrid w:val="0"/>
        <w:spacing w:line="580" w:lineRule="exact"/>
        <w:ind w:firstLine="640"/>
        <w:outlineLvl w:val="2"/>
        <w:rPr>
          <w:rFonts w:ascii="楷体_GB2312" w:hAnsi="Times New Roman" w:eastAsia="楷体_GB2312" w:cs="DengXian-Bold"/>
          <w:b/>
          <w:sz w:val="32"/>
          <w:szCs w:val="32"/>
        </w:rPr>
      </w:pPr>
      <w:r>
        <w:rPr>
          <w:rFonts w:hint="eastAsia" w:ascii="楷体_GB2312" w:hAnsi="Times New Roman" w:eastAsia="楷体_GB2312" w:cs="DengXian-Bold"/>
          <w:b/>
          <w:sz w:val="32"/>
          <w:szCs w:val="32"/>
        </w:rPr>
        <w:t>（二）政府采购情况</w:t>
      </w:r>
    </w:p>
    <w:p w14:paraId="39C1B632">
      <w:pPr>
        <w:snapToGrid w:val="0"/>
        <w:spacing w:line="580" w:lineRule="exact"/>
        <w:ind w:firstLine="64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年度政府采购支出总额0万元。由于机构改革由住建局划转职能项目支出采购主体为住建局，固本年无采购金额。</w:t>
      </w:r>
    </w:p>
    <w:p w14:paraId="32AA4D98">
      <w:pPr>
        <w:snapToGrid w:val="0"/>
        <w:spacing w:line="580" w:lineRule="exact"/>
        <w:ind w:firstLine="640"/>
        <w:outlineLvl w:val="2"/>
        <w:rPr>
          <w:rFonts w:ascii="楷体_GB2312" w:hAnsi="Times New Roman" w:eastAsia="楷体_GB2312" w:cs="DengXian-Bold"/>
          <w:b/>
          <w:sz w:val="32"/>
          <w:szCs w:val="32"/>
        </w:rPr>
      </w:pPr>
      <w:r>
        <w:rPr>
          <w:rFonts w:hint="eastAsia" w:ascii="楷体_GB2312" w:hAnsi="Times New Roman" w:eastAsia="楷体_GB2312" w:cs="DengXian-Bold"/>
          <w:b/>
          <w:sz w:val="32"/>
          <w:szCs w:val="32"/>
        </w:rPr>
        <w:t>（三）国有资产占用情况</w:t>
      </w:r>
    </w:p>
    <w:p w14:paraId="608C893F">
      <w:pPr>
        <w:snapToGrid w:val="0"/>
        <w:spacing w:line="58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日，本部门共有车辆21辆，与上年无变化。其中，机要通信用车2辆，执法执勤用车17辆，特种专业技术用车2辆，；</w:t>
      </w:r>
    </w:p>
    <w:p w14:paraId="2C2F670F">
      <w:pPr>
        <w:snapToGrid w:val="0"/>
        <w:spacing w:line="580" w:lineRule="exact"/>
        <w:ind w:firstLine="640"/>
        <w:rPr>
          <w:rFonts w:ascii="楷体_GB2312" w:hAnsi="Times New Roman" w:eastAsia="楷体_GB2312" w:cs="DengXian-Bold"/>
          <w:b/>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万元以上通用设备0台（套），0</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万元以上专用设备0台（套）0。</w:t>
      </w:r>
    </w:p>
    <w:p w14:paraId="1EDBFC58">
      <w:pPr>
        <w:snapToGrid w:val="0"/>
        <w:spacing w:line="580" w:lineRule="exact"/>
        <w:ind w:firstLine="640"/>
        <w:outlineLvl w:val="2"/>
        <w:rPr>
          <w:rFonts w:ascii="楷体_GB2312" w:hAnsi="Times New Roman" w:eastAsia="楷体_GB2312" w:cs="DengXian-Bold"/>
          <w:b/>
          <w:sz w:val="32"/>
          <w:szCs w:val="32"/>
        </w:rPr>
      </w:pPr>
      <w:r>
        <w:rPr>
          <w:rFonts w:hint="eastAsia" w:ascii="楷体_GB2312" w:hAnsi="Times New Roman" w:eastAsia="楷体_GB2312" w:cs="DengXian-Bold"/>
          <w:b/>
          <w:sz w:val="32"/>
          <w:szCs w:val="32"/>
        </w:rPr>
        <w:t>（四）其他需要说明的情况</w:t>
      </w:r>
    </w:p>
    <w:p w14:paraId="0F3B8CF5">
      <w:pPr>
        <w:snapToGrid w:val="0"/>
        <w:spacing w:line="580" w:lineRule="exact"/>
        <w:ind w:firstLine="64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年度国有资本经营预算无收支及结转结余情况，故国有资本经营预算财政拨款支出决算表（公开09表）以空表列示。</w:t>
      </w:r>
    </w:p>
    <w:p w14:paraId="2A381EA2">
      <w:pPr>
        <w:snapToGrid w:val="0"/>
        <w:spacing w:line="580" w:lineRule="exact"/>
        <w:ind w:firstLine="64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14:paraId="06639583">
      <w:pPr>
        <w:snapToGrid w:val="0"/>
        <w:spacing w:line="580" w:lineRule="exact"/>
        <w:ind w:firstLine="640"/>
        <w:rPr>
          <w:rFonts w:ascii="宋体" w:hAnsi="宋体" w:eastAsia="宋体" w:cs="MS-UIGothic,Bold"/>
          <w:b/>
          <w:sz w:val="44"/>
          <w:szCs w:val="44"/>
        </w:rPr>
        <w:sectPr>
          <w:type w:val="continuous"/>
          <w:pgSz w:w="11906" w:h="16838"/>
          <w:pgMar w:top="2098" w:right="1474" w:bottom="1984" w:left="1588" w:header="851" w:footer="992" w:gutter="0"/>
          <w:pgNumType w:fmt="numberInDash"/>
          <w:cols w:space="720" w:num="1"/>
          <w:docGrid w:type="lines" w:linePitch="312" w:charSpace="0"/>
        </w:sectPr>
      </w:pPr>
    </w:p>
    <w:p w14:paraId="6D00C217">
      <w:pPr>
        <w:rPr>
          <w:rFonts w:ascii="黑体" w:hAnsi="黑体" w:eastAsia="黑体" w:cs="黑体"/>
          <w:sz w:val="56"/>
          <w:szCs w:val="56"/>
        </w:rPr>
        <w:sectPr>
          <w:type w:val="continuous"/>
          <w:pgSz w:w="11906" w:h="16838"/>
          <w:pgMar w:top="2041" w:right="1531" w:bottom="2041" w:left="1531" w:header="851" w:footer="992" w:gutter="0"/>
          <w:pgNumType w:fmt="numberInDash"/>
          <w:cols w:space="720" w:num="1"/>
          <w:titlePg/>
          <w:docGrid w:type="lines" w:linePitch="312" w:charSpace="0"/>
        </w:sectPr>
      </w:pPr>
    </w:p>
    <w:p w14:paraId="3390A79D">
      <w:pPr>
        <w:rPr>
          <w:rFonts w:ascii="黑体" w:hAnsi="黑体" w:eastAsia="黑体" w:cs="黑体"/>
          <w:sz w:val="56"/>
          <w:szCs w:val="56"/>
        </w:rPr>
        <w:sectPr>
          <w:type w:val="continuous"/>
          <w:pgSz w:w="11906" w:h="16838"/>
          <w:pgMar w:top="2041" w:right="1531" w:bottom="2041" w:left="1531" w:header="851" w:footer="992" w:gutter="0"/>
          <w:pgNumType w:fmt="numberInDash"/>
          <w:cols w:space="720" w:num="1"/>
          <w:titlePg/>
          <w:docGrid w:type="lines" w:linePitch="312" w:charSpace="0"/>
        </w:sectPr>
      </w:pPr>
    </w:p>
    <w:p w14:paraId="53C06E3E">
      <w:pPr>
        <w:rPr>
          <w:rFonts w:ascii="黑体" w:hAnsi="黑体" w:eastAsia="黑体" w:cs="黑体"/>
          <w:sz w:val="56"/>
          <w:szCs w:val="56"/>
        </w:rPr>
      </w:pPr>
    </w:p>
    <w:p w14:paraId="41A2460B">
      <w:pPr>
        <w:jc w:val="center"/>
        <w:rPr>
          <w:rFonts w:ascii="黑体" w:hAnsi="黑体" w:eastAsia="黑体" w:cs="黑体"/>
          <w:sz w:val="56"/>
          <w:szCs w:val="56"/>
        </w:rPr>
      </w:pPr>
    </w:p>
    <w:p w14:paraId="3D218E15">
      <w:pPr>
        <w:jc w:val="center"/>
        <w:rPr>
          <w:rFonts w:ascii="黑体" w:hAnsi="黑体" w:eastAsia="黑体" w:cs="黑体"/>
          <w:sz w:val="56"/>
          <w:szCs w:val="56"/>
        </w:rPr>
      </w:pPr>
    </w:p>
    <w:p w14:paraId="30E70191">
      <w:pPr>
        <w:jc w:val="center"/>
        <w:rPr>
          <w:sz w:val="72"/>
          <w:szCs w:val="72"/>
        </w:rPr>
      </w:pPr>
      <w:r>
        <w:rPr>
          <w:sz w:val="20"/>
        </w:rPr>
        <w:pict>
          <v:shape id="_x0000_s2064" o:spid="_x0000_s2064" o:spt="202" type="#_x0000_t202" style="position:absolute;left:0pt;margin-left:-80pt;margin-top:35pt;height:263.1pt;width:613.6pt;z-index:251659264;v-text-anchor:middle;mso-width-relative:page;mso-height-relative:page;" fillcolor="#FFD966" filled="t" o:preferrelative="t" stroked="t" coordsize="21600,21600">
            <v:path/>
            <v:fill on="t" focussize="0,0"/>
            <v:stroke weight="0.5pt" color="#FFD966" joinstyle="miter"/>
            <v:imagedata o:title=""/>
            <o:lock v:ext="edit"/>
            <v:textbox inset="7pt,4pt,7pt,4pt">
              <w:txbxContent>
                <w:p w14:paraId="29F7BCC5">
                  <w:pPr>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14:paraId="3DCD3670"/>
    <w:p w14:paraId="78EEFB15"/>
    <w:p w14:paraId="598E76E8"/>
    <w:p w14:paraId="3DB1656E"/>
    <w:p w14:paraId="7F605B62"/>
    <w:p w14:paraId="46B9D734"/>
    <w:p w14:paraId="6A54BECD"/>
    <w:p w14:paraId="713AB27F"/>
    <w:p w14:paraId="556EEBD8"/>
    <w:p w14:paraId="140276C5"/>
    <w:p w14:paraId="3611FFF7"/>
    <w:p w14:paraId="1EC6B32B"/>
    <w:p w14:paraId="46FB960D"/>
    <w:p w14:paraId="500B0D16">
      <w:pPr>
        <w:sectPr>
          <w:headerReference r:id="rId13" w:type="first"/>
          <w:pgSz w:w="11906" w:h="16838"/>
          <w:pgMar w:top="2041" w:right="1531" w:bottom="2041" w:left="1531" w:header="851" w:footer="992" w:gutter="0"/>
          <w:pgNumType w:fmt="numberInDash"/>
          <w:cols w:space="720" w:num="1"/>
          <w:titlePg/>
          <w:docGrid w:type="lines" w:linePitch="312" w:charSpace="0"/>
        </w:sectPr>
      </w:pPr>
    </w:p>
    <w:p w14:paraId="7A8570CC">
      <w:pPr>
        <w:rPr>
          <w:rFonts w:ascii="仿宋_GB2312" w:hAnsi="宋体" w:eastAsia="仿宋_GB2312" w:cs="ArialUnicodeMS"/>
          <w:sz w:val="32"/>
          <w:szCs w:val="32"/>
          <w:highlight w:val="yellow"/>
        </w:rPr>
      </w:pPr>
      <w:r>
        <w:br w:type="page"/>
      </w:r>
    </w:p>
    <w:p w14:paraId="00062EFE">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（一）财政拨款收入：</w:t>
      </w:r>
      <w:r>
        <w:rPr>
          <w:rFonts w:hint="eastAsia" w:ascii="仿宋_GB2312" w:hAnsi="宋体" w:eastAsia="仿宋_GB2312"/>
          <w:color w:val="000000"/>
          <w:sz w:val="32"/>
          <w:szCs w:val="32"/>
        </w:rPr>
        <w:t>本年度从本级财政部门取得的财政拨款，包括一般公共预算财政拨款和政府性基金预算财政拨款。</w:t>
      </w:r>
    </w:p>
    <w:p w14:paraId="5AAE5070">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（二）事业收入：</w:t>
      </w:r>
      <w:r>
        <w:rPr>
          <w:rFonts w:hint="eastAsia" w:ascii="仿宋_GB2312" w:hAnsi="宋体" w:eastAsia="仿宋_GB2312"/>
          <w:color w:val="000000"/>
          <w:sz w:val="32"/>
          <w:szCs w:val="32"/>
        </w:rPr>
        <w:t>指事业单位开展专业业务活动及辅助活动所取得的收入。</w:t>
      </w:r>
    </w:p>
    <w:p w14:paraId="506EB405">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（三）其他收入：</w:t>
      </w:r>
      <w:r>
        <w:rPr>
          <w:rFonts w:hint="eastAsia" w:ascii="仿宋_GB2312" w:hAnsi="宋体" w:eastAsia="仿宋_GB2312"/>
          <w:color w:val="000000"/>
          <w:sz w:val="32"/>
          <w:szCs w:val="32"/>
        </w:rPr>
        <w:t>指除上述“财政拨款收入”“事业收入”“经营收入”等以外的收入。</w:t>
      </w:r>
    </w:p>
    <w:p w14:paraId="3C079FAC">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（四）用事业基金弥补收支差额：</w:t>
      </w:r>
      <w:r>
        <w:rPr>
          <w:rFonts w:hint="eastAsia" w:ascii="仿宋_GB2312" w:hAnsi="宋体" w:eastAsia="仿宋_GB2312"/>
          <w:color w:val="00000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0A2403D4">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（五）年初结转和结余：</w:t>
      </w:r>
      <w:r>
        <w:rPr>
          <w:rFonts w:hint="eastAsia" w:ascii="仿宋_GB2312" w:hAnsi="宋体" w:eastAsia="仿宋_GB2312"/>
          <w:color w:val="000000"/>
          <w:sz w:val="32"/>
          <w:szCs w:val="32"/>
        </w:rPr>
        <w:t>指以前年度尚未完成、结转到本年仍按原规定用途继续使用的资金，或项目已完成等产生的结余资金。</w:t>
      </w:r>
    </w:p>
    <w:p w14:paraId="0D62A3DC">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（六）结余分配：</w:t>
      </w:r>
      <w:r>
        <w:rPr>
          <w:rFonts w:hint="eastAsia" w:ascii="仿宋_GB2312" w:hAnsi="宋体" w:eastAsia="仿宋_GB2312"/>
          <w:color w:val="000000"/>
          <w:sz w:val="32"/>
          <w:szCs w:val="32"/>
        </w:rPr>
        <w:t>指事业单位按照事业单位会计制度的规定从非财政补助结余中分配的事业基金和职工福利基金等。</w:t>
      </w:r>
    </w:p>
    <w:p w14:paraId="2E4B8193">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（七）年末结转和结余：</w:t>
      </w:r>
      <w:r>
        <w:rPr>
          <w:rFonts w:hint="eastAsia" w:ascii="仿宋_GB2312" w:hAnsi="宋体" w:eastAsia="仿宋_GB2312"/>
          <w:color w:val="000000"/>
          <w:sz w:val="32"/>
          <w:szCs w:val="32"/>
        </w:rPr>
        <w:t>指单位按有关规定结转到下年或以后年度继续使用的资金，或项目已完成等产生的结余资金。</w:t>
      </w:r>
    </w:p>
    <w:p w14:paraId="2589DBD0">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（八）基本支出：</w:t>
      </w:r>
      <w:r>
        <w:rPr>
          <w:rFonts w:hint="eastAsia" w:ascii="仿宋_GB2312" w:hAnsi="宋体" w:eastAsia="仿宋_GB2312"/>
          <w:color w:val="000000"/>
          <w:sz w:val="32"/>
          <w:szCs w:val="32"/>
        </w:rPr>
        <w:t>填列单位为保障机构正常运转、完成日常工作任务而发生的各项支出。</w:t>
      </w:r>
    </w:p>
    <w:p w14:paraId="2E5566B2">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（九）项目支出：</w:t>
      </w:r>
      <w:r>
        <w:rPr>
          <w:rFonts w:hint="eastAsia" w:ascii="仿宋_GB2312" w:hAnsi="宋体" w:eastAsia="仿宋_GB2312"/>
          <w:color w:val="000000"/>
          <w:sz w:val="32"/>
          <w:szCs w:val="32"/>
        </w:rPr>
        <w:t>填列单位为完成特定的行政工作任务或事业发展目标，在基本支出之外发生的各项支出</w:t>
      </w:r>
    </w:p>
    <w:p w14:paraId="05C2BDD1">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（十）基本建设支出：</w:t>
      </w:r>
      <w:r>
        <w:rPr>
          <w:rFonts w:hint="eastAsia" w:ascii="仿宋_GB2312" w:hAnsi="宋体" w:eastAsia="仿宋_GB2312"/>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46CC747">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（十一）其他资本性支出：</w:t>
      </w:r>
      <w:r>
        <w:rPr>
          <w:rFonts w:hint="eastAsia" w:ascii="仿宋_GB2312" w:hAnsi="宋体" w:eastAsia="仿宋_GB2312"/>
          <w:color w:val="000000"/>
          <w:sz w:val="32"/>
          <w:szCs w:val="32"/>
        </w:rPr>
        <w:t>填列由各级非发展与改革部门集中安排的用于购置固定资产、战备性和应急性储备、土地和无形资产，以及购建基础设施、大型修缮和财政支持企业更新改造所发生的支出。</w:t>
      </w:r>
    </w:p>
    <w:p w14:paraId="3DAC9E3B">
      <w:pPr>
        <w:snapToGrid w:val="0"/>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（十二）“三公”经费：</w:t>
      </w:r>
      <w:r>
        <w:rPr>
          <w:rFonts w:hint="eastAsia" w:ascii="仿宋_GB2312" w:hAnsi="宋体" w:eastAsia="仿宋_GB2312"/>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4D96EBAA">
      <w:pPr>
        <w:snapToGrid w:val="0"/>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（十三）其他交通费用：</w:t>
      </w:r>
      <w:r>
        <w:rPr>
          <w:rFonts w:hint="eastAsia" w:ascii="仿宋_GB2312" w:hAnsi="宋体" w:eastAsia="仿宋_GB2312"/>
          <w:color w:val="000000"/>
          <w:sz w:val="32"/>
          <w:szCs w:val="32"/>
        </w:rPr>
        <w:t>填列单位除公务用车运行维护费以外的其他交通费用。如公务交通补贴、租车费用、出租车费用，飞机、船舶等燃料费、维修费、保险费等。</w:t>
      </w:r>
    </w:p>
    <w:p w14:paraId="3BAF4AED">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（十四）公务用车购置：</w:t>
      </w:r>
      <w:r>
        <w:rPr>
          <w:rFonts w:hint="eastAsia" w:ascii="仿宋_GB2312" w:hAnsi="宋体" w:eastAsia="仿宋_GB2312"/>
          <w:color w:val="000000"/>
          <w:sz w:val="32"/>
          <w:szCs w:val="32"/>
        </w:rPr>
        <w:t>填列单位公务用车车辆购置支出（含车辆购置税、牌照费）。</w:t>
      </w:r>
    </w:p>
    <w:p w14:paraId="237BD5DB">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（十五）其他交通工具购置：</w:t>
      </w:r>
      <w:r>
        <w:rPr>
          <w:rFonts w:hint="eastAsia" w:ascii="仿宋_GB2312" w:hAnsi="宋体" w:eastAsia="仿宋_GB2312"/>
          <w:color w:val="000000"/>
          <w:sz w:val="32"/>
          <w:szCs w:val="32"/>
        </w:rPr>
        <w:t>填列单位除公务用车外的其他各类交通工具（如船舶、飞机等）购置支出（含车辆购置税、牌照费）。</w:t>
      </w:r>
    </w:p>
    <w:p w14:paraId="71789013">
      <w:pPr>
        <w:spacing w:line="560" w:lineRule="exact"/>
        <w:ind w:firstLine="640"/>
        <w:rPr>
          <w:rFonts w:ascii="仿宋_GB2312" w:hAnsi="宋体" w:eastAsia="仿宋_GB2312"/>
          <w:color w:val="000000"/>
          <w:sz w:val="32"/>
          <w:szCs w:val="32"/>
        </w:rPr>
      </w:pPr>
      <w:r>
        <w:rPr>
          <w:rFonts w:hint="eastAsia" w:ascii="仿宋_GB2312" w:hAnsi="宋体" w:eastAsia="仿宋_GB2312"/>
          <w:b/>
          <w:color w:val="000000"/>
          <w:sz w:val="32"/>
          <w:szCs w:val="32"/>
        </w:rPr>
        <w:t>（十六）机关运行经费：</w:t>
      </w:r>
      <w:r>
        <w:rPr>
          <w:rFonts w:hint="eastAsia" w:ascii="仿宋_GB2312" w:hAnsi="宋体" w:eastAsia="仿宋_GB2312"/>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4FF3C63F">
      <w:pPr>
        <w:tabs>
          <w:tab w:val="left" w:pos="235"/>
        </w:tabs>
        <w:jc w:val="left"/>
        <w:rPr>
          <w:rFonts w:ascii="仿宋_GB2312" w:hAnsi="Cambria" w:eastAsia="仿宋_GB2312" w:cs="ArialUnicodeMS"/>
          <w:sz w:val="32"/>
          <w:szCs w:val="32"/>
        </w:rPr>
      </w:pPr>
      <w:r>
        <w:rPr>
          <w:rFonts w:hint="eastAsia" w:ascii="仿宋_GB2312" w:hAnsi="宋体" w:eastAsia="仿宋_GB2312"/>
          <w:b/>
          <w:color w:val="000000"/>
          <w:sz w:val="32"/>
          <w:szCs w:val="32"/>
        </w:rPr>
        <w:t>（十七）经费形式</w:t>
      </w:r>
      <w:r>
        <w:rPr>
          <w:rFonts w:ascii="仿宋_GB2312" w:hAnsi="宋体" w:eastAsia="仿宋_GB2312"/>
          <w:b/>
          <w:color w:val="000000"/>
          <w:sz w:val="32"/>
          <w:szCs w:val="32"/>
        </w:rPr>
        <w:t>:</w:t>
      </w:r>
      <w:r>
        <w:rPr>
          <w:rFonts w:hint="eastAsia" w:ascii="仿宋_GB2312" w:hAnsi="宋体" w:eastAsia="仿宋_GB2312"/>
          <w:color w:val="000000"/>
          <w:sz w:val="32"/>
          <w:szCs w:val="32"/>
        </w:rPr>
        <w:t>按照经费来源，</w:t>
      </w:r>
      <w:r>
        <w:rPr>
          <w:rFonts w:hint="eastAsia" w:ascii="仿宋_GB2312" w:hAnsi="Cambria" w:eastAsia="仿宋_GB2312" w:cs="ArialUnicodeMS"/>
          <w:sz w:val="32"/>
          <w:szCs w:val="32"/>
        </w:rPr>
        <w:t>可分为财政拨款、财政性资金基本保证、财政性资金定额或定项补助、财政性资金零补助四类。</w:t>
      </w:r>
    </w:p>
    <w:p w14:paraId="344B5B0E"/>
    <w:p w14:paraId="5B4AA634"/>
    <w:p w14:paraId="66E4F090"/>
    <w:p w14:paraId="6CE052DF"/>
    <w:p w14:paraId="1539EA09"/>
    <w:p w14:paraId="0BE5FF63"/>
    <w:p w14:paraId="24B258F4"/>
    <w:p w14:paraId="5D6E7E65"/>
    <w:p w14:paraId="14B46BCB"/>
    <w:p w14:paraId="32E17626"/>
    <w:p w14:paraId="163A010F"/>
    <w:p w14:paraId="5AD6D0AD">
      <w:pPr>
        <w:sectPr>
          <w:headerReference r:id="rId14" w:type="default"/>
          <w:type w:val="continuous"/>
          <w:pgSz w:w="11906" w:h="16838"/>
          <w:pgMar w:top="2098" w:right="1474" w:bottom="1985" w:left="1588" w:header="851" w:footer="992" w:gutter="0"/>
          <w:pgNumType w:fmt="numberInDash"/>
          <w:cols w:space="720" w:num="1"/>
          <w:docGrid w:type="lines" w:linePitch="312" w:charSpace="0"/>
        </w:sectPr>
      </w:pPr>
    </w:p>
    <w:p w14:paraId="1151D887">
      <w:pPr>
        <w:tabs>
          <w:tab w:val="left" w:pos="235"/>
        </w:tabs>
        <w:jc w:val="left"/>
        <w:sectPr>
          <w:pgSz w:w="11906" w:h="16838"/>
          <w:pgMar w:top="2098" w:right="1474" w:bottom="1985" w:left="1588" w:header="851" w:footer="992" w:gutter="0"/>
          <w:pgNumType w:fmt="numberInDash"/>
          <w:cols w:space="720" w:num="1"/>
          <w:docGrid w:type="lines" w:linePitch="312" w:charSpace="0"/>
        </w:sectPr>
      </w:pPr>
      <w:r>
        <w:rPr>
          <w:sz w:val="20"/>
        </w:rPr>
        <w:pict>
          <v:shape id="_x0000_s2065" o:spid="_x0000_s2065" o:spt="202" type="#_x0000_t202" style="position:absolute;left:0pt;margin-left:-82pt;margin-top:136pt;height:263.1pt;width:613.6pt;z-index:-251656192;v-text-anchor:middle;mso-width-relative:page;mso-height-relative:page;" fillcolor="#FFD966" filled="t" o:preferrelative="t" stroked="t" coordsize="21600,21600">
            <v:path/>
            <v:fill on="t" focussize="0,0"/>
            <v:stroke weight="0.5pt" color="#FFD966" joinstyle="miter"/>
            <v:imagedata o:title=""/>
            <o:lock v:ext="edit"/>
            <v:textbox inset="7pt,4pt,7pt,4pt">
              <w:txbxContent>
                <w:p w14:paraId="3BC3476E">
                  <w:pPr>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14:paraId="6C32330A">
                  <w:pPr>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14:paraId="2D88EB81">
      <w:pPr>
        <w:tabs>
          <w:tab w:val="left" w:pos="886"/>
        </w:tabs>
        <w:jc w:val="left"/>
      </w:pPr>
    </w:p>
    <w:p w14:paraId="2756F85A">
      <w:pPr>
        <w:jc w:val="left"/>
      </w:pPr>
    </w:p>
    <w:tbl>
      <w:tblPr>
        <w:tblStyle w:val="6"/>
        <w:tblpPr w:leftFromText="180" w:rightFromText="180" w:vertAnchor="text" w:horzAnchor="page" w:tblpXSpec="center" w:tblpY="31"/>
        <w:tblOverlap w:val="never"/>
        <w:tblW w:w="9517" w:type="dxa"/>
        <w:tblInd w:w="0" w:type="dxa"/>
        <w:tblLayout w:type="fixed"/>
        <w:tblCellMar>
          <w:top w:w="0" w:type="dxa"/>
          <w:left w:w="0" w:type="dxa"/>
          <w:bottom w:w="0" w:type="dxa"/>
          <w:right w:w="0" w:type="dxa"/>
        </w:tblCellMar>
      </w:tblPr>
      <w:tblGrid>
        <w:gridCol w:w="3464"/>
        <w:gridCol w:w="503"/>
        <w:gridCol w:w="691"/>
        <w:gridCol w:w="3474"/>
        <w:gridCol w:w="541"/>
        <w:gridCol w:w="844"/>
      </w:tblGrid>
      <w:tr w14:paraId="6BB74E08">
        <w:tblPrEx>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tcMar>
              <w:top w:w="15" w:type="dxa"/>
              <w:left w:w="15" w:type="dxa"/>
              <w:right w:w="15" w:type="dxa"/>
            </w:tcMar>
            <w:vAlign w:val="bottom"/>
          </w:tcPr>
          <w:p w14:paraId="2ADF7D2A">
            <w:pPr>
              <w:spacing w:line="400" w:lineRule="exact"/>
              <w:jc w:val="center"/>
              <w:rPr>
                <w:rFonts w:ascii="黑体" w:hAnsi="宋体" w:eastAsia="黑体" w:cs="黑体"/>
                <w:color w:val="000000"/>
                <w:sz w:val="32"/>
                <w:szCs w:val="32"/>
              </w:rPr>
            </w:pPr>
            <w:r>
              <w:rPr>
                <w:rFonts w:hint="eastAsia" w:ascii="黑体" w:hAnsi="宋体" w:eastAsia="黑体" w:cs="黑体"/>
                <w:color w:val="000000"/>
                <w:sz w:val="32"/>
                <w:szCs w:val="32"/>
              </w:rPr>
              <w:t>收入支出决算总表</w:t>
            </w:r>
          </w:p>
        </w:tc>
      </w:tr>
      <w:tr w14:paraId="1C019894">
        <w:tblPrEx>
          <w:tblCellMar>
            <w:top w:w="0" w:type="dxa"/>
            <w:left w:w="0" w:type="dxa"/>
            <w:bottom w:w="0" w:type="dxa"/>
            <w:right w:w="0" w:type="dxa"/>
          </w:tblCellMar>
        </w:tblPrEx>
        <w:trPr>
          <w:trHeight w:val="205" w:hRule="atLeast"/>
        </w:trPr>
        <w:tc>
          <w:tcPr>
            <w:tcW w:w="3464" w:type="dxa"/>
            <w:tcBorders>
              <w:top w:val="nil"/>
              <w:left w:val="nil"/>
              <w:bottom w:val="nil"/>
              <w:right w:val="nil"/>
            </w:tcBorders>
            <w:tcMar>
              <w:top w:w="15" w:type="dxa"/>
              <w:left w:w="15" w:type="dxa"/>
              <w:right w:w="15" w:type="dxa"/>
            </w:tcMar>
            <w:vAlign w:val="bottom"/>
          </w:tcPr>
          <w:p w14:paraId="0AA0E57B">
            <w:pPr>
              <w:rPr>
                <w:rFonts w:ascii="Arial" w:hAnsi="Arial" w:cs="Arial"/>
                <w:color w:val="000000"/>
                <w:sz w:val="20"/>
                <w:szCs w:val="20"/>
              </w:rPr>
            </w:pPr>
          </w:p>
        </w:tc>
        <w:tc>
          <w:tcPr>
            <w:tcW w:w="503" w:type="dxa"/>
            <w:tcBorders>
              <w:top w:val="nil"/>
              <w:left w:val="nil"/>
              <w:bottom w:val="nil"/>
              <w:right w:val="nil"/>
            </w:tcBorders>
            <w:tcMar>
              <w:top w:w="15" w:type="dxa"/>
              <w:left w:w="15" w:type="dxa"/>
              <w:right w:w="15" w:type="dxa"/>
            </w:tcMar>
            <w:vAlign w:val="bottom"/>
          </w:tcPr>
          <w:p w14:paraId="5C19084C">
            <w:pPr>
              <w:rPr>
                <w:rFonts w:ascii="Arial" w:hAnsi="Arial" w:cs="Arial"/>
                <w:color w:val="000000"/>
                <w:sz w:val="20"/>
                <w:szCs w:val="20"/>
              </w:rPr>
            </w:pPr>
          </w:p>
        </w:tc>
        <w:tc>
          <w:tcPr>
            <w:tcW w:w="691" w:type="dxa"/>
            <w:tcBorders>
              <w:top w:val="nil"/>
              <w:left w:val="nil"/>
              <w:bottom w:val="nil"/>
              <w:right w:val="nil"/>
            </w:tcBorders>
            <w:tcMar>
              <w:top w:w="15" w:type="dxa"/>
              <w:left w:w="15" w:type="dxa"/>
              <w:right w:w="15" w:type="dxa"/>
            </w:tcMar>
            <w:vAlign w:val="bottom"/>
          </w:tcPr>
          <w:p w14:paraId="3EC8F8F3">
            <w:pPr>
              <w:rPr>
                <w:rFonts w:ascii="Arial" w:hAnsi="Arial" w:cs="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14:paraId="09479313">
            <w:pPr>
              <w:jc w:val="right"/>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01</w:t>
            </w:r>
            <w:r>
              <w:rPr>
                <w:rFonts w:hint="eastAsia" w:ascii="宋体" w:hAnsi="宋体" w:eastAsia="宋体" w:cs="宋体"/>
                <w:color w:val="000000"/>
                <w:sz w:val="20"/>
                <w:szCs w:val="20"/>
              </w:rPr>
              <w:t>表</w:t>
            </w:r>
          </w:p>
        </w:tc>
      </w:tr>
      <w:tr w14:paraId="72EDBF70">
        <w:tblPrEx>
          <w:tblCellMar>
            <w:top w:w="0" w:type="dxa"/>
            <w:left w:w="0" w:type="dxa"/>
            <w:bottom w:w="0" w:type="dxa"/>
            <w:right w:w="0" w:type="dxa"/>
          </w:tblCellMar>
        </w:tblPrEx>
        <w:trPr>
          <w:trHeight w:val="421" w:hRule="atLeast"/>
        </w:trPr>
        <w:tc>
          <w:tcPr>
            <w:tcW w:w="3464" w:type="dxa"/>
            <w:tcBorders>
              <w:top w:val="nil"/>
              <w:left w:val="nil"/>
              <w:bottom w:val="nil"/>
              <w:right w:val="nil"/>
            </w:tcBorders>
            <w:tcMar>
              <w:top w:w="15" w:type="dxa"/>
              <w:left w:w="15" w:type="dxa"/>
              <w:right w:w="15" w:type="dxa"/>
            </w:tcMar>
            <w:vAlign w:val="bottom"/>
          </w:tcPr>
          <w:p w14:paraId="1F206A4C">
            <w:pPr>
              <w:jc w:val="left"/>
              <w:rPr>
                <w:rFonts w:ascii="宋体" w:hAnsi="宋体" w:eastAsia="宋体" w:cs="宋体"/>
                <w:color w:val="000000"/>
                <w:sz w:val="20"/>
                <w:szCs w:val="20"/>
              </w:rPr>
            </w:pPr>
            <w:r>
              <w:rPr>
                <w:rFonts w:hint="eastAsia" w:ascii="宋体" w:hAnsi="宋体" w:eastAsia="宋体" w:cs="宋体"/>
                <w:color w:val="000000"/>
                <w:sz w:val="20"/>
                <w:szCs w:val="20"/>
              </w:rPr>
              <w:t>部门：遵化市城市管理综合行政执法局</w:t>
            </w:r>
          </w:p>
        </w:tc>
        <w:tc>
          <w:tcPr>
            <w:tcW w:w="503" w:type="dxa"/>
            <w:tcBorders>
              <w:top w:val="nil"/>
              <w:left w:val="nil"/>
              <w:bottom w:val="nil"/>
              <w:right w:val="nil"/>
            </w:tcBorders>
            <w:tcMar>
              <w:top w:w="15" w:type="dxa"/>
              <w:left w:w="15" w:type="dxa"/>
              <w:right w:w="15" w:type="dxa"/>
            </w:tcMar>
            <w:vAlign w:val="bottom"/>
          </w:tcPr>
          <w:p w14:paraId="4300D163">
            <w:pPr>
              <w:rPr>
                <w:rFonts w:ascii="Arial" w:hAnsi="Arial" w:cs="Arial"/>
                <w:color w:val="000000"/>
                <w:sz w:val="20"/>
                <w:szCs w:val="20"/>
              </w:rPr>
            </w:pPr>
          </w:p>
        </w:tc>
        <w:tc>
          <w:tcPr>
            <w:tcW w:w="691" w:type="dxa"/>
            <w:tcBorders>
              <w:top w:val="nil"/>
              <w:left w:val="nil"/>
              <w:bottom w:val="nil"/>
              <w:right w:val="nil"/>
            </w:tcBorders>
            <w:tcMar>
              <w:top w:w="15" w:type="dxa"/>
              <w:left w:w="15" w:type="dxa"/>
              <w:right w:w="15" w:type="dxa"/>
            </w:tcMar>
            <w:vAlign w:val="bottom"/>
          </w:tcPr>
          <w:p w14:paraId="042E3BC5">
            <w:pPr>
              <w:rPr>
                <w:rFonts w:ascii="Arial" w:hAnsi="Arial" w:cs="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14:paraId="67EC557C">
            <w:pPr>
              <w:jc w:val="right"/>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5C0189EB">
        <w:tblPrEx>
          <w:tblCellMar>
            <w:top w:w="0" w:type="dxa"/>
            <w:left w:w="0" w:type="dxa"/>
            <w:bottom w:w="0" w:type="dxa"/>
            <w:right w:w="0" w:type="dxa"/>
          </w:tblCellMar>
        </w:tblPrEx>
        <w:trPr>
          <w:trHeight w:val="284" w:hRule="atLeast"/>
        </w:trPr>
        <w:tc>
          <w:tcPr>
            <w:tcW w:w="46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1AECC">
            <w:pPr>
              <w:jc w:val="center"/>
              <w:rPr>
                <w:rFonts w:ascii="宋体" w:hAnsi="宋体" w:eastAsia="宋体" w:cs="宋体"/>
                <w:color w:val="000000"/>
                <w:sz w:val="22"/>
                <w:szCs w:val="22"/>
              </w:rPr>
            </w:pPr>
            <w:r>
              <w:rPr>
                <w:rFonts w:hint="eastAsia" w:ascii="宋体" w:hAnsi="宋体" w:eastAsia="宋体" w:cs="宋体"/>
                <w:color w:val="000000"/>
                <w:sz w:val="22"/>
                <w:szCs w:val="22"/>
              </w:rPr>
              <w:t>收入</w:t>
            </w:r>
          </w:p>
        </w:tc>
        <w:tc>
          <w:tcPr>
            <w:tcW w:w="485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6CDD693">
            <w:pPr>
              <w:jc w:val="center"/>
              <w:rPr>
                <w:rFonts w:ascii="宋体" w:hAnsi="宋体" w:eastAsia="宋体" w:cs="宋体"/>
                <w:color w:val="000000"/>
                <w:sz w:val="22"/>
                <w:szCs w:val="22"/>
              </w:rPr>
            </w:pPr>
            <w:r>
              <w:rPr>
                <w:rFonts w:hint="eastAsia" w:ascii="宋体" w:hAnsi="宋体" w:eastAsia="宋体" w:cs="宋体"/>
                <w:color w:val="000000"/>
                <w:sz w:val="22"/>
                <w:szCs w:val="22"/>
              </w:rPr>
              <w:t>支出</w:t>
            </w:r>
          </w:p>
        </w:tc>
      </w:tr>
      <w:tr w14:paraId="19D5DE65">
        <w:tblPrEx>
          <w:tblCellMar>
            <w:top w:w="0" w:type="dxa"/>
            <w:left w:w="0" w:type="dxa"/>
            <w:bottom w:w="0" w:type="dxa"/>
            <w:right w:w="0" w:type="dxa"/>
          </w:tblCellMar>
        </w:tblPrEx>
        <w:trPr>
          <w:trHeight w:val="770"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6541F6">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2BAF5D91">
            <w:pPr>
              <w:jc w:val="center"/>
              <w:rPr>
                <w:rFonts w:ascii="宋体" w:hAnsi="宋体" w:eastAsia="宋体" w:cs="宋体"/>
                <w:color w:val="000000"/>
                <w:sz w:val="22"/>
                <w:szCs w:val="22"/>
              </w:rPr>
            </w:pPr>
            <w:r>
              <w:rPr>
                <w:rFonts w:hint="eastAsia" w:ascii="宋体" w:hAnsi="宋体" w:eastAsia="宋体" w:cs="宋体"/>
                <w:color w:val="000000"/>
                <w:sz w:val="22"/>
                <w:szCs w:val="22"/>
              </w:rPr>
              <w:t>行次</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A811E92">
            <w:pPr>
              <w:jc w:val="center"/>
              <w:rPr>
                <w:rFonts w:ascii="宋体" w:hAnsi="宋体" w:eastAsia="宋体" w:cs="宋体"/>
                <w:color w:val="000000"/>
                <w:sz w:val="22"/>
                <w:szCs w:val="22"/>
              </w:rPr>
            </w:pPr>
            <w:r>
              <w:rPr>
                <w:rFonts w:hint="eastAsia" w:ascii="宋体" w:hAnsi="宋体" w:eastAsia="宋体" w:cs="宋体"/>
                <w:color w:val="000000"/>
                <w:sz w:val="22"/>
                <w:szCs w:val="22"/>
              </w:rPr>
              <w:t>金额</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2FE9479F">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1CB81B8">
            <w:pPr>
              <w:jc w:val="center"/>
              <w:rPr>
                <w:rFonts w:ascii="宋体" w:hAnsi="宋体" w:eastAsia="宋体" w:cs="宋体"/>
                <w:color w:val="000000"/>
                <w:sz w:val="22"/>
                <w:szCs w:val="22"/>
              </w:rPr>
            </w:pPr>
            <w:r>
              <w:rPr>
                <w:rFonts w:hint="eastAsia" w:ascii="宋体" w:hAnsi="宋体" w:eastAsia="宋体" w:cs="宋体"/>
                <w:color w:val="000000"/>
                <w:sz w:val="22"/>
                <w:szCs w:val="22"/>
              </w:rPr>
              <w:t>行次</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507F844">
            <w:pPr>
              <w:jc w:val="center"/>
              <w:rPr>
                <w:rFonts w:ascii="宋体" w:hAnsi="宋体" w:eastAsia="宋体" w:cs="宋体"/>
                <w:color w:val="000000"/>
                <w:sz w:val="22"/>
                <w:szCs w:val="22"/>
              </w:rPr>
            </w:pPr>
            <w:r>
              <w:rPr>
                <w:rFonts w:hint="eastAsia" w:ascii="宋体" w:hAnsi="宋体" w:eastAsia="宋体" w:cs="宋体"/>
                <w:color w:val="000000"/>
                <w:sz w:val="22"/>
                <w:szCs w:val="22"/>
              </w:rPr>
              <w:t>金额</w:t>
            </w:r>
          </w:p>
        </w:tc>
      </w:tr>
      <w:tr w14:paraId="64FE0C0E">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3D2AB8">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1070573B">
            <w:pPr>
              <w:jc w:val="cente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D9AAF8A">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42699B66">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EA3F30A">
            <w:pPr>
              <w:jc w:val="cente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FF2EDFA">
            <w:pPr>
              <w:jc w:val="center"/>
              <w:rPr>
                <w:rFonts w:ascii="宋体" w:hAnsi="宋体" w:eastAsia="宋体" w:cs="宋体"/>
                <w:color w:val="000000"/>
                <w:sz w:val="22"/>
                <w:szCs w:val="22"/>
              </w:rPr>
            </w:pPr>
            <w:r>
              <w:rPr>
                <w:rFonts w:ascii="宋体" w:hAnsi="宋体" w:eastAsia="宋体" w:cs="宋体"/>
                <w:color w:val="000000"/>
                <w:sz w:val="22"/>
                <w:szCs w:val="22"/>
              </w:rPr>
              <w:t>2</w:t>
            </w:r>
          </w:p>
        </w:tc>
      </w:tr>
      <w:tr w14:paraId="001DA835">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86795D">
            <w:pPr>
              <w:jc w:val="left"/>
              <w:rPr>
                <w:rFonts w:ascii="宋体" w:hAnsi="宋体" w:eastAsia="宋体" w:cs="宋体"/>
                <w:color w:val="000000"/>
                <w:sz w:val="22"/>
                <w:szCs w:val="22"/>
              </w:rPr>
            </w:pPr>
            <w:r>
              <w:rPr>
                <w:rFonts w:hint="eastAsia" w:ascii="宋体" w:hAnsi="宋体" w:eastAsia="宋体" w:cs="宋体"/>
                <w:color w:val="000000"/>
                <w:sz w:val="22"/>
                <w:szCs w:val="22"/>
              </w:rPr>
              <w:t>一、一般公共预算财政拨款收入</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6C96CB76">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7008B26">
            <w:pPr>
              <w:jc w:val="right"/>
              <w:rPr>
                <w:rFonts w:ascii="宋体" w:hAnsi="宋体" w:eastAsia="宋体" w:cs="宋体"/>
                <w:color w:val="000000"/>
                <w:sz w:val="16"/>
                <w:szCs w:val="16"/>
              </w:rPr>
            </w:pPr>
            <w:r>
              <w:rPr>
                <w:rFonts w:hint="eastAsia" w:ascii="宋体" w:hAnsi="宋体" w:eastAsia="宋体" w:cs="宋体"/>
                <w:color w:val="000000"/>
                <w:sz w:val="16"/>
                <w:szCs w:val="16"/>
              </w:rPr>
              <w:t>2132.78</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01BE9BB8">
            <w:pPr>
              <w:jc w:val="left"/>
              <w:rPr>
                <w:rFonts w:ascii="宋体" w:hAnsi="宋体" w:eastAsia="宋体" w:cs="宋体"/>
                <w:color w:val="000000"/>
                <w:sz w:val="22"/>
                <w:szCs w:val="22"/>
              </w:rPr>
            </w:pPr>
            <w:r>
              <w:rPr>
                <w:rFonts w:hint="eastAsia" w:ascii="宋体" w:hAnsi="宋体" w:eastAsia="宋体" w:cs="宋体"/>
                <w:color w:val="000000"/>
                <w:sz w:val="22"/>
                <w:szCs w:val="22"/>
              </w:rPr>
              <w:t>一、一般公共服务支出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616DDEE8">
            <w:pPr>
              <w:jc w:val="center"/>
              <w:rPr>
                <w:rFonts w:ascii="宋体" w:hAnsi="宋体" w:eastAsia="宋体" w:cs="宋体"/>
                <w:color w:val="000000"/>
                <w:sz w:val="22"/>
                <w:szCs w:val="22"/>
              </w:rPr>
            </w:pPr>
            <w:r>
              <w:rPr>
                <w:rFonts w:ascii="宋体" w:hAnsi="宋体" w:eastAsia="宋体" w:cs="宋体"/>
                <w:color w:val="000000"/>
                <w:sz w:val="22"/>
                <w:szCs w:val="22"/>
              </w:rPr>
              <w:t>29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3ECF577">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6871CEBE">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16981D">
            <w:pPr>
              <w:jc w:val="left"/>
              <w:rPr>
                <w:rFonts w:ascii="宋体" w:hAnsi="宋体" w:eastAsia="宋体" w:cs="宋体"/>
                <w:color w:val="000000"/>
                <w:sz w:val="22"/>
                <w:szCs w:val="22"/>
              </w:rPr>
            </w:pPr>
            <w:r>
              <w:rPr>
                <w:rFonts w:hint="eastAsia" w:ascii="宋体" w:hAnsi="宋体" w:eastAsia="宋体" w:cs="宋体"/>
                <w:color w:val="000000"/>
                <w:sz w:val="22"/>
                <w:szCs w:val="22"/>
              </w:rPr>
              <w:t>二、政府性基金预算财政拨款收入</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26BFA33E">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5DFE7F5">
            <w:pPr>
              <w:jc w:val="right"/>
              <w:rPr>
                <w:rFonts w:ascii="宋体" w:hAnsi="宋体" w:eastAsia="宋体" w:cs="宋体"/>
                <w:color w:val="000000"/>
                <w:sz w:val="16"/>
                <w:szCs w:val="16"/>
              </w:rPr>
            </w:pPr>
            <w:r>
              <w:rPr>
                <w:rFonts w:hint="eastAsia" w:ascii="宋体" w:hAnsi="宋体" w:eastAsia="宋体" w:cs="宋体"/>
                <w:color w:val="000000"/>
                <w:sz w:val="16"/>
                <w:szCs w:val="16"/>
              </w:rPr>
              <w:t>3732.22</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6B576C8D">
            <w:pPr>
              <w:jc w:val="left"/>
              <w:rPr>
                <w:rFonts w:ascii="宋体" w:hAnsi="宋体" w:eastAsia="宋体" w:cs="宋体"/>
                <w:color w:val="000000"/>
                <w:sz w:val="22"/>
                <w:szCs w:val="22"/>
              </w:rPr>
            </w:pPr>
            <w:r>
              <w:rPr>
                <w:rFonts w:hint="eastAsia" w:ascii="宋体" w:hAnsi="宋体" w:eastAsia="宋体" w:cs="宋体"/>
                <w:color w:val="000000"/>
                <w:sz w:val="22"/>
                <w:szCs w:val="22"/>
              </w:rPr>
              <w:t>二、外交支出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55D0F054">
            <w:pPr>
              <w:jc w:val="center"/>
              <w:rPr>
                <w:rFonts w:ascii="宋体" w:hAnsi="宋体" w:eastAsia="宋体" w:cs="宋体"/>
                <w:color w:val="000000"/>
                <w:sz w:val="22"/>
                <w:szCs w:val="22"/>
              </w:rPr>
            </w:pPr>
            <w:r>
              <w:rPr>
                <w:rFonts w:ascii="宋体" w:hAnsi="宋体" w:eastAsia="宋体" w:cs="宋体"/>
                <w:color w:val="000000"/>
                <w:sz w:val="22"/>
                <w:szCs w:val="22"/>
              </w:rPr>
              <w:t>30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C2F975C">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23130788">
        <w:tblPrEx>
          <w:tblCellMar>
            <w:top w:w="0" w:type="dxa"/>
            <w:left w:w="0" w:type="dxa"/>
            <w:bottom w:w="0" w:type="dxa"/>
            <w:right w:w="0" w:type="dxa"/>
          </w:tblCellMar>
        </w:tblPrEx>
        <w:trPr>
          <w:trHeight w:val="182"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59E709">
            <w:pPr>
              <w:jc w:val="left"/>
              <w:rPr>
                <w:rFonts w:ascii="宋体" w:hAnsi="宋体" w:eastAsia="宋体" w:cs="宋体"/>
                <w:color w:val="000000"/>
                <w:sz w:val="22"/>
                <w:szCs w:val="22"/>
              </w:rPr>
            </w:pPr>
            <w:r>
              <w:rPr>
                <w:rFonts w:hint="eastAsia" w:ascii="宋体" w:hAnsi="宋体" w:eastAsia="宋体" w:cs="宋体"/>
                <w:color w:val="000000"/>
                <w:sz w:val="22"/>
                <w:szCs w:val="22"/>
              </w:rPr>
              <w:t>三、上级补助收入</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6664643D">
            <w:pPr>
              <w:jc w:val="center"/>
              <w:rPr>
                <w:rFonts w:ascii="宋体" w:hAnsi="宋体" w:eastAsia="宋体" w:cs="宋体"/>
                <w:color w:val="000000"/>
                <w:sz w:val="22"/>
                <w:szCs w:val="22"/>
              </w:rPr>
            </w:pPr>
            <w:r>
              <w:rPr>
                <w:rFonts w:ascii="宋体" w:hAnsi="宋体" w:eastAsia="宋体" w:cs="宋体"/>
                <w:color w:val="000000"/>
                <w:sz w:val="22"/>
                <w:szCs w:val="22"/>
              </w:rPr>
              <w:t>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534B14D">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CEF55B8">
            <w:pPr>
              <w:jc w:val="left"/>
              <w:rPr>
                <w:rFonts w:ascii="宋体" w:hAnsi="宋体" w:eastAsia="宋体" w:cs="宋体"/>
                <w:color w:val="000000"/>
                <w:sz w:val="22"/>
                <w:szCs w:val="22"/>
              </w:rPr>
            </w:pPr>
            <w:r>
              <w:rPr>
                <w:rFonts w:hint="eastAsia" w:ascii="宋体" w:hAnsi="宋体" w:eastAsia="宋体" w:cs="宋体"/>
                <w:color w:val="000000"/>
                <w:sz w:val="22"/>
                <w:szCs w:val="22"/>
              </w:rPr>
              <w:t>三、国防支出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7180725">
            <w:pPr>
              <w:jc w:val="center"/>
              <w:rPr>
                <w:rFonts w:ascii="宋体" w:hAnsi="宋体" w:eastAsia="宋体" w:cs="宋体"/>
                <w:color w:val="000000"/>
                <w:sz w:val="22"/>
                <w:szCs w:val="22"/>
              </w:rPr>
            </w:pPr>
            <w:r>
              <w:rPr>
                <w:rFonts w:ascii="宋体" w:hAnsi="宋体" w:eastAsia="宋体" w:cs="宋体"/>
                <w:color w:val="000000"/>
                <w:sz w:val="22"/>
                <w:szCs w:val="22"/>
              </w:rPr>
              <w:t>31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C81B1E0">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5737B844">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B8E890">
            <w:pPr>
              <w:jc w:val="left"/>
              <w:rPr>
                <w:rFonts w:ascii="宋体" w:hAnsi="宋体" w:eastAsia="宋体" w:cs="宋体"/>
                <w:color w:val="000000"/>
                <w:sz w:val="22"/>
                <w:szCs w:val="22"/>
              </w:rPr>
            </w:pPr>
            <w:r>
              <w:rPr>
                <w:rFonts w:hint="eastAsia" w:ascii="宋体" w:hAnsi="宋体" w:eastAsia="宋体" w:cs="宋体"/>
                <w:color w:val="000000"/>
                <w:sz w:val="22"/>
                <w:szCs w:val="22"/>
              </w:rPr>
              <w:t>四、事业收入</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6822B304">
            <w:pPr>
              <w:jc w:val="center"/>
              <w:rPr>
                <w:rFonts w:ascii="宋体" w:hAnsi="宋体" w:eastAsia="宋体" w:cs="宋体"/>
                <w:color w:val="000000"/>
                <w:sz w:val="22"/>
                <w:szCs w:val="22"/>
              </w:rPr>
            </w:pPr>
            <w:r>
              <w:rPr>
                <w:rFonts w:ascii="宋体" w:hAnsi="宋体" w:eastAsia="宋体" w:cs="宋体"/>
                <w:color w:val="000000"/>
                <w:sz w:val="22"/>
                <w:szCs w:val="22"/>
              </w:rPr>
              <w:t>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35EC508">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4C53EF3F">
            <w:pPr>
              <w:jc w:val="left"/>
              <w:rPr>
                <w:rFonts w:ascii="宋体" w:hAnsi="宋体" w:eastAsia="宋体" w:cs="宋体"/>
                <w:color w:val="000000"/>
                <w:sz w:val="22"/>
                <w:szCs w:val="22"/>
              </w:rPr>
            </w:pPr>
            <w:r>
              <w:rPr>
                <w:rFonts w:hint="eastAsia" w:ascii="宋体" w:hAnsi="宋体" w:eastAsia="宋体" w:cs="宋体"/>
                <w:color w:val="000000"/>
                <w:sz w:val="22"/>
                <w:szCs w:val="22"/>
              </w:rPr>
              <w:t>四、公共安全支出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7F13105A">
            <w:pPr>
              <w:jc w:val="center"/>
              <w:rPr>
                <w:rFonts w:ascii="宋体" w:hAnsi="宋体" w:eastAsia="宋体" w:cs="宋体"/>
                <w:color w:val="000000"/>
                <w:sz w:val="22"/>
                <w:szCs w:val="22"/>
              </w:rPr>
            </w:pPr>
            <w:r>
              <w:rPr>
                <w:rFonts w:ascii="宋体" w:hAnsi="宋体" w:eastAsia="宋体" w:cs="宋体"/>
                <w:color w:val="000000"/>
                <w:sz w:val="22"/>
                <w:szCs w:val="22"/>
              </w:rPr>
              <w:t>32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9D80BF0">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51610577">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F030F4">
            <w:pPr>
              <w:jc w:val="left"/>
              <w:rPr>
                <w:rFonts w:ascii="宋体" w:hAnsi="宋体" w:eastAsia="宋体" w:cs="宋体"/>
                <w:color w:val="000000"/>
                <w:sz w:val="22"/>
                <w:szCs w:val="22"/>
              </w:rPr>
            </w:pPr>
            <w:r>
              <w:rPr>
                <w:rFonts w:hint="eastAsia" w:ascii="宋体" w:hAnsi="宋体" w:eastAsia="宋体" w:cs="宋体"/>
                <w:color w:val="000000"/>
                <w:sz w:val="22"/>
                <w:szCs w:val="22"/>
              </w:rPr>
              <w:t>五、经营收入</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37E8E408">
            <w:pPr>
              <w:jc w:val="center"/>
              <w:rPr>
                <w:rFonts w:ascii="宋体" w:hAnsi="宋体" w:eastAsia="宋体" w:cs="宋体"/>
                <w:color w:val="000000"/>
                <w:sz w:val="22"/>
                <w:szCs w:val="22"/>
              </w:rPr>
            </w:pPr>
            <w:r>
              <w:rPr>
                <w:rFonts w:ascii="宋体" w:hAnsi="宋体" w:eastAsia="宋体" w:cs="宋体"/>
                <w:color w:val="000000"/>
                <w:sz w:val="22"/>
                <w:szCs w:val="22"/>
              </w:rPr>
              <w:t>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3AB2D577">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19451758">
            <w:pPr>
              <w:jc w:val="left"/>
              <w:rPr>
                <w:rFonts w:ascii="宋体" w:hAnsi="宋体" w:eastAsia="宋体" w:cs="宋体"/>
                <w:color w:val="000000"/>
                <w:sz w:val="22"/>
                <w:szCs w:val="22"/>
              </w:rPr>
            </w:pPr>
            <w:r>
              <w:rPr>
                <w:rFonts w:hint="eastAsia" w:ascii="宋体" w:hAnsi="宋体" w:eastAsia="宋体" w:cs="宋体"/>
                <w:color w:val="000000"/>
                <w:sz w:val="22"/>
                <w:szCs w:val="22"/>
              </w:rPr>
              <w:t>五、教育支出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A50C101">
            <w:pPr>
              <w:jc w:val="center"/>
              <w:rPr>
                <w:rFonts w:ascii="宋体" w:hAnsi="宋体" w:eastAsia="宋体" w:cs="宋体"/>
                <w:color w:val="000000"/>
                <w:sz w:val="22"/>
                <w:szCs w:val="22"/>
              </w:rPr>
            </w:pPr>
            <w:r>
              <w:rPr>
                <w:rFonts w:ascii="宋体" w:hAnsi="宋体" w:eastAsia="宋体" w:cs="宋体"/>
                <w:color w:val="000000"/>
                <w:sz w:val="22"/>
                <w:szCs w:val="22"/>
              </w:rPr>
              <w:t>33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F76921D">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7C5EFBAC">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96AE7C">
            <w:pPr>
              <w:jc w:val="left"/>
              <w:rPr>
                <w:rFonts w:ascii="宋体" w:hAnsi="宋体" w:eastAsia="宋体" w:cs="宋体"/>
                <w:color w:val="000000"/>
                <w:sz w:val="22"/>
                <w:szCs w:val="22"/>
              </w:rPr>
            </w:pPr>
            <w:r>
              <w:rPr>
                <w:rFonts w:hint="eastAsia" w:ascii="宋体" w:hAnsi="宋体" w:eastAsia="宋体" w:cs="宋体"/>
                <w:color w:val="000000"/>
                <w:sz w:val="22"/>
                <w:szCs w:val="22"/>
              </w:rPr>
              <w:t>六、附属单位上缴收入</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1EFDF2F0">
            <w:pPr>
              <w:jc w:val="center"/>
              <w:rPr>
                <w:rFonts w:ascii="宋体" w:hAnsi="宋体" w:eastAsia="宋体" w:cs="宋体"/>
                <w:color w:val="000000"/>
                <w:sz w:val="22"/>
                <w:szCs w:val="22"/>
              </w:rPr>
            </w:pPr>
            <w:r>
              <w:rPr>
                <w:rFonts w:ascii="宋体" w:hAnsi="宋体" w:eastAsia="宋体" w:cs="宋体"/>
                <w:color w:val="000000"/>
                <w:sz w:val="22"/>
                <w:szCs w:val="22"/>
              </w:rPr>
              <w:t>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10E11AF">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6ABECBA4">
            <w:pPr>
              <w:jc w:val="left"/>
              <w:rPr>
                <w:rFonts w:ascii="宋体" w:hAnsi="宋体" w:eastAsia="宋体" w:cs="宋体"/>
                <w:color w:val="000000"/>
                <w:sz w:val="22"/>
                <w:szCs w:val="22"/>
              </w:rPr>
            </w:pPr>
            <w:r>
              <w:rPr>
                <w:rFonts w:hint="eastAsia" w:ascii="宋体" w:hAnsi="宋体" w:eastAsia="宋体" w:cs="宋体"/>
                <w:color w:val="000000"/>
                <w:sz w:val="22"/>
                <w:szCs w:val="22"/>
              </w:rPr>
              <w:t>六、科学技术支出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43EDD53">
            <w:pPr>
              <w:jc w:val="center"/>
              <w:rPr>
                <w:rFonts w:ascii="宋体" w:hAnsi="宋体" w:eastAsia="宋体" w:cs="宋体"/>
                <w:color w:val="000000"/>
                <w:sz w:val="22"/>
                <w:szCs w:val="22"/>
              </w:rPr>
            </w:pPr>
            <w:r>
              <w:rPr>
                <w:rFonts w:ascii="宋体" w:hAnsi="宋体" w:eastAsia="宋体" w:cs="宋体"/>
                <w:color w:val="000000"/>
                <w:sz w:val="22"/>
                <w:szCs w:val="22"/>
              </w:rPr>
              <w:t>34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BFF3EFC">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3A2D4B2B">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5F1A16">
            <w:pPr>
              <w:jc w:val="left"/>
              <w:rPr>
                <w:rFonts w:ascii="宋体" w:hAnsi="宋体" w:eastAsia="宋体" w:cs="宋体"/>
                <w:color w:val="000000"/>
                <w:sz w:val="22"/>
                <w:szCs w:val="22"/>
              </w:rPr>
            </w:pPr>
            <w:r>
              <w:rPr>
                <w:rFonts w:hint="eastAsia" w:ascii="宋体" w:hAnsi="宋体" w:eastAsia="宋体" w:cs="宋体"/>
                <w:color w:val="000000"/>
                <w:sz w:val="22"/>
                <w:szCs w:val="22"/>
              </w:rPr>
              <w:t>七、其他收入</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7F7B5A6B">
            <w:pPr>
              <w:jc w:val="center"/>
              <w:rPr>
                <w:rFonts w:ascii="宋体" w:hAnsi="宋体" w:eastAsia="宋体" w:cs="宋体"/>
                <w:color w:val="000000"/>
                <w:sz w:val="22"/>
                <w:szCs w:val="22"/>
              </w:rPr>
            </w:pPr>
            <w:r>
              <w:rPr>
                <w:rFonts w:ascii="宋体" w:hAnsi="宋体" w:eastAsia="宋体" w:cs="宋体"/>
                <w:color w:val="000000"/>
                <w:sz w:val="22"/>
                <w:szCs w:val="22"/>
              </w:rPr>
              <w:t>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73867AF">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0F26D5A1">
            <w:pPr>
              <w:jc w:val="left"/>
              <w:rPr>
                <w:rFonts w:ascii="宋体" w:hAnsi="宋体" w:eastAsia="宋体" w:cs="宋体"/>
                <w:color w:val="000000"/>
                <w:sz w:val="22"/>
                <w:szCs w:val="22"/>
              </w:rPr>
            </w:pPr>
            <w:r>
              <w:rPr>
                <w:rFonts w:hint="eastAsia" w:ascii="宋体" w:hAnsi="宋体" w:eastAsia="宋体" w:cs="宋体"/>
                <w:color w:val="000000"/>
                <w:sz w:val="22"/>
                <w:szCs w:val="22"/>
              </w:rPr>
              <w:t>七、文化旅游体育与传媒支出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E6E13A4">
            <w:pPr>
              <w:jc w:val="center"/>
              <w:rPr>
                <w:rFonts w:ascii="宋体" w:hAnsi="宋体" w:eastAsia="宋体" w:cs="宋体"/>
                <w:color w:val="000000"/>
                <w:sz w:val="22"/>
                <w:szCs w:val="22"/>
              </w:rPr>
            </w:pPr>
            <w:r>
              <w:rPr>
                <w:rFonts w:ascii="宋体" w:hAnsi="宋体" w:eastAsia="宋体" w:cs="宋体"/>
                <w:color w:val="000000"/>
                <w:sz w:val="22"/>
                <w:szCs w:val="22"/>
              </w:rPr>
              <w:t>35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3C8C7FB">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1ED52A8A">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25DAE8">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49E7E985">
            <w:pPr>
              <w:jc w:val="center"/>
              <w:rPr>
                <w:rFonts w:ascii="宋体" w:hAnsi="宋体" w:eastAsia="宋体" w:cs="宋体"/>
                <w:color w:val="000000"/>
                <w:sz w:val="22"/>
                <w:szCs w:val="22"/>
              </w:rPr>
            </w:pPr>
            <w:r>
              <w:rPr>
                <w:rFonts w:ascii="宋体" w:hAnsi="宋体" w:eastAsia="宋体" w:cs="宋体"/>
                <w:color w:val="000000"/>
                <w:sz w:val="22"/>
                <w:szCs w:val="22"/>
              </w:rPr>
              <w:t>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9793487">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1BD93B91">
            <w:pPr>
              <w:jc w:val="left"/>
              <w:rPr>
                <w:rFonts w:ascii="宋体" w:hAnsi="宋体" w:eastAsia="宋体" w:cs="宋体"/>
                <w:color w:val="000000"/>
                <w:sz w:val="22"/>
                <w:szCs w:val="22"/>
              </w:rPr>
            </w:pPr>
            <w:r>
              <w:rPr>
                <w:rFonts w:hint="eastAsia" w:ascii="宋体" w:hAnsi="宋体" w:eastAsia="宋体" w:cs="宋体"/>
                <w:color w:val="000000"/>
                <w:sz w:val="22"/>
                <w:szCs w:val="22"/>
              </w:rPr>
              <w:t>八、社会保障和就业支出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BF95A9A">
            <w:pPr>
              <w:jc w:val="center"/>
              <w:rPr>
                <w:rFonts w:ascii="宋体" w:hAnsi="宋体" w:eastAsia="宋体" w:cs="宋体"/>
                <w:color w:val="000000"/>
                <w:sz w:val="22"/>
                <w:szCs w:val="22"/>
              </w:rPr>
            </w:pPr>
            <w:r>
              <w:rPr>
                <w:rFonts w:ascii="宋体" w:hAnsi="宋体" w:eastAsia="宋体" w:cs="宋体"/>
                <w:color w:val="000000"/>
                <w:sz w:val="22"/>
                <w:szCs w:val="22"/>
              </w:rPr>
              <w:t>36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F6029E2">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r>
      <w:tr w14:paraId="774C545E">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4C7ECD">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327614B4">
            <w:pPr>
              <w:jc w:val="center"/>
              <w:rPr>
                <w:rFonts w:ascii="宋体" w:hAnsi="宋体" w:eastAsia="宋体" w:cs="宋体"/>
                <w:color w:val="000000"/>
                <w:sz w:val="22"/>
                <w:szCs w:val="22"/>
              </w:rPr>
            </w:pPr>
            <w:r>
              <w:rPr>
                <w:rFonts w:ascii="宋体" w:hAnsi="宋体" w:eastAsia="宋体" w:cs="宋体"/>
                <w:color w:val="000000"/>
                <w:sz w:val="22"/>
                <w:szCs w:val="22"/>
              </w:rPr>
              <w:t>9</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0B12358">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A9DF851">
            <w:pPr>
              <w:jc w:val="left"/>
              <w:rPr>
                <w:rFonts w:ascii="宋体" w:hAnsi="宋体" w:eastAsia="宋体" w:cs="宋体"/>
                <w:color w:val="000000"/>
                <w:sz w:val="22"/>
                <w:szCs w:val="22"/>
              </w:rPr>
            </w:pPr>
            <w:r>
              <w:rPr>
                <w:rFonts w:hint="eastAsia" w:ascii="宋体" w:hAnsi="宋体" w:eastAsia="宋体" w:cs="宋体"/>
                <w:color w:val="000000"/>
                <w:sz w:val="22"/>
                <w:szCs w:val="22"/>
              </w:rPr>
              <w:t>九、卫生健康支出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6A3449F6">
            <w:pPr>
              <w:jc w:val="center"/>
              <w:rPr>
                <w:rFonts w:ascii="宋体" w:hAnsi="宋体" w:eastAsia="宋体" w:cs="宋体"/>
                <w:color w:val="000000"/>
                <w:sz w:val="22"/>
                <w:szCs w:val="22"/>
              </w:rPr>
            </w:pPr>
            <w:r>
              <w:rPr>
                <w:rFonts w:ascii="宋体" w:hAnsi="宋体" w:eastAsia="宋体" w:cs="宋体"/>
                <w:color w:val="000000"/>
                <w:sz w:val="22"/>
                <w:szCs w:val="22"/>
              </w:rPr>
              <w:t>37</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56542107">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r>
      <w:tr w14:paraId="5A6EDF34">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91970F">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33E6FCA0">
            <w:pPr>
              <w:jc w:val="center"/>
              <w:rPr>
                <w:rFonts w:ascii="宋体" w:hAnsi="宋体" w:eastAsia="宋体" w:cs="宋体"/>
                <w:color w:val="000000"/>
                <w:sz w:val="22"/>
                <w:szCs w:val="22"/>
              </w:rPr>
            </w:pPr>
            <w:r>
              <w:rPr>
                <w:rFonts w:ascii="宋体" w:hAnsi="宋体" w:eastAsia="宋体" w:cs="宋体"/>
                <w:color w:val="000000"/>
                <w:sz w:val="22"/>
                <w:szCs w:val="22"/>
              </w:rPr>
              <w:t>10</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2A610A1">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9A1C02F">
            <w:pPr>
              <w:jc w:val="left"/>
              <w:rPr>
                <w:rFonts w:ascii="宋体" w:hAnsi="宋体" w:eastAsia="宋体" w:cs="宋体"/>
                <w:color w:val="000000"/>
                <w:sz w:val="22"/>
                <w:szCs w:val="22"/>
              </w:rPr>
            </w:pPr>
            <w:r>
              <w:rPr>
                <w:rFonts w:hint="eastAsia" w:ascii="宋体" w:hAnsi="宋体" w:eastAsia="宋体" w:cs="宋体"/>
                <w:color w:val="000000"/>
                <w:sz w:val="22"/>
                <w:szCs w:val="22"/>
              </w:rPr>
              <w:t>十、节能环保支出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7BE93CA">
            <w:pPr>
              <w:jc w:val="center"/>
              <w:rPr>
                <w:rFonts w:ascii="宋体" w:hAnsi="宋体" w:eastAsia="宋体" w:cs="宋体"/>
                <w:color w:val="000000"/>
                <w:sz w:val="22"/>
                <w:szCs w:val="22"/>
              </w:rPr>
            </w:pPr>
            <w:r>
              <w:rPr>
                <w:rFonts w:ascii="宋体" w:hAnsi="宋体" w:eastAsia="宋体" w:cs="宋体"/>
                <w:color w:val="000000"/>
                <w:sz w:val="22"/>
                <w:szCs w:val="22"/>
              </w:rPr>
              <w:t>38</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80C777D">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0190CAD8">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B48834">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4444F76A">
            <w:pPr>
              <w:jc w:val="center"/>
              <w:rPr>
                <w:rFonts w:ascii="宋体" w:hAnsi="宋体" w:eastAsia="宋体" w:cs="宋体"/>
                <w:color w:val="000000"/>
                <w:sz w:val="22"/>
                <w:szCs w:val="22"/>
              </w:rPr>
            </w:pPr>
            <w:r>
              <w:rPr>
                <w:rFonts w:ascii="宋体" w:hAnsi="宋体" w:eastAsia="宋体" w:cs="宋体"/>
                <w:color w:val="000000"/>
                <w:sz w:val="22"/>
                <w:szCs w:val="22"/>
              </w:rPr>
              <w:t>11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88F8C3A">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04F771BD">
            <w:pPr>
              <w:jc w:val="left"/>
              <w:rPr>
                <w:rFonts w:ascii="宋体" w:hAnsi="宋体" w:eastAsia="宋体" w:cs="宋体"/>
                <w:color w:val="000000"/>
                <w:sz w:val="22"/>
                <w:szCs w:val="22"/>
              </w:rPr>
            </w:pPr>
            <w:r>
              <w:rPr>
                <w:rFonts w:hint="eastAsia" w:ascii="宋体" w:hAnsi="宋体" w:eastAsia="宋体" w:cs="宋体"/>
                <w:color w:val="000000"/>
                <w:sz w:val="22"/>
                <w:szCs w:val="22"/>
              </w:rPr>
              <w:t>十一、城乡社区支出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09CD602">
            <w:pPr>
              <w:jc w:val="center"/>
              <w:rPr>
                <w:rFonts w:ascii="宋体" w:hAnsi="宋体" w:eastAsia="宋体" w:cs="宋体"/>
                <w:color w:val="000000"/>
                <w:sz w:val="22"/>
                <w:szCs w:val="22"/>
              </w:rPr>
            </w:pPr>
            <w:r>
              <w:rPr>
                <w:rFonts w:ascii="宋体" w:hAnsi="宋体" w:eastAsia="宋体" w:cs="宋体"/>
                <w:color w:val="000000"/>
                <w:sz w:val="22"/>
                <w:szCs w:val="22"/>
              </w:rPr>
              <w:t>39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0357349A">
            <w:pPr>
              <w:jc w:val="right"/>
              <w:rPr>
                <w:rFonts w:ascii="宋体" w:hAnsi="宋体" w:eastAsia="宋体" w:cs="宋体"/>
                <w:color w:val="000000"/>
                <w:sz w:val="22"/>
                <w:szCs w:val="22"/>
              </w:rPr>
            </w:pPr>
            <w:r>
              <w:rPr>
                <w:rFonts w:hint="eastAsia" w:ascii="宋体" w:hAnsi="宋体" w:eastAsia="宋体" w:cs="宋体"/>
                <w:color w:val="000000"/>
                <w:sz w:val="22"/>
                <w:szCs w:val="22"/>
              </w:rPr>
              <w:t>5488.37</w:t>
            </w:r>
          </w:p>
        </w:tc>
      </w:tr>
      <w:tr w14:paraId="542AB229">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829763">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0DE3B5BB">
            <w:pPr>
              <w:jc w:val="center"/>
              <w:rPr>
                <w:rFonts w:ascii="宋体" w:hAnsi="宋体" w:eastAsia="宋体" w:cs="宋体"/>
                <w:color w:val="000000"/>
                <w:sz w:val="22"/>
                <w:szCs w:val="22"/>
              </w:rPr>
            </w:pPr>
            <w:r>
              <w:rPr>
                <w:rFonts w:ascii="宋体" w:hAnsi="宋体" w:eastAsia="宋体" w:cs="宋体"/>
                <w:color w:val="000000"/>
                <w:sz w:val="22"/>
                <w:szCs w:val="22"/>
              </w:rPr>
              <w:t>12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2F34CB4">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5E0FD44D">
            <w:pPr>
              <w:jc w:val="left"/>
              <w:rPr>
                <w:rFonts w:ascii="宋体" w:hAnsi="宋体" w:eastAsia="宋体" w:cs="宋体"/>
                <w:color w:val="000000"/>
                <w:sz w:val="22"/>
                <w:szCs w:val="22"/>
              </w:rPr>
            </w:pPr>
            <w:r>
              <w:rPr>
                <w:rFonts w:hint="eastAsia" w:ascii="宋体" w:hAnsi="宋体" w:eastAsia="宋体" w:cs="宋体"/>
                <w:color w:val="000000"/>
                <w:sz w:val="22"/>
                <w:szCs w:val="22"/>
              </w:rPr>
              <w:t>十二、农林水支出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6A46E57A">
            <w:pPr>
              <w:jc w:val="center"/>
              <w:rPr>
                <w:rFonts w:ascii="宋体" w:hAnsi="宋体" w:eastAsia="宋体" w:cs="宋体"/>
                <w:color w:val="000000"/>
                <w:sz w:val="22"/>
                <w:szCs w:val="22"/>
              </w:rPr>
            </w:pPr>
            <w:r>
              <w:rPr>
                <w:rFonts w:ascii="宋体" w:hAnsi="宋体" w:eastAsia="宋体" w:cs="宋体"/>
                <w:color w:val="000000"/>
                <w:sz w:val="22"/>
                <w:szCs w:val="22"/>
              </w:rPr>
              <w:t>40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F4596B0">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288E8723">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15BA77">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2E46E0AF">
            <w:pPr>
              <w:jc w:val="center"/>
              <w:rPr>
                <w:rFonts w:ascii="宋体" w:hAnsi="宋体" w:eastAsia="宋体" w:cs="宋体"/>
                <w:color w:val="000000"/>
                <w:sz w:val="22"/>
                <w:szCs w:val="22"/>
              </w:rPr>
            </w:pPr>
            <w:r>
              <w:rPr>
                <w:rFonts w:ascii="宋体" w:hAnsi="宋体" w:eastAsia="宋体" w:cs="宋体"/>
                <w:color w:val="000000"/>
                <w:sz w:val="22"/>
                <w:szCs w:val="22"/>
              </w:rPr>
              <w:t>13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A771867">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663B2F82">
            <w:pPr>
              <w:jc w:val="left"/>
              <w:rPr>
                <w:rFonts w:ascii="宋体" w:hAnsi="宋体" w:eastAsia="宋体" w:cs="宋体"/>
                <w:color w:val="000000"/>
                <w:sz w:val="22"/>
                <w:szCs w:val="22"/>
              </w:rPr>
            </w:pPr>
            <w:r>
              <w:rPr>
                <w:rFonts w:hint="eastAsia" w:ascii="宋体" w:hAnsi="宋体" w:eastAsia="宋体" w:cs="宋体"/>
                <w:color w:val="000000"/>
                <w:sz w:val="22"/>
                <w:szCs w:val="22"/>
              </w:rPr>
              <w:t>十三、交通运输支出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6BA0476">
            <w:pPr>
              <w:jc w:val="center"/>
              <w:rPr>
                <w:rFonts w:ascii="宋体" w:hAnsi="宋体" w:eastAsia="宋体" w:cs="宋体"/>
                <w:color w:val="000000"/>
                <w:sz w:val="22"/>
                <w:szCs w:val="22"/>
              </w:rPr>
            </w:pPr>
            <w:r>
              <w:rPr>
                <w:rFonts w:ascii="宋体" w:hAnsi="宋体" w:eastAsia="宋体" w:cs="宋体"/>
                <w:color w:val="000000"/>
                <w:sz w:val="22"/>
                <w:szCs w:val="22"/>
              </w:rPr>
              <w:t>41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BC7FF70">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3967BB8C">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3E35F9">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2D6F6F18">
            <w:pPr>
              <w:jc w:val="center"/>
              <w:rPr>
                <w:rFonts w:ascii="宋体" w:hAnsi="宋体" w:eastAsia="宋体" w:cs="宋体"/>
                <w:color w:val="000000"/>
                <w:sz w:val="22"/>
                <w:szCs w:val="22"/>
              </w:rPr>
            </w:pPr>
            <w:r>
              <w:rPr>
                <w:rFonts w:ascii="宋体" w:hAnsi="宋体" w:eastAsia="宋体" w:cs="宋体"/>
                <w:color w:val="000000"/>
                <w:sz w:val="22"/>
                <w:szCs w:val="22"/>
              </w:rPr>
              <w:t>14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D128E72">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20FD60AD">
            <w:pPr>
              <w:jc w:val="left"/>
              <w:rPr>
                <w:rFonts w:ascii="宋体" w:hAnsi="宋体" w:eastAsia="宋体" w:cs="宋体"/>
                <w:color w:val="000000"/>
                <w:sz w:val="22"/>
                <w:szCs w:val="22"/>
              </w:rPr>
            </w:pPr>
            <w:r>
              <w:rPr>
                <w:rFonts w:hint="eastAsia" w:ascii="宋体" w:hAnsi="宋体" w:eastAsia="宋体" w:cs="宋体"/>
                <w:color w:val="000000"/>
                <w:sz w:val="22"/>
                <w:szCs w:val="22"/>
              </w:rPr>
              <w:t>十四、资源勘探信息等支出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7DDF5B3C">
            <w:pPr>
              <w:jc w:val="center"/>
              <w:rPr>
                <w:rFonts w:ascii="宋体" w:hAnsi="宋体" w:eastAsia="宋体" w:cs="宋体"/>
                <w:color w:val="000000"/>
                <w:sz w:val="22"/>
                <w:szCs w:val="22"/>
              </w:rPr>
            </w:pPr>
            <w:r>
              <w:rPr>
                <w:rFonts w:ascii="宋体" w:hAnsi="宋体" w:eastAsia="宋体" w:cs="宋体"/>
                <w:color w:val="000000"/>
                <w:sz w:val="22"/>
                <w:szCs w:val="22"/>
              </w:rPr>
              <w:t>42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FB69919">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3B73D522">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250DC3">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076A66E5">
            <w:pPr>
              <w:jc w:val="center"/>
              <w:rPr>
                <w:rFonts w:ascii="宋体" w:hAnsi="宋体" w:eastAsia="宋体" w:cs="宋体"/>
                <w:color w:val="000000"/>
                <w:sz w:val="22"/>
                <w:szCs w:val="22"/>
              </w:rPr>
            </w:pPr>
            <w:r>
              <w:rPr>
                <w:rFonts w:ascii="宋体" w:hAnsi="宋体" w:eastAsia="宋体" w:cs="宋体"/>
                <w:color w:val="000000"/>
                <w:sz w:val="22"/>
                <w:szCs w:val="22"/>
              </w:rPr>
              <w:t>15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5C210AD">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6632EF64">
            <w:pPr>
              <w:jc w:val="left"/>
              <w:rPr>
                <w:rFonts w:ascii="宋体" w:hAnsi="宋体" w:eastAsia="宋体" w:cs="宋体"/>
                <w:color w:val="000000"/>
                <w:sz w:val="22"/>
                <w:szCs w:val="22"/>
              </w:rPr>
            </w:pPr>
            <w:r>
              <w:rPr>
                <w:rFonts w:hint="eastAsia" w:ascii="宋体" w:hAnsi="宋体" w:eastAsia="宋体" w:cs="宋体"/>
                <w:color w:val="000000"/>
                <w:sz w:val="22"/>
                <w:szCs w:val="22"/>
              </w:rPr>
              <w:t>十五、商业服务业等支出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F35969C">
            <w:pPr>
              <w:jc w:val="center"/>
              <w:rPr>
                <w:rFonts w:ascii="宋体" w:hAnsi="宋体" w:eastAsia="宋体" w:cs="宋体"/>
                <w:color w:val="000000"/>
                <w:sz w:val="22"/>
                <w:szCs w:val="22"/>
              </w:rPr>
            </w:pPr>
            <w:r>
              <w:rPr>
                <w:rFonts w:ascii="宋体" w:hAnsi="宋体" w:eastAsia="宋体" w:cs="宋体"/>
                <w:color w:val="000000"/>
                <w:sz w:val="22"/>
                <w:szCs w:val="22"/>
              </w:rPr>
              <w:t>43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1299837">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3F7D0B49">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A0F26E">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2A99AF13">
            <w:pPr>
              <w:jc w:val="center"/>
              <w:rPr>
                <w:rFonts w:ascii="宋体" w:hAnsi="宋体" w:eastAsia="宋体" w:cs="宋体"/>
                <w:color w:val="000000"/>
                <w:sz w:val="22"/>
                <w:szCs w:val="22"/>
              </w:rPr>
            </w:pPr>
            <w:r>
              <w:rPr>
                <w:rFonts w:ascii="宋体" w:hAnsi="宋体" w:eastAsia="宋体" w:cs="宋体"/>
                <w:color w:val="000000"/>
                <w:sz w:val="22"/>
                <w:szCs w:val="22"/>
              </w:rPr>
              <w:t>16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8C7EDDC">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3128B2F8">
            <w:pPr>
              <w:jc w:val="left"/>
              <w:rPr>
                <w:rFonts w:ascii="宋体" w:hAnsi="宋体" w:eastAsia="宋体" w:cs="宋体"/>
                <w:color w:val="000000"/>
                <w:sz w:val="22"/>
                <w:szCs w:val="22"/>
              </w:rPr>
            </w:pPr>
            <w:r>
              <w:rPr>
                <w:rFonts w:hint="eastAsia" w:ascii="宋体" w:hAnsi="宋体" w:eastAsia="宋体" w:cs="宋体"/>
                <w:color w:val="000000"/>
                <w:sz w:val="22"/>
                <w:szCs w:val="22"/>
              </w:rPr>
              <w:t>十六、金融支出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B0598B7">
            <w:pPr>
              <w:jc w:val="center"/>
              <w:rPr>
                <w:rFonts w:ascii="宋体" w:hAnsi="宋体" w:eastAsia="宋体" w:cs="宋体"/>
                <w:color w:val="000000"/>
                <w:sz w:val="22"/>
                <w:szCs w:val="22"/>
              </w:rPr>
            </w:pPr>
            <w:r>
              <w:rPr>
                <w:rFonts w:ascii="宋体" w:hAnsi="宋体" w:eastAsia="宋体" w:cs="宋体"/>
                <w:color w:val="000000"/>
                <w:sz w:val="22"/>
                <w:szCs w:val="22"/>
              </w:rPr>
              <w:t>44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1AD55BB">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30B11435">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5C9F5A">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5E798C7B">
            <w:pPr>
              <w:jc w:val="center"/>
              <w:rPr>
                <w:rFonts w:ascii="宋体" w:hAnsi="宋体" w:eastAsia="宋体" w:cs="宋体"/>
                <w:color w:val="000000"/>
                <w:sz w:val="22"/>
                <w:szCs w:val="22"/>
              </w:rPr>
            </w:pPr>
            <w:r>
              <w:rPr>
                <w:rFonts w:ascii="宋体" w:hAnsi="宋体" w:eastAsia="宋体" w:cs="宋体"/>
                <w:color w:val="000000"/>
                <w:sz w:val="22"/>
                <w:szCs w:val="22"/>
              </w:rPr>
              <w:t>17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3703A432">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2D760F2F">
            <w:pPr>
              <w:jc w:val="left"/>
              <w:rPr>
                <w:rFonts w:ascii="宋体" w:hAnsi="宋体" w:eastAsia="宋体" w:cs="宋体"/>
                <w:color w:val="000000"/>
                <w:sz w:val="22"/>
                <w:szCs w:val="22"/>
              </w:rPr>
            </w:pPr>
            <w:r>
              <w:rPr>
                <w:rFonts w:hint="eastAsia" w:ascii="宋体" w:hAnsi="宋体" w:eastAsia="宋体" w:cs="宋体"/>
                <w:color w:val="000000"/>
                <w:sz w:val="22"/>
                <w:szCs w:val="22"/>
              </w:rPr>
              <w:t>十七、援助其他地区支出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70619E92">
            <w:pPr>
              <w:jc w:val="center"/>
              <w:rPr>
                <w:rFonts w:ascii="宋体" w:hAnsi="宋体" w:eastAsia="宋体" w:cs="宋体"/>
                <w:color w:val="000000"/>
                <w:sz w:val="22"/>
                <w:szCs w:val="22"/>
              </w:rPr>
            </w:pPr>
            <w:r>
              <w:rPr>
                <w:rFonts w:ascii="宋体" w:hAnsi="宋体" w:eastAsia="宋体" w:cs="宋体"/>
                <w:color w:val="000000"/>
                <w:sz w:val="22"/>
                <w:szCs w:val="22"/>
              </w:rPr>
              <w:t>45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0439C7BA">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55242D2B">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EC09E0">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00E3362D">
            <w:pPr>
              <w:jc w:val="center"/>
              <w:rPr>
                <w:rFonts w:ascii="宋体" w:hAnsi="宋体" w:eastAsia="宋体" w:cs="宋体"/>
                <w:color w:val="000000"/>
                <w:sz w:val="22"/>
                <w:szCs w:val="22"/>
              </w:rPr>
            </w:pPr>
            <w:r>
              <w:rPr>
                <w:rFonts w:ascii="宋体" w:hAnsi="宋体" w:eastAsia="宋体" w:cs="宋体"/>
                <w:color w:val="000000"/>
                <w:sz w:val="22"/>
                <w:szCs w:val="22"/>
              </w:rPr>
              <w:t>18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C988DB3">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5E1CF6E0">
            <w:pPr>
              <w:jc w:val="left"/>
              <w:rPr>
                <w:rFonts w:ascii="宋体" w:hAnsi="宋体" w:eastAsia="宋体" w:cs="宋体"/>
                <w:color w:val="000000"/>
                <w:sz w:val="22"/>
                <w:szCs w:val="22"/>
              </w:rPr>
            </w:pPr>
            <w:r>
              <w:rPr>
                <w:rFonts w:hint="eastAsia" w:ascii="宋体" w:hAnsi="宋体" w:eastAsia="宋体" w:cs="宋体"/>
                <w:color w:val="000000"/>
                <w:sz w:val="22"/>
                <w:szCs w:val="22"/>
              </w:rPr>
              <w:t>十八、自然资源海洋气象等支出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ACACB06">
            <w:pPr>
              <w:jc w:val="center"/>
              <w:rPr>
                <w:rFonts w:ascii="宋体" w:hAnsi="宋体" w:eastAsia="宋体" w:cs="宋体"/>
                <w:color w:val="000000"/>
                <w:sz w:val="22"/>
                <w:szCs w:val="22"/>
              </w:rPr>
            </w:pPr>
            <w:r>
              <w:rPr>
                <w:rFonts w:ascii="宋体" w:hAnsi="宋体" w:eastAsia="宋体" w:cs="宋体"/>
                <w:color w:val="000000"/>
                <w:sz w:val="22"/>
                <w:szCs w:val="22"/>
              </w:rPr>
              <w:t>46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1320D04">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5E49070C">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EF3A50">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52973B99">
            <w:pPr>
              <w:jc w:val="center"/>
              <w:rPr>
                <w:rFonts w:ascii="宋体" w:hAnsi="宋体" w:eastAsia="宋体" w:cs="宋体"/>
                <w:color w:val="000000"/>
                <w:sz w:val="22"/>
                <w:szCs w:val="22"/>
              </w:rPr>
            </w:pPr>
            <w:r>
              <w:rPr>
                <w:rFonts w:ascii="宋体" w:hAnsi="宋体" w:eastAsia="宋体" w:cs="宋体"/>
                <w:color w:val="000000"/>
                <w:sz w:val="22"/>
                <w:szCs w:val="22"/>
              </w:rPr>
              <w:t>19</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F397769">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16843A4F">
            <w:pPr>
              <w:jc w:val="left"/>
              <w:rPr>
                <w:rFonts w:ascii="宋体" w:hAnsi="宋体" w:eastAsia="宋体" w:cs="宋体"/>
                <w:color w:val="000000"/>
                <w:sz w:val="22"/>
                <w:szCs w:val="22"/>
              </w:rPr>
            </w:pPr>
            <w:r>
              <w:rPr>
                <w:rFonts w:hint="eastAsia" w:ascii="宋体" w:hAnsi="宋体" w:eastAsia="宋体" w:cs="宋体"/>
                <w:color w:val="000000"/>
                <w:sz w:val="22"/>
                <w:szCs w:val="22"/>
              </w:rPr>
              <w:t>十九、住房保障支出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7994FF20">
            <w:pPr>
              <w:jc w:val="center"/>
              <w:rPr>
                <w:rFonts w:ascii="宋体" w:hAnsi="宋体" w:eastAsia="宋体" w:cs="宋体"/>
                <w:color w:val="000000"/>
                <w:sz w:val="22"/>
                <w:szCs w:val="22"/>
              </w:rPr>
            </w:pPr>
            <w:r>
              <w:rPr>
                <w:rFonts w:ascii="宋体" w:hAnsi="宋体" w:eastAsia="宋体" w:cs="宋体"/>
                <w:color w:val="000000"/>
                <w:sz w:val="22"/>
                <w:szCs w:val="22"/>
              </w:rPr>
              <w:t>47</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513CC18">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r>
      <w:tr w14:paraId="577507A5">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82856B">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17519FDA">
            <w:pPr>
              <w:jc w:val="center"/>
              <w:rPr>
                <w:rFonts w:ascii="宋体" w:hAnsi="宋体" w:eastAsia="宋体" w:cs="宋体"/>
                <w:color w:val="000000"/>
                <w:sz w:val="22"/>
                <w:szCs w:val="22"/>
              </w:rPr>
            </w:pPr>
            <w:r>
              <w:rPr>
                <w:rFonts w:ascii="宋体" w:hAnsi="宋体" w:eastAsia="宋体" w:cs="宋体"/>
                <w:color w:val="000000"/>
                <w:sz w:val="22"/>
                <w:szCs w:val="22"/>
              </w:rPr>
              <w:t>20</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ABEE8B4">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212277ED">
            <w:pPr>
              <w:jc w:val="left"/>
              <w:rPr>
                <w:rFonts w:ascii="宋体" w:hAnsi="宋体" w:eastAsia="宋体" w:cs="宋体"/>
                <w:color w:val="000000"/>
                <w:sz w:val="22"/>
                <w:szCs w:val="22"/>
              </w:rPr>
            </w:pPr>
            <w:r>
              <w:rPr>
                <w:rFonts w:hint="eastAsia" w:ascii="宋体" w:hAnsi="宋体" w:eastAsia="宋体" w:cs="宋体"/>
                <w:color w:val="000000"/>
                <w:sz w:val="22"/>
                <w:szCs w:val="22"/>
              </w:rPr>
              <w:t>二十、粮油物资储备支出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71AD50A4">
            <w:pPr>
              <w:jc w:val="center"/>
              <w:rPr>
                <w:rFonts w:ascii="宋体" w:hAnsi="宋体" w:eastAsia="宋体" w:cs="宋体"/>
                <w:color w:val="000000"/>
                <w:sz w:val="22"/>
                <w:szCs w:val="22"/>
              </w:rPr>
            </w:pPr>
            <w:r>
              <w:rPr>
                <w:rFonts w:ascii="宋体" w:hAnsi="宋体" w:eastAsia="宋体" w:cs="宋体"/>
                <w:color w:val="000000"/>
                <w:sz w:val="22"/>
                <w:szCs w:val="22"/>
              </w:rPr>
              <w:t>48</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41271C5">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7332A606">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E1A4AD">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4774693E">
            <w:pPr>
              <w:jc w:val="center"/>
              <w:rPr>
                <w:rFonts w:ascii="宋体" w:hAnsi="宋体" w:eastAsia="宋体" w:cs="宋体"/>
                <w:color w:val="000000"/>
                <w:sz w:val="22"/>
                <w:szCs w:val="22"/>
              </w:rPr>
            </w:pPr>
            <w:r>
              <w:rPr>
                <w:rFonts w:ascii="宋体" w:hAnsi="宋体" w:eastAsia="宋体" w:cs="宋体"/>
                <w:color w:val="000000"/>
                <w:sz w:val="22"/>
                <w:szCs w:val="22"/>
              </w:rPr>
              <w:t>21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2E46769">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370044C3">
            <w:pPr>
              <w:jc w:val="left"/>
              <w:rPr>
                <w:rFonts w:ascii="宋体" w:hAnsi="宋体" w:eastAsia="宋体" w:cs="宋体"/>
                <w:color w:val="000000"/>
                <w:sz w:val="22"/>
                <w:szCs w:val="22"/>
              </w:rPr>
            </w:pPr>
            <w:r>
              <w:rPr>
                <w:rFonts w:hint="eastAsia" w:ascii="宋体" w:hAnsi="宋体" w:eastAsia="宋体" w:cs="宋体"/>
                <w:color w:val="000000"/>
                <w:sz w:val="22"/>
                <w:szCs w:val="22"/>
              </w:rPr>
              <w:t>二十一、灾害防治及应急管理支出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186E8F7">
            <w:pPr>
              <w:jc w:val="center"/>
              <w:rPr>
                <w:rFonts w:ascii="宋体" w:hAnsi="宋体" w:eastAsia="宋体" w:cs="宋体"/>
                <w:color w:val="000000"/>
                <w:sz w:val="22"/>
                <w:szCs w:val="22"/>
              </w:rPr>
            </w:pPr>
            <w:r>
              <w:rPr>
                <w:rFonts w:ascii="宋体" w:hAnsi="宋体" w:eastAsia="宋体" w:cs="宋体"/>
                <w:color w:val="000000"/>
                <w:sz w:val="22"/>
                <w:szCs w:val="22"/>
              </w:rPr>
              <w:t>49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7AE3F23">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49718D8A">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2FAA29">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264F18A0">
            <w:pPr>
              <w:jc w:val="center"/>
              <w:rPr>
                <w:rFonts w:ascii="宋体" w:hAnsi="宋体" w:eastAsia="宋体" w:cs="宋体"/>
                <w:color w:val="000000"/>
                <w:sz w:val="22"/>
                <w:szCs w:val="22"/>
              </w:rPr>
            </w:pPr>
            <w:r>
              <w:rPr>
                <w:rFonts w:ascii="宋体" w:hAnsi="宋体" w:eastAsia="宋体" w:cs="宋体"/>
                <w:color w:val="000000"/>
                <w:sz w:val="22"/>
                <w:szCs w:val="22"/>
              </w:rPr>
              <w:t>22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C86044E">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5536730F">
            <w:pPr>
              <w:jc w:val="left"/>
              <w:rPr>
                <w:rFonts w:ascii="宋体" w:hAnsi="宋体" w:eastAsia="宋体" w:cs="宋体"/>
                <w:color w:val="000000"/>
                <w:sz w:val="22"/>
                <w:szCs w:val="22"/>
              </w:rPr>
            </w:pPr>
            <w:r>
              <w:rPr>
                <w:rFonts w:hint="eastAsia" w:ascii="宋体" w:hAnsi="宋体" w:eastAsia="宋体" w:cs="宋体"/>
                <w:color w:val="000000"/>
                <w:sz w:val="22"/>
                <w:szCs w:val="22"/>
              </w:rPr>
              <w:t>二十二、其他支出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5F1E5C8">
            <w:pPr>
              <w:jc w:val="center"/>
              <w:rPr>
                <w:rFonts w:ascii="宋体" w:hAnsi="宋体" w:eastAsia="宋体" w:cs="宋体"/>
                <w:color w:val="000000"/>
                <w:sz w:val="22"/>
                <w:szCs w:val="22"/>
              </w:rPr>
            </w:pPr>
            <w:r>
              <w:rPr>
                <w:rFonts w:ascii="宋体" w:hAnsi="宋体" w:eastAsia="宋体" w:cs="宋体"/>
                <w:color w:val="000000"/>
                <w:sz w:val="22"/>
                <w:szCs w:val="22"/>
              </w:rPr>
              <w:t>50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19F2170">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0DEECC52">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1043882">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5625571C">
            <w:pPr>
              <w:jc w:val="center"/>
              <w:rPr>
                <w:rFonts w:ascii="宋体" w:hAnsi="宋体" w:eastAsia="宋体" w:cs="宋体"/>
                <w:color w:val="000000"/>
                <w:sz w:val="22"/>
                <w:szCs w:val="22"/>
              </w:rPr>
            </w:pPr>
            <w:r>
              <w:rPr>
                <w:rFonts w:ascii="宋体" w:hAnsi="宋体" w:eastAsia="宋体" w:cs="宋体"/>
                <w:color w:val="000000"/>
                <w:sz w:val="22"/>
                <w:szCs w:val="22"/>
              </w:rPr>
              <w:t>23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3E00A4D">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437CA394">
            <w:pPr>
              <w:jc w:val="left"/>
              <w:rPr>
                <w:rFonts w:ascii="宋体" w:hAnsi="宋体" w:eastAsia="宋体" w:cs="宋体"/>
                <w:color w:val="000000"/>
                <w:sz w:val="22"/>
                <w:szCs w:val="22"/>
              </w:rPr>
            </w:pPr>
            <w:r>
              <w:rPr>
                <w:rFonts w:hint="eastAsia" w:ascii="宋体" w:hAnsi="宋体" w:eastAsia="宋体" w:cs="宋体"/>
                <w:color w:val="000000"/>
                <w:sz w:val="22"/>
                <w:szCs w:val="22"/>
              </w:rPr>
              <w:t>二十四、债务付息支出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012444D">
            <w:pPr>
              <w:jc w:val="center"/>
              <w:rPr>
                <w:rFonts w:ascii="宋体" w:hAnsi="宋体" w:eastAsia="宋体" w:cs="宋体"/>
                <w:color w:val="000000"/>
                <w:sz w:val="22"/>
                <w:szCs w:val="22"/>
              </w:rPr>
            </w:pPr>
            <w:r>
              <w:rPr>
                <w:rFonts w:ascii="宋体" w:hAnsi="宋体" w:eastAsia="宋体" w:cs="宋体"/>
                <w:color w:val="000000"/>
                <w:sz w:val="22"/>
                <w:szCs w:val="22"/>
              </w:rPr>
              <w:t>51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F8AFC6B">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7593C704">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230A8A">
            <w:pPr>
              <w:jc w:val="center"/>
              <w:rPr>
                <w:rFonts w:ascii="宋体" w:hAnsi="宋体" w:eastAsia="宋体" w:cs="宋体"/>
                <w:b/>
                <w:color w:val="000000"/>
                <w:sz w:val="22"/>
                <w:szCs w:val="22"/>
              </w:rPr>
            </w:pPr>
            <w:r>
              <w:rPr>
                <w:rFonts w:hint="eastAsia" w:ascii="宋体" w:hAnsi="宋体" w:eastAsia="宋体" w:cs="宋体"/>
                <w:b/>
                <w:color w:val="000000"/>
                <w:sz w:val="22"/>
                <w:szCs w:val="22"/>
              </w:rPr>
              <w:t>本年收入合计</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0CB789C8">
            <w:pPr>
              <w:jc w:val="center"/>
              <w:rPr>
                <w:rFonts w:ascii="宋体" w:hAnsi="宋体" w:eastAsia="宋体" w:cs="宋体"/>
                <w:color w:val="000000"/>
                <w:sz w:val="22"/>
                <w:szCs w:val="22"/>
              </w:rPr>
            </w:pPr>
            <w:r>
              <w:rPr>
                <w:rFonts w:ascii="宋体" w:hAnsi="宋体" w:eastAsia="宋体" w:cs="宋体"/>
                <w:color w:val="000000"/>
                <w:sz w:val="22"/>
                <w:szCs w:val="22"/>
              </w:rPr>
              <w:t>24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4603174">
            <w:pPr>
              <w:jc w:val="right"/>
              <w:rPr>
                <w:rFonts w:ascii="宋体" w:hAnsi="宋体" w:eastAsia="宋体" w:cs="宋体"/>
                <w:color w:val="000000"/>
                <w:sz w:val="22"/>
                <w:szCs w:val="22"/>
              </w:rPr>
            </w:pPr>
            <w:r>
              <w:rPr>
                <w:rFonts w:hint="eastAsia" w:ascii="宋体" w:hAnsi="宋体" w:eastAsia="宋体" w:cs="宋体"/>
                <w:color w:val="000000"/>
                <w:sz w:val="22"/>
                <w:szCs w:val="22"/>
              </w:rPr>
              <w:t>5865</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7850CDBC">
            <w:pPr>
              <w:jc w:val="center"/>
              <w:rPr>
                <w:rFonts w:ascii="宋体" w:hAnsi="宋体" w:eastAsia="宋体" w:cs="宋体"/>
                <w:b/>
                <w:color w:val="000000"/>
                <w:sz w:val="22"/>
                <w:szCs w:val="22"/>
              </w:rPr>
            </w:pPr>
            <w:r>
              <w:rPr>
                <w:rFonts w:hint="eastAsia" w:ascii="宋体" w:hAnsi="宋体" w:eastAsia="宋体" w:cs="宋体"/>
                <w:b/>
                <w:color w:val="000000"/>
                <w:sz w:val="22"/>
                <w:szCs w:val="22"/>
              </w:rPr>
              <w:t>本年支出合计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E0950B8">
            <w:pPr>
              <w:jc w:val="center"/>
              <w:rPr>
                <w:rFonts w:ascii="宋体" w:hAnsi="宋体" w:eastAsia="宋体" w:cs="宋体"/>
                <w:color w:val="000000"/>
                <w:sz w:val="22"/>
                <w:szCs w:val="22"/>
              </w:rPr>
            </w:pPr>
            <w:r>
              <w:rPr>
                <w:rFonts w:ascii="宋体" w:hAnsi="宋体" w:eastAsia="宋体" w:cs="宋体"/>
                <w:color w:val="000000"/>
                <w:sz w:val="22"/>
                <w:szCs w:val="22"/>
              </w:rPr>
              <w:t>52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C74377C">
            <w:pPr>
              <w:jc w:val="right"/>
              <w:rPr>
                <w:rFonts w:ascii="宋体" w:hAnsi="宋体" w:eastAsia="宋体" w:cs="宋体"/>
                <w:color w:val="000000"/>
                <w:sz w:val="22"/>
                <w:szCs w:val="22"/>
              </w:rPr>
            </w:pPr>
            <w:r>
              <w:rPr>
                <w:rFonts w:hint="eastAsia" w:ascii="宋体" w:hAnsi="宋体" w:eastAsia="宋体" w:cs="宋体"/>
                <w:color w:val="000000"/>
                <w:sz w:val="22"/>
                <w:szCs w:val="22"/>
              </w:rPr>
              <w:t>5865</w:t>
            </w:r>
          </w:p>
        </w:tc>
      </w:tr>
      <w:tr w14:paraId="6995A127">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F345AC">
            <w:pPr>
              <w:jc w:val="left"/>
              <w:rPr>
                <w:rFonts w:ascii="宋体" w:hAnsi="宋体" w:eastAsia="宋体" w:cs="宋体"/>
                <w:color w:val="000000"/>
                <w:sz w:val="22"/>
                <w:szCs w:val="22"/>
              </w:rPr>
            </w:pPr>
            <w:r>
              <w:rPr>
                <w:rFonts w:hint="eastAsia" w:ascii="宋体" w:hAnsi="宋体" w:eastAsia="宋体" w:cs="宋体"/>
                <w:color w:val="000000"/>
                <w:sz w:val="22"/>
                <w:szCs w:val="22"/>
              </w:rPr>
              <w:t>用事业基金弥补收支差额</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5F4C0446">
            <w:pPr>
              <w:jc w:val="center"/>
              <w:rPr>
                <w:rFonts w:ascii="宋体" w:hAnsi="宋体" w:eastAsia="宋体" w:cs="宋体"/>
                <w:color w:val="000000"/>
                <w:sz w:val="22"/>
                <w:szCs w:val="22"/>
              </w:rPr>
            </w:pPr>
            <w:r>
              <w:rPr>
                <w:rFonts w:ascii="宋体" w:hAnsi="宋体" w:eastAsia="宋体" w:cs="宋体"/>
                <w:color w:val="000000"/>
                <w:sz w:val="22"/>
                <w:szCs w:val="22"/>
              </w:rPr>
              <w:t>25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0D8058C">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5F80BE21">
            <w:pPr>
              <w:jc w:val="left"/>
              <w:rPr>
                <w:rFonts w:ascii="宋体" w:hAnsi="宋体" w:eastAsia="宋体" w:cs="宋体"/>
                <w:color w:val="000000"/>
                <w:sz w:val="22"/>
                <w:szCs w:val="22"/>
              </w:rPr>
            </w:pPr>
            <w:r>
              <w:rPr>
                <w:rFonts w:hint="eastAsia" w:ascii="宋体" w:hAnsi="宋体" w:eastAsia="宋体" w:cs="宋体"/>
                <w:color w:val="000000"/>
                <w:sz w:val="22"/>
                <w:szCs w:val="22"/>
              </w:rPr>
              <w:t>结余分配</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E1B9333">
            <w:pPr>
              <w:jc w:val="center"/>
              <w:rPr>
                <w:rFonts w:ascii="宋体" w:hAnsi="宋体" w:eastAsia="宋体" w:cs="宋体"/>
                <w:color w:val="000000"/>
                <w:sz w:val="22"/>
                <w:szCs w:val="22"/>
              </w:rPr>
            </w:pPr>
            <w:r>
              <w:rPr>
                <w:rFonts w:ascii="宋体" w:hAnsi="宋体" w:eastAsia="宋体" w:cs="宋体"/>
                <w:color w:val="000000"/>
                <w:sz w:val="22"/>
                <w:szCs w:val="22"/>
              </w:rPr>
              <w:t>53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03441FD">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2A7C798A">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96FD2A">
            <w:pPr>
              <w:jc w:val="left"/>
              <w:rPr>
                <w:rFonts w:ascii="宋体" w:hAnsi="宋体" w:eastAsia="宋体" w:cs="宋体"/>
                <w:color w:val="000000"/>
                <w:sz w:val="22"/>
                <w:szCs w:val="22"/>
              </w:rPr>
            </w:pPr>
            <w:r>
              <w:rPr>
                <w:rFonts w:hint="eastAsia" w:ascii="宋体" w:hAnsi="宋体" w:eastAsia="宋体" w:cs="宋体"/>
                <w:color w:val="000000"/>
                <w:sz w:val="22"/>
                <w:szCs w:val="22"/>
              </w:rPr>
              <w:t>年初结转和结余</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46E8372B">
            <w:pPr>
              <w:jc w:val="center"/>
              <w:rPr>
                <w:rFonts w:ascii="宋体" w:hAnsi="宋体" w:eastAsia="宋体" w:cs="宋体"/>
                <w:color w:val="000000"/>
                <w:sz w:val="22"/>
                <w:szCs w:val="22"/>
              </w:rPr>
            </w:pPr>
            <w:r>
              <w:rPr>
                <w:rFonts w:ascii="宋体" w:hAnsi="宋体" w:eastAsia="宋体" w:cs="宋体"/>
                <w:color w:val="000000"/>
                <w:sz w:val="22"/>
                <w:szCs w:val="22"/>
              </w:rPr>
              <w:t>26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B39DBA9">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2B63B2A6">
            <w:pPr>
              <w:jc w:val="left"/>
              <w:rPr>
                <w:rFonts w:ascii="宋体" w:hAnsi="宋体" w:eastAsia="宋体" w:cs="宋体"/>
                <w:color w:val="000000"/>
                <w:sz w:val="22"/>
                <w:szCs w:val="22"/>
              </w:rPr>
            </w:pPr>
            <w:r>
              <w:rPr>
                <w:rFonts w:hint="eastAsia" w:ascii="宋体" w:hAnsi="宋体" w:eastAsia="宋体" w:cs="宋体"/>
                <w:color w:val="000000"/>
                <w:sz w:val="22"/>
                <w:szCs w:val="22"/>
              </w:rPr>
              <w:t>年末结转和结余</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5BDC056">
            <w:pPr>
              <w:jc w:val="center"/>
              <w:rPr>
                <w:rFonts w:ascii="宋体" w:hAnsi="宋体" w:eastAsia="宋体" w:cs="宋体"/>
                <w:color w:val="000000"/>
                <w:sz w:val="22"/>
                <w:szCs w:val="22"/>
              </w:rPr>
            </w:pPr>
            <w:r>
              <w:rPr>
                <w:rFonts w:ascii="宋体" w:hAnsi="宋体" w:eastAsia="宋体" w:cs="宋体"/>
                <w:color w:val="000000"/>
                <w:sz w:val="22"/>
                <w:szCs w:val="22"/>
              </w:rPr>
              <w:t>54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79B2C9A">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07D44A69">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189E3F">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26348C2B">
            <w:pPr>
              <w:jc w:val="center"/>
              <w:rPr>
                <w:rFonts w:ascii="宋体" w:hAnsi="宋体" w:eastAsia="宋体" w:cs="宋体"/>
                <w:color w:val="000000"/>
                <w:sz w:val="22"/>
                <w:szCs w:val="22"/>
              </w:rPr>
            </w:pPr>
            <w:r>
              <w:rPr>
                <w:rFonts w:ascii="宋体" w:hAnsi="宋体" w:eastAsia="宋体" w:cs="宋体"/>
                <w:color w:val="000000"/>
                <w:sz w:val="22"/>
                <w:szCs w:val="22"/>
              </w:rPr>
              <w:t>27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DC018D2">
            <w:pPr>
              <w:jc w:val="righ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445D7DEC">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9B75C30">
            <w:pPr>
              <w:jc w:val="center"/>
              <w:rPr>
                <w:rFonts w:ascii="宋体" w:hAnsi="宋体" w:eastAsia="宋体" w:cs="宋体"/>
                <w:color w:val="000000"/>
                <w:sz w:val="22"/>
                <w:szCs w:val="22"/>
              </w:rPr>
            </w:pPr>
            <w:r>
              <w:rPr>
                <w:rFonts w:ascii="宋体" w:hAnsi="宋体" w:eastAsia="宋体" w:cs="宋体"/>
                <w:color w:val="000000"/>
                <w:sz w:val="22"/>
                <w:szCs w:val="22"/>
              </w:rPr>
              <w:t>55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0B71DD15">
            <w:pPr>
              <w:jc w:val="left"/>
              <w:rPr>
                <w:rFonts w:ascii="宋体" w:hAnsi="宋体" w:eastAsia="宋体" w:cs="宋体"/>
                <w:color w:val="000000"/>
                <w:sz w:val="22"/>
                <w:szCs w:val="22"/>
              </w:rPr>
            </w:pPr>
            <w:r>
              <w:rPr>
                <w:rFonts w:hint="eastAsia" w:ascii="宋体" w:hAnsi="宋体" w:eastAsia="宋体" w:cs="宋体"/>
                <w:color w:val="000000"/>
                <w:sz w:val="22"/>
                <w:szCs w:val="22"/>
              </w:rPr>
              <w:t>　</w:t>
            </w:r>
          </w:p>
        </w:tc>
      </w:tr>
      <w:tr w14:paraId="5E956692">
        <w:tblPrEx>
          <w:tblCellMar>
            <w:top w:w="0" w:type="dxa"/>
            <w:left w:w="0" w:type="dxa"/>
            <w:bottom w:w="0" w:type="dxa"/>
            <w:right w:w="0" w:type="dxa"/>
          </w:tblCellMar>
        </w:tblPrEx>
        <w:trPr>
          <w:trHeight w:val="213" w:hRule="atLeast"/>
        </w:trPr>
        <w:tc>
          <w:tcPr>
            <w:tcW w:w="346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48C6B8">
            <w:pPr>
              <w:jc w:val="center"/>
              <w:rPr>
                <w:rFonts w:ascii="宋体" w:hAnsi="宋体" w:eastAsia="宋体" w:cs="宋体"/>
                <w:b/>
                <w:color w:val="000000"/>
                <w:sz w:val="22"/>
                <w:szCs w:val="22"/>
              </w:rPr>
            </w:pPr>
            <w:r>
              <w:rPr>
                <w:rFonts w:hint="eastAsia" w:ascii="宋体" w:hAnsi="宋体" w:eastAsia="宋体" w:cs="宋体"/>
                <w:b/>
                <w:color w:val="000000"/>
                <w:sz w:val="22"/>
                <w:szCs w:val="22"/>
              </w:rPr>
              <w:t>总计</w:t>
            </w:r>
          </w:p>
        </w:tc>
        <w:tc>
          <w:tcPr>
            <w:tcW w:w="503" w:type="dxa"/>
            <w:tcBorders>
              <w:top w:val="nil"/>
              <w:left w:val="nil"/>
              <w:bottom w:val="single" w:color="000000" w:sz="4" w:space="0"/>
              <w:right w:val="single" w:color="000000" w:sz="4" w:space="0"/>
            </w:tcBorders>
            <w:tcMar>
              <w:top w:w="15" w:type="dxa"/>
              <w:left w:w="15" w:type="dxa"/>
              <w:right w:w="15" w:type="dxa"/>
            </w:tcMar>
            <w:vAlign w:val="center"/>
          </w:tcPr>
          <w:p w14:paraId="4FB68C48">
            <w:pPr>
              <w:jc w:val="center"/>
              <w:rPr>
                <w:rFonts w:ascii="宋体" w:hAnsi="宋体" w:eastAsia="宋体" w:cs="宋体"/>
                <w:color w:val="000000"/>
                <w:sz w:val="22"/>
                <w:szCs w:val="22"/>
              </w:rPr>
            </w:pPr>
            <w:r>
              <w:rPr>
                <w:rFonts w:ascii="宋体" w:hAnsi="宋体" w:eastAsia="宋体" w:cs="宋体"/>
                <w:color w:val="000000"/>
                <w:sz w:val="22"/>
                <w:szCs w:val="22"/>
              </w:rPr>
              <w:t>28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858BF91">
            <w:pPr>
              <w:jc w:val="right"/>
              <w:rPr>
                <w:rFonts w:ascii="宋体" w:hAnsi="宋体" w:eastAsia="宋体" w:cs="宋体"/>
                <w:color w:val="000000"/>
                <w:sz w:val="22"/>
                <w:szCs w:val="22"/>
              </w:rPr>
            </w:pPr>
            <w:r>
              <w:rPr>
                <w:rFonts w:hint="eastAsia" w:ascii="宋体" w:hAnsi="宋体" w:eastAsia="宋体" w:cs="宋体"/>
                <w:color w:val="000000"/>
                <w:sz w:val="22"/>
                <w:szCs w:val="22"/>
              </w:rPr>
              <w:t>5865</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14:paraId="12C62E59">
            <w:pPr>
              <w:jc w:val="center"/>
              <w:rPr>
                <w:rFonts w:ascii="宋体" w:hAnsi="宋体" w:eastAsia="宋体" w:cs="宋体"/>
                <w:b/>
                <w:color w:val="000000"/>
                <w:sz w:val="22"/>
                <w:szCs w:val="22"/>
              </w:rPr>
            </w:pPr>
            <w:r>
              <w:rPr>
                <w:rFonts w:hint="eastAsia" w:ascii="宋体" w:hAnsi="宋体" w:eastAsia="宋体" w:cs="宋体"/>
                <w:b/>
                <w:color w:val="000000"/>
                <w:sz w:val="22"/>
                <w:szCs w:val="22"/>
              </w:rPr>
              <w:t>总计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D6A4CBF">
            <w:pPr>
              <w:jc w:val="center"/>
              <w:rPr>
                <w:rFonts w:ascii="宋体" w:hAnsi="宋体" w:eastAsia="宋体" w:cs="宋体"/>
                <w:color w:val="000000"/>
                <w:sz w:val="22"/>
                <w:szCs w:val="22"/>
              </w:rPr>
            </w:pPr>
            <w:r>
              <w:rPr>
                <w:rFonts w:ascii="宋体" w:hAnsi="宋体" w:eastAsia="宋体" w:cs="宋体"/>
                <w:color w:val="000000"/>
                <w:sz w:val="22"/>
                <w:szCs w:val="22"/>
              </w:rPr>
              <w:t>56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50850AD1">
            <w:pPr>
              <w:jc w:val="right"/>
              <w:rPr>
                <w:rFonts w:ascii="宋体" w:hAnsi="宋体" w:eastAsia="宋体" w:cs="宋体"/>
                <w:color w:val="000000"/>
                <w:sz w:val="22"/>
                <w:szCs w:val="22"/>
              </w:rPr>
            </w:pPr>
            <w:r>
              <w:rPr>
                <w:rFonts w:hint="eastAsia" w:ascii="宋体" w:hAnsi="宋体" w:eastAsia="宋体" w:cs="宋体"/>
                <w:color w:val="000000"/>
                <w:sz w:val="22"/>
                <w:szCs w:val="22"/>
              </w:rPr>
              <w:t>5865</w:t>
            </w:r>
          </w:p>
        </w:tc>
      </w:tr>
      <w:tr w14:paraId="03608D3A">
        <w:tblPrEx>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tcMar>
              <w:top w:w="15" w:type="dxa"/>
              <w:left w:w="15" w:type="dxa"/>
              <w:right w:w="15" w:type="dxa"/>
            </w:tcMar>
            <w:vAlign w:val="center"/>
          </w:tcPr>
          <w:p w14:paraId="68AE2DB1">
            <w:pPr>
              <w:jc w:val="left"/>
              <w:rPr>
                <w:rFonts w:ascii="宋体" w:hAnsi="宋体" w:eastAsia="宋体" w:cs="宋体"/>
                <w:color w:val="000000"/>
                <w:sz w:val="22"/>
                <w:szCs w:val="22"/>
              </w:rPr>
            </w:pPr>
            <w:r>
              <w:rPr>
                <w:rFonts w:hint="eastAsia" w:ascii="宋体" w:hAnsi="宋体" w:eastAsia="宋体" w:cs="宋体"/>
                <w:color w:val="000000"/>
                <w:sz w:val="22"/>
                <w:szCs w:val="22"/>
              </w:rPr>
              <w:t>注：本表反映部门本年度的总收支和年末结转结余情况。</w:t>
            </w:r>
          </w:p>
          <w:p w14:paraId="2C1126C3">
            <w:pPr>
              <w:jc w:val="left"/>
              <w:rPr>
                <w:rFonts w:ascii="宋体" w:hAnsi="宋体" w:eastAsia="宋体" w:cs="宋体"/>
                <w:color w:val="000000"/>
                <w:sz w:val="22"/>
                <w:szCs w:val="22"/>
              </w:rPr>
            </w:pPr>
          </w:p>
          <w:p w14:paraId="45023AEF">
            <w:pPr>
              <w:jc w:val="left"/>
              <w:rPr>
                <w:rFonts w:ascii="宋体" w:hAnsi="宋体" w:eastAsia="宋体" w:cs="宋体"/>
                <w:color w:val="000000"/>
                <w:sz w:val="22"/>
                <w:szCs w:val="22"/>
              </w:rPr>
            </w:pPr>
          </w:p>
        </w:tc>
      </w:tr>
    </w:tbl>
    <w:tbl>
      <w:tblPr>
        <w:tblStyle w:val="6"/>
        <w:tblW w:w="10303" w:type="dxa"/>
        <w:jc w:val="center"/>
        <w:tblLayout w:type="fixed"/>
        <w:tblCellMar>
          <w:top w:w="0" w:type="dxa"/>
          <w:left w:w="0" w:type="dxa"/>
          <w:bottom w:w="0" w:type="dxa"/>
          <w:right w:w="0" w:type="dxa"/>
        </w:tblCellMar>
      </w:tblPr>
      <w:tblGrid>
        <w:gridCol w:w="853"/>
        <w:gridCol w:w="49"/>
        <w:gridCol w:w="49"/>
        <w:gridCol w:w="4807"/>
        <w:gridCol w:w="1234"/>
        <w:gridCol w:w="1099"/>
        <w:gridCol w:w="391"/>
        <w:gridCol w:w="391"/>
        <w:gridCol w:w="466"/>
        <w:gridCol w:w="480"/>
        <w:gridCol w:w="484"/>
      </w:tblGrid>
      <w:tr w14:paraId="22E074D0">
        <w:tblPrEx>
          <w:tblCellMar>
            <w:top w:w="0" w:type="dxa"/>
            <w:left w:w="0" w:type="dxa"/>
            <w:bottom w:w="0" w:type="dxa"/>
            <w:right w:w="0" w:type="dxa"/>
          </w:tblCellMar>
        </w:tblPrEx>
        <w:trPr>
          <w:trHeight w:val="873" w:hRule="atLeast"/>
          <w:jc w:val="center"/>
        </w:trPr>
        <w:tc>
          <w:tcPr>
            <w:tcW w:w="10303" w:type="dxa"/>
            <w:gridSpan w:val="11"/>
            <w:tcBorders>
              <w:top w:val="nil"/>
              <w:left w:val="nil"/>
              <w:bottom w:val="nil"/>
              <w:right w:val="nil"/>
            </w:tcBorders>
            <w:tcMar>
              <w:top w:w="15" w:type="dxa"/>
              <w:left w:w="15" w:type="dxa"/>
              <w:right w:w="15" w:type="dxa"/>
            </w:tcMar>
            <w:vAlign w:val="bottom"/>
          </w:tcPr>
          <w:p w14:paraId="4C40DEF9">
            <w:pPr>
              <w:ind w:firstLine="4480" w:firstLineChars="1400"/>
              <w:jc w:val="both"/>
              <w:rPr>
                <w:rFonts w:ascii="黑体" w:hAnsi="宋体" w:eastAsia="黑体" w:cs="黑体"/>
                <w:color w:val="000000"/>
                <w:sz w:val="32"/>
                <w:szCs w:val="32"/>
              </w:rPr>
            </w:pPr>
            <w:r>
              <w:rPr>
                <w:rFonts w:hint="eastAsia" w:ascii="黑体" w:hAnsi="宋体" w:eastAsia="黑体" w:cs="黑体"/>
                <w:color w:val="000000"/>
                <w:sz w:val="32"/>
                <w:szCs w:val="32"/>
              </w:rPr>
              <w:t>收入决算表</w:t>
            </w:r>
          </w:p>
        </w:tc>
      </w:tr>
      <w:tr w14:paraId="100527C4">
        <w:tblPrEx>
          <w:tblCellMar>
            <w:top w:w="0" w:type="dxa"/>
            <w:left w:w="0" w:type="dxa"/>
            <w:bottom w:w="0" w:type="dxa"/>
            <w:right w:w="0" w:type="dxa"/>
          </w:tblCellMar>
        </w:tblPrEx>
        <w:trPr>
          <w:trHeight w:val="357" w:hRule="atLeast"/>
          <w:jc w:val="center"/>
        </w:trPr>
        <w:tc>
          <w:tcPr>
            <w:tcW w:w="853" w:type="dxa"/>
            <w:tcBorders>
              <w:top w:val="nil"/>
              <w:left w:val="nil"/>
              <w:bottom w:val="nil"/>
              <w:right w:val="nil"/>
            </w:tcBorders>
            <w:tcMar>
              <w:top w:w="15" w:type="dxa"/>
              <w:left w:w="15" w:type="dxa"/>
              <w:right w:w="15" w:type="dxa"/>
            </w:tcMar>
            <w:vAlign w:val="bottom"/>
          </w:tcPr>
          <w:p w14:paraId="26967E4E">
            <w:pPr>
              <w:rPr>
                <w:rFonts w:ascii="Arial" w:hAnsi="Arial" w:cs="Arial"/>
                <w:color w:val="000000"/>
                <w:sz w:val="20"/>
                <w:szCs w:val="20"/>
              </w:rPr>
            </w:pPr>
          </w:p>
        </w:tc>
        <w:tc>
          <w:tcPr>
            <w:tcW w:w="49" w:type="dxa"/>
            <w:tcBorders>
              <w:top w:val="nil"/>
              <w:left w:val="nil"/>
              <w:bottom w:val="nil"/>
              <w:right w:val="nil"/>
            </w:tcBorders>
            <w:tcMar>
              <w:top w:w="15" w:type="dxa"/>
              <w:left w:w="15" w:type="dxa"/>
              <w:right w:w="15" w:type="dxa"/>
            </w:tcMar>
            <w:vAlign w:val="bottom"/>
          </w:tcPr>
          <w:p w14:paraId="1ABFEC0D">
            <w:pPr>
              <w:rPr>
                <w:rFonts w:ascii="Arial" w:hAnsi="Arial" w:cs="Arial"/>
                <w:color w:val="000000"/>
                <w:sz w:val="20"/>
                <w:szCs w:val="20"/>
              </w:rPr>
            </w:pPr>
          </w:p>
        </w:tc>
        <w:tc>
          <w:tcPr>
            <w:tcW w:w="49" w:type="dxa"/>
            <w:tcBorders>
              <w:top w:val="nil"/>
              <w:left w:val="nil"/>
              <w:bottom w:val="nil"/>
              <w:right w:val="nil"/>
            </w:tcBorders>
            <w:tcMar>
              <w:top w:w="15" w:type="dxa"/>
              <w:left w:w="15" w:type="dxa"/>
              <w:right w:w="15" w:type="dxa"/>
            </w:tcMar>
            <w:vAlign w:val="bottom"/>
          </w:tcPr>
          <w:p w14:paraId="762A18F9">
            <w:pPr>
              <w:rPr>
                <w:rFonts w:ascii="Arial" w:hAnsi="Arial" w:cs="Arial"/>
                <w:color w:val="000000"/>
                <w:sz w:val="20"/>
                <w:szCs w:val="20"/>
              </w:rPr>
            </w:pPr>
          </w:p>
        </w:tc>
        <w:tc>
          <w:tcPr>
            <w:tcW w:w="4807" w:type="dxa"/>
            <w:tcBorders>
              <w:top w:val="nil"/>
              <w:left w:val="nil"/>
              <w:bottom w:val="nil"/>
              <w:right w:val="nil"/>
            </w:tcBorders>
            <w:tcMar>
              <w:top w:w="15" w:type="dxa"/>
              <w:left w:w="15" w:type="dxa"/>
              <w:right w:w="15" w:type="dxa"/>
            </w:tcMar>
            <w:vAlign w:val="bottom"/>
          </w:tcPr>
          <w:p w14:paraId="4E521B45">
            <w:pPr>
              <w:rPr>
                <w:rFonts w:ascii="Arial" w:hAnsi="Arial" w:cs="Arial"/>
                <w:color w:val="000000"/>
                <w:sz w:val="20"/>
                <w:szCs w:val="20"/>
              </w:rPr>
            </w:pPr>
          </w:p>
        </w:tc>
        <w:tc>
          <w:tcPr>
            <w:tcW w:w="1234" w:type="dxa"/>
            <w:tcBorders>
              <w:top w:val="nil"/>
              <w:left w:val="nil"/>
              <w:bottom w:val="nil"/>
              <w:right w:val="nil"/>
            </w:tcBorders>
            <w:tcMar>
              <w:top w:w="15" w:type="dxa"/>
              <w:left w:w="15" w:type="dxa"/>
              <w:right w:w="15" w:type="dxa"/>
            </w:tcMar>
            <w:vAlign w:val="bottom"/>
          </w:tcPr>
          <w:p w14:paraId="5FC44F20">
            <w:pPr>
              <w:rPr>
                <w:rFonts w:ascii="Arial" w:hAnsi="Arial" w:cs="Arial"/>
                <w:color w:val="000000"/>
                <w:sz w:val="20"/>
                <w:szCs w:val="20"/>
              </w:rPr>
            </w:pPr>
          </w:p>
        </w:tc>
        <w:tc>
          <w:tcPr>
            <w:tcW w:w="1099" w:type="dxa"/>
            <w:tcBorders>
              <w:top w:val="nil"/>
              <w:left w:val="nil"/>
              <w:bottom w:val="nil"/>
              <w:right w:val="nil"/>
            </w:tcBorders>
            <w:tcMar>
              <w:top w:w="15" w:type="dxa"/>
              <w:left w:w="15" w:type="dxa"/>
              <w:right w:w="15" w:type="dxa"/>
            </w:tcMar>
            <w:vAlign w:val="bottom"/>
          </w:tcPr>
          <w:p w14:paraId="73C55F27">
            <w:pPr>
              <w:rPr>
                <w:rFonts w:ascii="Arial" w:hAnsi="Arial" w:cs="Arial"/>
                <w:color w:val="000000"/>
                <w:sz w:val="20"/>
                <w:szCs w:val="20"/>
              </w:rPr>
            </w:pPr>
          </w:p>
        </w:tc>
        <w:tc>
          <w:tcPr>
            <w:tcW w:w="391" w:type="dxa"/>
            <w:tcBorders>
              <w:top w:val="nil"/>
              <w:left w:val="nil"/>
              <w:bottom w:val="nil"/>
              <w:right w:val="nil"/>
            </w:tcBorders>
            <w:tcMar>
              <w:top w:w="15" w:type="dxa"/>
              <w:left w:w="15" w:type="dxa"/>
              <w:right w:w="15" w:type="dxa"/>
            </w:tcMar>
            <w:vAlign w:val="bottom"/>
          </w:tcPr>
          <w:p w14:paraId="080E6E2F">
            <w:pPr>
              <w:rPr>
                <w:rFonts w:ascii="Arial" w:hAnsi="Arial" w:cs="Arial"/>
                <w:color w:val="000000"/>
                <w:sz w:val="20"/>
                <w:szCs w:val="20"/>
              </w:rPr>
            </w:pPr>
          </w:p>
        </w:tc>
        <w:tc>
          <w:tcPr>
            <w:tcW w:w="391" w:type="dxa"/>
            <w:tcBorders>
              <w:top w:val="nil"/>
              <w:left w:val="nil"/>
              <w:bottom w:val="nil"/>
              <w:right w:val="nil"/>
            </w:tcBorders>
            <w:tcMar>
              <w:top w:w="15" w:type="dxa"/>
              <w:left w:w="15" w:type="dxa"/>
              <w:right w:w="15" w:type="dxa"/>
            </w:tcMar>
            <w:vAlign w:val="bottom"/>
          </w:tcPr>
          <w:p w14:paraId="7AF78ED2">
            <w:pPr>
              <w:rPr>
                <w:rFonts w:ascii="Arial" w:hAnsi="Arial" w:cs="Arial"/>
                <w:color w:val="000000"/>
                <w:sz w:val="20"/>
                <w:szCs w:val="20"/>
              </w:rPr>
            </w:pPr>
          </w:p>
        </w:tc>
        <w:tc>
          <w:tcPr>
            <w:tcW w:w="466" w:type="dxa"/>
            <w:tcBorders>
              <w:top w:val="nil"/>
              <w:left w:val="nil"/>
              <w:bottom w:val="nil"/>
              <w:right w:val="nil"/>
            </w:tcBorders>
            <w:tcMar>
              <w:top w:w="15" w:type="dxa"/>
              <w:left w:w="15" w:type="dxa"/>
              <w:right w:w="15" w:type="dxa"/>
            </w:tcMar>
            <w:vAlign w:val="bottom"/>
          </w:tcPr>
          <w:p w14:paraId="3A70BF92">
            <w:pPr>
              <w:rPr>
                <w:rFonts w:ascii="Arial" w:hAnsi="Arial" w:cs="Arial"/>
                <w:color w:val="000000"/>
                <w:sz w:val="20"/>
                <w:szCs w:val="20"/>
              </w:rPr>
            </w:pPr>
          </w:p>
        </w:tc>
        <w:tc>
          <w:tcPr>
            <w:tcW w:w="964" w:type="dxa"/>
            <w:gridSpan w:val="2"/>
            <w:tcBorders>
              <w:top w:val="nil"/>
              <w:left w:val="nil"/>
              <w:bottom w:val="nil"/>
              <w:right w:val="nil"/>
            </w:tcBorders>
            <w:tcMar>
              <w:top w:w="15" w:type="dxa"/>
              <w:left w:w="15" w:type="dxa"/>
              <w:right w:w="15" w:type="dxa"/>
            </w:tcMar>
            <w:vAlign w:val="bottom"/>
          </w:tcPr>
          <w:p w14:paraId="058B8E0F">
            <w:pPr>
              <w:jc w:val="right"/>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02</w:t>
            </w:r>
            <w:r>
              <w:rPr>
                <w:rFonts w:hint="eastAsia" w:ascii="宋体" w:hAnsi="宋体" w:eastAsia="宋体" w:cs="宋体"/>
                <w:color w:val="000000"/>
                <w:sz w:val="20"/>
                <w:szCs w:val="20"/>
              </w:rPr>
              <w:t>表</w:t>
            </w:r>
          </w:p>
        </w:tc>
      </w:tr>
      <w:tr w14:paraId="2929F586">
        <w:tblPrEx>
          <w:tblCellMar>
            <w:top w:w="0" w:type="dxa"/>
            <w:left w:w="0" w:type="dxa"/>
            <w:bottom w:w="0" w:type="dxa"/>
            <w:right w:w="0" w:type="dxa"/>
          </w:tblCellMar>
        </w:tblPrEx>
        <w:trPr>
          <w:trHeight w:val="357" w:hRule="atLeast"/>
          <w:jc w:val="center"/>
        </w:trPr>
        <w:tc>
          <w:tcPr>
            <w:tcW w:w="5758" w:type="dxa"/>
            <w:gridSpan w:val="4"/>
            <w:tcBorders>
              <w:top w:val="nil"/>
              <w:left w:val="nil"/>
              <w:bottom w:val="nil"/>
              <w:right w:val="nil"/>
            </w:tcBorders>
            <w:tcMar>
              <w:top w:w="15" w:type="dxa"/>
              <w:left w:w="15" w:type="dxa"/>
              <w:right w:w="15" w:type="dxa"/>
            </w:tcMar>
            <w:vAlign w:val="bottom"/>
          </w:tcPr>
          <w:p w14:paraId="340341A3">
            <w:pPr>
              <w:rPr>
                <w:rFonts w:ascii="Arial" w:hAnsi="Arial" w:cs="Arial"/>
                <w:color w:val="000000"/>
                <w:sz w:val="20"/>
                <w:szCs w:val="20"/>
              </w:rPr>
            </w:pPr>
            <w:r>
              <w:rPr>
                <w:rFonts w:hint="eastAsia" w:ascii="宋体" w:hAnsi="宋体" w:eastAsia="宋体" w:cs="宋体"/>
                <w:color w:val="000000"/>
                <w:sz w:val="20"/>
                <w:szCs w:val="20"/>
              </w:rPr>
              <w:t>部门：遵化市城市管理综合行政执法局</w:t>
            </w:r>
          </w:p>
        </w:tc>
        <w:tc>
          <w:tcPr>
            <w:tcW w:w="1234" w:type="dxa"/>
            <w:tcBorders>
              <w:top w:val="nil"/>
              <w:left w:val="nil"/>
              <w:bottom w:val="nil"/>
              <w:right w:val="nil"/>
            </w:tcBorders>
            <w:tcMar>
              <w:top w:w="15" w:type="dxa"/>
              <w:left w:w="15" w:type="dxa"/>
              <w:right w:w="15" w:type="dxa"/>
            </w:tcMar>
            <w:vAlign w:val="bottom"/>
          </w:tcPr>
          <w:p w14:paraId="10AE7820">
            <w:pPr>
              <w:rPr>
                <w:rFonts w:ascii="Arial" w:hAnsi="Arial" w:cs="Arial"/>
                <w:color w:val="000000"/>
                <w:sz w:val="20"/>
                <w:szCs w:val="20"/>
              </w:rPr>
            </w:pPr>
          </w:p>
        </w:tc>
        <w:tc>
          <w:tcPr>
            <w:tcW w:w="1099" w:type="dxa"/>
            <w:tcBorders>
              <w:top w:val="nil"/>
              <w:left w:val="nil"/>
              <w:bottom w:val="nil"/>
              <w:right w:val="nil"/>
            </w:tcBorders>
            <w:tcMar>
              <w:top w:w="15" w:type="dxa"/>
              <w:left w:w="15" w:type="dxa"/>
              <w:right w:w="15" w:type="dxa"/>
            </w:tcMar>
            <w:vAlign w:val="bottom"/>
          </w:tcPr>
          <w:p w14:paraId="24749CD9">
            <w:pPr>
              <w:rPr>
                <w:rFonts w:ascii="Arial" w:hAnsi="Arial" w:cs="Arial"/>
                <w:color w:val="000000"/>
                <w:sz w:val="20"/>
                <w:szCs w:val="20"/>
              </w:rPr>
            </w:pPr>
          </w:p>
        </w:tc>
        <w:tc>
          <w:tcPr>
            <w:tcW w:w="391" w:type="dxa"/>
            <w:tcBorders>
              <w:top w:val="nil"/>
              <w:left w:val="nil"/>
              <w:bottom w:val="nil"/>
              <w:right w:val="nil"/>
            </w:tcBorders>
            <w:tcMar>
              <w:top w:w="15" w:type="dxa"/>
              <w:left w:w="15" w:type="dxa"/>
              <w:right w:w="15" w:type="dxa"/>
            </w:tcMar>
            <w:vAlign w:val="bottom"/>
          </w:tcPr>
          <w:p w14:paraId="023A7597">
            <w:pPr>
              <w:rPr>
                <w:rFonts w:ascii="Arial" w:hAnsi="Arial" w:cs="Arial"/>
                <w:color w:val="000000"/>
                <w:sz w:val="20"/>
                <w:szCs w:val="20"/>
              </w:rPr>
            </w:pPr>
          </w:p>
        </w:tc>
        <w:tc>
          <w:tcPr>
            <w:tcW w:w="391" w:type="dxa"/>
            <w:tcBorders>
              <w:top w:val="nil"/>
              <w:left w:val="nil"/>
              <w:bottom w:val="nil"/>
              <w:right w:val="nil"/>
            </w:tcBorders>
            <w:tcMar>
              <w:top w:w="15" w:type="dxa"/>
              <w:left w:w="15" w:type="dxa"/>
              <w:right w:w="15" w:type="dxa"/>
            </w:tcMar>
            <w:vAlign w:val="bottom"/>
          </w:tcPr>
          <w:p w14:paraId="65F2207B">
            <w:pPr>
              <w:rPr>
                <w:rFonts w:ascii="Arial" w:hAnsi="Arial" w:cs="Arial"/>
                <w:color w:val="000000"/>
                <w:sz w:val="20"/>
                <w:szCs w:val="20"/>
              </w:rPr>
            </w:pPr>
          </w:p>
        </w:tc>
        <w:tc>
          <w:tcPr>
            <w:tcW w:w="1430" w:type="dxa"/>
            <w:gridSpan w:val="3"/>
            <w:tcBorders>
              <w:top w:val="nil"/>
              <w:left w:val="nil"/>
              <w:bottom w:val="nil"/>
              <w:right w:val="nil"/>
            </w:tcBorders>
            <w:tcMar>
              <w:top w:w="15" w:type="dxa"/>
              <w:left w:w="15" w:type="dxa"/>
              <w:right w:w="15" w:type="dxa"/>
            </w:tcMar>
            <w:vAlign w:val="bottom"/>
          </w:tcPr>
          <w:p w14:paraId="4D730C90">
            <w:pPr>
              <w:jc w:val="right"/>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70B54703">
        <w:tblPrEx>
          <w:tblCellMar>
            <w:top w:w="0" w:type="dxa"/>
            <w:left w:w="0" w:type="dxa"/>
            <w:bottom w:w="0" w:type="dxa"/>
            <w:right w:w="0" w:type="dxa"/>
          </w:tblCellMar>
        </w:tblPrEx>
        <w:trPr>
          <w:trHeight w:val="385" w:hRule="atLeast"/>
          <w:jc w:val="center"/>
        </w:trPr>
        <w:tc>
          <w:tcPr>
            <w:tcW w:w="57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8D6B4">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12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6B965C7">
            <w:pPr>
              <w:jc w:val="center"/>
              <w:rPr>
                <w:rFonts w:ascii="宋体" w:hAnsi="宋体" w:eastAsia="宋体" w:cs="宋体"/>
                <w:color w:val="000000"/>
                <w:sz w:val="22"/>
                <w:szCs w:val="22"/>
              </w:rPr>
            </w:pPr>
            <w:r>
              <w:rPr>
                <w:rFonts w:hint="eastAsia" w:ascii="宋体" w:hAnsi="宋体" w:eastAsia="宋体" w:cs="宋体"/>
                <w:color w:val="000000"/>
                <w:sz w:val="22"/>
                <w:szCs w:val="22"/>
              </w:rPr>
              <w:t>本年收入合计</w:t>
            </w:r>
          </w:p>
        </w:tc>
        <w:tc>
          <w:tcPr>
            <w:tcW w:w="109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8E9DB1D">
            <w:pPr>
              <w:jc w:val="center"/>
              <w:rPr>
                <w:rFonts w:ascii="宋体" w:hAnsi="宋体" w:eastAsia="宋体" w:cs="宋体"/>
                <w:color w:val="000000"/>
                <w:sz w:val="22"/>
                <w:szCs w:val="22"/>
              </w:rPr>
            </w:pPr>
            <w:r>
              <w:rPr>
                <w:rFonts w:hint="eastAsia" w:ascii="宋体" w:hAnsi="宋体" w:eastAsia="宋体" w:cs="宋体"/>
                <w:color w:val="000000"/>
                <w:sz w:val="22"/>
                <w:szCs w:val="22"/>
              </w:rPr>
              <w:t>财政拨款收入</w:t>
            </w:r>
          </w:p>
        </w:tc>
        <w:tc>
          <w:tcPr>
            <w:tcW w:w="39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C109FDE">
            <w:pPr>
              <w:jc w:val="center"/>
              <w:rPr>
                <w:rFonts w:ascii="宋体" w:hAnsi="宋体" w:eastAsia="宋体" w:cs="宋体"/>
                <w:color w:val="000000"/>
                <w:sz w:val="22"/>
                <w:szCs w:val="22"/>
              </w:rPr>
            </w:pPr>
            <w:r>
              <w:rPr>
                <w:rFonts w:hint="eastAsia" w:ascii="宋体" w:hAnsi="宋体" w:eastAsia="宋体" w:cs="宋体"/>
                <w:color w:val="000000"/>
                <w:sz w:val="22"/>
                <w:szCs w:val="22"/>
              </w:rPr>
              <w:t>上级补助收入</w:t>
            </w:r>
          </w:p>
        </w:tc>
        <w:tc>
          <w:tcPr>
            <w:tcW w:w="39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92B7BD6">
            <w:pPr>
              <w:jc w:val="center"/>
              <w:rPr>
                <w:rFonts w:ascii="宋体" w:hAnsi="宋体" w:eastAsia="宋体" w:cs="宋体"/>
                <w:color w:val="000000"/>
                <w:sz w:val="22"/>
                <w:szCs w:val="22"/>
              </w:rPr>
            </w:pPr>
            <w:r>
              <w:rPr>
                <w:rFonts w:hint="eastAsia" w:ascii="宋体" w:hAnsi="宋体" w:eastAsia="宋体" w:cs="宋体"/>
                <w:color w:val="000000"/>
                <w:sz w:val="22"/>
                <w:szCs w:val="22"/>
              </w:rPr>
              <w:t>事业收入</w:t>
            </w:r>
          </w:p>
        </w:tc>
        <w:tc>
          <w:tcPr>
            <w:tcW w:w="4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7D924D">
            <w:pPr>
              <w:jc w:val="center"/>
              <w:rPr>
                <w:rFonts w:ascii="宋体" w:hAnsi="宋体" w:eastAsia="宋体" w:cs="宋体"/>
                <w:color w:val="000000"/>
                <w:sz w:val="22"/>
                <w:szCs w:val="22"/>
              </w:rPr>
            </w:pPr>
            <w:r>
              <w:rPr>
                <w:rFonts w:hint="eastAsia" w:ascii="宋体" w:hAnsi="宋体" w:eastAsia="宋体" w:cs="宋体"/>
                <w:color w:val="000000"/>
                <w:sz w:val="22"/>
                <w:szCs w:val="22"/>
              </w:rPr>
              <w:t>经营收入</w:t>
            </w:r>
          </w:p>
        </w:tc>
        <w:tc>
          <w:tcPr>
            <w:tcW w:w="48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DEE9D2F">
            <w:pPr>
              <w:jc w:val="center"/>
              <w:rPr>
                <w:rFonts w:ascii="宋体" w:hAnsi="宋体" w:eastAsia="宋体" w:cs="宋体"/>
                <w:color w:val="000000"/>
                <w:sz w:val="22"/>
                <w:szCs w:val="22"/>
              </w:rPr>
            </w:pPr>
            <w:r>
              <w:rPr>
                <w:rFonts w:hint="eastAsia" w:ascii="宋体" w:hAnsi="宋体" w:eastAsia="宋体" w:cs="宋体"/>
                <w:color w:val="000000"/>
                <w:sz w:val="22"/>
                <w:szCs w:val="22"/>
              </w:rPr>
              <w:t>附属单位上缴收入</w:t>
            </w:r>
          </w:p>
        </w:tc>
        <w:tc>
          <w:tcPr>
            <w:tcW w:w="48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B878DDD">
            <w:pPr>
              <w:jc w:val="center"/>
              <w:rPr>
                <w:rFonts w:ascii="宋体" w:hAnsi="宋体" w:eastAsia="宋体" w:cs="宋体"/>
                <w:color w:val="000000"/>
                <w:sz w:val="22"/>
                <w:szCs w:val="22"/>
              </w:rPr>
            </w:pPr>
            <w:r>
              <w:rPr>
                <w:rFonts w:hint="eastAsia" w:ascii="宋体" w:hAnsi="宋体" w:eastAsia="宋体" w:cs="宋体"/>
                <w:color w:val="000000"/>
                <w:sz w:val="22"/>
                <w:szCs w:val="22"/>
              </w:rPr>
              <w:t>其他收入</w:t>
            </w:r>
          </w:p>
        </w:tc>
      </w:tr>
      <w:tr w14:paraId="1D92C809">
        <w:tblPrEx>
          <w:tblCellMar>
            <w:top w:w="0" w:type="dxa"/>
            <w:left w:w="0" w:type="dxa"/>
            <w:bottom w:w="0" w:type="dxa"/>
            <w:right w:w="0" w:type="dxa"/>
          </w:tblCellMar>
        </w:tblPrEx>
        <w:trPr>
          <w:trHeight w:val="380"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1C82A2">
            <w:pPr>
              <w:jc w:val="center"/>
              <w:rPr>
                <w:rFonts w:ascii="宋体" w:hAnsi="宋体" w:eastAsia="宋体" w:cs="宋体"/>
                <w:color w:val="000000"/>
                <w:sz w:val="22"/>
                <w:szCs w:val="22"/>
              </w:rPr>
            </w:pPr>
            <w:r>
              <w:rPr>
                <w:rFonts w:hint="eastAsia" w:ascii="宋体" w:hAnsi="宋体" w:eastAsia="宋体" w:cs="宋体"/>
                <w:color w:val="000000"/>
                <w:sz w:val="22"/>
                <w:szCs w:val="22"/>
              </w:rPr>
              <w:t>功能分类科目编码</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08E21E1F">
            <w:pPr>
              <w:jc w:val="center"/>
              <w:rPr>
                <w:rFonts w:ascii="宋体" w:hAnsi="宋体" w:eastAsia="宋体" w:cs="宋体"/>
                <w:color w:val="000000"/>
                <w:sz w:val="22"/>
                <w:szCs w:val="22"/>
              </w:rPr>
            </w:pPr>
            <w:r>
              <w:rPr>
                <w:rFonts w:hint="eastAsia" w:ascii="宋体" w:hAnsi="宋体" w:eastAsia="宋体" w:cs="宋体"/>
                <w:color w:val="000000"/>
                <w:sz w:val="22"/>
                <w:szCs w:val="22"/>
              </w:rPr>
              <w:t>科目名称</w:t>
            </w:r>
          </w:p>
        </w:tc>
        <w:tc>
          <w:tcPr>
            <w:tcW w:w="1234" w:type="dxa"/>
            <w:vMerge w:val="continue"/>
            <w:tcBorders>
              <w:top w:val="single" w:color="000000" w:sz="4" w:space="0"/>
              <w:left w:val="nil"/>
              <w:bottom w:val="single" w:color="000000" w:sz="4" w:space="0"/>
              <w:right w:val="single" w:color="000000" w:sz="4" w:space="0"/>
            </w:tcBorders>
            <w:vAlign w:val="center"/>
          </w:tcPr>
          <w:p w14:paraId="57520205"/>
        </w:tc>
        <w:tc>
          <w:tcPr>
            <w:tcW w:w="1099" w:type="dxa"/>
            <w:vMerge w:val="continue"/>
            <w:tcBorders>
              <w:top w:val="single" w:color="000000" w:sz="4" w:space="0"/>
              <w:left w:val="nil"/>
              <w:bottom w:val="single" w:color="000000" w:sz="4" w:space="0"/>
              <w:right w:val="single" w:color="000000" w:sz="4" w:space="0"/>
            </w:tcBorders>
            <w:vAlign w:val="center"/>
          </w:tcPr>
          <w:p w14:paraId="06CD3DBF"/>
        </w:tc>
        <w:tc>
          <w:tcPr>
            <w:tcW w:w="391" w:type="dxa"/>
            <w:vMerge w:val="continue"/>
            <w:tcBorders>
              <w:top w:val="single" w:color="000000" w:sz="4" w:space="0"/>
              <w:left w:val="nil"/>
              <w:bottom w:val="single" w:color="000000" w:sz="4" w:space="0"/>
              <w:right w:val="single" w:color="000000" w:sz="4" w:space="0"/>
            </w:tcBorders>
            <w:vAlign w:val="center"/>
          </w:tcPr>
          <w:p w14:paraId="5C90C668"/>
        </w:tc>
        <w:tc>
          <w:tcPr>
            <w:tcW w:w="391" w:type="dxa"/>
            <w:vMerge w:val="continue"/>
            <w:tcBorders>
              <w:top w:val="single" w:color="000000" w:sz="4" w:space="0"/>
              <w:left w:val="nil"/>
              <w:bottom w:val="single" w:color="000000" w:sz="4" w:space="0"/>
              <w:right w:val="single" w:color="000000" w:sz="4" w:space="0"/>
            </w:tcBorders>
            <w:vAlign w:val="center"/>
          </w:tcPr>
          <w:p w14:paraId="18AB1589"/>
        </w:tc>
        <w:tc>
          <w:tcPr>
            <w:tcW w:w="466" w:type="dxa"/>
            <w:vMerge w:val="continue"/>
            <w:tcBorders>
              <w:top w:val="single" w:color="000000" w:sz="4" w:space="0"/>
              <w:left w:val="nil"/>
              <w:bottom w:val="single" w:color="000000" w:sz="4" w:space="0"/>
              <w:right w:val="single" w:color="000000" w:sz="4" w:space="0"/>
            </w:tcBorders>
            <w:vAlign w:val="center"/>
          </w:tcPr>
          <w:p w14:paraId="180561C1"/>
        </w:tc>
        <w:tc>
          <w:tcPr>
            <w:tcW w:w="480" w:type="dxa"/>
            <w:vMerge w:val="continue"/>
            <w:tcBorders>
              <w:top w:val="single" w:color="000000" w:sz="4" w:space="0"/>
              <w:left w:val="nil"/>
              <w:bottom w:val="single" w:color="000000" w:sz="4" w:space="0"/>
              <w:right w:val="single" w:color="000000" w:sz="4" w:space="0"/>
            </w:tcBorders>
            <w:vAlign w:val="center"/>
          </w:tcPr>
          <w:p w14:paraId="37C9C716"/>
        </w:tc>
        <w:tc>
          <w:tcPr>
            <w:tcW w:w="484" w:type="dxa"/>
            <w:vMerge w:val="continue"/>
            <w:tcBorders>
              <w:top w:val="single" w:color="000000" w:sz="4" w:space="0"/>
              <w:left w:val="nil"/>
              <w:bottom w:val="single" w:color="000000" w:sz="4" w:space="0"/>
              <w:right w:val="single" w:color="000000" w:sz="4" w:space="0"/>
            </w:tcBorders>
            <w:vAlign w:val="center"/>
          </w:tcPr>
          <w:p w14:paraId="3D18A27D"/>
        </w:tc>
      </w:tr>
      <w:tr w14:paraId="38876394">
        <w:tblPrEx>
          <w:tblCellMar>
            <w:top w:w="0" w:type="dxa"/>
            <w:left w:w="0" w:type="dxa"/>
            <w:bottom w:w="0" w:type="dxa"/>
            <w:right w:w="0" w:type="dxa"/>
          </w:tblCellMar>
        </w:tblPrEx>
        <w:trPr>
          <w:trHeight w:val="385" w:hRule="atLeast"/>
          <w:jc w:val="center"/>
        </w:trPr>
        <w:tc>
          <w:tcPr>
            <w:tcW w:w="575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262A6B">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69AD1750">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51F24AD0">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633CF888">
            <w:pPr>
              <w:jc w:val="center"/>
              <w:rPr>
                <w:rFonts w:ascii="宋体" w:hAnsi="宋体" w:eastAsia="宋体" w:cs="宋体"/>
                <w:color w:val="000000"/>
                <w:sz w:val="22"/>
                <w:szCs w:val="22"/>
              </w:rPr>
            </w:pPr>
            <w:r>
              <w:rPr>
                <w:rFonts w:ascii="宋体" w:hAnsi="宋体" w:eastAsia="宋体" w:cs="宋体"/>
                <w:color w:val="000000"/>
                <w:sz w:val="22"/>
                <w:szCs w:val="22"/>
              </w:rPr>
              <w:t>3</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8ED9E78">
            <w:pPr>
              <w:jc w:val="center"/>
              <w:rPr>
                <w:rFonts w:ascii="宋体" w:hAnsi="宋体" w:eastAsia="宋体" w:cs="宋体"/>
                <w:color w:val="000000"/>
                <w:sz w:val="22"/>
                <w:szCs w:val="22"/>
              </w:rPr>
            </w:pPr>
            <w:r>
              <w:rPr>
                <w:rFonts w:ascii="宋体" w:hAnsi="宋体" w:eastAsia="宋体" w:cs="宋体"/>
                <w:color w:val="000000"/>
                <w:sz w:val="22"/>
                <w:szCs w:val="22"/>
              </w:rPr>
              <w:t>4</w:t>
            </w: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01B249C7">
            <w:pPr>
              <w:jc w:val="center"/>
              <w:rPr>
                <w:rFonts w:ascii="宋体" w:hAnsi="宋体" w:eastAsia="宋体" w:cs="宋体"/>
                <w:color w:val="000000"/>
                <w:sz w:val="22"/>
                <w:szCs w:val="22"/>
              </w:rPr>
            </w:pPr>
            <w:r>
              <w:rPr>
                <w:rFonts w:ascii="宋体" w:hAnsi="宋体" w:eastAsia="宋体" w:cs="宋体"/>
                <w:color w:val="000000"/>
                <w:sz w:val="22"/>
                <w:szCs w:val="22"/>
              </w:rPr>
              <w:t>5</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0DF49932">
            <w:pPr>
              <w:jc w:val="center"/>
              <w:rPr>
                <w:rFonts w:ascii="宋体" w:hAnsi="宋体" w:eastAsia="宋体" w:cs="宋体"/>
                <w:color w:val="000000"/>
                <w:sz w:val="22"/>
                <w:szCs w:val="22"/>
              </w:rPr>
            </w:pPr>
            <w:r>
              <w:rPr>
                <w:rFonts w:ascii="宋体" w:hAnsi="宋体" w:eastAsia="宋体" w:cs="宋体"/>
                <w:color w:val="000000"/>
                <w:sz w:val="22"/>
                <w:szCs w:val="22"/>
              </w:rPr>
              <w:t>6</w:t>
            </w: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3902CD14">
            <w:pPr>
              <w:jc w:val="center"/>
              <w:rPr>
                <w:rFonts w:ascii="宋体" w:hAnsi="宋体" w:eastAsia="宋体" w:cs="宋体"/>
                <w:color w:val="000000"/>
                <w:sz w:val="22"/>
                <w:szCs w:val="22"/>
              </w:rPr>
            </w:pPr>
            <w:r>
              <w:rPr>
                <w:rFonts w:ascii="宋体" w:hAnsi="宋体" w:eastAsia="宋体" w:cs="宋体"/>
                <w:color w:val="000000"/>
                <w:sz w:val="22"/>
                <w:szCs w:val="22"/>
              </w:rPr>
              <w:t>7</w:t>
            </w:r>
          </w:p>
        </w:tc>
      </w:tr>
      <w:tr w14:paraId="3B81D8DD">
        <w:tblPrEx>
          <w:tblCellMar>
            <w:top w:w="0" w:type="dxa"/>
            <w:left w:w="0" w:type="dxa"/>
            <w:bottom w:w="0" w:type="dxa"/>
            <w:right w:w="0" w:type="dxa"/>
          </w:tblCellMar>
        </w:tblPrEx>
        <w:trPr>
          <w:trHeight w:val="385" w:hRule="atLeast"/>
          <w:jc w:val="center"/>
        </w:trPr>
        <w:tc>
          <w:tcPr>
            <w:tcW w:w="575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12832A">
            <w:pPr>
              <w:jc w:val="cente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6F47B589">
            <w:pPr>
              <w:jc w:val="right"/>
              <w:rPr>
                <w:rFonts w:ascii="宋体" w:hAnsi="宋体" w:eastAsia="宋体" w:cs="宋体"/>
                <w:b/>
                <w:color w:val="000000"/>
                <w:sz w:val="22"/>
                <w:szCs w:val="22"/>
              </w:rPr>
            </w:pPr>
            <w:r>
              <w:rPr>
                <w:rFonts w:hint="eastAsia" w:ascii="宋体" w:hAnsi="宋体" w:eastAsia="宋体" w:cs="宋体"/>
                <w:b/>
                <w:color w:val="000000"/>
                <w:sz w:val="22"/>
                <w:szCs w:val="22"/>
              </w:rPr>
              <w:t>5865</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319B791C">
            <w:pPr>
              <w:jc w:val="right"/>
              <w:rPr>
                <w:rFonts w:ascii="宋体" w:hAnsi="宋体" w:eastAsia="宋体" w:cs="宋体"/>
                <w:b/>
                <w:color w:val="000000"/>
                <w:sz w:val="22"/>
                <w:szCs w:val="22"/>
              </w:rPr>
            </w:pPr>
            <w:r>
              <w:rPr>
                <w:rFonts w:hint="eastAsia" w:ascii="宋体" w:hAnsi="宋体" w:eastAsia="宋体" w:cs="宋体"/>
                <w:b/>
                <w:color w:val="000000"/>
                <w:sz w:val="22"/>
                <w:szCs w:val="22"/>
              </w:rPr>
              <w:t>5865</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7EBCA0A1">
            <w:pPr>
              <w:jc w:val="right"/>
              <w:rPr>
                <w:rFonts w:ascii="宋体" w:hAnsi="宋体" w:eastAsia="宋体" w:cs="宋体"/>
                <w:b/>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35C21B52">
            <w:pPr>
              <w:jc w:val="right"/>
              <w:rPr>
                <w:rFonts w:ascii="宋体" w:hAnsi="宋体" w:eastAsia="宋体" w:cs="宋体"/>
                <w:b/>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32EB43FE">
            <w:pPr>
              <w:jc w:val="right"/>
              <w:rPr>
                <w:rFonts w:ascii="宋体" w:hAnsi="宋体" w:eastAsia="宋体" w:cs="宋体"/>
                <w:b/>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498771CF">
            <w:pPr>
              <w:jc w:val="right"/>
              <w:rPr>
                <w:rFonts w:ascii="宋体" w:hAnsi="宋体" w:eastAsia="宋体" w:cs="宋体"/>
                <w:b/>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416C2D90">
            <w:pPr>
              <w:jc w:val="right"/>
              <w:rPr>
                <w:rFonts w:ascii="宋体" w:hAnsi="宋体" w:eastAsia="宋体" w:cs="宋体"/>
                <w:b/>
                <w:color w:val="000000"/>
                <w:sz w:val="22"/>
                <w:szCs w:val="22"/>
              </w:rPr>
            </w:pPr>
          </w:p>
        </w:tc>
      </w:tr>
      <w:tr w14:paraId="5917606E">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3DD769">
            <w:pPr>
              <w:jc w:val="left"/>
              <w:rPr>
                <w:rFonts w:ascii="宋体" w:hAnsi="宋体" w:eastAsia="宋体" w:cs="宋体"/>
                <w:color w:val="000000"/>
                <w:sz w:val="22"/>
                <w:szCs w:val="22"/>
              </w:rPr>
            </w:pPr>
            <w:r>
              <w:rPr>
                <w:rFonts w:hint="eastAsia" w:ascii="宋体" w:hAnsi="宋体" w:eastAsia="宋体" w:cs="宋体"/>
                <w:color w:val="000000"/>
                <w:sz w:val="22"/>
                <w:szCs w:val="22"/>
              </w:rPr>
              <w:t>208</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17022062">
            <w:pPr>
              <w:jc w:val="left"/>
              <w:rPr>
                <w:rFonts w:ascii="宋体" w:hAnsi="宋体" w:eastAsia="宋体" w:cs="宋体"/>
                <w:color w:val="000000"/>
                <w:sz w:val="22"/>
                <w:szCs w:val="22"/>
              </w:rPr>
            </w:pPr>
            <w:r>
              <w:rPr>
                <w:rFonts w:hint="eastAsia" w:ascii="宋体" w:hAnsi="宋体" w:eastAsia="宋体" w:cs="宋体"/>
                <w:color w:val="000000"/>
                <w:sz w:val="22"/>
                <w:szCs w:val="22"/>
              </w:rPr>
              <w:t>社会保障和就业支出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4D0BF596">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7FCD00C5">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3DB7310C">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1C9592C9">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11D35630">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3DA3BEC5">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70D8879B">
            <w:pPr>
              <w:jc w:val="right"/>
              <w:rPr>
                <w:rFonts w:ascii="宋体" w:hAnsi="宋体" w:eastAsia="宋体" w:cs="宋体"/>
                <w:color w:val="000000"/>
                <w:sz w:val="22"/>
                <w:szCs w:val="22"/>
              </w:rPr>
            </w:pPr>
          </w:p>
        </w:tc>
      </w:tr>
      <w:tr w14:paraId="2C969A8A">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B02ADD">
            <w:pPr>
              <w:jc w:val="left"/>
              <w:rPr>
                <w:rFonts w:ascii="宋体" w:hAnsi="宋体" w:eastAsia="宋体" w:cs="宋体"/>
                <w:color w:val="000000"/>
                <w:sz w:val="22"/>
                <w:szCs w:val="22"/>
              </w:rPr>
            </w:pPr>
            <w:r>
              <w:rPr>
                <w:rFonts w:hint="eastAsia" w:ascii="宋体" w:hAnsi="宋体" w:eastAsia="宋体" w:cs="宋体"/>
                <w:color w:val="000000"/>
                <w:sz w:val="22"/>
                <w:szCs w:val="22"/>
              </w:rPr>
              <w:t>20805</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5A31D181">
            <w:pPr>
              <w:jc w:val="left"/>
              <w:rPr>
                <w:rFonts w:ascii="宋体" w:hAnsi="宋体" w:eastAsia="宋体" w:cs="宋体"/>
                <w:color w:val="000000"/>
                <w:sz w:val="22"/>
                <w:szCs w:val="22"/>
              </w:rPr>
            </w:pPr>
            <w:r>
              <w:rPr>
                <w:rFonts w:hint="eastAsia" w:ascii="宋体" w:hAnsi="宋体" w:eastAsia="宋体" w:cs="宋体"/>
                <w:color w:val="000000"/>
                <w:sz w:val="22"/>
                <w:szCs w:val="22"/>
              </w:rPr>
              <w:t>行政事业单位离退休</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6FA1EF5B">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670E21C3">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52986AA0">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0E3DF071">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0908E1A5">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618EAE32">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15C95223">
            <w:pPr>
              <w:jc w:val="right"/>
              <w:rPr>
                <w:rFonts w:ascii="宋体" w:hAnsi="宋体" w:eastAsia="宋体" w:cs="宋体"/>
                <w:color w:val="000000"/>
                <w:sz w:val="22"/>
                <w:szCs w:val="22"/>
              </w:rPr>
            </w:pPr>
          </w:p>
        </w:tc>
      </w:tr>
      <w:tr w14:paraId="6FBD4076">
        <w:tblPrEx>
          <w:tblCellMar>
            <w:top w:w="0" w:type="dxa"/>
            <w:left w:w="0" w:type="dxa"/>
            <w:bottom w:w="0" w:type="dxa"/>
            <w:right w:w="0" w:type="dxa"/>
          </w:tblCellMar>
        </w:tblPrEx>
        <w:trPr>
          <w:trHeight w:val="294"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1EAE0C">
            <w:pPr>
              <w:jc w:val="left"/>
              <w:rPr>
                <w:rFonts w:ascii="宋体" w:hAnsi="宋体" w:eastAsia="宋体" w:cs="宋体"/>
                <w:color w:val="000000"/>
                <w:sz w:val="22"/>
                <w:szCs w:val="22"/>
              </w:rPr>
            </w:pPr>
            <w:r>
              <w:rPr>
                <w:rFonts w:hint="eastAsia" w:ascii="宋体" w:hAnsi="宋体" w:eastAsia="宋体" w:cs="宋体"/>
                <w:color w:val="000000"/>
                <w:sz w:val="22"/>
                <w:szCs w:val="22"/>
              </w:rPr>
              <w:t>2080505</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454EC61F">
            <w:pPr>
              <w:jc w:val="left"/>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13201615">
            <w:pPr>
              <w:jc w:val="right"/>
              <w:rPr>
                <w:rFonts w:ascii="宋体" w:hAnsi="宋体" w:eastAsia="宋体" w:cs="宋体"/>
                <w:color w:val="000000"/>
                <w:sz w:val="22"/>
                <w:szCs w:val="22"/>
              </w:rPr>
            </w:pPr>
            <w:r>
              <w:rPr>
                <w:rFonts w:hint="eastAsia" w:ascii="宋体" w:hAnsi="宋体" w:eastAsia="宋体" w:cs="宋体"/>
                <w:color w:val="000000"/>
                <w:sz w:val="22"/>
                <w:szCs w:val="22"/>
              </w:rPr>
              <w:t>152.81</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40E55397">
            <w:pPr>
              <w:jc w:val="right"/>
              <w:rPr>
                <w:rFonts w:ascii="宋体" w:hAnsi="宋体" w:eastAsia="宋体" w:cs="宋体"/>
                <w:color w:val="000000"/>
                <w:sz w:val="22"/>
                <w:szCs w:val="22"/>
              </w:rPr>
            </w:pPr>
            <w:r>
              <w:rPr>
                <w:rFonts w:hint="eastAsia" w:ascii="宋体" w:hAnsi="宋体" w:eastAsia="宋体" w:cs="宋体"/>
                <w:color w:val="000000"/>
                <w:sz w:val="22"/>
                <w:szCs w:val="22"/>
              </w:rPr>
              <w:t>152.81</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6D95CE9C">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9E0BECF">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1EDCD2A5">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74A143CB">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2E059EC2">
            <w:pPr>
              <w:jc w:val="right"/>
              <w:rPr>
                <w:rFonts w:ascii="宋体" w:hAnsi="宋体" w:eastAsia="宋体" w:cs="宋体"/>
                <w:color w:val="000000"/>
                <w:sz w:val="22"/>
                <w:szCs w:val="22"/>
              </w:rPr>
            </w:pPr>
          </w:p>
        </w:tc>
      </w:tr>
      <w:tr w14:paraId="6771971A">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F94417">
            <w:pPr>
              <w:jc w:val="left"/>
              <w:rPr>
                <w:rFonts w:ascii="宋体" w:hAnsi="宋体" w:eastAsia="宋体" w:cs="宋体"/>
                <w:color w:val="000000"/>
                <w:sz w:val="22"/>
                <w:szCs w:val="22"/>
              </w:rPr>
            </w:pPr>
            <w:r>
              <w:rPr>
                <w:rFonts w:hint="eastAsia" w:ascii="宋体" w:hAnsi="宋体" w:eastAsia="宋体" w:cs="宋体"/>
                <w:color w:val="000000"/>
                <w:sz w:val="22"/>
                <w:szCs w:val="22"/>
              </w:rPr>
              <w:t>2080506</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260DC1F8">
            <w:pPr>
              <w:jc w:val="left"/>
              <w:rPr>
                <w:rFonts w:ascii="宋体" w:hAnsi="宋体" w:eastAsia="宋体" w:cs="宋体"/>
                <w:color w:val="000000"/>
                <w:sz w:val="22"/>
                <w:szCs w:val="22"/>
              </w:rPr>
            </w:pPr>
            <w:r>
              <w:rPr>
                <w:rFonts w:hint="eastAsia" w:ascii="宋体" w:hAnsi="宋体" w:eastAsia="宋体" w:cs="宋体"/>
                <w:color w:val="000000"/>
                <w:sz w:val="22"/>
                <w:szCs w:val="22"/>
              </w:rPr>
              <w:t>机关事业单位职业年金缴费支出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5FA69A32">
            <w:pPr>
              <w:jc w:val="right"/>
              <w:rPr>
                <w:rFonts w:ascii="宋体" w:hAnsi="宋体" w:eastAsia="宋体" w:cs="宋体"/>
                <w:color w:val="000000"/>
                <w:sz w:val="22"/>
                <w:szCs w:val="22"/>
              </w:rPr>
            </w:pPr>
            <w:r>
              <w:rPr>
                <w:rFonts w:hint="eastAsia" w:ascii="宋体" w:hAnsi="宋体" w:eastAsia="宋体" w:cs="宋体"/>
                <w:color w:val="000000"/>
                <w:sz w:val="22"/>
                <w:szCs w:val="22"/>
              </w:rPr>
              <w:t>15.70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6093639C">
            <w:pPr>
              <w:jc w:val="right"/>
              <w:rPr>
                <w:rFonts w:ascii="宋体" w:hAnsi="宋体" w:eastAsia="宋体" w:cs="宋体"/>
                <w:color w:val="000000"/>
                <w:sz w:val="22"/>
                <w:szCs w:val="22"/>
              </w:rPr>
            </w:pPr>
            <w:r>
              <w:rPr>
                <w:rFonts w:hint="eastAsia" w:ascii="宋体" w:hAnsi="宋体" w:eastAsia="宋体" w:cs="宋体"/>
                <w:color w:val="000000"/>
                <w:sz w:val="22"/>
                <w:szCs w:val="22"/>
              </w:rPr>
              <w:t>15.70</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1E6071CF">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0FDE69AB">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65125E4C">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379CAE2E">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6DE55A12">
            <w:pPr>
              <w:jc w:val="right"/>
              <w:rPr>
                <w:rFonts w:ascii="宋体" w:hAnsi="宋体" w:eastAsia="宋体" w:cs="宋体"/>
                <w:color w:val="000000"/>
                <w:sz w:val="22"/>
                <w:szCs w:val="22"/>
              </w:rPr>
            </w:pPr>
          </w:p>
        </w:tc>
      </w:tr>
      <w:tr w14:paraId="04805D0B">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C77D55">
            <w:pPr>
              <w:jc w:val="left"/>
              <w:rPr>
                <w:rFonts w:ascii="宋体" w:hAnsi="宋体" w:eastAsia="宋体" w:cs="宋体"/>
                <w:color w:val="000000"/>
                <w:sz w:val="22"/>
                <w:szCs w:val="22"/>
              </w:rPr>
            </w:pPr>
            <w:r>
              <w:rPr>
                <w:rFonts w:hint="eastAsia" w:ascii="宋体" w:hAnsi="宋体" w:eastAsia="宋体" w:cs="宋体"/>
                <w:color w:val="000000"/>
                <w:sz w:val="22"/>
                <w:szCs w:val="22"/>
              </w:rPr>
              <w:t>210</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59DAB8BE">
            <w:pPr>
              <w:jc w:val="left"/>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17601A43">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05738404">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7B2F0676">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6BDDB148">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28D52033">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15D1B445">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0FDA377B">
            <w:pPr>
              <w:jc w:val="right"/>
              <w:rPr>
                <w:rFonts w:ascii="宋体" w:hAnsi="宋体" w:eastAsia="宋体" w:cs="宋体"/>
                <w:color w:val="000000"/>
                <w:sz w:val="22"/>
                <w:szCs w:val="22"/>
              </w:rPr>
            </w:pPr>
          </w:p>
        </w:tc>
      </w:tr>
      <w:tr w14:paraId="6DD2C96D">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999AF2">
            <w:pPr>
              <w:jc w:val="left"/>
              <w:rPr>
                <w:rFonts w:ascii="宋体" w:hAnsi="宋体" w:eastAsia="宋体" w:cs="宋体"/>
                <w:color w:val="000000"/>
                <w:sz w:val="22"/>
                <w:szCs w:val="22"/>
              </w:rPr>
            </w:pPr>
            <w:r>
              <w:rPr>
                <w:rFonts w:hint="eastAsia" w:ascii="宋体" w:hAnsi="宋体" w:eastAsia="宋体" w:cs="宋体"/>
                <w:color w:val="000000"/>
                <w:sz w:val="22"/>
                <w:szCs w:val="22"/>
              </w:rPr>
              <w:t>21011</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5B668261">
            <w:pPr>
              <w:jc w:val="left"/>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03813820">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2F27C55B">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739E518F">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ACDD823">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7C2D4489">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3D84DF5D">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6719CDFE">
            <w:pPr>
              <w:jc w:val="right"/>
              <w:rPr>
                <w:rFonts w:ascii="宋体" w:hAnsi="宋体" w:eastAsia="宋体" w:cs="宋体"/>
                <w:color w:val="000000"/>
                <w:sz w:val="22"/>
                <w:szCs w:val="22"/>
              </w:rPr>
            </w:pPr>
          </w:p>
        </w:tc>
      </w:tr>
      <w:tr w14:paraId="15A2EC94">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F82A7E">
            <w:pPr>
              <w:jc w:val="left"/>
              <w:rPr>
                <w:rFonts w:ascii="宋体" w:hAnsi="宋体" w:eastAsia="宋体" w:cs="宋体"/>
                <w:color w:val="000000"/>
                <w:sz w:val="22"/>
                <w:szCs w:val="22"/>
              </w:rPr>
            </w:pPr>
            <w:r>
              <w:rPr>
                <w:rFonts w:hint="eastAsia" w:ascii="宋体" w:hAnsi="宋体" w:eastAsia="宋体" w:cs="宋体"/>
                <w:color w:val="000000"/>
                <w:sz w:val="22"/>
                <w:szCs w:val="22"/>
              </w:rPr>
              <w:t>2101102</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263B3D5D">
            <w:pPr>
              <w:jc w:val="left"/>
              <w:rPr>
                <w:rFonts w:ascii="宋体" w:hAnsi="宋体" w:eastAsia="宋体" w:cs="宋体"/>
                <w:color w:val="000000"/>
                <w:sz w:val="22"/>
                <w:szCs w:val="22"/>
              </w:rPr>
            </w:pPr>
            <w:r>
              <w:rPr>
                <w:rFonts w:hint="eastAsia" w:ascii="宋体" w:hAnsi="宋体" w:eastAsia="宋体" w:cs="宋体"/>
                <w:color w:val="000000"/>
                <w:sz w:val="22"/>
                <w:szCs w:val="22"/>
              </w:rPr>
              <w:t>事业单位医疗</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596979DB">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7F30E90C">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796ABFAD">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604B2D0C">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2369A661">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23E83645">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5BC29D70">
            <w:pPr>
              <w:jc w:val="right"/>
              <w:rPr>
                <w:rFonts w:ascii="宋体" w:hAnsi="宋体" w:eastAsia="宋体" w:cs="宋体"/>
                <w:color w:val="000000"/>
                <w:sz w:val="22"/>
                <w:szCs w:val="22"/>
              </w:rPr>
            </w:pPr>
          </w:p>
        </w:tc>
      </w:tr>
      <w:tr w14:paraId="71D5E7D5">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FF8D49">
            <w:pPr>
              <w:jc w:val="left"/>
              <w:rPr>
                <w:rFonts w:ascii="宋体" w:hAnsi="宋体" w:eastAsia="宋体" w:cs="宋体"/>
                <w:color w:val="000000"/>
                <w:sz w:val="22"/>
                <w:szCs w:val="22"/>
              </w:rPr>
            </w:pPr>
            <w:r>
              <w:rPr>
                <w:rFonts w:hint="eastAsia" w:ascii="宋体" w:hAnsi="宋体" w:eastAsia="宋体" w:cs="宋体"/>
                <w:color w:val="000000"/>
                <w:sz w:val="22"/>
                <w:szCs w:val="22"/>
              </w:rPr>
              <w:t>212</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4B8F7D3E">
            <w:pPr>
              <w:jc w:val="left"/>
              <w:rPr>
                <w:rFonts w:ascii="宋体" w:hAnsi="宋体" w:eastAsia="宋体" w:cs="宋体"/>
                <w:color w:val="000000"/>
                <w:sz w:val="22"/>
                <w:szCs w:val="22"/>
              </w:rPr>
            </w:pPr>
            <w:r>
              <w:rPr>
                <w:rFonts w:hint="eastAsia" w:ascii="宋体" w:hAnsi="宋体" w:eastAsia="宋体" w:cs="宋体"/>
                <w:color w:val="000000"/>
                <w:sz w:val="22"/>
                <w:szCs w:val="22"/>
              </w:rPr>
              <w:t>城乡社区支出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7A0D3889">
            <w:pPr>
              <w:jc w:val="right"/>
              <w:rPr>
                <w:rFonts w:ascii="宋体" w:hAnsi="宋体" w:eastAsia="宋体" w:cs="宋体"/>
                <w:color w:val="000000"/>
                <w:sz w:val="22"/>
                <w:szCs w:val="22"/>
              </w:rPr>
            </w:pPr>
            <w:r>
              <w:rPr>
                <w:rFonts w:hint="eastAsia" w:ascii="宋体" w:hAnsi="宋体" w:eastAsia="宋体" w:cs="宋体"/>
                <w:color w:val="000000"/>
                <w:sz w:val="22"/>
                <w:szCs w:val="22"/>
              </w:rPr>
              <w:t>5488.37</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54D7A665">
            <w:pPr>
              <w:jc w:val="right"/>
              <w:rPr>
                <w:rFonts w:ascii="宋体" w:hAnsi="宋体" w:eastAsia="宋体" w:cs="宋体"/>
                <w:color w:val="000000"/>
                <w:sz w:val="22"/>
                <w:szCs w:val="22"/>
              </w:rPr>
            </w:pPr>
            <w:r>
              <w:rPr>
                <w:rFonts w:hint="eastAsia" w:ascii="宋体" w:hAnsi="宋体" w:eastAsia="宋体" w:cs="宋体"/>
                <w:color w:val="000000"/>
                <w:sz w:val="22"/>
                <w:szCs w:val="22"/>
              </w:rPr>
              <w:t>5488.37</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767D9F56">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315F4F7">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10EFB9CB">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036C9EF6">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38BCCA90">
            <w:pPr>
              <w:jc w:val="right"/>
              <w:rPr>
                <w:rFonts w:ascii="宋体" w:hAnsi="宋体" w:eastAsia="宋体" w:cs="宋体"/>
                <w:color w:val="000000"/>
                <w:sz w:val="22"/>
                <w:szCs w:val="22"/>
              </w:rPr>
            </w:pPr>
          </w:p>
        </w:tc>
      </w:tr>
      <w:tr w14:paraId="7592CBE8">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D5B4F7">
            <w:pPr>
              <w:jc w:val="left"/>
              <w:rPr>
                <w:rFonts w:ascii="宋体" w:hAnsi="宋体" w:eastAsia="宋体" w:cs="宋体"/>
                <w:color w:val="000000"/>
                <w:sz w:val="22"/>
                <w:szCs w:val="22"/>
              </w:rPr>
            </w:pPr>
            <w:r>
              <w:rPr>
                <w:rFonts w:hint="eastAsia" w:ascii="宋体" w:hAnsi="宋体" w:eastAsia="宋体" w:cs="宋体"/>
                <w:color w:val="000000"/>
                <w:sz w:val="22"/>
                <w:szCs w:val="22"/>
              </w:rPr>
              <w:t>21201</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0CC5738E">
            <w:pPr>
              <w:jc w:val="left"/>
              <w:rPr>
                <w:rFonts w:ascii="宋体" w:hAnsi="宋体" w:eastAsia="宋体" w:cs="宋体"/>
                <w:color w:val="000000"/>
                <w:sz w:val="22"/>
                <w:szCs w:val="22"/>
              </w:rPr>
            </w:pPr>
            <w:r>
              <w:rPr>
                <w:rFonts w:hint="eastAsia" w:ascii="宋体" w:hAnsi="宋体" w:eastAsia="宋体" w:cs="宋体"/>
                <w:color w:val="000000"/>
                <w:sz w:val="22"/>
                <w:szCs w:val="22"/>
              </w:rPr>
              <w:t>城乡社区管理事务</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7C26002B">
            <w:pPr>
              <w:jc w:val="right"/>
              <w:rPr>
                <w:rFonts w:ascii="宋体" w:hAnsi="宋体" w:eastAsia="宋体" w:cs="宋体"/>
                <w:color w:val="000000"/>
                <w:sz w:val="22"/>
                <w:szCs w:val="22"/>
              </w:rPr>
            </w:pPr>
            <w:r>
              <w:rPr>
                <w:rFonts w:hint="eastAsia" w:ascii="宋体" w:hAnsi="宋体" w:eastAsia="宋体" w:cs="宋体"/>
                <w:color w:val="000000"/>
                <w:sz w:val="22"/>
                <w:szCs w:val="22"/>
              </w:rPr>
              <w:t>1616.37</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0A784865">
            <w:pPr>
              <w:jc w:val="right"/>
              <w:rPr>
                <w:rFonts w:ascii="宋体" w:hAnsi="宋体" w:eastAsia="宋体" w:cs="宋体"/>
                <w:color w:val="000000"/>
                <w:sz w:val="22"/>
                <w:szCs w:val="22"/>
              </w:rPr>
            </w:pPr>
            <w:r>
              <w:rPr>
                <w:rFonts w:hint="eastAsia" w:ascii="宋体" w:hAnsi="宋体" w:eastAsia="宋体" w:cs="宋体"/>
                <w:color w:val="000000"/>
                <w:sz w:val="22"/>
                <w:szCs w:val="22"/>
              </w:rPr>
              <w:t>1616.37</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6B0576E7">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3F8165C4">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7A60AAA0">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5983B6D5">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4659482B">
            <w:pPr>
              <w:jc w:val="right"/>
              <w:rPr>
                <w:rFonts w:ascii="宋体" w:hAnsi="宋体" w:eastAsia="宋体" w:cs="宋体"/>
                <w:color w:val="000000"/>
                <w:sz w:val="22"/>
                <w:szCs w:val="22"/>
              </w:rPr>
            </w:pPr>
          </w:p>
        </w:tc>
      </w:tr>
      <w:tr w14:paraId="6E0D5894">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13FDE4D">
            <w:pPr>
              <w:jc w:val="left"/>
              <w:rPr>
                <w:rFonts w:ascii="宋体" w:hAnsi="宋体" w:eastAsia="宋体" w:cs="宋体"/>
                <w:color w:val="000000"/>
                <w:sz w:val="22"/>
                <w:szCs w:val="22"/>
              </w:rPr>
            </w:pPr>
            <w:r>
              <w:rPr>
                <w:rFonts w:hint="eastAsia" w:ascii="宋体" w:hAnsi="宋体" w:eastAsia="宋体" w:cs="宋体"/>
                <w:color w:val="000000"/>
                <w:sz w:val="22"/>
                <w:szCs w:val="22"/>
              </w:rPr>
              <w:t>2120101</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5C6C932F">
            <w:pPr>
              <w:jc w:val="left"/>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5309C33E">
            <w:pPr>
              <w:jc w:val="right"/>
              <w:rPr>
                <w:rFonts w:ascii="宋体" w:hAnsi="宋体" w:eastAsia="宋体" w:cs="宋体"/>
                <w:color w:val="000000"/>
                <w:sz w:val="22"/>
                <w:szCs w:val="22"/>
              </w:rPr>
            </w:pPr>
            <w:r>
              <w:rPr>
                <w:rFonts w:hint="eastAsia" w:ascii="宋体" w:hAnsi="宋体" w:eastAsia="宋体" w:cs="宋体"/>
                <w:color w:val="000000"/>
                <w:sz w:val="22"/>
                <w:szCs w:val="22"/>
              </w:rPr>
              <w:t>227.25</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72F8E701">
            <w:pPr>
              <w:jc w:val="right"/>
              <w:rPr>
                <w:rFonts w:ascii="宋体" w:hAnsi="宋体" w:eastAsia="宋体" w:cs="宋体"/>
                <w:color w:val="000000"/>
                <w:sz w:val="22"/>
                <w:szCs w:val="22"/>
              </w:rPr>
            </w:pPr>
            <w:r>
              <w:rPr>
                <w:rFonts w:hint="eastAsia" w:ascii="宋体" w:hAnsi="宋体" w:eastAsia="宋体" w:cs="宋体"/>
                <w:color w:val="000000"/>
                <w:sz w:val="22"/>
                <w:szCs w:val="22"/>
              </w:rPr>
              <w:t>227.25</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B3208F9">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3367415">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0DE67FD0">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22324C3C">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5613B14B">
            <w:pPr>
              <w:jc w:val="right"/>
              <w:rPr>
                <w:rFonts w:ascii="宋体" w:hAnsi="宋体" w:eastAsia="宋体" w:cs="宋体"/>
                <w:color w:val="000000"/>
                <w:sz w:val="22"/>
                <w:szCs w:val="22"/>
              </w:rPr>
            </w:pPr>
          </w:p>
        </w:tc>
      </w:tr>
      <w:tr w14:paraId="4D7069F8">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CF55E8">
            <w:pPr>
              <w:jc w:val="left"/>
              <w:rPr>
                <w:rFonts w:ascii="宋体" w:hAnsi="宋体" w:eastAsia="宋体" w:cs="宋体"/>
                <w:color w:val="000000"/>
                <w:sz w:val="22"/>
                <w:szCs w:val="22"/>
              </w:rPr>
            </w:pPr>
            <w:r>
              <w:rPr>
                <w:rFonts w:hint="eastAsia" w:ascii="宋体" w:hAnsi="宋体" w:eastAsia="宋体" w:cs="宋体"/>
                <w:color w:val="000000"/>
                <w:sz w:val="22"/>
                <w:szCs w:val="22"/>
              </w:rPr>
              <w:t>2120102</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31989E65">
            <w:pPr>
              <w:jc w:val="left"/>
              <w:rPr>
                <w:rFonts w:ascii="宋体" w:hAnsi="宋体" w:eastAsia="宋体" w:cs="宋体"/>
                <w:color w:val="000000"/>
                <w:sz w:val="22"/>
                <w:szCs w:val="22"/>
              </w:rPr>
            </w:pPr>
            <w:r>
              <w:rPr>
                <w:rFonts w:hint="eastAsia" w:ascii="宋体" w:hAnsi="宋体" w:eastAsia="宋体" w:cs="宋体"/>
                <w:color w:val="000000"/>
                <w:sz w:val="22"/>
                <w:szCs w:val="22"/>
              </w:rPr>
              <w:t>一般行政管理事务</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7CAD4B1F">
            <w:pPr>
              <w:jc w:val="right"/>
              <w:rPr>
                <w:rFonts w:ascii="宋体" w:hAnsi="宋体" w:eastAsia="宋体" w:cs="宋体"/>
                <w:color w:val="000000"/>
                <w:sz w:val="22"/>
                <w:szCs w:val="22"/>
              </w:rPr>
            </w:pPr>
            <w:r>
              <w:rPr>
                <w:rFonts w:hint="eastAsia" w:ascii="宋体" w:hAnsi="宋体" w:eastAsia="宋体" w:cs="宋体"/>
                <w:color w:val="000000"/>
                <w:sz w:val="22"/>
                <w:szCs w:val="22"/>
              </w:rPr>
              <w:t>220.06</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49221D10">
            <w:pPr>
              <w:jc w:val="right"/>
              <w:rPr>
                <w:rFonts w:ascii="宋体" w:hAnsi="宋体" w:eastAsia="宋体" w:cs="宋体"/>
                <w:color w:val="000000"/>
                <w:sz w:val="22"/>
                <w:szCs w:val="22"/>
              </w:rPr>
            </w:pPr>
            <w:r>
              <w:rPr>
                <w:rFonts w:hint="eastAsia" w:ascii="宋体" w:hAnsi="宋体" w:eastAsia="宋体" w:cs="宋体"/>
                <w:color w:val="000000"/>
                <w:sz w:val="22"/>
                <w:szCs w:val="22"/>
              </w:rPr>
              <w:t>220.06</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8726EC4">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8ABBC56">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5EF232D5">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34D78FEA">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3A2E7DA8">
            <w:pPr>
              <w:jc w:val="right"/>
              <w:rPr>
                <w:rFonts w:ascii="宋体" w:hAnsi="宋体" w:eastAsia="宋体" w:cs="宋体"/>
                <w:color w:val="000000"/>
                <w:sz w:val="22"/>
                <w:szCs w:val="22"/>
              </w:rPr>
            </w:pPr>
          </w:p>
        </w:tc>
      </w:tr>
      <w:tr w14:paraId="3E0B7CBB">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971168">
            <w:pPr>
              <w:jc w:val="left"/>
              <w:rPr>
                <w:rFonts w:ascii="宋体" w:hAnsi="宋体" w:eastAsia="宋体" w:cs="宋体"/>
                <w:color w:val="000000"/>
                <w:sz w:val="22"/>
                <w:szCs w:val="22"/>
              </w:rPr>
            </w:pPr>
            <w:r>
              <w:rPr>
                <w:rFonts w:hint="eastAsia" w:ascii="宋体" w:hAnsi="宋体" w:eastAsia="宋体" w:cs="宋体"/>
                <w:color w:val="000000"/>
                <w:sz w:val="22"/>
                <w:szCs w:val="22"/>
              </w:rPr>
              <w:t>2120104</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60E8C324">
            <w:pPr>
              <w:jc w:val="left"/>
              <w:rPr>
                <w:rFonts w:ascii="宋体" w:hAnsi="宋体" w:eastAsia="宋体" w:cs="宋体"/>
                <w:color w:val="000000"/>
                <w:sz w:val="22"/>
                <w:szCs w:val="22"/>
              </w:rPr>
            </w:pPr>
            <w:r>
              <w:rPr>
                <w:rFonts w:hint="eastAsia" w:ascii="宋体" w:hAnsi="宋体" w:eastAsia="宋体" w:cs="宋体"/>
                <w:color w:val="000000"/>
                <w:sz w:val="22"/>
                <w:szCs w:val="22"/>
              </w:rPr>
              <w:t>城管执法</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440EED1B">
            <w:pPr>
              <w:jc w:val="right"/>
              <w:rPr>
                <w:rFonts w:ascii="宋体" w:hAnsi="宋体" w:eastAsia="宋体" w:cs="宋体"/>
                <w:color w:val="000000"/>
                <w:sz w:val="22"/>
                <w:szCs w:val="22"/>
              </w:rPr>
            </w:pPr>
            <w:r>
              <w:rPr>
                <w:rFonts w:hint="eastAsia" w:ascii="宋体" w:hAnsi="宋体" w:eastAsia="宋体" w:cs="宋体"/>
                <w:color w:val="000000"/>
                <w:sz w:val="22"/>
                <w:szCs w:val="22"/>
              </w:rPr>
              <w:t>1169.06</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382B4EAB">
            <w:pPr>
              <w:jc w:val="right"/>
              <w:rPr>
                <w:rFonts w:ascii="宋体" w:hAnsi="宋体" w:eastAsia="宋体" w:cs="宋体"/>
                <w:color w:val="000000"/>
                <w:sz w:val="22"/>
                <w:szCs w:val="22"/>
              </w:rPr>
            </w:pPr>
            <w:r>
              <w:rPr>
                <w:rFonts w:hint="eastAsia" w:ascii="宋体" w:hAnsi="宋体" w:eastAsia="宋体" w:cs="宋体"/>
                <w:color w:val="000000"/>
                <w:sz w:val="22"/>
                <w:szCs w:val="22"/>
              </w:rPr>
              <w:t>1169.06</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784F47E8">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18B0681">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61FC2AC8">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514E127B">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68DF5469">
            <w:pPr>
              <w:jc w:val="right"/>
              <w:rPr>
                <w:rFonts w:ascii="宋体" w:hAnsi="宋体" w:eastAsia="宋体" w:cs="宋体"/>
                <w:color w:val="000000"/>
                <w:sz w:val="22"/>
                <w:szCs w:val="22"/>
              </w:rPr>
            </w:pPr>
          </w:p>
        </w:tc>
      </w:tr>
      <w:tr w14:paraId="09E49C01">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FB171F">
            <w:pPr>
              <w:jc w:val="left"/>
              <w:rPr>
                <w:rFonts w:ascii="宋体" w:hAnsi="宋体" w:eastAsia="宋体" w:cs="宋体"/>
                <w:color w:val="000000"/>
                <w:sz w:val="22"/>
                <w:szCs w:val="22"/>
              </w:rPr>
            </w:pPr>
            <w:r>
              <w:rPr>
                <w:rFonts w:hint="eastAsia" w:ascii="宋体" w:hAnsi="宋体" w:eastAsia="宋体" w:cs="宋体"/>
                <w:color w:val="000000"/>
                <w:sz w:val="22"/>
                <w:szCs w:val="22"/>
              </w:rPr>
              <w:t>21203</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2C0BA76B">
            <w:pPr>
              <w:jc w:val="left"/>
              <w:rPr>
                <w:rFonts w:ascii="宋体" w:hAnsi="宋体" w:eastAsia="宋体" w:cs="宋体"/>
                <w:color w:val="000000"/>
                <w:sz w:val="22"/>
                <w:szCs w:val="22"/>
              </w:rPr>
            </w:pPr>
            <w:r>
              <w:rPr>
                <w:rFonts w:hint="eastAsia" w:ascii="宋体" w:hAnsi="宋体" w:eastAsia="宋体" w:cs="宋体"/>
                <w:color w:val="000000"/>
                <w:sz w:val="22"/>
                <w:szCs w:val="22"/>
              </w:rPr>
              <w:t>城乡社区公共设施</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5D5261E5">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2AAB7955">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00F053D8">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0B2D5C2">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57B3E3C5">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60050151">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2237226A">
            <w:pPr>
              <w:jc w:val="right"/>
              <w:rPr>
                <w:rFonts w:ascii="宋体" w:hAnsi="宋体" w:eastAsia="宋体" w:cs="宋体"/>
                <w:color w:val="000000"/>
                <w:sz w:val="22"/>
                <w:szCs w:val="22"/>
              </w:rPr>
            </w:pPr>
          </w:p>
        </w:tc>
      </w:tr>
      <w:tr w14:paraId="2E07ABE3">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AA3BF2">
            <w:pPr>
              <w:jc w:val="left"/>
              <w:rPr>
                <w:rFonts w:ascii="宋体" w:hAnsi="宋体" w:eastAsia="宋体" w:cs="宋体"/>
                <w:color w:val="000000"/>
                <w:sz w:val="22"/>
                <w:szCs w:val="22"/>
              </w:rPr>
            </w:pPr>
            <w:r>
              <w:rPr>
                <w:rFonts w:hint="eastAsia" w:ascii="宋体" w:hAnsi="宋体" w:eastAsia="宋体" w:cs="宋体"/>
                <w:color w:val="000000"/>
                <w:sz w:val="22"/>
                <w:szCs w:val="22"/>
              </w:rPr>
              <w:t>2120399</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348E155C">
            <w:pPr>
              <w:jc w:val="left"/>
              <w:rPr>
                <w:rFonts w:ascii="宋体" w:hAnsi="宋体" w:eastAsia="宋体" w:cs="宋体"/>
                <w:color w:val="000000"/>
                <w:sz w:val="22"/>
                <w:szCs w:val="22"/>
              </w:rPr>
            </w:pPr>
            <w:r>
              <w:rPr>
                <w:rFonts w:hint="eastAsia" w:ascii="宋体" w:hAnsi="宋体" w:eastAsia="宋体" w:cs="宋体"/>
                <w:color w:val="000000"/>
                <w:sz w:val="22"/>
                <w:szCs w:val="22"/>
              </w:rPr>
              <w:t>其他城乡社区公共设施支出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21F28388">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623242DD">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3EFF2A19">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0C81C2E7">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41F5D67E">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30F36E24">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033EA948">
            <w:pPr>
              <w:jc w:val="right"/>
              <w:rPr>
                <w:rFonts w:ascii="宋体" w:hAnsi="宋体" w:eastAsia="宋体" w:cs="宋体"/>
                <w:color w:val="000000"/>
                <w:sz w:val="22"/>
                <w:szCs w:val="22"/>
              </w:rPr>
            </w:pPr>
          </w:p>
        </w:tc>
      </w:tr>
      <w:tr w14:paraId="6BCDF29B">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80FA9E">
            <w:pPr>
              <w:jc w:val="left"/>
              <w:rPr>
                <w:rFonts w:ascii="宋体" w:hAnsi="宋体" w:eastAsia="宋体" w:cs="宋体"/>
                <w:color w:val="000000"/>
                <w:sz w:val="22"/>
                <w:szCs w:val="22"/>
              </w:rPr>
            </w:pPr>
            <w:r>
              <w:rPr>
                <w:rFonts w:hint="eastAsia" w:ascii="宋体" w:hAnsi="宋体" w:eastAsia="宋体" w:cs="宋体"/>
                <w:color w:val="000000"/>
                <w:sz w:val="22"/>
                <w:szCs w:val="22"/>
              </w:rPr>
              <w:t>21208</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47745C2C">
            <w:pPr>
              <w:jc w:val="left"/>
              <w:rPr>
                <w:rFonts w:ascii="宋体" w:hAnsi="宋体" w:eastAsia="宋体" w:cs="宋体"/>
                <w:color w:val="000000"/>
                <w:sz w:val="13"/>
                <w:szCs w:val="13"/>
              </w:rPr>
            </w:pPr>
            <w:r>
              <w:rPr>
                <w:rFonts w:hint="eastAsia" w:ascii="宋体" w:hAnsi="宋体" w:eastAsia="宋体" w:cs="宋体"/>
                <w:color w:val="000000"/>
                <w:sz w:val="13"/>
                <w:szCs w:val="13"/>
              </w:rPr>
              <w:t>国有土地使用权出让收入及对应专项债务收入安排的支出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0E40D662">
            <w:pPr>
              <w:jc w:val="right"/>
              <w:rPr>
                <w:rFonts w:ascii="宋体" w:hAnsi="宋体" w:eastAsia="宋体" w:cs="宋体"/>
                <w:color w:val="000000"/>
                <w:sz w:val="22"/>
                <w:szCs w:val="22"/>
              </w:rPr>
            </w:pPr>
            <w:r>
              <w:rPr>
                <w:rFonts w:hint="eastAsia" w:ascii="宋体" w:hAnsi="宋体" w:eastAsia="宋体" w:cs="宋体"/>
                <w:color w:val="000000"/>
                <w:sz w:val="22"/>
                <w:szCs w:val="22"/>
              </w:rPr>
              <w:t>3368.62</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7974ACA8">
            <w:pPr>
              <w:jc w:val="right"/>
              <w:rPr>
                <w:rFonts w:ascii="宋体" w:hAnsi="宋体" w:eastAsia="宋体" w:cs="宋体"/>
                <w:color w:val="000000"/>
                <w:sz w:val="22"/>
                <w:szCs w:val="22"/>
              </w:rPr>
            </w:pPr>
            <w:r>
              <w:rPr>
                <w:rFonts w:hint="eastAsia" w:ascii="宋体" w:hAnsi="宋体" w:eastAsia="宋体" w:cs="宋体"/>
                <w:color w:val="000000"/>
                <w:sz w:val="22"/>
                <w:szCs w:val="22"/>
              </w:rPr>
              <w:t>3368.62</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ABBDB84">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8CB5A86">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019B1381">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40475477">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13F03109">
            <w:pPr>
              <w:jc w:val="right"/>
              <w:rPr>
                <w:rFonts w:ascii="宋体" w:hAnsi="宋体" w:eastAsia="宋体" w:cs="宋体"/>
                <w:color w:val="000000"/>
                <w:sz w:val="22"/>
                <w:szCs w:val="22"/>
              </w:rPr>
            </w:pPr>
          </w:p>
        </w:tc>
      </w:tr>
      <w:tr w14:paraId="43F874E8">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1370E1">
            <w:pPr>
              <w:jc w:val="left"/>
              <w:rPr>
                <w:rFonts w:ascii="宋体" w:hAnsi="宋体" w:eastAsia="宋体" w:cs="宋体"/>
                <w:color w:val="000000"/>
                <w:sz w:val="22"/>
                <w:szCs w:val="22"/>
              </w:rPr>
            </w:pPr>
            <w:r>
              <w:rPr>
                <w:rFonts w:hint="eastAsia" w:ascii="宋体" w:hAnsi="宋体" w:eastAsia="宋体" w:cs="宋体"/>
                <w:color w:val="000000"/>
                <w:sz w:val="22"/>
                <w:szCs w:val="22"/>
              </w:rPr>
              <w:t>2120803</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6B8CE129">
            <w:pPr>
              <w:jc w:val="left"/>
              <w:rPr>
                <w:rFonts w:ascii="宋体" w:hAnsi="宋体" w:eastAsia="宋体" w:cs="宋体"/>
                <w:color w:val="000000"/>
                <w:sz w:val="22"/>
                <w:szCs w:val="22"/>
              </w:rPr>
            </w:pPr>
            <w:r>
              <w:rPr>
                <w:rFonts w:hint="eastAsia" w:ascii="宋体" w:hAnsi="宋体" w:eastAsia="宋体" w:cs="宋体"/>
                <w:color w:val="000000"/>
                <w:sz w:val="22"/>
                <w:szCs w:val="22"/>
              </w:rPr>
              <w:t>城市建设支出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4BBEDD6A">
            <w:pPr>
              <w:jc w:val="right"/>
              <w:rPr>
                <w:rFonts w:ascii="宋体" w:hAnsi="宋体" w:eastAsia="宋体" w:cs="宋体"/>
                <w:color w:val="000000"/>
                <w:sz w:val="22"/>
                <w:szCs w:val="22"/>
              </w:rPr>
            </w:pPr>
            <w:r>
              <w:rPr>
                <w:rFonts w:hint="eastAsia" w:ascii="宋体" w:hAnsi="宋体" w:eastAsia="宋体" w:cs="宋体"/>
                <w:color w:val="000000"/>
                <w:sz w:val="22"/>
                <w:szCs w:val="22"/>
              </w:rPr>
              <w:t>3319.71</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773388FF">
            <w:pPr>
              <w:jc w:val="right"/>
              <w:rPr>
                <w:rFonts w:ascii="宋体" w:hAnsi="宋体" w:eastAsia="宋体" w:cs="宋体"/>
                <w:color w:val="000000"/>
                <w:sz w:val="22"/>
                <w:szCs w:val="22"/>
              </w:rPr>
            </w:pPr>
            <w:r>
              <w:rPr>
                <w:rFonts w:hint="eastAsia" w:ascii="宋体" w:hAnsi="宋体" w:eastAsia="宋体" w:cs="宋体"/>
                <w:color w:val="000000"/>
                <w:sz w:val="22"/>
                <w:szCs w:val="22"/>
              </w:rPr>
              <w:t>3319.71</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AC4B343">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F89CEF9">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2CF48205">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148D6009">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2CA2A27B">
            <w:pPr>
              <w:jc w:val="right"/>
              <w:rPr>
                <w:rFonts w:ascii="宋体" w:hAnsi="宋体" w:eastAsia="宋体" w:cs="宋体"/>
                <w:color w:val="000000"/>
                <w:sz w:val="22"/>
                <w:szCs w:val="22"/>
              </w:rPr>
            </w:pPr>
          </w:p>
        </w:tc>
      </w:tr>
      <w:tr w14:paraId="41FAAF1C">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1A0B807">
            <w:pPr>
              <w:jc w:val="left"/>
              <w:rPr>
                <w:rFonts w:ascii="宋体" w:hAnsi="宋体" w:eastAsia="宋体" w:cs="宋体"/>
                <w:color w:val="000000"/>
                <w:sz w:val="22"/>
                <w:szCs w:val="22"/>
              </w:rPr>
            </w:pPr>
            <w:r>
              <w:rPr>
                <w:rFonts w:hint="eastAsia" w:ascii="宋体" w:hAnsi="宋体" w:eastAsia="宋体" w:cs="宋体"/>
                <w:color w:val="000000"/>
                <w:sz w:val="22"/>
                <w:szCs w:val="22"/>
              </w:rPr>
              <w:t>2120899</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30B294EB">
            <w:pPr>
              <w:jc w:val="left"/>
              <w:rPr>
                <w:rFonts w:ascii="宋体" w:hAnsi="宋体" w:eastAsia="宋体" w:cs="宋体"/>
                <w:color w:val="000000"/>
                <w:sz w:val="16"/>
                <w:szCs w:val="16"/>
              </w:rPr>
            </w:pPr>
            <w:r>
              <w:rPr>
                <w:rFonts w:hint="eastAsia" w:ascii="宋体" w:hAnsi="宋体" w:eastAsia="宋体" w:cs="宋体"/>
                <w:color w:val="000000"/>
                <w:sz w:val="16"/>
                <w:szCs w:val="16"/>
              </w:rPr>
              <w:t>其他国有土地使用权出让收入安排的支出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17C3D31E">
            <w:pPr>
              <w:jc w:val="right"/>
              <w:rPr>
                <w:rFonts w:ascii="宋体" w:hAnsi="宋体" w:eastAsia="宋体" w:cs="宋体"/>
                <w:color w:val="000000"/>
                <w:sz w:val="22"/>
                <w:szCs w:val="22"/>
              </w:rPr>
            </w:pPr>
            <w:r>
              <w:rPr>
                <w:rFonts w:hint="eastAsia" w:ascii="宋体" w:hAnsi="宋体" w:eastAsia="宋体" w:cs="宋体"/>
                <w:color w:val="000000"/>
                <w:sz w:val="22"/>
                <w:szCs w:val="22"/>
              </w:rPr>
              <w:t>48.91</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09458E21">
            <w:pPr>
              <w:jc w:val="right"/>
              <w:rPr>
                <w:rFonts w:ascii="宋体" w:hAnsi="宋体" w:eastAsia="宋体" w:cs="宋体"/>
                <w:color w:val="000000"/>
                <w:sz w:val="22"/>
                <w:szCs w:val="22"/>
              </w:rPr>
            </w:pPr>
            <w:r>
              <w:rPr>
                <w:rFonts w:hint="eastAsia" w:ascii="宋体" w:hAnsi="宋体" w:eastAsia="宋体" w:cs="宋体"/>
                <w:color w:val="000000"/>
                <w:sz w:val="22"/>
                <w:szCs w:val="22"/>
              </w:rPr>
              <w:t>48.91</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3A9441D">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BCAF0F1">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121053CC">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41D2263E">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6069DEEF">
            <w:pPr>
              <w:jc w:val="right"/>
              <w:rPr>
                <w:rFonts w:ascii="宋体" w:hAnsi="宋体" w:eastAsia="宋体" w:cs="宋体"/>
                <w:color w:val="000000"/>
                <w:sz w:val="22"/>
                <w:szCs w:val="22"/>
              </w:rPr>
            </w:pPr>
          </w:p>
        </w:tc>
      </w:tr>
      <w:tr w14:paraId="4CF37BD4">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13208F">
            <w:pPr>
              <w:jc w:val="left"/>
              <w:rPr>
                <w:rFonts w:ascii="宋体" w:hAnsi="宋体" w:eastAsia="宋体" w:cs="宋体"/>
                <w:color w:val="000000"/>
                <w:sz w:val="22"/>
                <w:szCs w:val="22"/>
              </w:rPr>
            </w:pPr>
            <w:r>
              <w:rPr>
                <w:rFonts w:hint="eastAsia" w:ascii="宋体" w:hAnsi="宋体" w:eastAsia="宋体" w:cs="宋体"/>
                <w:color w:val="000000"/>
                <w:sz w:val="22"/>
                <w:szCs w:val="22"/>
              </w:rPr>
              <w:t>21213</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1FBB4BEE">
            <w:pPr>
              <w:jc w:val="left"/>
              <w:rPr>
                <w:rFonts w:ascii="宋体" w:hAnsi="宋体" w:eastAsia="宋体" w:cs="宋体"/>
                <w:color w:val="000000"/>
                <w:sz w:val="22"/>
                <w:szCs w:val="22"/>
              </w:rPr>
            </w:pPr>
            <w:r>
              <w:rPr>
                <w:rFonts w:hint="eastAsia" w:ascii="宋体" w:hAnsi="宋体" w:eastAsia="宋体" w:cs="宋体"/>
                <w:color w:val="000000"/>
                <w:sz w:val="22"/>
                <w:szCs w:val="22"/>
              </w:rPr>
              <w:t>城市基础设施配套费安排的支出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56C19240">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4FCF1332">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1CB4EF56">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4616A4E">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752D1D1B">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098D908D">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1DB2FC3E">
            <w:pPr>
              <w:jc w:val="right"/>
              <w:rPr>
                <w:rFonts w:ascii="宋体" w:hAnsi="宋体" w:eastAsia="宋体" w:cs="宋体"/>
                <w:color w:val="000000"/>
                <w:sz w:val="22"/>
                <w:szCs w:val="22"/>
              </w:rPr>
            </w:pPr>
          </w:p>
        </w:tc>
      </w:tr>
      <w:tr w14:paraId="12BE5E87">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759AEE">
            <w:pPr>
              <w:jc w:val="left"/>
              <w:rPr>
                <w:rFonts w:ascii="宋体" w:hAnsi="宋体" w:eastAsia="宋体" w:cs="宋体"/>
                <w:color w:val="000000"/>
                <w:sz w:val="22"/>
                <w:szCs w:val="22"/>
              </w:rPr>
            </w:pPr>
            <w:r>
              <w:rPr>
                <w:rFonts w:hint="eastAsia" w:ascii="宋体" w:hAnsi="宋体" w:eastAsia="宋体" w:cs="宋体"/>
                <w:color w:val="000000"/>
                <w:sz w:val="22"/>
                <w:szCs w:val="22"/>
              </w:rPr>
              <w:t>2121301</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0510161E">
            <w:pPr>
              <w:jc w:val="left"/>
              <w:rPr>
                <w:rFonts w:ascii="宋体" w:hAnsi="宋体" w:eastAsia="宋体" w:cs="宋体"/>
                <w:color w:val="000000"/>
                <w:sz w:val="22"/>
                <w:szCs w:val="22"/>
              </w:rPr>
            </w:pPr>
            <w:r>
              <w:rPr>
                <w:rFonts w:hint="eastAsia" w:ascii="宋体" w:hAnsi="宋体" w:eastAsia="宋体" w:cs="宋体"/>
                <w:color w:val="000000"/>
                <w:sz w:val="22"/>
                <w:szCs w:val="22"/>
              </w:rPr>
              <w:t>城市公共设施</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2CDFBDAC">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14626869">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D0EB4D9">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26FE7EC9">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0E460284">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78813BC1">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35F18302">
            <w:pPr>
              <w:jc w:val="right"/>
              <w:rPr>
                <w:rFonts w:ascii="宋体" w:hAnsi="宋体" w:eastAsia="宋体" w:cs="宋体"/>
                <w:color w:val="000000"/>
                <w:sz w:val="22"/>
                <w:szCs w:val="22"/>
              </w:rPr>
            </w:pPr>
          </w:p>
        </w:tc>
      </w:tr>
      <w:tr w14:paraId="240872FD">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E6E93C">
            <w:pPr>
              <w:jc w:val="left"/>
              <w:rPr>
                <w:rFonts w:ascii="宋体" w:hAnsi="宋体" w:eastAsia="宋体" w:cs="宋体"/>
                <w:color w:val="000000"/>
                <w:sz w:val="22"/>
                <w:szCs w:val="22"/>
              </w:rPr>
            </w:pPr>
            <w:r>
              <w:rPr>
                <w:rFonts w:hint="eastAsia" w:ascii="宋体" w:hAnsi="宋体" w:eastAsia="宋体" w:cs="宋体"/>
                <w:color w:val="000000"/>
                <w:sz w:val="22"/>
                <w:szCs w:val="22"/>
              </w:rPr>
              <w:t>221</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2BA798DC">
            <w:pPr>
              <w:jc w:val="left"/>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140389CD">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32035120">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6B628B00">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30E4E1F3">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0E891818">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61F0C94A">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5A73D253">
            <w:pPr>
              <w:jc w:val="right"/>
              <w:rPr>
                <w:rFonts w:ascii="宋体" w:hAnsi="宋体" w:eastAsia="宋体" w:cs="宋体"/>
                <w:color w:val="000000"/>
                <w:sz w:val="22"/>
                <w:szCs w:val="22"/>
              </w:rPr>
            </w:pPr>
          </w:p>
        </w:tc>
      </w:tr>
      <w:tr w14:paraId="0B485734">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174BAC">
            <w:pPr>
              <w:jc w:val="left"/>
              <w:rPr>
                <w:rFonts w:ascii="宋体" w:hAnsi="宋体" w:eastAsia="宋体" w:cs="宋体"/>
                <w:color w:val="000000"/>
                <w:sz w:val="22"/>
                <w:szCs w:val="22"/>
              </w:rPr>
            </w:pPr>
            <w:r>
              <w:rPr>
                <w:rFonts w:hint="eastAsia" w:ascii="宋体" w:hAnsi="宋体" w:eastAsia="宋体" w:cs="宋体"/>
                <w:color w:val="000000"/>
                <w:sz w:val="22"/>
                <w:szCs w:val="22"/>
              </w:rPr>
              <w:t>22102</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42AE392D">
            <w:pPr>
              <w:jc w:val="left"/>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32A2286B">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4D8DBA88">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10BEEE44">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1B7D4603">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5110AEDE">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42F80818">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5377A135">
            <w:pPr>
              <w:jc w:val="right"/>
              <w:rPr>
                <w:rFonts w:ascii="宋体" w:hAnsi="宋体" w:eastAsia="宋体" w:cs="宋体"/>
                <w:color w:val="000000"/>
                <w:sz w:val="22"/>
                <w:szCs w:val="22"/>
              </w:rPr>
            </w:pPr>
          </w:p>
        </w:tc>
      </w:tr>
      <w:tr w14:paraId="7D77305B">
        <w:tblPrEx>
          <w:tblCellMar>
            <w:top w:w="0" w:type="dxa"/>
            <w:left w:w="0" w:type="dxa"/>
            <w:bottom w:w="0" w:type="dxa"/>
            <w:right w:w="0" w:type="dxa"/>
          </w:tblCellMar>
        </w:tblPrEx>
        <w:trPr>
          <w:trHeight w:val="385" w:hRule="atLeast"/>
          <w:jc w:val="center"/>
        </w:trPr>
        <w:tc>
          <w:tcPr>
            <w:tcW w:w="95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32039C">
            <w:pPr>
              <w:jc w:val="left"/>
              <w:rPr>
                <w:rFonts w:ascii="宋体" w:hAnsi="宋体" w:eastAsia="宋体" w:cs="宋体"/>
                <w:color w:val="000000"/>
                <w:sz w:val="22"/>
                <w:szCs w:val="22"/>
              </w:rPr>
            </w:pPr>
            <w:r>
              <w:rPr>
                <w:rFonts w:hint="eastAsia" w:ascii="宋体" w:hAnsi="宋体" w:eastAsia="宋体" w:cs="宋体"/>
                <w:color w:val="000000"/>
                <w:sz w:val="22"/>
                <w:szCs w:val="22"/>
              </w:rPr>
              <w:t>2210201</w:t>
            </w:r>
          </w:p>
        </w:tc>
        <w:tc>
          <w:tcPr>
            <w:tcW w:w="4807" w:type="dxa"/>
            <w:tcBorders>
              <w:top w:val="nil"/>
              <w:left w:val="nil"/>
              <w:bottom w:val="single" w:color="000000" w:sz="4" w:space="0"/>
              <w:right w:val="single" w:color="000000" w:sz="4" w:space="0"/>
            </w:tcBorders>
            <w:tcMar>
              <w:top w:w="15" w:type="dxa"/>
              <w:left w:w="15" w:type="dxa"/>
              <w:right w:w="15" w:type="dxa"/>
            </w:tcMar>
            <w:vAlign w:val="center"/>
          </w:tcPr>
          <w:p w14:paraId="3C193517">
            <w:pPr>
              <w:jc w:val="left"/>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1234" w:type="dxa"/>
            <w:tcBorders>
              <w:top w:val="nil"/>
              <w:left w:val="nil"/>
              <w:bottom w:val="single" w:color="000000" w:sz="4" w:space="0"/>
              <w:right w:val="single" w:color="000000" w:sz="4" w:space="0"/>
            </w:tcBorders>
            <w:tcMar>
              <w:top w:w="15" w:type="dxa"/>
              <w:left w:w="15" w:type="dxa"/>
              <w:right w:w="15" w:type="dxa"/>
            </w:tcMar>
            <w:vAlign w:val="center"/>
          </w:tcPr>
          <w:p w14:paraId="171B760C">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099" w:type="dxa"/>
            <w:tcBorders>
              <w:top w:val="nil"/>
              <w:left w:val="nil"/>
              <w:bottom w:val="single" w:color="000000" w:sz="4" w:space="0"/>
              <w:right w:val="single" w:color="000000" w:sz="4" w:space="0"/>
            </w:tcBorders>
            <w:tcMar>
              <w:top w:w="15" w:type="dxa"/>
              <w:left w:w="15" w:type="dxa"/>
              <w:right w:w="15" w:type="dxa"/>
            </w:tcMar>
            <w:vAlign w:val="center"/>
          </w:tcPr>
          <w:p w14:paraId="4068A944">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DAB2A27">
            <w:pPr>
              <w:jc w:val="right"/>
              <w:rPr>
                <w:rFonts w:ascii="宋体" w:hAnsi="宋体" w:eastAsia="宋体" w:cs="宋体"/>
                <w:color w:val="000000"/>
                <w:sz w:val="22"/>
                <w:szCs w:val="22"/>
              </w:rPr>
            </w:pPr>
          </w:p>
        </w:tc>
        <w:tc>
          <w:tcPr>
            <w:tcW w:w="391" w:type="dxa"/>
            <w:tcBorders>
              <w:top w:val="nil"/>
              <w:left w:val="nil"/>
              <w:bottom w:val="single" w:color="000000" w:sz="4" w:space="0"/>
              <w:right w:val="single" w:color="000000" w:sz="4" w:space="0"/>
            </w:tcBorders>
            <w:tcMar>
              <w:top w:w="15" w:type="dxa"/>
              <w:left w:w="15" w:type="dxa"/>
              <w:right w:w="15" w:type="dxa"/>
            </w:tcMar>
            <w:vAlign w:val="center"/>
          </w:tcPr>
          <w:p w14:paraId="4B8AAE03">
            <w:pPr>
              <w:jc w:val="right"/>
              <w:rPr>
                <w:rFonts w:ascii="宋体" w:hAnsi="宋体" w:eastAsia="宋体" w:cs="宋体"/>
                <w:color w:val="000000"/>
                <w:sz w:val="22"/>
                <w:szCs w:val="22"/>
              </w:rPr>
            </w:pP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14:paraId="6E2B8660">
            <w:pPr>
              <w:jc w:val="right"/>
              <w:rPr>
                <w:rFonts w:ascii="宋体" w:hAnsi="宋体" w:eastAsia="宋体" w:cs="宋体"/>
                <w:color w:val="000000"/>
                <w:sz w:val="22"/>
                <w:szCs w:val="22"/>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14:paraId="46EE0963">
            <w:pPr>
              <w:jc w:val="right"/>
              <w:rPr>
                <w:rFonts w:ascii="宋体" w:hAnsi="宋体" w:eastAsia="宋体" w:cs="宋体"/>
                <w:color w:val="000000"/>
                <w:sz w:val="22"/>
                <w:szCs w:val="22"/>
              </w:rPr>
            </w:pPr>
          </w:p>
        </w:tc>
        <w:tc>
          <w:tcPr>
            <w:tcW w:w="484" w:type="dxa"/>
            <w:tcBorders>
              <w:top w:val="nil"/>
              <w:left w:val="nil"/>
              <w:bottom w:val="single" w:color="000000" w:sz="4" w:space="0"/>
              <w:right w:val="single" w:color="000000" w:sz="4" w:space="0"/>
            </w:tcBorders>
            <w:tcMar>
              <w:top w:w="15" w:type="dxa"/>
              <w:left w:w="15" w:type="dxa"/>
              <w:right w:w="15" w:type="dxa"/>
            </w:tcMar>
            <w:vAlign w:val="center"/>
          </w:tcPr>
          <w:p w14:paraId="209EEBF6">
            <w:pPr>
              <w:jc w:val="right"/>
              <w:rPr>
                <w:rFonts w:ascii="宋体" w:hAnsi="宋体" w:eastAsia="宋体" w:cs="宋体"/>
                <w:color w:val="000000"/>
                <w:sz w:val="22"/>
                <w:szCs w:val="22"/>
              </w:rPr>
            </w:pPr>
          </w:p>
        </w:tc>
      </w:tr>
      <w:tr w14:paraId="6E015439">
        <w:tblPrEx>
          <w:tblCellMar>
            <w:top w:w="0" w:type="dxa"/>
            <w:left w:w="0" w:type="dxa"/>
            <w:bottom w:w="0" w:type="dxa"/>
            <w:right w:w="0" w:type="dxa"/>
          </w:tblCellMar>
        </w:tblPrEx>
        <w:trPr>
          <w:trHeight w:val="385" w:hRule="atLeast"/>
          <w:jc w:val="center"/>
        </w:trPr>
        <w:tc>
          <w:tcPr>
            <w:tcW w:w="10303" w:type="dxa"/>
            <w:gridSpan w:val="11"/>
            <w:tcBorders>
              <w:top w:val="nil"/>
              <w:left w:val="nil"/>
              <w:bottom w:val="nil"/>
              <w:right w:val="nil"/>
            </w:tcBorders>
            <w:tcMar>
              <w:top w:w="15" w:type="dxa"/>
              <w:left w:w="15" w:type="dxa"/>
              <w:right w:w="15" w:type="dxa"/>
            </w:tcMar>
            <w:vAlign w:val="center"/>
          </w:tcPr>
          <w:p w14:paraId="675E443B">
            <w:pPr>
              <w:jc w:val="left"/>
              <w:rPr>
                <w:rFonts w:ascii="宋体" w:hAnsi="宋体" w:eastAsia="宋体" w:cs="宋体"/>
                <w:color w:val="000000"/>
                <w:sz w:val="22"/>
                <w:szCs w:val="22"/>
              </w:rPr>
            </w:pPr>
            <w:r>
              <w:rPr>
                <w:rFonts w:hint="eastAsia" w:ascii="宋体" w:hAnsi="宋体" w:eastAsia="宋体" w:cs="宋体"/>
                <w:color w:val="000000"/>
                <w:sz w:val="22"/>
                <w:szCs w:val="22"/>
              </w:rPr>
              <w:t>注：本表反映部门本年度取得的各项收入情况。</w:t>
            </w:r>
          </w:p>
        </w:tc>
      </w:tr>
    </w:tbl>
    <w:p w14:paraId="073686BE">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2034"/>
        <w:gridCol w:w="993"/>
        <w:gridCol w:w="1134"/>
        <w:gridCol w:w="1134"/>
        <w:gridCol w:w="708"/>
        <w:gridCol w:w="1161"/>
        <w:gridCol w:w="1411"/>
      </w:tblGrid>
      <w:tr w14:paraId="27D13087">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tcMar>
              <w:top w:w="15" w:type="dxa"/>
              <w:left w:w="15" w:type="dxa"/>
              <w:right w:w="15" w:type="dxa"/>
            </w:tcMar>
            <w:vAlign w:val="center"/>
          </w:tcPr>
          <w:p w14:paraId="0F9EDE68">
            <w:pPr>
              <w:jc w:val="center"/>
              <w:rPr>
                <w:rFonts w:ascii="黑体" w:hAnsi="宋体" w:eastAsia="黑体" w:cs="黑体"/>
                <w:color w:val="000000"/>
                <w:sz w:val="32"/>
                <w:szCs w:val="32"/>
              </w:rPr>
            </w:pPr>
            <w:r>
              <w:rPr>
                <w:rFonts w:hint="eastAsia" w:ascii="黑体" w:hAnsi="宋体" w:eastAsia="黑体" w:cs="黑体"/>
                <w:color w:val="000000"/>
                <w:sz w:val="32"/>
                <w:szCs w:val="32"/>
              </w:rPr>
              <w:t>支出决算表</w:t>
            </w:r>
          </w:p>
        </w:tc>
      </w:tr>
      <w:tr w14:paraId="35FA5324">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tcMar>
              <w:top w:w="15" w:type="dxa"/>
              <w:left w:w="15" w:type="dxa"/>
              <w:right w:w="15" w:type="dxa"/>
            </w:tcMar>
            <w:vAlign w:val="bottom"/>
          </w:tcPr>
          <w:p w14:paraId="3C26BC64">
            <w:pPr>
              <w:rPr>
                <w:rFonts w:ascii="Arial" w:hAnsi="Arial" w:cs="Arial"/>
                <w:color w:val="000000"/>
                <w:sz w:val="20"/>
                <w:szCs w:val="20"/>
              </w:rPr>
            </w:pPr>
          </w:p>
        </w:tc>
        <w:tc>
          <w:tcPr>
            <w:tcW w:w="53" w:type="dxa"/>
            <w:tcBorders>
              <w:top w:val="nil"/>
              <w:left w:val="nil"/>
              <w:bottom w:val="nil"/>
              <w:right w:val="nil"/>
            </w:tcBorders>
            <w:tcMar>
              <w:top w:w="15" w:type="dxa"/>
              <w:left w:w="15" w:type="dxa"/>
              <w:right w:w="15" w:type="dxa"/>
            </w:tcMar>
            <w:vAlign w:val="bottom"/>
          </w:tcPr>
          <w:p w14:paraId="5878213F">
            <w:pPr>
              <w:rPr>
                <w:rFonts w:ascii="Arial" w:hAnsi="Arial" w:cs="Arial"/>
                <w:color w:val="000000"/>
                <w:sz w:val="20"/>
                <w:szCs w:val="20"/>
              </w:rPr>
            </w:pPr>
          </w:p>
        </w:tc>
        <w:tc>
          <w:tcPr>
            <w:tcW w:w="111" w:type="dxa"/>
            <w:tcBorders>
              <w:top w:val="nil"/>
              <w:left w:val="nil"/>
              <w:bottom w:val="nil"/>
              <w:right w:val="nil"/>
            </w:tcBorders>
            <w:tcMar>
              <w:top w:w="15" w:type="dxa"/>
              <w:left w:w="15" w:type="dxa"/>
              <w:right w:w="15" w:type="dxa"/>
            </w:tcMar>
            <w:vAlign w:val="bottom"/>
          </w:tcPr>
          <w:p w14:paraId="736F70BA">
            <w:pPr>
              <w:rPr>
                <w:rFonts w:ascii="Arial" w:hAnsi="Arial" w:cs="Arial"/>
                <w:color w:val="000000"/>
                <w:sz w:val="20"/>
                <w:szCs w:val="20"/>
              </w:rPr>
            </w:pPr>
          </w:p>
        </w:tc>
        <w:tc>
          <w:tcPr>
            <w:tcW w:w="2034" w:type="dxa"/>
            <w:tcBorders>
              <w:top w:val="nil"/>
              <w:left w:val="nil"/>
              <w:bottom w:val="nil"/>
              <w:right w:val="nil"/>
            </w:tcBorders>
            <w:tcMar>
              <w:top w:w="15" w:type="dxa"/>
              <w:left w:w="15" w:type="dxa"/>
              <w:right w:w="15" w:type="dxa"/>
            </w:tcMar>
            <w:vAlign w:val="bottom"/>
          </w:tcPr>
          <w:p w14:paraId="1CAAB8B1">
            <w:pPr>
              <w:rPr>
                <w:rFonts w:ascii="Arial" w:hAnsi="Arial" w:cs="Arial"/>
                <w:color w:val="000000"/>
                <w:sz w:val="20"/>
                <w:szCs w:val="20"/>
              </w:rPr>
            </w:pPr>
          </w:p>
        </w:tc>
        <w:tc>
          <w:tcPr>
            <w:tcW w:w="993" w:type="dxa"/>
            <w:tcBorders>
              <w:top w:val="nil"/>
              <w:left w:val="nil"/>
              <w:bottom w:val="nil"/>
              <w:right w:val="nil"/>
            </w:tcBorders>
            <w:tcMar>
              <w:top w:w="15" w:type="dxa"/>
              <w:left w:w="15" w:type="dxa"/>
              <w:right w:w="15" w:type="dxa"/>
            </w:tcMar>
            <w:vAlign w:val="bottom"/>
          </w:tcPr>
          <w:p w14:paraId="68BA7BF9">
            <w:pPr>
              <w:rPr>
                <w:rFonts w:ascii="Arial" w:hAnsi="Arial" w:cs="Arial"/>
                <w:color w:val="000000"/>
                <w:sz w:val="20"/>
                <w:szCs w:val="20"/>
              </w:rPr>
            </w:pPr>
          </w:p>
        </w:tc>
        <w:tc>
          <w:tcPr>
            <w:tcW w:w="1134" w:type="dxa"/>
            <w:tcBorders>
              <w:top w:val="nil"/>
              <w:left w:val="nil"/>
              <w:bottom w:val="nil"/>
              <w:right w:val="nil"/>
            </w:tcBorders>
            <w:tcMar>
              <w:top w:w="15" w:type="dxa"/>
              <w:left w:w="15" w:type="dxa"/>
              <w:right w:w="15" w:type="dxa"/>
            </w:tcMar>
            <w:vAlign w:val="bottom"/>
          </w:tcPr>
          <w:p w14:paraId="40A786F1">
            <w:pPr>
              <w:rPr>
                <w:rFonts w:ascii="Arial" w:hAnsi="Arial" w:cs="Arial"/>
                <w:color w:val="000000"/>
                <w:sz w:val="20"/>
                <w:szCs w:val="20"/>
              </w:rPr>
            </w:pPr>
          </w:p>
        </w:tc>
        <w:tc>
          <w:tcPr>
            <w:tcW w:w="1134" w:type="dxa"/>
            <w:tcBorders>
              <w:top w:val="nil"/>
              <w:left w:val="nil"/>
              <w:bottom w:val="nil"/>
              <w:right w:val="nil"/>
            </w:tcBorders>
            <w:tcMar>
              <w:top w:w="15" w:type="dxa"/>
              <w:left w:w="15" w:type="dxa"/>
              <w:right w:w="15" w:type="dxa"/>
            </w:tcMar>
            <w:vAlign w:val="bottom"/>
          </w:tcPr>
          <w:p w14:paraId="37340753">
            <w:pPr>
              <w:rPr>
                <w:rFonts w:ascii="Arial" w:hAnsi="Arial" w:cs="Arial"/>
                <w:color w:val="000000"/>
                <w:sz w:val="20"/>
                <w:szCs w:val="20"/>
              </w:rPr>
            </w:pPr>
          </w:p>
        </w:tc>
        <w:tc>
          <w:tcPr>
            <w:tcW w:w="708" w:type="dxa"/>
            <w:tcBorders>
              <w:top w:val="nil"/>
              <w:left w:val="nil"/>
              <w:bottom w:val="nil"/>
              <w:right w:val="nil"/>
            </w:tcBorders>
            <w:tcMar>
              <w:top w:w="15" w:type="dxa"/>
              <w:left w:w="15" w:type="dxa"/>
              <w:right w:w="15" w:type="dxa"/>
            </w:tcMar>
            <w:vAlign w:val="bottom"/>
          </w:tcPr>
          <w:p w14:paraId="202046E1">
            <w:pPr>
              <w:rPr>
                <w:rFonts w:ascii="Arial" w:hAnsi="Arial" w:cs="Arial"/>
                <w:color w:val="000000"/>
                <w:sz w:val="20"/>
                <w:szCs w:val="20"/>
              </w:rPr>
            </w:pPr>
          </w:p>
        </w:tc>
        <w:tc>
          <w:tcPr>
            <w:tcW w:w="1161" w:type="dxa"/>
            <w:tcBorders>
              <w:top w:val="nil"/>
              <w:left w:val="nil"/>
              <w:bottom w:val="nil"/>
              <w:right w:val="nil"/>
            </w:tcBorders>
            <w:tcMar>
              <w:top w:w="15" w:type="dxa"/>
              <w:left w:w="15" w:type="dxa"/>
              <w:right w:w="15" w:type="dxa"/>
            </w:tcMar>
            <w:vAlign w:val="bottom"/>
          </w:tcPr>
          <w:p w14:paraId="5ED45706">
            <w:pPr>
              <w:rPr>
                <w:rFonts w:ascii="Arial" w:hAnsi="Arial" w:cs="Arial"/>
                <w:color w:val="000000"/>
                <w:sz w:val="20"/>
                <w:szCs w:val="20"/>
              </w:rPr>
            </w:pPr>
          </w:p>
        </w:tc>
        <w:tc>
          <w:tcPr>
            <w:tcW w:w="1411" w:type="dxa"/>
            <w:tcBorders>
              <w:top w:val="nil"/>
              <w:left w:val="nil"/>
              <w:bottom w:val="nil"/>
              <w:right w:val="nil"/>
            </w:tcBorders>
            <w:tcMar>
              <w:top w:w="15" w:type="dxa"/>
              <w:left w:w="15" w:type="dxa"/>
              <w:right w:w="15" w:type="dxa"/>
            </w:tcMar>
            <w:vAlign w:val="bottom"/>
          </w:tcPr>
          <w:p w14:paraId="44F3C2AF">
            <w:pPr>
              <w:jc w:val="right"/>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03</w:t>
            </w:r>
            <w:r>
              <w:rPr>
                <w:rFonts w:hint="eastAsia" w:ascii="宋体" w:hAnsi="宋体" w:eastAsia="宋体" w:cs="宋体"/>
                <w:color w:val="000000"/>
                <w:sz w:val="20"/>
                <w:szCs w:val="20"/>
              </w:rPr>
              <w:t>表</w:t>
            </w:r>
          </w:p>
        </w:tc>
      </w:tr>
      <w:tr w14:paraId="69A9CE50">
        <w:tblPrEx>
          <w:tblCellMar>
            <w:top w:w="0" w:type="dxa"/>
            <w:left w:w="0" w:type="dxa"/>
            <w:bottom w:w="0" w:type="dxa"/>
            <w:right w:w="0" w:type="dxa"/>
          </w:tblCellMar>
        </w:tblPrEx>
        <w:trPr>
          <w:trHeight w:val="313" w:hRule="atLeast"/>
          <w:jc w:val="center"/>
        </w:trPr>
        <w:tc>
          <w:tcPr>
            <w:tcW w:w="4132" w:type="dxa"/>
            <w:gridSpan w:val="5"/>
            <w:tcBorders>
              <w:top w:val="nil"/>
              <w:left w:val="nil"/>
              <w:bottom w:val="nil"/>
              <w:right w:val="nil"/>
            </w:tcBorders>
            <w:tcMar>
              <w:top w:w="15" w:type="dxa"/>
              <w:left w:w="15" w:type="dxa"/>
              <w:right w:w="15" w:type="dxa"/>
            </w:tcMar>
            <w:vAlign w:val="bottom"/>
          </w:tcPr>
          <w:p w14:paraId="5320B3D0">
            <w:pPr>
              <w:rPr>
                <w:rFonts w:ascii="Arial" w:hAnsi="Arial" w:cs="Arial"/>
                <w:color w:val="000000"/>
                <w:sz w:val="20"/>
                <w:szCs w:val="20"/>
              </w:rPr>
            </w:pPr>
            <w:r>
              <w:rPr>
                <w:rFonts w:hint="eastAsia" w:ascii="宋体" w:hAnsi="宋体" w:eastAsia="宋体" w:cs="宋体"/>
                <w:color w:val="000000"/>
                <w:sz w:val="20"/>
                <w:szCs w:val="20"/>
              </w:rPr>
              <w:t>部门：遵化市城市管理综合行政执法局</w:t>
            </w:r>
          </w:p>
        </w:tc>
        <w:tc>
          <w:tcPr>
            <w:tcW w:w="1134" w:type="dxa"/>
            <w:tcBorders>
              <w:top w:val="nil"/>
              <w:left w:val="nil"/>
              <w:bottom w:val="nil"/>
              <w:right w:val="nil"/>
            </w:tcBorders>
            <w:tcMar>
              <w:top w:w="15" w:type="dxa"/>
              <w:left w:w="15" w:type="dxa"/>
              <w:right w:w="15" w:type="dxa"/>
            </w:tcMar>
            <w:vAlign w:val="bottom"/>
          </w:tcPr>
          <w:p w14:paraId="0F117F04">
            <w:pPr>
              <w:rPr>
                <w:rFonts w:ascii="Arial" w:hAnsi="Arial" w:cs="Arial"/>
                <w:color w:val="000000"/>
                <w:sz w:val="20"/>
                <w:szCs w:val="20"/>
              </w:rPr>
            </w:pPr>
          </w:p>
        </w:tc>
        <w:tc>
          <w:tcPr>
            <w:tcW w:w="1134" w:type="dxa"/>
            <w:tcBorders>
              <w:top w:val="nil"/>
              <w:left w:val="nil"/>
              <w:bottom w:val="nil"/>
              <w:right w:val="nil"/>
            </w:tcBorders>
            <w:tcMar>
              <w:top w:w="15" w:type="dxa"/>
              <w:left w:w="15" w:type="dxa"/>
              <w:right w:w="15" w:type="dxa"/>
            </w:tcMar>
            <w:vAlign w:val="bottom"/>
          </w:tcPr>
          <w:p w14:paraId="3BAE556E">
            <w:pPr>
              <w:rPr>
                <w:rFonts w:ascii="Arial" w:hAnsi="Arial" w:cs="Arial"/>
                <w:color w:val="000000"/>
                <w:sz w:val="20"/>
                <w:szCs w:val="20"/>
              </w:rPr>
            </w:pPr>
          </w:p>
        </w:tc>
        <w:tc>
          <w:tcPr>
            <w:tcW w:w="708" w:type="dxa"/>
            <w:tcBorders>
              <w:top w:val="nil"/>
              <w:left w:val="nil"/>
              <w:bottom w:val="nil"/>
              <w:right w:val="nil"/>
            </w:tcBorders>
            <w:tcMar>
              <w:top w:w="15" w:type="dxa"/>
              <w:left w:w="15" w:type="dxa"/>
              <w:right w:w="15" w:type="dxa"/>
            </w:tcMar>
            <w:vAlign w:val="bottom"/>
          </w:tcPr>
          <w:p w14:paraId="5525C3AB">
            <w:pPr>
              <w:rPr>
                <w:rFonts w:ascii="Arial" w:hAnsi="Arial" w:cs="Arial"/>
                <w:color w:val="000000"/>
                <w:sz w:val="20"/>
                <w:szCs w:val="20"/>
              </w:rPr>
            </w:pPr>
          </w:p>
        </w:tc>
        <w:tc>
          <w:tcPr>
            <w:tcW w:w="2572" w:type="dxa"/>
            <w:gridSpan w:val="2"/>
            <w:tcBorders>
              <w:top w:val="nil"/>
              <w:left w:val="nil"/>
              <w:bottom w:val="nil"/>
              <w:right w:val="nil"/>
            </w:tcBorders>
            <w:tcMar>
              <w:top w:w="15" w:type="dxa"/>
              <w:left w:w="15" w:type="dxa"/>
              <w:right w:w="15" w:type="dxa"/>
            </w:tcMar>
            <w:vAlign w:val="bottom"/>
          </w:tcPr>
          <w:p w14:paraId="5CDAF1CF">
            <w:pPr>
              <w:jc w:val="right"/>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18EB80E9">
        <w:tblPrEx>
          <w:tblCellMar>
            <w:top w:w="0" w:type="dxa"/>
            <w:left w:w="0" w:type="dxa"/>
            <w:bottom w:w="0" w:type="dxa"/>
            <w:right w:w="0" w:type="dxa"/>
          </w:tblCellMar>
        </w:tblPrEx>
        <w:trPr>
          <w:trHeight w:val="323" w:hRule="atLeast"/>
          <w:jc w:val="center"/>
        </w:trPr>
        <w:tc>
          <w:tcPr>
            <w:tcW w:w="31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DD959">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99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049A275">
            <w:pPr>
              <w:jc w:val="center"/>
              <w:rPr>
                <w:rFonts w:ascii="宋体" w:hAnsi="宋体" w:eastAsia="宋体" w:cs="宋体"/>
                <w:color w:val="000000"/>
                <w:sz w:val="22"/>
                <w:szCs w:val="22"/>
              </w:rPr>
            </w:pPr>
            <w:r>
              <w:rPr>
                <w:rFonts w:hint="eastAsia" w:ascii="宋体" w:hAnsi="宋体" w:eastAsia="宋体" w:cs="宋体"/>
                <w:color w:val="000000"/>
                <w:sz w:val="22"/>
                <w:szCs w:val="22"/>
              </w:rPr>
              <w:t>本年支出合计</w:t>
            </w:r>
          </w:p>
        </w:tc>
        <w:tc>
          <w:tcPr>
            <w:tcW w:w="11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704F474">
            <w:pPr>
              <w:jc w:val="center"/>
              <w:rPr>
                <w:rFonts w:ascii="宋体" w:hAnsi="宋体" w:eastAsia="宋体" w:cs="宋体"/>
                <w:color w:val="000000"/>
                <w:sz w:val="22"/>
                <w:szCs w:val="22"/>
              </w:rPr>
            </w:pPr>
            <w:r>
              <w:rPr>
                <w:rFonts w:hint="eastAsia" w:ascii="宋体" w:hAnsi="宋体" w:eastAsia="宋体" w:cs="宋体"/>
                <w:color w:val="000000"/>
                <w:sz w:val="22"/>
                <w:szCs w:val="22"/>
              </w:rPr>
              <w:t>基本支出</w:t>
            </w:r>
          </w:p>
        </w:tc>
        <w:tc>
          <w:tcPr>
            <w:tcW w:w="11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A62F860">
            <w:pPr>
              <w:jc w:val="center"/>
              <w:rPr>
                <w:rFonts w:ascii="宋体" w:hAnsi="宋体" w:eastAsia="宋体" w:cs="宋体"/>
                <w:color w:val="000000"/>
                <w:sz w:val="22"/>
                <w:szCs w:val="22"/>
              </w:rPr>
            </w:pPr>
            <w:r>
              <w:rPr>
                <w:rFonts w:hint="eastAsia" w:ascii="宋体" w:hAnsi="宋体" w:eastAsia="宋体" w:cs="宋体"/>
                <w:color w:val="000000"/>
                <w:sz w:val="22"/>
                <w:szCs w:val="22"/>
              </w:rPr>
              <w:t>项目支出</w:t>
            </w:r>
          </w:p>
        </w:tc>
        <w:tc>
          <w:tcPr>
            <w:tcW w:w="70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0488341">
            <w:pPr>
              <w:jc w:val="center"/>
              <w:rPr>
                <w:rFonts w:ascii="宋体" w:hAnsi="宋体" w:eastAsia="宋体" w:cs="宋体"/>
                <w:color w:val="000000"/>
                <w:sz w:val="22"/>
                <w:szCs w:val="22"/>
              </w:rPr>
            </w:pPr>
            <w:r>
              <w:rPr>
                <w:rFonts w:hint="eastAsia" w:ascii="宋体" w:hAnsi="宋体" w:eastAsia="宋体" w:cs="宋体"/>
                <w:color w:val="000000"/>
                <w:sz w:val="22"/>
                <w:szCs w:val="22"/>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A65FD03">
            <w:pPr>
              <w:jc w:val="center"/>
              <w:rPr>
                <w:rFonts w:ascii="宋体" w:hAnsi="宋体" w:eastAsia="宋体" w:cs="宋体"/>
                <w:color w:val="000000"/>
                <w:sz w:val="22"/>
                <w:szCs w:val="22"/>
              </w:rPr>
            </w:pPr>
            <w:r>
              <w:rPr>
                <w:rFonts w:hint="eastAsia" w:ascii="宋体" w:hAnsi="宋体" w:eastAsia="宋体" w:cs="宋体"/>
                <w:color w:val="000000"/>
                <w:sz w:val="22"/>
                <w:szCs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D0162ED">
            <w:pPr>
              <w:jc w:val="center"/>
              <w:rPr>
                <w:rFonts w:ascii="宋体" w:hAnsi="宋体" w:eastAsia="宋体" w:cs="宋体"/>
                <w:color w:val="000000"/>
                <w:sz w:val="22"/>
                <w:szCs w:val="22"/>
              </w:rPr>
            </w:pPr>
            <w:r>
              <w:rPr>
                <w:rFonts w:hint="eastAsia" w:ascii="宋体" w:hAnsi="宋体" w:eastAsia="宋体" w:cs="宋体"/>
                <w:color w:val="000000"/>
                <w:sz w:val="22"/>
                <w:szCs w:val="22"/>
              </w:rPr>
              <w:t>对附属单位补助支出</w:t>
            </w:r>
          </w:p>
        </w:tc>
      </w:tr>
      <w:tr w14:paraId="2C03661D">
        <w:tblPrEx>
          <w:tblCellMar>
            <w:top w:w="0" w:type="dxa"/>
            <w:left w:w="0" w:type="dxa"/>
            <w:bottom w:w="0" w:type="dxa"/>
            <w:right w:w="0" w:type="dxa"/>
          </w:tblCellMar>
        </w:tblPrEx>
        <w:trPr>
          <w:trHeight w:val="319"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B4409D">
            <w:pPr>
              <w:jc w:val="center"/>
              <w:rPr>
                <w:rFonts w:ascii="宋体" w:hAnsi="宋体" w:eastAsia="宋体" w:cs="宋体"/>
                <w:color w:val="000000"/>
                <w:sz w:val="22"/>
                <w:szCs w:val="22"/>
              </w:rPr>
            </w:pPr>
            <w:r>
              <w:rPr>
                <w:rFonts w:hint="eastAsia" w:ascii="宋体" w:hAnsi="宋体" w:eastAsia="宋体" w:cs="宋体"/>
                <w:color w:val="000000"/>
                <w:sz w:val="22"/>
                <w:szCs w:val="22"/>
              </w:rPr>
              <w:t>功能分类科目编码</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4EE57C25">
            <w:pPr>
              <w:jc w:val="center"/>
              <w:rPr>
                <w:rFonts w:ascii="宋体" w:hAnsi="宋体" w:eastAsia="宋体" w:cs="宋体"/>
                <w:color w:val="000000"/>
                <w:sz w:val="22"/>
                <w:szCs w:val="22"/>
              </w:rPr>
            </w:pPr>
            <w:r>
              <w:rPr>
                <w:rFonts w:hint="eastAsia" w:ascii="宋体" w:hAnsi="宋体" w:eastAsia="宋体" w:cs="宋体"/>
                <w:color w:val="000000"/>
                <w:sz w:val="22"/>
                <w:szCs w:val="22"/>
              </w:rPr>
              <w:t>科目名称</w:t>
            </w:r>
          </w:p>
        </w:tc>
        <w:tc>
          <w:tcPr>
            <w:tcW w:w="993" w:type="dxa"/>
            <w:vMerge w:val="continue"/>
            <w:tcBorders>
              <w:top w:val="single" w:color="000000" w:sz="4" w:space="0"/>
              <w:left w:val="nil"/>
              <w:bottom w:val="single" w:color="000000" w:sz="4" w:space="0"/>
              <w:right w:val="single" w:color="000000" w:sz="4" w:space="0"/>
            </w:tcBorders>
            <w:vAlign w:val="center"/>
          </w:tcPr>
          <w:p w14:paraId="7DFBB50F"/>
        </w:tc>
        <w:tc>
          <w:tcPr>
            <w:tcW w:w="1134" w:type="dxa"/>
            <w:vMerge w:val="continue"/>
            <w:tcBorders>
              <w:top w:val="single" w:color="000000" w:sz="4" w:space="0"/>
              <w:left w:val="nil"/>
              <w:bottom w:val="single" w:color="000000" w:sz="4" w:space="0"/>
              <w:right w:val="single" w:color="000000" w:sz="4" w:space="0"/>
            </w:tcBorders>
            <w:vAlign w:val="center"/>
          </w:tcPr>
          <w:p w14:paraId="182F517E"/>
        </w:tc>
        <w:tc>
          <w:tcPr>
            <w:tcW w:w="1134" w:type="dxa"/>
            <w:vMerge w:val="continue"/>
            <w:tcBorders>
              <w:top w:val="single" w:color="000000" w:sz="4" w:space="0"/>
              <w:left w:val="nil"/>
              <w:bottom w:val="single" w:color="000000" w:sz="4" w:space="0"/>
              <w:right w:val="single" w:color="000000" w:sz="4" w:space="0"/>
            </w:tcBorders>
            <w:vAlign w:val="center"/>
          </w:tcPr>
          <w:p w14:paraId="67DCB374"/>
        </w:tc>
        <w:tc>
          <w:tcPr>
            <w:tcW w:w="708" w:type="dxa"/>
            <w:vMerge w:val="continue"/>
            <w:tcBorders>
              <w:top w:val="single" w:color="000000" w:sz="4" w:space="0"/>
              <w:left w:val="nil"/>
              <w:bottom w:val="single" w:color="000000" w:sz="4" w:space="0"/>
              <w:right w:val="single" w:color="000000" w:sz="4" w:space="0"/>
            </w:tcBorders>
            <w:vAlign w:val="center"/>
          </w:tcPr>
          <w:p w14:paraId="3DF70305"/>
        </w:tc>
        <w:tc>
          <w:tcPr>
            <w:tcW w:w="1161" w:type="dxa"/>
            <w:vMerge w:val="continue"/>
            <w:tcBorders>
              <w:top w:val="single" w:color="000000" w:sz="4" w:space="0"/>
              <w:left w:val="nil"/>
              <w:bottom w:val="single" w:color="000000" w:sz="4" w:space="0"/>
              <w:right w:val="single" w:color="000000" w:sz="4" w:space="0"/>
            </w:tcBorders>
            <w:vAlign w:val="center"/>
          </w:tcPr>
          <w:p w14:paraId="0C303BC3"/>
        </w:tc>
        <w:tc>
          <w:tcPr>
            <w:tcW w:w="1411" w:type="dxa"/>
            <w:vMerge w:val="continue"/>
            <w:tcBorders>
              <w:top w:val="single" w:color="000000" w:sz="4" w:space="0"/>
              <w:left w:val="nil"/>
              <w:bottom w:val="single" w:color="000000" w:sz="4" w:space="0"/>
              <w:right w:val="single" w:color="000000" w:sz="4" w:space="0"/>
            </w:tcBorders>
            <w:vAlign w:val="center"/>
          </w:tcPr>
          <w:p w14:paraId="4FB3EA43"/>
        </w:tc>
      </w:tr>
      <w:tr w14:paraId="55BAC6A5">
        <w:tblPrEx>
          <w:tblCellMar>
            <w:top w:w="0" w:type="dxa"/>
            <w:left w:w="0" w:type="dxa"/>
            <w:bottom w:w="0" w:type="dxa"/>
            <w:right w:w="0" w:type="dxa"/>
          </w:tblCellMar>
        </w:tblPrEx>
        <w:trPr>
          <w:trHeight w:val="323" w:hRule="atLeast"/>
          <w:jc w:val="center"/>
        </w:trPr>
        <w:tc>
          <w:tcPr>
            <w:tcW w:w="313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8F6145">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0CCA0848">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7656FAF1">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111E51CB">
            <w:pPr>
              <w:jc w:val="center"/>
              <w:rPr>
                <w:rFonts w:ascii="宋体" w:hAnsi="宋体" w:eastAsia="宋体" w:cs="宋体"/>
                <w:color w:val="000000"/>
                <w:sz w:val="22"/>
                <w:szCs w:val="22"/>
              </w:rPr>
            </w:pPr>
            <w:r>
              <w:rPr>
                <w:rFonts w:ascii="宋体" w:hAnsi="宋体" w:eastAsia="宋体" w:cs="宋体"/>
                <w:color w:val="000000"/>
                <w:sz w:val="22"/>
                <w:szCs w:val="22"/>
              </w:rPr>
              <w:t>3</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4D23F2C1">
            <w:pPr>
              <w:jc w:val="center"/>
              <w:rPr>
                <w:rFonts w:ascii="宋体" w:hAnsi="宋体" w:eastAsia="宋体" w:cs="宋体"/>
                <w:color w:val="000000"/>
                <w:sz w:val="22"/>
                <w:szCs w:val="22"/>
              </w:rPr>
            </w:pPr>
            <w:r>
              <w:rPr>
                <w:rFonts w:ascii="宋体" w:hAnsi="宋体" w:eastAsia="宋体" w:cs="宋体"/>
                <w:color w:val="000000"/>
                <w:sz w:val="22"/>
                <w:szCs w:val="22"/>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205FA6D6">
            <w:pPr>
              <w:jc w:val="center"/>
              <w:rPr>
                <w:rFonts w:ascii="宋体" w:hAnsi="宋体" w:eastAsia="宋体" w:cs="宋体"/>
                <w:color w:val="000000"/>
                <w:sz w:val="22"/>
                <w:szCs w:val="22"/>
              </w:rPr>
            </w:pPr>
            <w:r>
              <w:rPr>
                <w:rFonts w:ascii="宋体" w:hAnsi="宋体" w:eastAsia="宋体" w:cs="宋体"/>
                <w:color w:val="000000"/>
                <w:sz w:val="22"/>
                <w:szCs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43ADFC2D">
            <w:pPr>
              <w:jc w:val="center"/>
              <w:rPr>
                <w:rFonts w:ascii="宋体" w:hAnsi="宋体" w:eastAsia="宋体" w:cs="宋体"/>
                <w:color w:val="000000"/>
                <w:sz w:val="22"/>
                <w:szCs w:val="22"/>
              </w:rPr>
            </w:pPr>
            <w:r>
              <w:rPr>
                <w:rFonts w:ascii="宋体" w:hAnsi="宋体" w:eastAsia="宋体" w:cs="宋体"/>
                <w:color w:val="000000"/>
                <w:sz w:val="22"/>
                <w:szCs w:val="22"/>
              </w:rPr>
              <w:t>6</w:t>
            </w:r>
          </w:p>
        </w:tc>
      </w:tr>
      <w:tr w14:paraId="4FA7080E">
        <w:tblPrEx>
          <w:tblCellMar>
            <w:top w:w="0" w:type="dxa"/>
            <w:left w:w="0" w:type="dxa"/>
            <w:bottom w:w="0" w:type="dxa"/>
            <w:right w:w="0" w:type="dxa"/>
          </w:tblCellMar>
        </w:tblPrEx>
        <w:trPr>
          <w:trHeight w:val="323" w:hRule="atLeast"/>
          <w:jc w:val="center"/>
        </w:trPr>
        <w:tc>
          <w:tcPr>
            <w:tcW w:w="313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3FBFF5">
            <w:pPr>
              <w:jc w:val="cente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55855A6B">
            <w:pPr>
              <w:jc w:val="right"/>
              <w:rPr>
                <w:rFonts w:ascii="宋体" w:hAnsi="宋体" w:eastAsia="宋体" w:cs="宋体"/>
                <w:b/>
                <w:color w:val="000000"/>
                <w:sz w:val="22"/>
                <w:szCs w:val="22"/>
              </w:rPr>
            </w:pPr>
            <w:r>
              <w:rPr>
                <w:rFonts w:hint="eastAsia" w:ascii="宋体" w:hAnsi="宋体" w:eastAsia="宋体" w:cs="宋体"/>
                <w:b/>
                <w:color w:val="000000"/>
                <w:sz w:val="22"/>
                <w:szCs w:val="22"/>
              </w:rPr>
              <w:t>5865.00</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4D6C8402">
            <w:pPr>
              <w:jc w:val="right"/>
              <w:rPr>
                <w:rFonts w:ascii="宋体" w:hAnsi="宋体" w:eastAsia="宋体" w:cs="宋体"/>
                <w:b/>
                <w:color w:val="000000"/>
                <w:sz w:val="22"/>
                <w:szCs w:val="22"/>
              </w:rPr>
            </w:pPr>
            <w:r>
              <w:rPr>
                <w:rFonts w:hint="eastAsia" w:ascii="宋体" w:hAnsi="宋体" w:eastAsia="宋体" w:cs="宋体"/>
                <w:b/>
                <w:color w:val="000000"/>
                <w:sz w:val="22"/>
                <w:szCs w:val="22"/>
              </w:rPr>
              <w:t>1772.94</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5F4BCCB">
            <w:pPr>
              <w:jc w:val="right"/>
              <w:rPr>
                <w:rFonts w:ascii="宋体" w:hAnsi="宋体" w:eastAsia="宋体" w:cs="宋体"/>
                <w:b/>
                <w:color w:val="000000"/>
                <w:sz w:val="22"/>
                <w:szCs w:val="22"/>
              </w:rPr>
            </w:pPr>
            <w:r>
              <w:rPr>
                <w:rFonts w:hint="eastAsia" w:ascii="宋体" w:hAnsi="宋体" w:eastAsia="宋体" w:cs="宋体"/>
                <w:b/>
                <w:color w:val="000000"/>
                <w:sz w:val="22"/>
                <w:szCs w:val="22"/>
              </w:rPr>
              <w:t>4092.06</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0603440B">
            <w:pPr>
              <w:jc w:val="right"/>
              <w:rPr>
                <w:rFonts w:ascii="宋体" w:hAnsi="宋体" w:eastAsia="宋体" w:cs="宋体"/>
                <w:b/>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44B47A70">
            <w:pPr>
              <w:jc w:val="right"/>
              <w:rPr>
                <w:rFonts w:ascii="宋体" w:hAnsi="宋体" w:eastAsia="宋体" w:cs="宋体"/>
                <w:b/>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2AEFA77A">
            <w:pPr>
              <w:jc w:val="right"/>
              <w:rPr>
                <w:rFonts w:ascii="宋体" w:hAnsi="宋体" w:eastAsia="宋体" w:cs="宋体"/>
                <w:b/>
                <w:color w:val="000000"/>
                <w:sz w:val="22"/>
                <w:szCs w:val="22"/>
              </w:rPr>
            </w:pPr>
          </w:p>
        </w:tc>
      </w:tr>
      <w:tr w14:paraId="2523899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C2BFB1">
            <w:pPr>
              <w:jc w:val="left"/>
              <w:rPr>
                <w:rFonts w:ascii="宋体" w:hAnsi="宋体" w:eastAsia="宋体" w:cs="宋体"/>
                <w:color w:val="000000"/>
                <w:sz w:val="22"/>
                <w:szCs w:val="22"/>
              </w:rPr>
            </w:pPr>
            <w:r>
              <w:rPr>
                <w:rFonts w:hint="eastAsia" w:ascii="宋体" w:hAnsi="宋体" w:eastAsia="宋体" w:cs="宋体"/>
                <w:color w:val="000000"/>
                <w:sz w:val="22"/>
                <w:szCs w:val="22"/>
              </w:rPr>
              <w:t>208</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6A1281DB">
            <w:pPr>
              <w:jc w:val="left"/>
              <w:rPr>
                <w:rFonts w:ascii="宋体" w:hAnsi="宋体" w:eastAsia="宋体" w:cs="宋体"/>
                <w:color w:val="000000"/>
                <w:sz w:val="22"/>
                <w:szCs w:val="22"/>
              </w:rPr>
            </w:pPr>
            <w:r>
              <w:rPr>
                <w:rFonts w:hint="eastAsia" w:ascii="宋体" w:hAnsi="宋体" w:eastAsia="宋体" w:cs="宋体"/>
                <w:color w:val="000000"/>
                <w:sz w:val="22"/>
                <w:szCs w:val="22"/>
              </w:rPr>
              <w:t>社会保障和就业支出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53D8C6E4">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94D1984">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17533391">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126CF6CE">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DE1BEEE">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491615CA">
            <w:pPr>
              <w:jc w:val="right"/>
              <w:rPr>
                <w:rFonts w:ascii="宋体" w:hAnsi="宋体" w:eastAsia="宋体" w:cs="宋体"/>
                <w:color w:val="000000"/>
                <w:sz w:val="22"/>
                <w:szCs w:val="22"/>
              </w:rPr>
            </w:pPr>
          </w:p>
        </w:tc>
      </w:tr>
      <w:tr w14:paraId="5FC983D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71A8D8">
            <w:pPr>
              <w:jc w:val="left"/>
              <w:rPr>
                <w:rFonts w:ascii="宋体" w:hAnsi="宋体" w:eastAsia="宋体" w:cs="宋体"/>
                <w:color w:val="000000"/>
                <w:sz w:val="22"/>
                <w:szCs w:val="22"/>
              </w:rPr>
            </w:pPr>
            <w:r>
              <w:rPr>
                <w:rFonts w:hint="eastAsia" w:ascii="宋体" w:hAnsi="宋体" w:eastAsia="宋体" w:cs="宋体"/>
                <w:color w:val="000000"/>
                <w:sz w:val="22"/>
                <w:szCs w:val="22"/>
              </w:rPr>
              <w:t>20805</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04AE5B58">
            <w:pPr>
              <w:jc w:val="left"/>
              <w:rPr>
                <w:rFonts w:ascii="宋体" w:hAnsi="宋体" w:eastAsia="宋体" w:cs="宋体"/>
                <w:color w:val="000000"/>
                <w:sz w:val="22"/>
                <w:szCs w:val="22"/>
              </w:rPr>
            </w:pPr>
            <w:r>
              <w:rPr>
                <w:rFonts w:hint="eastAsia" w:ascii="宋体" w:hAnsi="宋体" w:eastAsia="宋体" w:cs="宋体"/>
                <w:color w:val="000000"/>
                <w:sz w:val="22"/>
                <w:szCs w:val="22"/>
              </w:rPr>
              <w:t>行政事业单位离退休</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0261F6CB">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9E268E0">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5F3FC8E">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54AF0B6E">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3347B0EF">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4A6D2612">
            <w:pPr>
              <w:jc w:val="right"/>
              <w:rPr>
                <w:rFonts w:ascii="宋体" w:hAnsi="宋体" w:eastAsia="宋体" w:cs="宋体"/>
                <w:color w:val="000000"/>
                <w:sz w:val="22"/>
                <w:szCs w:val="22"/>
              </w:rPr>
            </w:pPr>
          </w:p>
        </w:tc>
      </w:tr>
      <w:tr w14:paraId="771B055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493EAF">
            <w:pPr>
              <w:jc w:val="left"/>
              <w:rPr>
                <w:rFonts w:ascii="宋体" w:hAnsi="宋体" w:eastAsia="宋体" w:cs="宋体"/>
                <w:color w:val="000000"/>
                <w:sz w:val="22"/>
                <w:szCs w:val="22"/>
              </w:rPr>
            </w:pPr>
            <w:r>
              <w:rPr>
                <w:rFonts w:hint="eastAsia" w:ascii="宋体" w:hAnsi="宋体" w:eastAsia="宋体" w:cs="宋体"/>
                <w:color w:val="000000"/>
                <w:sz w:val="22"/>
                <w:szCs w:val="22"/>
              </w:rPr>
              <w:t>2080505</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70051265">
            <w:pPr>
              <w:jc w:val="left"/>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6BA67794">
            <w:pPr>
              <w:jc w:val="right"/>
              <w:rPr>
                <w:rFonts w:ascii="宋体" w:hAnsi="宋体" w:eastAsia="宋体" w:cs="宋体"/>
                <w:color w:val="000000"/>
                <w:sz w:val="22"/>
                <w:szCs w:val="22"/>
              </w:rPr>
            </w:pPr>
            <w:r>
              <w:rPr>
                <w:rFonts w:hint="eastAsia" w:ascii="宋体" w:hAnsi="宋体" w:eastAsia="宋体" w:cs="宋体"/>
                <w:color w:val="000000"/>
                <w:sz w:val="22"/>
                <w:szCs w:val="22"/>
              </w:rPr>
              <w:t>152.81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D4C5D01">
            <w:pPr>
              <w:jc w:val="right"/>
              <w:rPr>
                <w:rFonts w:ascii="宋体" w:hAnsi="宋体" w:eastAsia="宋体" w:cs="宋体"/>
                <w:color w:val="000000"/>
                <w:sz w:val="22"/>
                <w:szCs w:val="22"/>
              </w:rPr>
            </w:pPr>
            <w:r>
              <w:rPr>
                <w:rFonts w:hint="eastAsia" w:ascii="宋体" w:hAnsi="宋体" w:eastAsia="宋体" w:cs="宋体"/>
                <w:color w:val="000000"/>
                <w:sz w:val="22"/>
                <w:szCs w:val="22"/>
              </w:rPr>
              <w:t>152.81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12577A79">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64181C9">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B45CA60">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45F85293">
            <w:pPr>
              <w:jc w:val="right"/>
              <w:rPr>
                <w:rFonts w:ascii="宋体" w:hAnsi="宋体" w:eastAsia="宋体" w:cs="宋体"/>
                <w:color w:val="000000"/>
                <w:sz w:val="22"/>
                <w:szCs w:val="22"/>
              </w:rPr>
            </w:pPr>
          </w:p>
        </w:tc>
      </w:tr>
      <w:tr w14:paraId="0C2F9550">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F33F0F">
            <w:pPr>
              <w:jc w:val="left"/>
              <w:rPr>
                <w:rFonts w:ascii="宋体" w:hAnsi="宋体" w:eastAsia="宋体" w:cs="宋体"/>
                <w:color w:val="000000"/>
                <w:sz w:val="22"/>
                <w:szCs w:val="22"/>
              </w:rPr>
            </w:pPr>
            <w:r>
              <w:rPr>
                <w:rFonts w:hint="eastAsia" w:ascii="宋体" w:hAnsi="宋体" w:eastAsia="宋体" w:cs="宋体"/>
                <w:color w:val="000000"/>
                <w:sz w:val="22"/>
                <w:szCs w:val="22"/>
              </w:rPr>
              <w:t>2080506</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00C637A6">
            <w:pPr>
              <w:jc w:val="left"/>
              <w:rPr>
                <w:rFonts w:ascii="宋体" w:hAnsi="宋体" w:eastAsia="宋体" w:cs="宋体"/>
                <w:color w:val="000000"/>
                <w:sz w:val="22"/>
                <w:szCs w:val="22"/>
              </w:rPr>
            </w:pPr>
            <w:r>
              <w:rPr>
                <w:rFonts w:hint="eastAsia" w:ascii="宋体" w:hAnsi="宋体" w:eastAsia="宋体" w:cs="宋体"/>
                <w:color w:val="000000"/>
                <w:sz w:val="22"/>
                <w:szCs w:val="22"/>
              </w:rPr>
              <w:t>机关事业单位职业年金缴费支出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3542F044">
            <w:pPr>
              <w:jc w:val="right"/>
              <w:rPr>
                <w:rFonts w:ascii="宋体" w:hAnsi="宋体" w:eastAsia="宋体" w:cs="宋体"/>
                <w:color w:val="000000"/>
                <w:sz w:val="22"/>
                <w:szCs w:val="22"/>
              </w:rPr>
            </w:pPr>
            <w:r>
              <w:rPr>
                <w:rFonts w:hint="eastAsia" w:ascii="宋体" w:hAnsi="宋体" w:eastAsia="宋体" w:cs="宋体"/>
                <w:color w:val="000000"/>
                <w:sz w:val="22"/>
                <w:szCs w:val="22"/>
              </w:rPr>
              <w:t>15.70</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786A5D1C">
            <w:pPr>
              <w:jc w:val="right"/>
              <w:rPr>
                <w:rFonts w:ascii="宋体" w:hAnsi="宋体" w:eastAsia="宋体" w:cs="宋体"/>
                <w:color w:val="000000"/>
                <w:sz w:val="22"/>
                <w:szCs w:val="22"/>
              </w:rPr>
            </w:pPr>
            <w:r>
              <w:rPr>
                <w:rFonts w:hint="eastAsia" w:ascii="宋体" w:hAnsi="宋体" w:eastAsia="宋体" w:cs="宋体"/>
                <w:color w:val="000000"/>
                <w:sz w:val="22"/>
                <w:szCs w:val="22"/>
              </w:rPr>
              <w:t>15.70</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4F11FA9E">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489476ED">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462A8BF">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6025EC92">
            <w:pPr>
              <w:jc w:val="right"/>
              <w:rPr>
                <w:rFonts w:ascii="宋体" w:hAnsi="宋体" w:eastAsia="宋体" w:cs="宋体"/>
                <w:color w:val="000000"/>
                <w:sz w:val="22"/>
                <w:szCs w:val="22"/>
              </w:rPr>
            </w:pPr>
          </w:p>
        </w:tc>
      </w:tr>
      <w:tr w14:paraId="144726E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AF879D">
            <w:pPr>
              <w:jc w:val="left"/>
              <w:rPr>
                <w:rFonts w:ascii="宋体" w:hAnsi="宋体" w:eastAsia="宋体" w:cs="宋体"/>
                <w:color w:val="000000"/>
                <w:sz w:val="22"/>
                <w:szCs w:val="22"/>
              </w:rPr>
            </w:pPr>
            <w:r>
              <w:rPr>
                <w:rFonts w:hint="eastAsia" w:ascii="宋体" w:hAnsi="宋体" w:eastAsia="宋体" w:cs="宋体"/>
                <w:color w:val="000000"/>
                <w:sz w:val="22"/>
                <w:szCs w:val="22"/>
              </w:rPr>
              <w:t>210</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70515C8B">
            <w:pPr>
              <w:jc w:val="left"/>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43AD711F">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7361685D">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141B1B4">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156EC80">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8B0EE27">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21D2AADD">
            <w:pPr>
              <w:jc w:val="right"/>
              <w:rPr>
                <w:rFonts w:ascii="宋体" w:hAnsi="宋体" w:eastAsia="宋体" w:cs="宋体"/>
                <w:color w:val="000000"/>
                <w:sz w:val="22"/>
                <w:szCs w:val="22"/>
              </w:rPr>
            </w:pPr>
          </w:p>
        </w:tc>
      </w:tr>
      <w:tr w14:paraId="6A78401A">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3FFAA3">
            <w:pPr>
              <w:jc w:val="left"/>
              <w:rPr>
                <w:rFonts w:ascii="宋体" w:hAnsi="宋体" w:eastAsia="宋体" w:cs="宋体"/>
                <w:color w:val="000000"/>
                <w:sz w:val="22"/>
                <w:szCs w:val="22"/>
              </w:rPr>
            </w:pPr>
            <w:r>
              <w:rPr>
                <w:rFonts w:hint="eastAsia" w:ascii="宋体" w:hAnsi="宋体" w:eastAsia="宋体" w:cs="宋体"/>
                <w:color w:val="000000"/>
                <w:sz w:val="22"/>
                <w:szCs w:val="22"/>
              </w:rPr>
              <w:t>21011</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77269CF2">
            <w:pPr>
              <w:jc w:val="left"/>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55859B94">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D6835DA">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3DA56341">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FE1631E">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317C01E6">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4C2A51C1">
            <w:pPr>
              <w:jc w:val="right"/>
              <w:rPr>
                <w:rFonts w:ascii="宋体" w:hAnsi="宋体" w:eastAsia="宋体" w:cs="宋体"/>
                <w:color w:val="000000"/>
                <w:sz w:val="22"/>
                <w:szCs w:val="22"/>
              </w:rPr>
            </w:pPr>
          </w:p>
        </w:tc>
      </w:tr>
      <w:tr w14:paraId="5F211FA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C0F738">
            <w:pPr>
              <w:jc w:val="left"/>
              <w:rPr>
                <w:rFonts w:ascii="宋体" w:hAnsi="宋体" w:eastAsia="宋体" w:cs="宋体"/>
                <w:color w:val="000000"/>
                <w:sz w:val="22"/>
                <w:szCs w:val="22"/>
              </w:rPr>
            </w:pPr>
            <w:r>
              <w:rPr>
                <w:rFonts w:hint="eastAsia" w:ascii="宋体" w:hAnsi="宋体" w:eastAsia="宋体" w:cs="宋体"/>
                <w:color w:val="000000"/>
                <w:sz w:val="22"/>
                <w:szCs w:val="22"/>
              </w:rPr>
              <w:t>2101102</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58299BC1">
            <w:pPr>
              <w:jc w:val="left"/>
              <w:rPr>
                <w:rFonts w:ascii="宋体" w:hAnsi="宋体" w:eastAsia="宋体" w:cs="宋体"/>
                <w:color w:val="000000"/>
                <w:sz w:val="22"/>
                <w:szCs w:val="22"/>
              </w:rPr>
            </w:pPr>
            <w:r>
              <w:rPr>
                <w:rFonts w:hint="eastAsia" w:ascii="宋体" w:hAnsi="宋体" w:eastAsia="宋体" w:cs="宋体"/>
                <w:color w:val="000000"/>
                <w:sz w:val="22"/>
                <w:szCs w:val="22"/>
              </w:rPr>
              <w:t>事业单位医疗</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783104DA">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09522287">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08DF558">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44D42306">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527CB3F">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42D7BD09">
            <w:pPr>
              <w:jc w:val="right"/>
              <w:rPr>
                <w:rFonts w:ascii="宋体" w:hAnsi="宋体" w:eastAsia="宋体" w:cs="宋体"/>
                <w:color w:val="000000"/>
                <w:sz w:val="22"/>
                <w:szCs w:val="22"/>
              </w:rPr>
            </w:pPr>
          </w:p>
        </w:tc>
      </w:tr>
      <w:tr w14:paraId="6E49CBB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A484D7">
            <w:pPr>
              <w:jc w:val="left"/>
              <w:rPr>
                <w:rFonts w:ascii="宋体" w:hAnsi="宋体" w:eastAsia="宋体" w:cs="宋体"/>
                <w:color w:val="000000"/>
                <w:sz w:val="22"/>
                <w:szCs w:val="22"/>
              </w:rPr>
            </w:pPr>
            <w:r>
              <w:rPr>
                <w:rFonts w:hint="eastAsia" w:ascii="宋体" w:hAnsi="宋体" w:eastAsia="宋体" w:cs="宋体"/>
                <w:color w:val="000000"/>
                <w:sz w:val="22"/>
                <w:szCs w:val="22"/>
              </w:rPr>
              <w:t>212</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4E95E53D">
            <w:pPr>
              <w:jc w:val="left"/>
              <w:rPr>
                <w:rFonts w:ascii="宋体" w:hAnsi="宋体" w:eastAsia="宋体" w:cs="宋体"/>
                <w:color w:val="000000"/>
                <w:sz w:val="22"/>
                <w:szCs w:val="22"/>
              </w:rPr>
            </w:pPr>
            <w:r>
              <w:rPr>
                <w:rFonts w:hint="eastAsia" w:ascii="宋体" w:hAnsi="宋体" w:eastAsia="宋体" w:cs="宋体"/>
                <w:color w:val="000000"/>
                <w:sz w:val="22"/>
                <w:szCs w:val="22"/>
              </w:rPr>
              <w:t>城乡社区支出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644F1104">
            <w:pPr>
              <w:jc w:val="right"/>
              <w:rPr>
                <w:rFonts w:ascii="宋体" w:hAnsi="宋体" w:eastAsia="宋体" w:cs="宋体"/>
                <w:color w:val="000000"/>
                <w:sz w:val="22"/>
                <w:szCs w:val="22"/>
              </w:rPr>
            </w:pPr>
            <w:r>
              <w:rPr>
                <w:rFonts w:hint="eastAsia" w:ascii="宋体" w:hAnsi="宋体" w:eastAsia="宋体" w:cs="宋体"/>
                <w:color w:val="000000"/>
                <w:sz w:val="22"/>
                <w:szCs w:val="22"/>
              </w:rPr>
              <w:t>5488.37</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13BC064D">
            <w:pPr>
              <w:jc w:val="right"/>
              <w:rPr>
                <w:rFonts w:ascii="宋体" w:hAnsi="宋体" w:eastAsia="宋体" w:cs="宋体"/>
                <w:color w:val="000000"/>
                <w:sz w:val="22"/>
                <w:szCs w:val="22"/>
              </w:rPr>
            </w:pPr>
            <w:r>
              <w:rPr>
                <w:rFonts w:hint="eastAsia" w:ascii="宋体" w:hAnsi="宋体" w:eastAsia="宋体" w:cs="宋体"/>
                <w:color w:val="000000"/>
                <w:sz w:val="22"/>
                <w:szCs w:val="22"/>
              </w:rPr>
              <w:t>1396.31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29E204D">
            <w:pPr>
              <w:jc w:val="right"/>
              <w:rPr>
                <w:rFonts w:ascii="宋体" w:hAnsi="宋体" w:eastAsia="宋体" w:cs="宋体"/>
                <w:color w:val="000000"/>
                <w:sz w:val="22"/>
                <w:szCs w:val="22"/>
              </w:rPr>
            </w:pPr>
            <w:r>
              <w:rPr>
                <w:rFonts w:hint="eastAsia" w:ascii="宋体" w:hAnsi="宋体" w:eastAsia="宋体" w:cs="宋体"/>
                <w:color w:val="000000"/>
                <w:sz w:val="22"/>
                <w:szCs w:val="22"/>
              </w:rPr>
              <w:t>4092.06</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40ED28F1">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13229FB3">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17BEF6FB">
            <w:pPr>
              <w:jc w:val="right"/>
              <w:rPr>
                <w:rFonts w:ascii="宋体" w:hAnsi="宋体" w:eastAsia="宋体" w:cs="宋体"/>
                <w:color w:val="000000"/>
                <w:sz w:val="22"/>
                <w:szCs w:val="22"/>
              </w:rPr>
            </w:pPr>
          </w:p>
        </w:tc>
      </w:tr>
      <w:tr w14:paraId="5B522CA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791D0A">
            <w:pPr>
              <w:jc w:val="left"/>
              <w:rPr>
                <w:rFonts w:ascii="宋体" w:hAnsi="宋体" w:eastAsia="宋体" w:cs="宋体"/>
                <w:color w:val="000000"/>
                <w:sz w:val="22"/>
                <w:szCs w:val="22"/>
              </w:rPr>
            </w:pPr>
            <w:r>
              <w:rPr>
                <w:rFonts w:hint="eastAsia" w:ascii="宋体" w:hAnsi="宋体" w:eastAsia="宋体" w:cs="宋体"/>
                <w:color w:val="000000"/>
                <w:sz w:val="22"/>
                <w:szCs w:val="22"/>
              </w:rPr>
              <w:t>21201</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440BF37D">
            <w:pPr>
              <w:jc w:val="left"/>
              <w:rPr>
                <w:rFonts w:ascii="宋体" w:hAnsi="宋体" w:eastAsia="宋体" w:cs="宋体"/>
                <w:color w:val="000000"/>
                <w:sz w:val="22"/>
                <w:szCs w:val="22"/>
              </w:rPr>
            </w:pPr>
            <w:r>
              <w:rPr>
                <w:rFonts w:hint="eastAsia" w:ascii="宋体" w:hAnsi="宋体" w:eastAsia="宋体" w:cs="宋体"/>
                <w:color w:val="000000"/>
                <w:sz w:val="22"/>
                <w:szCs w:val="22"/>
              </w:rPr>
              <w:t>城乡社区管理事务</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041D9F9F">
            <w:pPr>
              <w:jc w:val="right"/>
              <w:rPr>
                <w:rFonts w:ascii="宋体" w:hAnsi="宋体" w:eastAsia="宋体" w:cs="宋体"/>
                <w:color w:val="000000"/>
                <w:sz w:val="22"/>
                <w:szCs w:val="22"/>
              </w:rPr>
            </w:pPr>
            <w:r>
              <w:rPr>
                <w:rFonts w:hint="eastAsia" w:ascii="宋体" w:hAnsi="宋体" w:eastAsia="宋体" w:cs="宋体"/>
                <w:color w:val="000000"/>
                <w:sz w:val="22"/>
                <w:szCs w:val="22"/>
              </w:rPr>
              <w:t>1616.37</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E018D6B">
            <w:pPr>
              <w:jc w:val="right"/>
              <w:rPr>
                <w:rFonts w:ascii="宋体" w:hAnsi="宋体" w:eastAsia="宋体" w:cs="宋体"/>
                <w:color w:val="000000"/>
                <w:sz w:val="22"/>
                <w:szCs w:val="22"/>
              </w:rPr>
            </w:pPr>
            <w:r>
              <w:rPr>
                <w:rFonts w:hint="eastAsia" w:ascii="宋体" w:hAnsi="宋体" w:eastAsia="宋体" w:cs="宋体"/>
                <w:color w:val="000000"/>
                <w:sz w:val="22"/>
                <w:szCs w:val="22"/>
              </w:rPr>
              <w:t>1396.31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75BCA47A">
            <w:pPr>
              <w:jc w:val="right"/>
              <w:rPr>
                <w:rFonts w:ascii="宋体" w:hAnsi="宋体" w:eastAsia="宋体" w:cs="宋体"/>
                <w:color w:val="000000"/>
                <w:sz w:val="22"/>
                <w:szCs w:val="22"/>
              </w:rPr>
            </w:pPr>
            <w:r>
              <w:rPr>
                <w:rFonts w:hint="eastAsia" w:ascii="宋体" w:hAnsi="宋体" w:eastAsia="宋体" w:cs="宋体"/>
                <w:color w:val="000000"/>
                <w:sz w:val="22"/>
                <w:szCs w:val="22"/>
              </w:rPr>
              <w:t>220.06</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508A341B">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1DD8C1F8">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5EEA9ECA">
            <w:pPr>
              <w:jc w:val="right"/>
              <w:rPr>
                <w:rFonts w:ascii="宋体" w:hAnsi="宋体" w:eastAsia="宋体" w:cs="宋体"/>
                <w:color w:val="000000"/>
                <w:sz w:val="22"/>
                <w:szCs w:val="22"/>
              </w:rPr>
            </w:pPr>
          </w:p>
        </w:tc>
      </w:tr>
      <w:tr w14:paraId="318638E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BAD14C">
            <w:pPr>
              <w:jc w:val="left"/>
              <w:rPr>
                <w:rFonts w:ascii="宋体" w:hAnsi="宋体" w:eastAsia="宋体" w:cs="宋体"/>
                <w:color w:val="000000"/>
                <w:sz w:val="22"/>
                <w:szCs w:val="22"/>
              </w:rPr>
            </w:pPr>
            <w:r>
              <w:rPr>
                <w:rFonts w:hint="eastAsia" w:ascii="宋体" w:hAnsi="宋体" w:eastAsia="宋体" w:cs="宋体"/>
                <w:color w:val="000000"/>
                <w:sz w:val="22"/>
                <w:szCs w:val="22"/>
              </w:rPr>
              <w:t>2120101</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09D9316D">
            <w:pPr>
              <w:jc w:val="left"/>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64AF4F4F">
            <w:pPr>
              <w:jc w:val="right"/>
              <w:rPr>
                <w:rFonts w:ascii="宋体" w:hAnsi="宋体" w:eastAsia="宋体" w:cs="宋体"/>
                <w:color w:val="000000"/>
                <w:sz w:val="22"/>
                <w:szCs w:val="22"/>
              </w:rPr>
            </w:pPr>
            <w:r>
              <w:rPr>
                <w:rFonts w:hint="eastAsia" w:ascii="宋体" w:hAnsi="宋体" w:eastAsia="宋体" w:cs="宋体"/>
                <w:color w:val="000000"/>
                <w:sz w:val="22"/>
                <w:szCs w:val="22"/>
              </w:rPr>
              <w:t>227.25</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CA0D645">
            <w:pPr>
              <w:jc w:val="right"/>
              <w:rPr>
                <w:rFonts w:ascii="宋体" w:hAnsi="宋体" w:eastAsia="宋体" w:cs="宋体"/>
                <w:color w:val="000000"/>
                <w:sz w:val="22"/>
                <w:szCs w:val="22"/>
              </w:rPr>
            </w:pPr>
            <w:r>
              <w:rPr>
                <w:rFonts w:hint="eastAsia" w:ascii="宋体" w:hAnsi="宋体" w:eastAsia="宋体" w:cs="宋体"/>
                <w:color w:val="000000"/>
                <w:sz w:val="22"/>
                <w:szCs w:val="22"/>
              </w:rPr>
              <w:t>227.25</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7776006">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2D82FE6B">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5BE6F4AD">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084FD2BD">
            <w:pPr>
              <w:jc w:val="right"/>
              <w:rPr>
                <w:rFonts w:ascii="宋体" w:hAnsi="宋体" w:eastAsia="宋体" w:cs="宋体"/>
                <w:color w:val="000000"/>
                <w:sz w:val="22"/>
                <w:szCs w:val="22"/>
              </w:rPr>
            </w:pPr>
          </w:p>
        </w:tc>
      </w:tr>
      <w:tr w14:paraId="07BE4EB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CCF4B1">
            <w:pPr>
              <w:jc w:val="left"/>
              <w:rPr>
                <w:rFonts w:ascii="宋体" w:hAnsi="宋体" w:eastAsia="宋体" w:cs="宋体"/>
                <w:color w:val="000000"/>
                <w:sz w:val="22"/>
                <w:szCs w:val="22"/>
              </w:rPr>
            </w:pPr>
            <w:r>
              <w:rPr>
                <w:rFonts w:hint="eastAsia" w:ascii="宋体" w:hAnsi="宋体" w:eastAsia="宋体" w:cs="宋体"/>
                <w:color w:val="000000"/>
                <w:sz w:val="22"/>
                <w:szCs w:val="22"/>
              </w:rPr>
              <w:t>2120102</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23522B4D">
            <w:pPr>
              <w:jc w:val="left"/>
              <w:rPr>
                <w:rFonts w:ascii="宋体" w:hAnsi="宋体" w:eastAsia="宋体" w:cs="宋体"/>
                <w:color w:val="000000"/>
                <w:sz w:val="22"/>
                <w:szCs w:val="22"/>
              </w:rPr>
            </w:pPr>
            <w:r>
              <w:rPr>
                <w:rFonts w:hint="eastAsia" w:ascii="宋体" w:hAnsi="宋体" w:eastAsia="宋体" w:cs="宋体"/>
                <w:color w:val="000000"/>
                <w:sz w:val="22"/>
                <w:szCs w:val="22"/>
              </w:rPr>
              <w:t>一般行政管理事务</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5FB7E9D4">
            <w:pPr>
              <w:jc w:val="right"/>
              <w:rPr>
                <w:rFonts w:ascii="宋体" w:hAnsi="宋体" w:eastAsia="宋体" w:cs="宋体"/>
                <w:color w:val="000000"/>
                <w:sz w:val="22"/>
                <w:szCs w:val="22"/>
              </w:rPr>
            </w:pPr>
            <w:r>
              <w:rPr>
                <w:rFonts w:hint="eastAsia" w:ascii="宋体" w:hAnsi="宋体" w:eastAsia="宋体" w:cs="宋体"/>
                <w:color w:val="000000"/>
                <w:sz w:val="22"/>
                <w:szCs w:val="22"/>
              </w:rPr>
              <w:t>220.06</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075AD5E1">
            <w:pPr>
              <w:jc w:val="right"/>
              <w:rPr>
                <w:rFonts w:ascii="宋体" w:hAnsi="宋体" w:eastAsia="宋体" w:cs="宋体"/>
                <w:color w:val="000000"/>
                <w:sz w:val="22"/>
                <w:szCs w:val="22"/>
              </w:rPr>
            </w:pP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0C251AC2">
            <w:pPr>
              <w:jc w:val="right"/>
              <w:rPr>
                <w:rFonts w:ascii="宋体" w:hAnsi="宋体" w:eastAsia="宋体" w:cs="宋体"/>
                <w:color w:val="000000"/>
                <w:sz w:val="22"/>
                <w:szCs w:val="22"/>
              </w:rPr>
            </w:pPr>
            <w:r>
              <w:rPr>
                <w:rFonts w:hint="eastAsia" w:ascii="宋体" w:hAnsi="宋体" w:eastAsia="宋体" w:cs="宋体"/>
                <w:color w:val="000000"/>
                <w:sz w:val="22"/>
                <w:szCs w:val="22"/>
              </w:rPr>
              <w:t>220.06</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0AC3887B">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CEF92A0">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697C006C">
            <w:pPr>
              <w:jc w:val="right"/>
              <w:rPr>
                <w:rFonts w:ascii="宋体" w:hAnsi="宋体" w:eastAsia="宋体" w:cs="宋体"/>
                <w:color w:val="000000"/>
                <w:sz w:val="22"/>
                <w:szCs w:val="22"/>
              </w:rPr>
            </w:pPr>
          </w:p>
        </w:tc>
      </w:tr>
      <w:tr w14:paraId="65096FCA">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9A99A1">
            <w:pPr>
              <w:jc w:val="left"/>
              <w:rPr>
                <w:rFonts w:ascii="宋体" w:hAnsi="宋体" w:eastAsia="宋体" w:cs="宋体"/>
                <w:color w:val="000000"/>
                <w:sz w:val="22"/>
                <w:szCs w:val="22"/>
              </w:rPr>
            </w:pPr>
            <w:r>
              <w:rPr>
                <w:rFonts w:hint="eastAsia" w:ascii="宋体" w:hAnsi="宋体" w:eastAsia="宋体" w:cs="宋体"/>
                <w:color w:val="000000"/>
                <w:sz w:val="22"/>
                <w:szCs w:val="22"/>
              </w:rPr>
              <w:t>2120104</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74C5E0E9">
            <w:pPr>
              <w:jc w:val="left"/>
              <w:rPr>
                <w:rFonts w:ascii="宋体" w:hAnsi="宋体" w:eastAsia="宋体" w:cs="宋体"/>
                <w:color w:val="000000"/>
                <w:sz w:val="22"/>
                <w:szCs w:val="22"/>
              </w:rPr>
            </w:pPr>
            <w:r>
              <w:rPr>
                <w:rFonts w:hint="eastAsia" w:ascii="宋体" w:hAnsi="宋体" w:eastAsia="宋体" w:cs="宋体"/>
                <w:color w:val="000000"/>
                <w:sz w:val="22"/>
                <w:szCs w:val="22"/>
              </w:rPr>
              <w:t>城管执法</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0F41FC2F">
            <w:pPr>
              <w:jc w:val="right"/>
              <w:rPr>
                <w:rFonts w:ascii="宋体" w:hAnsi="宋体" w:eastAsia="宋体" w:cs="宋体"/>
                <w:color w:val="000000"/>
                <w:sz w:val="22"/>
                <w:szCs w:val="22"/>
              </w:rPr>
            </w:pPr>
            <w:r>
              <w:rPr>
                <w:rFonts w:hint="eastAsia" w:ascii="宋体" w:hAnsi="宋体" w:eastAsia="宋体" w:cs="宋体"/>
                <w:color w:val="000000"/>
                <w:sz w:val="22"/>
                <w:szCs w:val="22"/>
              </w:rPr>
              <w:t>1169.06</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3BC6963">
            <w:pPr>
              <w:jc w:val="right"/>
              <w:rPr>
                <w:rFonts w:ascii="宋体" w:hAnsi="宋体" w:eastAsia="宋体" w:cs="宋体"/>
                <w:color w:val="000000"/>
                <w:sz w:val="22"/>
                <w:szCs w:val="22"/>
              </w:rPr>
            </w:pPr>
            <w:r>
              <w:rPr>
                <w:rFonts w:hint="eastAsia" w:ascii="宋体" w:hAnsi="宋体" w:eastAsia="宋体" w:cs="宋体"/>
                <w:color w:val="000000"/>
                <w:sz w:val="22"/>
                <w:szCs w:val="22"/>
              </w:rPr>
              <w:t>1169.06</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4D72503">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0C0AE030">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0A1DAA8E">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64C93403">
            <w:pPr>
              <w:jc w:val="right"/>
              <w:rPr>
                <w:rFonts w:ascii="宋体" w:hAnsi="宋体" w:eastAsia="宋体" w:cs="宋体"/>
                <w:color w:val="000000"/>
                <w:sz w:val="22"/>
                <w:szCs w:val="22"/>
              </w:rPr>
            </w:pPr>
          </w:p>
        </w:tc>
      </w:tr>
      <w:tr w14:paraId="6DD46B6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B98980">
            <w:pPr>
              <w:jc w:val="left"/>
              <w:rPr>
                <w:rFonts w:ascii="宋体" w:hAnsi="宋体" w:eastAsia="宋体" w:cs="宋体"/>
                <w:color w:val="000000"/>
                <w:sz w:val="22"/>
                <w:szCs w:val="22"/>
              </w:rPr>
            </w:pPr>
            <w:r>
              <w:rPr>
                <w:rFonts w:hint="eastAsia" w:ascii="宋体" w:hAnsi="宋体" w:eastAsia="宋体" w:cs="宋体"/>
                <w:color w:val="000000"/>
                <w:sz w:val="22"/>
                <w:szCs w:val="22"/>
              </w:rPr>
              <w:t>21203</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5F57153E">
            <w:pPr>
              <w:jc w:val="left"/>
              <w:rPr>
                <w:rFonts w:ascii="宋体" w:hAnsi="宋体" w:eastAsia="宋体" w:cs="宋体"/>
                <w:color w:val="000000"/>
                <w:sz w:val="22"/>
                <w:szCs w:val="22"/>
              </w:rPr>
            </w:pPr>
            <w:r>
              <w:rPr>
                <w:rFonts w:hint="eastAsia" w:ascii="宋体" w:hAnsi="宋体" w:eastAsia="宋体" w:cs="宋体"/>
                <w:color w:val="000000"/>
                <w:sz w:val="22"/>
                <w:szCs w:val="22"/>
              </w:rPr>
              <w:t>城乡社区公共设施</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1706AFA1">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1ABE2ADE">
            <w:pPr>
              <w:jc w:val="right"/>
              <w:rPr>
                <w:rFonts w:ascii="宋体" w:hAnsi="宋体" w:eastAsia="宋体" w:cs="宋体"/>
                <w:color w:val="000000"/>
                <w:sz w:val="22"/>
                <w:szCs w:val="22"/>
              </w:rPr>
            </w:pP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0306346B">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B436616">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36687090">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010DC4D6">
            <w:pPr>
              <w:jc w:val="right"/>
              <w:rPr>
                <w:rFonts w:ascii="宋体" w:hAnsi="宋体" w:eastAsia="宋体" w:cs="宋体"/>
                <w:color w:val="000000"/>
                <w:sz w:val="22"/>
                <w:szCs w:val="22"/>
              </w:rPr>
            </w:pPr>
          </w:p>
        </w:tc>
      </w:tr>
      <w:tr w14:paraId="17268C66">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D26F80">
            <w:pPr>
              <w:jc w:val="left"/>
              <w:rPr>
                <w:rFonts w:ascii="宋体" w:hAnsi="宋体" w:eastAsia="宋体" w:cs="宋体"/>
                <w:color w:val="000000"/>
                <w:sz w:val="22"/>
                <w:szCs w:val="22"/>
              </w:rPr>
            </w:pPr>
            <w:r>
              <w:rPr>
                <w:rFonts w:hint="eastAsia" w:ascii="宋体" w:hAnsi="宋体" w:eastAsia="宋体" w:cs="宋体"/>
                <w:color w:val="000000"/>
                <w:sz w:val="22"/>
                <w:szCs w:val="22"/>
              </w:rPr>
              <w:t>2120399</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3814C0BB">
            <w:pPr>
              <w:jc w:val="left"/>
              <w:rPr>
                <w:rFonts w:ascii="宋体" w:hAnsi="宋体" w:eastAsia="宋体" w:cs="宋体"/>
                <w:color w:val="000000"/>
                <w:sz w:val="22"/>
                <w:szCs w:val="22"/>
              </w:rPr>
            </w:pPr>
            <w:r>
              <w:rPr>
                <w:rFonts w:hint="eastAsia" w:ascii="宋体" w:hAnsi="宋体" w:eastAsia="宋体" w:cs="宋体"/>
                <w:color w:val="000000"/>
                <w:sz w:val="22"/>
                <w:szCs w:val="22"/>
              </w:rPr>
              <w:t>其他城乡社区公共设施支出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7E5BE7B3">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4CB0207">
            <w:pPr>
              <w:jc w:val="right"/>
              <w:rPr>
                <w:rFonts w:ascii="宋体" w:hAnsi="宋体" w:eastAsia="宋体" w:cs="宋体"/>
                <w:color w:val="000000"/>
                <w:sz w:val="22"/>
                <w:szCs w:val="22"/>
              </w:rPr>
            </w:pP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7AEC7D53">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585F939E">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6A32DB54">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31F5A35A">
            <w:pPr>
              <w:jc w:val="right"/>
              <w:rPr>
                <w:rFonts w:ascii="宋体" w:hAnsi="宋体" w:eastAsia="宋体" w:cs="宋体"/>
                <w:color w:val="000000"/>
                <w:sz w:val="22"/>
                <w:szCs w:val="22"/>
              </w:rPr>
            </w:pPr>
          </w:p>
        </w:tc>
      </w:tr>
      <w:tr w14:paraId="084951A7">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C5C8FBD">
            <w:pPr>
              <w:jc w:val="left"/>
              <w:rPr>
                <w:rFonts w:ascii="宋体" w:hAnsi="宋体" w:eastAsia="宋体" w:cs="宋体"/>
                <w:color w:val="000000"/>
                <w:sz w:val="22"/>
                <w:szCs w:val="22"/>
              </w:rPr>
            </w:pPr>
            <w:r>
              <w:rPr>
                <w:rFonts w:hint="eastAsia" w:ascii="宋体" w:hAnsi="宋体" w:eastAsia="宋体" w:cs="宋体"/>
                <w:color w:val="000000"/>
                <w:sz w:val="22"/>
                <w:szCs w:val="22"/>
              </w:rPr>
              <w:t>21208</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2923D3C1">
            <w:pPr>
              <w:jc w:val="left"/>
              <w:rPr>
                <w:rFonts w:ascii="宋体" w:hAnsi="宋体" w:eastAsia="宋体" w:cs="宋体"/>
                <w:color w:val="000000"/>
                <w:sz w:val="13"/>
                <w:szCs w:val="13"/>
              </w:rPr>
            </w:pPr>
            <w:r>
              <w:rPr>
                <w:rFonts w:hint="eastAsia" w:ascii="宋体" w:hAnsi="宋体" w:eastAsia="宋体" w:cs="宋体"/>
                <w:color w:val="000000"/>
                <w:sz w:val="13"/>
                <w:szCs w:val="13"/>
              </w:rPr>
              <w:t>国有土地使用权出让收入及对应专项债务收入安排的支出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0D75822C">
            <w:pPr>
              <w:jc w:val="right"/>
              <w:rPr>
                <w:rFonts w:ascii="宋体" w:hAnsi="宋体" w:eastAsia="宋体" w:cs="宋体"/>
                <w:color w:val="000000"/>
                <w:sz w:val="22"/>
                <w:szCs w:val="22"/>
              </w:rPr>
            </w:pPr>
            <w:r>
              <w:rPr>
                <w:rFonts w:hint="eastAsia" w:ascii="宋体" w:hAnsi="宋体" w:eastAsia="宋体" w:cs="宋体"/>
                <w:color w:val="000000"/>
                <w:sz w:val="22"/>
                <w:szCs w:val="22"/>
              </w:rPr>
              <w:t>3368.62</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AF58BE9">
            <w:pPr>
              <w:jc w:val="right"/>
              <w:rPr>
                <w:rFonts w:ascii="宋体" w:hAnsi="宋体" w:eastAsia="宋体" w:cs="宋体"/>
                <w:color w:val="000000"/>
                <w:sz w:val="22"/>
                <w:szCs w:val="22"/>
              </w:rPr>
            </w:pP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BD1E91D">
            <w:pPr>
              <w:jc w:val="right"/>
              <w:rPr>
                <w:rFonts w:ascii="宋体" w:hAnsi="宋体" w:eastAsia="宋体" w:cs="宋体"/>
                <w:color w:val="000000"/>
                <w:sz w:val="22"/>
                <w:szCs w:val="22"/>
              </w:rPr>
            </w:pPr>
            <w:r>
              <w:rPr>
                <w:rFonts w:hint="eastAsia" w:ascii="宋体" w:hAnsi="宋体" w:eastAsia="宋体" w:cs="宋体"/>
                <w:color w:val="000000"/>
                <w:sz w:val="22"/>
                <w:szCs w:val="22"/>
              </w:rPr>
              <w:t>3368.62</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3EE60421">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5120C30B">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558AF2F4">
            <w:pPr>
              <w:jc w:val="right"/>
              <w:rPr>
                <w:rFonts w:ascii="宋体" w:hAnsi="宋体" w:eastAsia="宋体" w:cs="宋体"/>
                <w:color w:val="000000"/>
                <w:sz w:val="22"/>
                <w:szCs w:val="22"/>
              </w:rPr>
            </w:pPr>
          </w:p>
        </w:tc>
      </w:tr>
      <w:tr w14:paraId="59A535C6">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8D4090">
            <w:pPr>
              <w:jc w:val="left"/>
              <w:rPr>
                <w:rFonts w:ascii="宋体" w:hAnsi="宋体" w:eastAsia="宋体" w:cs="宋体"/>
                <w:color w:val="000000"/>
                <w:sz w:val="22"/>
                <w:szCs w:val="22"/>
              </w:rPr>
            </w:pPr>
            <w:r>
              <w:rPr>
                <w:rFonts w:hint="eastAsia" w:ascii="宋体" w:hAnsi="宋体" w:eastAsia="宋体" w:cs="宋体"/>
                <w:color w:val="000000"/>
                <w:sz w:val="22"/>
                <w:szCs w:val="22"/>
              </w:rPr>
              <w:t>2120803</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3A0A22D8">
            <w:pPr>
              <w:jc w:val="left"/>
              <w:rPr>
                <w:rFonts w:ascii="宋体" w:hAnsi="宋体" w:eastAsia="宋体" w:cs="宋体"/>
                <w:color w:val="000000"/>
                <w:sz w:val="22"/>
                <w:szCs w:val="22"/>
              </w:rPr>
            </w:pPr>
            <w:r>
              <w:rPr>
                <w:rFonts w:hint="eastAsia" w:ascii="宋体" w:hAnsi="宋体" w:eastAsia="宋体" w:cs="宋体"/>
                <w:color w:val="000000"/>
                <w:sz w:val="22"/>
                <w:szCs w:val="22"/>
              </w:rPr>
              <w:t>城市建设支出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48622144">
            <w:pPr>
              <w:jc w:val="right"/>
              <w:rPr>
                <w:rFonts w:ascii="宋体" w:hAnsi="宋体" w:eastAsia="宋体" w:cs="宋体"/>
                <w:color w:val="000000"/>
                <w:sz w:val="22"/>
                <w:szCs w:val="22"/>
              </w:rPr>
            </w:pPr>
            <w:r>
              <w:rPr>
                <w:rFonts w:hint="eastAsia" w:ascii="宋体" w:hAnsi="宋体" w:eastAsia="宋体" w:cs="宋体"/>
                <w:color w:val="000000"/>
                <w:sz w:val="22"/>
                <w:szCs w:val="22"/>
              </w:rPr>
              <w:t>3319.71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3AA287A">
            <w:pPr>
              <w:jc w:val="right"/>
              <w:rPr>
                <w:rFonts w:ascii="宋体" w:hAnsi="宋体" w:eastAsia="宋体" w:cs="宋体"/>
                <w:color w:val="000000"/>
                <w:sz w:val="22"/>
                <w:szCs w:val="22"/>
              </w:rPr>
            </w:pP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405B5A9">
            <w:pPr>
              <w:jc w:val="right"/>
              <w:rPr>
                <w:rFonts w:ascii="宋体" w:hAnsi="宋体" w:eastAsia="宋体" w:cs="宋体"/>
                <w:color w:val="000000"/>
                <w:sz w:val="22"/>
                <w:szCs w:val="22"/>
              </w:rPr>
            </w:pPr>
            <w:r>
              <w:rPr>
                <w:rFonts w:hint="eastAsia" w:ascii="宋体" w:hAnsi="宋体" w:eastAsia="宋体" w:cs="宋体"/>
                <w:color w:val="000000"/>
                <w:sz w:val="22"/>
                <w:szCs w:val="22"/>
              </w:rPr>
              <w:t>3319.71</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596210B6">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658D7E6E">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1E030AC2">
            <w:pPr>
              <w:jc w:val="right"/>
              <w:rPr>
                <w:rFonts w:ascii="宋体" w:hAnsi="宋体" w:eastAsia="宋体" w:cs="宋体"/>
                <w:color w:val="000000"/>
                <w:sz w:val="22"/>
                <w:szCs w:val="22"/>
              </w:rPr>
            </w:pPr>
          </w:p>
        </w:tc>
      </w:tr>
      <w:tr w14:paraId="628027A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904486">
            <w:pPr>
              <w:jc w:val="left"/>
              <w:rPr>
                <w:rFonts w:ascii="宋体" w:hAnsi="宋体" w:eastAsia="宋体" w:cs="宋体"/>
                <w:color w:val="000000"/>
                <w:sz w:val="22"/>
                <w:szCs w:val="22"/>
              </w:rPr>
            </w:pPr>
            <w:r>
              <w:rPr>
                <w:rFonts w:hint="eastAsia" w:ascii="宋体" w:hAnsi="宋体" w:eastAsia="宋体" w:cs="宋体"/>
                <w:color w:val="000000"/>
                <w:sz w:val="22"/>
                <w:szCs w:val="22"/>
              </w:rPr>
              <w:t>2120899</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6CB56E93">
            <w:pPr>
              <w:jc w:val="left"/>
              <w:rPr>
                <w:rFonts w:ascii="宋体" w:hAnsi="宋体" w:eastAsia="宋体" w:cs="宋体"/>
                <w:color w:val="000000"/>
                <w:sz w:val="16"/>
                <w:szCs w:val="16"/>
              </w:rPr>
            </w:pPr>
            <w:r>
              <w:rPr>
                <w:rFonts w:hint="eastAsia" w:ascii="宋体" w:hAnsi="宋体" w:eastAsia="宋体" w:cs="宋体"/>
                <w:color w:val="000000"/>
                <w:sz w:val="16"/>
                <w:szCs w:val="16"/>
              </w:rPr>
              <w:t>其他国有土地使用权出让收入安排的支出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4FB12C31">
            <w:pPr>
              <w:jc w:val="right"/>
              <w:rPr>
                <w:rFonts w:ascii="宋体" w:hAnsi="宋体" w:eastAsia="宋体" w:cs="宋体"/>
                <w:color w:val="000000"/>
                <w:sz w:val="22"/>
                <w:szCs w:val="22"/>
              </w:rPr>
            </w:pPr>
            <w:r>
              <w:rPr>
                <w:rFonts w:hint="eastAsia" w:ascii="宋体" w:hAnsi="宋体" w:eastAsia="宋体" w:cs="宋体"/>
                <w:color w:val="000000"/>
                <w:sz w:val="22"/>
                <w:szCs w:val="22"/>
              </w:rPr>
              <w:t>48.91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4D743B00">
            <w:pPr>
              <w:jc w:val="right"/>
              <w:rPr>
                <w:rFonts w:ascii="宋体" w:hAnsi="宋体" w:eastAsia="宋体" w:cs="宋体"/>
                <w:color w:val="000000"/>
                <w:sz w:val="22"/>
                <w:szCs w:val="22"/>
              </w:rPr>
            </w:pP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38E38AA6">
            <w:pPr>
              <w:jc w:val="right"/>
              <w:rPr>
                <w:rFonts w:ascii="宋体" w:hAnsi="宋体" w:eastAsia="宋体" w:cs="宋体"/>
                <w:color w:val="000000"/>
                <w:sz w:val="22"/>
                <w:szCs w:val="22"/>
              </w:rPr>
            </w:pPr>
            <w:r>
              <w:rPr>
                <w:rFonts w:hint="eastAsia" w:ascii="宋体" w:hAnsi="宋体" w:eastAsia="宋体" w:cs="宋体"/>
                <w:color w:val="000000"/>
                <w:sz w:val="22"/>
                <w:szCs w:val="22"/>
              </w:rPr>
              <w:t>48.91</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E74C248">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4B36C723">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45DE1759">
            <w:pPr>
              <w:jc w:val="right"/>
              <w:rPr>
                <w:rFonts w:ascii="宋体" w:hAnsi="宋体" w:eastAsia="宋体" w:cs="宋体"/>
                <w:color w:val="000000"/>
                <w:sz w:val="22"/>
                <w:szCs w:val="22"/>
              </w:rPr>
            </w:pPr>
          </w:p>
        </w:tc>
      </w:tr>
      <w:tr w14:paraId="359DFBB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98D952">
            <w:pPr>
              <w:jc w:val="left"/>
              <w:rPr>
                <w:rFonts w:ascii="宋体" w:hAnsi="宋体" w:eastAsia="宋体" w:cs="宋体"/>
                <w:color w:val="000000"/>
                <w:sz w:val="22"/>
                <w:szCs w:val="22"/>
              </w:rPr>
            </w:pPr>
            <w:r>
              <w:rPr>
                <w:rFonts w:hint="eastAsia" w:ascii="宋体" w:hAnsi="宋体" w:eastAsia="宋体" w:cs="宋体"/>
                <w:color w:val="000000"/>
                <w:sz w:val="22"/>
                <w:szCs w:val="22"/>
              </w:rPr>
              <w:t>21213</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110F9C99">
            <w:pPr>
              <w:jc w:val="left"/>
              <w:rPr>
                <w:rFonts w:ascii="宋体" w:hAnsi="宋体" w:eastAsia="宋体" w:cs="宋体"/>
                <w:color w:val="000000"/>
                <w:sz w:val="22"/>
                <w:szCs w:val="22"/>
              </w:rPr>
            </w:pPr>
            <w:r>
              <w:rPr>
                <w:rFonts w:hint="eastAsia" w:ascii="宋体" w:hAnsi="宋体" w:eastAsia="宋体" w:cs="宋体"/>
                <w:color w:val="000000"/>
                <w:sz w:val="22"/>
                <w:szCs w:val="22"/>
              </w:rPr>
              <w:t>城市基础设施配套费安排的支出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00755A23">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FD9620D">
            <w:pPr>
              <w:jc w:val="right"/>
              <w:rPr>
                <w:rFonts w:ascii="宋体" w:hAnsi="宋体" w:eastAsia="宋体" w:cs="宋体"/>
                <w:color w:val="000000"/>
                <w:sz w:val="22"/>
                <w:szCs w:val="22"/>
              </w:rPr>
            </w:pP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706EB4D">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0F19655F">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2B4FEA5">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02C88BE5">
            <w:pPr>
              <w:jc w:val="right"/>
              <w:rPr>
                <w:rFonts w:ascii="宋体" w:hAnsi="宋体" w:eastAsia="宋体" w:cs="宋体"/>
                <w:color w:val="000000"/>
                <w:sz w:val="22"/>
                <w:szCs w:val="22"/>
              </w:rPr>
            </w:pPr>
          </w:p>
        </w:tc>
      </w:tr>
      <w:tr w14:paraId="51C3AEAC">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82568A">
            <w:pPr>
              <w:jc w:val="left"/>
              <w:rPr>
                <w:rFonts w:ascii="宋体" w:hAnsi="宋体" w:eastAsia="宋体" w:cs="宋体"/>
                <w:color w:val="000000"/>
                <w:sz w:val="22"/>
                <w:szCs w:val="22"/>
              </w:rPr>
            </w:pPr>
            <w:r>
              <w:rPr>
                <w:rFonts w:hint="eastAsia" w:ascii="宋体" w:hAnsi="宋体" w:eastAsia="宋体" w:cs="宋体"/>
                <w:color w:val="000000"/>
                <w:sz w:val="22"/>
                <w:szCs w:val="22"/>
              </w:rPr>
              <w:t>2121301</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28D10B28">
            <w:pPr>
              <w:jc w:val="left"/>
              <w:rPr>
                <w:rFonts w:ascii="宋体" w:hAnsi="宋体" w:eastAsia="宋体" w:cs="宋体"/>
                <w:color w:val="000000"/>
                <w:sz w:val="22"/>
                <w:szCs w:val="22"/>
              </w:rPr>
            </w:pPr>
            <w:r>
              <w:rPr>
                <w:rFonts w:hint="eastAsia" w:ascii="宋体" w:hAnsi="宋体" w:eastAsia="宋体" w:cs="宋体"/>
                <w:color w:val="000000"/>
                <w:sz w:val="22"/>
                <w:szCs w:val="22"/>
              </w:rPr>
              <w:t>城市公共设施</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5556BC1D">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1F9DC454">
            <w:pPr>
              <w:jc w:val="right"/>
              <w:rPr>
                <w:rFonts w:ascii="宋体" w:hAnsi="宋体" w:eastAsia="宋体" w:cs="宋体"/>
                <w:color w:val="000000"/>
                <w:sz w:val="22"/>
                <w:szCs w:val="22"/>
              </w:rPr>
            </w:pP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0498B860">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5FA61F98">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23997D37">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443B1417">
            <w:pPr>
              <w:jc w:val="right"/>
              <w:rPr>
                <w:rFonts w:ascii="宋体" w:hAnsi="宋体" w:eastAsia="宋体" w:cs="宋体"/>
                <w:color w:val="000000"/>
                <w:sz w:val="22"/>
                <w:szCs w:val="22"/>
              </w:rPr>
            </w:pPr>
          </w:p>
        </w:tc>
      </w:tr>
      <w:tr w14:paraId="10520E9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2779C9">
            <w:pPr>
              <w:jc w:val="left"/>
              <w:rPr>
                <w:rFonts w:ascii="宋体" w:hAnsi="宋体" w:eastAsia="宋体" w:cs="宋体"/>
                <w:color w:val="000000"/>
                <w:sz w:val="22"/>
                <w:szCs w:val="22"/>
              </w:rPr>
            </w:pPr>
            <w:r>
              <w:rPr>
                <w:rFonts w:hint="eastAsia" w:ascii="宋体" w:hAnsi="宋体" w:eastAsia="宋体" w:cs="宋体"/>
                <w:color w:val="000000"/>
                <w:sz w:val="22"/>
                <w:szCs w:val="22"/>
              </w:rPr>
              <w:t>221</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6FC6FDD1">
            <w:pPr>
              <w:jc w:val="left"/>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40E7372F">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11D86A87">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2766A6D">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3DF566BD">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3D2D47B6">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28366161">
            <w:pPr>
              <w:jc w:val="right"/>
              <w:rPr>
                <w:rFonts w:ascii="宋体" w:hAnsi="宋体" w:eastAsia="宋体" w:cs="宋体"/>
                <w:color w:val="000000"/>
                <w:sz w:val="22"/>
                <w:szCs w:val="22"/>
              </w:rPr>
            </w:pPr>
          </w:p>
        </w:tc>
      </w:tr>
      <w:tr w14:paraId="76D6DE0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9A86E1">
            <w:pPr>
              <w:jc w:val="left"/>
              <w:rPr>
                <w:rFonts w:ascii="宋体" w:hAnsi="宋体" w:eastAsia="宋体" w:cs="宋体"/>
                <w:color w:val="000000"/>
                <w:sz w:val="22"/>
                <w:szCs w:val="22"/>
              </w:rPr>
            </w:pPr>
            <w:r>
              <w:rPr>
                <w:rFonts w:hint="eastAsia" w:ascii="宋体" w:hAnsi="宋体" w:eastAsia="宋体" w:cs="宋体"/>
                <w:color w:val="000000"/>
                <w:sz w:val="22"/>
                <w:szCs w:val="22"/>
              </w:rPr>
              <w:t>22102</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3CD7D6B8">
            <w:pPr>
              <w:jc w:val="left"/>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74F51F46">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6AF6359">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559AB44">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440AAD5E">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45CCD7BD">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7B9E7B0C">
            <w:pPr>
              <w:jc w:val="right"/>
              <w:rPr>
                <w:rFonts w:ascii="宋体" w:hAnsi="宋体" w:eastAsia="宋体" w:cs="宋体"/>
                <w:color w:val="000000"/>
                <w:sz w:val="22"/>
                <w:szCs w:val="22"/>
              </w:rPr>
            </w:pPr>
          </w:p>
        </w:tc>
      </w:tr>
      <w:tr w14:paraId="0E6AF1A0">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6075FE">
            <w:pPr>
              <w:jc w:val="left"/>
              <w:rPr>
                <w:rFonts w:ascii="宋体" w:hAnsi="宋体" w:eastAsia="宋体" w:cs="宋体"/>
                <w:color w:val="000000"/>
                <w:sz w:val="22"/>
                <w:szCs w:val="22"/>
              </w:rPr>
            </w:pPr>
            <w:r>
              <w:rPr>
                <w:rFonts w:hint="eastAsia" w:ascii="宋体" w:hAnsi="宋体" w:eastAsia="宋体" w:cs="宋体"/>
                <w:color w:val="000000"/>
                <w:sz w:val="22"/>
                <w:szCs w:val="22"/>
              </w:rPr>
              <w:t>2210201</w:t>
            </w:r>
          </w:p>
        </w:tc>
        <w:tc>
          <w:tcPr>
            <w:tcW w:w="2034" w:type="dxa"/>
            <w:tcBorders>
              <w:top w:val="nil"/>
              <w:left w:val="nil"/>
              <w:bottom w:val="single" w:color="000000" w:sz="4" w:space="0"/>
              <w:right w:val="single" w:color="000000" w:sz="4" w:space="0"/>
            </w:tcBorders>
            <w:tcMar>
              <w:top w:w="15" w:type="dxa"/>
              <w:left w:w="15" w:type="dxa"/>
              <w:right w:w="15" w:type="dxa"/>
            </w:tcMar>
            <w:vAlign w:val="center"/>
          </w:tcPr>
          <w:p w14:paraId="2FC7DF1B">
            <w:pPr>
              <w:jc w:val="left"/>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14:paraId="78A053C8">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4C03494A">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394BD819">
            <w:pPr>
              <w:jc w:val="right"/>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395D1FB4">
            <w:pPr>
              <w:jc w:val="right"/>
              <w:rPr>
                <w:rFonts w:ascii="宋体" w:hAnsi="宋体" w:eastAsia="宋体" w:cs="宋体"/>
                <w:color w:val="000000"/>
                <w:sz w:val="22"/>
                <w:szCs w:val="22"/>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2CE9319D">
            <w:pPr>
              <w:jc w:val="right"/>
              <w:rPr>
                <w:rFonts w:ascii="宋体" w:hAnsi="宋体" w:eastAsia="宋体" w:cs="宋体"/>
                <w:color w:val="000000"/>
                <w:sz w:val="22"/>
                <w:szCs w:val="22"/>
              </w:rPr>
            </w:pP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66CABB72">
            <w:pPr>
              <w:jc w:val="right"/>
              <w:rPr>
                <w:rFonts w:ascii="宋体" w:hAnsi="宋体" w:eastAsia="宋体" w:cs="宋体"/>
                <w:color w:val="000000"/>
                <w:sz w:val="22"/>
                <w:szCs w:val="22"/>
              </w:rPr>
            </w:pPr>
          </w:p>
        </w:tc>
      </w:tr>
      <w:tr w14:paraId="11DDDF58">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tcMar>
              <w:top w:w="15" w:type="dxa"/>
              <w:left w:w="15" w:type="dxa"/>
              <w:right w:w="15" w:type="dxa"/>
            </w:tcMar>
            <w:vAlign w:val="center"/>
          </w:tcPr>
          <w:p w14:paraId="469D0A1F">
            <w:pPr>
              <w:jc w:val="left"/>
              <w:rPr>
                <w:rFonts w:ascii="宋体" w:hAnsi="宋体" w:eastAsia="宋体" w:cs="宋体"/>
                <w:color w:val="000000"/>
                <w:sz w:val="22"/>
                <w:szCs w:val="22"/>
              </w:rPr>
            </w:pPr>
            <w:r>
              <w:rPr>
                <w:rFonts w:hint="eastAsia" w:ascii="宋体" w:hAnsi="宋体" w:eastAsia="宋体" w:cs="宋体"/>
                <w:color w:val="000000"/>
                <w:sz w:val="22"/>
                <w:szCs w:val="22"/>
              </w:rPr>
              <w:t>注：本表反映部门本年度各项支出情况。</w:t>
            </w:r>
          </w:p>
        </w:tc>
      </w:tr>
    </w:tbl>
    <w:p w14:paraId="0F27603F">
      <w:r>
        <w:br w:type="page"/>
      </w:r>
    </w:p>
    <w:tbl>
      <w:tblPr>
        <w:tblStyle w:val="6"/>
        <w:tblW w:w="9520" w:type="dxa"/>
        <w:jc w:val="center"/>
        <w:tblLayout w:type="fixed"/>
        <w:tblCellMar>
          <w:top w:w="0" w:type="dxa"/>
          <w:left w:w="0" w:type="dxa"/>
          <w:bottom w:w="0" w:type="dxa"/>
          <w:right w:w="0" w:type="dxa"/>
        </w:tblCellMar>
      </w:tblPr>
      <w:tblGrid>
        <w:gridCol w:w="2351"/>
        <w:gridCol w:w="567"/>
        <w:gridCol w:w="708"/>
        <w:gridCol w:w="2552"/>
        <w:gridCol w:w="567"/>
        <w:gridCol w:w="992"/>
        <w:gridCol w:w="851"/>
        <w:gridCol w:w="932"/>
      </w:tblGrid>
      <w:tr w14:paraId="455BA0DB">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tcMar>
              <w:top w:w="15" w:type="dxa"/>
              <w:left w:w="15" w:type="dxa"/>
              <w:right w:w="15" w:type="dxa"/>
            </w:tcMar>
            <w:vAlign w:val="bottom"/>
          </w:tcPr>
          <w:p w14:paraId="71842AF7">
            <w:pPr>
              <w:jc w:val="center"/>
              <w:rPr>
                <w:rFonts w:ascii="黑体" w:hAnsi="宋体" w:eastAsia="黑体" w:cs="黑体"/>
                <w:color w:val="000000"/>
                <w:sz w:val="32"/>
                <w:szCs w:val="32"/>
              </w:rPr>
            </w:pPr>
            <w:r>
              <w:rPr>
                <w:rFonts w:hint="eastAsia" w:ascii="黑体" w:hAnsi="宋体" w:eastAsia="黑体" w:cs="黑体"/>
                <w:color w:val="000000"/>
                <w:sz w:val="32"/>
                <w:szCs w:val="32"/>
              </w:rPr>
              <w:t>财政拨款收入支出决算总表</w:t>
            </w:r>
          </w:p>
        </w:tc>
      </w:tr>
      <w:tr w14:paraId="5C7CC3DA">
        <w:tblPrEx>
          <w:tblCellMar>
            <w:top w:w="0" w:type="dxa"/>
            <w:left w:w="0" w:type="dxa"/>
            <w:bottom w:w="0" w:type="dxa"/>
            <w:right w:w="0" w:type="dxa"/>
          </w:tblCellMar>
        </w:tblPrEx>
        <w:trPr>
          <w:trHeight w:val="90" w:hRule="atLeast"/>
          <w:jc w:val="center"/>
        </w:trPr>
        <w:tc>
          <w:tcPr>
            <w:tcW w:w="2351" w:type="dxa"/>
            <w:tcBorders>
              <w:top w:val="nil"/>
              <w:left w:val="nil"/>
              <w:bottom w:val="nil"/>
              <w:right w:val="nil"/>
            </w:tcBorders>
            <w:tcMar>
              <w:top w:w="15" w:type="dxa"/>
              <w:left w:w="15" w:type="dxa"/>
              <w:right w:w="15" w:type="dxa"/>
            </w:tcMar>
            <w:vAlign w:val="bottom"/>
          </w:tcPr>
          <w:p w14:paraId="07A8E2C5">
            <w:pPr>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bottom"/>
          </w:tcPr>
          <w:p w14:paraId="76A5B6C0">
            <w:pPr>
              <w:rPr>
                <w:rFonts w:ascii="Arial" w:hAnsi="Arial" w:cs="Arial"/>
                <w:color w:val="000000"/>
                <w:sz w:val="20"/>
                <w:szCs w:val="20"/>
              </w:rPr>
            </w:pPr>
          </w:p>
        </w:tc>
        <w:tc>
          <w:tcPr>
            <w:tcW w:w="708" w:type="dxa"/>
            <w:tcBorders>
              <w:top w:val="nil"/>
              <w:left w:val="nil"/>
              <w:bottom w:val="nil"/>
              <w:right w:val="nil"/>
            </w:tcBorders>
            <w:tcMar>
              <w:top w:w="15" w:type="dxa"/>
              <w:left w:w="15" w:type="dxa"/>
              <w:right w:w="15" w:type="dxa"/>
            </w:tcMar>
            <w:vAlign w:val="bottom"/>
          </w:tcPr>
          <w:p w14:paraId="08C4AFC1">
            <w:pPr>
              <w:rPr>
                <w:rFonts w:ascii="Arial" w:hAnsi="Arial" w:cs="Arial"/>
                <w:color w:val="000000"/>
                <w:sz w:val="20"/>
                <w:szCs w:val="20"/>
              </w:rPr>
            </w:pPr>
          </w:p>
        </w:tc>
        <w:tc>
          <w:tcPr>
            <w:tcW w:w="2552" w:type="dxa"/>
            <w:tcBorders>
              <w:top w:val="nil"/>
              <w:left w:val="nil"/>
              <w:bottom w:val="nil"/>
              <w:right w:val="nil"/>
            </w:tcBorders>
            <w:tcMar>
              <w:top w:w="15" w:type="dxa"/>
              <w:left w:w="15" w:type="dxa"/>
              <w:right w:w="15" w:type="dxa"/>
            </w:tcMar>
            <w:vAlign w:val="bottom"/>
          </w:tcPr>
          <w:p w14:paraId="0C977DA4">
            <w:pPr>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bottom"/>
          </w:tcPr>
          <w:p w14:paraId="74C2DC53">
            <w:pPr>
              <w:rPr>
                <w:rFonts w:ascii="Arial" w:hAnsi="Arial" w:cs="Arial"/>
                <w:color w:val="000000"/>
                <w:sz w:val="20"/>
                <w:szCs w:val="20"/>
              </w:rPr>
            </w:pPr>
          </w:p>
        </w:tc>
        <w:tc>
          <w:tcPr>
            <w:tcW w:w="2775" w:type="dxa"/>
            <w:gridSpan w:val="3"/>
            <w:tcBorders>
              <w:top w:val="nil"/>
              <w:left w:val="nil"/>
              <w:bottom w:val="nil"/>
              <w:right w:val="nil"/>
            </w:tcBorders>
            <w:tcMar>
              <w:top w:w="15" w:type="dxa"/>
              <w:left w:w="15" w:type="dxa"/>
              <w:right w:w="15" w:type="dxa"/>
            </w:tcMar>
            <w:vAlign w:val="bottom"/>
          </w:tcPr>
          <w:p w14:paraId="5A46B610">
            <w:pPr>
              <w:jc w:val="right"/>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04</w:t>
            </w:r>
            <w:r>
              <w:rPr>
                <w:rFonts w:hint="eastAsia" w:ascii="宋体" w:hAnsi="宋体" w:eastAsia="宋体" w:cs="宋体"/>
                <w:color w:val="000000"/>
                <w:sz w:val="20"/>
                <w:szCs w:val="20"/>
              </w:rPr>
              <w:t>表</w:t>
            </w:r>
          </w:p>
        </w:tc>
      </w:tr>
      <w:tr w14:paraId="194D99C8">
        <w:tblPrEx>
          <w:tblCellMar>
            <w:top w:w="0" w:type="dxa"/>
            <w:left w:w="0" w:type="dxa"/>
            <w:bottom w:w="0" w:type="dxa"/>
            <w:right w:w="0" w:type="dxa"/>
          </w:tblCellMar>
        </w:tblPrEx>
        <w:trPr>
          <w:trHeight w:val="90" w:hRule="atLeast"/>
          <w:jc w:val="center"/>
        </w:trPr>
        <w:tc>
          <w:tcPr>
            <w:tcW w:w="6178" w:type="dxa"/>
            <w:gridSpan w:val="4"/>
            <w:tcBorders>
              <w:top w:val="nil"/>
              <w:left w:val="nil"/>
              <w:bottom w:val="nil"/>
              <w:right w:val="nil"/>
            </w:tcBorders>
            <w:tcMar>
              <w:top w:w="15" w:type="dxa"/>
              <w:left w:w="15" w:type="dxa"/>
              <w:right w:w="15" w:type="dxa"/>
            </w:tcMar>
            <w:vAlign w:val="bottom"/>
          </w:tcPr>
          <w:p w14:paraId="234BBC94">
            <w:pPr>
              <w:rPr>
                <w:rFonts w:ascii="Arial" w:hAnsi="Arial" w:cs="Arial"/>
                <w:color w:val="000000"/>
                <w:sz w:val="20"/>
                <w:szCs w:val="20"/>
              </w:rPr>
            </w:pPr>
            <w:r>
              <w:rPr>
                <w:rFonts w:hint="eastAsia" w:ascii="宋体" w:hAnsi="宋体" w:eastAsia="宋体" w:cs="宋体"/>
                <w:color w:val="000000"/>
                <w:sz w:val="20"/>
                <w:szCs w:val="20"/>
              </w:rPr>
              <w:t>部门：遵化市城市管理综合行政执法局</w:t>
            </w:r>
          </w:p>
        </w:tc>
        <w:tc>
          <w:tcPr>
            <w:tcW w:w="567" w:type="dxa"/>
            <w:tcBorders>
              <w:top w:val="nil"/>
              <w:left w:val="nil"/>
              <w:bottom w:val="nil"/>
              <w:right w:val="nil"/>
            </w:tcBorders>
            <w:tcMar>
              <w:top w:w="15" w:type="dxa"/>
              <w:left w:w="15" w:type="dxa"/>
              <w:right w:w="15" w:type="dxa"/>
            </w:tcMar>
            <w:vAlign w:val="bottom"/>
          </w:tcPr>
          <w:p w14:paraId="776F626D">
            <w:pPr>
              <w:rPr>
                <w:rFonts w:ascii="Arial" w:hAnsi="Arial" w:cs="Arial"/>
                <w:color w:val="000000"/>
                <w:sz w:val="20"/>
                <w:szCs w:val="20"/>
              </w:rPr>
            </w:pPr>
          </w:p>
        </w:tc>
        <w:tc>
          <w:tcPr>
            <w:tcW w:w="2775" w:type="dxa"/>
            <w:gridSpan w:val="3"/>
            <w:tcBorders>
              <w:top w:val="nil"/>
              <w:left w:val="nil"/>
              <w:bottom w:val="nil"/>
              <w:right w:val="nil"/>
            </w:tcBorders>
            <w:tcMar>
              <w:top w:w="15" w:type="dxa"/>
              <w:left w:w="15" w:type="dxa"/>
              <w:right w:w="15" w:type="dxa"/>
            </w:tcMar>
            <w:vAlign w:val="bottom"/>
          </w:tcPr>
          <w:p w14:paraId="47BAC1CD">
            <w:pPr>
              <w:jc w:val="right"/>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1744D77E">
        <w:tblPrEx>
          <w:tblCellMar>
            <w:top w:w="0" w:type="dxa"/>
            <w:left w:w="0" w:type="dxa"/>
            <w:bottom w:w="0" w:type="dxa"/>
            <w:right w:w="0" w:type="dxa"/>
          </w:tblCellMar>
        </w:tblPrEx>
        <w:trPr>
          <w:trHeight w:val="90" w:hRule="atLeast"/>
          <w:jc w:val="center"/>
        </w:trPr>
        <w:tc>
          <w:tcPr>
            <w:tcW w:w="36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60CC1">
            <w:pPr>
              <w:jc w:val="center"/>
              <w:rPr>
                <w:rFonts w:ascii="宋体" w:hAnsi="宋体" w:eastAsia="宋体" w:cs="宋体"/>
                <w:color w:val="000000"/>
                <w:sz w:val="22"/>
                <w:szCs w:val="22"/>
              </w:rPr>
            </w:pPr>
            <w:r>
              <w:rPr>
                <w:rFonts w:hint="eastAsia" w:ascii="宋体" w:hAnsi="宋体" w:eastAsia="宋体" w:cs="宋体"/>
                <w:color w:val="000000"/>
                <w:sz w:val="22"/>
                <w:szCs w:val="22"/>
              </w:rPr>
              <w:t>收</w:t>
            </w:r>
            <w:r>
              <w:rPr>
                <w:rFonts w:ascii="宋体" w:hAnsi="宋体" w:eastAsia="宋体" w:cs="宋体"/>
                <w:color w:val="000000"/>
                <w:sz w:val="22"/>
                <w:szCs w:val="22"/>
              </w:rPr>
              <w:t xml:space="preserve">     </w:t>
            </w:r>
            <w:r>
              <w:rPr>
                <w:rFonts w:hint="eastAsia" w:ascii="宋体" w:hAnsi="宋体" w:eastAsia="宋体" w:cs="宋体"/>
                <w:color w:val="000000"/>
                <w:sz w:val="22"/>
                <w:szCs w:val="22"/>
              </w:rPr>
              <w:t>入</w:t>
            </w:r>
          </w:p>
        </w:tc>
        <w:tc>
          <w:tcPr>
            <w:tcW w:w="5894"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01F0CBF">
            <w:pPr>
              <w:jc w:val="center"/>
              <w:rPr>
                <w:rFonts w:ascii="宋体" w:hAnsi="宋体" w:eastAsia="宋体" w:cs="宋体"/>
                <w:color w:val="000000"/>
                <w:sz w:val="22"/>
                <w:szCs w:val="22"/>
              </w:rPr>
            </w:pPr>
            <w:r>
              <w:rPr>
                <w:rFonts w:hint="eastAsia" w:ascii="宋体" w:hAnsi="宋体" w:eastAsia="宋体" w:cs="宋体"/>
                <w:color w:val="000000"/>
                <w:sz w:val="22"/>
                <w:szCs w:val="22"/>
              </w:rPr>
              <w:t>支</w:t>
            </w:r>
            <w:r>
              <w:rPr>
                <w:rFonts w:ascii="宋体" w:hAnsi="宋体" w:eastAsia="宋体" w:cs="宋体"/>
                <w:color w:val="000000"/>
                <w:sz w:val="22"/>
                <w:szCs w:val="22"/>
              </w:rPr>
              <w:t xml:space="preserve">     </w:t>
            </w:r>
            <w:r>
              <w:rPr>
                <w:rFonts w:hint="eastAsia" w:ascii="宋体" w:hAnsi="宋体" w:eastAsia="宋体" w:cs="宋体"/>
                <w:color w:val="000000"/>
                <w:sz w:val="22"/>
                <w:szCs w:val="22"/>
              </w:rPr>
              <w:t>出</w:t>
            </w:r>
          </w:p>
        </w:tc>
      </w:tr>
      <w:tr w14:paraId="2216DD56">
        <w:tblPrEx>
          <w:tblCellMar>
            <w:top w:w="0" w:type="dxa"/>
            <w:left w:w="0" w:type="dxa"/>
            <w:bottom w:w="0" w:type="dxa"/>
            <w:right w:w="0" w:type="dxa"/>
          </w:tblCellMar>
        </w:tblPrEx>
        <w:trPr>
          <w:trHeight w:val="312"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F3A6CA">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5932379">
            <w:pPr>
              <w:jc w:val="center"/>
              <w:rPr>
                <w:rFonts w:ascii="宋体" w:hAnsi="宋体" w:eastAsia="宋体" w:cs="宋体"/>
                <w:color w:val="000000"/>
                <w:sz w:val="22"/>
                <w:szCs w:val="22"/>
              </w:rPr>
            </w:pPr>
            <w:r>
              <w:rPr>
                <w:rFonts w:hint="eastAsia" w:ascii="宋体" w:hAnsi="宋体" w:eastAsia="宋体" w:cs="宋体"/>
                <w:color w:val="000000"/>
                <w:sz w:val="22"/>
                <w:szCs w:val="22"/>
              </w:rPr>
              <w:t>行次</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25ABA8DD">
            <w:pPr>
              <w:jc w:val="center"/>
              <w:rPr>
                <w:rFonts w:ascii="宋体" w:hAnsi="宋体" w:eastAsia="宋体" w:cs="宋体"/>
                <w:color w:val="000000"/>
                <w:sz w:val="22"/>
                <w:szCs w:val="22"/>
              </w:rPr>
            </w:pPr>
            <w:r>
              <w:rPr>
                <w:rFonts w:hint="eastAsia" w:ascii="宋体" w:hAnsi="宋体" w:eastAsia="宋体" w:cs="宋体"/>
                <w:color w:val="000000"/>
                <w:sz w:val="22"/>
                <w:szCs w:val="22"/>
              </w:rPr>
              <w:t>金额</w:t>
            </w: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0CEF3FCD">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F2E9E26">
            <w:pPr>
              <w:jc w:val="center"/>
              <w:rPr>
                <w:rFonts w:ascii="宋体" w:hAnsi="宋体" w:eastAsia="宋体" w:cs="宋体"/>
                <w:color w:val="000000"/>
                <w:sz w:val="22"/>
                <w:szCs w:val="22"/>
              </w:rPr>
            </w:pPr>
            <w:r>
              <w:rPr>
                <w:rFonts w:hint="eastAsia" w:ascii="宋体" w:hAnsi="宋体" w:eastAsia="宋体" w:cs="宋体"/>
                <w:color w:val="000000"/>
                <w:sz w:val="22"/>
                <w:szCs w:val="22"/>
              </w:rPr>
              <w:t>行次</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0B47F085">
            <w:pPr>
              <w:jc w:val="cente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6C019C0B">
            <w:pPr>
              <w:jc w:val="center"/>
              <w:rPr>
                <w:rFonts w:ascii="宋体" w:hAnsi="宋体" w:eastAsia="宋体" w:cs="宋体"/>
                <w:color w:val="000000"/>
                <w:sz w:val="18"/>
                <w:szCs w:val="18"/>
              </w:rPr>
            </w:pPr>
            <w:r>
              <w:rPr>
                <w:rFonts w:hint="eastAsia" w:ascii="宋体" w:hAnsi="宋体" w:eastAsia="宋体" w:cs="宋体"/>
                <w:color w:val="000000"/>
                <w:sz w:val="18"/>
                <w:szCs w:val="18"/>
              </w:rPr>
              <w:t>一般公共预算财政拨款</w:t>
            </w: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1242990E">
            <w:pPr>
              <w:jc w:val="center"/>
              <w:rPr>
                <w:rFonts w:ascii="宋体" w:hAnsi="宋体" w:eastAsia="宋体" w:cs="宋体"/>
                <w:color w:val="000000"/>
                <w:sz w:val="18"/>
                <w:szCs w:val="18"/>
              </w:rPr>
            </w:pPr>
            <w:r>
              <w:rPr>
                <w:rFonts w:hint="eastAsia" w:ascii="宋体" w:hAnsi="宋体" w:eastAsia="宋体" w:cs="宋体"/>
                <w:color w:val="000000"/>
                <w:sz w:val="18"/>
                <w:szCs w:val="18"/>
              </w:rPr>
              <w:t>政府性基金预算财政拨款</w:t>
            </w:r>
          </w:p>
        </w:tc>
      </w:tr>
      <w:tr w14:paraId="07EF2674">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F8ECEA">
            <w:pPr>
              <w:jc w:val="center"/>
              <w:rPr>
                <w:rFonts w:ascii="宋体" w:hAnsi="宋体" w:eastAsia="宋体" w:cs="宋体"/>
                <w:color w:val="000000"/>
                <w:sz w:val="16"/>
                <w:szCs w:val="16"/>
              </w:rPr>
            </w:pPr>
            <w:r>
              <w:rPr>
                <w:rFonts w:hint="eastAsia" w:ascii="宋体" w:hAnsi="宋体" w:eastAsia="宋体" w:cs="宋体"/>
                <w:color w:val="000000"/>
                <w:sz w:val="16"/>
                <w:szCs w:val="16"/>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44761F1">
            <w:pPr>
              <w:jc w:val="center"/>
              <w:rPr>
                <w:rFonts w:ascii="宋体" w:hAnsi="宋体" w:eastAsia="宋体" w:cs="宋体"/>
                <w:color w:val="000000"/>
                <w:sz w:val="22"/>
                <w:szCs w:val="22"/>
              </w:rPr>
            </w:pP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027FACB5">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04EF22B0">
            <w:pPr>
              <w:jc w:val="center"/>
              <w:rPr>
                <w:rFonts w:ascii="宋体" w:hAnsi="宋体" w:eastAsia="宋体" w:cs="宋体"/>
                <w:color w:val="000000"/>
              </w:rPr>
            </w:pPr>
            <w:r>
              <w:rPr>
                <w:rFonts w:hint="eastAsia" w:ascii="宋体" w:hAnsi="宋体" w:eastAsia="宋体" w:cs="宋体"/>
                <w:color w:val="000000"/>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903021C">
            <w:pPr>
              <w:jc w:val="center"/>
              <w:rPr>
                <w:rFonts w:ascii="宋体" w:hAnsi="宋体" w:eastAsia="宋体" w:cs="宋体"/>
                <w:color w:val="000000"/>
                <w:sz w:val="22"/>
                <w:szCs w:val="22"/>
              </w:rPr>
            </w:pP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08B8B696">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2829925D">
            <w:pPr>
              <w:jc w:val="center"/>
              <w:rPr>
                <w:rFonts w:ascii="宋体" w:hAnsi="宋体" w:eastAsia="宋体" w:cs="宋体"/>
                <w:color w:val="000000"/>
                <w:sz w:val="22"/>
                <w:szCs w:val="22"/>
              </w:rPr>
            </w:pPr>
            <w:r>
              <w:rPr>
                <w:rFonts w:ascii="宋体" w:hAnsi="宋体" w:eastAsia="宋体" w:cs="宋体"/>
                <w:color w:val="000000"/>
                <w:sz w:val="22"/>
                <w:szCs w:val="22"/>
              </w:rPr>
              <w:t>3</w:t>
            </w: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5284F2C3">
            <w:pPr>
              <w:jc w:val="center"/>
              <w:rPr>
                <w:rFonts w:ascii="宋体" w:hAnsi="宋体" w:eastAsia="宋体" w:cs="宋体"/>
                <w:color w:val="000000"/>
                <w:sz w:val="22"/>
                <w:szCs w:val="22"/>
              </w:rPr>
            </w:pPr>
            <w:r>
              <w:rPr>
                <w:rFonts w:ascii="宋体" w:hAnsi="宋体" w:eastAsia="宋体" w:cs="宋体"/>
                <w:color w:val="000000"/>
                <w:sz w:val="22"/>
                <w:szCs w:val="22"/>
              </w:rPr>
              <w:t>4</w:t>
            </w:r>
          </w:p>
        </w:tc>
      </w:tr>
      <w:tr w14:paraId="1E39F88C">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710869">
            <w:pPr>
              <w:jc w:val="left"/>
              <w:rPr>
                <w:rFonts w:ascii="宋体" w:hAnsi="宋体" w:eastAsia="宋体" w:cs="宋体"/>
                <w:color w:val="000000"/>
                <w:sz w:val="16"/>
                <w:szCs w:val="16"/>
              </w:rPr>
            </w:pPr>
            <w:r>
              <w:rPr>
                <w:rFonts w:hint="eastAsia" w:ascii="宋体" w:hAnsi="宋体" w:eastAsia="宋体" w:cs="宋体"/>
                <w:color w:val="000000"/>
                <w:sz w:val="16"/>
                <w:szCs w:val="16"/>
              </w:rPr>
              <w:t>一、一般公共预算财政拨款</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60D40D0">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488972B8">
            <w:pPr>
              <w:jc w:val="right"/>
              <w:rPr>
                <w:rFonts w:ascii="宋体" w:hAnsi="宋体" w:eastAsia="宋体" w:cs="宋体"/>
                <w:color w:val="000000"/>
                <w:sz w:val="18"/>
                <w:szCs w:val="18"/>
              </w:rPr>
            </w:pPr>
            <w:r>
              <w:rPr>
                <w:rFonts w:hint="eastAsia" w:ascii="宋体" w:hAnsi="宋体" w:eastAsia="宋体" w:cs="宋体"/>
                <w:color w:val="000000"/>
                <w:sz w:val="18"/>
                <w:szCs w:val="18"/>
              </w:rPr>
              <w:t>2132.78</w:t>
            </w: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53014540">
            <w:pPr>
              <w:jc w:val="left"/>
              <w:rPr>
                <w:rFonts w:ascii="宋体" w:hAnsi="宋体" w:eastAsia="宋体" w:cs="宋体"/>
                <w:color w:val="000000"/>
                <w:sz w:val="16"/>
                <w:szCs w:val="16"/>
              </w:rPr>
            </w:pPr>
            <w:r>
              <w:rPr>
                <w:rFonts w:hint="eastAsia" w:ascii="宋体" w:hAnsi="宋体" w:eastAsia="宋体" w:cs="宋体"/>
                <w:color w:val="000000"/>
                <w:sz w:val="16"/>
                <w:szCs w:val="16"/>
              </w:rPr>
              <w:t>一、一般公共服务支出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8346453">
            <w:pPr>
              <w:jc w:val="center"/>
              <w:rPr>
                <w:rFonts w:ascii="宋体" w:hAnsi="宋体" w:eastAsia="宋体" w:cs="宋体"/>
                <w:color w:val="000000"/>
                <w:sz w:val="22"/>
                <w:szCs w:val="22"/>
              </w:rPr>
            </w:pPr>
            <w:r>
              <w:rPr>
                <w:rFonts w:ascii="宋体" w:hAnsi="宋体" w:eastAsia="宋体" w:cs="宋体"/>
                <w:color w:val="000000"/>
                <w:sz w:val="22"/>
                <w:szCs w:val="22"/>
              </w:rPr>
              <w:t>30</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650A6182">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3AFC8F0C">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6944FD60">
            <w:pPr>
              <w:jc w:val="right"/>
              <w:rPr>
                <w:rFonts w:ascii="宋体" w:hAnsi="宋体" w:eastAsia="宋体" w:cs="宋体"/>
                <w:color w:val="000000"/>
                <w:sz w:val="22"/>
                <w:szCs w:val="22"/>
              </w:rPr>
            </w:pPr>
          </w:p>
        </w:tc>
      </w:tr>
      <w:tr w14:paraId="4E64B21C">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0C7F52">
            <w:pPr>
              <w:jc w:val="left"/>
              <w:rPr>
                <w:rFonts w:ascii="宋体" w:hAnsi="宋体" w:eastAsia="宋体" w:cs="宋体"/>
                <w:color w:val="000000"/>
                <w:sz w:val="16"/>
                <w:szCs w:val="16"/>
              </w:rPr>
            </w:pPr>
            <w:r>
              <w:rPr>
                <w:rFonts w:hint="eastAsia" w:ascii="宋体" w:hAnsi="宋体" w:eastAsia="宋体" w:cs="宋体"/>
                <w:color w:val="000000"/>
                <w:sz w:val="16"/>
                <w:szCs w:val="16"/>
              </w:rPr>
              <w:t>二、政府性基金预算财政拨款</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5A43DD9">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2AB22DB4">
            <w:pPr>
              <w:jc w:val="right"/>
              <w:rPr>
                <w:rFonts w:ascii="宋体" w:hAnsi="宋体" w:eastAsia="宋体" w:cs="宋体"/>
                <w:color w:val="000000"/>
                <w:sz w:val="18"/>
                <w:szCs w:val="18"/>
              </w:rPr>
            </w:pPr>
            <w:r>
              <w:rPr>
                <w:rFonts w:hint="eastAsia" w:ascii="宋体" w:hAnsi="宋体" w:eastAsia="宋体" w:cs="宋体"/>
                <w:color w:val="000000"/>
                <w:sz w:val="18"/>
                <w:szCs w:val="18"/>
              </w:rPr>
              <w:t>3732.22</w:t>
            </w: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7F6EA3D9">
            <w:pPr>
              <w:jc w:val="left"/>
              <w:rPr>
                <w:rFonts w:ascii="宋体" w:hAnsi="宋体" w:eastAsia="宋体" w:cs="宋体"/>
                <w:color w:val="000000"/>
                <w:sz w:val="16"/>
                <w:szCs w:val="16"/>
              </w:rPr>
            </w:pPr>
            <w:r>
              <w:rPr>
                <w:rFonts w:hint="eastAsia" w:ascii="宋体" w:hAnsi="宋体" w:eastAsia="宋体" w:cs="宋体"/>
                <w:color w:val="000000"/>
                <w:sz w:val="16"/>
                <w:szCs w:val="16"/>
              </w:rPr>
              <w:t>二、外交支出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C7FCA9C">
            <w:pPr>
              <w:jc w:val="center"/>
              <w:rPr>
                <w:rFonts w:ascii="宋体" w:hAnsi="宋体" w:eastAsia="宋体" w:cs="宋体"/>
                <w:color w:val="000000"/>
                <w:sz w:val="22"/>
                <w:szCs w:val="22"/>
              </w:rPr>
            </w:pPr>
            <w:r>
              <w:rPr>
                <w:rFonts w:ascii="宋体" w:hAnsi="宋体" w:eastAsia="宋体" w:cs="宋体"/>
                <w:color w:val="000000"/>
                <w:sz w:val="22"/>
                <w:szCs w:val="22"/>
              </w:rPr>
              <w:t>31</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70CA62E7">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47CD2FEC">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2E1D51D7">
            <w:pPr>
              <w:jc w:val="right"/>
              <w:rPr>
                <w:rFonts w:ascii="宋体" w:hAnsi="宋体" w:eastAsia="宋体" w:cs="宋体"/>
                <w:color w:val="000000"/>
                <w:sz w:val="22"/>
                <w:szCs w:val="22"/>
              </w:rPr>
            </w:pPr>
          </w:p>
        </w:tc>
      </w:tr>
      <w:tr w14:paraId="58FCE17C">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12B5EE">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523782E">
            <w:pPr>
              <w:jc w:val="center"/>
              <w:rPr>
                <w:rFonts w:ascii="宋体" w:hAnsi="宋体" w:eastAsia="宋体" w:cs="宋体"/>
                <w:color w:val="000000"/>
                <w:sz w:val="22"/>
                <w:szCs w:val="22"/>
              </w:rPr>
            </w:pPr>
            <w:r>
              <w:rPr>
                <w:rFonts w:ascii="宋体" w:hAnsi="宋体" w:eastAsia="宋体" w:cs="宋体"/>
                <w:color w:val="000000"/>
                <w:sz w:val="22"/>
                <w:szCs w:val="22"/>
              </w:rPr>
              <w:t>3</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524051C">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09F54E01">
            <w:pPr>
              <w:jc w:val="left"/>
              <w:rPr>
                <w:rFonts w:ascii="宋体" w:hAnsi="宋体" w:eastAsia="宋体" w:cs="宋体"/>
                <w:color w:val="000000"/>
                <w:sz w:val="16"/>
                <w:szCs w:val="16"/>
              </w:rPr>
            </w:pPr>
            <w:r>
              <w:rPr>
                <w:rFonts w:hint="eastAsia" w:ascii="宋体" w:hAnsi="宋体" w:eastAsia="宋体" w:cs="宋体"/>
                <w:color w:val="000000"/>
                <w:sz w:val="16"/>
                <w:szCs w:val="16"/>
              </w:rPr>
              <w:t>三、国防支出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4652295">
            <w:pPr>
              <w:jc w:val="center"/>
              <w:rPr>
                <w:rFonts w:ascii="宋体" w:hAnsi="宋体" w:eastAsia="宋体" w:cs="宋体"/>
                <w:color w:val="000000"/>
                <w:sz w:val="22"/>
                <w:szCs w:val="22"/>
              </w:rPr>
            </w:pPr>
            <w:r>
              <w:rPr>
                <w:rFonts w:ascii="宋体" w:hAnsi="宋体" w:eastAsia="宋体" w:cs="宋体"/>
                <w:color w:val="000000"/>
                <w:sz w:val="22"/>
                <w:szCs w:val="22"/>
              </w:rPr>
              <w:t>32</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43104C92">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22074FFC">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43CC8270">
            <w:pPr>
              <w:jc w:val="right"/>
              <w:rPr>
                <w:rFonts w:ascii="宋体" w:hAnsi="宋体" w:eastAsia="宋体" w:cs="宋体"/>
                <w:color w:val="000000"/>
                <w:sz w:val="22"/>
                <w:szCs w:val="22"/>
              </w:rPr>
            </w:pPr>
          </w:p>
        </w:tc>
      </w:tr>
      <w:tr w14:paraId="14631BE1">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0AB6E4">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F245347">
            <w:pPr>
              <w:jc w:val="center"/>
              <w:rPr>
                <w:rFonts w:ascii="宋体" w:hAnsi="宋体" w:eastAsia="宋体" w:cs="宋体"/>
                <w:color w:val="000000"/>
                <w:sz w:val="22"/>
                <w:szCs w:val="22"/>
              </w:rPr>
            </w:pPr>
            <w:r>
              <w:rPr>
                <w:rFonts w:ascii="宋体" w:hAnsi="宋体" w:eastAsia="宋体" w:cs="宋体"/>
                <w:color w:val="000000"/>
                <w:sz w:val="22"/>
                <w:szCs w:val="22"/>
              </w:rPr>
              <w:t>4</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04653868">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36C2CE6F">
            <w:pPr>
              <w:jc w:val="left"/>
              <w:rPr>
                <w:rFonts w:ascii="宋体" w:hAnsi="宋体" w:eastAsia="宋体" w:cs="宋体"/>
                <w:color w:val="000000"/>
                <w:sz w:val="16"/>
                <w:szCs w:val="16"/>
              </w:rPr>
            </w:pPr>
            <w:r>
              <w:rPr>
                <w:rFonts w:hint="eastAsia" w:ascii="宋体" w:hAnsi="宋体" w:eastAsia="宋体" w:cs="宋体"/>
                <w:color w:val="000000"/>
                <w:sz w:val="16"/>
                <w:szCs w:val="16"/>
              </w:rPr>
              <w:t>四、公共安全支出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5CAF681">
            <w:pPr>
              <w:jc w:val="center"/>
              <w:rPr>
                <w:rFonts w:ascii="宋体" w:hAnsi="宋体" w:eastAsia="宋体" w:cs="宋体"/>
                <w:color w:val="000000"/>
                <w:sz w:val="22"/>
                <w:szCs w:val="22"/>
              </w:rPr>
            </w:pPr>
            <w:r>
              <w:rPr>
                <w:rFonts w:ascii="宋体" w:hAnsi="宋体" w:eastAsia="宋体" w:cs="宋体"/>
                <w:color w:val="000000"/>
                <w:sz w:val="22"/>
                <w:szCs w:val="22"/>
              </w:rPr>
              <w:t>33</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4E67DE28">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2EB894FB">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09FC4379">
            <w:pPr>
              <w:jc w:val="right"/>
              <w:rPr>
                <w:rFonts w:ascii="宋体" w:hAnsi="宋体" w:eastAsia="宋体" w:cs="宋体"/>
                <w:color w:val="000000"/>
                <w:sz w:val="22"/>
                <w:szCs w:val="22"/>
              </w:rPr>
            </w:pPr>
          </w:p>
        </w:tc>
      </w:tr>
      <w:tr w14:paraId="3CF4F3AD">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63E6F6">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BFE728F">
            <w:pPr>
              <w:jc w:val="center"/>
              <w:rPr>
                <w:rFonts w:ascii="宋体" w:hAnsi="宋体" w:eastAsia="宋体" w:cs="宋体"/>
                <w:color w:val="000000"/>
                <w:sz w:val="22"/>
                <w:szCs w:val="22"/>
              </w:rPr>
            </w:pPr>
            <w:r>
              <w:rPr>
                <w:rFonts w:ascii="宋体" w:hAnsi="宋体" w:eastAsia="宋体" w:cs="宋体"/>
                <w:color w:val="000000"/>
                <w:sz w:val="22"/>
                <w:szCs w:val="22"/>
              </w:rPr>
              <w:t>5</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0825764F">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101EFE14">
            <w:pPr>
              <w:jc w:val="left"/>
              <w:rPr>
                <w:rFonts w:ascii="宋体" w:hAnsi="宋体" w:eastAsia="宋体" w:cs="宋体"/>
                <w:color w:val="000000"/>
                <w:sz w:val="16"/>
                <w:szCs w:val="16"/>
              </w:rPr>
            </w:pPr>
            <w:r>
              <w:rPr>
                <w:rFonts w:hint="eastAsia" w:ascii="宋体" w:hAnsi="宋体" w:eastAsia="宋体" w:cs="宋体"/>
                <w:color w:val="000000"/>
                <w:sz w:val="16"/>
                <w:szCs w:val="16"/>
              </w:rPr>
              <w:t>五、教育支出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56BC37C">
            <w:pPr>
              <w:jc w:val="center"/>
              <w:rPr>
                <w:rFonts w:ascii="宋体" w:hAnsi="宋体" w:eastAsia="宋体" w:cs="宋体"/>
                <w:color w:val="000000"/>
                <w:sz w:val="22"/>
                <w:szCs w:val="22"/>
              </w:rPr>
            </w:pPr>
            <w:r>
              <w:rPr>
                <w:rFonts w:ascii="宋体" w:hAnsi="宋体" w:eastAsia="宋体" w:cs="宋体"/>
                <w:color w:val="000000"/>
                <w:sz w:val="22"/>
                <w:szCs w:val="22"/>
              </w:rPr>
              <w:t>34</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7E47FE90">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3FA2452D">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08126AC7">
            <w:pPr>
              <w:jc w:val="right"/>
              <w:rPr>
                <w:rFonts w:ascii="宋体" w:hAnsi="宋体" w:eastAsia="宋体" w:cs="宋体"/>
                <w:color w:val="000000"/>
                <w:sz w:val="22"/>
                <w:szCs w:val="22"/>
              </w:rPr>
            </w:pPr>
          </w:p>
        </w:tc>
      </w:tr>
      <w:tr w14:paraId="01EACA3E">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F81F5B">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6912AF3">
            <w:pPr>
              <w:jc w:val="center"/>
              <w:rPr>
                <w:rFonts w:ascii="宋体" w:hAnsi="宋体" w:eastAsia="宋体" w:cs="宋体"/>
                <w:color w:val="000000"/>
                <w:sz w:val="22"/>
                <w:szCs w:val="22"/>
              </w:rPr>
            </w:pPr>
            <w:r>
              <w:rPr>
                <w:rFonts w:ascii="宋体" w:hAnsi="宋体" w:eastAsia="宋体" w:cs="宋体"/>
                <w:color w:val="000000"/>
                <w:sz w:val="22"/>
                <w:szCs w:val="22"/>
              </w:rPr>
              <w:t>6</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1BF7D891">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5EE2F7D2">
            <w:pPr>
              <w:jc w:val="left"/>
              <w:rPr>
                <w:rFonts w:ascii="宋体" w:hAnsi="宋体" w:eastAsia="宋体" w:cs="宋体"/>
                <w:color w:val="000000"/>
                <w:sz w:val="16"/>
                <w:szCs w:val="16"/>
              </w:rPr>
            </w:pPr>
            <w:r>
              <w:rPr>
                <w:rFonts w:hint="eastAsia" w:ascii="宋体" w:hAnsi="宋体" w:eastAsia="宋体" w:cs="宋体"/>
                <w:color w:val="000000"/>
                <w:sz w:val="16"/>
                <w:szCs w:val="16"/>
              </w:rPr>
              <w:t>六、科学技术支出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B6C3533">
            <w:pPr>
              <w:jc w:val="center"/>
              <w:rPr>
                <w:rFonts w:ascii="宋体" w:hAnsi="宋体" w:eastAsia="宋体" w:cs="宋体"/>
                <w:color w:val="000000"/>
                <w:sz w:val="22"/>
                <w:szCs w:val="22"/>
              </w:rPr>
            </w:pPr>
            <w:r>
              <w:rPr>
                <w:rFonts w:ascii="宋体" w:hAnsi="宋体" w:eastAsia="宋体" w:cs="宋体"/>
                <w:color w:val="000000"/>
                <w:sz w:val="22"/>
                <w:szCs w:val="22"/>
              </w:rPr>
              <w:t>35</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0CEA65C3">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249B2A1F">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57D74F3A">
            <w:pPr>
              <w:jc w:val="right"/>
              <w:rPr>
                <w:rFonts w:ascii="宋体" w:hAnsi="宋体" w:eastAsia="宋体" w:cs="宋体"/>
                <w:color w:val="000000"/>
                <w:sz w:val="22"/>
                <w:szCs w:val="22"/>
              </w:rPr>
            </w:pPr>
          </w:p>
        </w:tc>
      </w:tr>
      <w:tr w14:paraId="43C281E0">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0EE954">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9FD5179">
            <w:pPr>
              <w:jc w:val="center"/>
              <w:rPr>
                <w:rFonts w:ascii="宋体" w:hAnsi="宋体" w:eastAsia="宋体" w:cs="宋体"/>
                <w:color w:val="000000"/>
                <w:sz w:val="22"/>
                <w:szCs w:val="22"/>
              </w:rPr>
            </w:pPr>
            <w:r>
              <w:rPr>
                <w:rFonts w:ascii="宋体" w:hAnsi="宋体" w:eastAsia="宋体" w:cs="宋体"/>
                <w:color w:val="000000"/>
                <w:sz w:val="22"/>
                <w:szCs w:val="22"/>
              </w:rPr>
              <w:t>7</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4554FD97">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1C52CC9C">
            <w:pPr>
              <w:jc w:val="left"/>
              <w:rPr>
                <w:rFonts w:ascii="宋体" w:hAnsi="宋体" w:eastAsia="宋体" w:cs="宋体"/>
                <w:color w:val="000000"/>
                <w:sz w:val="16"/>
                <w:szCs w:val="16"/>
              </w:rPr>
            </w:pPr>
            <w:r>
              <w:rPr>
                <w:rFonts w:hint="eastAsia" w:ascii="宋体" w:hAnsi="宋体" w:eastAsia="宋体" w:cs="宋体"/>
                <w:color w:val="000000"/>
                <w:sz w:val="16"/>
                <w:szCs w:val="16"/>
              </w:rPr>
              <w:t>七、文化旅游体育与传媒支出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036FC5B">
            <w:pPr>
              <w:jc w:val="center"/>
              <w:rPr>
                <w:rFonts w:ascii="宋体" w:hAnsi="宋体" w:eastAsia="宋体" w:cs="宋体"/>
                <w:color w:val="000000"/>
                <w:sz w:val="22"/>
                <w:szCs w:val="22"/>
              </w:rPr>
            </w:pPr>
            <w:r>
              <w:rPr>
                <w:rFonts w:ascii="宋体" w:hAnsi="宋体" w:eastAsia="宋体" w:cs="宋体"/>
                <w:color w:val="000000"/>
                <w:sz w:val="22"/>
                <w:szCs w:val="22"/>
              </w:rPr>
              <w:t>36</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53C24DA5">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15F2C032">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451DCAA5">
            <w:pPr>
              <w:jc w:val="right"/>
              <w:rPr>
                <w:rFonts w:ascii="宋体" w:hAnsi="宋体" w:eastAsia="宋体" w:cs="宋体"/>
                <w:color w:val="000000"/>
                <w:sz w:val="22"/>
                <w:szCs w:val="22"/>
              </w:rPr>
            </w:pPr>
          </w:p>
        </w:tc>
      </w:tr>
      <w:tr w14:paraId="326D7732">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9175D2">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C5EE680">
            <w:pPr>
              <w:jc w:val="center"/>
              <w:rPr>
                <w:rFonts w:ascii="宋体" w:hAnsi="宋体" w:eastAsia="宋体" w:cs="宋体"/>
                <w:color w:val="000000"/>
                <w:sz w:val="22"/>
                <w:szCs w:val="22"/>
              </w:rPr>
            </w:pPr>
            <w:r>
              <w:rPr>
                <w:rFonts w:ascii="宋体" w:hAnsi="宋体" w:eastAsia="宋体" w:cs="宋体"/>
                <w:color w:val="000000"/>
                <w:sz w:val="22"/>
                <w:szCs w:val="22"/>
              </w:rPr>
              <w:t>8</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1590A61A">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26193B18">
            <w:pPr>
              <w:jc w:val="left"/>
              <w:rPr>
                <w:rFonts w:ascii="宋体" w:hAnsi="宋体" w:eastAsia="宋体" w:cs="宋体"/>
                <w:color w:val="000000"/>
                <w:sz w:val="16"/>
                <w:szCs w:val="16"/>
              </w:rPr>
            </w:pPr>
            <w:r>
              <w:rPr>
                <w:rFonts w:hint="eastAsia" w:ascii="宋体" w:hAnsi="宋体" w:eastAsia="宋体" w:cs="宋体"/>
                <w:color w:val="000000"/>
                <w:sz w:val="16"/>
                <w:szCs w:val="16"/>
              </w:rPr>
              <w:t>八、社会保障和就业支出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52517E9">
            <w:pPr>
              <w:jc w:val="center"/>
              <w:rPr>
                <w:rFonts w:ascii="宋体" w:hAnsi="宋体" w:eastAsia="宋体" w:cs="宋体"/>
                <w:color w:val="000000"/>
                <w:sz w:val="22"/>
                <w:szCs w:val="22"/>
              </w:rPr>
            </w:pPr>
            <w:r>
              <w:rPr>
                <w:rFonts w:ascii="宋体" w:hAnsi="宋体" w:eastAsia="宋体" w:cs="宋体"/>
                <w:color w:val="000000"/>
                <w:sz w:val="22"/>
                <w:szCs w:val="22"/>
              </w:rPr>
              <w:t>37</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269724C0">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1229D1CC">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71AB985C">
            <w:pPr>
              <w:jc w:val="right"/>
              <w:rPr>
                <w:rFonts w:ascii="宋体" w:hAnsi="宋体" w:eastAsia="宋体" w:cs="宋体"/>
                <w:color w:val="000000"/>
                <w:sz w:val="22"/>
                <w:szCs w:val="22"/>
              </w:rPr>
            </w:pPr>
          </w:p>
        </w:tc>
      </w:tr>
      <w:tr w14:paraId="7A3DB15B">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FB07DB">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29B2A847">
            <w:pPr>
              <w:jc w:val="center"/>
              <w:rPr>
                <w:rFonts w:ascii="宋体" w:hAnsi="宋体" w:eastAsia="宋体" w:cs="宋体"/>
                <w:color w:val="000000"/>
                <w:sz w:val="22"/>
                <w:szCs w:val="22"/>
              </w:rPr>
            </w:pPr>
            <w:r>
              <w:rPr>
                <w:rFonts w:ascii="宋体" w:hAnsi="宋体" w:eastAsia="宋体" w:cs="宋体"/>
                <w:color w:val="000000"/>
                <w:sz w:val="22"/>
                <w:szCs w:val="22"/>
              </w:rPr>
              <w:t>9</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518040FF">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423FBC20">
            <w:pPr>
              <w:jc w:val="left"/>
              <w:rPr>
                <w:rFonts w:ascii="宋体" w:hAnsi="宋体" w:eastAsia="宋体" w:cs="宋体"/>
                <w:color w:val="000000"/>
                <w:sz w:val="16"/>
                <w:szCs w:val="16"/>
              </w:rPr>
            </w:pPr>
            <w:r>
              <w:rPr>
                <w:rFonts w:hint="eastAsia" w:ascii="宋体" w:hAnsi="宋体" w:eastAsia="宋体" w:cs="宋体"/>
                <w:color w:val="000000"/>
                <w:sz w:val="16"/>
                <w:szCs w:val="16"/>
              </w:rPr>
              <w:t>九、卫生健康支出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B266A5C">
            <w:pPr>
              <w:jc w:val="center"/>
              <w:rPr>
                <w:rFonts w:ascii="宋体" w:hAnsi="宋体" w:eastAsia="宋体" w:cs="宋体"/>
                <w:color w:val="000000"/>
                <w:sz w:val="22"/>
                <w:szCs w:val="22"/>
              </w:rPr>
            </w:pPr>
            <w:r>
              <w:rPr>
                <w:rFonts w:ascii="宋体" w:hAnsi="宋体" w:eastAsia="宋体" w:cs="宋体"/>
                <w:color w:val="000000"/>
                <w:sz w:val="22"/>
                <w:szCs w:val="22"/>
              </w:rPr>
              <w:t>38</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4395ECD6">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27F677B3">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70E22CCA">
            <w:pPr>
              <w:jc w:val="right"/>
              <w:rPr>
                <w:rFonts w:ascii="宋体" w:hAnsi="宋体" w:eastAsia="宋体" w:cs="宋体"/>
                <w:color w:val="000000"/>
                <w:sz w:val="22"/>
                <w:szCs w:val="22"/>
              </w:rPr>
            </w:pPr>
          </w:p>
        </w:tc>
      </w:tr>
      <w:tr w14:paraId="44E9FB76">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6E11CB">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2F0BFA7">
            <w:pPr>
              <w:jc w:val="center"/>
              <w:rPr>
                <w:rFonts w:ascii="宋体" w:hAnsi="宋体" w:eastAsia="宋体" w:cs="宋体"/>
                <w:color w:val="000000"/>
                <w:sz w:val="22"/>
                <w:szCs w:val="22"/>
              </w:rPr>
            </w:pPr>
            <w:r>
              <w:rPr>
                <w:rFonts w:ascii="宋体" w:hAnsi="宋体" w:eastAsia="宋体" w:cs="宋体"/>
                <w:color w:val="000000"/>
                <w:sz w:val="22"/>
                <w:szCs w:val="22"/>
              </w:rPr>
              <w:t>10</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4D00122B">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5BB63A97">
            <w:pPr>
              <w:jc w:val="left"/>
              <w:rPr>
                <w:rFonts w:ascii="宋体" w:hAnsi="宋体" w:eastAsia="宋体" w:cs="宋体"/>
                <w:color w:val="000000"/>
                <w:sz w:val="16"/>
                <w:szCs w:val="16"/>
              </w:rPr>
            </w:pPr>
            <w:r>
              <w:rPr>
                <w:rFonts w:hint="eastAsia" w:ascii="宋体" w:hAnsi="宋体" w:eastAsia="宋体" w:cs="宋体"/>
                <w:color w:val="000000"/>
                <w:sz w:val="16"/>
                <w:szCs w:val="16"/>
              </w:rPr>
              <w:t>十、节能环保支出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9388D86">
            <w:pPr>
              <w:jc w:val="center"/>
              <w:rPr>
                <w:rFonts w:ascii="宋体" w:hAnsi="宋体" w:eastAsia="宋体" w:cs="宋体"/>
                <w:color w:val="000000"/>
                <w:sz w:val="22"/>
                <w:szCs w:val="22"/>
              </w:rPr>
            </w:pPr>
            <w:r>
              <w:rPr>
                <w:rFonts w:ascii="宋体" w:hAnsi="宋体" w:eastAsia="宋体" w:cs="宋体"/>
                <w:color w:val="000000"/>
                <w:sz w:val="22"/>
                <w:szCs w:val="22"/>
              </w:rPr>
              <w:t>39</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68A13CAC">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47DAB4C4">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0AEB090F">
            <w:pPr>
              <w:jc w:val="right"/>
              <w:rPr>
                <w:rFonts w:ascii="宋体" w:hAnsi="宋体" w:eastAsia="宋体" w:cs="宋体"/>
                <w:color w:val="000000"/>
                <w:sz w:val="22"/>
                <w:szCs w:val="22"/>
              </w:rPr>
            </w:pPr>
          </w:p>
        </w:tc>
      </w:tr>
      <w:tr w14:paraId="04F57CB7">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2FCBAC">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653B579">
            <w:pPr>
              <w:jc w:val="center"/>
              <w:rPr>
                <w:rFonts w:ascii="宋体" w:hAnsi="宋体" w:eastAsia="宋体" w:cs="宋体"/>
                <w:color w:val="000000"/>
                <w:sz w:val="22"/>
                <w:szCs w:val="22"/>
              </w:rPr>
            </w:pPr>
            <w:r>
              <w:rPr>
                <w:rFonts w:ascii="宋体" w:hAnsi="宋体" w:eastAsia="宋体" w:cs="宋体"/>
                <w:color w:val="000000"/>
                <w:sz w:val="22"/>
                <w:szCs w:val="22"/>
              </w:rPr>
              <w:t>11</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54B2B84E">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0496227A">
            <w:pPr>
              <w:jc w:val="left"/>
              <w:rPr>
                <w:rFonts w:ascii="宋体" w:hAnsi="宋体" w:eastAsia="宋体" w:cs="宋体"/>
                <w:color w:val="000000"/>
                <w:sz w:val="16"/>
                <w:szCs w:val="16"/>
              </w:rPr>
            </w:pPr>
            <w:r>
              <w:rPr>
                <w:rFonts w:hint="eastAsia" w:ascii="宋体" w:hAnsi="宋体" w:eastAsia="宋体" w:cs="宋体"/>
                <w:color w:val="000000"/>
                <w:sz w:val="16"/>
                <w:szCs w:val="16"/>
              </w:rPr>
              <w:t>十一、城乡社区支出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657D2FDD">
            <w:pPr>
              <w:jc w:val="center"/>
              <w:rPr>
                <w:rFonts w:ascii="宋体" w:hAnsi="宋体" w:eastAsia="宋体" w:cs="宋体"/>
                <w:color w:val="000000"/>
                <w:sz w:val="22"/>
                <w:szCs w:val="22"/>
              </w:rPr>
            </w:pPr>
            <w:r>
              <w:rPr>
                <w:rFonts w:ascii="宋体" w:hAnsi="宋体" w:eastAsia="宋体" w:cs="宋体"/>
                <w:color w:val="000000"/>
                <w:sz w:val="22"/>
                <w:szCs w:val="22"/>
              </w:rPr>
              <w:t>40</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469AA533">
            <w:pPr>
              <w:jc w:val="right"/>
              <w:rPr>
                <w:rFonts w:ascii="宋体" w:hAnsi="宋体" w:eastAsia="宋体" w:cs="宋体"/>
                <w:color w:val="000000"/>
                <w:sz w:val="22"/>
                <w:szCs w:val="22"/>
              </w:rPr>
            </w:pPr>
            <w:r>
              <w:rPr>
                <w:rFonts w:hint="eastAsia" w:ascii="宋体" w:hAnsi="宋体" w:eastAsia="宋体" w:cs="宋体"/>
                <w:color w:val="000000"/>
                <w:sz w:val="22"/>
                <w:szCs w:val="22"/>
              </w:rPr>
              <w:t>5488.37</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680F3D09">
            <w:pPr>
              <w:jc w:val="right"/>
              <w:rPr>
                <w:rFonts w:ascii="宋体" w:hAnsi="宋体" w:eastAsia="宋体" w:cs="宋体"/>
                <w:color w:val="000000"/>
                <w:sz w:val="22"/>
                <w:szCs w:val="22"/>
              </w:rPr>
            </w:pPr>
            <w:r>
              <w:rPr>
                <w:rFonts w:hint="eastAsia" w:ascii="宋体" w:hAnsi="宋体" w:eastAsia="宋体" w:cs="宋体"/>
                <w:color w:val="000000"/>
                <w:sz w:val="22"/>
                <w:szCs w:val="22"/>
              </w:rPr>
              <w:t>1756.16</w:t>
            </w: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36780494">
            <w:pPr>
              <w:jc w:val="right"/>
              <w:rPr>
                <w:rFonts w:ascii="宋体" w:hAnsi="宋体" w:eastAsia="宋体" w:cs="宋体"/>
                <w:color w:val="000000"/>
                <w:sz w:val="22"/>
                <w:szCs w:val="22"/>
              </w:rPr>
            </w:pPr>
            <w:r>
              <w:rPr>
                <w:rFonts w:hint="eastAsia" w:ascii="宋体" w:hAnsi="宋体" w:eastAsia="宋体" w:cs="宋体"/>
                <w:color w:val="000000"/>
                <w:sz w:val="22"/>
                <w:szCs w:val="22"/>
              </w:rPr>
              <w:t>3732.22</w:t>
            </w:r>
          </w:p>
        </w:tc>
      </w:tr>
      <w:tr w14:paraId="4AEB27FC">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9FAFF5">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8DF08C0">
            <w:pPr>
              <w:jc w:val="center"/>
              <w:rPr>
                <w:rFonts w:ascii="宋体" w:hAnsi="宋体" w:eastAsia="宋体" w:cs="宋体"/>
                <w:color w:val="000000"/>
                <w:sz w:val="22"/>
                <w:szCs w:val="22"/>
              </w:rPr>
            </w:pPr>
            <w:r>
              <w:rPr>
                <w:rFonts w:ascii="宋体" w:hAnsi="宋体" w:eastAsia="宋体" w:cs="宋体"/>
                <w:color w:val="000000"/>
                <w:sz w:val="22"/>
                <w:szCs w:val="22"/>
              </w:rPr>
              <w:t>12</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1EFECBD8">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5506147B">
            <w:pPr>
              <w:jc w:val="left"/>
              <w:rPr>
                <w:rFonts w:ascii="宋体" w:hAnsi="宋体" w:eastAsia="宋体" w:cs="宋体"/>
                <w:color w:val="000000"/>
                <w:sz w:val="16"/>
                <w:szCs w:val="16"/>
              </w:rPr>
            </w:pPr>
            <w:r>
              <w:rPr>
                <w:rFonts w:hint="eastAsia" w:ascii="宋体" w:hAnsi="宋体" w:eastAsia="宋体" w:cs="宋体"/>
                <w:color w:val="000000"/>
                <w:sz w:val="16"/>
                <w:szCs w:val="16"/>
              </w:rPr>
              <w:t>十二、农林水支出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6DF10D3E">
            <w:pPr>
              <w:jc w:val="center"/>
              <w:rPr>
                <w:rFonts w:ascii="宋体" w:hAnsi="宋体" w:eastAsia="宋体" w:cs="宋体"/>
                <w:color w:val="000000"/>
                <w:sz w:val="22"/>
                <w:szCs w:val="22"/>
              </w:rPr>
            </w:pPr>
            <w:r>
              <w:rPr>
                <w:rFonts w:ascii="宋体" w:hAnsi="宋体" w:eastAsia="宋体" w:cs="宋体"/>
                <w:color w:val="000000"/>
                <w:sz w:val="22"/>
                <w:szCs w:val="22"/>
              </w:rPr>
              <w:t>41</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57C9BBC1">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4EECD9A9">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0EF1FBE3">
            <w:pPr>
              <w:jc w:val="right"/>
              <w:rPr>
                <w:rFonts w:ascii="宋体" w:hAnsi="宋体" w:eastAsia="宋体" w:cs="宋体"/>
                <w:color w:val="000000"/>
                <w:sz w:val="22"/>
                <w:szCs w:val="22"/>
              </w:rPr>
            </w:pPr>
          </w:p>
        </w:tc>
      </w:tr>
      <w:tr w14:paraId="712EFE74">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D1A57C">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3F59381">
            <w:pPr>
              <w:jc w:val="center"/>
              <w:rPr>
                <w:rFonts w:ascii="宋体" w:hAnsi="宋体" w:eastAsia="宋体" w:cs="宋体"/>
                <w:color w:val="000000"/>
                <w:sz w:val="22"/>
                <w:szCs w:val="22"/>
              </w:rPr>
            </w:pPr>
            <w:r>
              <w:rPr>
                <w:rFonts w:ascii="宋体" w:hAnsi="宋体" w:eastAsia="宋体" w:cs="宋体"/>
                <w:color w:val="000000"/>
                <w:sz w:val="22"/>
                <w:szCs w:val="22"/>
              </w:rPr>
              <w:t>13</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4E19EEF8">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24215CDF">
            <w:pPr>
              <w:jc w:val="left"/>
              <w:rPr>
                <w:rFonts w:ascii="宋体" w:hAnsi="宋体" w:eastAsia="宋体" w:cs="宋体"/>
                <w:color w:val="000000"/>
                <w:sz w:val="16"/>
                <w:szCs w:val="16"/>
              </w:rPr>
            </w:pPr>
            <w:r>
              <w:rPr>
                <w:rFonts w:hint="eastAsia" w:ascii="宋体" w:hAnsi="宋体" w:eastAsia="宋体" w:cs="宋体"/>
                <w:color w:val="000000"/>
                <w:sz w:val="16"/>
                <w:szCs w:val="16"/>
              </w:rPr>
              <w:t>十三、交通运输支出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0D46F22">
            <w:pPr>
              <w:jc w:val="center"/>
              <w:rPr>
                <w:rFonts w:ascii="宋体" w:hAnsi="宋体" w:eastAsia="宋体" w:cs="宋体"/>
                <w:color w:val="000000"/>
                <w:sz w:val="22"/>
                <w:szCs w:val="22"/>
              </w:rPr>
            </w:pPr>
            <w:r>
              <w:rPr>
                <w:rFonts w:ascii="宋体" w:hAnsi="宋体" w:eastAsia="宋体" w:cs="宋体"/>
                <w:color w:val="000000"/>
                <w:sz w:val="22"/>
                <w:szCs w:val="22"/>
              </w:rPr>
              <w:t>42</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5C6B7058">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1A882C40">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725738F0">
            <w:pPr>
              <w:jc w:val="right"/>
              <w:rPr>
                <w:rFonts w:ascii="宋体" w:hAnsi="宋体" w:eastAsia="宋体" w:cs="宋体"/>
                <w:color w:val="000000"/>
                <w:sz w:val="22"/>
                <w:szCs w:val="22"/>
              </w:rPr>
            </w:pPr>
          </w:p>
        </w:tc>
      </w:tr>
      <w:tr w14:paraId="1CACFDB6">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6301F1A">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831EC74">
            <w:pPr>
              <w:jc w:val="center"/>
              <w:rPr>
                <w:rFonts w:ascii="宋体" w:hAnsi="宋体" w:eastAsia="宋体" w:cs="宋体"/>
                <w:color w:val="000000"/>
                <w:sz w:val="22"/>
                <w:szCs w:val="22"/>
              </w:rPr>
            </w:pPr>
            <w:r>
              <w:rPr>
                <w:rFonts w:ascii="宋体" w:hAnsi="宋体" w:eastAsia="宋体" w:cs="宋体"/>
                <w:color w:val="000000"/>
                <w:sz w:val="22"/>
                <w:szCs w:val="22"/>
              </w:rPr>
              <w:t>14</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2E99AC36">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47A056AE">
            <w:pPr>
              <w:jc w:val="left"/>
              <w:rPr>
                <w:rFonts w:ascii="宋体" w:hAnsi="宋体" w:eastAsia="宋体" w:cs="宋体"/>
                <w:color w:val="000000"/>
                <w:sz w:val="16"/>
                <w:szCs w:val="16"/>
              </w:rPr>
            </w:pPr>
            <w:r>
              <w:rPr>
                <w:rFonts w:hint="eastAsia" w:ascii="宋体" w:hAnsi="宋体" w:eastAsia="宋体" w:cs="宋体"/>
                <w:color w:val="000000"/>
                <w:sz w:val="16"/>
                <w:szCs w:val="16"/>
              </w:rPr>
              <w:t>十四、资源勘探信息等支出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0D84E8F">
            <w:pPr>
              <w:jc w:val="center"/>
              <w:rPr>
                <w:rFonts w:ascii="宋体" w:hAnsi="宋体" w:eastAsia="宋体" w:cs="宋体"/>
                <w:color w:val="000000"/>
                <w:sz w:val="22"/>
                <w:szCs w:val="22"/>
              </w:rPr>
            </w:pPr>
            <w:r>
              <w:rPr>
                <w:rFonts w:ascii="宋体" w:hAnsi="宋体" w:eastAsia="宋体" w:cs="宋体"/>
                <w:color w:val="000000"/>
                <w:sz w:val="22"/>
                <w:szCs w:val="22"/>
              </w:rPr>
              <w:t>43</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63E77D18">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5F54F7C8">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3D8D6613">
            <w:pPr>
              <w:jc w:val="right"/>
              <w:rPr>
                <w:rFonts w:ascii="宋体" w:hAnsi="宋体" w:eastAsia="宋体" w:cs="宋体"/>
                <w:color w:val="000000"/>
                <w:sz w:val="22"/>
                <w:szCs w:val="22"/>
              </w:rPr>
            </w:pPr>
          </w:p>
        </w:tc>
      </w:tr>
      <w:tr w14:paraId="193615EB">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0FC756">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7C35790">
            <w:pPr>
              <w:jc w:val="center"/>
              <w:rPr>
                <w:rFonts w:ascii="宋体" w:hAnsi="宋体" w:eastAsia="宋体" w:cs="宋体"/>
                <w:color w:val="000000"/>
                <w:sz w:val="22"/>
                <w:szCs w:val="22"/>
              </w:rPr>
            </w:pPr>
            <w:r>
              <w:rPr>
                <w:rFonts w:ascii="宋体" w:hAnsi="宋体" w:eastAsia="宋体" w:cs="宋体"/>
                <w:color w:val="000000"/>
                <w:sz w:val="22"/>
                <w:szCs w:val="22"/>
              </w:rPr>
              <w:t>15</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36895667">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4E796432">
            <w:pPr>
              <w:jc w:val="left"/>
              <w:rPr>
                <w:rFonts w:ascii="宋体" w:hAnsi="宋体" w:eastAsia="宋体" w:cs="宋体"/>
                <w:color w:val="000000"/>
                <w:sz w:val="16"/>
                <w:szCs w:val="16"/>
              </w:rPr>
            </w:pPr>
            <w:r>
              <w:rPr>
                <w:rFonts w:hint="eastAsia" w:ascii="宋体" w:hAnsi="宋体" w:eastAsia="宋体" w:cs="宋体"/>
                <w:color w:val="000000"/>
                <w:sz w:val="16"/>
                <w:szCs w:val="16"/>
              </w:rPr>
              <w:t>十五、商业服务业等支出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F4196D3">
            <w:pPr>
              <w:jc w:val="center"/>
              <w:rPr>
                <w:rFonts w:ascii="宋体" w:hAnsi="宋体" w:eastAsia="宋体" w:cs="宋体"/>
                <w:color w:val="000000"/>
                <w:sz w:val="22"/>
                <w:szCs w:val="22"/>
              </w:rPr>
            </w:pPr>
            <w:r>
              <w:rPr>
                <w:rFonts w:ascii="宋体" w:hAnsi="宋体" w:eastAsia="宋体" w:cs="宋体"/>
                <w:color w:val="000000"/>
                <w:sz w:val="22"/>
                <w:szCs w:val="22"/>
              </w:rPr>
              <w:t>44</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59639C1D">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01E45CA9">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21078AC2">
            <w:pPr>
              <w:jc w:val="right"/>
              <w:rPr>
                <w:rFonts w:ascii="宋体" w:hAnsi="宋体" w:eastAsia="宋体" w:cs="宋体"/>
                <w:color w:val="000000"/>
                <w:sz w:val="22"/>
                <w:szCs w:val="22"/>
              </w:rPr>
            </w:pPr>
          </w:p>
        </w:tc>
      </w:tr>
      <w:tr w14:paraId="2515E07F">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3F65F0">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8C7C467">
            <w:pPr>
              <w:jc w:val="center"/>
              <w:rPr>
                <w:rFonts w:ascii="宋体" w:hAnsi="宋体" w:eastAsia="宋体" w:cs="宋体"/>
                <w:color w:val="000000"/>
                <w:sz w:val="22"/>
                <w:szCs w:val="22"/>
              </w:rPr>
            </w:pPr>
            <w:r>
              <w:rPr>
                <w:rFonts w:ascii="宋体" w:hAnsi="宋体" w:eastAsia="宋体" w:cs="宋体"/>
                <w:color w:val="000000"/>
                <w:sz w:val="22"/>
                <w:szCs w:val="22"/>
              </w:rPr>
              <w:t>16</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1F732949">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51FB3863">
            <w:pPr>
              <w:jc w:val="left"/>
              <w:rPr>
                <w:rFonts w:ascii="宋体" w:hAnsi="宋体" w:eastAsia="宋体" w:cs="宋体"/>
                <w:color w:val="000000"/>
                <w:sz w:val="16"/>
                <w:szCs w:val="16"/>
              </w:rPr>
            </w:pPr>
            <w:r>
              <w:rPr>
                <w:rFonts w:hint="eastAsia" w:ascii="宋体" w:hAnsi="宋体" w:eastAsia="宋体" w:cs="宋体"/>
                <w:color w:val="000000"/>
                <w:sz w:val="16"/>
                <w:szCs w:val="16"/>
              </w:rPr>
              <w:t>十六、金融支出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561E272">
            <w:pPr>
              <w:jc w:val="center"/>
              <w:rPr>
                <w:rFonts w:ascii="宋体" w:hAnsi="宋体" w:eastAsia="宋体" w:cs="宋体"/>
                <w:color w:val="000000"/>
                <w:sz w:val="22"/>
                <w:szCs w:val="22"/>
              </w:rPr>
            </w:pPr>
            <w:r>
              <w:rPr>
                <w:rFonts w:ascii="宋体" w:hAnsi="宋体" w:eastAsia="宋体" w:cs="宋体"/>
                <w:color w:val="000000"/>
                <w:sz w:val="22"/>
                <w:szCs w:val="22"/>
              </w:rPr>
              <w:t>45</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1FD82EE3">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64E6EECB">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6300599A">
            <w:pPr>
              <w:jc w:val="right"/>
              <w:rPr>
                <w:rFonts w:ascii="宋体" w:hAnsi="宋体" w:eastAsia="宋体" w:cs="宋体"/>
                <w:color w:val="000000"/>
                <w:sz w:val="22"/>
                <w:szCs w:val="22"/>
              </w:rPr>
            </w:pPr>
          </w:p>
        </w:tc>
      </w:tr>
      <w:tr w14:paraId="36906F7B">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37186E">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7CB124D">
            <w:pPr>
              <w:jc w:val="center"/>
              <w:rPr>
                <w:rFonts w:ascii="宋体" w:hAnsi="宋体" w:eastAsia="宋体" w:cs="宋体"/>
                <w:color w:val="000000"/>
                <w:sz w:val="22"/>
                <w:szCs w:val="22"/>
              </w:rPr>
            </w:pPr>
            <w:r>
              <w:rPr>
                <w:rFonts w:ascii="宋体" w:hAnsi="宋体" w:eastAsia="宋体" w:cs="宋体"/>
                <w:color w:val="000000"/>
                <w:sz w:val="22"/>
                <w:szCs w:val="22"/>
              </w:rPr>
              <w:t>17</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58A35071">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782962D7">
            <w:pPr>
              <w:jc w:val="left"/>
              <w:rPr>
                <w:rFonts w:ascii="宋体" w:hAnsi="宋体" w:eastAsia="宋体" w:cs="宋体"/>
                <w:color w:val="000000"/>
                <w:sz w:val="16"/>
                <w:szCs w:val="16"/>
              </w:rPr>
            </w:pPr>
            <w:r>
              <w:rPr>
                <w:rFonts w:hint="eastAsia" w:ascii="宋体" w:hAnsi="宋体" w:eastAsia="宋体" w:cs="宋体"/>
                <w:color w:val="000000"/>
                <w:sz w:val="16"/>
                <w:szCs w:val="16"/>
              </w:rPr>
              <w:t>十七、援助其他地区支出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B66D0A2">
            <w:pPr>
              <w:jc w:val="center"/>
              <w:rPr>
                <w:rFonts w:ascii="宋体" w:hAnsi="宋体" w:eastAsia="宋体" w:cs="宋体"/>
                <w:color w:val="000000"/>
                <w:sz w:val="22"/>
                <w:szCs w:val="22"/>
              </w:rPr>
            </w:pPr>
            <w:r>
              <w:rPr>
                <w:rFonts w:ascii="宋体" w:hAnsi="宋体" w:eastAsia="宋体" w:cs="宋体"/>
                <w:color w:val="000000"/>
                <w:sz w:val="22"/>
                <w:szCs w:val="22"/>
              </w:rPr>
              <w:t>46</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6B10D5C3">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57241C66">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3FD78E91">
            <w:pPr>
              <w:jc w:val="right"/>
              <w:rPr>
                <w:rFonts w:ascii="宋体" w:hAnsi="宋体" w:eastAsia="宋体" w:cs="宋体"/>
                <w:color w:val="000000"/>
                <w:sz w:val="22"/>
                <w:szCs w:val="22"/>
              </w:rPr>
            </w:pPr>
          </w:p>
        </w:tc>
      </w:tr>
      <w:tr w14:paraId="18E2B713">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DC146F">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2C119DC">
            <w:pPr>
              <w:jc w:val="center"/>
              <w:rPr>
                <w:rFonts w:ascii="宋体" w:hAnsi="宋体" w:eastAsia="宋体" w:cs="宋体"/>
                <w:color w:val="000000"/>
                <w:sz w:val="22"/>
                <w:szCs w:val="22"/>
              </w:rPr>
            </w:pPr>
            <w:r>
              <w:rPr>
                <w:rFonts w:ascii="宋体" w:hAnsi="宋体" w:eastAsia="宋体" w:cs="宋体"/>
                <w:color w:val="000000"/>
                <w:sz w:val="22"/>
                <w:szCs w:val="22"/>
              </w:rPr>
              <w:t>18</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20C9B8E8">
            <w:pPr>
              <w:jc w:val="right"/>
              <w:rPr>
                <w:rFonts w:ascii="宋体" w:hAnsi="宋体" w:eastAsia="宋体" w:cs="宋体"/>
                <w:color w:val="000000"/>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6AD036E1">
            <w:pPr>
              <w:jc w:val="left"/>
              <w:rPr>
                <w:rFonts w:ascii="宋体" w:hAnsi="宋体" w:eastAsia="宋体" w:cs="宋体"/>
                <w:color w:val="000000"/>
                <w:sz w:val="16"/>
                <w:szCs w:val="16"/>
              </w:rPr>
            </w:pPr>
            <w:r>
              <w:rPr>
                <w:rFonts w:hint="eastAsia" w:ascii="宋体" w:hAnsi="宋体" w:eastAsia="宋体" w:cs="宋体"/>
                <w:color w:val="000000"/>
                <w:sz w:val="16"/>
                <w:szCs w:val="16"/>
              </w:rPr>
              <w:t>十八、自然资源海洋气象等支出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8A46789">
            <w:pPr>
              <w:jc w:val="center"/>
              <w:rPr>
                <w:rFonts w:ascii="宋体" w:hAnsi="宋体" w:eastAsia="宋体" w:cs="宋体"/>
                <w:color w:val="000000"/>
                <w:sz w:val="22"/>
                <w:szCs w:val="22"/>
              </w:rPr>
            </w:pPr>
            <w:r>
              <w:rPr>
                <w:rFonts w:ascii="宋体" w:hAnsi="宋体" w:eastAsia="宋体" w:cs="宋体"/>
                <w:color w:val="000000"/>
                <w:sz w:val="22"/>
                <w:szCs w:val="22"/>
              </w:rPr>
              <w:t>47</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66B8ED9B">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2DE1A092">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7E12DFB2">
            <w:pPr>
              <w:jc w:val="right"/>
              <w:rPr>
                <w:rFonts w:ascii="宋体" w:hAnsi="宋体" w:eastAsia="宋体" w:cs="宋体"/>
                <w:color w:val="000000"/>
                <w:sz w:val="22"/>
                <w:szCs w:val="22"/>
              </w:rPr>
            </w:pPr>
          </w:p>
        </w:tc>
      </w:tr>
      <w:tr w14:paraId="33852185">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F8652B">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9135391">
            <w:pPr>
              <w:jc w:val="center"/>
              <w:rPr>
                <w:rFonts w:ascii="宋体" w:hAnsi="宋体" w:eastAsia="宋体" w:cs="宋体"/>
                <w:color w:val="000000"/>
                <w:sz w:val="22"/>
                <w:szCs w:val="22"/>
              </w:rPr>
            </w:pPr>
            <w:r>
              <w:rPr>
                <w:rFonts w:ascii="宋体" w:hAnsi="宋体" w:eastAsia="宋体" w:cs="宋体"/>
                <w:color w:val="000000"/>
                <w:sz w:val="22"/>
                <w:szCs w:val="22"/>
              </w:rPr>
              <w:t>19</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F35F7CC">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550A9589">
            <w:pPr>
              <w:jc w:val="left"/>
              <w:rPr>
                <w:rFonts w:ascii="宋体" w:hAnsi="宋体" w:eastAsia="宋体" w:cs="宋体"/>
                <w:color w:val="000000"/>
                <w:sz w:val="16"/>
                <w:szCs w:val="16"/>
              </w:rPr>
            </w:pPr>
            <w:r>
              <w:rPr>
                <w:rFonts w:hint="eastAsia" w:ascii="宋体" w:hAnsi="宋体" w:eastAsia="宋体" w:cs="宋体"/>
                <w:color w:val="000000"/>
                <w:sz w:val="16"/>
                <w:szCs w:val="16"/>
              </w:rPr>
              <w:t>十九、住房保障支出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ABE7786">
            <w:pPr>
              <w:jc w:val="center"/>
              <w:rPr>
                <w:rFonts w:ascii="宋体" w:hAnsi="宋体" w:eastAsia="宋体" w:cs="宋体"/>
                <w:color w:val="000000"/>
                <w:sz w:val="22"/>
                <w:szCs w:val="22"/>
              </w:rPr>
            </w:pPr>
            <w:r>
              <w:rPr>
                <w:rFonts w:ascii="宋体" w:hAnsi="宋体" w:eastAsia="宋体" w:cs="宋体"/>
                <w:color w:val="000000"/>
                <w:sz w:val="22"/>
                <w:szCs w:val="22"/>
              </w:rPr>
              <w:t>48</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4B1CDCE2">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4900664D">
            <w:pPr>
              <w:jc w:val="right"/>
              <w:rPr>
                <w:rFonts w:ascii="宋体" w:hAnsi="宋体" w:eastAsia="宋体" w:cs="宋体"/>
                <w:color w:val="000000"/>
                <w:sz w:val="22"/>
                <w:szCs w:val="22"/>
              </w:rPr>
            </w:pPr>
            <w:r>
              <w:rPr>
                <w:rFonts w:hint="eastAsia" w:ascii="宋体" w:hAnsi="宋体" w:eastAsia="宋体" w:cs="宋体"/>
                <w:color w:val="000000"/>
                <w:sz w:val="22"/>
                <w:szCs w:val="22"/>
              </w:rPr>
              <w:t>58.64</w:t>
            </w: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6A2BFC0A">
            <w:pPr>
              <w:jc w:val="right"/>
              <w:rPr>
                <w:rFonts w:ascii="宋体" w:hAnsi="宋体" w:eastAsia="宋体" w:cs="宋体"/>
                <w:color w:val="000000"/>
                <w:sz w:val="22"/>
                <w:szCs w:val="22"/>
              </w:rPr>
            </w:pPr>
          </w:p>
        </w:tc>
      </w:tr>
      <w:tr w14:paraId="7809B89C">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D9F0EA">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83193BC">
            <w:pPr>
              <w:jc w:val="center"/>
              <w:rPr>
                <w:rFonts w:ascii="宋体" w:hAnsi="宋体" w:eastAsia="宋体" w:cs="宋体"/>
                <w:color w:val="000000"/>
                <w:sz w:val="22"/>
                <w:szCs w:val="22"/>
              </w:rPr>
            </w:pPr>
            <w:r>
              <w:rPr>
                <w:rFonts w:ascii="宋体" w:hAnsi="宋体" w:eastAsia="宋体" w:cs="宋体"/>
                <w:color w:val="000000"/>
                <w:sz w:val="22"/>
                <w:szCs w:val="22"/>
              </w:rPr>
              <w:t>20</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74CD88B">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12F099A3">
            <w:pPr>
              <w:jc w:val="left"/>
              <w:rPr>
                <w:rFonts w:ascii="宋体" w:hAnsi="宋体" w:eastAsia="宋体" w:cs="宋体"/>
                <w:color w:val="000000"/>
                <w:sz w:val="16"/>
                <w:szCs w:val="16"/>
              </w:rPr>
            </w:pPr>
            <w:r>
              <w:rPr>
                <w:rFonts w:hint="eastAsia" w:ascii="宋体" w:hAnsi="宋体" w:eastAsia="宋体" w:cs="宋体"/>
                <w:color w:val="000000"/>
                <w:sz w:val="16"/>
                <w:szCs w:val="16"/>
              </w:rPr>
              <w:t>二十、粮油物资储备支出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D5A9EF2">
            <w:pPr>
              <w:jc w:val="center"/>
              <w:rPr>
                <w:rFonts w:ascii="宋体" w:hAnsi="宋体" w:eastAsia="宋体" w:cs="宋体"/>
                <w:color w:val="000000"/>
                <w:sz w:val="22"/>
                <w:szCs w:val="22"/>
              </w:rPr>
            </w:pPr>
            <w:r>
              <w:rPr>
                <w:rFonts w:ascii="宋体" w:hAnsi="宋体" w:eastAsia="宋体" w:cs="宋体"/>
                <w:color w:val="000000"/>
                <w:sz w:val="22"/>
                <w:szCs w:val="22"/>
              </w:rPr>
              <w:t>49</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6F1FC068">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2B14DD96">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5366B080">
            <w:pPr>
              <w:jc w:val="right"/>
              <w:rPr>
                <w:rFonts w:ascii="宋体" w:hAnsi="宋体" w:eastAsia="宋体" w:cs="宋体"/>
                <w:color w:val="000000"/>
                <w:sz w:val="22"/>
                <w:szCs w:val="22"/>
              </w:rPr>
            </w:pPr>
          </w:p>
        </w:tc>
      </w:tr>
      <w:tr w14:paraId="21AF0715">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14D171">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1C80893">
            <w:pPr>
              <w:jc w:val="center"/>
              <w:rPr>
                <w:rFonts w:ascii="宋体" w:hAnsi="宋体" w:eastAsia="宋体" w:cs="宋体"/>
                <w:color w:val="000000"/>
                <w:sz w:val="22"/>
                <w:szCs w:val="22"/>
              </w:rPr>
            </w:pPr>
            <w:r>
              <w:rPr>
                <w:rFonts w:ascii="宋体" w:hAnsi="宋体" w:eastAsia="宋体" w:cs="宋体"/>
                <w:color w:val="000000"/>
                <w:sz w:val="22"/>
                <w:szCs w:val="22"/>
              </w:rPr>
              <w:t>21</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10CE5D25">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70E2BE5A">
            <w:pPr>
              <w:jc w:val="left"/>
              <w:rPr>
                <w:rFonts w:ascii="宋体" w:hAnsi="宋体" w:eastAsia="宋体" w:cs="宋体"/>
                <w:color w:val="000000"/>
                <w:sz w:val="16"/>
                <w:szCs w:val="16"/>
              </w:rPr>
            </w:pPr>
            <w:r>
              <w:rPr>
                <w:rFonts w:hint="eastAsia" w:ascii="宋体" w:hAnsi="宋体" w:eastAsia="宋体" w:cs="宋体"/>
                <w:color w:val="000000"/>
                <w:sz w:val="16"/>
                <w:szCs w:val="16"/>
              </w:rPr>
              <w:t>二十一、灾害防治及应急管理支出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8859602">
            <w:pPr>
              <w:jc w:val="center"/>
              <w:rPr>
                <w:rFonts w:ascii="宋体" w:hAnsi="宋体" w:eastAsia="宋体" w:cs="宋体"/>
                <w:color w:val="000000"/>
                <w:sz w:val="22"/>
                <w:szCs w:val="22"/>
              </w:rPr>
            </w:pPr>
            <w:r>
              <w:rPr>
                <w:rFonts w:ascii="宋体" w:hAnsi="宋体" w:eastAsia="宋体" w:cs="宋体"/>
                <w:color w:val="000000"/>
                <w:sz w:val="22"/>
                <w:szCs w:val="22"/>
              </w:rPr>
              <w:t>50</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559325BB">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0A3CD685">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4F080F5E">
            <w:pPr>
              <w:jc w:val="right"/>
              <w:rPr>
                <w:rFonts w:ascii="宋体" w:hAnsi="宋体" w:eastAsia="宋体" w:cs="宋体"/>
                <w:color w:val="000000"/>
                <w:sz w:val="22"/>
                <w:szCs w:val="22"/>
              </w:rPr>
            </w:pPr>
          </w:p>
        </w:tc>
      </w:tr>
      <w:tr w14:paraId="210F10B9">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11263F">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3B9B165">
            <w:pPr>
              <w:jc w:val="center"/>
              <w:rPr>
                <w:rFonts w:ascii="宋体" w:hAnsi="宋体" w:eastAsia="宋体" w:cs="宋体"/>
                <w:color w:val="000000"/>
                <w:sz w:val="22"/>
                <w:szCs w:val="22"/>
              </w:rPr>
            </w:pPr>
            <w:r>
              <w:rPr>
                <w:rFonts w:ascii="宋体" w:hAnsi="宋体" w:eastAsia="宋体" w:cs="宋体"/>
                <w:color w:val="000000"/>
                <w:sz w:val="22"/>
                <w:szCs w:val="22"/>
              </w:rPr>
              <w:t>22</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3F6E99D">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5A3EC27E">
            <w:pPr>
              <w:jc w:val="left"/>
              <w:rPr>
                <w:rFonts w:ascii="宋体" w:hAnsi="宋体" w:eastAsia="宋体" w:cs="宋体"/>
                <w:color w:val="000000"/>
                <w:sz w:val="16"/>
                <w:szCs w:val="16"/>
              </w:rPr>
            </w:pPr>
            <w:r>
              <w:rPr>
                <w:rFonts w:hint="eastAsia" w:ascii="宋体" w:hAnsi="宋体" w:eastAsia="宋体" w:cs="宋体"/>
                <w:color w:val="000000"/>
                <w:sz w:val="16"/>
                <w:szCs w:val="16"/>
              </w:rPr>
              <w:t>二十二、其他支出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F9C9ED7">
            <w:pPr>
              <w:jc w:val="center"/>
              <w:rPr>
                <w:rFonts w:ascii="宋体" w:hAnsi="宋体" w:eastAsia="宋体" w:cs="宋体"/>
                <w:color w:val="000000"/>
                <w:sz w:val="22"/>
                <w:szCs w:val="22"/>
              </w:rPr>
            </w:pPr>
            <w:r>
              <w:rPr>
                <w:rFonts w:ascii="宋体" w:hAnsi="宋体" w:eastAsia="宋体" w:cs="宋体"/>
                <w:color w:val="000000"/>
                <w:sz w:val="22"/>
                <w:szCs w:val="22"/>
              </w:rPr>
              <w:t>51</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025823C7">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37EA5EF8">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5BB9103A">
            <w:pPr>
              <w:jc w:val="right"/>
              <w:rPr>
                <w:rFonts w:ascii="宋体" w:hAnsi="宋体" w:eastAsia="宋体" w:cs="宋体"/>
                <w:color w:val="000000"/>
                <w:sz w:val="22"/>
                <w:szCs w:val="22"/>
              </w:rPr>
            </w:pPr>
          </w:p>
        </w:tc>
      </w:tr>
      <w:tr w14:paraId="2AA7D24D">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0AFAB0">
            <w:pPr>
              <w:jc w:val="left"/>
              <w:rPr>
                <w:rFonts w:ascii="宋体" w:hAnsi="宋体" w:eastAsia="宋体" w:cs="宋体"/>
                <w:color w:val="000000"/>
                <w:sz w:val="16"/>
                <w:szCs w:val="16"/>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852C78A">
            <w:pPr>
              <w:jc w:val="center"/>
              <w:rPr>
                <w:rFonts w:ascii="宋体" w:hAnsi="宋体" w:eastAsia="宋体" w:cs="宋体"/>
                <w:color w:val="000000"/>
                <w:sz w:val="22"/>
                <w:szCs w:val="22"/>
              </w:rPr>
            </w:pPr>
            <w:r>
              <w:rPr>
                <w:rFonts w:ascii="宋体" w:hAnsi="宋体" w:eastAsia="宋体" w:cs="宋体"/>
                <w:color w:val="000000"/>
                <w:sz w:val="22"/>
                <w:szCs w:val="22"/>
              </w:rPr>
              <w:t>23</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132D8A8B">
            <w:pPr>
              <w:jc w:val="right"/>
              <w:rPr>
                <w:rFonts w:ascii="宋体" w:hAnsi="宋体" w:eastAsia="宋体" w:cs="宋体"/>
                <w:color w:val="000000"/>
                <w:sz w:val="22"/>
                <w:szCs w:val="22"/>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1C6BB65D">
            <w:pPr>
              <w:jc w:val="left"/>
              <w:rPr>
                <w:rFonts w:ascii="宋体" w:hAnsi="宋体" w:eastAsia="宋体" w:cs="宋体"/>
                <w:color w:val="000000"/>
                <w:sz w:val="16"/>
                <w:szCs w:val="16"/>
              </w:rPr>
            </w:pPr>
            <w:r>
              <w:rPr>
                <w:rFonts w:hint="eastAsia" w:ascii="宋体" w:hAnsi="宋体" w:eastAsia="宋体" w:cs="宋体"/>
                <w:color w:val="000000"/>
                <w:sz w:val="16"/>
                <w:szCs w:val="16"/>
              </w:rPr>
              <w:t>二十四、债务付息支出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817053B">
            <w:pPr>
              <w:jc w:val="center"/>
              <w:rPr>
                <w:rFonts w:ascii="宋体" w:hAnsi="宋体" w:eastAsia="宋体" w:cs="宋体"/>
                <w:color w:val="000000"/>
                <w:sz w:val="22"/>
                <w:szCs w:val="22"/>
              </w:rPr>
            </w:pPr>
            <w:r>
              <w:rPr>
                <w:rFonts w:ascii="宋体" w:hAnsi="宋体" w:eastAsia="宋体" w:cs="宋体"/>
                <w:color w:val="000000"/>
                <w:sz w:val="22"/>
                <w:szCs w:val="22"/>
              </w:rPr>
              <w:t>52</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6C59DF84">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7E549920">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3A1724CD">
            <w:pPr>
              <w:jc w:val="right"/>
              <w:rPr>
                <w:rFonts w:ascii="宋体" w:hAnsi="宋体" w:eastAsia="宋体" w:cs="宋体"/>
                <w:color w:val="000000"/>
                <w:sz w:val="22"/>
                <w:szCs w:val="22"/>
              </w:rPr>
            </w:pPr>
          </w:p>
        </w:tc>
      </w:tr>
      <w:tr w14:paraId="3E77E2E4">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FC80D6">
            <w:pPr>
              <w:jc w:val="center"/>
              <w:rPr>
                <w:rFonts w:ascii="宋体" w:hAnsi="宋体" w:eastAsia="宋体" w:cs="宋体"/>
                <w:b/>
                <w:color w:val="000000"/>
                <w:sz w:val="16"/>
                <w:szCs w:val="16"/>
              </w:rPr>
            </w:pPr>
            <w:r>
              <w:rPr>
                <w:rFonts w:hint="eastAsia" w:ascii="宋体" w:hAnsi="宋体" w:eastAsia="宋体" w:cs="宋体"/>
                <w:b/>
                <w:color w:val="000000"/>
                <w:sz w:val="16"/>
                <w:szCs w:val="16"/>
              </w:rPr>
              <w:t>本年收入合计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6CA8E98">
            <w:pPr>
              <w:jc w:val="center"/>
              <w:rPr>
                <w:rFonts w:ascii="宋体" w:hAnsi="宋体" w:eastAsia="宋体" w:cs="宋体"/>
                <w:color w:val="000000"/>
                <w:sz w:val="22"/>
                <w:szCs w:val="22"/>
              </w:rPr>
            </w:pPr>
            <w:r>
              <w:rPr>
                <w:rFonts w:ascii="宋体" w:hAnsi="宋体" w:eastAsia="宋体" w:cs="宋体"/>
                <w:color w:val="000000"/>
                <w:sz w:val="22"/>
                <w:szCs w:val="22"/>
              </w:rPr>
              <w:t>24</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7B5E55B7">
            <w:pPr>
              <w:jc w:val="right"/>
              <w:rPr>
                <w:rFonts w:ascii="宋体" w:hAnsi="宋体" w:eastAsia="宋体" w:cs="宋体"/>
                <w:color w:val="000000"/>
                <w:sz w:val="18"/>
                <w:szCs w:val="18"/>
              </w:rPr>
            </w:pPr>
            <w:r>
              <w:rPr>
                <w:rFonts w:hint="eastAsia" w:ascii="宋体" w:hAnsi="宋体" w:eastAsia="宋体" w:cs="宋体"/>
                <w:color w:val="000000"/>
                <w:sz w:val="18"/>
                <w:szCs w:val="18"/>
              </w:rPr>
              <w:t>5865.00</w:t>
            </w: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400E20FD">
            <w:pPr>
              <w:jc w:val="center"/>
              <w:rPr>
                <w:rFonts w:ascii="宋体" w:hAnsi="宋体" w:eastAsia="宋体" w:cs="宋体"/>
                <w:b/>
                <w:color w:val="000000"/>
                <w:sz w:val="16"/>
                <w:szCs w:val="16"/>
              </w:rPr>
            </w:pPr>
            <w:r>
              <w:rPr>
                <w:rFonts w:hint="eastAsia" w:ascii="宋体" w:hAnsi="宋体" w:eastAsia="宋体" w:cs="宋体"/>
                <w:b/>
                <w:color w:val="000000"/>
                <w:sz w:val="16"/>
                <w:szCs w:val="16"/>
              </w:rPr>
              <w:t>本年支出合计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5DE423E">
            <w:pPr>
              <w:jc w:val="center"/>
              <w:rPr>
                <w:rFonts w:ascii="宋体" w:hAnsi="宋体" w:eastAsia="宋体" w:cs="宋体"/>
                <w:color w:val="000000"/>
                <w:sz w:val="22"/>
                <w:szCs w:val="22"/>
              </w:rPr>
            </w:pPr>
            <w:r>
              <w:rPr>
                <w:rFonts w:ascii="宋体" w:hAnsi="宋体" w:eastAsia="宋体" w:cs="宋体"/>
                <w:color w:val="000000"/>
                <w:sz w:val="22"/>
                <w:szCs w:val="22"/>
              </w:rPr>
              <w:t>53</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26BDAB76">
            <w:pPr>
              <w:jc w:val="right"/>
              <w:rPr>
                <w:rFonts w:ascii="宋体" w:hAnsi="宋体" w:eastAsia="宋体" w:cs="宋体"/>
                <w:color w:val="000000"/>
                <w:sz w:val="22"/>
                <w:szCs w:val="22"/>
              </w:rPr>
            </w:pPr>
            <w:r>
              <w:rPr>
                <w:rFonts w:hint="eastAsia" w:ascii="宋体" w:hAnsi="宋体" w:eastAsia="宋体" w:cs="宋体"/>
                <w:color w:val="000000"/>
                <w:sz w:val="22"/>
                <w:szCs w:val="22"/>
              </w:rPr>
              <w:t>5865.00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0725B965">
            <w:pPr>
              <w:jc w:val="right"/>
              <w:rPr>
                <w:rFonts w:ascii="宋体" w:hAnsi="宋体" w:eastAsia="宋体" w:cs="宋体"/>
                <w:color w:val="000000"/>
                <w:sz w:val="22"/>
                <w:szCs w:val="22"/>
              </w:rPr>
            </w:pPr>
            <w:r>
              <w:rPr>
                <w:rFonts w:hint="eastAsia" w:ascii="宋体" w:hAnsi="宋体" w:eastAsia="宋体" w:cs="宋体"/>
                <w:color w:val="000000"/>
                <w:sz w:val="22"/>
                <w:szCs w:val="22"/>
              </w:rPr>
              <w:t>2132.78</w:t>
            </w: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27F390EC">
            <w:pPr>
              <w:jc w:val="right"/>
              <w:rPr>
                <w:rFonts w:ascii="宋体" w:hAnsi="宋体" w:eastAsia="宋体" w:cs="宋体"/>
                <w:color w:val="000000"/>
                <w:sz w:val="22"/>
                <w:szCs w:val="22"/>
              </w:rPr>
            </w:pPr>
          </w:p>
        </w:tc>
      </w:tr>
      <w:tr w14:paraId="16A821AE">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3FA756">
            <w:pPr>
              <w:jc w:val="left"/>
              <w:rPr>
                <w:rFonts w:ascii="宋体" w:hAnsi="宋体" w:eastAsia="宋体" w:cs="宋体"/>
                <w:color w:val="000000"/>
                <w:sz w:val="16"/>
                <w:szCs w:val="16"/>
              </w:rPr>
            </w:pPr>
            <w:r>
              <w:rPr>
                <w:rFonts w:hint="eastAsia" w:ascii="宋体" w:hAnsi="宋体" w:eastAsia="宋体" w:cs="宋体"/>
                <w:color w:val="000000"/>
                <w:sz w:val="16"/>
                <w:szCs w:val="16"/>
              </w:rPr>
              <w:t>年初财政拨款结转和结余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68FEB741">
            <w:pPr>
              <w:jc w:val="center"/>
              <w:rPr>
                <w:rFonts w:ascii="宋体" w:hAnsi="宋体" w:eastAsia="宋体" w:cs="宋体"/>
                <w:color w:val="000000"/>
                <w:sz w:val="22"/>
                <w:szCs w:val="22"/>
              </w:rPr>
            </w:pPr>
            <w:r>
              <w:rPr>
                <w:rFonts w:ascii="宋体" w:hAnsi="宋体" w:eastAsia="宋体" w:cs="宋体"/>
                <w:color w:val="000000"/>
                <w:sz w:val="22"/>
                <w:szCs w:val="22"/>
              </w:rPr>
              <w:t>25</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6924E7B8">
            <w:pPr>
              <w:jc w:val="right"/>
              <w:rPr>
                <w:rFonts w:ascii="宋体" w:hAnsi="宋体" w:eastAsia="宋体" w:cs="宋体"/>
                <w:color w:val="000000"/>
                <w:sz w:val="18"/>
                <w:szCs w:val="18"/>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43C07CE4">
            <w:pPr>
              <w:jc w:val="left"/>
              <w:rPr>
                <w:rFonts w:ascii="宋体" w:hAnsi="宋体" w:eastAsia="宋体" w:cs="宋体"/>
                <w:color w:val="000000"/>
                <w:sz w:val="16"/>
                <w:szCs w:val="16"/>
              </w:rPr>
            </w:pPr>
            <w:r>
              <w:rPr>
                <w:rFonts w:hint="eastAsia" w:ascii="宋体" w:hAnsi="宋体" w:eastAsia="宋体" w:cs="宋体"/>
                <w:color w:val="000000"/>
                <w:sz w:val="16"/>
                <w:szCs w:val="16"/>
              </w:rPr>
              <w:t>年末财政拨款结转和结余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6DA24653">
            <w:pPr>
              <w:jc w:val="center"/>
              <w:rPr>
                <w:rFonts w:ascii="宋体" w:hAnsi="宋体" w:eastAsia="宋体" w:cs="宋体"/>
                <w:color w:val="000000"/>
                <w:sz w:val="22"/>
                <w:szCs w:val="22"/>
              </w:rPr>
            </w:pPr>
            <w:r>
              <w:rPr>
                <w:rFonts w:ascii="宋体" w:hAnsi="宋体" w:eastAsia="宋体" w:cs="宋体"/>
                <w:color w:val="000000"/>
                <w:sz w:val="22"/>
                <w:szCs w:val="22"/>
              </w:rPr>
              <w:t>54</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2B2820C9">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511CAE74">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73AB6CA3">
            <w:pPr>
              <w:jc w:val="right"/>
              <w:rPr>
                <w:rFonts w:ascii="宋体" w:hAnsi="宋体" w:eastAsia="宋体" w:cs="宋体"/>
                <w:color w:val="000000"/>
                <w:sz w:val="22"/>
                <w:szCs w:val="22"/>
              </w:rPr>
            </w:pPr>
          </w:p>
        </w:tc>
      </w:tr>
      <w:tr w14:paraId="2523A7F6">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B3F66A">
            <w:pPr>
              <w:jc w:val="left"/>
              <w:rPr>
                <w:rFonts w:ascii="宋体" w:hAnsi="宋体" w:eastAsia="宋体" w:cs="宋体"/>
                <w:color w:val="000000"/>
                <w:sz w:val="16"/>
                <w:szCs w:val="16"/>
              </w:rPr>
            </w:pPr>
            <w:r>
              <w:rPr>
                <w:rFonts w:hint="eastAsia" w:ascii="宋体" w:hAnsi="宋体" w:eastAsia="宋体" w:cs="宋体"/>
                <w:color w:val="000000"/>
                <w:sz w:val="16"/>
                <w:szCs w:val="16"/>
              </w:rPr>
              <w:t>一、一般公共预算财政拨款</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666D39A7">
            <w:pPr>
              <w:jc w:val="center"/>
              <w:rPr>
                <w:rFonts w:ascii="宋体" w:hAnsi="宋体" w:eastAsia="宋体" w:cs="宋体"/>
                <w:color w:val="000000"/>
                <w:sz w:val="22"/>
                <w:szCs w:val="22"/>
              </w:rPr>
            </w:pPr>
            <w:r>
              <w:rPr>
                <w:rFonts w:ascii="宋体" w:hAnsi="宋体" w:eastAsia="宋体" w:cs="宋体"/>
                <w:color w:val="000000"/>
                <w:sz w:val="22"/>
                <w:szCs w:val="22"/>
              </w:rPr>
              <w:t>26</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2DB90D13">
            <w:pPr>
              <w:jc w:val="right"/>
              <w:rPr>
                <w:rFonts w:ascii="宋体" w:hAnsi="宋体" w:eastAsia="宋体" w:cs="宋体"/>
                <w:color w:val="000000"/>
                <w:sz w:val="18"/>
                <w:szCs w:val="18"/>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1BD1AF8C">
            <w:pPr>
              <w:jc w:val="left"/>
              <w:rPr>
                <w:rFonts w:ascii="宋体" w:hAnsi="宋体" w:eastAsia="宋体" w:cs="宋体"/>
                <w:color w:val="000000"/>
                <w:sz w:val="22"/>
                <w:szCs w:val="22"/>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372FC245">
            <w:pPr>
              <w:jc w:val="center"/>
              <w:rPr>
                <w:rFonts w:ascii="宋体" w:hAnsi="宋体" w:eastAsia="宋体" w:cs="宋体"/>
                <w:color w:val="000000"/>
                <w:sz w:val="22"/>
                <w:szCs w:val="22"/>
              </w:rPr>
            </w:pPr>
            <w:r>
              <w:rPr>
                <w:rFonts w:ascii="宋体" w:hAnsi="宋体" w:eastAsia="宋体" w:cs="宋体"/>
                <w:color w:val="000000"/>
                <w:sz w:val="22"/>
                <w:szCs w:val="22"/>
              </w:rPr>
              <w:t>55</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75B54112">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7DD3A438">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47F31D22">
            <w:pPr>
              <w:jc w:val="right"/>
              <w:rPr>
                <w:rFonts w:ascii="宋体" w:hAnsi="宋体" w:eastAsia="宋体" w:cs="宋体"/>
                <w:color w:val="000000"/>
                <w:sz w:val="22"/>
                <w:szCs w:val="22"/>
              </w:rPr>
            </w:pPr>
          </w:p>
        </w:tc>
      </w:tr>
      <w:tr w14:paraId="3CCE2DE0">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7E2CCF">
            <w:pPr>
              <w:jc w:val="left"/>
              <w:rPr>
                <w:rFonts w:ascii="宋体" w:hAnsi="宋体" w:eastAsia="宋体" w:cs="宋体"/>
                <w:color w:val="000000"/>
                <w:sz w:val="16"/>
                <w:szCs w:val="16"/>
              </w:rPr>
            </w:pPr>
            <w:r>
              <w:rPr>
                <w:rFonts w:hint="eastAsia" w:ascii="宋体" w:hAnsi="宋体" w:eastAsia="宋体" w:cs="宋体"/>
                <w:color w:val="000000"/>
                <w:sz w:val="16"/>
                <w:szCs w:val="16"/>
              </w:rPr>
              <w:t>二、政府性基金预算财政拨款</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1C9B95C">
            <w:pPr>
              <w:jc w:val="center"/>
              <w:rPr>
                <w:rFonts w:ascii="宋体" w:hAnsi="宋体" w:eastAsia="宋体" w:cs="宋体"/>
                <w:color w:val="000000"/>
                <w:sz w:val="22"/>
                <w:szCs w:val="22"/>
              </w:rPr>
            </w:pPr>
            <w:r>
              <w:rPr>
                <w:rFonts w:ascii="宋体" w:hAnsi="宋体" w:eastAsia="宋体" w:cs="宋体"/>
                <w:color w:val="000000"/>
                <w:sz w:val="22"/>
                <w:szCs w:val="22"/>
              </w:rPr>
              <w:t>27</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3F30A1B6">
            <w:pPr>
              <w:jc w:val="right"/>
              <w:rPr>
                <w:rFonts w:ascii="宋体" w:hAnsi="宋体" w:eastAsia="宋体" w:cs="宋体"/>
                <w:color w:val="000000"/>
                <w:sz w:val="18"/>
                <w:szCs w:val="18"/>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38DD3F46">
            <w:pPr>
              <w:jc w:val="left"/>
              <w:rPr>
                <w:rFonts w:ascii="宋体" w:hAnsi="宋体" w:eastAsia="宋体" w:cs="宋体"/>
                <w:color w:val="000000"/>
                <w:sz w:val="22"/>
                <w:szCs w:val="22"/>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7553C833">
            <w:pPr>
              <w:jc w:val="center"/>
              <w:rPr>
                <w:rFonts w:ascii="宋体" w:hAnsi="宋体" w:eastAsia="宋体" w:cs="宋体"/>
                <w:color w:val="000000"/>
                <w:sz w:val="22"/>
                <w:szCs w:val="22"/>
              </w:rPr>
            </w:pPr>
            <w:r>
              <w:rPr>
                <w:rFonts w:ascii="宋体" w:hAnsi="宋体" w:eastAsia="宋体" w:cs="宋体"/>
                <w:color w:val="000000"/>
                <w:sz w:val="22"/>
                <w:szCs w:val="22"/>
              </w:rPr>
              <w:t>56</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4387C155">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5E21A4B4">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129B2A7E">
            <w:pPr>
              <w:jc w:val="right"/>
              <w:rPr>
                <w:rFonts w:ascii="宋体" w:hAnsi="宋体" w:eastAsia="宋体" w:cs="宋体"/>
                <w:color w:val="000000"/>
                <w:sz w:val="22"/>
                <w:szCs w:val="22"/>
              </w:rPr>
            </w:pPr>
          </w:p>
        </w:tc>
      </w:tr>
      <w:tr w14:paraId="0E0DED70">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357AA7">
            <w:pPr>
              <w:jc w:val="left"/>
              <w:rPr>
                <w:rFonts w:ascii="宋体" w:hAnsi="宋体" w:eastAsia="宋体" w:cs="宋体"/>
                <w:color w:val="000000"/>
                <w:sz w:val="22"/>
                <w:szCs w:val="22"/>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1F7A742C">
            <w:pPr>
              <w:jc w:val="center"/>
              <w:rPr>
                <w:rFonts w:ascii="宋体" w:hAnsi="宋体" w:eastAsia="宋体" w:cs="宋体"/>
                <w:color w:val="000000"/>
                <w:sz w:val="22"/>
                <w:szCs w:val="22"/>
              </w:rPr>
            </w:pPr>
            <w:r>
              <w:rPr>
                <w:rFonts w:ascii="宋体" w:hAnsi="宋体" w:eastAsia="宋体" w:cs="宋体"/>
                <w:color w:val="000000"/>
                <w:sz w:val="22"/>
                <w:szCs w:val="22"/>
              </w:rPr>
              <w:t>28</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0D7D07FF">
            <w:pPr>
              <w:jc w:val="right"/>
              <w:rPr>
                <w:rFonts w:ascii="宋体" w:hAnsi="宋体" w:eastAsia="宋体" w:cs="宋体"/>
                <w:color w:val="000000"/>
                <w:sz w:val="18"/>
                <w:szCs w:val="18"/>
              </w:rPr>
            </w:pP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4F723D2A">
            <w:pPr>
              <w:jc w:val="left"/>
              <w:rPr>
                <w:rFonts w:ascii="宋体" w:hAnsi="宋体" w:eastAsia="宋体" w:cs="宋体"/>
                <w:color w:val="000000"/>
                <w:sz w:val="22"/>
                <w:szCs w:val="22"/>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5727CC60">
            <w:pPr>
              <w:jc w:val="center"/>
              <w:rPr>
                <w:rFonts w:ascii="宋体" w:hAnsi="宋体" w:eastAsia="宋体" w:cs="宋体"/>
                <w:color w:val="000000"/>
                <w:sz w:val="22"/>
                <w:szCs w:val="22"/>
              </w:rPr>
            </w:pPr>
            <w:r>
              <w:rPr>
                <w:rFonts w:ascii="宋体" w:hAnsi="宋体" w:eastAsia="宋体" w:cs="宋体"/>
                <w:color w:val="000000"/>
                <w:sz w:val="22"/>
                <w:szCs w:val="22"/>
              </w:rPr>
              <w:t>57</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20DE218A">
            <w:pPr>
              <w:jc w:val="right"/>
              <w:rPr>
                <w:rFonts w:ascii="宋体" w:hAnsi="宋体" w:eastAsia="宋体" w:cs="宋体"/>
                <w:color w:val="000000"/>
                <w:sz w:val="22"/>
                <w:szCs w:val="22"/>
              </w:rPr>
            </w:pP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0DB7FDAE">
            <w:pPr>
              <w:jc w:val="right"/>
              <w:rPr>
                <w:rFonts w:ascii="宋体" w:hAnsi="宋体" w:eastAsia="宋体" w:cs="宋体"/>
                <w:color w:val="000000"/>
                <w:sz w:val="22"/>
                <w:szCs w:val="22"/>
              </w:rPr>
            </w:pP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2BFC4BFA">
            <w:pPr>
              <w:jc w:val="right"/>
              <w:rPr>
                <w:rFonts w:ascii="宋体" w:hAnsi="宋体" w:eastAsia="宋体" w:cs="宋体"/>
                <w:color w:val="000000"/>
                <w:sz w:val="22"/>
                <w:szCs w:val="22"/>
              </w:rPr>
            </w:pPr>
          </w:p>
        </w:tc>
      </w:tr>
      <w:tr w14:paraId="3F7A97F1">
        <w:tblPrEx>
          <w:tblCellMar>
            <w:top w:w="0" w:type="dxa"/>
            <w:left w:w="0" w:type="dxa"/>
            <w:bottom w:w="0" w:type="dxa"/>
            <w:right w:w="0" w:type="dxa"/>
          </w:tblCellMar>
        </w:tblPrEx>
        <w:trPr>
          <w:trHeight w:val="90" w:hRule="atLeast"/>
          <w:jc w:val="center"/>
        </w:trPr>
        <w:tc>
          <w:tcPr>
            <w:tcW w:w="23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1B4725">
            <w:pPr>
              <w:jc w:val="center"/>
              <w:rPr>
                <w:rFonts w:ascii="宋体" w:hAnsi="宋体" w:eastAsia="宋体" w:cs="宋体"/>
                <w:b/>
                <w:color w:val="000000"/>
                <w:sz w:val="22"/>
                <w:szCs w:val="22"/>
              </w:rPr>
            </w:pPr>
            <w:r>
              <w:rPr>
                <w:rFonts w:hint="eastAsia" w:ascii="宋体" w:hAnsi="宋体" w:eastAsia="宋体" w:cs="宋体"/>
                <w:b/>
                <w:color w:val="000000"/>
                <w:sz w:val="22"/>
                <w:szCs w:val="22"/>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4BD09DCA">
            <w:pPr>
              <w:jc w:val="center"/>
              <w:rPr>
                <w:rFonts w:ascii="宋体" w:hAnsi="宋体" w:eastAsia="宋体" w:cs="宋体"/>
                <w:color w:val="000000"/>
                <w:sz w:val="22"/>
                <w:szCs w:val="22"/>
              </w:rPr>
            </w:pPr>
            <w:r>
              <w:rPr>
                <w:rFonts w:ascii="宋体" w:hAnsi="宋体" w:eastAsia="宋体" w:cs="宋体"/>
                <w:color w:val="000000"/>
                <w:sz w:val="22"/>
                <w:szCs w:val="22"/>
              </w:rPr>
              <w:t>29</w:t>
            </w:r>
          </w:p>
        </w:tc>
        <w:tc>
          <w:tcPr>
            <w:tcW w:w="708" w:type="dxa"/>
            <w:tcBorders>
              <w:top w:val="nil"/>
              <w:left w:val="nil"/>
              <w:bottom w:val="single" w:color="000000" w:sz="4" w:space="0"/>
              <w:right w:val="single" w:color="000000" w:sz="4" w:space="0"/>
            </w:tcBorders>
            <w:tcMar>
              <w:top w:w="15" w:type="dxa"/>
              <w:left w:w="15" w:type="dxa"/>
              <w:right w:w="15" w:type="dxa"/>
            </w:tcMar>
            <w:vAlign w:val="center"/>
          </w:tcPr>
          <w:p w14:paraId="3D8AC23B">
            <w:pPr>
              <w:jc w:val="right"/>
              <w:rPr>
                <w:rFonts w:ascii="宋体" w:hAnsi="宋体" w:eastAsia="宋体" w:cs="宋体"/>
                <w:color w:val="000000"/>
                <w:sz w:val="18"/>
                <w:szCs w:val="18"/>
              </w:rPr>
            </w:pPr>
            <w:r>
              <w:rPr>
                <w:rFonts w:hint="eastAsia" w:ascii="宋体" w:hAnsi="宋体" w:eastAsia="宋体" w:cs="宋体"/>
                <w:color w:val="000000"/>
                <w:sz w:val="18"/>
                <w:szCs w:val="18"/>
              </w:rPr>
              <w:t>5865.00</w:t>
            </w:r>
          </w:p>
        </w:tc>
        <w:tc>
          <w:tcPr>
            <w:tcW w:w="2552" w:type="dxa"/>
            <w:tcBorders>
              <w:top w:val="nil"/>
              <w:left w:val="nil"/>
              <w:bottom w:val="single" w:color="000000" w:sz="4" w:space="0"/>
              <w:right w:val="single" w:color="000000" w:sz="4" w:space="0"/>
            </w:tcBorders>
            <w:tcMar>
              <w:top w:w="15" w:type="dxa"/>
              <w:left w:w="15" w:type="dxa"/>
              <w:right w:w="15" w:type="dxa"/>
            </w:tcMar>
            <w:vAlign w:val="center"/>
          </w:tcPr>
          <w:p w14:paraId="7E2770E2">
            <w:pPr>
              <w:jc w:val="center"/>
              <w:rPr>
                <w:rFonts w:ascii="宋体" w:hAnsi="宋体" w:eastAsia="宋体" w:cs="宋体"/>
                <w:b/>
                <w:color w:val="000000"/>
                <w:sz w:val="22"/>
                <w:szCs w:val="22"/>
              </w:rPr>
            </w:pPr>
            <w:r>
              <w:rPr>
                <w:rFonts w:hint="eastAsia" w:ascii="宋体" w:hAnsi="宋体" w:eastAsia="宋体" w:cs="宋体"/>
                <w:b/>
                <w:color w:val="000000"/>
                <w:sz w:val="22"/>
                <w:szCs w:val="22"/>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14:paraId="08E9CDBB">
            <w:pPr>
              <w:jc w:val="center"/>
              <w:rPr>
                <w:rFonts w:ascii="宋体" w:hAnsi="宋体" w:eastAsia="宋体" w:cs="宋体"/>
                <w:color w:val="000000"/>
                <w:sz w:val="22"/>
                <w:szCs w:val="22"/>
              </w:rPr>
            </w:pPr>
            <w:r>
              <w:rPr>
                <w:rFonts w:ascii="宋体" w:hAnsi="宋体" w:eastAsia="宋体" w:cs="宋体"/>
                <w:color w:val="000000"/>
                <w:sz w:val="22"/>
                <w:szCs w:val="22"/>
              </w:rPr>
              <w:t>58</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14:paraId="00BF0352">
            <w:pPr>
              <w:jc w:val="right"/>
              <w:rPr>
                <w:rFonts w:ascii="宋体" w:hAnsi="宋体" w:eastAsia="宋体" w:cs="宋体"/>
                <w:color w:val="000000"/>
                <w:sz w:val="22"/>
                <w:szCs w:val="22"/>
              </w:rPr>
            </w:pPr>
            <w:r>
              <w:rPr>
                <w:rFonts w:hint="eastAsia" w:ascii="宋体" w:hAnsi="宋体" w:eastAsia="宋体" w:cs="宋体"/>
                <w:color w:val="000000"/>
                <w:sz w:val="22"/>
                <w:szCs w:val="22"/>
              </w:rPr>
              <w:t>5865.00</w:t>
            </w:r>
          </w:p>
        </w:tc>
        <w:tc>
          <w:tcPr>
            <w:tcW w:w="851" w:type="dxa"/>
            <w:tcBorders>
              <w:top w:val="nil"/>
              <w:left w:val="nil"/>
              <w:bottom w:val="single" w:color="000000" w:sz="4" w:space="0"/>
              <w:right w:val="single" w:color="000000" w:sz="4" w:space="0"/>
            </w:tcBorders>
            <w:tcMar>
              <w:top w:w="15" w:type="dxa"/>
              <w:left w:w="15" w:type="dxa"/>
              <w:right w:w="15" w:type="dxa"/>
            </w:tcMar>
            <w:vAlign w:val="center"/>
          </w:tcPr>
          <w:p w14:paraId="1E1C7492">
            <w:pPr>
              <w:jc w:val="right"/>
              <w:rPr>
                <w:rFonts w:ascii="宋体" w:hAnsi="宋体" w:eastAsia="宋体" w:cs="宋体"/>
                <w:color w:val="000000"/>
                <w:sz w:val="22"/>
                <w:szCs w:val="22"/>
              </w:rPr>
            </w:pPr>
            <w:r>
              <w:rPr>
                <w:rFonts w:hint="eastAsia" w:ascii="宋体" w:hAnsi="宋体" w:eastAsia="宋体" w:cs="宋体"/>
                <w:color w:val="000000"/>
                <w:sz w:val="22"/>
                <w:szCs w:val="22"/>
              </w:rPr>
              <w:t>2132.78</w:t>
            </w:r>
          </w:p>
        </w:tc>
        <w:tc>
          <w:tcPr>
            <w:tcW w:w="932" w:type="dxa"/>
            <w:tcBorders>
              <w:top w:val="nil"/>
              <w:left w:val="nil"/>
              <w:bottom w:val="single" w:color="000000" w:sz="4" w:space="0"/>
              <w:right w:val="single" w:color="000000" w:sz="4" w:space="0"/>
            </w:tcBorders>
            <w:tcMar>
              <w:top w:w="15" w:type="dxa"/>
              <w:left w:w="15" w:type="dxa"/>
              <w:right w:w="15" w:type="dxa"/>
            </w:tcMar>
            <w:vAlign w:val="center"/>
          </w:tcPr>
          <w:p w14:paraId="514B9D90">
            <w:pPr>
              <w:jc w:val="right"/>
              <w:rPr>
                <w:rFonts w:ascii="宋体" w:hAnsi="宋体" w:eastAsia="宋体" w:cs="宋体"/>
                <w:color w:val="000000"/>
                <w:sz w:val="22"/>
                <w:szCs w:val="22"/>
              </w:rPr>
            </w:pPr>
            <w:r>
              <w:rPr>
                <w:rFonts w:hint="eastAsia" w:ascii="宋体" w:hAnsi="宋体" w:eastAsia="宋体" w:cs="宋体"/>
                <w:color w:val="000000"/>
                <w:sz w:val="22"/>
                <w:szCs w:val="22"/>
              </w:rPr>
              <w:t>3733.22</w:t>
            </w:r>
          </w:p>
        </w:tc>
      </w:tr>
      <w:tr w14:paraId="614BBB6E">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tcMar>
              <w:top w:w="15" w:type="dxa"/>
              <w:left w:w="15" w:type="dxa"/>
              <w:right w:w="15" w:type="dxa"/>
            </w:tcMar>
            <w:vAlign w:val="center"/>
          </w:tcPr>
          <w:p w14:paraId="09F791FA">
            <w:pPr>
              <w:jc w:val="left"/>
              <w:rPr>
                <w:rFonts w:ascii="宋体" w:hAnsi="宋体" w:eastAsia="宋体" w:cs="宋体"/>
                <w:color w:val="000000"/>
                <w:sz w:val="22"/>
                <w:szCs w:val="22"/>
              </w:rPr>
            </w:pPr>
            <w:r>
              <w:rPr>
                <w:rFonts w:hint="eastAsia" w:ascii="宋体" w:hAnsi="宋体" w:eastAsia="宋体" w:cs="宋体"/>
                <w:color w:val="000000"/>
                <w:sz w:val="22"/>
                <w:szCs w:val="22"/>
              </w:rPr>
              <w:t>注：本表反映部门本年度一般公共预算财政拨款和政府性基金预算财政拨款的总收支和年末结转结余情况。</w:t>
            </w:r>
          </w:p>
        </w:tc>
      </w:tr>
    </w:tbl>
    <w:p w14:paraId="3EA065DF">
      <w:r>
        <w:br w:type="page"/>
      </w:r>
    </w:p>
    <w:tbl>
      <w:tblPr>
        <w:tblStyle w:val="6"/>
        <w:tblW w:w="10088" w:type="dxa"/>
        <w:jc w:val="center"/>
        <w:tblLayout w:type="fixed"/>
        <w:tblCellMar>
          <w:top w:w="0" w:type="dxa"/>
          <w:left w:w="0" w:type="dxa"/>
          <w:bottom w:w="0" w:type="dxa"/>
          <w:right w:w="0" w:type="dxa"/>
        </w:tblCellMar>
      </w:tblPr>
      <w:tblGrid>
        <w:gridCol w:w="910"/>
        <w:gridCol w:w="52"/>
        <w:gridCol w:w="52"/>
        <w:gridCol w:w="5130"/>
        <w:gridCol w:w="1351"/>
        <w:gridCol w:w="1351"/>
        <w:gridCol w:w="1242"/>
      </w:tblGrid>
      <w:tr w14:paraId="613CCEF8">
        <w:tblPrEx>
          <w:tblCellMar>
            <w:top w:w="0" w:type="dxa"/>
            <w:left w:w="0" w:type="dxa"/>
            <w:bottom w:w="0" w:type="dxa"/>
            <w:right w:w="0" w:type="dxa"/>
          </w:tblCellMar>
        </w:tblPrEx>
        <w:trPr>
          <w:trHeight w:val="600" w:hRule="atLeast"/>
          <w:jc w:val="center"/>
        </w:trPr>
        <w:tc>
          <w:tcPr>
            <w:tcW w:w="10088" w:type="dxa"/>
            <w:gridSpan w:val="7"/>
            <w:tcBorders>
              <w:top w:val="nil"/>
              <w:left w:val="nil"/>
              <w:bottom w:val="nil"/>
              <w:right w:val="nil"/>
            </w:tcBorders>
            <w:tcMar>
              <w:top w:w="15" w:type="dxa"/>
              <w:left w:w="15" w:type="dxa"/>
              <w:right w:w="15" w:type="dxa"/>
            </w:tcMar>
            <w:vAlign w:val="center"/>
          </w:tcPr>
          <w:p w14:paraId="332081EA">
            <w:pPr>
              <w:jc w:val="center"/>
              <w:rPr>
                <w:rFonts w:ascii="黑体" w:hAnsi="宋体" w:eastAsia="黑体" w:cs="黑体"/>
                <w:color w:val="000000"/>
                <w:sz w:val="32"/>
                <w:szCs w:val="32"/>
              </w:rPr>
            </w:pPr>
            <w:r>
              <w:rPr>
                <w:rFonts w:hint="eastAsia" w:ascii="黑体" w:hAnsi="宋体" w:eastAsia="黑体" w:cs="黑体"/>
                <w:color w:val="000000"/>
                <w:sz w:val="32"/>
                <w:szCs w:val="32"/>
              </w:rPr>
              <w:t>一般公共预算财政拨款支出决算表</w:t>
            </w:r>
          </w:p>
        </w:tc>
      </w:tr>
      <w:tr w14:paraId="64097227">
        <w:tblPrEx>
          <w:tblCellMar>
            <w:top w:w="0" w:type="dxa"/>
            <w:left w:w="0" w:type="dxa"/>
            <w:bottom w:w="0" w:type="dxa"/>
            <w:right w:w="0" w:type="dxa"/>
          </w:tblCellMar>
        </w:tblPrEx>
        <w:trPr>
          <w:trHeight w:val="255" w:hRule="atLeast"/>
          <w:jc w:val="center"/>
        </w:trPr>
        <w:tc>
          <w:tcPr>
            <w:tcW w:w="910" w:type="dxa"/>
            <w:tcBorders>
              <w:top w:val="nil"/>
              <w:left w:val="nil"/>
              <w:bottom w:val="nil"/>
              <w:right w:val="nil"/>
            </w:tcBorders>
            <w:tcMar>
              <w:top w:w="15" w:type="dxa"/>
              <w:left w:w="15" w:type="dxa"/>
              <w:right w:w="15" w:type="dxa"/>
            </w:tcMar>
            <w:vAlign w:val="bottom"/>
          </w:tcPr>
          <w:p w14:paraId="2880C6CD">
            <w:pPr>
              <w:rPr>
                <w:rFonts w:ascii="Arial" w:hAnsi="Arial" w:cs="Arial"/>
                <w:color w:val="000000"/>
                <w:sz w:val="20"/>
                <w:szCs w:val="20"/>
              </w:rPr>
            </w:pPr>
          </w:p>
        </w:tc>
        <w:tc>
          <w:tcPr>
            <w:tcW w:w="52" w:type="dxa"/>
            <w:tcBorders>
              <w:top w:val="nil"/>
              <w:left w:val="nil"/>
              <w:bottom w:val="nil"/>
              <w:right w:val="nil"/>
            </w:tcBorders>
            <w:tcMar>
              <w:top w:w="15" w:type="dxa"/>
              <w:left w:w="15" w:type="dxa"/>
              <w:right w:w="15" w:type="dxa"/>
            </w:tcMar>
            <w:vAlign w:val="bottom"/>
          </w:tcPr>
          <w:p w14:paraId="209467B5">
            <w:pPr>
              <w:rPr>
                <w:rFonts w:ascii="Arial" w:hAnsi="Arial" w:cs="Arial"/>
                <w:color w:val="000000"/>
                <w:sz w:val="20"/>
                <w:szCs w:val="20"/>
              </w:rPr>
            </w:pPr>
          </w:p>
        </w:tc>
        <w:tc>
          <w:tcPr>
            <w:tcW w:w="52" w:type="dxa"/>
            <w:tcBorders>
              <w:top w:val="nil"/>
              <w:left w:val="nil"/>
              <w:bottom w:val="nil"/>
              <w:right w:val="nil"/>
            </w:tcBorders>
            <w:tcMar>
              <w:top w:w="15" w:type="dxa"/>
              <w:left w:w="15" w:type="dxa"/>
              <w:right w:w="15" w:type="dxa"/>
            </w:tcMar>
            <w:vAlign w:val="bottom"/>
          </w:tcPr>
          <w:p w14:paraId="57DAB9AB">
            <w:pPr>
              <w:rPr>
                <w:rFonts w:ascii="Arial" w:hAnsi="Arial" w:cs="Arial"/>
                <w:color w:val="000000"/>
                <w:sz w:val="20"/>
                <w:szCs w:val="20"/>
              </w:rPr>
            </w:pPr>
          </w:p>
        </w:tc>
        <w:tc>
          <w:tcPr>
            <w:tcW w:w="5130" w:type="dxa"/>
            <w:tcBorders>
              <w:top w:val="nil"/>
              <w:left w:val="nil"/>
              <w:bottom w:val="nil"/>
              <w:right w:val="nil"/>
            </w:tcBorders>
            <w:tcMar>
              <w:top w:w="15" w:type="dxa"/>
              <w:left w:w="15" w:type="dxa"/>
              <w:right w:w="15" w:type="dxa"/>
            </w:tcMar>
            <w:vAlign w:val="bottom"/>
          </w:tcPr>
          <w:p w14:paraId="52946397">
            <w:pPr>
              <w:rPr>
                <w:rFonts w:ascii="Arial" w:hAnsi="Arial" w:cs="Arial"/>
                <w:color w:val="000000"/>
                <w:sz w:val="20"/>
                <w:szCs w:val="20"/>
              </w:rPr>
            </w:pPr>
          </w:p>
        </w:tc>
        <w:tc>
          <w:tcPr>
            <w:tcW w:w="1351" w:type="dxa"/>
            <w:tcBorders>
              <w:top w:val="nil"/>
              <w:left w:val="nil"/>
              <w:bottom w:val="nil"/>
              <w:right w:val="nil"/>
            </w:tcBorders>
            <w:tcMar>
              <w:top w:w="15" w:type="dxa"/>
              <w:left w:w="15" w:type="dxa"/>
              <w:right w:w="15" w:type="dxa"/>
            </w:tcMar>
            <w:vAlign w:val="bottom"/>
          </w:tcPr>
          <w:p w14:paraId="0F6E472A">
            <w:pPr>
              <w:rPr>
                <w:rFonts w:ascii="Arial" w:hAnsi="Arial" w:cs="Arial"/>
                <w:color w:val="000000"/>
                <w:sz w:val="20"/>
                <w:szCs w:val="20"/>
              </w:rPr>
            </w:pPr>
          </w:p>
        </w:tc>
        <w:tc>
          <w:tcPr>
            <w:tcW w:w="2593" w:type="dxa"/>
            <w:gridSpan w:val="2"/>
            <w:tcBorders>
              <w:top w:val="nil"/>
              <w:left w:val="nil"/>
              <w:bottom w:val="nil"/>
              <w:right w:val="nil"/>
            </w:tcBorders>
            <w:tcMar>
              <w:top w:w="15" w:type="dxa"/>
              <w:left w:w="15" w:type="dxa"/>
              <w:right w:w="15" w:type="dxa"/>
            </w:tcMar>
            <w:vAlign w:val="bottom"/>
          </w:tcPr>
          <w:p w14:paraId="6321E9A7">
            <w:pPr>
              <w:jc w:val="right"/>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05</w:t>
            </w:r>
            <w:r>
              <w:rPr>
                <w:rFonts w:hint="eastAsia" w:ascii="宋体" w:hAnsi="宋体" w:eastAsia="宋体" w:cs="宋体"/>
                <w:color w:val="000000"/>
                <w:sz w:val="20"/>
                <w:szCs w:val="20"/>
              </w:rPr>
              <w:t>表</w:t>
            </w:r>
          </w:p>
        </w:tc>
      </w:tr>
      <w:tr w14:paraId="71A833B9">
        <w:tblPrEx>
          <w:tblCellMar>
            <w:top w:w="0" w:type="dxa"/>
            <w:left w:w="0" w:type="dxa"/>
            <w:bottom w:w="0" w:type="dxa"/>
            <w:right w:w="0" w:type="dxa"/>
          </w:tblCellMar>
        </w:tblPrEx>
        <w:trPr>
          <w:trHeight w:val="255" w:hRule="atLeast"/>
          <w:jc w:val="center"/>
        </w:trPr>
        <w:tc>
          <w:tcPr>
            <w:tcW w:w="6144" w:type="dxa"/>
            <w:gridSpan w:val="4"/>
            <w:tcBorders>
              <w:top w:val="nil"/>
              <w:left w:val="nil"/>
              <w:bottom w:val="nil"/>
              <w:right w:val="nil"/>
            </w:tcBorders>
            <w:tcMar>
              <w:top w:w="15" w:type="dxa"/>
              <w:left w:w="15" w:type="dxa"/>
              <w:right w:w="15" w:type="dxa"/>
            </w:tcMar>
            <w:vAlign w:val="bottom"/>
          </w:tcPr>
          <w:p w14:paraId="475E276E">
            <w:pPr>
              <w:rPr>
                <w:rFonts w:ascii="Arial" w:hAnsi="Arial" w:cs="Arial"/>
                <w:color w:val="000000"/>
                <w:sz w:val="20"/>
                <w:szCs w:val="20"/>
              </w:rPr>
            </w:pPr>
            <w:r>
              <w:rPr>
                <w:rFonts w:hint="eastAsia" w:ascii="宋体" w:hAnsi="宋体" w:eastAsia="宋体" w:cs="宋体"/>
                <w:color w:val="000000"/>
                <w:sz w:val="20"/>
                <w:szCs w:val="20"/>
              </w:rPr>
              <w:t>部门：遵化市城市管理综合行政执法局</w:t>
            </w:r>
          </w:p>
        </w:tc>
        <w:tc>
          <w:tcPr>
            <w:tcW w:w="1351" w:type="dxa"/>
            <w:tcBorders>
              <w:top w:val="nil"/>
              <w:left w:val="nil"/>
              <w:bottom w:val="nil"/>
              <w:right w:val="nil"/>
            </w:tcBorders>
            <w:tcMar>
              <w:top w:w="15" w:type="dxa"/>
              <w:left w:w="15" w:type="dxa"/>
              <w:right w:w="15" w:type="dxa"/>
            </w:tcMar>
            <w:vAlign w:val="bottom"/>
          </w:tcPr>
          <w:p w14:paraId="31B79A75">
            <w:pPr>
              <w:rPr>
                <w:rFonts w:ascii="Arial" w:hAnsi="Arial" w:cs="Arial"/>
                <w:color w:val="000000"/>
                <w:sz w:val="20"/>
                <w:szCs w:val="20"/>
              </w:rPr>
            </w:pPr>
          </w:p>
        </w:tc>
        <w:tc>
          <w:tcPr>
            <w:tcW w:w="2593" w:type="dxa"/>
            <w:gridSpan w:val="2"/>
            <w:tcBorders>
              <w:top w:val="nil"/>
              <w:left w:val="nil"/>
              <w:bottom w:val="nil"/>
              <w:right w:val="nil"/>
            </w:tcBorders>
            <w:tcMar>
              <w:top w:w="15" w:type="dxa"/>
              <w:left w:w="15" w:type="dxa"/>
              <w:right w:w="15" w:type="dxa"/>
            </w:tcMar>
            <w:vAlign w:val="bottom"/>
          </w:tcPr>
          <w:p w14:paraId="0F6D9ED1">
            <w:pPr>
              <w:jc w:val="right"/>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6B3FE2E5">
        <w:tblPrEx>
          <w:tblCellMar>
            <w:top w:w="0" w:type="dxa"/>
            <w:left w:w="0" w:type="dxa"/>
            <w:bottom w:w="0" w:type="dxa"/>
            <w:right w:w="0" w:type="dxa"/>
          </w:tblCellMar>
        </w:tblPrEx>
        <w:trPr>
          <w:trHeight w:val="308" w:hRule="atLeast"/>
          <w:jc w:val="center"/>
        </w:trPr>
        <w:tc>
          <w:tcPr>
            <w:tcW w:w="61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7CF62">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394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2C14E1B">
            <w:pPr>
              <w:jc w:val="center"/>
              <w:rPr>
                <w:rFonts w:ascii="宋体" w:hAnsi="宋体" w:eastAsia="宋体" w:cs="宋体"/>
                <w:color w:val="000000"/>
                <w:sz w:val="22"/>
                <w:szCs w:val="22"/>
              </w:rPr>
            </w:pPr>
            <w:r>
              <w:rPr>
                <w:rFonts w:hint="eastAsia" w:ascii="宋体" w:hAnsi="宋体" w:eastAsia="宋体" w:cs="宋体"/>
                <w:color w:val="000000"/>
                <w:sz w:val="22"/>
                <w:szCs w:val="22"/>
              </w:rPr>
              <w:t>本年支出</w:t>
            </w:r>
          </w:p>
        </w:tc>
      </w:tr>
      <w:tr w14:paraId="10AFB5EB">
        <w:tblPrEx>
          <w:tblCellMar>
            <w:top w:w="0" w:type="dxa"/>
            <w:left w:w="0" w:type="dxa"/>
            <w:bottom w:w="0" w:type="dxa"/>
            <w:right w:w="0" w:type="dxa"/>
          </w:tblCellMar>
        </w:tblPrEx>
        <w:trPr>
          <w:trHeight w:val="312"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C65565">
            <w:pPr>
              <w:jc w:val="center"/>
              <w:rPr>
                <w:rFonts w:ascii="宋体" w:hAnsi="宋体" w:eastAsia="宋体" w:cs="宋体"/>
                <w:color w:val="000000"/>
                <w:sz w:val="22"/>
                <w:szCs w:val="22"/>
              </w:rPr>
            </w:pPr>
            <w:r>
              <w:rPr>
                <w:rFonts w:hint="eastAsia" w:ascii="宋体" w:hAnsi="宋体" w:eastAsia="宋体" w:cs="宋体"/>
                <w:color w:val="000000"/>
                <w:sz w:val="22"/>
                <w:szCs w:val="22"/>
              </w:rPr>
              <w:t>功能分类科目编码</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2990A8D6">
            <w:pPr>
              <w:jc w:val="center"/>
              <w:rPr>
                <w:rFonts w:ascii="宋体" w:hAnsi="宋体" w:eastAsia="宋体" w:cs="宋体"/>
                <w:color w:val="000000"/>
                <w:sz w:val="22"/>
                <w:szCs w:val="22"/>
              </w:rPr>
            </w:pPr>
            <w:r>
              <w:rPr>
                <w:rFonts w:hint="eastAsia" w:ascii="宋体" w:hAnsi="宋体" w:eastAsia="宋体" w:cs="宋体"/>
                <w:color w:val="000000"/>
                <w:sz w:val="22"/>
                <w:szCs w:val="22"/>
              </w:rPr>
              <w:t>科目名称</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7E89DC17">
            <w:pPr>
              <w:jc w:val="center"/>
              <w:rPr>
                <w:rFonts w:ascii="宋体" w:hAnsi="宋体" w:eastAsia="宋体" w:cs="宋体"/>
                <w:color w:val="000000"/>
                <w:sz w:val="22"/>
                <w:szCs w:val="22"/>
              </w:rPr>
            </w:pPr>
            <w:r>
              <w:rPr>
                <w:rFonts w:hint="eastAsia" w:ascii="宋体" w:hAnsi="宋体" w:eastAsia="宋体" w:cs="宋体"/>
                <w:color w:val="000000"/>
                <w:sz w:val="22"/>
                <w:szCs w:val="22"/>
              </w:rPr>
              <w:t>小计</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2E75FF0A">
            <w:pPr>
              <w:jc w:val="center"/>
              <w:rPr>
                <w:rFonts w:ascii="宋体" w:hAnsi="宋体" w:eastAsia="宋体" w:cs="宋体"/>
                <w:color w:val="000000"/>
                <w:sz w:val="22"/>
                <w:szCs w:val="22"/>
              </w:rPr>
            </w:pPr>
            <w:r>
              <w:rPr>
                <w:rFonts w:hint="eastAsia" w:ascii="宋体" w:hAnsi="宋体" w:eastAsia="宋体" w:cs="宋体"/>
                <w:color w:val="000000"/>
                <w:sz w:val="22"/>
                <w:szCs w:val="22"/>
              </w:rPr>
              <w:t>基本支出</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2F2BAC02">
            <w:pPr>
              <w:jc w:val="center"/>
              <w:rPr>
                <w:rFonts w:ascii="宋体" w:hAnsi="宋体" w:eastAsia="宋体" w:cs="宋体"/>
                <w:color w:val="000000"/>
                <w:sz w:val="22"/>
                <w:szCs w:val="22"/>
              </w:rPr>
            </w:pPr>
            <w:r>
              <w:rPr>
                <w:rFonts w:hint="eastAsia" w:ascii="宋体" w:hAnsi="宋体" w:eastAsia="宋体" w:cs="宋体"/>
                <w:color w:val="000000"/>
                <w:sz w:val="22"/>
                <w:szCs w:val="22"/>
              </w:rPr>
              <w:t>项目支出</w:t>
            </w:r>
          </w:p>
        </w:tc>
      </w:tr>
      <w:tr w14:paraId="2779EA4E">
        <w:tblPrEx>
          <w:tblCellMar>
            <w:top w:w="0" w:type="dxa"/>
            <w:left w:w="0" w:type="dxa"/>
            <w:bottom w:w="0" w:type="dxa"/>
            <w:right w:w="0" w:type="dxa"/>
          </w:tblCellMar>
        </w:tblPrEx>
        <w:trPr>
          <w:trHeight w:val="308" w:hRule="atLeast"/>
          <w:jc w:val="center"/>
        </w:trPr>
        <w:tc>
          <w:tcPr>
            <w:tcW w:w="614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3B95BF">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4B17C6AB">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0FF7CA4A">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0E53280E">
            <w:pPr>
              <w:jc w:val="center"/>
              <w:rPr>
                <w:rFonts w:ascii="宋体" w:hAnsi="宋体" w:eastAsia="宋体" w:cs="宋体"/>
                <w:color w:val="000000"/>
                <w:sz w:val="22"/>
                <w:szCs w:val="22"/>
              </w:rPr>
            </w:pPr>
            <w:r>
              <w:rPr>
                <w:rFonts w:ascii="宋体" w:hAnsi="宋体" w:eastAsia="宋体" w:cs="宋体"/>
                <w:color w:val="000000"/>
                <w:sz w:val="22"/>
                <w:szCs w:val="22"/>
              </w:rPr>
              <w:t>3</w:t>
            </w:r>
          </w:p>
        </w:tc>
      </w:tr>
      <w:tr w14:paraId="376BF5F2">
        <w:tblPrEx>
          <w:tblCellMar>
            <w:top w:w="0" w:type="dxa"/>
            <w:left w:w="0" w:type="dxa"/>
            <w:bottom w:w="0" w:type="dxa"/>
            <w:right w:w="0" w:type="dxa"/>
          </w:tblCellMar>
        </w:tblPrEx>
        <w:trPr>
          <w:trHeight w:val="308" w:hRule="atLeast"/>
          <w:jc w:val="center"/>
        </w:trPr>
        <w:tc>
          <w:tcPr>
            <w:tcW w:w="614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D73E87">
            <w:pPr>
              <w:jc w:val="cente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165DB72F">
            <w:pPr>
              <w:jc w:val="right"/>
              <w:rPr>
                <w:rFonts w:ascii="宋体" w:hAnsi="宋体" w:eastAsia="宋体" w:cs="宋体"/>
                <w:b/>
                <w:color w:val="000000"/>
                <w:sz w:val="22"/>
                <w:szCs w:val="22"/>
              </w:rPr>
            </w:pPr>
            <w:r>
              <w:rPr>
                <w:rFonts w:hint="eastAsia" w:ascii="宋体" w:hAnsi="宋体" w:eastAsia="宋体" w:cs="宋体"/>
                <w:b/>
                <w:color w:val="000000"/>
                <w:sz w:val="22"/>
                <w:szCs w:val="22"/>
              </w:rPr>
              <w:t>2132.78</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6CDD7A5D">
            <w:pPr>
              <w:jc w:val="right"/>
              <w:rPr>
                <w:rFonts w:ascii="宋体" w:hAnsi="宋体" w:eastAsia="宋体" w:cs="宋体"/>
                <w:b/>
                <w:color w:val="000000"/>
                <w:sz w:val="22"/>
                <w:szCs w:val="22"/>
              </w:rPr>
            </w:pPr>
            <w:r>
              <w:rPr>
                <w:rFonts w:hint="eastAsia" w:ascii="宋体" w:hAnsi="宋体" w:eastAsia="宋体" w:cs="宋体"/>
                <w:b/>
                <w:color w:val="000000"/>
                <w:sz w:val="22"/>
                <w:szCs w:val="22"/>
              </w:rPr>
              <w:t>1772.94</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2A1807C2">
            <w:pPr>
              <w:jc w:val="right"/>
              <w:rPr>
                <w:rFonts w:ascii="宋体" w:hAnsi="宋体" w:eastAsia="宋体" w:cs="宋体"/>
                <w:b/>
                <w:color w:val="000000"/>
                <w:sz w:val="22"/>
                <w:szCs w:val="22"/>
              </w:rPr>
            </w:pPr>
            <w:r>
              <w:rPr>
                <w:rFonts w:hint="eastAsia" w:ascii="宋体" w:hAnsi="宋体" w:eastAsia="宋体" w:cs="宋体"/>
                <w:b/>
                <w:color w:val="000000"/>
                <w:sz w:val="22"/>
                <w:szCs w:val="22"/>
              </w:rPr>
              <w:t>359.84</w:t>
            </w:r>
          </w:p>
        </w:tc>
      </w:tr>
      <w:tr w14:paraId="59B1FEE9">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AAE22E">
            <w:pPr>
              <w:jc w:val="left"/>
              <w:rPr>
                <w:rFonts w:ascii="宋体" w:hAnsi="宋体" w:eastAsia="宋体" w:cs="宋体"/>
                <w:color w:val="000000"/>
                <w:sz w:val="22"/>
                <w:szCs w:val="22"/>
              </w:rPr>
            </w:pPr>
            <w:r>
              <w:rPr>
                <w:rFonts w:hint="eastAsia" w:ascii="宋体" w:hAnsi="宋体" w:eastAsia="宋体" w:cs="宋体"/>
                <w:color w:val="000000"/>
                <w:sz w:val="22"/>
                <w:szCs w:val="22"/>
              </w:rPr>
              <w:t>208</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5FB7558D">
            <w:pPr>
              <w:jc w:val="left"/>
              <w:rPr>
                <w:rFonts w:ascii="宋体" w:hAnsi="宋体" w:eastAsia="宋体" w:cs="宋体"/>
                <w:color w:val="000000"/>
                <w:sz w:val="22"/>
                <w:szCs w:val="22"/>
              </w:rPr>
            </w:pPr>
            <w:r>
              <w:rPr>
                <w:rFonts w:hint="eastAsia" w:ascii="宋体" w:hAnsi="宋体" w:eastAsia="宋体" w:cs="宋体"/>
                <w:color w:val="000000"/>
                <w:sz w:val="22"/>
                <w:szCs w:val="22"/>
              </w:rPr>
              <w:t>社会保障和就业支出</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474D7E2D">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71A84179">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669AD855">
            <w:pPr>
              <w:jc w:val="right"/>
              <w:rPr>
                <w:rFonts w:ascii="宋体" w:hAnsi="宋体" w:eastAsia="宋体" w:cs="宋体"/>
                <w:color w:val="000000"/>
                <w:sz w:val="22"/>
                <w:szCs w:val="22"/>
              </w:rPr>
            </w:pPr>
          </w:p>
        </w:tc>
      </w:tr>
      <w:tr w14:paraId="52C73C33">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BC73F9">
            <w:pPr>
              <w:jc w:val="left"/>
              <w:rPr>
                <w:rFonts w:ascii="宋体" w:hAnsi="宋体" w:eastAsia="宋体" w:cs="宋体"/>
                <w:color w:val="000000"/>
                <w:sz w:val="22"/>
                <w:szCs w:val="22"/>
              </w:rPr>
            </w:pPr>
            <w:r>
              <w:rPr>
                <w:rFonts w:hint="eastAsia" w:ascii="宋体" w:hAnsi="宋体" w:eastAsia="宋体" w:cs="宋体"/>
                <w:color w:val="000000"/>
                <w:sz w:val="22"/>
                <w:szCs w:val="22"/>
              </w:rPr>
              <w:t>20805</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0F1D1977">
            <w:pPr>
              <w:jc w:val="left"/>
              <w:rPr>
                <w:rFonts w:ascii="宋体" w:hAnsi="宋体" w:eastAsia="宋体" w:cs="宋体"/>
                <w:color w:val="000000"/>
                <w:sz w:val="22"/>
                <w:szCs w:val="22"/>
              </w:rPr>
            </w:pPr>
            <w:r>
              <w:rPr>
                <w:rFonts w:hint="eastAsia" w:ascii="宋体" w:hAnsi="宋体" w:eastAsia="宋体" w:cs="宋体"/>
                <w:color w:val="000000"/>
                <w:sz w:val="22"/>
                <w:szCs w:val="22"/>
              </w:rPr>
              <w:t>行政事业单位离退休</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651112E2">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57DF17F3">
            <w:pPr>
              <w:jc w:val="right"/>
              <w:rPr>
                <w:rFonts w:ascii="宋体" w:hAnsi="宋体" w:eastAsia="宋体" w:cs="宋体"/>
                <w:color w:val="000000"/>
                <w:sz w:val="22"/>
                <w:szCs w:val="22"/>
              </w:rPr>
            </w:pPr>
            <w:r>
              <w:rPr>
                <w:rFonts w:hint="eastAsia" w:ascii="宋体" w:hAnsi="宋体" w:eastAsia="宋体" w:cs="宋体"/>
                <w:color w:val="000000"/>
                <w:sz w:val="22"/>
                <w:szCs w:val="22"/>
              </w:rPr>
              <w:t>168.51</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467B7852">
            <w:pPr>
              <w:jc w:val="right"/>
              <w:rPr>
                <w:rFonts w:ascii="宋体" w:hAnsi="宋体" w:eastAsia="宋体" w:cs="宋体"/>
                <w:color w:val="000000"/>
                <w:sz w:val="22"/>
                <w:szCs w:val="22"/>
              </w:rPr>
            </w:pPr>
          </w:p>
        </w:tc>
      </w:tr>
      <w:tr w14:paraId="70A8D576">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76A837">
            <w:pPr>
              <w:jc w:val="left"/>
              <w:rPr>
                <w:rFonts w:ascii="宋体" w:hAnsi="宋体" w:eastAsia="宋体" w:cs="宋体"/>
                <w:color w:val="000000"/>
                <w:sz w:val="22"/>
                <w:szCs w:val="22"/>
              </w:rPr>
            </w:pPr>
            <w:r>
              <w:rPr>
                <w:rFonts w:hint="eastAsia" w:ascii="宋体" w:hAnsi="宋体" w:eastAsia="宋体" w:cs="宋体"/>
                <w:color w:val="000000"/>
                <w:sz w:val="22"/>
                <w:szCs w:val="22"/>
              </w:rPr>
              <w:t>2080505</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675E38A3">
            <w:pPr>
              <w:jc w:val="left"/>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263A63E4">
            <w:pPr>
              <w:jc w:val="right"/>
              <w:rPr>
                <w:rFonts w:ascii="宋体" w:hAnsi="宋体" w:eastAsia="宋体" w:cs="宋体"/>
                <w:color w:val="000000"/>
                <w:sz w:val="22"/>
                <w:szCs w:val="22"/>
              </w:rPr>
            </w:pPr>
            <w:r>
              <w:rPr>
                <w:rFonts w:hint="eastAsia" w:ascii="宋体" w:hAnsi="宋体" w:eastAsia="宋体" w:cs="宋体"/>
                <w:color w:val="000000"/>
                <w:sz w:val="22"/>
                <w:szCs w:val="22"/>
              </w:rPr>
              <w:t>152.81</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5DCBBB7F">
            <w:pPr>
              <w:jc w:val="right"/>
              <w:rPr>
                <w:rFonts w:ascii="宋体" w:hAnsi="宋体" w:eastAsia="宋体" w:cs="宋体"/>
                <w:color w:val="000000"/>
                <w:sz w:val="22"/>
                <w:szCs w:val="22"/>
              </w:rPr>
            </w:pPr>
            <w:r>
              <w:rPr>
                <w:rFonts w:hint="eastAsia" w:ascii="宋体" w:hAnsi="宋体" w:eastAsia="宋体" w:cs="宋体"/>
                <w:color w:val="000000"/>
                <w:sz w:val="22"/>
                <w:szCs w:val="22"/>
              </w:rPr>
              <w:t>152.81</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641EB238">
            <w:pPr>
              <w:jc w:val="right"/>
              <w:rPr>
                <w:rFonts w:ascii="宋体" w:hAnsi="宋体" w:eastAsia="宋体" w:cs="宋体"/>
                <w:color w:val="000000"/>
                <w:sz w:val="22"/>
                <w:szCs w:val="22"/>
              </w:rPr>
            </w:pPr>
          </w:p>
        </w:tc>
      </w:tr>
      <w:tr w14:paraId="6014F9BD">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62EDE7">
            <w:pPr>
              <w:jc w:val="left"/>
              <w:rPr>
                <w:rFonts w:ascii="宋体" w:hAnsi="宋体" w:eastAsia="宋体" w:cs="宋体"/>
                <w:color w:val="000000"/>
                <w:sz w:val="22"/>
                <w:szCs w:val="22"/>
              </w:rPr>
            </w:pPr>
            <w:r>
              <w:rPr>
                <w:rFonts w:hint="eastAsia" w:ascii="宋体" w:hAnsi="宋体" w:eastAsia="宋体" w:cs="宋体"/>
                <w:color w:val="000000"/>
                <w:sz w:val="22"/>
                <w:szCs w:val="22"/>
              </w:rPr>
              <w:t>2080506</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3C138DA3">
            <w:pPr>
              <w:jc w:val="left"/>
              <w:rPr>
                <w:rFonts w:ascii="宋体" w:hAnsi="宋体" w:eastAsia="宋体" w:cs="宋体"/>
                <w:color w:val="000000"/>
                <w:sz w:val="22"/>
                <w:szCs w:val="22"/>
              </w:rPr>
            </w:pPr>
            <w:r>
              <w:rPr>
                <w:rFonts w:hint="eastAsia" w:ascii="宋体" w:hAnsi="宋体" w:eastAsia="宋体" w:cs="宋体"/>
                <w:color w:val="000000"/>
                <w:sz w:val="22"/>
                <w:szCs w:val="22"/>
              </w:rPr>
              <w:t>机关事业单位职业年金缴费支出</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01A709F4">
            <w:pPr>
              <w:jc w:val="right"/>
              <w:rPr>
                <w:rFonts w:ascii="宋体" w:hAnsi="宋体" w:eastAsia="宋体" w:cs="宋体"/>
                <w:color w:val="000000"/>
                <w:sz w:val="22"/>
                <w:szCs w:val="22"/>
              </w:rPr>
            </w:pPr>
            <w:r>
              <w:rPr>
                <w:rFonts w:hint="eastAsia" w:ascii="宋体" w:hAnsi="宋体" w:eastAsia="宋体" w:cs="宋体"/>
                <w:color w:val="000000"/>
                <w:sz w:val="22"/>
                <w:szCs w:val="22"/>
              </w:rPr>
              <w:t>15.70</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04C23A53">
            <w:pPr>
              <w:jc w:val="right"/>
              <w:rPr>
                <w:rFonts w:ascii="宋体" w:hAnsi="宋体" w:eastAsia="宋体" w:cs="宋体"/>
                <w:color w:val="000000"/>
                <w:sz w:val="22"/>
                <w:szCs w:val="22"/>
              </w:rPr>
            </w:pPr>
            <w:r>
              <w:rPr>
                <w:rFonts w:hint="eastAsia" w:ascii="宋体" w:hAnsi="宋体" w:eastAsia="宋体" w:cs="宋体"/>
                <w:color w:val="000000"/>
                <w:sz w:val="22"/>
                <w:szCs w:val="22"/>
              </w:rPr>
              <w:t>15.70</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4A72A234">
            <w:pPr>
              <w:jc w:val="right"/>
              <w:rPr>
                <w:rFonts w:ascii="宋体" w:hAnsi="宋体" w:eastAsia="宋体" w:cs="宋体"/>
                <w:color w:val="000000"/>
                <w:sz w:val="22"/>
                <w:szCs w:val="22"/>
              </w:rPr>
            </w:pPr>
          </w:p>
        </w:tc>
      </w:tr>
      <w:tr w14:paraId="3B88AB60">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A3D821">
            <w:pPr>
              <w:jc w:val="left"/>
              <w:rPr>
                <w:rFonts w:ascii="宋体" w:hAnsi="宋体" w:eastAsia="宋体" w:cs="宋体"/>
                <w:color w:val="000000"/>
                <w:sz w:val="22"/>
                <w:szCs w:val="22"/>
              </w:rPr>
            </w:pPr>
            <w:r>
              <w:rPr>
                <w:rFonts w:hint="eastAsia" w:ascii="宋体" w:hAnsi="宋体" w:eastAsia="宋体" w:cs="宋体"/>
                <w:color w:val="000000"/>
                <w:sz w:val="22"/>
                <w:szCs w:val="22"/>
              </w:rPr>
              <w:t>210</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2C0B97F8">
            <w:pPr>
              <w:jc w:val="left"/>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5CF1EE37">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18699F0F">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47EB98AB">
            <w:pPr>
              <w:jc w:val="right"/>
              <w:rPr>
                <w:rFonts w:ascii="宋体" w:hAnsi="宋体" w:eastAsia="宋体" w:cs="宋体"/>
                <w:color w:val="000000"/>
                <w:sz w:val="22"/>
                <w:szCs w:val="22"/>
              </w:rPr>
            </w:pPr>
          </w:p>
        </w:tc>
      </w:tr>
      <w:tr w14:paraId="47DF3942">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09CE93">
            <w:pPr>
              <w:jc w:val="left"/>
              <w:rPr>
                <w:rFonts w:ascii="宋体" w:hAnsi="宋体" w:eastAsia="宋体" w:cs="宋体"/>
                <w:color w:val="000000"/>
                <w:sz w:val="22"/>
                <w:szCs w:val="22"/>
              </w:rPr>
            </w:pPr>
            <w:r>
              <w:rPr>
                <w:rFonts w:hint="eastAsia" w:ascii="宋体" w:hAnsi="宋体" w:eastAsia="宋体" w:cs="宋体"/>
                <w:color w:val="000000"/>
                <w:sz w:val="22"/>
                <w:szCs w:val="22"/>
              </w:rPr>
              <w:t>21011</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75266543">
            <w:pPr>
              <w:jc w:val="left"/>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626F0E97">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12942404">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5A0A2181">
            <w:pPr>
              <w:jc w:val="right"/>
              <w:rPr>
                <w:rFonts w:ascii="宋体" w:hAnsi="宋体" w:eastAsia="宋体" w:cs="宋体"/>
                <w:color w:val="000000"/>
                <w:sz w:val="22"/>
                <w:szCs w:val="22"/>
              </w:rPr>
            </w:pPr>
          </w:p>
        </w:tc>
      </w:tr>
      <w:tr w14:paraId="192AD591">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B2222E">
            <w:pPr>
              <w:jc w:val="left"/>
              <w:rPr>
                <w:rFonts w:ascii="宋体" w:hAnsi="宋体" w:eastAsia="宋体" w:cs="宋体"/>
                <w:color w:val="000000"/>
                <w:sz w:val="22"/>
                <w:szCs w:val="22"/>
              </w:rPr>
            </w:pPr>
            <w:r>
              <w:rPr>
                <w:rFonts w:hint="eastAsia" w:ascii="宋体" w:hAnsi="宋体" w:eastAsia="宋体" w:cs="宋体"/>
                <w:color w:val="000000"/>
                <w:sz w:val="22"/>
                <w:szCs w:val="22"/>
              </w:rPr>
              <w:t>2101102</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2557111F">
            <w:pPr>
              <w:jc w:val="left"/>
              <w:rPr>
                <w:rFonts w:ascii="宋体" w:hAnsi="宋体" w:eastAsia="宋体" w:cs="宋体"/>
                <w:color w:val="000000"/>
                <w:sz w:val="22"/>
                <w:szCs w:val="22"/>
              </w:rPr>
            </w:pPr>
            <w:r>
              <w:rPr>
                <w:rFonts w:hint="eastAsia" w:ascii="宋体" w:hAnsi="宋体" w:eastAsia="宋体" w:cs="宋体"/>
                <w:color w:val="000000"/>
                <w:sz w:val="22"/>
                <w:szCs w:val="22"/>
              </w:rPr>
              <w:t>事业单位医疗</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3129019E">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0D175046">
            <w:pPr>
              <w:jc w:val="right"/>
              <w:rPr>
                <w:rFonts w:ascii="宋体" w:hAnsi="宋体" w:eastAsia="宋体" w:cs="宋体"/>
                <w:color w:val="000000"/>
                <w:sz w:val="22"/>
                <w:szCs w:val="22"/>
              </w:rPr>
            </w:pPr>
            <w:r>
              <w:rPr>
                <w:rFonts w:hint="eastAsia" w:ascii="宋体" w:hAnsi="宋体" w:eastAsia="宋体" w:cs="宋体"/>
                <w:color w:val="000000"/>
                <w:sz w:val="22"/>
                <w:szCs w:val="22"/>
              </w:rPr>
              <w:t>151.28</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0EAFC14C">
            <w:pPr>
              <w:jc w:val="right"/>
              <w:rPr>
                <w:rFonts w:ascii="宋体" w:hAnsi="宋体" w:eastAsia="宋体" w:cs="宋体"/>
                <w:color w:val="000000"/>
                <w:sz w:val="22"/>
                <w:szCs w:val="22"/>
              </w:rPr>
            </w:pPr>
          </w:p>
        </w:tc>
      </w:tr>
      <w:tr w14:paraId="0EEF4DDA">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38D445">
            <w:pPr>
              <w:jc w:val="left"/>
              <w:rPr>
                <w:rFonts w:ascii="宋体" w:hAnsi="宋体" w:eastAsia="宋体" w:cs="宋体"/>
                <w:color w:val="000000"/>
                <w:sz w:val="22"/>
                <w:szCs w:val="22"/>
              </w:rPr>
            </w:pPr>
            <w:r>
              <w:rPr>
                <w:rFonts w:hint="eastAsia" w:ascii="宋体" w:hAnsi="宋体" w:eastAsia="宋体" w:cs="宋体"/>
                <w:color w:val="000000"/>
                <w:sz w:val="22"/>
                <w:szCs w:val="22"/>
              </w:rPr>
              <w:t>212</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3033AE83">
            <w:pPr>
              <w:jc w:val="left"/>
              <w:rPr>
                <w:rFonts w:ascii="宋体" w:hAnsi="宋体" w:eastAsia="宋体" w:cs="宋体"/>
                <w:color w:val="000000"/>
                <w:sz w:val="22"/>
                <w:szCs w:val="22"/>
              </w:rPr>
            </w:pPr>
            <w:r>
              <w:rPr>
                <w:rFonts w:hint="eastAsia" w:ascii="宋体" w:hAnsi="宋体" w:eastAsia="宋体" w:cs="宋体"/>
                <w:color w:val="000000"/>
                <w:sz w:val="22"/>
                <w:szCs w:val="22"/>
              </w:rPr>
              <w:t>城乡社区支出</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01921B7A">
            <w:pPr>
              <w:jc w:val="right"/>
              <w:rPr>
                <w:rFonts w:ascii="宋体" w:hAnsi="宋体" w:eastAsia="宋体" w:cs="宋体"/>
                <w:color w:val="000000"/>
                <w:sz w:val="22"/>
                <w:szCs w:val="22"/>
              </w:rPr>
            </w:pPr>
            <w:r>
              <w:rPr>
                <w:rFonts w:hint="eastAsia" w:ascii="宋体" w:hAnsi="宋体" w:eastAsia="宋体" w:cs="宋体"/>
                <w:color w:val="000000"/>
                <w:sz w:val="22"/>
                <w:szCs w:val="22"/>
              </w:rPr>
              <w:t>1756.16</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78D146B5">
            <w:pPr>
              <w:jc w:val="right"/>
              <w:rPr>
                <w:rFonts w:ascii="宋体" w:hAnsi="宋体" w:eastAsia="宋体" w:cs="宋体"/>
                <w:color w:val="000000"/>
                <w:sz w:val="22"/>
                <w:szCs w:val="22"/>
              </w:rPr>
            </w:pPr>
            <w:r>
              <w:rPr>
                <w:rFonts w:hint="eastAsia" w:ascii="宋体" w:hAnsi="宋体" w:eastAsia="宋体" w:cs="宋体"/>
                <w:color w:val="000000"/>
                <w:sz w:val="22"/>
                <w:szCs w:val="22"/>
              </w:rPr>
              <w:t>1396.31</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6B851E4E">
            <w:pPr>
              <w:jc w:val="right"/>
              <w:rPr>
                <w:rFonts w:ascii="宋体" w:hAnsi="宋体" w:eastAsia="宋体" w:cs="宋体"/>
                <w:color w:val="000000"/>
                <w:sz w:val="22"/>
                <w:szCs w:val="22"/>
              </w:rPr>
            </w:pPr>
            <w:r>
              <w:rPr>
                <w:rFonts w:hint="eastAsia" w:ascii="宋体" w:hAnsi="宋体" w:eastAsia="宋体" w:cs="宋体"/>
                <w:color w:val="000000"/>
                <w:sz w:val="22"/>
                <w:szCs w:val="22"/>
              </w:rPr>
              <w:t>359.84</w:t>
            </w:r>
          </w:p>
        </w:tc>
      </w:tr>
      <w:tr w14:paraId="5BAB8A4D">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AC8FBF">
            <w:pPr>
              <w:jc w:val="left"/>
              <w:rPr>
                <w:rFonts w:ascii="宋体" w:hAnsi="宋体" w:eastAsia="宋体" w:cs="宋体"/>
                <w:color w:val="000000"/>
                <w:sz w:val="22"/>
                <w:szCs w:val="22"/>
              </w:rPr>
            </w:pPr>
            <w:r>
              <w:rPr>
                <w:rFonts w:hint="eastAsia" w:ascii="宋体" w:hAnsi="宋体" w:eastAsia="宋体" w:cs="宋体"/>
                <w:color w:val="000000"/>
                <w:sz w:val="22"/>
                <w:szCs w:val="22"/>
              </w:rPr>
              <w:t>21201</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72412407">
            <w:pPr>
              <w:jc w:val="left"/>
              <w:rPr>
                <w:rFonts w:ascii="宋体" w:hAnsi="宋体" w:eastAsia="宋体" w:cs="宋体"/>
                <w:color w:val="000000"/>
                <w:sz w:val="22"/>
                <w:szCs w:val="22"/>
              </w:rPr>
            </w:pPr>
            <w:r>
              <w:rPr>
                <w:rFonts w:hint="eastAsia" w:ascii="宋体" w:hAnsi="宋体" w:eastAsia="宋体" w:cs="宋体"/>
                <w:color w:val="000000"/>
                <w:sz w:val="22"/>
                <w:szCs w:val="22"/>
              </w:rPr>
              <w:t>城乡社区管理事务</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4A10B8C0">
            <w:pPr>
              <w:jc w:val="right"/>
              <w:rPr>
                <w:rFonts w:ascii="宋体" w:hAnsi="宋体" w:eastAsia="宋体" w:cs="宋体"/>
                <w:color w:val="000000"/>
                <w:sz w:val="22"/>
                <w:szCs w:val="22"/>
              </w:rPr>
            </w:pPr>
            <w:r>
              <w:rPr>
                <w:rFonts w:hint="eastAsia" w:ascii="宋体" w:hAnsi="宋体" w:eastAsia="宋体" w:cs="宋体"/>
                <w:color w:val="000000"/>
                <w:sz w:val="22"/>
                <w:szCs w:val="22"/>
              </w:rPr>
              <w:t>1616.37</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62730838">
            <w:pPr>
              <w:jc w:val="right"/>
              <w:rPr>
                <w:rFonts w:ascii="宋体" w:hAnsi="宋体" w:eastAsia="宋体" w:cs="宋体"/>
                <w:color w:val="000000"/>
                <w:sz w:val="22"/>
                <w:szCs w:val="22"/>
              </w:rPr>
            </w:pPr>
            <w:r>
              <w:rPr>
                <w:rFonts w:hint="eastAsia" w:ascii="宋体" w:hAnsi="宋体" w:eastAsia="宋体" w:cs="宋体"/>
                <w:color w:val="000000"/>
                <w:sz w:val="22"/>
                <w:szCs w:val="22"/>
              </w:rPr>
              <w:t>1396.31</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1C51E8B1">
            <w:pPr>
              <w:jc w:val="right"/>
              <w:rPr>
                <w:rFonts w:ascii="宋体" w:hAnsi="宋体" w:eastAsia="宋体" w:cs="宋体"/>
                <w:color w:val="000000"/>
                <w:sz w:val="22"/>
                <w:szCs w:val="22"/>
              </w:rPr>
            </w:pPr>
            <w:r>
              <w:rPr>
                <w:rFonts w:hint="eastAsia" w:ascii="宋体" w:hAnsi="宋体" w:eastAsia="宋体" w:cs="宋体"/>
                <w:color w:val="000000"/>
                <w:sz w:val="22"/>
                <w:szCs w:val="22"/>
              </w:rPr>
              <w:t>220.06</w:t>
            </w:r>
          </w:p>
        </w:tc>
      </w:tr>
      <w:tr w14:paraId="390F0725">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346F17">
            <w:pPr>
              <w:jc w:val="left"/>
              <w:rPr>
                <w:rFonts w:ascii="宋体" w:hAnsi="宋体" w:eastAsia="宋体" w:cs="宋体"/>
                <w:color w:val="000000"/>
                <w:sz w:val="22"/>
                <w:szCs w:val="22"/>
              </w:rPr>
            </w:pPr>
            <w:r>
              <w:rPr>
                <w:rFonts w:hint="eastAsia" w:ascii="宋体" w:hAnsi="宋体" w:eastAsia="宋体" w:cs="宋体"/>
                <w:color w:val="000000"/>
                <w:sz w:val="22"/>
                <w:szCs w:val="22"/>
              </w:rPr>
              <w:t>2120101</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3C93B76F">
            <w:pPr>
              <w:jc w:val="left"/>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79F81890">
            <w:pPr>
              <w:jc w:val="right"/>
              <w:rPr>
                <w:rFonts w:ascii="宋体" w:hAnsi="宋体" w:eastAsia="宋体" w:cs="宋体"/>
                <w:color w:val="000000"/>
                <w:sz w:val="22"/>
                <w:szCs w:val="22"/>
              </w:rPr>
            </w:pPr>
            <w:r>
              <w:rPr>
                <w:rFonts w:hint="eastAsia" w:ascii="宋体" w:hAnsi="宋体" w:eastAsia="宋体" w:cs="宋体"/>
                <w:color w:val="000000"/>
                <w:sz w:val="22"/>
                <w:szCs w:val="22"/>
              </w:rPr>
              <w:t>227.25</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7AD2AFF7">
            <w:pPr>
              <w:jc w:val="right"/>
              <w:rPr>
                <w:rFonts w:ascii="宋体" w:hAnsi="宋体" w:eastAsia="宋体" w:cs="宋体"/>
                <w:color w:val="000000"/>
                <w:sz w:val="22"/>
                <w:szCs w:val="22"/>
              </w:rPr>
            </w:pPr>
            <w:r>
              <w:rPr>
                <w:rFonts w:hint="eastAsia" w:ascii="宋体" w:hAnsi="宋体" w:eastAsia="宋体" w:cs="宋体"/>
                <w:color w:val="000000"/>
                <w:sz w:val="22"/>
                <w:szCs w:val="22"/>
              </w:rPr>
              <w:t>227.25</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53DF9172">
            <w:pPr>
              <w:jc w:val="right"/>
              <w:rPr>
                <w:rFonts w:ascii="宋体" w:hAnsi="宋体" w:eastAsia="宋体" w:cs="宋体"/>
                <w:color w:val="000000"/>
                <w:sz w:val="22"/>
                <w:szCs w:val="22"/>
              </w:rPr>
            </w:pPr>
          </w:p>
        </w:tc>
      </w:tr>
      <w:tr w14:paraId="0E0FBFD7">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7F8D9C">
            <w:pPr>
              <w:jc w:val="left"/>
              <w:rPr>
                <w:rFonts w:ascii="宋体" w:hAnsi="宋体" w:eastAsia="宋体" w:cs="宋体"/>
                <w:color w:val="000000"/>
                <w:sz w:val="22"/>
                <w:szCs w:val="22"/>
              </w:rPr>
            </w:pPr>
            <w:r>
              <w:rPr>
                <w:rFonts w:hint="eastAsia" w:ascii="宋体" w:hAnsi="宋体" w:eastAsia="宋体" w:cs="宋体"/>
                <w:color w:val="000000"/>
                <w:sz w:val="22"/>
                <w:szCs w:val="22"/>
              </w:rPr>
              <w:t>2120102</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29BA90D3">
            <w:pPr>
              <w:jc w:val="left"/>
              <w:rPr>
                <w:rFonts w:ascii="宋体" w:hAnsi="宋体" w:eastAsia="宋体" w:cs="宋体"/>
                <w:color w:val="000000"/>
                <w:sz w:val="22"/>
                <w:szCs w:val="22"/>
              </w:rPr>
            </w:pPr>
            <w:r>
              <w:rPr>
                <w:rFonts w:hint="eastAsia" w:ascii="宋体" w:hAnsi="宋体" w:eastAsia="宋体" w:cs="宋体"/>
                <w:color w:val="000000"/>
                <w:sz w:val="22"/>
                <w:szCs w:val="22"/>
              </w:rPr>
              <w:t>一般行政管理事务</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06E0E98D">
            <w:pPr>
              <w:jc w:val="right"/>
              <w:rPr>
                <w:rFonts w:ascii="宋体" w:hAnsi="宋体" w:eastAsia="宋体" w:cs="宋体"/>
                <w:color w:val="000000"/>
                <w:sz w:val="22"/>
                <w:szCs w:val="22"/>
              </w:rPr>
            </w:pPr>
            <w:r>
              <w:rPr>
                <w:rFonts w:hint="eastAsia" w:ascii="宋体" w:hAnsi="宋体" w:eastAsia="宋体" w:cs="宋体"/>
                <w:color w:val="000000"/>
                <w:sz w:val="22"/>
                <w:szCs w:val="22"/>
              </w:rPr>
              <w:t>220.06</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4779B376">
            <w:pPr>
              <w:jc w:val="right"/>
              <w:rPr>
                <w:rFonts w:ascii="宋体" w:hAnsi="宋体" w:eastAsia="宋体" w:cs="宋体"/>
                <w:color w:val="000000"/>
                <w:sz w:val="22"/>
                <w:szCs w:val="22"/>
              </w:rPr>
            </w:pP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7136A2CE">
            <w:pPr>
              <w:jc w:val="right"/>
              <w:rPr>
                <w:rFonts w:ascii="宋体" w:hAnsi="宋体" w:eastAsia="宋体" w:cs="宋体"/>
                <w:color w:val="000000"/>
                <w:sz w:val="22"/>
                <w:szCs w:val="22"/>
              </w:rPr>
            </w:pPr>
            <w:r>
              <w:rPr>
                <w:rFonts w:hint="eastAsia" w:ascii="宋体" w:hAnsi="宋体" w:eastAsia="宋体" w:cs="宋体"/>
                <w:color w:val="000000"/>
                <w:sz w:val="22"/>
                <w:szCs w:val="22"/>
              </w:rPr>
              <w:t>220.06</w:t>
            </w:r>
          </w:p>
        </w:tc>
      </w:tr>
      <w:tr w14:paraId="651D0D28">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1610C65">
            <w:pPr>
              <w:jc w:val="left"/>
              <w:rPr>
                <w:rFonts w:ascii="宋体" w:hAnsi="宋体" w:eastAsia="宋体" w:cs="宋体"/>
                <w:color w:val="000000"/>
                <w:sz w:val="22"/>
                <w:szCs w:val="22"/>
              </w:rPr>
            </w:pPr>
            <w:r>
              <w:rPr>
                <w:rFonts w:hint="eastAsia" w:ascii="宋体" w:hAnsi="宋体" w:eastAsia="宋体" w:cs="宋体"/>
                <w:color w:val="000000"/>
                <w:sz w:val="22"/>
                <w:szCs w:val="22"/>
              </w:rPr>
              <w:t>2120104</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6190BED4">
            <w:pPr>
              <w:jc w:val="left"/>
              <w:rPr>
                <w:rFonts w:ascii="宋体" w:hAnsi="宋体" w:eastAsia="宋体" w:cs="宋体"/>
                <w:color w:val="000000"/>
                <w:sz w:val="22"/>
                <w:szCs w:val="22"/>
              </w:rPr>
            </w:pPr>
            <w:r>
              <w:rPr>
                <w:rFonts w:hint="eastAsia" w:ascii="宋体" w:hAnsi="宋体" w:eastAsia="宋体" w:cs="宋体"/>
                <w:color w:val="000000"/>
                <w:sz w:val="22"/>
                <w:szCs w:val="22"/>
              </w:rPr>
              <w:t>城管执法</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02426B32">
            <w:pPr>
              <w:jc w:val="right"/>
              <w:rPr>
                <w:rFonts w:ascii="宋体" w:hAnsi="宋体" w:eastAsia="宋体" w:cs="宋体"/>
                <w:color w:val="000000"/>
                <w:sz w:val="22"/>
                <w:szCs w:val="22"/>
              </w:rPr>
            </w:pPr>
            <w:r>
              <w:rPr>
                <w:rFonts w:hint="eastAsia" w:ascii="宋体" w:hAnsi="宋体" w:eastAsia="宋体" w:cs="宋体"/>
                <w:color w:val="000000"/>
                <w:sz w:val="22"/>
                <w:szCs w:val="22"/>
              </w:rPr>
              <w:t>1169.06</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499C6B35">
            <w:pPr>
              <w:jc w:val="right"/>
              <w:rPr>
                <w:rFonts w:ascii="宋体" w:hAnsi="宋体" w:eastAsia="宋体" w:cs="宋体"/>
                <w:color w:val="000000"/>
                <w:sz w:val="22"/>
                <w:szCs w:val="22"/>
              </w:rPr>
            </w:pPr>
            <w:r>
              <w:rPr>
                <w:rFonts w:hint="eastAsia" w:ascii="宋体" w:hAnsi="宋体" w:eastAsia="宋体" w:cs="宋体"/>
                <w:color w:val="000000"/>
                <w:sz w:val="22"/>
                <w:szCs w:val="22"/>
              </w:rPr>
              <w:t>1169.06</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69F9B891">
            <w:pPr>
              <w:jc w:val="right"/>
              <w:rPr>
                <w:rFonts w:ascii="宋体" w:hAnsi="宋体" w:eastAsia="宋体" w:cs="宋体"/>
                <w:color w:val="000000"/>
                <w:sz w:val="22"/>
                <w:szCs w:val="22"/>
              </w:rPr>
            </w:pPr>
          </w:p>
        </w:tc>
      </w:tr>
      <w:tr w14:paraId="1E6E64F7">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EAA215">
            <w:pPr>
              <w:jc w:val="left"/>
              <w:rPr>
                <w:rFonts w:ascii="宋体" w:hAnsi="宋体" w:eastAsia="宋体" w:cs="宋体"/>
                <w:color w:val="000000"/>
                <w:sz w:val="22"/>
                <w:szCs w:val="22"/>
              </w:rPr>
            </w:pPr>
            <w:r>
              <w:rPr>
                <w:rFonts w:hint="eastAsia" w:ascii="宋体" w:hAnsi="宋体" w:eastAsia="宋体" w:cs="宋体"/>
                <w:color w:val="000000"/>
                <w:sz w:val="22"/>
                <w:szCs w:val="22"/>
              </w:rPr>
              <w:t>21203</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4F011461">
            <w:pPr>
              <w:jc w:val="left"/>
              <w:rPr>
                <w:rFonts w:ascii="宋体" w:hAnsi="宋体" w:eastAsia="宋体" w:cs="宋体"/>
                <w:color w:val="000000"/>
                <w:sz w:val="22"/>
                <w:szCs w:val="22"/>
              </w:rPr>
            </w:pPr>
            <w:r>
              <w:rPr>
                <w:rFonts w:hint="eastAsia" w:ascii="宋体" w:hAnsi="宋体" w:eastAsia="宋体" w:cs="宋体"/>
                <w:color w:val="000000"/>
                <w:sz w:val="22"/>
                <w:szCs w:val="22"/>
              </w:rPr>
              <w:t>城乡社区公共设施</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54272D12">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427B5D10">
            <w:pPr>
              <w:jc w:val="right"/>
              <w:rPr>
                <w:rFonts w:ascii="宋体" w:hAnsi="宋体" w:eastAsia="宋体" w:cs="宋体"/>
                <w:color w:val="000000"/>
                <w:sz w:val="22"/>
                <w:szCs w:val="22"/>
              </w:rPr>
            </w:pP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19556DAE">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r>
      <w:tr w14:paraId="793C1555">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24163D">
            <w:pPr>
              <w:jc w:val="left"/>
              <w:rPr>
                <w:rFonts w:ascii="宋体" w:hAnsi="宋体" w:eastAsia="宋体" w:cs="宋体"/>
                <w:color w:val="000000"/>
                <w:sz w:val="22"/>
                <w:szCs w:val="22"/>
              </w:rPr>
            </w:pPr>
            <w:r>
              <w:rPr>
                <w:rFonts w:hint="eastAsia" w:ascii="宋体" w:hAnsi="宋体" w:eastAsia="宋体" w:cs="宋体"/>
                <w:color w:val="000000"/>
                <w:sz w:val="22"/>
                <w:szCs w:val="22"/>
              </w:rPr>
              <w:t>2120399</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4709B58F">
            <w:pPr>
              <w:jc w:val="left"/>
              <w:rPr>
                <w:rFonts w:ascii="宋体" w:hAnsi="宋体" w:eastAsia="宋体" w:cs="宋体"/>
                <w:color w:val="000000"/>
                <w:sz w:val="22"/>
                <w:szCs w:val="22"/>
              </w:rPr>
            </w:pPr>
            <w:r>
              <w:rPr>
                <w:rFonts w:hint="eastAsia" w:ascii="宋体" w:hAnsi="宋体" w:eastAsia="宋体" w:cs="宋体"/>
                <w:color w:val="000000"/>
                <w:sz w:val="22"/>
                <w:szCs w:val="22"/>
              </w:rPr>
              <w:t>其他城乡社区公共设施支出</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72DBA95D">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26B0480E">
            <w:pPr>
              <w:jc w:val="right"/>
              <w:rPr>
                <w:rFonts w:ascii="宋体" w:hAnsi="宋体" w:eastAsia="宋体" w:cs="宋体"/>
                <w:color w:val="000000"/>
                <w:sz w:val="22"/>
                <w:szCs w:val="22"/>
              </w:rPr>
            </w:pP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49D4541A">
            <w:pPr>
              <w:jc w:val="right"/>
              <w:rPr>
                <w:rFonts w:ascii="宋体" w:hAnsi="宋体" w:eastAsia="宋体" w:cs="宋体"/>
                <w:color w:val="000000"/>
                <w:sz w:val="22"/>
                <w:szCs w:val="22"/>
              </w:rPr>
            </w:pPr>
            <w:r>
              <w:rPr>
                <w:rFonts w:hint="eastAsia" w:ascii="宋体" w:hAnsi="宋体" w:eastAsia="宋体" w:cs="宋体"/>
                <w:color w:val="000000"/>
                <w:sz w:val="22"/>
                <w:szCs w:val="22"/>
              </w:rPr>
              <w:t>139.78</w:t>
            </w:r>
          </w:p>
        </w:tc>
      </w:tr>
      <w:tr w14:paraId="7A5B02B8">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BE45F6">
            <w:pPr>
              <w:jc w:val="left"/>
              <w:rPr>
                <w:rFonts w:ascii="宋体" w:hAnsi="宋体" w:eastAsia="宋体" w:cs="宋体"/>
                <w:color w:val="000000"/>
                <w:sz w:val="22"/>
                <w:szCs w:val="22"/>
              </w:rPr>
            </w:pPr>
            <w:r>
              <w:rPr>
                <w:rFonts w:hint="eastAsia" w:ascii="宋体" w:hAnsi="宋体" w:eastAsia="宋体" w:cs="宋体"/>
                <w:color w:val="000000"/>
                <w:sz w:val="22"/>
                <w:szCs w:val="22"/>
              </w:rPr>
              <w:t>221</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639DA08B">
            <w:pPr>
              <w:jc w:val="left"/>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168044B2">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08F64052">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36433E18">
            <w:pPr>
              <w:jc w:val="right"/>
              <w:rPr>
                <w:rFonts w:ascii="宋体" w:hAnsi="宋体" w:eastAsia="宋体" w:cs="宋体"/>
                <w:color w:val="000000"/>
                <w:sz w:val="22"/>
                <w:szCs w:val="22"/>
              </w:rPr>
            </w:pPr>
          </w:p>
        </w:tc>
      </w:tr>
      <w:tr w14:paraId="650030C9">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A24BF7">
            <w:pPr>
              <w:jc w:val="left"/>
              <w:rPr>
                <w:rFonts w:ascii="宋体" w:hAnsi="宋体" w:eastAsia="宋体" w:cs="宋体"/>
                <w:color w:val="000000"/>
                <w:sz w:val="22"/>
                <w:szCs w:val="22"/>
              </w:rPr>
            </w:pPr>
            <w:r>
              <w:rPr>
                <w:rFonts w:hint="eastAsia" w:ascii="宋体" w:hAnsi="宋体" w:eastAsia="宋体" w:cs="宋体"/>
                <w:color w:val="000000"/>
                <w:sz w:val="22"/>
                <w:szCs w:val="22"/>
              </w:rPr>
              <w:t>22102</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6B4AAA85">
            <w:pPr>
              <w:jc w:val="left"/>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2B61E430">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452453F8">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62072490">
            <w:pPr>
              <w:jc w:val="right"/>
              <w:rPr>
                <w:rFonts w:ascii="宋体" w:hAnsi="宋体" w:eastAsia="宋体" w:cs="宋体"/>
                <w:color w:val="000000"/>
                <w:sz w:val="22"/>
                <w:szCs w:val="22"/>
              </w:rPr>
            </w:pPr>
          </w:p>
        </w:tc>
      </w:tr>
      <w:tr w14:paraId="69C5140A">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4613DD">
            <w:pPr>
              <w:jc w:val="left"/>
              <w:rPr>
                <w:rFonts w:ascii="宋体" w:hAnsi="宋体" w:eastAsia="宋体" w:cs="宋体"/>
                <w:color w:val="000000"/>
                <w:sz w:val="22"/>
                <w:szCs w:val="22"/>
              </w:rPr>
            </w:pPr>
            <w:r>
              <w:rPr>
                <w:rFonts w:hint="eastAsia" w:ascii="宋体" w:hAnsi="宋体" w:eastAsia="宋体" w:cs="宋体"/>
                <w:color w:val="000000"/>
                <w:sz w:val="22"/>
                <w:szCs w:val="22"/>
              </w:rPr>
              <w:t>2210201</w:t>
            </w: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2D0406A8">
            <w:pPr>
              <w:jc w:val="left"/>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5F17C34F">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3B2A1388">
            <w:pPr>
              <w:jc w:val="right"/>
              <w:rPr>
                <w:rFonts w:ascii="宋体" w:hAnsi="宋体" w:eastAsia="宋体" w:cs="宋体"/>
                <w:color w:val="000000"/>
                <w:sz w:val="22"/>
                <w:szCs w:val="22"/>
              </w:rPr>
            </w:pPr>
            <w:r>
              <w:rPr>
                <w:rFonts w:hint="eastAsia" w:ascii="宋体" w:hAnsi="宋体" w:eastAsia="宋体" w:cs="宋体"/>
                <w:color w:val="000000"/>
                <w:sz w:val="22"/>
                <w:szCs w:val="22"/>
              </w:rPr>
              <w:t>56.84</w:t>
            </w: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71CB4C53">
            <w:pPr>
              <w:jc w:val="right"/>
              <w:rPr>
                <w:rFonts w:ascii="宋体" w:hAnsi="宋体" w:eastAsia="宋体" w:cs="宋体"/>
                <w:color w:val="000000"/>
                <w:sz w:val="22"/>
                <w:szCs w:val="22"/>
              </w:rPr>
            </w:pPr>
          </w:p>
        </w:tc>
      </w:tr>
      <w:tr w14:paraId="40EA8285">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77E455">
            <w:pPr>
              <w:jc w:val="left"/>
              <w:rPr>
                <w:rFonts w:ascii="宋体" w:hAnsi="宋体" w:eastAsia="宋体" w:cs="宋体"/>
                <w:color w:val="000000"/>
                <w:sz w:val="22"/>
                <w:szCs w:val="22"/>
              </w:rPr>
            </w:pP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1FDBFCCF">
            <w:pPr>
              <w:jc w:val="left"/>
              <w:rPr>
                <w:rFonts w:ascii="宋体" w:hAnsi="宋体" w:eastAsia="宋体" w:cs="宋体"/>
                <w:color w:val="000000"/>
                <w:sz w:val="22"/>
                <w:szCs w:val="22"/>
              </w:rPr>
            </w:pP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17182A63">
            <w:pPr>
              <w:jc w:val="right"/>
              <w:rPr>
                <w:rFonts w:ascii="宋体" w:hAnsi="宋体" w:eastAsia="宋体" w:cs="宋体"/>
                <w:color w:val="000000"/>
                <w:sz w:val="22"/>
                <w:szCs w:val="22"/>
              </w:rPr>
            </w:pP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1116BAF5">
            <w:pPr>
              <w:jc w:val="right"/>
              <w:rPr>
                <w:rFonts w:ascii="宋体" w:hAnsi="宋体" w:eastAsia="宋体" w:cs="宋体"/>
                <w:color w:val="000000"/>
                <w:sz w:val="22"/>
                <w:szCs w:val="22"/>
              </w:rPr>
            </w:pP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2450EB41">
            <w:pPr>
              <w:jc w:val="right"/>
              <w:rPr>
                <w:rFonts w:ascii="宋体" w:hAnsi="宋体" w:eastAsia="宋体" w:cs="宋体"/>
                <w:color w:val="000000"/>
                <w:sz w:val="22"/>
                <w:szCs w:val="22"/>
              </w:rPr>
            </w:pPr>
          </w:p>
        </w:tc>
      </w:tr>
      <w:tr w14:paraId="4A0E38A6">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11B5F6">
            <w:pPr>
              <w:jc w:val="left"/>
              <w:rPr>
                <w:rFonts w:ascii="宋体" w:hAnsi="宋体" w:eastAsia="宋体" w:cs="宋体"/>
                <w:color w:val="000000"/>
                <w:sz w:val="22"/>
                <w:szCs w:val="22"/>
              </w:rPr>
            </w:pP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09B4D924">
            <w:pPr>
              <w:jc w:val="left"/>
              <w:rPr>
                <w:rFonts w:ascii="宋体" w:hAnsi="宋体" w:eastAsia="宋体" w:cs="宋体"/>
                <w:color w:val="000000"/>
                <w:sz w:val="22"/>
                <w:szCs w:val="22"/>
              </w:rPr>
            </w:pP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5BE47F67">
            <w:pPr>
              <w:jc w:val="right"/>
              <w:rPr>
                <w:rFonts w:ascii="宋体" w:hAnsi="宋体" w:eastAsia="宋体" w:cs="宋体"/>
                <w:color w:val="000000"/>
                <w:sz w:val="22"/>
                <w:szCs w:val="22"/>
              </w:rPr>
            </w:pP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3F759A4A">
            <w:pPr>
              <w:jc w:val="right"/>
              <w:rPr>
                <w:rFonts w:ascii="宋体" w:hAnsi="宋体" w:eastAsia="宋体" w:cs="宋体"/>
                <w:color w:val="000000"/>
                <w:sz w:val="22"/>
                <w:szCs w:val="22"/>
              </w:rPr>
            </w:pP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5D73E695">
            <w:pPr>
              <w:jc w:val="right"/>
              <w:rPr>
                <w:rFonts w:ascii="宋体" w:hAnsi="宋体" w:eastAsia="宋体" w:cs="宋体"/>
                <w:color w:val="000000"/>
                <w:sz w:val="22"/>
                <w:szCs w:val="22"/>
              </w:rPr>
            </w:pPr>
          </w:p>
        </w:tc>
      </w:tr>
      <w:tr w14:paraId="43D9A5FE">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7511FA">
            <w:pPr>
              <w:jc w:val="left"/>
              <w:rPr>
                <w:rFonts w:ascii="宋体" w:hAnsi="宋体" w:eastAsia="宋体" w:cs="宋体"/>
                <w:color w:val="000000"/>
                <w:sz w:val="22"/>
                <w:szCs w:val="22"/>
              </w:rPr>
            </w:pPr>
          </w:p>
        </w:tc>
        <w:tc>
          <w:tcPr>
            <w:tcW w:w="5130" w:type="dxa"/>
            <w:tcBorders>
              <w:top w:val="nil"/>
              <w:left w:val="nil"/>
              <w:bottom w:val="single" w:color="000000" w:sz="4" w:space="0"/>
              <w:right w:val="single" w:color="000000" w:sz="4" w:space="0"/>
            </w:tcBorders>
            <w:tcMar>
              <w:top w:w="15" w:type="dxa"/>
              <w:left w:w="15" w:type="dxa"/>
              <w:right w:w="15" w:type="dxa"/>
            </w:tcMar>
            <w:vAlign w:val="center"/>
          </w:tcPr>
          <w:p w14:paraId="66B3630B">
            <w:pPr>
              <w:jc w:val="left"/>
              <w:rPr>
                <w:rFonts w:ascii="宋体" w:hAnsi="宋体" w:eastAsia="宋体" w:cs="宋体"/>
                <w:color w:val="000000"/>
                <w:sz w:val="22"/>
                <w:szCs w:val="22"/>
              </w:rPr>
            </w:pP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190E372C">
            <w:pPr>
              <w:jc w:val="right"/>
              <w:rPr>
                <w:rFonts w:ascii="宋体" w:hAnsi="宋体" w:eastAsia="宋体" w:cs="宋体"/>
                <w:color w:val="000000"/>
                <w:sz w:val="22"/>
                <w:szCs w:val="22"/>
              </w:rPr>
            </w:pPr>
          </w:p>
        </w:tc>
        <w:tc>
          <w:tcPr>
            <w:tcW w:w="1351" w:type="dxa"/>
            <w:tcBorders>
              <w:top w:val="nil"/>
              <w:left w:val="nil"/>
              <w:bottom w:val="single" w:color="000000" w:sz="4" w:space="0"/>
              <w:right w:val="single" w:color="000000" w:sz="4" w:space="0"/>
            </w:tcBorders>
            <w:tcMar>
              <w:top w:w="15" w:type="dxa"/>
              <w:left w:w="15" w:type="dxa"/>
              <w:right w:w="15" w:type="dxa"/>
            </w:tcMar>
            <w:vAlign w:val="center"/>
          </w:tcPr>
          <w:p w14:paraId="56A42ADB">
            <w:pPr>
              <w:jc w:val="right"/>
              <w:rPr>
                <w:rFonts w:ascii="宋体" w:hAnsi="宋体" w:eastAsia="宋体" w:cs="宋体"/>
                <w:color w:val="000000"/>
                <w:sz w:val="22"/>
                <w:szCs w:val="22"/>
              </w:rPr>
            </w:pPr>
          </w:p>
        </w:tc>
        <w:tc>
          <w:tcPr>
            <w:tcW w:w="1242" w:type="dxa"/>
            <w:tcBorders>
              <w:top w:val="nil"/>
              <w:left w:val="nil"/>
              <w:bottom w:val="single" w:color="000000" w:sz="4" w:space="0"/>
              <w:right w:val="single" w:color="000000" w:sz="4" w:space="0"/>
            </w:tcBorders>
            <w:tcMar>
              <w:top w:w="15" w:type="dxa"/>
              <w:left w:w="15" w:type="dxa"/>
              <w:right w:w="15" w:type="dxa"/>
            </w:tcMar>
            <w:vAlign w:val="center"/>
          </w:tcPr>
          <w:p w14:paraId="3DCE7670">
            <w:pPr>
              <w:jc w:val="right"/>
              <w:rPr>
                <w:rFonts w:ascii="宋体" w:hAnsi="宋体" w:eastAsia="宋体" w:cs="宋体"/>
                <w:color w:val="000000"/>
                <w:sz w:val="22"/>
                <w:szCs w:val="22"/>
              </w:rPr>
            </w:pPr>
          </w:p>
        </w:tc>
      </w:tr>
    </w:tbl>
    <w:p w14:paraId="2358C0A4">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14:paraId="7248F11F">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14:paraId="128E6F1B">
            <w:pPr>
              <w:jc w:val="center"/>
              <w:rPr>
                <w:rFonts w:ascii="黑体" w:hAnsi="宋体" w:eastAsia="黑体" w:cs="黑体"/>
                <w:color w:val="000000"/>
                <w:sz w:val="32"/>
                <w:szCs w:val="32"/>
              </w:rPr>
            </w:pPr>
            <w:r>
              <w:rPr>
                <w:rFonts w:hint="eastAsia" w:ascii="黑体" w:hAnsi="宋体" w:eastAsia="黑体" w:cs="黑体"/>
                <w:color w:val="000000"/>
                <w:sz w:val="32"/>
                <w:szCs w:val="32"/>
              </w:rPr>
              <w:t>一般公共预算财政拨款基本支出决算表</w:t>
            </w:r>
          </w:p>
        </w:tc>
      </w:tr>
      <w:tr w14:paraId="39CCAE03">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tcMar>
              <w:top w:w="15" w:type="dxa"/>
              <w:left w:w="15" w:type="dxa"/>
              <w:right w:w="15" w:type="dxa"/>
            </w:tcMar>
            <w:vAlign w:val="bottom"/>
          </w:tcPr>
          <w:p w14:paraId="569C72A6">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14:paraId="7833652B">
            <w:pPr>
              <w:rPr>
                <w:rFonts w:ascii="Arial" w:hAnsi="Arial" w:cs="Arial"/>
                <w:color w:val="000000"/>
                <w:sz w:val="20"/>
                <w:szCs w:val="20"/>
              </w:rPr>
            </w:pPr>
          </w:p>
        </w:tc>
        <w:tc>
          <w:tcPr>
            <w:tcW w:w="783" w:type="dxa"/>
            <w:tcBorders>
              <w:top w:val="nil"/>
              <w:left w:val="nil"/>
              <w:bottom w:val="nil"/>
              <w:right w:val="nil"/>
            </w:tcBorders>
            <w:tcMar>
              <w:top w:w="15" w:type="dxa"/>
              <w:left w:w="15" w:type="dxa"/>
              <w:right w:w="15" w:type="dxa"/>
            </w:tcMar>
            <w:vAlign w:val="bottom"/>
          </w:tcPr>
          <w:p w14:paraId="3F76A63D">
            <w:pPr>
              <w:rPr>
                <w:rFonts w:ascii="Arial" w:hAnsi="Arial" w:cs="Arial"/>
                <w:color w:val="000000"/>
                <w:sz w:val="20"/>
                <w:szCs w:val="20"/>
              </w:rPr>
            </w:pPr>
          </w:p>
        </w:tc>
        <w:tc>
          <w:tcPr>
            <w:tcW w:w="655" w:type="dxa"/>
            <w:tcBorders>
              <w:top w:val="nil"/>
              <w:left w:val="nil"/>
              <w:bottom w:val="nil"/>
              <w:right w:val="nil"/>
            </w:tcBorders>
            <w:tcMar>
              <w:top w:w="15" w:type="dxa"/>
              <w:left w:w="15" w:type="dxa"/>
              <w:right w:w="15" w:type="dxa"/>
            </w:tcMar>
            <w:vAlign w:val="bottom"/>
          </w:tcPr>
          <w:p w14:paraId="1BD6585C">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14:paraId="5F195FFF">
            <w:pPr>
              <w:rPr>
                <w:rFonts w:ascii="Arial" w:hAnsi="Arial" w:cs="Arial"/>
                <w:color w:val="000000"/>
                <w:sz w:val="20"/>
                <w:szCs w:val="20"/>
              </w:rPr>
            </w:pPr>
          </w:p>
        </w:tc>
        <w:tc>
          <w:tcPr>
            <w:tcW w:w="768" w:type="dxa"/>
            <w:tcBorders>
              <w:top w:val="nil"/>
              <w:left w:val="nil"/>
              <w:bottom w:val="nil"/>
              <w:right w:val="nil"/>
            </w:tcBorders>
            <w:tcMar>
              <w:top w:w="15" w:type="dxa"/>
              <w:left w:w="15" w:type="dxa"/>
              <w:right w:w="15" w:type="dxa"/>
            </w:tcMar>
            <w:vAlign w:val="bottom"/>
          </w:tcPr>
          <w:p w14:paraId="343366AF">
            <w:pPr>
              <w:rPr>
                <w:rFonts w:ascii="Arial" w:hAnsi="Arial" w:cs="Arial"/>
                <w:color w:val="000000"/>
                <w:sz w:val="20"/>
                <w:szCs w:val="20"/>
              </w:rPr>
            </w:pPr>
          </w:p>
        </w:tc>
        <w:tc>
          <w:tcPr>
            <w:tcW w:w="744" w:type="dxa"/>
            <w:tcBorders>
              <w:top w:val="nil"/>
              <w:left w:val="nil"/>
              <w:bottom w:val="nil"/>
              <w:right w:val="nil"/>
            </w:tcBorders>
            <w:tcMar>
              <w:top w:w="15" w:type="dxa"/>
              <w:left w:w="15" w:type="dxa"/>
              <w:right w:w="15" w:type="dxa"/>
            </w:tcMar>
            <w:vAlign w:val="bottom"/>
          </w:tcPr>
          <w:p w14:paraId="0A69215D">
            <w:pPr>
              <w:rPr>
                <w:rFonts w:ascii="Arial" w:hAnsi="Arial" w:cs="Arial"/>
                <w:color w:val="000000"/>
                <w:sz w:val="20"/>
                <w:szCs w:val="20"/>
              </w:rPr>
            </w:pPr>
          </w:p>
        </w:tc>
        <w:tc>
          <w:tcPr>
            <w:tcW w:w="2623" w:type="dxa"/>
            <w:gridSpan w:val="2"/>
            <w:tcBorders>
              <w:top w:val="nil"/>
              <w:left w:val="nil"/>
              <w:bottom w:val="nil"/>
              <w:right w:val="nil"/>
            </w:tcBorders>
            <w:tcMar>
              <w:top w:w="15" w:type="dxa"/>
              <w:left w:w="15" w:type="dxa"/>
              <w:right w:w="15" w:type="dxa"/>
            </w:tcMar>
            <w:vAlign w:val="bottom"/>
          </w:tcPr>
          <w:p w14:paraId="110377DC">
            <w:pPr>
              <w:jc w:val="right"/>
              <w:rPr>
                <w:rFonts w:ascii="宋体" w:hAnsi="宋体" w:eastAsia="宋体" w:cs="宋体"/>
                <w:color w:val="000000"/>
                <w:sz w:val="18"/>
                <w:szCs w:val="18"/>
              </w:rPr>
            </w:pPr>
            <w:r>
              <w:rPr>
                <w:rFonts w:hint="eastAsia" w:ascii="宋体" w:hAnsi="宋体" w:eastAsia="宋体" w:cs="宋体"/>
                <w:color w:val="000000"/>
                <w:sz w:val="18"/>
                <w:szCs w:val="18"/>
              </w:rPr>
              <w:t>公开</w:t>
            </w:r>
            <w:r>
              <w:rPr>
                <w:rFonts w:ascii="宋体" w:hAnsi="宋体" w:eastAsia="宋体" w:cs="宋体"/>
                <w:color w:val="000000"/>
                <w:sz w:val="18"/>
                <w:szCs w:val="18"/>
              </w:rPr>
              <w:t>06</w:t>
            </w:r>
            <w:r>
              <w:rPr>
                <w:rFonts w:hint="eastAsia" w:ascii="宋体" w:hAnsi="宋体" w:eastAsia="宋体" w:cs="宋体"/>
                <w:color w:val="000000"/>
                <w:sz w:val="18"/>
                <w:szCs w:val="18"/>
              </w:rPr>
              <w:t>表</w:t>
            </w:r>
          </w:p>
        </w:tc>
      </w:tr>
      <w:tr w14:paraId="2FA9FE97">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tcMar>
              <w:top w:w="15" w:type="dxa"/>
              <w:left w:w="15" w:type="dxa"/>
              <w:right w:w="15" w:type="dxa"/>
            </w:tcMar>
            <w:vAlign w:val="bottom"/>
          </w:tcPr>
          <w:p w14:paraId="33B013A5">
            <w:pPr>
              <w:jc w:val="left"/>
              <w:rPr>
                <w:rFonts w:ascii="宋体" w:hAnsi="宋体" w:eastAsia="宋体" w:cs="宋体"/>
                <w:color w:val="000000"/>
                <w:sz w:val="20"/>
                <w:szCs w:val="20"/>
              </w:rPr>
            </w:pPr>
            <w:r>
              <w:rPr>
                <w:rFonts w:hint="eastAsia" w:ascii="宋体" w:hAnsi="宋体" w:eastAsia="宋体" w:cs="宋体"/>
                <w:color w:val="000000"/>
                <w:sz w:val="20"/>
                <w:szCs w:val="20"/>
              </w:rPr>
              <w:t>部门：</w:t>
            </w:r>
          </w:p>
        </w:tc>
        <w:tc>
          <w:tcPr>
            <w:tcW w:w="4969" w:type="dxa"/>
            <w:gridSpan w:val="4"/>
            <w:tcBorders>
              <w:top w:val="nil"/>
              <w:left w:val="nil"/>
              <w:bottom w:val="nil"/>
              <w:right w:val="nil"/>
            </w:tcBorders>
            <w:tcMar>
              <w:top w:w="15" w:type="dxa"/>
              <w:left w:w="15" w:type="dxa"/>
              <w:right w:w="15" w:type="dxa"/>
            </w:tcMar>
            <w:vAlign w:val="bottom"/>
          </w:tcPr>
          <w:p w14:paraId="3D6C4C4F">
            <w:pPr>
              <w:rPr>
                <w:rFonts w:ascii="Arial" w:hAnsi="Arial" w:cs="Arial"/>
                <w:color w:val="000000"/>
                <w:sz w:val="20"/>
                <w:szCs w:val="20"/>
              </w:rPr>
            </w:pPr>
            <w:r>
              <w:rPr>
                <w:rFonts w:hint="eastAsia" w:ascii="宋体" w:hAnsi="宋体" w:eastAsia="宋体" w:cs="宋体"/>
                <w:color w:val="000000"/>
                <w:sz w:val="20"/>
                <w:szCs w:val="20"/>
              </w:rPr>
              <w:t>遵化市城市管理综合行政执法局</w:t>
            </w:r>
          </w:p>
        </w:tc>
        <w:tc>
          <w:tcPr>
            <w:tcW w:w="768" w:type="dxa"/>
            <w:tcBorders>
              <w:top w:val="nil"/>
              <w:left w:val="nil"/>
              <w:bottom w:val="nil"/>
              <w:right w:val="nil"/>
            </w:tcBorders>
            <w:tcMar>
              <w:top w:w="15" w:type="dxa"/>
              <w:left w:w="15" w:type="dxa"/>
              <w:right w:w="15" w:type="dxa"/>
            </w:tcMar>
            <w:vAlign w:val="bottom"/>
          </w:tcPr>
          <w:p w14:paraId="2FFFCAEA">
            <w:pPr>
              <w:rPr>
                <w:rFonts w:ascii="Arial" w:hAnsi="Arial" w:cs="Arial"/>
                <w:color w:val="000000"/>
                <w:sz w:val="20"/>
                <w:szCs w:val="20"/>
              </w:rPr>
            </w:pPr>
          </w:p>
        </w:tc>
        <w:tc>
          <w:tcPr>
            <w:tcW w:w="744" w:type="dxa"/>
            <w:tcBorders>
              <w:top w:val="nil"/>
              <w:left w:val="nil"/>
              <w:bottom w:val="nil"/>
              <w:right w:val="nil"/>
            </w:tcBorders>
            <w:tcMar>
              <w:top w:w="15" w:type="dxa"/>
              <w:left w:w="15" w:type="dxa"/>
              <w:right w:w="15" w:type="dxa"/>
            </w:tcMar>
            <w:vAlign w:val="bottom"/>
          </w:tcPr>
          <w:p w14:paraId="2905BBFF">
            <w:pPr>
              <w:rPr>
                <w:rFonts w:ascii="Arial" w:hAnsi="Arial" w:cs="Arial"/>
                <w:color w:val="000000"/>
                <w:sz w:val="20"/>
                <w:szCs w:val="20"/>
              </w:rPr>
            </w:pPr>
          </w:p>
        </w:tc>
        <w:tc>
          <w:tcPr>
            <w:tcW w:w="2623" w:type="dxa"/>
            <w:gridSpan w:val="2"/>
            <w:tcBorders>
              <w:top w:val="nil"/>
              <w:left w:val="nil"/>
              <w:bottom w:val="nil"/>
              <w:right w:val="nil"/>
            </w:tcBorders>
            <w:tcMar>
              <w:top w:w="15" w:type="dxa"/>
              <w:left w:w="15" w:type="dxa"/>
              <w:right w:w="15" w:type="dxa"/>
            </w:tcMar>
            <w:vAlign w:val="bottom"/>
          </w:tcPr>
          <w:p w14:paraId="086F40CF">
            <w:pPr>
              <w:jc w:val="right"/>
              <w:rPr>
                <w:rFonts w:ascii="宋体" w:hAnsi="宋体" w:eastAsia="宋体" w:cs="宋体"/>
                <w:color w:val="000000"/>
                <w:sz w:val="18"/>
                <w:szCs w:val="18"/>
              </w:rPr>
            </w:pPr>
            <w:r>
              <w:rPr>
                <w:rFonts w:hint="eastAsia" w:ascii="宋体" w:hAnsi="宋体" w:eastAsia="宋体" w:cs="宋体"/>
                <w:color w:val="000000"/>
                <w:sz w:val="18"/>
                <w:szCs w:val="18"/>
              </w:rPr>
              <w:t>金额单位：万元</w:t>
            </w:r>
          </w:p>
        </w:tc>
      </w:tr>
      <w:tr w14:paraId="25668914">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A7C00">
            <w:pPr>
              <w:jc w:val="center"/>
              <w:rPr>
                <w:rFonts w:ascii="宋体" w:hAnsi="宋体" w:eastAsia="宋体" w:cs="宋体"/>
                <w:color w:val="000000"/>
                <w:sz w:val="22"/>
                <w:szCs w:val="22"/>
              </w:rPr>
            </w:pPr>
            <w:r>
              <w:rPr>
                <w:rFonts w:hint="eastAsia" w:ascii="宋体" w:hAnsi="宋体" w:eastAsia="宋体" w:cs="宋体"/>
                <w:color w:val="000000"/>
                <w:sz w:val="22"/>
                <w:szCs w:val="22"/>
              </w:rPr>
              <w:t>人员经费</w:t>
            </w:r>
          </w:p>
        </w:tc>
        <w:tc>
          <w:tcPr>
            <w:tcW w:w="638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44A921A">
            <w:pPr>
              <w:jc w:val="center"/>
              <w:rPr>
                <w:rFonts w:ascii="宋体" w:hAnsi="宋体" w:eastAsia="宋体" w:cs="宋体"/>
                <w:color w:val="000000"/>
                <w:sz w:val="22"/>
                <w:szCs w:val="22"/>
              </w:rPr>
            </w:pPr>
            <w:r>
              <w:rPr>
                <w:rFonts w:hint="eastAsia" w:ascii="宋体" w:hAnsi="宋体" w:eastAsia="宋体" w:cs="宋体"/>
                <w:color w:val="000000"/>
                <w:sz w:val="22"/>
                <w:szCs w:val="22"/>
              </w:rPr>
              <w:t>公用经费</w:t>
            </w:r>
          </w:p>
        </w:tc>
      </w:tr>
      <w:tr w14:paraId="36619B4B">
        <w:tblPrEx>
          <w:tblCellMar>
            <w:top w:w="0" w:type="dxa"/>
            <w:left w:w="0" w:type="dxa"/>
            <w:bottom w:w="0" w:type="dxa"/>
            <w:right w:w="0" w:type="dxa"/>
          </w:tblCellMar>
        </w:tblPrEx>
        <w:trPr>
          <w:trHeight w:val="36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CB123A">
            <w:pPr>
              <w:jc w:val="center"/>
              <w:rPr>
                <w:rFonts w:ascii="宋体" w:hAnsi="宋体" w:eastAsia="宋体" w:cs="宋体"/>
                <w:color w:val="000000"/>
                <w:sz w:val="22"/>
                <w:szCs w:val="22"/>
              </w:rPr>
            </w:pPr>
            <w:r>
              <w:rPr>
                <w:rFonts w:hint="eastAsia" w:ascii="宋体" w:hAnsi="宋体" w:eastAsia="宋体" w:cs="宋体"/>
                <w:color w:val="000000"/>
                <w:sz w:val="22"/>
                <w:szCs w:val="22"/>
              </w:rPr>
              <w:t>科目</w:t>
            </w:r>
          </w:p>
          <w:p w14:paraId="053E18F9">
            <w:pPr>
              <w:jc w:val="center"/>
              <w:rPr>
                <w:rFonts w:ascii="宋体" w:hAnsi="宋体" w:eastAsia="宋体" w:cs="宋体"/>
                <w:color w:val="000000"/>
                <w:sz w:val="22"/>
                <w:szCs w:val="22"/>
              </w:rPr>
            </w:pPr>
            <w:r>
              <w:rPr>
                <w:rFonts w:hint="eastAsia" w:ascii="宋体" w:hAnsi="宋体" w:eastAsia="宋体" w:cs="宋体"/>
                <w:color w:val="000000"/>
                <w:sz w:val="22"/>
                <w:szCs w:val="22"/>
              </w:rPr>
              <w:t>编码</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B059BAF">
            <w:pPr>
              <w:jc w:val="center"/>
              <w:rPr>
                <w:rFonts w:ascii="宋体" w:hAnsi="宋体" w:eastAsia="宋体" w:cs="宋体"/>
                <w:color w:val="000000"/>
                <w:sz w:val="22"/>
                <w:szCs w:val="22"/>
              </w:rPr>
            </w:pPr>
            <w:r>
              <w:rPr>
                <w:rFonts w:hint="eastAsia" w:ascii="宋体" w:hAnsi="宋体" w:eastAsia="宋体" w:cs="宋体"/>
                <w:color w:val="000000"/>
                <w:sz w:val="22"/>
                <w:szCs w:val="22"/>
              </w:rPr>
              <w:t>科目名称</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B3E7D99">
            <w:pPr>
              <w:jc w:val="center"/>
              <w:rPr>
                <w:rFonts w:ascii="宋体" w:hAnsi="宋体" w:eastAsia="宋体" w:cs="宋体"/>
                <w:color w:val="000000"/>
                <w:sz w:val="22"/>
                <w:szCs w:val="22"/>
              </w:rPr>
            </w:pPr>
            <w:r>
              <w:rPr>
                <w:rFonts w:hint="eastAsia" w:ascii="宋体" w:hAnsi="宋体" w:eastAsia="宋体" w:cs="宋体"/>
                <w:color w:val="000000"/>
                <w:sz w:val="22"/>
                <w:szCs w:val="22"/>
              </w:rPr>
              <w:t>决算数</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2AD67B92">
            <w:pPr>
              <w:jc w:val="center"/>
              <w:rPr>
                <w:rFonts w:ascii="宋体" w:hAnsi="宋体" w:eastAsia="宋体" w:cs="宋体"/>
                <w:color w:val="000000"/>
                <w:sz w:val="22"/>
                <w:szCs w:val="22"/>
              </w:rPr>
            </w:pPr>
            <w:r>
              <w:rPr>
                <w:rFonts w:hint="eastAsia" w:ascii="宋体" w:hAnsi="宋体" w:eastAsia="宋体" w:cs="宋体"/>
                <w:color w:val="000000"/>
                <w:sz w:val="22"/>
                <w:szCs w:val="22"/>
              </w:rPr>
              <w:t>科目编码</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7FC60E56">
            <w:pPr>
              <w:jc w:val="center"/>
              <w:rPr>
                <w:rFonts w:ascii="宋体" w:hAnsi="宋体" w:eastAsia="宋体" w:cs="宋体"/>
                <w:color w:val="000000"/>
                <w:sz w:val="22"/>
                <w:szCs w:val="22"/>
              </w:rPr>
            </w:pPr>
            <w:r>
              <w:rPr>
                <w:rFonts w:hint="eastAsia" w:ascii="宋体" w:hAnsi="宋体" w:eastAsia="宋体" w:cs="宋体"/>
                <w:color w:val="000000"/>
                <w:sz w:val="22"/>
                <w:szCs w:val="22"/>
              </w:rPr>
              <w:t>科目名称</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5DDAB4E1">
            <w:pPr>
              <w:jc w:val="center"/>
              <w:rPr>
                <w:rFonts w:ascii="宋体" w:hAnsi="宋体" w:eastAsia="宋体" w:cs="宋体"/>
                <w:color w:val="000000"/>
                <w:sz w:val="22"/>
                <w:szCs w:val="22"/>
              </w:rPr>
            </w:pPr>
            <w:r>
              <w:rPr>
                <w:rFonts w:hint="eastAsia" w:ascii="宋体" w:hAnsi="宋体" w:eastAsia="宋体" w:cs="宋体"/>
                <w:color w:val="000000"/>
                <w:sz w:val="22"/>
                <w:szCs w:val="22"/>
              </w:rPr>
              <w:t>决算数</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43631407">
            <w:pPr>
              <w:jc w:val="center"/>
              <w:rPr>
                <w:rFonts w:ascii="宋体" w:hAnsi="宋体" w:eastAsia="宋体" w:cs="宋体"/>
                <w:color w:val="000000"/>
                <w:sz w:val="22"/>
                <w:szCs w:val="22"/>
              </w:rPr>
            </w:pPr>
            <w:r>
              <w:rPr>
                <w:rFonts w:hint="eastAsia" w:ascii="宋体" w:hAnsi="宋体" w:eastAsia="宋体" w:cs="宋体"/>
                <w:color w:val="000000"/>
                <w:sz w:val="22"/>
                <w:szCs w:val="22"/>
              </w:rPr>
              <w:t>科目</w:t>
            </w:r>
          </w:p>
          <w:p w14:paraId="660AF271">
            <w:pPr>
              <w:jc w:val="center"/>
              <w:rPr>
                <w:rFonts w:ascii="宋体" w:hAnsi="宋体" w:eastAsia="宋体" w:cs="宋体"/>
                <w:color w:val="000000"/>
                <w:sz w:val="22"/>
                <w:szCs w:val="22"/>
              </w:rPr>
            </w:pPr>
            <w:r>
              <w:rPr>
                <w:rFonts w:hint="eastAsia" w:ascii="宋体" w:hAnsi="宋体" w:eastAsia="宋体" w:cs="宋体"/>
                <w:color w:val="000000"/>
                <w:sz w:val="22"/>
                <w:szCs w:val="22"/>
              </w:rPr>
              <w:t>编码</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6C151754">
            <w:pPr>
              <w:jc w:val="center"/>
              <w:rPr>
                <w:rFonts w:ascii="宋体" w:hAnsi="宋体" w:eastAsia="宋体" w:cs="宋体"/>
                <w:color w:val="000000"/>
                <w:sz w:val="22"/>
                <w:szCs w:val="22"/>
              </w:rPr>
            </w:pPr>
            <w:r>
              <w:rPr>
                <w:rFonts w:hint="eastAsia" w:ascii="宋体" w:hAnsi="宋体" w:eastAsia="宋体" w:cs="宋体"/>
                <w:color w:val="000000"/>
                <w:sz w:val="22"/>
                <w:szCs w:val="22"/>
              </w:rPr>
              <w:t>科目名称</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35D96DF0">
            <w:pPr>
              <w:jc w:val="center"/>
              <w:rPr>
                <w:rFonts w:ascii="宋体" w:hAnsi="宋体" w:eastAsia="宋体" w:cs="宋体"/>
                <w:color w:val="000000"/>
                <w:sz w:val="22"/>
                <w:szCs w:val="22"/>
              </w:rPr>
            </w:pPr>
            <w:r>
              <w:rPr>
                <w:rFonts w:hint="eastAsia" w:ascii="宋体" w:hAnsi="宋体" w:eastAsia="宋体" w:cs="宋体"/>
                <w:color w:val="000000"/>
                <w:sz w:val="22"/>
                <w:szCs w:val="22"/>
              </w:rPr>
              <w:t>决算数</w:t>
            </w:r>
          </w:p>
        </w:tc>
      </w:tr>
      <w:tr w14:paraId="7994A18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9898F9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21D56465">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工资福利支出</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3A348E4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1735.31</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E4D7AE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429FFA9A">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商品和服务支出</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5B77C1A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37.46</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790E626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FDF4878">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债务利息及费用支出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475BCDD0">
            <w:pPr>
              <w:spacing w:line="180" w:lineRule="exact"/>
              <w:jc w:val="right"/>
              <w:rPr>
                <w:rFonts w:ascii="宋体" w:hAnsi="宋体" w:eastAsia="宋体" w:cs="宋体"/>
                <w:color w:val="000000"/>
                <w:sz w:val="20"/>
                <w:szCs w:val="20"/>
              </w:rPr>
            </w:pPr>
          </w:p>
        </w:tc>
      </w:tr>
      <w:tr w14:paraId="612FA5D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992FB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94E9A56">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基本工资</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00D2CCC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1146.32</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FC68308">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130A8BB">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办公费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5F5EDA6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3.65</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F4CA62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4A4C504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国内债务付息</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51D9C44D">
            <w:pPr>
              <w:spacing w:line="180" w:lineRule="exact"/>
              <w:jc w:val="right"/>
              <w:rPr>
                <w:rFonts w:ascii="宋体" w:hAnsi="宋体" w:eastAsia="宋体" w:cs="宋体"/>
                <w:color w:val="000000"/>
                <w:sz w:val="20"/>
                <w:szCs w:val="20"/>
              </w:rPr>
            </w:pPr>
          </w:p>
        </w:tc>
      </w:tr>
      <w:tr w14:paraId="16ACF06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C8C62B">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4ABE5BE5">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津贴补贴</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128FF45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165.52</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6759C3F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478D9F88">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印刷费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6AC50831">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BA75BA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6241D2BB">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国外债务付息</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53971010">
            <w:pPr>
              <w:spacing w:line="180" w:lineRule="exact"/>
              <w:jc w:val="right"/>
              <w:rPr>
                <w:rFonts w:ascii="宋体" w:hAnsi="宋体" w:eastAsia="宋体" w:cs="宋体"/>
                <w:color w:val="000000"/>
                <w:sz w:val="20"/>
                <w:szCs w:val="20"/>
              </w:rPr>
            </w:pPr>
          </w:p>
        </w:tc>
      </w:tr>
      <w:tr w14:paraId="5976A7F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210827">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355F21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奖金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6C76D26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9.21</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9E8579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4B1F0D6">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咨询费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7249357D">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5D3E3F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434F8040">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资本性支出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3B3DAD0E">
            <w:pPr>
              <w:spacing w:line="180" w:lineRule="exact"/>
              <w:jc w:val="right"/>
              <w:rPr>
                <w:rFonts w:ascii="宋体" w:hAnsi="宋体" w:eastAsia="宋体" w:cs="宋体"/>
                <w:color w:val="000000"/>
                <w:sz w:val="20"/>
                <w:szCs w:val="20"/>
              </w:rPr>
            </w:pPr>
          </w:p>
        </w:tc>
      </w:tr>
      <w:tr w14:paraId="68E7BD8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05F1F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C4C0D9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伙食补助费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7D8544A3">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668FFDC4">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D0B6BFB">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手续费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38E35495">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1F6692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4B104863">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房屋建筑物购建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4CB89369">
            <w:pPr>
              <w:spacing w:line="180" w:lineRule="exact"/>
              <w:jc w:val="right"/>
              <w:rPr>
                <w:rFonts w:ascii="宋体" w:hAnsi="宋体" w:eastAsia="宋体" w:cs="宋体"/>
                <w:color w:val="000000"/>
                <w:sz w:val="20"/>
                <w:szCs w:val="20"/>
              </w:rPr>
            </w:pPr>
          </w:p>
        </w:tc>
      </w:tr>
      <w:tr w14:paraId="25306C3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A60DB5">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41A721E7">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绩效工资</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910D1F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60240A9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23CE3E5">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水费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45B73C2D">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3CCA4FD1">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1B7E878">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办公设备购置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36C3E99A">
            <w:pPr>
              <w:spacing w:line="180" w:lineRule="exact"/>
              <w:jc w:val="right"/>
              <w:rPr>
                <w:rFonts w:ascii="宋体" w:hAnsi="宋体" w:eastAsia="宋体" w:cs="宋体"/>
                <w:color w:val="000000"/>
                <w:sz w:val="20"/>
                <w:szCs w:val="20"/>
              </w:rPr>
            </w:pPr>
          </w:p>
        </w:tc>
      </w:tr>
      <w:tr w14:paraId="4828C32E">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14100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6FD553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机关事业单位基本养老保险缴费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2D711A4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152.81</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312DAAB8">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2CF0F91">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电费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3822306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0.69</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53423F33">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1AFA0F1">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专用设备购置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3EA0A135">
            <w:pPr>
              <w:spacing w:line="180" w:lineRule="exact"/>
              <w:jc w:val="right"/>
              <w:rPr>
                <w:rFonts w:ascii="宋体" w:hAnsi="宋体" w:eastAsia="宋体" w:cs="宋体"/>
                <w:color w:val="000000"/>
                <w:sz w:val="20"/>
                <w:szCs w:val="20"/>
              </w:rPr>
            </w:pPr>
          </w:p>
        </w:tc>
      </w:tr>
      <w:tr w14:paraId="7DC9690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FB20E5">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24211B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职业年金缴费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10E7160D">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15.70</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4BBB67E4">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556BD2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邮电费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4AD45FD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0.35</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49C918A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9E460A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基础设施建设</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9F9B4D7">
            <w:pPr>
              <w:spacing w:line="180" w:lineRule="exact"/>
              <w:jc w:val="right"/>
              <w:rPr>
                <w:rFonts w:ascii="宋体" w:hAnsi="宋体" w:eastAsia="宋体" w:cs="宋体"/>
                <w:color w:val="000000"/>
                <w:sz w:val="20"/>
                <w:szCs w:val="20"/>
              </w:rPr>
            </w:pPr>
          </w:p>
        </w:tc>
      </w:tr>
      <w:tr w14:paraId="43E82AE6">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AB431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09935F36">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职工基本医疗保险缴费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E38585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19.06</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54A94CC">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7F92CBC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取暖费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5B89AD2F">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6.07</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7C0DCD5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C6D69A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大型修缮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555D0A6B">
            <w:pPr>
              <w:spacing w:line="180" w:lineRule="exact"/>
              <w:jc w:val="right"/>
              <w:rPr>
                <w:rFonts w:ascii="宋体" w:hAnsi="宋体" w:eastAsia="宋体" w:cs="宋体"/>
                <w:color w:val="000000"/>
                <w:sz w:val="20"/>
                <w:szCs w:val="20"/>
              </w:rPr>
            </w:pPr>
          </w:p>
        </w:tc>
      </w:tr>
      <w:tr w14:paraId="2C71FC2F">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BF57C4">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4928BC7">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公务员医疗补助缴费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0823D8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132.22</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D3A537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487AEF4B">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物业管理费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3E9F101C">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91CAD4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D74BA23">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信息网络及软件购置更新</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944829A">
            <w:pPr>
              <w:spacing w:line="180" w:lineRule="exact"/>
              <w:jc w:val="right"/>
              <w:rPr>
                <w:rFonts w:ascii="宋体" w:hAnsi="宋体" w:eastAsia="宋体" w:cs="宋体"/>
                <w:color w:val="000000"/>
                <w:sz w:val="20"/>
                <w:szCs w:val="20"/>
              </w:rPr>
            </w:pPr>
          </w:p>
        </w:tc>
      </w:tr>
      <w:tr w14:paraId="4E7ED9E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3999B1">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ACDF634">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其他社会保障缴费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4DD3A27">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61F7E3F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27522B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差旅费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10FB17C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E5B9AF1">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6660F367">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物资储备</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5CA8E0F8">
            <w:pPr>
              <w:spacing w:line="180" w:lineRule="exact"/>
              <w:jc w:val="right"/>
              <w:rPr>
                <w:rFonts w:ascii="宋体" w:hAnsi="宋体" w:eastAsia="宋体" w:cs="宋体"/>
                <w:color w:val="000000"/>
                <w:sz w:val="20"/>
                <w:szCs w:val="20"/>
              </w:rPr>
            </w:pPr>
          </w:p>
        </w:tc>
      </w:tr>
      <w:tr w14:paraId="467B4E31">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CA055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CE2C32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住房公积金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025BD3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94.47</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47D423B">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2C05D04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因公出国（境）费用</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33F84232">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01CA4E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6163F268">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土地补偿</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3145FC99">
            <w:pPr>
              <w:spacing w:line="180" w:lineRule="exact"/>
              <w:jc w:val="right"/>
              <w:rPr>
                <w:rFonts w:ascii="宋体" w:hAnsi="宋体" w:eastAsia="宋体" w:cs="宋体"/>
                <w:color w:val="000000"/>
                <w:sz w:val="20"/>
                <w:szCs w:val="20"/>
              </w:rPr>
            </w:pPr>
          </w:p>
        </w:tc>
      </w:tr>
      <w:tr w14:paraId="252D7FA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093D88">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414B6D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医疗费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056E301B">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F0A677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E7C6E04">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维修（护）费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7CAA77E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3F060143">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883B38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安置补助</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EC2EF5A">
            <w:pPr>
              <w:spacing w:line="180" w:lineRule="exact"/>
              <w:jc w:val="right"/>
              <w:rPr>
                <w:rFonts w:ascii="宋体" w:hAnsi="宋体" w:eastAsia="宋体" w:cs="宋体"/>
                <w:color w:val="000000"/>
                <w:sz w:val="20"/>
                <w:szCs w:val="20"/>
              </w:rPr>
            </w:pPr>
          </w:p>
        </w:tc>
      </w:tr>
      <w:tr w14:paraId="4D2B18AE">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AA6A7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F8F6FF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其他工资福利支出</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35D23085">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429CFB0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2CB6015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租赁费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2C59EF18">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2D2D4B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ACD0295">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地上附着物和青苗补偿</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744F23BF">
            <w:pPr>
              <w:spacing w:line="180" w:lineRule="exact"/>
              <w:jc w:val="right"/>
              <w:rPr>
                <w:rFonts w:ascii="宋体" w:hAnsi="宋体" w:eastAsia="宋体" w:cs="宋体"/>
                <w:color w:val="000000"/>
                <w:sz w:val="20"/>
                <w:szCs w:val="20"/>
              </w:rPr>
            </w:pPr>
          </w:p>
        </w:tc>
      </w:tr>
      <w:tr w14:paraId="4656CB1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65438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EB29593">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对个人和家庭的补助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125B1CA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0.17</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8657AD6">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D879F1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会议费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0B3D3C36">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500BB8B1">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4197AD11">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拆迁补偿</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0552F11">
            <w:pPr>
              <w:spacing w:line="180" w:lineRule="exact"/>
              <w:jc w:val="right"/>
              <w:rPr>
                <w:rFonts w:ascii="宋体" w:hAnsi="宋体" w:eastAsia="宋体" w:cs="宋体"/>
                <w:color w:val="000000"/>
                <w:sz w:val="20"/>
                <w:szCs w:val="20"/>
              </w:rPr>
            </w:pPr>
          </w:p>
        </w:tc>
      </w:tr>
      <w:tr w14:paraId="0E90D4C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9F7BA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8BA55D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离休费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32A4ED9C">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7B46A7A4">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6ABD491">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培训费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78707555">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1B71987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6789274">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公务用车购置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9BF4587">
            <w:pPr>
              <w:spacing w:line="180" w:lineRule="exact"/>
              <w:jc w:val="right"/>
              <w:rPr>
                <w:rFonts w:ascii="宋体" w:hAnsi="宋体" w:eastAsia="宋体" w:cs="宋体"/>
                <w:color w:val="000000"/>
                <w:sz w:val="20"/>
                <w:szCs w:val="20"/>
              </w:rPr>
            </w:pPr>
          </w:p>
        </w:tc>
      </w:tr>
      <w:tr w14:paraId="184B5B0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BCE54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B4B27EC">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退休费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176F7255">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55E76F4F">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00CFA6F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公务接待费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41B497A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0.07</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4A82751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EAFABD8">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其他交通工具购置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56BAF34">
            <w:pPr>
              <w:spacing w:line="180" w:lineRule="exact"/>
              <w:jc w:val="right"/>
              <w:rPr>
                <w:rFonts w:ascii="宋体" w:hAnsi="宋体" w:eastAsia="宋体" w:cs="宋体"/>
                <w:color w:val="000000"/>
                <w:sz w:val="20"/>
                <w:szCs w:val="20"/>
              </w:rPr>
            </w:pPr>
          </w:p>
        </w:tc>
      </w:tr>
      <w:tr w14:paraId="2EE490C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5B73E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02534AF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退职（役）费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6E4C704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70C707B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78ADB2C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专用材料费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5C38106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111BF66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A26192C">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文物和陈列品购置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63AC4EF6">
            <w:pPr>
              <w:spacing w:line="180" w:lineRule="exact"/>
              <w:jc w:val="right"/>
              <w:rPr>
                <w:rFonts w:ascii="宋体" w:hAnsi="宋体" w:eastAsia="宋体" w:cs="宋体"/>
                <w:color w:val="000000"/>
                <w:sz w:val="20"/>
                <w:szCs w:val="20"/>
              </w:rPr>
            </w:pPr>
          </w:p>
        </w:tc>
      </w:tr>
      <w:tr w14:paraId="4D3984A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6A0EBE">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DCFC50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抚恤金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0E88FB24">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371A314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607B40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被装购置费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4E00188F">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4059E59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7A536D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无形资产购置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34E496E2">
            <w:pPr>
              <w:spacing w:line="180" w:lineRule="exact"/>
              <w:jc w:val="right"/>
              <w:rPr>
                <w:rFonts w:ascii="宋体" w:hAnsi="宋体" w:eastAsia="宋体" w:cs="宋体"/>
                <w:color w:val="000000"/>
                <w:sz w:val="20"/>
                <w:szCs w:val="20"/>
              </w:rPr>
            </w:pPr>
          </w:p>
        </w:tc>
      </w:tr>
      <w:tr w14:paraId="368E3E57">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ABF60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46FC3C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生活补助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7ECCE70">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2760FF26">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0F016D77">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专用燃料费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2C2C99A6">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5B76054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9186BA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其他资本性支出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5CEE0B98">
            <w:pPr>
              <w:spacing w:line="180" w:lineRule="exact"/>
              <w:jc w:val="right"/>
              <w:rPr>
                <w:rFonts w:ascii="宋体" w:hAnsi="宋体" w:eastAsia="宋体" w:cs="宋体"/>
                <w:color w:val="000000"/>
                <w:sz w:val="20"/>
                <w:szCs w:val="20"/>
              </w:rPr>
            </w:pPr>
          </w:p>
        </w:tc>
      </w:tr>
      <w:tr w14:paraId="021CD90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9A2406">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2392A45">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救济费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153A5658">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58D4BB7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478FB51C">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劳务费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55D33B6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7543886">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5896800">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其他支出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5773CA55">
            <w:pPr>
              <w:spacing w:line="180" w:lineRule="exact"/>
              <w:jc w:val="right"/>
              <w:rPr>
                <w:rFonts w:ascii="宋体" w:hAnsi="宋体" w:eastAsia="宋体" w:cs="宋体"/>
                <w:color w:val="000000"/>
                <w:sz w:val="20"/>
                <w:szCs w:val="20"/>
              </w:rPr>
            </w:pPr>
          </w:p>
        </w:tc>
      </w:tr>
      <w:tr w14:paraId="2EEE4CE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BA5ED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497211B4">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医疗费补助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4A7CE75">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B501DB5">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29B1E1D3">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委托业务费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60C89DC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AC9978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D9408C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赠与</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0C22B6C7">
            <w:pPr>
              <w:spacing w:line="180" w:lineRule="exact"/>
              <w:jc w:val="right"/>
              <w:rPr>
                <w:rFonts w:ascii="宋体" w:hAnsi="宋体" w:eastAsia="宋体" w:cs="宋体"/>
                <w:color w:val="000000"/>
                <w:sz w:val="20"/>
                <w:szCs w:val="20"/>
              </w:rPr>
            </w:pPr>
          </w:p>
        </w:tc>
      </w:tr>
      <w:tr w14:paraId="6050469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FD76F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41E72A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助学金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B12CAA3">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399D1134">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05AC0B5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工会经费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0CB434A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2.15</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504845C6">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EF47326">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国家赔偿费用支出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665CB17">
            <w:pPr>
              <w:spacing w:line="180" w:lineRule="exact"/>
              <w:jc w:val="right"/>
              <w:rPr>
                <w:rFonts w:ascii="宋体" w:hAnsi="宋体" w:eastAsia="宋体" w:cs="宋体"/>
                <w:color w:val="000000"/>
                <w:sz w:val="20"/>
                <w:szCs w:val="20"/>
              </w:rPr>
            </w:pPr>
          </w:p>
        </w:tc>
      </w:tr>
      <w:tr w14:paraId="7B7BC010">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98DAB7">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0018BBA">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奖励金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4BD4B4D">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0.17</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445596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4B26AC9C">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福利费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16FB4B4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2.15</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12433978">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5E6AB9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ascii="宋体" w:hAnsi="宋体" w:eastAsia="宋体" w:cs="宋体"/>
                <w:color w:val="000000"/>
                <w:sz w:val="18"/>
                <w:szCs w:val="18"/>
              </w:rPr>
              <w:t xml:space="preserve"> </w:t>
            </w:r>
            <w:r>
              <w:rPr>
                <w:rFonts w:hint="eastAsia" w:ascii="宋体" w:hAnsi="宋体" w:eastAsia="宋体" w:cs="宋体"/>
                <w:color w:val="000000"/>
                <w:sz w:val="18"/>
                <w:szCs w:val="18"/>
              </w:rPr>
              <w:t>对民间非营利组织和群众性自治组织补贴</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C0BA8FD">
            <w:pPr>
              <w:spacing w:line="180" w:lineRule="exact"/>
              <w:jc w:val="right"/>
              <w:rPr>
                <w:rFonts w:ascii="宋体" w:hAnsi="宋体" w:eastAsia="宋体" w:cs="宋体"/>
                <w:color w:val="000000"/>
                <w:sz w:val="20"/>
                <w:szCs w:val="20"/>
              </w:rPr>
            </w:pPr>
          </w:p>
        </w:tc>
      </w:tr>
      <w:tr w14:paraId="22CEA5C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1AC23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05DF9AE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个人农业生产补贴</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6A7ED47B">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E27E2AF">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F921601">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公务用车运行维护费</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4F61C48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4.01</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DC5961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AD3A6C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0FD7CDE8">
            <w:pPr>
              <w:spacing w:line="180" w:lineRule="exact"/>
              <w:jc w:val="right"/>
              <w:rPr>
                <w:rFonts w:ascii="宋体" w:hAnsi="宋体" w:eastAsia="宋体" w:cs="宋体"/>
                <w:color w:val="000000"/>
                <w:sz w:val="20"/>
                <w:szCs w:val="20"/>
              </w:rPr>
            </w:pPr>
          </w:p>
        </w:tc>
      </w:tr>
      <w:tr w14:paraId="7BAE8EC8">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3D7230">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28E3218">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其他对个人和家庭的补助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0907D8A">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5176ACE5">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F58DB1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其他交通费用</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39B5361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18.33</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4AEAC7EA">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50C83A8">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52D83000">
            <w:pPr>
              <w:spacing w:line="180" w:lineRule="exact"/>
              <w:jc w:val="right"/>
              <w:rPr>
                <w:rFonts w:ascii="宋体" w:hAnsi="宋体" w:eastAsia="宋体" w:cs="宋体"/>
                <w:color w:val="000000"/>
                <w:sz w:val="20"/>
                <w:szCs w:val="20"/>
              </w:rPr>
            </w:pPr>
          </w:p>
        </w:tc>
      </w:tr>
      <w:tr w14:paraId="49AF135E">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04BBDC">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03B58D5A">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60D4C1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2A7864A2">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20D9AB33">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税金及附加费用</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631DE2B5">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73DCBDD1">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5358150">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78C520DF">
            <w:pPr>
              <w:spacing w:line="180" w:lineRule="exact"/>
              <w:jc w:val="right"/>
              <w:rPr>
                <w:rFonts w:ascii="宋体" w:hAnsi="宋体" w:eastAsia="宋体" w:cs="宋体"/>
                <w:color w:val="000000"/>
                <w:sz w:val="20"/>
                <w:szCs w:val="20"/>
              </w:rPr>
            </w:pPr>
          </w:p>
        </w:tc>
      </w:tr>
      <w:tr w14:paraId="2446970B">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F1D355">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61A19132">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7A23D51C">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8F2A179">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9D77C9D">
            <w:pPr>
              <w:spacing w:line="220" w:lineRule="exact"/>
              <w:jc w:val="left"/>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其他商品和服务支出</w:t>
            </w:r>
          </w:p>
        </w:tc>
        <w:tc>
          <w:tcPr>
            <w:tcW w:w="768" w:type="dxa"/>
            <w:tcBorders>
              <w:top w:val="nil"/>
              <w:left w:val="nil"/>
              <w:bottom w:val="single" w:color="000000" w:sz="4" w:space="0"/>
              <w:right w:val="single" w:color="000000" w:sz="4" w:space="0"/>
            </w:tcBorders>
            <w:tcMar>
              <w:top w:w="15" w:type="dxa"/>
              <w:left w:w="15" w:type="dxa"/>
              <w:right w:w="15" w:type="dxa"/>
            </w:tcMar>
            <w:vAlign w:val="center"/>
          </w:tcPr>
          <w:p w14:paraId="5508E75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0A9FA967">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7615FCE">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087B12D8">
            <w:pPr>
              <w:spacing w:line="180" w:lineRule="exact"/>
              <w:jc w:val="right"/>
              <w:rPr>
                <w:rFonts w:ascii="宋体" w:hAnsi="宋体" w:eastAsia="宋体" w:cs="宋体"/>
                <w:color w:val="000000"/>
                <w:sz w:val="20"/>
                <w:szCs w:val="20"/>
              </w:rPr>
            </w:pPr>
          </w:p>
        </w:tc>
      </w:tr>
      <w:tr w14:paraId="19B1061B">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7483B8">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人员经费合计</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11CE0F4F">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1735.47</w:t>
            </w:r>
          </w:p>
        </w:tc>
        <w:tc>
          <w:tcPr>
            <w:tcW w:w="5657" w:type="dxa"/>
            <w:gridSpan w:val="5"/>
            <w:tcBorders>
              <w:top w:val="nil"/>
              <w:left w:val="nil"/>
              <w:bottom w:val="single" w:color="000000" w:sz="4" w:space="0"/>
              <w:right w:val="single" w:color="000000" w:sz="4" w:space="0"/>
            </w:tcBorders>
            <w:tcMar>
              <w:top w:w="15" w:type="dxa"/>
              <w:left w:w="15" w:type="dxa"/>
              <w:right w:w="15" w:type="dxa"/>
            </w:tcMar>
            <w:vAlign w:val="center"/>
          </w:tcPr>
          <w:p w14:paraId="3D7287D9">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公用经费合计</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9EA8C88">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37.46</w:t>
            </w:r>
          </w:p>
        </w:tc>
      </w:tr>
    </w:tbl>
    <w:p w14:paraId="72529CC2">
      <w:r>
        <w:br w:type="page"/>
      </w: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14:paraId="79CF65CD">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tcMar>
              <w:top w:w="15" w:type="dxa"/>
              <w:left w:w="15" w:type="dxa"/>
              <w:right w:w="15" w:type="dxa"/>
            </w:tcMar>
            <w:vAlign w:val="center"/>
          </w:tcPr>
          <w:p w14:paraId="3FDD6F3C">
            <w:pPr>
              <w:jc w:val="center"/>
              <w:rPr>
                <w:rFonts w:ascii="黑体" w:hAnsi="宋体" w:eastAsia="黑体" w:cs="黑体"/>
                <w:color w:val="000000"/>
                <w:sz w:val="32"/>
                <w:szCs w:val="32"/>
              </w:rPr>
            </w:pPr>
            <w:r>
              <w:rPr>
                <w:rFonts w:hint="eastAsia" w:ascii="黑体" w:hAnsi="宋体" w:eastAsia="黑体" w:cs="黑体"/>
                <w:color w:val="000000"/>
                <w:sz w:val="32"/>
                <w:szCs w:val="32"/>
              </w:rPr>
              <w:t>一般公共预算财政拨款“三公”经费支出决算表</w:t>
            </w:r>
          </w:p>
        </w:tc>
      </w:tr>
      <w:tr w14:paraId="680CD498">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tcMar>
              <w:top w:w="15" w:type="dxa"/>
              <w:left w:w="15" w:type="dxa"/>
              <w:right w:w="15" w:type="dxa"/>
            </w:tcMar>
            <w:vAlign w:val="bottom"/>
          </w:tcPr>
          <w:p w14:paraId="224D9E59">
            <w:pPr>
              <w:rPr>
                <w:rFonts w:ascii="Arial" w:hAnsi="Arial" w:cs="Arial"/>
                <w:color w:val="000000"/>
                <w:sz w:val="20"/>
                <w:szCs w:val="20"/>
              </w:rPr>
            </w:pPr>
          </w:p>
        </w:tc>
        <w:tc>
          <w:tcPr>
            <w:tcW w:w="1686" w:type="dxa"/>
            <w:tcBorders>
              <w:top w:val="nil"/>
              <w:left w:val="nil"/>
              <w:bottom w:val="nil"/>
              <w:right w:val="nil"/>
            </w:tcBorders>
            <w:tcMar>
              <w:top w:w="15" w:type="dxa"/>
              <w:left w:w="15" w:type="dxa"/>
              <w:right w:w="15" w:type="dxa"/>
            </w:tcMar>
            <w:vAlign w:val="bottom"/>
          </w:tcPr>
          <w:p w14:paraId="72DFA559">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14:paraId="3244B34F">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14:paraId="4CF96D73">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14:paraId="7C29CFE2">
            <w:pPr>
              <w:rPr>
                <w:rFonts w:ascii="Arial" w:hAnsi="Arial" w:cs="Arial"/>
                <w:color w:val="000000"/>
                <w:sz w:val="20"/>
                <w:szCs w:val="20"/>
              </w:rPr>
            </w:pPr>
          </w:p>
        </w:tc>
        <w:tc>
          <w:tcPr>
            <w:tcW w:w="1572" w:type="dxa"/>
            <w:tcBorders>
              <w:top w:val="nil"/>
              <w:left w:val="nil"/>
              <w:bottom w:val="nil"/>
              <w:right w:val="nil"/>
            </w:tcBorders>
            <w:tcMar>
              <w:top w:w="15" w:type="dxa"/>
              <w:left w:w="15" w:type="dxa"/>
              <w:right w:w="15" w:type="dxa"/>
            </w:tcMar>
            <w:vAlign w:val="bottom"/>
          </w:tcPr>
          <w:p w14:paraId="769B6460">
            <w:pPr>
              <w:jc w:val="right"/>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07</w:t>
            </w:r>
            <w:r>
              <w:rPr>
                <w:rFonts w:hint="eastAsia" w:ascii="宋体" w:hAnsi="宋体" w:eastAsia="宋体" w:cs="宋体"/>
                <w:color w:val="000000"/>
                <w:sz w:val="20"/>
                <w:szCs w:val="20"/>
              </w:rPr>
              <w:t>表</w:t>
            </w:r>
          </w:p>
        </w:tc>
      </w:tr>
      <w:tr w14:paraId="459312E7">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tcMar>
              <w:top w:w="15" w:type="dxa"/>
              <w:left w:w="15" w:type="dxa"/>
              <w:right w:w="15" w:type="dxa"/>
            </w:tcMar>
            <w:vAlign w:val="bottom"/>
          </w:tcPr>
          <w:p w14:paraId="3C2AEF7C">
            <w:pPr>
              <w:rPr>
                <w:rFonts w:ascii="Arial" w:hAnsi="Arial" w:cs="Arial"/>
                <w:color w:val="000000"/>
                <w:sz w:val="20"/>
                <w:szCs w:val="20"/>
              </w:rPr>
            </w:pPr>
            <w:r>
              <w:rPr>
                <w:rFonts w:hint="eastAsia" w:ascii="宋体" w:hAnsi="宋体" w:eastAsia="宋体" w:cs="宋体"/>
                <w:color w:val="000000"/>
                <w:sz w:val="20"/>
                <w:szCs w:val="20"/>
              </w:rPr>
              <w:t>部门：遵化市城市管理综合行政执法局</w:t>
            </w:r>
          </w:p>
        </w:tc>
        <w:tc>
          <w:tcPr>
            <w:tcW w:w="1565" w:type="dxa"/>
            <w:tcBorders>
              <w:top w:val="nil"/>
              <w:left w:val="nil"/>
              <w:bottom w:val="nil"/>
              <w:right w:val="nil"/>
            </w:tcBorders>
            <w:tcMar>
              <w:top w:w="15" w:type="dxa"/>
              <w:left w:w="15" w:type="dxa"/>
              <w:right w:w="15" w:type="dxa"/>
            </w:tcMar>
            <w:vAlign w:val="bottom"/>
          </w:tcPr>
          <w:p w14:paraId="3DEA01EB">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14:paraId="35066A4D">
            <w:pPr>
              <w:rPr>
                <w:rFonts w:ascii="Arial" w:hAnsi="Arial" w:cs="Arial"/>
                <w:color w:val="000000"/>
                <w:sz w:val="20"/>
                <w:szCs w:val="20"/>
              </w:rPr>
            </w:pPr>
          </w:p>
        </w:tc>
        <w:tc>
          <w:tcPr>
            <w:tcW w:w="1572" w:type="dxa"/>
            <w:tcBorders>
              <w:top w:val="nil"/>
              <w:left w:val="nil"/>
              <w:bottom w:val="nil"/>
              <w:right w:val="nil"/>
            </w:tcBorders>
            <w:tcMar>
              <w:top w:w="15" w:type="dxa"/>
              <w:left w:w="15" w:type="dxa"/>
              <w:right w:w="15" w:type="dxa"/>
            </w:tcMar>
            <w:vAlign w:val="bottom"/>
          </w:tcPr>
          <w:p w14:paraId="6C62F2DF">
            <w:pPr>
              <w:jc w:val="right"/>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5269EDB4">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4CCEB98">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r>
      <w:tr w14:paraId="3FC47A71">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23D60633">
            <w:pPr>
              <w:jc w:val="cente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18C8C71E">
            <w:pPr>
              <w:jc w:val="center"/>
              <w:rPr>
                <w:rFonts w:ascii="宋体" w:hAnsi="宋体" w:eastAsia="宋体" w:cs="宋体"/>
                <w:color w:val="000000"/>
                <w:sz w:val="22"/>
                <w:szCs w:val="22"/>
              </w:rPr>
            </w:pPr>
            <w:r>
              <w:rPr>
                <w:rFonts w:hint="eastAsia" w:ascii="宋体" w:hAnsi="宋体" w:eastAsia="宋体" w:cs="宋体"/>
                <w:color w:val="000000"/>
                <w:sz w:val="22"/>
                <w:szCs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54849FBC">
            <w:pPr>
              <w:jc w:val="center"/>
              <w:rPr>
                <w:rFonts w:ascii="宋体" w:hAnsi="宋体" w:eastAsia="宋体" w:cs="宋体"/>
                <w:color w:val="000000"/>
                <w:sz w:val="22"/>
                <w:szCs w:val="22"/>
              </w:rPr>
            </w:pPr>
            <w:r>
              <w:rPr>
                <w:rFonts w:hint="eastAsia" w:ascii="宋体" w:hAnsi="宋体" w:eastAsia="宋体" w:cs="宋体"/>
                <w:color w:val="000000"/>
                <w:sz w:val="22"/>
                <w:szCs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7B96F12E">
            <w:pPr>
              <w:jc w:val="center"/>
              <w:rPr>
                <w:rFonts w:ascii="宋体" w:hAnsi="宋体" w:eastAsia="宋体" w:cs="宋体"/>
                <w:color w:val="000000"/>
                <w:sz w:val="22"/>
                <w:szCs w:val="22"/>
              </w:rPr>
            </w:pPr>
            <w:r>
              <w:rPr>
                <w:rFonts w:hint="eastAsia" w:ascii="宋体" w:hAnsi="宋体" w:eastAsia="宋体" w:cs="宋体"/>
                <w:color w:val="000000"/>
                <w:sz w:val="22"/>
                <w:szCs w:val="22"/>
              </w:rPr>
              <w:t>公务接待费</w:t>
            </w:r>
          </w:p>
        </w:tc>
      </w:tr>
      <w:tr w14:paraId="246B1EDE">
        <w:tblPrEx>
          <w:tblCellMar>
            <w:top w:w="0" w:type="dxa"/>
            <w:left w:w="0" w:type="dxa"/>
            <w:bottom w:w="0" w:type="dxa"/>
            <w:right w:w="0" w:type="dxa"/>
          </w:tblCellMar>
        </w:tblPrEx>
        <w:trPr>
          <w:trHeight w:val="417" w:hRule="atLeast"/>
          <w:jc w:val="center"/>
        </w:trPr>
        <w:tc>
          <w:tcPr>
            <w:tcW w:w="1267" w:type="dxa"/>
            <w:vMerge w:val="continue"/>
            <w:tcBorders>
              <w:top w:val="single" w:color="auto" w:sz="4" w:space="0"/>
              <w:left w:val="single" w:color="auto" w:sz="4" w:space="0"/>
              <w:bottom w:val="single" w:color="000000" w:sz="4" w:space="0"/>
              <w:right w:val="single" w:color="000000" w:sz="4" w:space="0"/>
            </w:tcBorders>
            <w:vAlign w:val="center"/>
          </w:tcPr>
          <w:p w14:paraId="2B418DF0"/>
        </w:tc>
        <w:tc>
          <w:tcPr>
            <w:tcW w:w="1686" w:type="dxa"/>
            <w:vMerge w:val="continue"/>
            <w:tcBorders>
              <w:top w:val="single" w:color="auto" w:sz="4" w:space="0"/>
              <w:left w:val="nil"/>
              <w:bottom w:val="single" w:color="000000" w:sz="4" w:space="0"/>
              <w:right w:val="single" w:color="000000" w:sz="4" w:space="0"/>
            </w:tcBorders>
            <w:vAlign w:val="center"/>
          </w:tcPr>
          <w:p w14:paraId="2BC5D4BE"/>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61C41D6C">
            <w:pPr>
              <w:jc w:val="center"/>
              <w:rPr>
                <w:rFonts w:ascii="宋体" w:hAnsi="宋体" w:eastAsia="宋体" w:cs="宋体"/>
                <w:color w:val="000000"/>
                <w:sz w:val="22"/>
                <w:szCs w:val="22"/>
              </w:rPr>
            </w:pPr>
            <w:r>
              <w:rPr>
                <w:rFonts w:hint="eastAsia" w:ascii="宋体" w:hAnsi="宋体" w:eastAsia="宋体" w:cs="宋体"/>
                <w:color w:val="000000"/>
                <w:sz w:val="22"/>
                <w:szCs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DEDF858">
            <w:pPr>
              <w:jc w:val="center"/>
              <w:rPr>
                <w:rFonts w:ascii="宋体" w:hAnsi="宋体" w:eastAsia="宋体" w:cs="宋体"/>
                <w:color w:val="000000"/>
                <w:sz w:val="22"/>
                <w:szCs w:val="22"/>
              </w:rPr>
            </w:pPr>
            <w:r>
              <w:rPr>
                <w:rFonts w:hint="eastAsia" w:ascii="宋体" w:hAnsi="宋体" w:eastAsia="宋体" w:cs="宋体"/>
                <w:color w:val="000000"/>
                <w:sz w:val="22"/>
                <w:szCs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352532D3">
            <w:pPr>
              <w:jc w:val="center"/>
              <w:rPr>
                <w:rFonts w:ascii="宋体" w:hAnsi="宋体" w:eastAsia="宋体" w:cs="宋体"/>
                <w:color w:val="000000"/>
                <w:sz w:val="22"/>
                <w:szCs w:val="22"/>
              </w:rPr>
            </w:pPr>
            <w:r>
              <w:rPr>
                <w:rFonts w:hint="eastAsia" w:ascii="宋体" w:hAnsi="宋体" w:eastAsia="宋体" w:cs="宋体"/>
                <w:color w:val="000000"/>
                <w:sz w:val="22"/>
                <w:szCs w:val="22"/>
              </w:rPr>
              <w:t>公务用车运行费</w:t>
            </w:r>
          </w:p>
        </w:tc>
        <w:tc>
          <w:tcPr>
            <w:tcW w:w="1572" w:type="dxa"/>
            <w:vMerge w:val="continue"/>
            <w:tcBorders>
              <w:top w:val="single" w:color="auto" w:sz="4" w:space="0"/>
              <w:left w:val="nil"/>
              <w:bottom w:val="single" w:color="000000" w:sz="4" w:space="0"/>
              <w:right w:val="single" w:color="auto" w:sz="4" w:space="0"/>
            </w:tcBorders>
            <w:vAlign w:val="center"/>
          </w:tcPr>
          <w:p w14:paraId="21B90910"/>
        </w:tc>
      </w:tr>
      <w:tr w14:paraId="67C0FD92">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41FF3EC2">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14:paraId="35B716C7">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36B987AA">
            <w:pPr>
              <w:jc w:val="center"/>
              <w:rPr>
                <w:rFonts w:ascii="宋体" w:hAnsi="宋体" w:eastAsia="宋体" w:cs="宋体"/>
                <w:color w:val="000000"/>
                <w:sz w:val="22"/>
                <w:szCs w:val="22"/>
              </w:rPr>
            </w:pPr>
            <w:r>
              <w:rPr>
                <w:rFonts w:ascii="宋体" w:hAnsi="宋体" w:eastAsia="宋体" w:cs="宋体"/>
                <w:color w:val="000000"/>
                <w:sz w:val="22"/>
                <w:szCs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0F9EE930">
            <w:pPr>
              <w:jc w:val="center"/>
              <w:rPr>
                <w:rFonts w:ascii="宋体" w:hAnsi="宋体" w:eastAsia="宋体" w:cs="宋体"/>
                <w:color w:val="000000"/>
                <w:sz w:val="22"/>
                <w:szCs w:val="22"/>
              </w:rPr>
            </w:pPr>
            <w:r>
              <w:rPr>
                <w:rFonts w:ascii="宋体" w:hAnsi="宋体" w:eastAsia="宋体" w:cs="宋体"/>
                <w:color w:val="000000"/>
                <w:sz w:val="22"/>
                <w:szCs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310CC44">
            <w:pPr>
              <w:jc w:val="center"/>
              <w:rPr>
                <w:rFonts w:ascii="宋体" w:hAnsi="宋体" w:eastAsia="宋体" w:cs="宋体"/>
                <w:color w:val="000000"/>
                <w:sz w:val="22"/>
                <w:szCs w:val="22"/>
              </w:rPr>
            </w:pPr>
            <w:r>
              <w:rPr>
                <w:rFonts w:ascii="宋体" w:hAnsi="宋体" w:eastAsia="宋体" w:cs="宋体"/>
                <w:color w:val="000000"/>
                <w:sz w:val="22"/>
                <w:szCs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24570259">
            <w:pPr>
              <w:jc w:val="center"/>
              <w:rPr>
                <w:rFonts w:ascii="宋体" w:hAnsi="宋体" w:eastAsia="宋体" w:cs="宋体"/>
                <w:color w:val="000000"/>
                <w:sz w:val="22"/>
                <w:szCs w:val="22"/>
              </w:rPr>
            </w:pPr>
            <w:r>
              <w:rPr>
                <w:rFonts w:ascii="宋体" w:hAnsi="宋体" w:eastAsia="宋体" w:cs="宋体"/>
                <w:color w:val="000000"/>
                <w:sz w:val="22"/>
                <w:szCs w:val="22"/>
              </w:rPr>
              <w:t>6</w:t>
            </w:r>
          </w:p>
        </w:tc>
      </w:tr>
      <w:tr w14:paraId="586E2E05">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25A58D09">
            <w:pPr>
              <w:jc w:val="right"/>
              <w:rPr>
                <w:rFonts w:ascii="宋体" w:hAnsi="宋体" w:eastAsia="宋体" w:cs="宋体"/>
                <w:color w:val="000000"/>
                <w:sz w:val="22"/>
                <w:szCs w:val="22"/>
              </w:rPr>
            </w:pPr>
            <w:r>
              <w:rPr>
                <w:rFonts w:hint="eastAsia" w:ascii="宋体" w:hAnsi="宋体" w:eastAsia="宋体" w:cs="宋体"/>
                <w:color w:val="000000"/>
                <w:sz w:val="22"/>
                <w:szCs w:val="22"/>
              </w:rPr>
              <w:t>4.17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14:paraId="310E7AFD">
            <w:pPr>
              <w:jc w:val="right"/>
              <w:rPr>
                <w:rFonts w:ascii="宋体" w:hAnsi="宋体" w:eastAsia="宋体" w:cs="宋体"/>
                <w:color w:val="000000"/>
                <w:sz w:val="22"/>
                <w:szCs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0A8B5211">
            <w:pPr>
              <w:jc w:val="right"/>
              <w:rPr>
                <w:rFonts w:ascii="宋体" w:hAnsi="宋体" w:eastAsia="宋体" w:cs="宋体"/>
                <w:color w:val="000000"/>
                <w:sz w:val="22"/>
                <w:szCs w:val="22"/>
              </w:rPr>
            </w:pPr>
            <w:r>
              <w:rPr>
                <w:rFonts w:hint="eastAsia" w:ascii="宋体" w:hAnsi="宋体" w:eastAsia="宋体" w:cs="宋体"/>
                <w:color w:val="000000"/>
                <w:sz w:val="22"/>
                <w:szCs w:val="22"/>
              </w:rPr>
              <w:t>4.10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03128CA1">
            <w:pPr>
              <w:jc w:val="right"/>
              <w:rPr>
                <w:rFonts w:ascii="宋体" w:hAnsi="宋体" w:eastAsia="宋体" w:cs="宋体"/>
                <w:color w:val="000000"/>
                <w:sz w:val="22"/>
                <w:szCs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1921F141">
            <w:pPr>
              <w:jc w:val="right"/>
              <w:rPr>
                <w:rFonts w:ascii="宋体" w:hAnsi="宋体" w:eastAsia="宋体" w:cs="宋体"/>
                <w:color w:val="000000"/>
                <w:sz w:val="22"/>
                <w:szCs w:val="22"/>
              </w:rPr>
            </w:pPr>
            <w:r>
              <w:rPr>
                <w:rFonts w:hint="eastAsia" w:ascii="宋体" w:hAnsi="宋体" w:eastAsia="宋体" w:cs="宋体"/>
                <w:color w:val="000000"/>
                <w:sz w:val="22"/>
                <w:szCs w:val="22"/>
              </w:rPr>
              <w:t>4.10</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7639A296">
            <w:pPr>
              <w:jc w:val="right"/>
              <w:rPr>
                <w:rFonts w:ascii="宋体" w:hAnsi="宋体" w:eastAsia="宋体" w:cs="宋体"/>
                <w:color w:val="000000"/>
                <w:sz w:val="22"/>
                <w:szCs w:val="22"/>
              </w:rPr>
            </w:pPr>
            <w:r>
              <w:rPr>
                <w:rFonts w:hint="eastAsia" w:ascii="宋体" w:hAnsi="宋体" w:eastAsia="宋体" w:cs="宋体"/>
                <w:color w:val="000000"/>
                <w:sz w:val="22"/>
                <w:szCs w:val="22"/>
              </w:rPr>
              <w:t>0.07</w:t>
            </w:r>
          </w:p>
        </w:tc>
      </w:tr>
      <w:tr w14:paraId="1AE7B110">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1FE0E70A">
            <w:pPr>
              <w:jc w:val="center"/>
              <w:rPr>
                <w:rFonts w:ascii="宋体" w:hAnsi="宋体" w:eastAsia="宋体" w:cs="宋体"/>
                <w:color w:val="000000"/>
                <w:sz w:val="22"/>
                <w:szCs w:val="22"/>
              </w:rPr>
            </w:pPr>
            <w:r>
              <w:rPr>
                <w:rFonts w:hint="eastAsia" w:ascii="宋体" w:hAnsi="宋体" w:eastAsia="宋体" w:cs="宋体"/>
                <w:color w:val="000000"/>
                <w:sz w:val="22"/>
                <w:szCs w:val="22"/>
              </w:rPr>
              <w:t>决算数</w:t>
            </w:r>
          </w:p>
        </w:tc>
      </w:tr>
      <w:tr w14:paraId="76ACF36E">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785EFA21">
            <w:pPr>
              <w:jc w:val="cente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7BE76584">
            <w:pPr>
              <w:jc w:val="center"/>
              <w:rPr>
                <w:rFonts w:ascii="宋体" w:hAnsi="宋体" w:eastAsia="宋体" w:cs="宋体"/>
                <w:color w:val="000000"/>
                <w:sz w:val="22"/>
                <w:szCs w:val="22"/>
              </w:rPr>
            </w:pPr>
            <w:r>
              <w:rPr>
                <w:rFonts w:hint="eastAsia" w:ascii="宋体" w:hAnsi="宋体" w:eastAsia="宋体" w:cs="宋体"/>
                <w:color w:val="000000"/>
                <w:sz w:val="22"/>
                <w:szCs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417A6289">
            <w:pPr>
              <w:jc w:val="center"/>
              <w:rPr>
                <w:rFonts w:ascii="宋体" w:hAnsi="宋体" w:eastAsia="宋体" w:cs="宋体"/>
                <w:color w:val="000000"/>
                <w:sz w:val="22"/>
                <w:szCs w:val="22"/>
              </w:rPr>
            </w:pPr>
            <w:r>
              <w:rPr>
                <w:rFonts w:hint="eastAsia" w:ascii="宋体" w:hAnsi="宋体" w:eastAsia="宋体" w:cs="宋体"/>
                <w:color w:val="000000"/>
                <w:sz w:val="22"/>
                <w:szCs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244B8853">
            <w:pPr>
              <w:jc w:val="center"/>
              <w:rPr>
                <w:rFonts w:ascii="宋体" w:hAnsi="宋体" w:eastAsia="宋体" w:cs="宋体"/>
                <w:color w:val="000000"/>
                <w:sz w:val="22"/>
                <w:szCs w:val="22"/>
              </w:rPr>
            </w:pPr>
            <w:r>
              <w:rPr>
                <w:rFonts w:hint="eastAsia" w:ascii="宋体" w:hAnsi="宋体" w:eastAsia="宋体" w:cs="宋体"/>
                <w:color w:val="000000"/>
                <w:sz w:val="22"/>
                <w:szCs w:val="22"/>
              </w:rPr>
              <w:t>公务接待费</w:t>
            </w:r>
          </w:p>
        </w:tc>
      </w:tr>
      <w:tr w14:paraId="281275BC">
        <w:tblPrEx>
          <w:tblCellMar>
            <w:top w:w="0" w:type="dxa"/>
            <w:left w:w="0" w:type="dxa"/>
            <w:bottom w:w="0" w:type="dxa"/>
            <w:right w:w="0" w:type="dxa"/>
          </w:tblCellMar>
        </w:tblPrEx>
        <w:trPr>
          <w:trHeight w:val="417" w:hRule="atLeast"/>
          <w:jc w:val="center"/>
        </w:trPr>
        <w:tc>
          <w:tcPr>
            <w:tcW w:w="1267" w:type="dxa"/>
            <w:vMerge w:val="continue"/>
            <w:tcBorders>
              <w:top w:val="single" w:color="auto" w:sz="4" w:space="0"/>
              <w:left w:val="single" w:color="auto" w:sz="4" w:space="0"/>
              <w:bottom w:val="single" w:color="000000" w:sz="4" w:space="0"/>
              <w:right w:val="single" w:color="000000" w:sz="4" w:space="0"/>
            </w:tcBorders>
            <w:vAlign w:val="center"/>
          </w:tcPr>
          <w:p w14:paraId="53D83013"/>
        </w:tc>
        <w:tc>
          <w:tcPr>
            <w:tcW w:w="1686" w:type="dxa"/>
            <w:vMerge w:val="continue"/>
            <w:tcBorders>
              <w:top w:val="single" w:color="auto" w:sz="4" w:space="0"/>
              <w:left w:val="nil"/>
              <w:bottom w:val="single" w:color="000000" w:sz="4" w:space="0"/>
              <w:right w:val="single" w:color="000000" w:sz="4" w:space="0"/>
            </w:tcBorders>
            <w:vAlign w:val="center"/>
          </w:tcPr>
          <w:p w14:paraId="0C208A8F"/>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23850793">
            <w:pPr>
              <w:jc w:val="center"/>
              <w:rPr>
                <w:rFonts w:ascii="宋体" w:hAnsi="宋体" w:eastAsia="宋体" w:cs="宋体"/>
                <w:color w:val="000000"/>
                <w:sz w:val="22"/>
                <w:szCs w:val="22"/>
              </w:rPr>
            </w:pPr>
            <w:r>
              <w:rPr>
                <w:rFonts w:hint="eastAsia" w:ascii="宋体" w:hAnsi="宋体" w:eastAsia="宋体" w:cs="宋体"/>
                <w:color w:val="000000"/>
                <w:sz w:val="22"/>
                <w:szCs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24F135A8">
            <w:pPr>
              <w:jc w:val="center"/>
              <w:rPr>
                <w:rFonts w:ascii="宋体" w:hAnsi="宋体" w:eastAsia="宋体" w:cs="宋体"/>
                <w:color w:val="000000"/>
                <w:sz w:val="22"/>
                <w:szCs w:val="22"/>
              </w:rPr>
            </w:pPr>
            <w:r>
              <w:rPr>
                <w:rFonts w:hint="eastAsia" w:ascii="宋体" w:hAnsi="宋体" w:eastAsia="宋体" w:cs="宋体"/>
                <w:color w:val="000000"/>
                <w:sz w:val="22"/>
                <w:szCs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175B9209">
            <w:pPr>
              <w:jc w:val="center"/>
              <w:rPr>
                <w:rFonts w:ascii="宋体" w:hAnsi="宋体" w:eastAsia="宋体" w:cs="宋体"/>
                <w:color w:val="000000"/>
                <w:sz w:val="22"/>
                <w:szCs w:val="22"/>
              </w:rPr>
            </w:pPr>
            <w:r>
              <w:rPr>
                <w:rFonts w:hint="eastAsia" w:ascii="宋体" w:hAnsi="宋体" w:eastAsia="宋体" w:cs="宋体"/>
                <w:color w:val="000000"/>
                <w:sz w:val="22"/>
                <w:szCs w:val="22"/>
              </w:rPr>
              <w:t>公务用车运行费</w:t>
            </w:r>
          </w:p>
        </w:tc>
        <w:tc>
          <w:tcPr>
            <w:tcW w:w="1572" w:type="dxa"/>
            <w:vMerge w:val="continue"/>
            <w:tcBorders>
              <w:top w:val="single" w:color="auto" w:sz="4" w:space="0"/>
              <w:left w:val="nil"/>
              <w:bottom w:val="single" w:color="000000" w:sz="4" w:space="0"/>
              <w:right w:val="single" w:color="auto" w:sz="4" w:space="0"/>
            </w:tcBorders>
            <w:vAlign w:val="center"/>
          </w:tcPr>
          <w:p w14:paraId="7E56280F"/>
        </w:tc>
      </w:tr>
      <w:tr w14:paraId="2BBD10DB">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2E478B30">
            <w:pPr>
              <w:jc w:val="center"/>
              <w:rPr>
                <w:rFonts w:ascii="宋体" w:hAnsi="宋体" w:eastAsia="宋体" w:cs="宋体"/>
                <w:color w:val="000000"/>
                <w:sz w:val="22"/>
                <w:szCs w:val="22"/>
              </w:rPr>
            </w:pPr>
            <w:r>
              <w:rPr>
                <w:rFonts w:ascii="宋体" w:hAnsi="宋体" w:eastAsia="宋体" w:cs="宋体"/>
                <w:color w:val="000000"/>
                <w:sz w:val="22"/>
                <w:szCs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14:paraId="21791D06">
            <w:pPr>
              <w:jc w:val="center"/>
              <w:rPr>
                <w:rFonts w:ascii="宋体" w:hAnsi="宋体" w:eastAsia="宋体" w:cs="宋体"/>
                <w:color w:val="000000"/>
                <w:sz w:val="22"/>
                <w:szCs w:val="22"/>
              </w:rPr>
            </w:pPr>
            <w:r>
              <w:rPr>
                <w:rFonts w:ascii="宋体" w:hAnsi="宋体" w:eastAsia="宋体" w:cs="宋体"/>
                <w:color w:val="000000"/>
                <w:sz w:val="22"/>
                <w:szCs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4573F6F3">
            <w:pPr>
              <w:jc w:val="center"/>
              <w:rPr>
                <w:rFonts w:ascii="宋体" w:hAnsi="宋体" w:eastAsia="宋体" w:cs="宋体"/>
                <w:color w:val="000000"/>
                <w:sz w:val="22"/>
                <w:szCs w:val="22"/>
              </w:rPr>
            </w:pPr>
            <w:r>
              <w:rPr>
                <w:rFonts w:ascii="宋体" w:hAnsi="宋体" w:eastAsia="宋体" w:cs="宋体"/>
                <w:color w:val="000000"/>
                <w:sz w:val="22"/>
                <w:szCs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0FC34587">
            <w:pPr>
              <w:jc w:val="center"/>
              <w:rPr>
                <w:rFonts w:ascii="宋体" w:hAnsi="宋体" w:eastAsia="宋体" w:cs="宋体"/>
                <w:color w:val="000000"/>
                <w:sz w:val="22"/>
                <w:szCs w:val="22"/>
              </w:rPr>
            </w:pPr>
            <w:r>
              <w:rPr>
                <w:rFonts w:ascii="宋体" w:hAnsi="宋体" w:eastAsia="宋体" w:cs="宋体"/>
                <w:color w:val="000000"/>
                <w:sz w:val="22"/>
                <w:szCs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17CDE01">
            <w:pPr>
              <w:jc w:val="center"/>
              <w:rPr>
                <w:rFonts w:ascii="宋体" w:hAnsi="宋体" w:eastAsia="宋体" w:cs="宋体"/>
                <w:color w:val="000000"/>
                <w:sz w:val="22"/>
                <w:szCs w:val="22"/>
              </w:rPr>
            </w:pPr>
            <w:r>
              <w:rPr>
                <w:rFonts w:ascii="宋体" w:hAnsi="宋体" w:eastAsia="宋体" w:cs="宋体"/>
                <w:color w:val="000000"/>
                <w:sz w:val="22"/>
                <w:szCs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02D3818F">
            <w:pPr>
              <w:jc w:val="center"/>
              <w:rPr>
                <w:rFonts w:ascii="宋体" w:hAnsi="宋体" w:eastAsia="宋体" w:cs="宋体"/>
                <w:color w:val="000000"/>
                <w:sz w:val="22"/>
                <w:szCs w:val="22"/>
              </w:rPr>
            </w:pPr>
            <w:r>
              <w:rPr>
                <w:rFonts w:ascii="宋体" w:hAnsi="宋体" w:eastAsia="宋体" w:cs="宋体"/>
                <w:color w:val="000000"/>
                <w:sz w:val="22"/>
                <w:szCs w:val="22"/>
              </w:rPr>
              <w:t>12</w:t>
            </w:r>
          </w:p>
        </w:tc>
      </w:tr>
      <w:tr w14:paraId="1748D598">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tcMar>
              <w:top w:w="15" w:type="dxa"/>
              <w:left w:w="15" w:type="dxa"/>
              <w:right w:w="15" w:type="dxa"/>
            </w:tcMar>
            <w:vAlign w:val="center"/>
          </w:tcPr>
          <w:p w14:paraId="0C1C5248">
            <w:pPr>
              <w:jc w:val="right"/>
              <w:rPr>
                <w:rFonts w:ascii="宋体" w:hAnsi="宋体" w:eastAsia="宋体" w:cs="宋体"/>
                <w:color w:val="000000"/>
                <w:sz w:val="22"/>
                <w:szCs w:val="22"/>
              </w:rPr>
            </w:pPr>
            <w:r>
              <w:rPr>
                <w:rFonts w:hint="eastAsia" w:ascii="宋体" w:hAnsi="宋体" w:eastAsia="宋体" w:cs="宋体"/>
                <w:color w:val="000000"/>
                <w:sz w:val="22"/>
                <w:szCs w:val="22"/>
              </w:rPr>
              <w:t>4.08</w:t>
            </w:r>
          </w:p>
        </w:tc>
        <w:tc>
          <w:tcPr>
            <w:tcW w:w="1686" w:type="dxa"/>
            <w:tcBorders>
              <w:top w:val="nil"/>
              <w:left w:val="nil"/>
              <w:bottom w:val="single" w:color="auto" w:sz="4" w:space="0"/>
              <w:right w:val="single" w:color="000000" w:sz="4" w:space="0"/>
            </w:tcBorders>
            <w:tcMar>
              <w:top w:w="15" w:type="dxa"/>
              <w:left w:w="15" w:type="dxa"/>
              <w:right w:w="15" w:type="dxa"/>
            </w:tcMar>
            <w:vAlign w:val="center"/>
          </w:tcPr>
          <w:p w14:paraId="6AE035A7">
            <w:pPr>
              <w:jc w:val="right"/>
              <w:rPr>
                <w:rFonts w:ascii="宋体" w:hAnsi="宋体" w:eastAsia="宋体" w:cs="宋体"/>
                <w:color w:val="000000"/>
                <w:sz w:val="22"/>
                <w:szCs w:val="22"/>
              </w:rPr>
            </w:pPr>
          </w:p>
        </w:tc>
        <w:tc>
          <w:tcPr>
            <w:tcW w:w="1565" w:type="dxa"/>
            <w:tcBorders>
              <w:top w:val="nil"/>
              <w:left w:val="nil"/>
              <w:bottom w:val="single" w:color="auto" w:sz="4" w:space="0"/>
              <w:right w:val="single" w:color="000000" w:sz="4" w:space="0"/>
            </w:tcBorders>
            <w:tcMar>
              <w:top w:w="15" w:type="dxa"/>
              <w:left w:w="15" w:type="dxa"/>
              <w:right w:w="15" w:type="dxa"/>
            </w:tcMar>
            <w:vAlign w:val="center"/>
          </w:tcPr>
          <w:p w14:paraId="1894E653">
            <w:pPr>
              <w:jc w:val="right"/>
              <w:rPr>
                <w:rFonts w:ascii="宋体" w:hAnsi="宋体" w:eastAsia="宋体" w:cs="宋体"/>
                <w:color w:val="000000"/>
                <w:sz w:val="22"/>
                <w:szCs w:val="22"/>
              </w:rPr>
            </w:pPr>
            <w:r>
              <w:rPr>
                <w:rFonts w:hint="eastAsia" w:ascii="宋体" w:hAnsi="宋体" w:eastAsia="宋体" w:cs="宋体"/>
                <w:color w:val="000000"/>
                <w:sz w:val="22"/>
                <w:szCs w:val="22"/>
              </w:rPr>
              <w:t>4.01</w:t>
            </w:r>
          </w:p>
        </w:tc>
        <w:tc>
          <w:tcPr>
            <w:tcW w:w="1565" w:type="dxa"/>
            <w:tcBorders>
              <w:top w:val="nil"/>
              <w:left w:val="nil"/>
              <w:bottom w:val="single" w:color="auto" w:sz="4" w:space="0"/>
              <w:right w:val="single" w:color="000000" w:sz="4" w:space="0"/>
            </w:tcBorders>
            <w:tcMar>
              <w:top w:w="15" w:type="dxa"/>
              <w:left w:w="15" w:type="dxa"/>
              <w:right w:w="15" w:type="dxa"/>
            </w:tcMar>
            <w:vAlign w:val="center"/>
          </w:tcPr>
          <w:p w14:paraId="33670215">
            <w:pPr>
              <w:jc w:val="right"/>
              <w:rPr>
                <w:rFonts w:ascii="宋体" w:hAnsi="宋体" w:eastAsia="宋体" w:cs="宋体"/>
                <w:color w:val="000000"/>
                <w:sz w:val="22"/>
                <w:szCs w:val="22"/>
              </w:rPr>
            </w:pPr>
          </w:p>
        </w:tc>
        <w:tc>
          <w:tcPr>
            <w:tcW w:w="1565" w:type="dxa"/>
            <w:tcBorders>
              <w:top w:val="nil"/>
              <w:left w:val="nil"/>
              <w:bottom w:val="single" w:color="auto" w:sz="4" w:space="0"/>
              <w:right w:val="single" w:color="000000" w:sz="4" w:space="0"/>
            </w:tcBorders>
            <w:tcMar>
              <w:top w:w="15" w:type="dxa"/>
              <w:left w:w="15" w:type="dxa"/>
              <w:right w:w="15" w:type="dxa"/>
            </w:tcMar>
            <w:vAlign w:val="center"/>
          </w:tcPr>
          <w:p w14:paraId="6CF27DD3">
            <w:pPr>
              <w:jc w:val="right"/>
              <w:rPr>
                <w:rFonts w:ascii="宋体" w:hAnsi="宋体" w:eastAsia="宋体" w:cs="宋体"/>
                <w:color w:val="000000"/>
                <w:sz w:val="22"/>
                <w:szCs w:val="22"/>
              </w:rPr>
            </w:pPr>
            <w:r>
              <w:rPr>
                <w:rFonts w:hint="eastAsia" w:ascii="宋体" w:hAnsi="宋体" w:eastAsia="宋体" w:cs="宋体"/>
                <w:color w:val="000000"/>
                <w:sz w:val="22"/>
                <w:szCs w:val="22"/>
              </w:rPr>
              <w:t>4.01</w:t>
            </w:r>
          </w:p>
        </w:tc>
        <w:tc>
          <w:tcPr>
            <w:tcW w:w="1572" w:type="dxa"/>
            <w:tcBorders>
              <w:top w:val="nil"/>
              <w:left w:val="nil"/>
              <w:bottom w:val="single" w:color="auto" w:sz="4" w:space="0"/>
              <w:right w:val="single" w:color="auto" w:sz="4" w:space="0"/>
            </w:tcBorders>
            <w:tcMar>
              <w:top w:w="15" w:type="dxa"/>
              <w:left w:w="15" w:type="dxa"/>
              <w:right w:w="15" w:type="dxa"/>
            </w:tcMar>
            <w:vAlign w:val="center"/>
          </w:tcPr>
          <w:p w14:paraId="32B9479D">
            <w:pPr>
              <w:jc w:val="right"/>
              <w:rPr>
                <w:rFonts w:ascii="宋体" w:hAnsi="宋体" w:eastAsia="宋体" w:cs="宋体"/>
                <w:color w:val="000000"/>
                <w:sz w:val="22"/>
                <w:szCs w:val="22"/>
              </w:rPr>
            </w:pPr>
            <w:r>
              <w:rPr>
                <w:rFonts w:hint="eastAsia" w:ascii="宋体" w:hAnsi="宋体" w:eastAsia="宋体" w:cs="宋体"/>
                <w:color w:val="000000"/>
                <w:sz w:val="22"/>
                <w:szCs w:val="22"/>
              </w:rPr>
              <w:t>0.07</w:t>
            </w:r>
          </w:p>
        </w:tc>
      </w:tr>
    </w:tbl>
    <w:p w14:paraId="703F7046">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608" w:type="dxa"/>
        <w:jc w:val="center"/>
        <w:tblLayout w:type="fixed"/>
        <w:tblCellMar>
          <w:top w:w="0" w:type="dxa"/>
          <w:left w:w="0" w:type="dxa"/>
          <w:bottom w:w="0" w:type="dxa"/>
          <w:right w:w="0" w:type="dxa"/>
        </w:tblCellMar>
      </w:tblPr>
      <w:tblGrid>
        <w:gridCol w:w="718"/>
        <w:gridCol w:w="41"/>
        <w:gridCol w:w="41"/>
        <w:gridCol w:w="3280"/>
        <w:gridCol w:w="813"/>
        <w:gridCol w:w="1029"/>
        <w:gridCol w:w="1029"/>
        <w:gridCol w:w="813"/>
        <w:gridCol w:w="1029"/>
        <w:gridCol w:w="815"/>
      </w:tblGrid>
      <w:tr w14:paraId="6D972182">
        <w:tblPrEx>
          <w:tblCellMar>
            <w:top w:w="0" w:type="dxa"/>
            <w:left w:w="0" w:type="dxa"/>
            <w:bottom w:w="0" w:type="dxa"/>
            <w:right w:w="0" w:type="dxa"/>
          </w:tblCellMar>
        </w:tblPrEx>
        <w:trPr>
          <w:trHeight w:val="780" w:hRule="atLeast"/>
          <w:jc w:val="center"/>
        </w:trPr>
        <w:tc>
          <w:tcPr>
            <w:tcW w:w="9608" w:type="dxa"/>
            <w:gridSpan w:val="10"/>
            <w:tcBorders>
              <w:top w:val="nil"/>
              <w:left w:val="nil"/>
              <w:bottom w:val="nil"/>
              <w:right w:val="nil"/>
            </w:tcBorders>
            <w:tcMar>
              <w:top w:w="15" w:type="dxa"/>
              <w:left w:w="15" w:type="dxa"/>
              <w:right w:w="15" w:type="dxa"/>
            </w:tcMar>
            <w:vAlign w:val="center"/>
          </w:tcPr>
          <w:p w14:paraId="5FCE271F">
            <w:pPr>
              <w:jc w:val="center"/>
              <w:rPr>
                <w:rFonts w:ascii="黑体" w:hAnsi="宋体" w:eastAsia="黑体" w:cs="黑体"/>
                <w:color w:val="000000"/>
                <w:sz w:val="32"/>
                <w:szCs w:val="32"/>
              </w:rPr>
            </w:pPr>
            <w:r>
              <w:rPr>
                <w:rFonts w:hint="eastAsia" w:ascii="黑体" w:hAnsi="宋体" w:eastAsia="黑体" w:cs="黑体"/>
                <w:color w:val="000000"/>
                <w:sz w:val="32"/>
                <w:szCs w:val="32"/>
              </w:rPr>
              <w:t>政府性基金预算财政拨款收入支出决算表</w:t>
            </w:r>
          </w:p>
        </w:tc>
      </w:tr>
      <w:tr w14:paraId="2D127B52">
        <w:tblPrEx>
          <w:tblCellMar>
            <w:top w:w="0" w:type="dxa"/>
            <w:left w:w="0" w:type="dxa"/>
            <w:bottom w:w="0" w:type="dxa"/>
            <w:right w:w="0" w:type="dxa"/>
          </w:tblCellMar>
        </w:tblPrEx>
        <w:trPr>
          <w:trHeight w:val="255" w:hRule="atLeast"/>
          <w:jc w:val="center"/>
        </w:trPr>
        <w:tc>
          <w:tcPr>
            <w:tcW w:w="718" w:type="dxa"/>
            <w:tcBorders>
              <w:top w:val="nil"/>
              <w:left w:val="nil"/>
              <w:bottom w:val="nil"/>
              <w:right w:val="nil"/>
            </w:tcBorders>
            <w:tcMar>
              <w:top w:w="15" w:type="dxa"/>
              <w:left w:w="15" w:type="dxa"/>
              <w:right w:w="15" w:type="dxa"/>
            </w:tcMar>
            <w:vAlign w:val="bottom"/>
          </w:tcPr>
          <w:p w14:paraId="38C4BF90">
            <w:pPr>
              <w:rPr>
                <w:rFonts w:ascii="Arial" w:hAnsi="Arial" w:cs="Arial"/>
                <w:color w:val="000000"/>
                <w:sz w:val="20"/>
                <w:szCs w:val="20"/>
              </w:rPr>
            </w:pPr>
          </w:p>
        </w:tc>
        <w:tc>
          <w:tcPr>
            <w:tcW w:w="41" w:type="dxa"/>
            <w:tcBorders>
              <w:top w:val="nil"/>
              <w:left w:val="nil"/>
              <w:bottom w:val="nil"/>
              <w:right w:val="nil"/>
            </w:tcBorders>
            <w:tcMar>
              <w:top w:w="15" w:type="dxa"/>
              <w:left w:w="15" w:type="dxa"/>
              <w:right w:w="15" w:type="dxa"/>
            </w:tcMar>
            <w:vAlign w:val="bottom"/>
          </w:tcPr>
          <w:p w14:paraId="3D4BA940">
            <w:pPr>
              <w:rPr>
                <w:rFonts w:ascii="Arial" w:hAnsi="Arial" w:cs="Arial"/>
                <w:color w:val="000000"/>
                <w:sz w:val="20"/>
                <w:szCs w:val="20"/>
              </w:rPr>
            </w:pPr>
          </w:p>
        </w:tc>
        <w:tc>
          <w:tcPr>
            <w:tcW w:w="41" w:type="dxa"/>
            <w:tcBorders>
              <w:top w:val="nil"/>
              <w:left w:val="nil"/>
              <w:bottom w:val="nil"/>
              <w:right w:val="nil"/>
            </w:tcBorders>
            <w:tcMar>
              <w:top w:w="15" w:type="dxa"/>
              <w:left w:w="15" w:type="dxa"/>
              <w:right w:w="15" w:type="dxa"/>
            </w:tcMar>
            <w:vAlign w:val="bottom"/>
          </w:tcPr>
          <w:p w14:paraId="57F068C8">
            <w:pPr>
              <w:rPr>
                <w:rFonts w:ascii="Arial" w:hAnsi="Arial" w:cs="Arial"/>
                <w:color w:val="000000"/>
                <w:sz w:val="20"/>
                <w:szCs w:val="20"/>
              </w:rPr>
            </w:pPr>
          </w:p>
        </w:tc>
        <w:tc>
          <w:tcPr>
            <w:tcW w:w="3280" w:type="dxa"/>
            <w:tcBorders>
              <w:top w:val="nil"/>
              <w:left w:val="nil"/>
              <w:bottom w:val="nil"/>
              <w:right w:val="nil"/>
            </w:tcBorders>
            <w:tcMar>
              <w:top w:w="15" w:type="dxa"/>
              <w:left w:w="15" w:type="dxa"/>
              <w:right w:w="15" w:type="dxa"/>
            </w:tcMar>
            <w:vAlign w:val="bottom"/>
          </w:tcPr>
          <w:p w14:paraId="1F00A73E">
            <w:pPr>
              <w:rPr>
                <w:rFonts w:ascii="Arial" w:hAnsi="Arial" w:cs="Arial"/>
                <w:color w:val="000000"/>
                <w:sz w:val="20"/>
                <w:szCs w:val="20"/>
              </w:rPr>
            </w:pPr>
          </w:p>
        </w:tc>
        <w:tc>
          <w:tcPr>
            <w:tcW w:w="813" w:type="dxa"/>
            <w:tcBorders>
              <w:top w:val="nil"/>
              <w:left w:val="nil"/>
              <w:bottom w:val="nil"/>
              <w:right w:val="nil"/>
            </w:tcBorders>
            <w:tcMar>
              <w:top w:w="15" w:type="dxa"/>
              <w:left w:w="15" w:type="dxa"/>
              <w:right w:w="15" w:type="dxa"/>
            </w:tcMar>
            <w:vAlign w:val="bottom"/>
          </w:tcPr>
          <w:p w14:paraId="32BF3922">
            <w:pPr>
              <w:rPr>
                <w:rFonts w:ascii="Arial" w:hAnsi="Arial" w:cs="Arial"/>
                <w:color w:val="000000"/>
                <w:sz w:val="20"/>
                <w:szCs w:val="20"/>
              </w:rPr>
            </w:pPr>
          </w:p>
        </w:tc>
        <w:tc>
          <w:tcPr>
            <w:tcW w:w="1029" w:type="dxa"/>
            <w:tcBorders>
              <w:top w:val="nil"/>
              <w:left w:val="nil"/>
              <w:bottom w:val="nil"/>
              <w:right w:val="nil"/>
            </w:tcBorders>
            <w:tcMar>
              <w:top w:w="15" w:type="dxa"/>
              <w:left w:w="15" w:type="dxa"/>
              <w:right w:w="15" w:type="dxa"/>
            </w:tcMar>
            <w:vAlign w:val="bottom"/>
          </w:tcPr>
          <w:p w14:paraId="2C45BF01">
            <w:pPr>
              <w:rPr>
                <w:rFonts w:ascii="Arial" w:hAnsi="Arial" w:cs="Arial"/>
                <w:color w:val="000000"/>
                <w:sz w:val="20"/>
                <w:szCs w:val="20"/>
              </w:rPr>
            </w:pPr>
          </w:p>
        </w:tc>
        <w:tc>
          <w:tcPr>
            <w:tcW w:w="1029" w:type="dxa"/>
            <w:tcBorders>
              <w:top w:val="nil"/>
              <w:left w:val="nil"/>
              <w:bottom w:val="nil"/>
              <w:right w:val="nil"/>
            </w:tcBorders>
            <w:tcMar>
              <w:top w:w="15" w:type="dxa"/>
              <w:left w:w="15" w:type="dxa"/>
              <w:right w:w="15" w:type="dxa"/>
            </w:tcMar>
            <w:vAlign w:val="bottom"/>
          </w:tcPr>
          <w:p w14:paraId="0D9A8907">
            <w:pPr>
              <w:rPr>
                <w:rFonts w:ascii="Arial" w:hAnsi="Arial" w:cs="Arial"/>
                <w:color w:val="000000"/>
                <w:sz w:val="20"/>
                <w:szCs w:val="20"/>
              </w:rPr>
            </w:pPr>
          </w:p>
        </w:tc>
        <w:tc>
          <w:tcPr>
            <w:tcW w:w="813" w:type="dxa"/>
            <w:tcBorders>
              <w:top w:val="nil"/>
              <w:left w:val="nil"/>
              <w:bottom w:val="nil"/>
              <w:right w:val="nil"/>
            </w:tcBorders>
            <w:tcMar>
              <w:top w:w="15" w:type="dxa"/>
              <w:left w:w="15" w:type="dxa"/>
              <w:right w:w="15" w:type="dxa"/>
            </w:tcMar>
            <w:vAlign w:val="bottom"/>
          </w:tcPr>
          <w:p w14:paraId="04C1BF40">
            <w:pPr>
              <w:rPr>
                <w:rFonts w:ascii="Arial" w:hAnsi="Arial" w:cs="Arial"/>
                <w:color w:val="000000"/>
                <w:sz w:val="20"/>
                <w:szCs w:val="20"/>
              </w:rPr>
            </w:pPr>
          </w:p>
        </w:tc>
        <w:tc>
          <w:tcPr>
            <w:tcW w:w="1844" w:type="dxa"/>
            <w:gridSpan w:val="2"/>
            <w:tcBorders>
              <w:top w:val="nil"/>
              <w:left w:val="nil"/>
              <w:bottom w:val="nil"/>
              <w:right w:val="nil"/>
            </w:tcBorders>
            <w:tcMar>
              <w:top w:w="15" w:type="dxa"/>
              <w:left w:w="15" w:type="dxa"/>
              <w:right w:w="15" w:type="dxa"/>
            </w:tcMar>
            <w:vAlign w:val="bottom"/>
          </w:tcPr>
          <w:p w14:paraId="2B4FC1EE">
            <w:pPr>
              <w:jc w:val="right"/>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08</w:t>
            </w:r>
            <w:r>
              <w:rPr>
                <w:rFonts w:hint="eastAsia" w:ascii="宋体" w:hAnsi="宋体" w:eastAsia="宋体" w:cs="宋体"/>
                <w:color w:val="000000"/>
                <w:sz w:val="20"/>
                <w:szCs w:val="20"/>
              </w:rPr>
              <w:t>表</w:t>
            </w:r>
          </w:p>
        </w:tc>
      </w:tr>
      <w:tr w14:paraId="6BBB8119">
        <w:tblPrEx>
          <w:tblCellMar>
            <w:top w:w="0" w:type="dxa"/>
            <w:left w:w="0" w:type="dxa"/>
            <w:bottom w:w="0" w:type="dxa"/>
            <w:right w:w="0" w:type="dxa"/>
          </w:tblCellMar>
        </w:tblPrEx>
        <w:trPr>
          <w:trHeight w:val="255" w:hRule="atLeast"/>
          <w:jc w:val="center"/>
        </w:trPr>
        <w:tc>
          <w:tcPr>
            <w:tcW w:w="718" w:type="dxa"/>
            <w:tcBorders>
              <w:top w:val="nil"/>
              <w:left w:val="nil"/>
              <w:bottom w:val="nil"/>
              <w:right w:val="nil"/>
            </w:tcBorders>
            <w:tcMar>
              <w:top w:w="15" w:type="dxa"/>
              <w:left w:w="15" w:type="dxa"/>
              <w:right w:w="15" w:type="dxa"/>
            </w:tcMar>
            <w:vAlign w:val="bottom"/>
          </w:tcPr>
          <w:p w14:paraId="3BF24C7A">
            <w:pPr>
              <w:jc w:val="left"/>
              <w:rPr>
                <w:rFonts w:ascii="宋体" w:hAnsi="宋体" w:eastAsia="宋体" w:cs="宋体"/>
                <w:color w:val="000000"/>
                <w:sz w:val="20"/>
                <w:szCs w:val="20"/>
              </w:rPr>
            </w:pPr>
            <w:r>
              <w:rPr>
                <w:rFonts w:hint="eastAsia" w:ascii="宋体" w:hAnsi="宋体" w:eastAsia="宋体" w:cs="宋体"/>
                <w:color w:val="000000"/>
                <w:sz w:val="20"/>
                <w:szCs w:val="20"/>
              </w:rPr>
              <w:t>部门：</w:t>
            </w:r>
          </w:p>
        </w:tc>
        <w:tc>
          <w:tcPr>
            <w:tcW w:w="41" w:type="dxa"/>
            <w:tcBorders>
              <w:top w:val="nil"/>
              <w:left w:val="nil"/>
              <w:bottom w:val="nil"/>
              <w:right w:val="nil"/>
            </w:tcBorders>
            <w:tcMar>
              <w:top w:w="15" w:type="dxa"/>
              <w:left w:w="15" w:type="dxa"/>
              <w:right w:w="15" w:type="dxa"/>
            </w:tcMar>
            <w:vAlign w:val="bottom"/>
          </w:tcPr>
          <w:p w14:paraId="039DCFA7">
            <w:pPr>
              <w:rPr>
                <w:rFonts w:ascii="Arial" w:hAnsi="Arial" w:cs="Arial"/>
                <w:color w:val="000000"/>
                <w:sz w:val="20"/>
                <w:szCs w:val="20"/>
              </w:rPr>
            </w:pPr>
          </w:p>
        </w:tc>
        <w:tc>
          <w:tcPr>
            <w:tcW w:w="41" w:type="dxa"/>
            <w:tcBorders>
              <w:top w:val="nil"/>
              <w:left w:val="nil"/>
              <w:bottom w:val="nil"/>
              <w:right w:val="nil"/>
            </w:tcBorders>
            <w:tcMar>
              <w:top w:w="15" w:type="dxa"/>
              <w:left w:w="15" w:type="dxa"/>
              <w:right w:w="15" w:type="dxa"/>
            </w:tcMar>
            <w:vAlign w:val="bottom"/>
          </w:tcPr>
          <w:p w14:paraId="1D3F4BBF">
            <w:pPr>
              <w:rPr>
                <w:rFonts w:ascii="Arial" w:hAnsi="Arial" w:cs="Arial"/>
                <w:color w:val="000000"/>
                <w:sz w:val="20"/>
                <w:szCs w:val="20"/>
              </w:rPr>
            </w:pPr>
          </w:p>
        </w:tc>
        <w:tc>
          <w:tcPr>
            <w:tcW w:w="3280" w:type="dxa"/>
            <w:tcBorders>
              <w:top w:val="nil"/>
              <w:left w:val="nil"/>
              <w:bottom w:val="nil"/>
              <w:right w:val="nil"/>
            </w:tcBorders>
            <w:tcMar>
              <w:top w:w="15" w:type="dxa"/>
              <w:left w:w="15" w:type="dxa"/>
              <w:right w:w="15" w:type="dxa"/>
            </w:tcMar>
            <w:vAlign w:val="bottom"/>
          </w:tcPr>
          <w:p w14:paraId="086C2513">
            <w:pPr>
              <w:rPr>
                <w:rFonts w:ascii="Arial" w:hAnsi="Arial" w:cs="Arial"/>
                <w:color w:val="000000"/>
                <w:sz w:val="20"/>
                <w:szCs w:val="20"/>
              </w:rPr>
            </w:pPr>
            <w:r>
              <w:rPr>
                <w:rFonts w:hint="eastAsia" w:ascii="宋体" w:hAnsi="宋体" w:eastAsia="宋体" w:cs="宋体"/>
                <w:color w:val="000000"/>
                <w:sz w:val="20"/>
                <w:szCs w:val="20"/>
              </w:rPr>
              <w:t>遵化市城市管理综合行政执法局</w:t>
            </w:r>
          </w:p>
        </w:tc>
        <w:tc>
          <w:tcPr>
            <w:tcW w:w="813" w:type="dxa"/>
            <w:tcBorders>
              <w:top w:val="nil"/>
              <w:left w:val="nil"/>
              <w:bottom w:val="nil"/>
              <w:right w:val="nil"/>
            </w:tcBorders>
            <w:tcMar>
              <w:top w:w="15" w:type="dxa"/>
              <w:left w:w="15" w:type="dxa"/>
              <w:right w:w="15" w:type="dxa"/>
            </w:tcMar>
            <w:vAlign w:val="bottom"/>
          </w:tcPr>
          <w:p w14:paraId="48F9636E">
            <w:pPr>
              <w:rPr>
                <w:rFonts w:ascii="Arial" w:hAnsi="Arial" w:cs="Arial"/>
                <w:color w:val="000000"/>
                <w:sz w:val="20"/>
                <w:szCs w:val="20"/>
              </w:rPr>
            </w:pPr>
          </w:p>
        </w:tc>
        <w:tc>
          <w:tcPr>
            <w:tcW w:w="1029" w:type="dxa"/>
            <w:tcBorders>
              <w:top w:val="nil"/>
              <w:left w:val="nil"/>
              <w:bottom w:val="nil"/>
              <w:right w:val="nil"/>
            </w:tcBorders>
            <w:tcMar>
              <w:top w:w="15" w:type="dxa"/>
              <w:left w:w="15" w:type="dxa"/>
              <w:right w:w="15" w:type="dxa"/>
            </w:tcMar>
            <w:vAlign w:val="bottom"/>
          </w:tcPr>
          <w:p w14:paraId="0AFC8F6C">
            <w:pPr>
              <w:rPr>
                <w:rFonts w:ascii="Arial" w:hAnsi="Arial" w:cs="Arial"/>
                <w:color w:val="000000"/>
                <w:sz w:val="20"/>
                <w:szCs w:val="20"/>
              </w:rPr>
            </w:pPr>
          </w:p>
        </w:tc>
        <w:tc>
          <w:tcPr>
            <w:tcW w:w="1029" w:type="dxa"/>
            <w:tcBorders>
              <w:top w:val="nil"/>
              <w:left w:val="nil"/>
              <w:bottom w:val="nil"/>
              <w:right w:val="nil"/>
            </w:tcBorders>
            <w:tcMar>
              <w:top w:w="15" w:type="dxa"/>
              <w:left w:w="15" w:type="dxa"/>
              <w:right w:w="15" w:type="dxa"/>
            </w:tcMar>
            <w:vAlign w:val="bottom"/>
          </w:tcPr>
          <w:p w14:paraId="4D9FA700">
            <w:pPr>
              <w:rPr>
                <w:rFonts w:ascii="Arial" w:hAnsi="Arial" w:cs="Arial"/>
                <w:color w:val="000000"/>
                <w:sz w:val="20"/>
                <w:szCs w:val="20"/>
              </w:rPr>
            </w:pPr>
          </w:p>
        </w:tc>
        <w:tc>
          <w:tcPr>
            <w:tcW w:w="813" w:type="dxa"/>
            <w:tcBorders>
              <w:top w:val="nil"/>
              <w:left w:val="nil"/>
              <w:bottom w:val="nil"/>
              <w:right w:val="nil"/>
            </w:tcBorders>
            <w:tcMar>
              <w:top w:w="15" w:type="dxa"/>
              <w:left w:w="15" w:type="dxa"/>
              <w:right w:w="15" w:type="dxa"/>
            </w:tcMar>
            <w:vAlign w:val="bottom"/>
          </w:tcPr>
          <w:p w14:paraId="79F32B2F">
            <w:pPr>
              <w:rPr>
                <w:rFonts w:ascii="Arial" w:hAnsi="Arial" w:cs="Arial"/>
                <w:color w:val="000000"/>
                <w:sz w:val="20"/>
                <w:szCs w:val="20"/>
              </w:rPr>
            </w:pPr>
          </w:p>
        </w:tc>
        <w:tc>
          <w:tcPr>
            <w:tcW w:w="1844" w:type="dxa"/>
            <w:gridSpan w:val="2"/>
            <w:tcBorders>
              <w:top w:val="nil"/>
              <w:left w:val="nil"/>
              <w:bottom w:val="nil"/>
              <w:right w:val="nil"/>
            </w:tcBorders>
            <w:tcMar>
              <w:top w:w="15" w:type="dxa"/>
              <w:left w:w="15" w:type="dxa"/>
              <w:right w:w="15" w:type="dxa"/>
            </w:tcMar>
            <w:vAlign w:val="bottom"/>
          </w:tcPr>
          <w:p w14:paraId="548CA9B6">
            <w:pPr>
              <w:jc w:val="right"/>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1824603F">
        <w:tblPrEx>
          <w:tblCellMar>
            <w:top w:w="0" w:type="dxa"/>
            <w:left w:w="0" w:type="dxa"/>
            <w:bottom w:w="0" w:type="dxa"/>
            <w:right w:w="0" w:type="dxa"/>
          </w:tblCellMar>
        </w:tblPrEx>
        <w:trPr>
          <w:trHeight w:val="308" w:hRule="atLeast"/>
          <w:jc w:val="center"/>
        </w:trPr>
        <w:tc>
          <w:tcPr>
            <w:tcW w:w="4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F6CE8">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81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1610473">
            <w:pPr>
              <w:jc w:val="center"/>
              <w:rPr>
                <w:rFonts w:ascii="宋体" w:hAnsi="宋体" w:eastAsia="宋体" w:cs="宋体"/>
                <w:color w:val="000000"/>
                <w:sz w:val="22"/>
                <w:szCs w:val="22"/>
              </w:rPr>
            </w:pPr>
            <w:r>
              <w:rPr>
                <w:rFonts w:hint="eastAsia" w:ascii="宋体" w:hAnsi="宋体" w:eastAsia="宋体" w:cs="宋体"/>
                <w:color w:val="000000"/>
                <w:sz w:val="22"/>
                <w:szCs w:val="22"/>
              </w:rPr>
              <w:t>年初结转和结余</w:t>
            </w:r>
          </w:p>
        </w:tc>
        <w:tc>
          <w:tcPr>
            <w:tcW w:w="102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560BE9">
            <w:pPr>
              <w:jc w:val="center"/>
              <w:rPr>
                <w:rFonts w:ascii="宋体" w:hAnsi="宋体" w:eastAsia="宋体" w:cs="宋体"/>
                <w:color w:val="000000"/>
                <w:sz w:val="22"/>
                <w:szCs w:val="22"/>
              </w:rPr>
            </w:pPr>
            <w:r>
              <w:rPr>
                <w:rFonts w:hint="eastAsia" w:ascii="宋体" w:hAnsi="宋体" w:eastAsia="宋体" w:cs="宋体"/>
                <w:color w:val="000000"/>
                <w:sz w:val="22"/>
                <w:szCs w:val="22"/>
              </w:rPr>
              <w:t>本年收入</w:t>
            </w:r>
          </w:p>
        </w:tc>
        <w:tc>
          <w:tcPr>
            <w:tcW w:w="287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22A7E1B">
            <w:pPr>
              <w:jc w:val="center"/>
              <w:rPr>
                <w:rFonts w:ascii="宋体" w:hAnsi="宋体" w:eastAsia="宋体" w:cs="宋体"/>
                <w:color w:val="000000"/>
                <w:sz w:val="22"/>
                <w:szCs w:val="22"/>
              </w:rPr>
            </w:pPr>
            <w:r>
              <w:rPr>
                <w:rFonts w:hint="eastAsia" w:ascii="宋体" w:hAnsi="宋体" w:eastAsia="宋体" w:cs="宋体"/>
                <w:color w:val="000000"/>
                <w:sz w:val="22"/>
                <w:szCs w:val="22"/>
              </w:rPr>
              <w:t>本年支出</w:t>
            </w:r>
          </w:p>
        </w:tc>
        <w:tc>
          <w:tcPr>
            <w:tcW w:w="8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6FA281">
            <w:pPr>
              <w:jc w:val="center"/>
              <w:rPr>
                <w:rFonts w:ascii="宋体" w:hAnsi="宋体" w:eastAsia="宋体" w:cs="宋体"/>
                <w:color w:val="000000"/>
                <w:sz w:val="22"/>
                <w:szCs w:val="22"/>
              </w:rPr>
            </w:pPr>
            <w:r>
              <w:rPr>
                <w:rFonts w:hint="eastAsia" w:ascii="宋体" w:hAnsi="宋体" w:eastAsia="宋体" w:cs="宋体"/>
                <w:color w:val="000000"/>
                <w:sz w:val="22"/>
                <w:szCs w:val="22"/>
              </w:rPr>
              <w:t>年末结转和结余</w:t>
            </w:r>
          </w:p>
        </w:tc>
      </w:tr>
      <w:tr w14:paraId="38FA8D44">
        <w:tblPrEx>
          <w:tblCellMar>
            <w:top w:w="0" w:type="dxa"/>
            <w:left w:w="0" w:type="dxa"/>
            <w:bottom w:w="0" w:type="dxa"/>
            <w:right w:w="0" w:type="dxa"/>
          </w:tblCellMar>
        </w:tblPrEx>
        <w:trPr>
          <w:trHeight w:val="312" w:hRule="atLeast"/>
          <w:jc w:val="center"/>
        </w:trPr>
        <w:tc>
          <w:tcPr>
            <w:tcW w:w="80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6E04FF">
            <w:pPr>
              <w:jc w:val="center"/>
              <w:rPr>
                <w:rFonts w:ascii="宋体" w:hAnsi="宋体" w:eastAsia="宋体" w:cs="宋体"/>
                <w:color w:val="000000"/>
                <w:sz w:val="22"/>
                <w:szCs w:val="22"/>
              </w:rPr>
            </w:pPr>
            <w:r>
              <w:rPr>
                <w:rFonts w:hint="eastAsia" w:ascii="宋体" w:hAnsi="宋体" w:eastAsia="宋体" w:cs="宋体"/>
                <w:color w:val="000000"/>
                <w:sz w:val="22"/>
                <w:szCs w:val="22"/>
              </w:rPr>
              <w:t>功能分类科目编码</w:t>
            </w:r>
          </w:p>
        </w:tc>
        <w:tc>
          <w:tcPr>
            <w:tcW w:w="3280" w:type="dxa"/>
            <w:tcBorders>
              <w:top w:val="nil"/>
              <w:left w:val="nil"/>
              <w:bottom w:val="single" w:color="000000" w:sz="4" w:space="0"/>
              <w:right w:val="single" w:color="000000" w:sz="4" w:space="0"/>
            </w:tcBorders>
            <w:tcMar>
              <w:top w:w="15" w:type="dxa"/>
              <w:left w:w="15" w:type="dxa"/>
              <w:right w:w="15" w:type="dxa"/>
            </w:tcMar>
            <w:vAlign w:val="center"/>
          </w:tcPr>
          <w:p w14:paraId="38BD5D70">
            <w:pPr>
              <w:jc w:val="center"/>
              <w:rPr>
                <w:rFonts w:ascii="宋体" w:hAnsi="宋体" w:eastAsia="宋体" w:cs="宋体"/>
                <w:color w:val="000000"/>
                <w:sz w:val="22"/>
                <w:szCs w:val="22"/>
              </w:rPr>
            </w:pPr>
            <w:r>
              <w:rPr>
                <w:rFonts w:hint="eastAsia" w:ascii="宋体" w:hAnsi="宋体" w:eastAsia="宋体" w:cs="宋体"/>
                <w:color w:val="000000"/>
                <w:sz w:val="22"/>
                <w:szCs w:val="22"/>
              </w:rPr>
              <w:t>科目名称</w:t>
            </w:r>
          </w:p>
        </w:tc>
        <w:tc>
          <w:tcPr>
            <w:tcW w:w="813" w:type="dxa"/>
            <w:vMerge w:val="continue"/>
            <w:tcBorders>
              <w:top w:val="single" w:color="000000" w:sz="4" w:space="0"/>
              <w:left w:val="nil"/>
              <w:bottom w:val="single" w:color="000000" w:sz="4" w:space="0"/>
              <w:right w:val="single" w:color="000000" w:sz="4" w:space="0"/>
            </w:tcBorders>
            <w:vAlign w:val="center"/>
          </w:tcPr>
          <w:p w14:paraId="2C3631D6"/>
        </w:tc>
        <w:tc>
          <w:tcPr>
            <w:tcW w:w="1029" w:type="dxa"/>
            <w:vMerge w:val="continue"/>
            <w:tcBorders>
              <w:top w:val="single" w:color="000000" w:sz="4" w:space="0"/>
              <w:left w:val="nil"/>
              <w:bottom w:val="single" w:color="000000" w:sz="4" w:space="0"/>
              <w:right w:val="single" w:color="000000" w:sz="4" w:space="0"/>
            </w:tcBorders>
            <w:vAlign w:val="center"/>
          </w:tcPr>
          <w:p w14:paraId="1B2E9CC6"/>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6C8192DB">
            <w:pPr>
              <w:jc w:val="center"/>
              <w:rPr>
                <w:rFonts w:ascii="宋体" w:hAnsi="宋体" w:eastAsia="宋体" w:cs="宋体"/>
                <w:color w:val="000000"/>
                <w:sz w:val="22"/>
                <w:szCs w:val="22"/>
              </w:rPr>
            </w:pPr>
            <w:r>
              <w:rPr>
                <w:rFonts w:hint="eastAsia" w:ascii="宋体" w:hAnsi="宋体" w:eastAsia="宋体" w:cs="宋体"/>
                <w:color w:val="000000"/>
                <w:sz w:val="22"/>
                <w:szCs w:val="22"/>
              </w:rPr>
              <w:t>小计</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109C6D81">
            <w:pPr>
              <w:jc w:val="center"/>
              <w:rPr>
                <w:rFonts w:ascii="宋体" w:hAnsi="宋体" w:eastAsia="宋体" w:cs="宋体"/>
                <w:color w:val="000000"/>
                <w:sz w:val="22"/>
                <w:szCs w:val="22"/>
              </w:rPr>
            </w:pPr>
            <w:r>
              <w:rPr>
                <w:rFonts w:hint="eastAsia" w:ascii="宋体" w:hAnsi="宋体" w:eastAsia="宋体" w:cs="宋体"/>
                <w:color w:val="000000"/>
                <w:sz w:val="22"/>
                <w:szCs w:val="22"/>
              </w:rPr>
              <w:t>基本支出</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2DDEDE00">
            <w:pPr>
              <w:jc w:val="center"/>
              <w:rPr>
                <w:rFonts w:ascii="宋体" w:hAnsi="宋体" w:eastAsia="宋体" w:cs="宋体"/>
                <w:color w:val="000000"/>
                <w:sz w:val="22"/>
                <w:szCs w:val="22"/>
              </w:rPr>
            </w:pPr>
            <w:r>
              <w:rPr>
                <w:rFonts w:hint="eastAsia" w:ascii="宋体" w:hAnsi="宋体" w:eastAsia="宋体" w:cs="宋体"/>
                <w:color w:val="000000"/>
                <w:sz w:val="22"/>
                <w:szCs w:val="22"/>
              </w:rPr>
              <w:t>项目支出</w:t>
            </w:r>
          </w:p>
        </w:tc>
        <w:tc>
          <w:tcPr>
            <w:tcW w:w="815" w:type="dxa"/>
            <w:vMerge w:val="continue"/>
            <w:tcBorders>
              <w:top w:val="single" w:color="000000" w:sz="4" w:space="0"/>
              <w:left w:val="nil"/>
              <w:bottom w:val="single" w:color="000000" w:sz="4" w:space="0"/>
              <w:right w:val="single" w:color="000000" w:sz="4" w:space="0"/>
            </w:tcBorders>
            <w:vAlign w:val="center"/>
          </w:tcPr>
          <w:p w14:paraId="34496839"/>
        </w:tc>
      </w:tr>
      <w:tr w14:paraId="07F746C8">
        <w:tblPrEx>
          <w:tblCellMar>
            <w:top w:w="0" w:type="dxa"/>
            <w:left w:w="0" w:type="dxa"/>
            <w:bottom w:w="0" w:type="dxa"/>
            <w:right w:w="0" w:type="dxa"/>
          </w:tblCellMar>
        </w:tblPrEx>
        <w:trPr>
          <w:trHeight w:val="308" w:hRule="atLeast"/>
          <w:jc w:val="center"/>
        </w:trPr>
        <w:tc>
          <w:tcPr>
            <w:tcW w:w="408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69D33B">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6AD2949C">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4ADFB790">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6605E38D">
            <w:pPr>
              <w:jc w:val="center"/>
              <w:rPr>
                <w:rFonts w:ascii="宋体" w:hAnsi="宋体" w:eastAsia="宋体" w:cs="宋体"/>
                <w:color w:val="000000"/>
                <w:sz w:val="22"/>
                <w:szCs w:val="22"/>
              </w:rPr>
            </w:pPr>
            <w:r>
              <w:rPr>
                <w:rFonts w:ascii="宋体" w:hAnsi="宋体" w:eastAsia="宋体" w:cs="宋体"/>
                <w:color w:val="000000"/>
                <w:sz w:val="22"/>
                <w:szCs w:val="22"/>
              </w:rPr>
              <w:t>3</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512135DA">
            <w:pPr>
              <w:jc w:val="center"/>
              <w:rPr>
                <w:rFonts w:ascii="宋体" w:hAnsi="宋体" w:eastAsia="宋体" w:cs="宋体"/>
                <w:color w:val="000000"/>
                <w:sz w:val="22"/>
                <w:szCs w:val="22"/>
              </w:rPr>
            </w:pPr>
            <w:r>
              <w:rPr>
                <w:rFonts w:ascii="宋体" w:hAnsi="宋体" w:eastAsia="宋体" w:cs="宋体"/>
                <w:color w:val="000000"/>
                <w:sz w:val="22"/>
                <w:szCs w:val="22"/>
              </w:rPr>
              <w:t>4</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0D4F9266">
            <w:pPr>
              <w:jc w:val="center"/>
              <w:rPr>
                <w:rFonts w:ascii="宋体" w:hAnsi="宋体" w:eastAsia="宋体" w:cs="宋体"/>
                <w:color w:val="000000"/>
                <w:sz w:val="22"/>
                <w:szCs w:val="22"/>
              </w:rPr>
            </w:pPr>
            <w:r>
              <w:rPr>
                <w:rFonts w:ascii="宋体" w:hAnsi="宋体" w:eastAsia="宋体" w:cs="宋体"/>
                <w:color w:val="000000"/>
                <w:sz w:val="22"/>
                <w:szCs w:val="22"/>
              </w:rPr>
              <w:t>5</w:t>
            </w:r>
          </w:p>
        </w:tc>
        <w:tc>
          <w:tcPr>
            <w:tcW w:w="815" w:type="dxa"/>
            <w:tcBorders>
              <w:top w:val="nil"/>
              <w:left w:val="nil"/>
              <w:bottom w:val="single" w:color="000000" w:sz="4" w:space="0"/>
              <w:right w:val="single" w:color="000000" w:sz="4" w:space="0"/>
            </w:tcBorders>
            <w:tcMar>
              <w:top w:w="15" w:type="dxa"/>
              <w:left w:w="15" w:type="dxa"/>
              <w:right w:w="15" w:type="dxa"/>
            </w:tcMar>
            <w:vAlign w:val="center"/>
          </w:tcPr>
          <w:p w14:paraId="7645EA14">
            <w:pPr>
              <w:jc w:val="center"/>
              <w:rPr>
                <w:rFonts w:ascii="宋体" w:hAnsi="宋体" w:eastAsia="宋体" w:cs="宋体"/>
                <w:color w:val="000000"/>
                <w:sz w:val="22"/>
                <w:szCs w:val="22"/>
              </w:rPr>
            </w:pPr>
            <w:r>
              <w:rPr>
                <w:rFonts w:ascii="宋体" w:hAnsi="宋体" w:eastAsia="宋体" w:cs="宋体"/>
                <w:color w:val="000000"/>
                <w:sz w:val="22"/>
                <w:szCs w:val="22"/>
              </w:rPr>
              <w:t>6</w:t>
            </w:r>
          </w:p>
        </w:tc>
      </w:tr>
      <w:tr w14:paraId="4B414D95">
        <w:tblPrEx>
          <w:tblCellMar>
            <w:top w:w="0" w:type="dxa"/>
            <w:left w:w="0" w:type="dxa"/>
            <w:bottom w:w="0" w:type="dxa"/>
            <w:right w:w="0" w:type="dxa"/>
          </w:tblCellMar>
        </w:tblPrEx>
        <w:trPr>
          <w:trHeight w:val="308" w:hRule="atLeast"/>
          <w:jc w:val="center"/>
        </w:trPr>
        <w:tc>
          <w:tcPr>
            <w:tcW w:w="408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FF7230">
            <w:pPr>
              <w:jc w:val="cente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6F7703B6">
            <w:pPr>
              <w:jc w:val="right"/>
              <w:rPr>
                <w:rFonts w:ascii="宋体" w:hAnsi="宋体" w:eastAsia="宋体" w:cs="宋体"/>
                <w:b/>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14BAA85B">
            <w:pPr>
              <w:jc w:val="right"/>
              <w:rPr>
                <w:rFonts w:ascii="宋体" w:hAnsi="宋体" w:eastAsia="宋体" w:cs="宋体"/>
                <w:b/>
                <w:color w:val="000000"/>
                <w:sz w:val="22"/>
                <w:szCs w:val="22"/>
              </w:rPr>
            </w:pPr>
            <w:r>
              <w:rPr>
                <w:rFonts w:hint="eastAsia" w:ascii="宋体" w:hAnsi="宋体" w:eastAsia="宋体" w:cs="宋体"/>
                <w:b/>
                <w:color w:val="000000"/>
                <w:sz w:val="22"/>
                <w:szCs w:val="22"/>
              </w:rPr>
              <w:t>3732.22</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20C9D4E4">
            <w:pPr>
              <w:jc w:val="right"/>
              <w:rPr>
                <w:rFonts w:ascii="宋体" w:hAnsi="宋体" w:eastAsia="宋体" w:cs="宋体"/>
                <w:b/>
                <w:color w:val="000000"/>
                <w:sz w:val="22"/>
                <w:szCs w:val="22"/>
              </w:rPr>
            </w:pPr>
            <w:r>
              <w:rPr>
                <w:rFonts w:hint="eastAsia" w:ascii="宋体" w:hAnsi="宋体" w:eastAsia="宋体" w:cs="宋体"/>
                <w:b/>
                <w:color w:val="000000"/>
                <w:sz w:val="22"/>
                <w:szCs w:val="22"/>
              </w:rPr>
              <w:t>3732.22</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568C3885">
            <w:pPr>
              <w:jc w:val="right"/>
              <w:rPr>
                <w:rFonts w:ascii="宋体" w:hAnsi="宋体" w:eastAsia="宋体" w:cs="宋体"/>
                <w:b/>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7BB257A0">
            <w:pPr>
              <w:jc w:val="right"/>
              <w:rPr>
                <w:rFonts w:ascii="宋体" w:hAnsi="宋体" w:eastAsia="宋体" w:cs="宋体"/>
                <w:b/>
                <w:color w:val="000000"/>
                <w:sz w:val="22"/>
                <w:szCs w:val="22"/>
              </w:rPr>
            </w:pPr>
            <w:r>
              <w:rPr>
                <w:rFonts w:hint="eastAsia" w:ascii="宋体" w:hAnsi="宋体" w:eastAsia="宋体" w:cs="宋体"/>
                <w:b/>
                <w:color w:val="000000"/>
                <w:sz w:val="22"/>
                <w:szCs w:val="22"/>
              </w:rPr>
              <w:t>3732.22</w:t>
            </w:r>
          </w:p>
        </w:tc>
        <w:tc>
          <w:tcPr>
            <w:tcW w:w="815" w:type="dxa"/>
            <w:tcBorders>
              <w:top w:val="nil"/>
              <w:left w:val="nil"/>
              <w:bottom w:val="single" w:color="000000" w:sz="4" w:space="0"/>
              <w:right w:val="single" w:color="000000" w:sz="4" w:space="0"/>
            </w:tcBorders>
            <w:tcMar>
              <w:top w:w="15" w:type="dxa"/>
              <w:left w:w="15" w:type="dxa"/>
              <w:right w:w="15" w:type="dxa"/>
            </w:tcMar>
            <w:vAlign w:val="center"/>
          </w:tcPr>
          <w:p w14:paraId="5EFDF079">
            <w:pPr>
              <w:jc w:val="right"/>
              <w:rPr>
                <w:rFonts w:ascii="宋体" w:hAnsi="宋体" w:eastAsia="宋体" w:cs="宋体"/>
                <w:b/>
                <w:color w:val="000000"/>
                <w:sz w:val="22"/>
                <w:szCs w:val="22"/>
              </w:rPr>
            </w:pPr>
          </w:p>
        </w:tc>
      </w:tr>
      <w:tr w14:paraId="26B2287A">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3D80D8">
            <w:pPr>
              <w:jc w:val="left"/>
              <w:rPr>
                <w:rFonts w:ascii="宋体" w:hAnsi="宋体" w:eastAsia="宋体" w:cs="宋体"/>
                <w:color w:val="000000"/>
                <w:sz w:val="22"/>
                <w:szCs w:val="22"/>
              </w:rPr>
            </w:pPr>
            <w:r>
              <w:rPr>
                <w:rFonts w:hint="eastAsia" w:ascii="宋体" w:hAnsi="宋体" w:eastAsia="宋体" w:cs="宋体"/>
                <w:color w:val="000000"/>
                <w:sz w:val="22"/>
                <w:szCs w:val="22"/>
              </w:rPr>
              <w:t>212</w:t>
            </w:r>
          </w:p>
        </w:tc>
        <w:tc>
          <w:tcPr>
            <w:tcW w:w="3280" w:type="dxa"/>
            <w:tcBorders>
              <w:top w:val="nil"/>
              <w:left w:val="nil"/>
              <w:bottom w:val="single" w:color="000000" w:sz="4" w:space="0"/>
              <w:right w:val="single" w:color="000000" w:sz="4" w:space="0"/>
            </w:tcBorders>
            <w:tcMar>
              <w:top w:w="15" w:type="dxa"/>
              <w:left w:w="15" w:type="dxa"/>
              <w:right w:w="15" w:type="dxa"/>
            </w:tcMar>
            <w:vAlign w:val="center"/>
          </w:tcPr>
          <w:p w14:paraId="556E6664">
            <w:pPr>
              <w:jc w:val="left"/>
              <w:rPr>
                <w:rFonts w:ascii="宋体" w:hAnsi="宋体" w:eastAsia="宋体" w:cs="宋体"/>
                <w:color w:val="000000"/>
                <w:sz w:val="22"/>
                <w:szCs w:val="22"/>
              </w:rPr>
            </w:pPr>
            <w:r>
              <w:rPr>
                <w:rFonts w:hint="eastAsia" w:ascii="宋体" w:hAnsi="宋体" w:eastAsia="宋体" w:cs="宋体"/>
                <w:color w:val="000000"/>
                <w:sz w:val="22"/>
                <w:szCs w:val="22"/>
              </w:rPr>
              <w:t>城乡社区支出</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4CB61DF5">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72F68CDA">
            <w:pPr>
              <w:jc w:val="right"/>
              <w:rPr>
                <w:rFonts w:ascii="宋体" w:hAnsi="宋体" w:eastAsia="宋体" w:cs="宋体"/>
                <w:color w:val="000000"/>
                <w:sz w:val="22"/>
                <w:szCs w:val="22"/>
              </w:rPr>
            </w:pPr>
            <w:r>
              <w:rPr>
                <w:rFonts w:hint="eastAsia" w:ascii="宋体" w:hAnsi="宋体" w:eastAsia="宋体" w:cs="宋体"/>
                <w:color w:val="000000"/>
                <w:sz w:val="22"/>
                <w:szCs w:val="22"/>
              </w:rPr>
              <w:t>3732.22</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1C8DF607">
            <w:pPr>
              <w:jc w:val="right"/>
              <w:rPr>
                <w:rFonts w:ascii="宋体" w:hAnsi="宋体" w:eastAsia="宋体" w:cs="宋体"/>
                <w:color w:val="000000"/>
                <w:sz w:val="22"/>
                <w:szCs w:val="22"/>
              </w:rPr>
            </w:pPr>
            <w:r>
              <w:rPr>
                <w:rFonts w:hint="eastAsia" w:ascii="宋体" w:hAnsi="宋体" w:eastAsia="宋体" w:cs="宋体"/>
                <w:color w:val="000000"/>
                <w:sz w:val="22"/>
                <w:szCs w:val="22"/>
              </w:rPr>
              <w:t>3732.22</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23DBA7EC">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2AC62C62">
            <w:pPr>
              <w:jc w:val="right"/>
              <w:rPr>
                <w:rFonts w:ascii="宋体" w:hAnsi="宋体" w:eastAsia="宋体" w:cs="宋体"/>
                <w:color w:val="000000"/>
                <w:sz w:val="22"/>
                <w:szCs w:val="22"/>
              </w:rPr>
            </w:pPr>
            <w:r>
              <w:rPr>
                <w:rFonts w:hint="eastAsia" w:ascii="宋体" w:hAnsi="宋体" w:eastAsia="宋体" w:cs="宋体"/>
                <w:color w:val="000000"/>
                <w:sz w:val="22"/>
                <w:szCs w:val="22"/>
              </w:rPr>
              <w:t>3732.22</w:t>
            </w:r>
          </w:p>
        </w:tc>
        <w:tc>
          <w:tcPr>
            <w:tcW w:w="815" w:type="dxa"/>
            <w:tcBorders>
              <w:top w:val="nil"/>
              <w:left w:val="nil"/>
              <w:bottom w:val="single" w:color="000000" w:sz="4" w:space="0"/>
              <w:right w:val="single" w:color="000000" w:sz="4" w:space="0"/>
            </w:tcBorders>
            <w:tcMar>
              <w:top w:w="15" w:type="dxa"/>
              <w:left w:w="15" w:type="dxa"/>
              <w:right w:w="15" w:type="dxa"/>
            </w:tcMar>
            <w:vAlign w:val="center"/>
          </w:tcPr>
          <w:p w14:paraId="4050941F">
            <w:pPr>
              <w:jc w:val="right"/>
              <w:rPr>
                <w:rFonts w:ascii="宋体" w:hAnsi="宋体" w:eastAsia="宋体" w:cs="宋体"/>
                <w:color w:val="000000"/>
                <w:sz w:val="22"/>
                <w:szCs w:val="22"/>
              </w:rPr>
            </w:pPr>
          </w:p>
        </w:tc>
      </w:tr>
      <w:tr w14:paraId="280B8036">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C4DA58">
            <w:pPr>
              <w:jc w:val="left"/>
              <w:rPr>
                <w:rFonts w:ascii="宋体" w:hAnsi="宋体" w:eastAsia="宋体" w:cs="宋体"/>
                <w:color w:val="000000"/>
                <w:sz w:val="22"/>
                <w:szCs w:val="22"/>
              </w:rPr>
            </w:pPr>
            <w:r>
              <w:rPr>
                <w:rFonts w:hint="eastAsia" w:ascii="宋体" w:hAnsi="宋体" w:eastAsia="宋体" w:cs="宋体"/>
                <w:color w:val="000000"/>
                <w:sz w:val="22"/>
                <w:szCs w:val="22"/>
              </w:rPr>
              <w:t>21208</w:t>
            </w:r>
          </w:p>
        </w:tc>
        <w:tc>
          <w:tcPr>
            <w:tcW w:w="3280" w:type="dxa"/>
            <w:tcBorders>
              <w:top w:val="nil"/>
              <w:left w:val="nil"/>
              <w:bottom w:val="single" w:color="000000" w:sz="4" w:space="0"/>
              <w:right w:val="single" w:color="000000" w:sz="4" w:space="0"/>
            </w:tcBorders>
            <w:tcMar>
              <w:top w:w="15" w:type="dxa"/>
              <w:left w:w="15" w:type="dxa"/>
              <w:right w:w="15" w:type="dxa"/>
            </w:tcMar>
            <w:vAlign w:val="center"/>
          </w:tcPr>
          <w:p w14:paraId="2AA33761">
            <w:pPr>
              <w:jc w:val="left"/>
              <w:rPr>
                <w:rFonts w:ascii="宋体" w:hAnsi="宋体" w:eastAsia="宋体" w:cs="宋体"/>
                <w:color w:val="000000"/>
                <w:sz w:val="13"/>
                <w:szCs w:val="13"/>
              </w:rPr>
            </w:pPr>
            <w:r>
              <w:rPr>
                <w:rFonts w:hint="eastAsia" w:ascii="宋体" w:hAnsi="宋体" w:eastAsia="宋体" w:cs="宋体"/>
                <w:color w:val="000000"/>
                <w:sz w:val="13"/>
                <w:szCs w:val="13"/>
              </w:rPr>
              <w:t>国有土地使用权出让收入及对应专项债务收入安排的支出</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4F578C76">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3FFB6628">
            <w:pPr>
              <w:jc w:val="right"/>
              <w:rPr>
                <w:rFonts w:ascii="宋体" w:hAnsi="宋体" w:eastAsia="宋体" w:cs="宋体"/>
                <w:color w:val="000000"/>
                <w:sz w:val="22"/>
                <w:szCs w:val="22"/>
              </w:rPr>
            </w:pPr>
            <w:r>
              <w:rPr>
                <w:rFonts w:hint="eastAsia" w:ascii="宋体" w:hAnsi="宋体" w:eastAsia="宋体" w:cs="宋体"/>
                <w:color w:val="000000"/>
                <w:sz w:val="22"/>
                <w:szCs w:val="22"/>
              </w:rPr>
              <w:t>3368.62</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10476142">
            <w:pPr>
              <w:jc w:val="right"/>
              <w:rPr>
                <w:rFonts w:ascii="宋体" w:hAnsi="宋体" w:eastAsia="宋体" w:cs="宋体"/>
                <w:color w:val="000000"/>
                <w:sz w:val="22"/>
                <w:szCs w:val="22"/>
              </w:rPr>
            </w:pPr>
            <w:r>
              <w:rPr>
                <w:rFonts w:hint="eastAsia" w:ascii="宋体" w:hAnsi="宋体" w:eastAsia="宋体" w:cs="宋体"/>
                <w:color w:val="000000"/>
                <w:sz w:val="22"/>
                <w:szCs w:val="22"/>
              </w:rPr>
              <w:t>3368.62</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7143BC90">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3D7F2722">
            <w:pPr>
              <w:jc w:val="right"/>
              <w:rPr>
                <w:rFonts w:ascii="宋体" w:hAnsi="宋体" w:eastAsia="宋体" w:cs="宋体"/>
                <w:color w:val="000000"/>
                <w:sz w:val="22"/>
                <w:szCs w:val="22"/>
              </w:rPr>
            </w:pPr>
            <w:r>
              <w:rPr>
                <w:rFonts w:hint="eastAsia" w:ascii="宋体" w:hAnsi="宋体" w:eastAsia="宋体" w:cs="宋体"/>
                <w:color w:val="000000"/>
                <w:sz w:val="22"/>
                <w:szCs w:val="22"/>
              </w:rPr>
              <w:t>3368.62</w:t>
            </w:r>
          </w:p>
        </w:tc>
        <w:tc>
          <w:tcPr>
            <w:tcW w:w="815" w:type="dxa"/>
            <w:tcBorders>
              <w:top w:val="nil"/>
              <w:left w:val="nil"/>
              <w:bottom w:val="single" w:color="000000" w:sz="4" w:space="0"/>
              <w:right w:val="single" w:color="000000" w:sz="4" w:space="0"/>
            </w:tcBorders>
            <w:tcMar>
              <w:top w:w="15" w:type="dxa"/>
              <w:left w:w="15" w:type="dxa"/>
              <w:right w:w="15" w:type="dxa"/>
            </w:tcMar>
            <w:vAlign w:val="center"/>
          </w:tcPr>
          <w:p w14:paraId="29A77AC2">
            <w:pPr>
              <w:jc w:val="right"/>
              <w:rPr>
                <w:rFonts w:ascii="宋体" w:hAnsi="宋体" w:eastAsia="宋体" w:cs="宋体"/>
                <w:color w:val="000000"/>
                <w:sz w:val="22"/>
                <w:szCs w:val="22"/>
              </w:rPr>
            </w:pPr>
          </w:p>
        </w:tc>
      </w:tr>
      <w:tr w14:paraId="052B4E59">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9CC475">
            <w:pPr>
              <w:jc w:val="left"/>
              <w:rPr>
                <w:rFonts w:ascii="宋体" w:hAnsi="宋体" w:eastAsia="宋体" w:cs="宋体"/>
                <w:color w:val="000000"/>
                <w:sz w:val="22"/>
                <w:szCs w:val="22"/>
              </w:rPr>
            </w:pPr>
            <w:r>
              <w:rPr>
                <w:rFonts w:hint="eastAsia" w:ascii="宋体" w:hAnsi="宋体" w:eastAsia="宋体" w:cs="宋体"/>
                <w:color w:val="000000"/>
                <w:sz w:val="22"/>
                <w:szCs w:val="22"/>
              </w:rPr>
              <w:t>2120803</w:t>
            </w:r>
          </w:p>
        </w:tc>
        <w:tc>
          <w:tcPr>
            <w:tcW w:w="3280" w:type="dxa"/>
            <w:tcBorders>
              <w:top w:val="nil"/>
              <w:left w:val="nil"/>
              <w:bottom w:val="single" w:color="000000" w:sz="4" w:space="0"/>
              <w:right w:val="single" w:color="000000" w:sz="4" w:space="0"/>
            </w:tcBorders>
            <w:tcMar>
              <w:top w:w="15" w:type="dxa"/>
              <w:left w:w="15" w:type="dxa"/>
              <w:right w:w="15" w:type="dxa"/>
            </w:tcMar>
            <w:vAlign w:val="center"/>
          </w:tcPr>
          <w:p w14:paraId="09BF6C86">
            <w:pPr>
              <w:jc w:val="left"/>
              <w:rPr>
                <w:rFonts w:ascii="宋体" w:hAnsi="宋体" w:eastAsia="宋体" w:cs="宋体"/>
                <w:color w:val="000000"/>
                <w:sz w:val="22"/>
                <w:szCs w:val="22"/>
              </w:rPr>
            </w:pPr>
            <w:r>
              <w:rPr>
                <w:rFonts w:hint="eastAsia" w:ascii="宋体" w:hAnsi="宋体" w:eastAsia="宋体" w:cs="宋体"/>
                <w:color w:val="000000"/>
                <w:sz w:val="22"/>
                <w:szCs w:val="22"/>
              </w:rPr>
              <w:t>城市建设支出</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593F5625">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14A7B371">
            <w:pPr>
              <w:jc w:val="right"/>
              <w:rPr>
                <w:rFonts w:ascii="宋体" w:hAnsi="宋体" w:eastAsia="宋体" w:cs="宋体"/>
                <w:color w:val="000000"/>
                <w:sz w:val="22"/>
                <w:szCs w:val="22"/>
              </w:rPr>
            </w:pPr>
            <w:r>
              <w:rPr>
                <w:rFonts w:hint="eastAsia" w:ascii="宋体" w:hAnsi="宋体" w:eastAsia="宋体" w:cs="宋体"/>
                <w:color w:val="000000"/>
                <w:sz w:val="22"/>
                <w:szCs w:val="22"/>
              </w:rPr>
              <w:t>3319.71</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092FFE26">
            <w:pPr>
              <w:jc w:val="right"/>
              <w:rPr>
                <w:rFonts w:ascii="宋体" w:hAnsi="宋体" w:eastAsia="宋体" w:cs="宋体"/>
                <w:color w:val="000000"/>
                <w:sz w:val="22"/>
                <w:szCs w:val="22"/>
              </w:rPr>
            </w:pPr>
            <w:r>
              <w:rPr>
                <w:rFonts w:hint="eastAsia" w:ascii="宋体" w:hAnsi="宋体" w:eastAsia="宋体" w:cs="宋体"/>
                <w:color w:val="000000"/>
                <w:sz w:val="22"/>
                <w:szCs w:val="22"/>
              </w:rPr>
              <w:t>3319.71</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514878A8">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1F6077BB">
            <w:pPr>
              <w:jc w:val="right"/>
              <w:rPr>
                <w:rFonts w:ascii="宋体" w:hAnsi="宋体" w:eastAsia="宋体" w:cs="宋体"/>
                <w:color w:val="000000"/>
                <w:sz w:val="22"/>
                <w:szCs w:val="22"/>
              </w:rPr>
            </w:pPr>
            <w:r>
              <w:rPr>
                <w:rFonts w:hint="eastAsia" w:ascii="宋体" w:hAnsi="宋体" w:eastAsia="宋体" w:cs="宋体"/>
                <w:color w:val="000000"/>
                <w:sz w:val="22"/>
                <w:szCs w:val="22"/>
              </w:rPr>
              <w:t>3319.71</w:t>
            </w:r>
          </w:p>
        </w:tc>
        <w:tc>
          <w:tcPr>
            <w:tcW w:w="815" w:type="dxa"/>
            <w:tcBorders>
              <w:top w:val="nil"/>
              <w:left w:val="nil"/>
              <w:bottom w:val="single" w:color="000000" w:sz="4" w:space="0"/>
              <w:right w:val="single" w:color="000000" w:sz="4" w:space="0"/>
            </w:tcBorders>
            <w:tcMar>
              <w:top w:w="15" w:type="dxa"/>
              <w:left w:w="15" w:type="dxa"/>
              <w:right w:w="15" w:type="dxa"/>
            </w:tcMar>
            <w:vAlign w:val="center"/>
          </w:tcPr>
          <w:p w14:paraId="2EFD45BC">
            <w:pPr>
              <w:jc w:val="right"/>
              <w:rPr>
                <w:rFonts w:ascii="宋体" w:hAnsi="宋体" w:eastAsia="宋体" w:cs="宋体"/>
                <w:color w:val="000000"/>
                <w:sz w:val="22"/>
                <w:szCs w:val="22"/>
              </w:rPr>
            </w:pPr>
          </w:p>
        </w:tc>
      </w:tr>
      <w:tr w14:paraId="2BC26338">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595CCA">
            <w:pPr>
              <w:jc w:val="left"/>
              <w:rPr>
                <w:rFonts w:ascii="宋体" w:hAnsi="宋体" w:eastAsia="宋体" w:cs="宋体"/>
                <w:color w:val="000000"/>
                <w:sz w:val="22"/>
                <w:szCs w:val="22"/>
              </w:rPr>
            </w:pPr>
            <w:r>
              <w:rPr>
                <w:rFonts w:hint="eastAsia" w:ascii="宋体" w:hAnsi="宋体" w:eastAsia="宋体" w:cs="宋体"/>
                <w:color w:val="000000"/>
                <w:sz w:val="22"/>
                <w:szCs w:val="22"/>
              </w:rPr>
              <w:t>2120899</w:t>
            </w:r>
          </w:p>
        </w:tc>
        <w:tc>
          <w:tcPr>
            <w:tcW w:w="3280" w:type="dxa"/>
            <w:tcBorders>
              <w:top w:val="nil"/>
              <w:left w:val="nil"/>
              <w:bottom w:val="single" w:color="000000" w:sz="4" w:space="0"/>
              <w:right w:val="single" w:color="000000" w:sz="4" w:space="0"/>
            </w:tcBorders>
            <w:tcMar>
              <w:top w:w="15" w:type="dxa"/>
              <w:left w:w="15" w:type="dxa"/>
              <w:right w:w="15" w:type="dxa"/>
            </w:tcMar>
            <w:vAlign w:val="center"/>
          </w:tcPr>
          <w:p w14:paraId="252D50EB">
            <w:pPr>
              <w:jc w:val="left"/>
              <w:rPr>
                <w:rFonts w:ascii="宋体" w:hAnsi="宋体" w:eastAsia="宋体" w:cs="宋体"/>
                <w:color w:val="000000"/>
                <w:sz w:val="16"/>
                <w:szCs w:val="16"/>
              </w:rPr>
            </w:pPr>
            <w:r>
              <w:rPr>
                <w:rFonts w:hint="eastAsia" w:ascii="宋体" w:hAnsi="宋体" w:eastAsia="宋体" w:cs="宋体"/>
                <w:color w:val="000000"/>
                <w:sz w:val="16"/>
                <w:szCs w:val="16"/>
              </w:rPr>
              <w:t>其他国有土地使用权出让收入安排的支出</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4AA46A71">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13360F8E">
            <w:pPr>
              <w:jc w:val="right"/>
              <w:rPr>
                <w:rFonts w:ascii="宋体" w:hAnsi="宋体" w:eastAsia="宋体" w:cs="宋体"/>
                <w:color w:val="000000"/>
                <w:sz w:val="22"/>
                <w:szCs w:val="22"/>
              </w:rPr>
            </w:pPr>
            <w:r>
              <w:rPr>
                <w:rFonts w:hint="eastAsia" w:ascii="宋体" w:hAnsi="宋体" w:eastAsia="宋体" w:cs="宋体"/>
                <w:color w:val="000000"/>
                <w:sz w:val="22"/>
                <w:szCs w:val="22"/>
              </w:rPr>
              <w:t>48.91</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5EC7F008">
            <w:pPr>
              <w:jc w:val="right"/>
              <w:rPr>
                <w:rFonts w:ascii="宋体" w:hAnsi="宋体" w:eastAsia="宋体" w:cs="宋体"/>
                <w:color w:val="000000"/>
                <w:sz w:val="22"/>
                <w:szCs w:val="22"/>
              </w:rPr>
            </w:pPr>
            <w:r>
              <w:rPr>
                <w:rFonts w:hint="eastAsia" w:ascii="宋体" w:hAnsi="宋体" w:eastAsia="宋体" w:cs="宋体"/>
                <w:color w:val="000000"/>
                <w:sz w:val="22"/>
                <w:szCs w:val="22"/>
              </w:rPr>
              <w:t>48.91</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7112D64F">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0FA2CE66">
            <w:pPr>
              <w:jc w:val="right"/>
              <w:rPr>
                <w:rFonts w:ascii="宋体" w:hAnsi="宋体" w:eastAsia="宋体" w:cs="宋体"/>
                <w:color w:val="000000"/>
                <w:sz w:val="22"/>
                <w:szCs w:val="22"/>
              </w:rPr>
            </w:pPr>
            <w:r>
              <w:rPr>
                <w:rFonts w:hint="eastAsia" w:ascii="宋体" w:hAnsi="宋体" w:eastAsia="宋体" w:cs="宋体"/>
                <w:color w:val="000000"/>
                <w:sz w:val="22"/>
                <w:szCs w:val="22"/>
              </w:rPr>
              <w:t>48.91</w:t>
            </w:r>
          </w:p>
        </w:tc>
        <w:tc>
          <w:tcPr>
            <w:tcW w:w="815" w:type="dxa"/>
            <w:tcBorders>
              <w:top w:val="nil"/>
              <w:left w:val="nil"/>
              <w:bottom w:val="single" w:color="000000" w:sz="4" w:space="0"/>
              <w:right w:val="single" w:color="000000" w:sz="4" w:space="0"/>
            </w:tcBorders>
            <w:tcMar>
              <w:top w:w="15" w:type="dxa"/>
              <w:left w:w="15" w:type="dxa"/>
              <w:right w:w="15" w:type="dxa"/>
            </w:tcMar>
            <w:vAlign w:val="center"/>
          </w:tcPr>
          <w:p w14:paraId="5E6697A2">
            <w:pPr>
              <w:jc w:val="right"/>
              <w:rPr>
                <w:rFonts w:ascii="宋体" w:hAnsi="宋体" w:eastAsia="宋体" w:cs="宋体"/>
                <w:color w:val="000000"/>
                <w:sz w:val="22"/>
                <w:szCs w:val="22"/>
              </w:rPr>
            </w:pPr>
          </w:p>
        </w:tc>
      </w:tr>
      <w:tr w14:paraId="33082E1E">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CD80E8">
            <w:pPr>
              <w:jc w:val="left"/>
              <w:rPr>
                <w:rFonts w:ascii="宋体" w:hAnsi="宋体" w:eastAsia="宋体" w:cs="宋体"/>
                <w:color w:val="000000"/>
                <w:sz w:val="22"/>
                <w:szCs w:val="22"/>
              </w:rPr>
            </w:pPr>
            <w:r>
              <w:rPr>
                <w:rFonts w:hint="eastAsia" w:ascii="宋体" w:hAnsi="宋体" w:eastAsia="宋体" w:cs="宋体"/>
                <w:color w:val="000000"/>
                <w:sz w:val="22"/>
                <w:szCs w:val="22"/>
              </w:rPr>
              <w:t>21213</w:t>
            </w:r>
          </w:p>
        </w:tc>
        <w:tc>
          <w:tcPr>
            <w:tcW w:w="3280" w:type="dxa"/>
            <w:tcBorders>
              <w:top w:val="nil"/>
              <w:left w:val="nil"/>
              <w:bottom w:val="single" w:color="000000" w:sz="4" w:space="0"/>
              <w:right w:val="single" w:color="000000" w:sz="4" w:space="0"/>
            </w:tcBorders>
            <w:tcMar>
              <w:top w:w="15" w:type="dxa"/>
              <w:left w:w="15" w:type="dxa"/>
              <w:right w:w="15" w:type="dxa"/>
            </w:tcMar>
            <w:vAlign w:val="center"/>
          </w:tcPr>
          <w:p w14:paraId="36BBF270">
            <w:pPr>
              <w:jc w:val="left"/>
              <w:rPr>
                <w:rFonts w:ascii="宋体" w:hAnsi="宋体" w:eastAsia="宋体" w:cs="宋体"/>
                <w:color w:val="000000"/>
                <w:sz w:val="22"/>
                <w:szCs w:val="22"/>
              </w:rPr>
            </w:pPr>
            <w:r>
              <w:rPr>
                <w:rFonts w:hint="eastAsia" w:ascii="宋体" w:hAnsi="宋体" w:eastAsia="宋体" w:cs="宋体"/>
                <w:color w:val="000000"/>
                <w:sz w:val="22"/>
                <w:szCs w:val="22"/>
              </w:rPr>
              <w:t>城市基础设施配套费安排的支出</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062CE5D0">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7AF72E24">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2F016888">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2B5AAEC3">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354BC008">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815" w:type="dxa"/>
            <w:tcBorders>
              <w:top w:val="nil"/>
              <w:left w:val="nil"/>
              <w:bottom w:val="single" w:color="000000" w:sz="4" w:space="0"/>
              <w:right w:val="single" w:color="000000" w:sz="4" w:space="0"/>
            </w:tcBorders>
            <w:tcMar>
              <w:top w:w="15" w:type="dxa"/>
              <w:left w:w="15" w:type="dxa"/>
              <w:right w:w="15" w:type="dxa"/>
            </w:tcMar>
            <w:vAlign w:val="center"/>
          </w:tcPr>
          <w:p w14:paraId="113FC61B">
            <w:pPr>
              <w:jc w:val="right"/>
              <w:rPr>
                <w:rFonts w:ascii="宋体" w:hAnsi="宋体" w:eastAsia="宋体" w:cs="宋体"/>
                <w:color w:val="000000"/>
                <w:sz w:val="22"/>
                <w:szCs w:val="22"/>
              </w:rPr>
            </w:pPr>
          </w:p>
        </w:tc>
      </w:tr>
      <w:tr w14:paraId="195574A2">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9B4F26">
            <w:pPr>
              <w:jc w:val="left"/>
              <w:rPr>
                <w:rFonts w:ascii="宋体" w:hAnsi="宋体" w:eastAsia="宋体" w:cs="宋体"/>
                <w:color w:val="000000"/>
                <w:sz w:val="22"/>
                <w:szCs w:val="22"/>
              </w:rPr>
            </w:pPr>
            <w:r>
              <w:rPr>
                <w:rFonts w:hint="eastAsia" w:ascii="宋体" w:hAnsi="宋体" w:eastAsia="宋体" w:cs="宋体"/>
                <w:color w:val="000000"/>
                <w:sz w:val="22"/>
                <w:szCs w:val="22"/>
              </w:rPr>
              <w:t>2121301</w:t>
            </w:r>
          </w:p>
        </w:tc>
        <w:tc>
          <w:tcPr>
            <w:tcW w:w="3280" w:type="dxa"/>
            <w:tcBorders>
              <w:top w:val="nil"/>
              <w:left w:val="nil"/>
              <w:bottom w:val="single" w:color="000000" w:sz="4" w:space="0"/>
              <w:right w:val="single" w:color="000000" w:sz="4" w:space="0"/>
            </w:tcBorders>
            <w:tcMar>
              <w:top w:w="15" w:type="dxa"/>
              <w:left w:w="15" w:type="dxa"/>
              <w:right w:w="15" w:type="dxa"/>
            </w:tcMar>
            <w:vAlign w:val="center"/>
          </w:tcPr>
          <w:p w14:paraId="0B732628">
            <w:pPr>
              <w:jc w:val="left"/>
              <w:rPr>
                <w:rFonts w:ascii="宋体" w:hAnsi="宋体" w:eastAsia="宋体" w:cs="宋体"/>
                <w:color w:val="000000"/>
                <w:sz w:val="22"/>
                <w:szCs w:val="22"/>
              </w:rPr>
            </w:pPr>
            <w:r>
              <w:rPr>
                <w:rFonts w:hint="eastAsia" w:ascii="宋体" w:hAnsi="宋体" w:eastAsia="宋体" w:cs="宋体"/>
                <w:color w:val="000000"/>
                <w:sz w:val="22"/>
                <w:szCs w:val="22"/>
              </w:rPr>
              <w:t>城市公共设施</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37C661C5">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1E1EE0F7">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6C7A70F7">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813" w:type="dxa"/>
            <w:tcBorders>
              <w:top w:val="nil"/>
              <w:left w:val="nil"/>
              <w:bottom w:val="single" w:color="000000" w:sz="4" w:space="0"/>
              <w:right w:val="single" w:color="000000" w:sz="4" w:space="0"/>
            </w:tcBorders>
            <w:tcMar>
              <w:top w:w="15" w:type="dxa"/>
              <w:left w:w="15" w:type="dxa"/>
              <w:right w:w="15" w:type="dxa"/>
            </w:tcMar>
            <w:vAlign w:val="center"/>
          </w:tcPr>
          <w:p w14:paraId="50171106">
            <w:pPr>
              <w:jc w:val="right"/>
              <w:rPr>
                <w:rFonts w:ascii="宋体" w:hAnsi="宋体" w:eastAsia="宋体" w:cs="宋体"/>
                <w:color w:val="000000"/>
                <w:sz w:val="22"/>
                <w:szCs w:val="22"/>
              </w:rPr>
            </w:pPr>
          </w:p>
        </w:tc>
        <w:tc>
          <w:tcPr>
            <w:tcW w:w="1029" w:type="dxa"/>
            <w:tcBorders>
              <w:top w:val="nil"/>
              <w:left w:val="nil"/>
              <w:bottom w:val="single" w:color="000000" w:sz="4" w:space="0"/>
              <w:right w:val="single" w:color="000000" w:sz="4" w:space="0"/>
            </w:tcBorders>
            <w:tcMar>
              <w:top w:w="15" w:type="dxa"/>
              <w:left w:w="15" w:type="dxa"/>
              <w:right w:w="15" w:type="dxa"/>
            </w:tcMar>
            <w:vAlign w:val="center"/>
          </w:tcPr>
          <w:p w14:paraId="7E160708">
            <w:pPr>
              <w:jc w:val="right"/>
              <w:rPr>
                <w:rFonts w:ascii="宋体" w:hAnsi="宋体" w:eastAsia="宋体" w:cs="宋体"/>
                <w:color w:val="000000"/>
                <w:sz w:val="22"/>
                <w:szCs w:val="22"/>
              </w:rPr>
            </w:pPr>
            <w:r>
              <w:rPr>
                <w:rFonts w:hint="eastAsia" w:ascii="宋体" w:hAnsi="宋体" w:eastAsia="宋体" w:cs="宋体"/>
                <w:color w:val="000000"/>
                <w:sz w:val="22"/>
                <w:szCs w:val="22"/>
              </w:rPr>
              <w:t>363.60</w:t>
            </w:r>
          </w:p>
        </w:tc>
        <w:tc>
          <w:tcPr>
            <w:tcW w:w="815" w:type="dxa"/>
            <w:tcBorders>
              <w:top w:val="nil"/>
              <w:left w:val="nil"/>
              <w:bottom w:val="single" w:color="000000" w:sz="4" w:space="0"/>
              <w:right w:val="single" w:color="000000" w:sz="4" w:space="0"/>
            </w:tcBorders>
            <w:tcMar>
              <w:top w:w="15" w:type="dxa"/>
              <w:left w:w="15" w:type="dxa"/>
              <w:right w:w="15" w:type="dxa"/>
            </w:tcMar>
            <w:vAlign w:val="center"/>
          </w:tcPr>
          <w:p w14:paraId="6CE95749">
            <w:pPr>
              <w:jc w:val="right"/>
              <w:rPr>
                <w:rFonts w:ascii="宋体" w:hAnsi="宋体" w:eastAsia="宋体" w:cs="宋体"/>
                <w:color w:val="000000"/>
                <w:sz w:val="22"/>
                <w:szCs w:val="22"/>
              </w:rPr>
            </w:pPr>
          </w:p>
        </w:tc>
      </w:tr>
    </w:tbl>
    <w:p w14:paraId="73B2C000">
      <w:r>
        <w:br w:type="page"/>
      </w:r>
    </w:p>
    <w:tbl>
      <w:tblPr>
        <w:tblStyle w:val="6"/>
        <w:tblW w:w="9915" w:type="dxa"/>
        <w:jc w:val="center"/>
        <w:tblLayout w:type="fixed"/>
        <w:tblCellMar>
          <w:top w:w="0" w:type="dxa"/>
          <w:left w:w="0" w:type="dxa"/>
          <w:bottom w:w="0" w:type="dxa"/>
          <w:right w:w="0" w:type="dxa"/>
        </w:tblCellMar>
      </w:tblPr>
      <w:tblGrid>
        <w:gridCol w:w="1283"/>
        <w:gridCol w:w="73"/>
        <w:gridCol w:w="73"/>
        <w:gridCol w:w="3820"/>
        <w:gridCol w:w="958"/>
        <w:gridCol w:w="1854"/>
        <w:gridCol w:w="1854"/>
      </w:tblGrid>
      <w:tr w14:paraId="7BF9696E">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tcMar>
              <w:top w:w="15" w:type="dxa"/>
              <w:left w:w="15" w:type="dxa"/>
              <w:right w:w="15" w:type="dxa"/>
            </w:tcMar>
            <w:vAlign w:val="center"/>
          </w:tcPr>
          <w:p w14:paraId="13C39936">
            <w:pPr>
              <w:jc w:val="center"/>
              <w:rPr>
                <w:rFonts w:ascii="黑体" w:hAnsi="宋体" w:eastAsia="黑体" w:cs="黑体"/>
                <w:color w:val="000000"/>
                <w:sz w:val="32"/>
                <w:szCs w:val="32"/>
              </w:rPr>
            </w:pPr>
            <w:r>
              <w:rPr>
                <w:rFonts w:hint="eastAsia" w:ascii="黑体" w:hAnsi="宋体" w:eastAsia="黑体" w:cs="黑体"/>
                <w:color w:val="000000"/>
                <w:sz w:val="32"/>
                <w:szCs w:val="32"/>
              </w:rPr>
              <w:t>国有资本经营预算财政拨款支出决算表</w:t>
            </w:r>
          </w:p>
        </w:tc>
      </w:tr>
      <w:tr w14:paraId="71DADA0A">
        <w:tblPrEx>
          <w:tblCellMar>
            <w:top w:w="0" w:type="dxa"/>
            <w:left w:w="0" w:type="dxa"/>
            <w:bottom w:w="0" w:type="dxa"/>
            <w:right w:w="0" w:type="dxa"/>
          </w:tblCellMar>
        </w:tblPrEx>
        <w:trPr>
          <w:trHeight w:val="255" w:hRule="atLeast"/>
          <w:jc w:val="center"/>
        </w:trPr>
        <w:tc>
          <w:tcPr>
            <w:tcW w:w="1283" w:type="dxa"/>
            <w:tcBorders>
              <w:top w:val="nil"/>
              <w:left w:val="nil"/>
              <w:bottom w:val="nil"/>
              <w:right w:val="nil"/>
            </w:tcBorders>
            <w:tcMar>
              <w:top w:w="15" w:type="dxa"/>
              <w:left w:w="15" w:type="dxa"/>
              <w:right w:w="15" w:type="dxa"/>
            </w:tcMar>
            <w:vAlign w:val="bottom"/>
          </w:tcPr>
          <w:p w14:paraId="203D3DA7">
            <w:pPr>
              <w:rPr>
                <w:rFonts w:ascii="Arial" w:hAnsi="Arial" w:cs="Arial"/>
                <w:color w:val="000000"/>
                <w:sz w:val="20"/>
                <w:szCs w:val="20"/>
              </w:rPr>
            </w:pPr>
          </w:p>
        </w:tc>
        <w:tc>
          <w:tcPr>
            <w:tcW w:w="73" w:type="dxa"/>
            <w:tcBorders>
              <w:top w:val="nil"/>
              <w:left w:val="nil"/>
              <w:bottom w:val="nil"/>
              <w:right w:val="nil"/>
            </w:tcBorders>
            <w:tcMar>
              <w:top w:w="15" w:type="dxa"/>
              <w:left w:w="15" w:type="dxa"/>
              <w:right w:w="15" w:type="dxa"/>
            </w:tcMar>
            <w:vAlign w:val="bottom"/>
          </w:tcPr>
          <w:p w14:paraId="58492227">
            <w:pPr>
              <w:rPr>
                <w:rFonts w:ascii="Arial" w:hAnsi="Arial" w:cs="Arial"/>
                <w:color w:val="000000"/>
                <w:sz w:val="20"/>
                <w:szCs w:val="20"/>
              </w:rPr>
            </w:pPr>
          </w:p>
        </w:tc>
        <w:tc>
          <w:tcPr>
            <w:tcW w:w="73" w:type="dxa"/>
            <w:tcBorders>
              <w:top w:val="nil"/>
              <w:left w:val="nil"/>
              <w:bottom w:val="nil"/>
              <w:right w:val="nil"/>
            </w:tcBorders>
            <w:tcMar>
              <w:top w:w="15" w:type="dxa"/>
              <w:left w:w="15" w:type="dxa"/>
              <w:right w:w="15" w:type="dxa"/>
            </w:tcMar>
            <w:vAlign w:val="bottom"/>
          </w:tcPr>
          <w:p w14:paraId="3B31166A">
            <w:pPr>
              <w:rPr>
                <w:rFonts w:ascii="Arial" w:hAnsi="Arial" w:cs="Arial"/>
                <w:color w:val="000000"/>
                <w:sz w:val="20"/>
                <w:szCs w:val="20"/>
              </w:rPr>
            </w:pPr>
          </w:p>
        </w:tc>
        <w:tc>
          <w:tcPr>
            <w:tcW w:w="3820" w:type="dxa"/>
            <w:tcBorders>
              <w:top w:val="nil"/>
              <w:left w:val="nil"/>
              <w:bottom w:val="nil"/>
              <w:right w:val="nil"/>
            </w:tcBorders>
            <w:tcMar>
              <w:top w:w="15" w:type="dxa"/>
              <w:left w:w="15" w:type="dxa"/>
              <w:right w:w="15" w:type="dxa"/>
            </w:tcMar>
            <w:vAlign w:val="bottom"/>
          </w:tcPr>
          <w:p w14:paraId="33F49C1A">
            <w:pPr>
              <w:rPr>
                <w:rFonts w:ascii="Arial" w:hAnsi="Arial" w:cs="Arial"/>
                <w:color w:val="000000"/>
                <w:sz w:val="20"/>
                <w:szCs w:val="20"/>
              </w:rPr>
            </w:pPr>
          </w:p>
        </w:tc>
        <w:tc>
          <w:tcPr>
            <w:tcW w:w="958" w:type="dxa"/>
            <w:tcBorders>
              <w:top w:val="nil"/>
              <w:left w:val="nil"/>
              <w:bottom w:val="nil"/>
              <w:right w:val="nil"/>
            </w:tcBorders>
            <w:tcMar>
              <w:top w:w="15" w:type="dxa"/>
              <w:left w:w="15" w:type="dxa"/>
              <w:right w:w="15" w:type="dxa"/>
            </w:tcMar>
            <w:vAlign w:val="bottom"/>
          </w:tcPr>
          <w:p w14:paraId="78269234">
            <w:pPr>
              <w:rPr>
                <w:rFonts w:ascii="Arial" w:hAnsi="Arial" w:cs="Arial"/>
                <w:color w:val="000000"/>
                <w:sz w:val="20"/>
                <w:szCs w:val="20"/>
              </w:rPr>
            </w:pPr>
          </w:p>
        </w:tc>
        <w:tc>
          <w:tcPr>
            <w:tcW w:w="3708" w:type="dxa"/>
            <w:gridSpan w:val="2"/>
            <w:tcBorders>
              <w:top w:val="nil"/>
              <w:left w:val="nil"/>
              <w:bottom w:val="nil"/>
              <w:right w:val="nil"/>
            </w:tcBorders>
            <w:tcMar>
              <w:top w:w="15" w:type="dxa"/>
              <w:left w:w="15" w:type="dxa"/>
              <w:right w:w="15" w:type="dxa"/>
            </w:tcMar>
            <w:vAlign w:val="bottom"/>
          </w:tcPr>
          <w:p w14:paraId="7891E6A5">
            <w:pPr>
              <w:jc w:val="right"/>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09</w:t>
            </w:r>
            <w:r>
              <w:rPr>
                <w:rFonts w:hint="eastAsia" w:ascii="宋体" w:hAnsi="宋体" w:eastAsia="宋体" w:cs="宋体"/>
                <w:color w:val="000000"/>
                <w:sz w:val="20"/>
                <w:szCs w:val="20"/>
              </w:rPr>
              <w:t>表</w:t>
            </w:r>
          </w:p>
        </w:tc>
      </w:tr>
      <w:tr w14:paraId="70F56523">
        <w:tblPrEx>
          <w:tblCellMar>
            <w:top w:w="0" w:type="dxa"/>
            <w:left w:w="0" w:type="dxa"/>
            <w:bottom w:w="0" w:type="dxa"/>
            <w:right w:w="0" w:type="dxa"/>
          </w:tblCellMar>
        </w:tblPrEx>
        <w:trPr>
          <w:trHeight w:val="255" w:hRule="atLeast"/>
          <w:jc w:val="center"/>
        </w:trPr>
        <w:tc>
          <w:tcPr>
            <w:tcW w:w="5249" w:type="dxa"/>
            <w:gridSpan w:val="4"/>
            <w:tcBorders>
              <w:top w:val="nil"/>
              <w:left w:val="nil"/>
              <w:bottom w:val="nil"/>
              <w:right w:val="nil"/>
            </w:tcBorders>
            <w:tcMar>
              <w:top w:w="15" w:type="dxa"/>
              <w:left w:w="15" w:type="dxa"/>
              <w:right w:w="15" w:type="dxa"/>
            </w:tcMar>
            <w:vAlign w:val="bottom"/>
          </w:tcPr>
          <w:p w14:paraId="294093BB">
            <w:pPr>
              <w:rPr>
                <w:rFonts w:ascii="Arial" w:hAnsi="Arial" w:cs="Arial"/>
                <w:color w:val="000000"/>
                <w:sz w:val="20"/>
                <w:szCs w:val="20"/>
              </w:rPr>
            </w:pPr>
            <w:r>
              <w:rPr>
                <w:rFonts w:hint="eastAsia" w:ascii="宋体" w:hAnsi="宋体" w:eastAsia="宋体" w:cs="宋体"/>
                <w:color w:val="000000"/>
                <w:sz w:val="20"/>
                <w:szCs w:val="20"/>
              </w:rPr>
              <w:t>部门：遵化市城市管理综合行政执法局</w:t>
            </w:r>
          </w:p>
        </w:tc>
        <w:tc>
          <w:tcPr>
            <w:tcW w:w="958" w:type="dxa"/>
            <w:tcBorders>
              <w:top w:val="nil"/>
              <w:left w:val="nil"/>
              <w:bottom w:val="nil"/>
              <w:right w:val="nil"/>
            </w:tcBorders>
            <w:tcMar>
              <w:top w:w="15" w:type="dxa"/>
              <w:left w:w="15" w:type="dxa"/>
              <w:right w:w="15" w:type="dxa"/>
            </w:tcMar>
            <w:vAlign w:val="bottom"/>
          </w:tcPr>
          <w:p w14:paraId="4B68DEC4">
            <w:pPr>
              <w:rPr>
                <w:rFonts w:ascii="Arial" w:hAnsi="Arial" w:cs="Arial"/>
                <w:color w:val="000000"/>
                <w:sz w:val="20"/>
                <w:szCs w:val="20"/>
              </w:rPr>
            </w:pPr>
          </w:p>
        </w:tc>
        <w:tc>
          <w:tcPr>
            <w:tcW w:w="3708" w:type="dxa"/>
            <w:gridSpan w:val="2"/>
            <w:tcBorders>
              <w:top w:val="nil"/>
              <w:left w:val="nil"/>
              <w:bottom w:val="nil"/>
              <w:right w:val="nil"/>
            </w:tcBorders>
            <w:tcMar>
              <w:top w:w="15" w:type="dxa"/>
              <w:left w:w="15" w:type="dxa"/>
              <w:right w:w="15" w:type="dxa"/>
            </w:tcMar>
            <w:vAlign w:val="bottom"/>
          </w:tcPr>
          <w:p w14:paraId="75B4F77E">
            <w:pPr>
              <w:jc w:val="right"/>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165ACB65">
        <w:tblPrEx>
          <w:tblCellMar>
            <w:top w:w="0" w:type="dxa"/>
            <w:left w:w="0" w:type="dxa"/>
            <w:bottom w:w="0" w:type="dxa"/>
            <w:right w:w="0" w:type="dxa"/>
          </w:tblCellMar>
        </w:tblPrEx>
        <w:trPr>
          <w:trHeight w:val="308" w:hRule="atLeast"/>
          <w:jc w:val="center"/>
        </w:trPr>
        <w:tc>
          <w:tcPr>
            <w:tcW w:w="524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05EA4">
            <w:pPr>
              <w:jc w:val="center"/>
              <w:rPr>
                <w:rFonts w:ascii="宋体" w:hAnsi="宋体" w:eastAsia="宋体" w:cs="宋体"/>
                <w:color w:val="000000"/>
                <w:sz w:val="22"/>
                <w:szCs w:val="22"/>
              </w:rPr>
            </w:pPr>
            <w:r>
              <w:rPr>
                <w:rFonts w:hint="eastAsia" w:ascii="宋体" w:hAnsi="宋体" w:eastAsia="宋体" w:cs="宋体"/>
                <w:color w:val="000000"/>
                <w:sz w:val="22"/>
                <w:szCs w:val="22"/>
              </w:rPr>
              <w:t>科目</w:t>
            </w:r>
          </w:p>
        </w:tc>
        <w:tc>
          <w:tcPr>
            <w:tcW w:w="466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3FC3E9D">
            <w:pPr>
              <w:jc w:val="center"/>
              <w:rPr>
                <w:rFonts w:ascii="宋体" w:hAnsi="宋体" w:eastAsia="宋体" w:cs="宋体"/>
                <w:color w:val="000000"/>
                <w:sz w:val="22"/>
                <w:szCs w:val="22"/>
              </w:rPr>
            </w:pPr>
            <w:r>
              <w:rPr>
                <w:rFonts w:hint="eastAsia" w:ascii="宋体" w:hAnsi="宋体" w:eastAsia="宋体" w:cs="宋体"/>
                <w:color w:val="000000"/>
                <w:sz w:val="22"/>
                <w:szCs w:val="22"/>
              </w:rPr>
              <w:t>本年支出</w:t>
            </w:r>
          </w:p>
        </w:tc>
      </w:tr>
      <w:tr w14:paraId="059F8A2A">
        <w:tblPrEx>
          <w:tblCellMar>
            <w:top w:w="0" w:type="dxa"/>
            <w:left w:w="0" w:type="dxa"/>
            <w:bottom w:w="0" w:type="dxa"/>
            <w:right w:w="0" w:type="dxa"/>
          </w:tblCellMar>
        </w:tblPrEx>
        <w:trPr>
          <w:trHeight w:val="615" w:hRule="atLeast"/>
          <w:jc w:val="center"/>
        </w:trPr>
        <w:tc>
          <w:tcPr>
            <w:tcW w:w="142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7FBB72">
            <w:pPr>
              <w:jc w:val="center"/>
              <w:rPr>
                <w:rFonts w:ascii="宋体" w:hAnsi="宋体" w:eastAsia="宋体" w:cs="宋体"/>
                <w:color w:val="000000"/>
                <w:sz w:val="22"/>
                <w:szCs w:val="22"/>
              </w:rPr>
            </w:pPr>
            <w:r>
              <w:rPr>
                <w:rFonts w:hint="eastAsia" w:ascii="宋体" w:hAnsi="宋体" w:eastAsia="宋体" w:cs="宋体"/>
                <w:color w:val="000000"/>
                <w:sz w:val="22"/>
                <w:szCs w:val="22"/>
              </w:rPr>
              <w:t>功能分类科目编码</w:t>
            </w: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14:paraId="344696DF">
            <w:pPr>
              <w:jc w:val="center"/>
              <w:rPr>
                <w:rFonts w:ascii="宋体" w:hAnsi="宋体" w:eastAsia="宋体" w:cs="宋体"/>
                <w:color w:val="000000"/>
                <w:sz w:val="22"/>
                <w:szCs w:val="22"/>
              </w:rPr>
            </w:pPr>
            <w:r>
              <w:rPr>
                <w:rFonts w:hint="eastAsia" w:ascii="宋体" w:hAnsi="宋体" w:eastAsia="宋体" w:cs="宋体"/>
                <w:color w:val="000000"/>
                <w:sz w:val="22"/>
                <w:szCs w:val="22"/>
              </w:rPr>
              <w:t>科目名称</w:t>
            </w:r>
          </w:p>
        </w:tc>
        <w:tc>
          <w:tcPr>
            <w:tcW w:w="958" w:type="dxa"/>
            <w:tcBorders>
              <w:top w:val="nil"/>
              <w:left w:val="nil"/>
              <w:bottom w:val="single" w:color="000000" w:sz="4" w:space="0"/>
              <w:right w:val="single" w:color="000000" w:sz="4" w:space="0"/>
            </w:tcBorders>
            <w:tcMar>
              <w:top w:w="15" w:type="dxa"/>
              <w:left w:w="15" w:type="dxa"/>
              <w:right w:w="15" w:type="dxa"/>
            </w:tcMar>
            <w:vAlign w:val="center"/>
          </w:tcPr>
          <w:p w14:paraId="272849D0">
            <w:pPr>
              <w:jc w:val="center"/>
              <w:rPr>
                <w:rFonts w:ascii="宋体" w:hAnsi="宋体" w:eastAsia="宋体" w:cs="宋体"/>
                <w:color w:val="000000"/>
                <w:sz w:val="22"/>
                <w:szCs w:val="22"/>
              </w:rPr>
            </w:pPr>
            <w:r>
              <w:rPr>
                <w:rFonts w:hint="eastAsia" w:ascii="宋体" w:hAnsi="宋体" w:eastAsia="宋体" w:cs="宋体"/>
                <w:color w:val="000000"/>
                <w:sz w:val="22"/>
                <w:szCs w:val="22"/>
              </w:rPr>
              <w:t>小计</w:t>
            </w: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50F3985E">
            <w:pPr>
              <w:jc w:val="center"/>
              <w:rPr>
                <w:rFonts w:ascii="宋体" w:hAnsi="宋体" w:eastAsia="宋体" w:cs="宋体"/>
                <w:color w:val="000000"/>
                <w:sz w:val="22"/>
                <w:szCs w:val="22"/>
              </w:rPr>
            </w:pPr>
            <w:r>
              <w:rPr>
                <w:rFonts w:hint="eastAsia" w:ascii="宋体" w:hAnsi="宋体" w:eastAsia="宋体" w:cs="宋体"/>
                <w:color w:val="000000"/>
                <w:sz w:val="22"/>
                <w:szCs w:val="22"/>
              </w:rPr>
              <w:t>基本支出</w:t>
            </w: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5B0B27A0">
            <w:pPr>
              <w:jc w:val="center"/>
              <w:rPr>
                <w:rFonts w:ascii="宋体" w:hAnsi="宋体" w:eastAsia="宋体" w:cs="宋体"/>
                <w:color w:val="000000"/>
                <w:sz w:val="22"/>
                <w:szCs w:val="22"/>
              </w:rPr>
            </w:pPr>
            <w:r>
              <w:rPr>
                <w:rFonts w:hint="eastAsia" w:ascii="宋体" w:hAnsi="宋体" w:eastAsia="宋体" w:cs="宋体"/>
                <w:color w:val="000000"/>
                <w:sz w:val="22"/>
                <w:szCs w:val="22"/>
              </w:rPr>
              <w:t>项目支出</w:t>
            </w:r>
          </w:p>
        </w:tc>
      </w:tr>
      <w:tr w14:paraId="10556584">
        <w:tblPrEx>
          <w:tblCellMar>
            <w:top w:w="0" w:type="dxa"/>
            <w:left w:w="0" w:type="dxa"/>
            <w:bottom w:w="0" w:type="dxa"/>
            <w:right w:w="0" w:type="dxa"/>
          </w:tblCellMar>
        </w:tblPrEx>
        <w:trPr>
          <w:trHeight w:val="308" w:hRule="atLeast"/>
          <w:jc w:val="center"/>
        </w:trPr>
        <w:tc>
          <w:tcPr>
            <w:tcW w:w="52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CBDBFA">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958" w:type="dxa"/>
            <w:tcBorders>
              <w:top w:val="nil"/>
              <w:left w:val="nil"/>
              <w:bottom w:val="single" w:color="000000" w:sz="4" w:space="0"/>
              <w:right w:val="single" w:color="000000" w:sz="4" w:space="0"/>
            </w:tcBorders>
            <w:tcMar>
              <w:top w:w="15" w:type="dxa"/>
              <w:left w:w="15" w:type="dxa"/>
              <w:right w:w="15" w:type="dxa"/>
            </w:tcMar>
            <w:vAlign w:val="center"/>
          </w:tcPr>
          <w:p w14:paraId="7C6EFE95">
            <w:pPr>
              <w:jc w:val="center"/>
              <w:rPr>
                <w:rFonts w:ascii="宋体" w:hAnsi="宋体" w:eastAsia="宋体" w:cs="宋体"/>
                <w:color w:val="000000"/>
                <w:sz w:val="22"/>
                <w:szCs w:val="22"/>
              </w:rPr>
            </w:pPr>
            <w:r>
              <w:rPr>
                <w:rFonts w:ascii="宋体" w:hAnsi="宋体" w:eastAsia="宋体" w:cs="宋体"/>
                <w:color w:val="000000"/>
                <w:sz w:val="22"/>
                <w:szCs w:val="22"/>
              </w:rPr>
              <w:t>1</w:t>
            </w: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6B6FDE70">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603531AC">
            <w:pPr>
              <w:jc w:val="center"/>
              <w:rPr>
                <w:rFonts w:ascii="宋体" w:hAnsi="宋体" w:eastAsia="宋体" w:cs="宋体"/>
                <w:color w:val="000000"/>
                <w:sz w:val="22"/>
                <w:szCs w:val="22"/>
              </w:rPr>
            </w:pPr>
            <w:r>
              <w:rPr>
                <w:rFonts w:ascii="宋体" w:hAnsi="宋体" w:eastAsia="宋体" w:cs="宋体"/>
                <w:color w:val="000000"/>
                <w:sz w:val="22"/>
                <w:szCs w:val="22"/>
              </w:rPr>
              <w:t>3</w:t>
            </w:r>
          </w:p>
        </w:tc>
      </w:tr>
      <w:tr w14:paraId="59268BCC">
        <w:tblPrEx>
          <w:tblCellMar>
            <w:top w:w="0" w:type="dxa"/>
            <w:left w:w="0" w:type="dxa"/>
            <w:bottom w:w="0" w:type="dxa"/>
            <w:right w:w="0" w:type="dxa"/>
          </w:tblCellMar>
        </w:tblPrEx>
        <w:trPr>
          <w:trHeight w:val="308" w:hRule="atLeast"/>
          <w:jc w:val="center"/>
        </w:trPr>
        <w:tc>
          <w:tcPr>
            <w:tcW w:w="52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D85836">
            <w:pPr>
              <w:jc w:val="cente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958" w:type="dxa"/>
            <w:tcBorders>
              <w:top w:val="nil"/>
              <w:left w:val="nil"/>
              <w:bottom w:val="single" w:color="000000" w:sz="4" w:space="0"/>
              <w:right w:val="single" w:color="000000" w:sz="4" w:space="0"/>
            </w:tcBorders>
            <w:tcMar>
              <w:top w:w="15" w:type="dxa"/>
              <w:left w:w="15" w:type="dxa"/>
              <w:right w:w="15" w:type="dxa"/>
            </w:tcMar>
            <w:vAlign w:val="center"/>
          </w:tcPr>
          <w:p w14:paraId="09EE26A4">
            <w:pPr>
              <w:jc w:val="right"/>
              <w:rPr>
                <w:rFonts w:ascii="宋体" w:hAnsi="宋体" w:eastAsia="宋体" w:cs="宋体"/>
                <w:b/>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4AE7C7CF">
            <w:pPr>
              <w:jc w:val="right"/>
              <w:rPr>
                <w:rFonts w:ascii="宋体" w:hAnsi="宋体" w:eastAsia="宋体" w:cs="宋体"/>
                <w:b/>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421948DB">
            <w:pPr>
              <w:jc w:val="right"/>
              <w:rPr>
                <w:rFonts w:ascii="宋体" w:hAnsi="宋体" w:eastAsia="宋体" w:cs="宋体"/>
                <w:b/>
                <w:color w:val="000000"/>
                <w:sz w:val="22"/>
                <w:szCs w:val="22"/>
              </w:rPr>
            </w:pPr>
          </w:p>
        </w:tc>
      </w:tr>
      <w:tr w14:paraId="12250BCA">
        <w:tblPrEx>
          <w:tblCellMar>
            <w:top w:w="0" w:type="dxa"/>
            <w:left w:w="0" w:type="dxa"/>
            <w:bottom w:w="0" w:type="dxa"/>
            <w:right w:w="0" w:type="dxa"/>
          </w:tblCellMar>
        </w:tblPrEx>
        <w:trPr>
          <w:trHeight w:val="308" w:hRule="atLeast"/>
          <w:jc w:val="center"/>
        </w:trPr>
        <w:tc>
          <w:tcPr>
            <w:tcW w:w="142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23BA76">
            <w:pPr>
              <w:jc w:val="left"/>
              <w:rPr>
                <w:rFonts w:ascii="宋体" w:hAnsi="宋体" w:eastAsia="宋体" w:cs="宋体"/>
                <w:color w:val="000000"/>
                <w:sz w:val="22"/>
                <w:szCs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14:paraId="4C9ACEFB">
            <w:pPr>
              <w:jc w:val="left"/>
              <w:rPr>
                <w:rFonts w:ascii="宋体" w:hAnsi="宋体" w:eastAsia="宋体" w:cs="宋体"/>
                <w:color w:val="000000"/>
                <w:sz w:val="22"/>
                <w:szCs w:val="22"/>
              </w:rPr>
            </w:pPr>
          </w:p>
        </w:tc>
        <w:tc>
          <w:tcPr>
            <w:tcW w:w="958" w:type="dxa"/>
            <w:tcBorders>
              <w:top w:val="nil"/>
              <w:left w:val="nil"/>
              <w:bottom w:val="single" w:color="000000" w:sz="4" w:space="0"/>
              <w:right w:val="single" w:color="000000" w:sz="4" w:space="0"/>
            </w:tcBorders>
            <w:tcMar>
              <w:top w:w="15" w:type="dxa"/>
              <w:left w:w="15" w:type="dxa"/>
              <w:right w:w="15" w:type="dxa"/>
            </w:tcMar>
            <w:vAlign w:val="center"/>
          </w:tcPr>
          <w:p w14:paraId="7F9E800E">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45BFD7D2">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45562360">
            <w:pPr>
              <w:jc w:val="right"/>
              <w:rPr>
                <w:rFonts w:ascii="宋体" w:hAnsi="宋体" w:eastAsia="宋体" w:cs="宋体"/>
                <w:color w:val="000000"/>
                <w:sz w:val="22"/>
                <w:szCs w:val="22"/>
              </w:rPr>
            </w:pPr>
          </w:p>
        </w:tc>
      </w:tr>
      <w:tr w14:paraId="4324AD3F">
        <w:tblPrEx>
          <w:tblCellMar>
            <w:top w:w="0" w:type="dxa"/>
            <w:left w:w="0" w:type="dxa"/>
            <w:bottom w:w="0" w:type="dxa"/>
            <w:right w:w="0" w:type="dxa"/>
          </w:tblCellMar>
        </w:tblPrEx>
        <w:trPr>
          <w:trHeight w:val="308" w:hRule="atLeast"/>
          <w:jc w:val="center"/>
        </w:trPr>
        <w:tc>
          <w:tcPr>
            <w:tcW w:w="142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513DA7">
            <w:pPr>
              <w:jc w:val="left"/>
              <w:rPr>
                <w:rFonts w:ascii="宋体" w:hAnsi="宋体" w:eastAsia="宋体" w:cs="宋体"/>
                <w:color w:val="000000"/>
                <w:sz w:val="22"/>
                <w:szCs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14:paraId="7EF05BC5">
            <w:pPr>
              <w:jc w:val="left"/>
              <w:rPr>
                <w:rFonts w:ascii="宋体" w:hAnsi="宋体" w:eastAsia="宋体" w:cs="宋体"/>
                <w:color w:val="000000"/>
                <w:sz w:val="22"/>
                <w:szCs w:val="22"/>
              </w:rPr>
            </w:pPr>
          </w:p>
        </w:tc>
        <w:tc>
          <w:tcPr>
            <w:tcW w:w="958" w:type="dxa"/>
            <w:tcBorders>
              <w:top w:val="nil"/>
              <w:left w:val="nil"/>
              <w:bottom w:val="single" w:color="000000" w:sz="4" w:space="0"/>
              <w:right w:val="single" w:color="000000" w:sz="4" w:space="0"/>
            </w:tcBorders>
            <w:tcMar>
              <w:top w:w="15" w:type="dxa"/>
              <w:left w:w="15" w:type="dxa"/>
              <w:right w:w="15" w:type="dxa"/>
            </w:tcMar>
            <w:vAlign w:val="center"/>
          </w:tcPr>
          <w:p w14:paraId="19E39020">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4DAC63DE">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085D8848">
            <w:pPr>
              <w:jc w:val="right"/>
              <w:rPr>
                <w:rFonts w:ascii="宋体" w:hAnsi="宋体" w:eastAsia="宋体" w:cs="宋体"/>
                <w:color w:val="000000"/>
                <w:sz w:val="22"/>
                <w:szCs w:val="22"/>
              </w:rPr>
            </w:pPr>
          </w:p>
        </w:tc>
      </w:tr>
      <w:tr w14:paraId="20218D56">
        <w:tblPrEx>
          <w:tblCellMar>
            <w:top w:w="0" w:type="dxa"/>
            <w:left w:w="0" w:type="dxa"/>
            <w:bottom w:w="0" w:type="dxa"/>
            <w:right w:w="0" w:type="dxa"/>
          </w:tblCellMar>
        </w:tblPrEx>
        <w:trPr>
          <w:trHeight w:val="308" w:hRule="atLeast"/>
          <w:jc w:val="center"/>
        </w:trPr>
        <w:tc>
          <w:tcPr>
            <w:tcW w:w="142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C20484">
            <w:pPr>
              <w:jc w:val="left"/>
              <w:rPr>
                <w:rFonts w:ascii="宋体" w:hAnsi="宋体" w:eastAsia="宋体" w:cs="宋体"/>
                <w:color w:val="000000"/>
                <w:sz w:val="22"/>
                <w:szCs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14:paraId="3BD951C6">
            <w:pPr>
              <w:jc w:val="left"/>
              <w:rPr>
                <w:rFonts w:ascii="宋体" w:hAnsi="宋体" w:eastAsia="宋体" w:cs="宋体"/>
                <w:color w:val="000000"/>
                <w:sz w:val="22"/>
                <w:szCs w:val="22"/>
              </w:rPr>
            </w:pPr>
          </w:p>
        </w:tc>
        <w:tc>
          <w:tcPr>
            <w:tcW w:w="958" w:type="dxa"/>
            <w:tcBorders>
              <w:top w:val="nil"/>
              <w:left w:val="nil"/>
              <w:bottom w:val="single" w:color="000000" w:sz="4" w:space="0"/>
              <w:right w:val="single" w:color="000000" w:sz="4" w:space="0"/>
            </w:tcBorders>
            <w:tcMar>
              <w:top w:w="15" w:type="dxa"/>
              <w:left w:w="15" w:type="dxa"/>
              <w:right w:w="15" w:type="dxa"/>
            </w:tcMar>
            <w:vAlign w:val="center"/>
          </w:tcPr>
          <w:p w14:paraId="3658FF1E">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3041BA39">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7E0A5E5A">
            <w:pPr>
              <w:jc w:val="right"/>
              <w:rPr>
                <w:rFonts w:ascii="宋体" w:hAnsi="宋体" w:eastAsia="宋体" w:cs="宋体"/>
                <w:color w:val="000000"/>
                <w:sz w:val="22"/>
                <w:szCs w:val="22"/>
              </w:rPr>
            </w:pPr>
          </w:p>
        </w:tc>
      </w:tr>
      <w:tr w14:paraId="5792A530">
        <w:tblPrEx>
          <w:tblCellMar>
            <w:top w:w="0" w:type="dxa"/>
            <w:left w:w="0" w:type="dxa"/>
            <w:bottom w:w="0" w:type="dxa"/>
            <w:right w:w="0" w:type="dxa"/>
          </w:tblCellMar>
        </w:tblPrEx>
        <w:trPr>
          <w:trHeight w:val="308" w:hRule="atLeast"/>
          <w:jc w:val="center"/>
        </w:trPr>
        <w:tc>
          <w:tcPr>
            <w:tcW w:w="142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343C20">
            <w:pPr>
              <w:jc w:val="left"/>
              <w:rPr>
                <w:rFonts w:ascii="宋体" w:hAnsi="宋体" w:eastAsia="宋体" w:cs="宋体"/>
                <w:color w:val="000000"/>
                <w:sz w:val="22"/>
                <w:szCs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14:paraId="2821BF44">
            <w:pPr>
              <w:jc w:val="left"/>
              <w:rPr>
                <w:rFonts w:ascii="宋体" w:hAnsi="宋体" w:eastAsia="宋体" w:cs="宋体"/>
                <w:color w:val="000000"/>
                <w:sz w:val="22"/>
                <w:szCs w:val="22"/>
              </w:rPr>
            </w:pPr>
          </w:p>
        </w:tc>
        <w:tc>
          <w:tcPr>
            <w:tcW w:w="958" w:type="dxa"/>
            <w:tcBorders>
              <w:top w:val="nil"/>
              <w:left w:val="nil"/>
              <w:bottom w:val="single" w:color="000000" w:sz="4" w:space="0"/>
              <w:right w:val="single" w:color="000000" w:sz="4" w:space="0"/>
            </w:tcBorders>
            <w:tcMar>
              <w:top w:w="15" w:type="dxa"/>
              <w:left w:w="15" w:type="dxa"/>
              <w:right w:w="15" w:type="dxa"/>
            </w:tcMar>
            <w:vAlign w:val="center"/>
          </w:tcPr>
          <w:p w14:paraId="228CED70">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579D5AD6">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498BBE11">
            <w:pPr>
              <w:jc w:val="right"/>
              <w:rPr>
                <w:rFonts w:ascii="宋体" w:hAnsi="宋体" w:eastAsia="宋体" w:cs="宋体"/>
                <w:color w:val="000000"/>
                <w:sz w:val="22"/>
                <w:szCs w:val="22"/>
              </w:rPr>
            </w:pPr>
          </w:p>
        </w:tc>
      </w:tr>
      <w:tr w14:paraId="2B01E928">
        <w:tblPrEx>
          <w:tblCellMar>
            <w:top w:w="0" w:type="dxa"/>
            <w:left w:w="0" w:type="dxa"/>
            <w:bottom w:w="0" w:type="dxa"/>
            <w:right w:w="0" w:type="dxa"/>
          </w:tblCellMar>
        </w:tblPrEx>
        <w:trPr>
          <w:trHeight w:val="308" w:hRule="atLeast"/>
          <w:jc w:val="center"/>
        </w:trPr>
        <w:tc>
          <w:tcPr>
            <w:tcW w:w="142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5E7B73">
            <w:pPr>
              <w:jc w:val="left"/>
              <w:rPr>
                <w:rFonts w:ascii="宋体" w:hAnsi="宋体" w:eastAsia="宋体" w:cs="宋体"/>
                <w:color w:val="000000"/>
                <w:sz w:val="22"/>
                <w:szCs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14:paraId="4ABCA84A">
            <w:pPr>
              <w:jc w:val="left"/>
              <w:rPr>
                <w:rFonts w:ascii="宋体" w:hAnsi="宋体" w:eastAsia="宋体" w:cs="宋体"/>
                <w:color w:val="000000"/>
                <w:sz w:val="22"/>
                <w:szCs w:val="22"/>
              </w:rPr>
            </w:pPr>
          </w:p>
        </w:tc>
        <w:tc>
          <w:tcPr>
            <w:tcW w:w="958" w:type="dxa"/>
            <w:tcBorders>
              <w:top w:val="nil"/>
              <w:left w:val="nil"/>
              <w:bottom w:val="single" w:color="000000" w:sz="4" w:space="0"/>
              <w:right w:val="single" w:color="000000" w:sz="4" w:space="0"/>
            </w:tcBorders>
            <w:tcMar>
              <w:top w:w="15" w:type="dxa"/>
              <w:left w:w="15" w:type="dxa"/>
              <w:right w:w="15" w:type="dxa"/>
            </w:tcMar>
            <w:vAlign w:val="center"/>
          </w:tcPr>
          <w:p w14:paraId="5B228165">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6BAA68CF">
            <w:pPr>
              <w:jc w:val="right"/>
              <w:rPr>
                <w:rFonts w:ascii="宋体" w:hAnsi="宋体" w:eastAsia="宋体" w:cs="宋体"/>
                <w:color w:val="000000"/>
                <w:sz w:val="22"/>
                <w:szCs w:val="22"/>
              </w:rPr>
            </w:pPr>
          </w:p>
        </w:tc>
        <w:tc>
          <w:tcPr>
            <w:tcW w:w="1854" w:type="dxa"/>
            <w:tcBorders>
              <w:top w:val="nil"/>
              <w:left w:val="nil"/>
              <w:bottom w:val="single" w:color="000000" w:sz="4" w:space="0"/>
              <w:right w:val="single" w:color="000000" w:sz="4" w:space="0"/>
            </w:tcBorders>
            <w:tcMar>
              <w:top w:w="15" w:type="dxa"/>
              <w:left w:w="15" w:type="dxa"/>
              <w:right w:w="15" w:type="dxa"/>
            </w:tcMar>
            <w:vAlign w:val="center"/>
          </w:tcPr>
          <w:p w14:paraId="6C2D77D3">
            <w:pPr>
              <w:jc w:val="right"/>
              <w:rPr>
                <w:rFonts w:ascii="宋体" w:hAnsi="宋体" w:eastAsia="宋体" w:cs="宋体"/>
                <w:color w:val="000000"/>
                <w:sz w:val="22"/>
                <w:szCs w:val="22"/>
              </w:rPr>
            </w:pPr>
          </w:p>
        </w:tc>
      </w:tr>
    </w:tbl>
    <w:p w14:paraId="5D37850D">
      <w:pPr>
        <w:rPr>
          <w:rFonts w:hint="eastAsia"/>
        </w:rPr>
      </w:pPr>
      <w:r>
        <w:rPr>
          <w:rFonts w:hint="eastAsia"/>
        </w:rPr>
        <w:t>本部门本年度无相关支出情况，按要求空表列示。</w:t>
      </w:r>
    </w:p>
    <w:p w14:paraId="4BC192DE">
      <w:r>
        <w:br w:type="page"/>
      </w:r>
    </w:p>
    <w:p w14:paraId="32B40573">
      <w:r>
        <w:rPr>
          <w:sz w:val="20"/>
        </w:rPr>
        <w:pict>
          <v:shape id="_x0000_s2066" o:spid="_x0000_s2066" o:spt="202" type="#_x0000_t202" style="position:absolute;left:0pt;margin-left:-71pt;margin-top:-85pt;height:841.1pt;width:595.1pt;z-index:251659264;v-text-anchor:middle;mso-width-relative:page;mso-height-relative:page;" fillcolor="#FFC000" filled="t" o:preferrelative="t" stroked="f" coordsize="21600,21600">
            <v:path/>
            <v:fill on="t" focussize="0,0"/>
            <v:stroke on="f" joinstyle="miter"/>
            <v:imagedata o:title=""/>
            <o:lock v:ext="edit"/>
            <v:textbox inset="7pt,4pt,7pt,4pt">
              <w:txbxContent>
                <w:p w14:paraId="00B593DE"/>
              </w:txbxContent>
            </v:textbox>
          </v:shape>
        </w:pict>
      </w:r>
    </w:p>
    <w:sectPr>
      <w:pgSz w:w="11906" w:h="16838"/>
      <w:pgMar w:top="1701" w:right="1417" w:bottom="128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等线">
    <w:altName w:val="微软雅黑"/>
    <w:panose1 w:val="00000000000000000000"/>
    <w:charset w:val="34"/>
    <w:family w:val="auto"/>
    <w:pitch w:val="default"/>
    <w:sig w:usb0="00000000" w:usb1="00000000" w:usb2="00000010" w:usb3="00000000" w:csb0="00040000" w:csb1="00000000"/>
  </w:font>
  <w:font w:name="仿宋_GB2312">
    <w:altName w:val="仿宋"/>
    <w:panose1 w:val="00000000000000000000"/>
    <w:charset w:val="34"/>
    <w:family w:val="modern"/>
    <w:pitch w:val="default"/>
    <w:sig w:usb0="00000000" w:usb1="00000000" w:usb2="00000010" w:usb3="00000000" w:csb0="00040000" w:csb1="00000000"/>
  </w:font>
  <w:font w:name="楷体_GB2312">
    <w:altName w:val="楷体"/>
    <w:panose1 w:val="00000000000000000000"/>
    <w:charset w:val="34"/>
    <w:family w:val="modern"/>
    <w:pitch w:val="default"/>
    <w:sig w:usb0="00000000" w:usb1="00000000" w:usb2="00000010" w:usb3="00000000" w:csb0="00040000" w:csb1="00000000"/>
  </w:font>
  <w:font w:name="Yu Gothic UI Semibold">
    <w:altName w:val="MS Gothic"/>
    <w:panose1 w:val="00000000000000000000"/>
    <w:charset w:val="28"/>
    <w:family w:val="swiss"/>
    <w:pitch w:val="default"/>
    <w:sig w:usb0="00000000" w:usb1="00000000" w:usb2="00000010" w:usb3="00000000" w:csb0="00020000" w:csb1="00000000"/>
  </w:font>
  <w:font w:name="思源黑体 HW Bold">
    <w:altName w:val="黑体"/>
    <w:panose1 w:val="00000000000000000000"/>
    <w:charset w:val="34"/>
    <w:family w:val="swiss"/>
    <w:pitch w:val="default"/>
    <w:sig w:usb0="00000000" w:usb1="00000000" w:usb2="00000010" w:usb3="00000000" w:csb0="00040000" w:csb1="00000000"/>
  </w:font>
  <w:font w:name="ArialUnicodeMS">
    <w:altName w:val="Malgun Gothic"/>
    <w:panose1 w:val="00000000000000000000"/>
    <w:charset w:val="29"/>
    <w:family w:val="auto"/>
    <w:pitch w:val="default"/>
    <w:sig w:usb0="00000000" w:usb1="00000000" w:usb2="00000010" w:usb3="00000000" w:csb0="00080000" w:csb1="00000000"/>
  </w:font>
  <w:font w:name="Cambria">
    <w:panose1 w:val="02040503050406030204"/>
    <w:charset w:val="00"/>
    <w:family w:val="roman"/>
    <w:pitch w:val="default"/>
    <w:sig w:usb0="E00002FF" w:usb1="400004FF" w:usb2="00000000" w:usb3="00000000" w:csb0="2000019F" w:csb1="00000000"/>
  </w:font>
  <w:font w:name="DengXian-Regular">
    <w:altName w:val="hakuyoxingshu7000"/>
    <w:panose1 w:val="00000000000000000000"/>
    <w:charset w:val="34"/>
    <w:family w:val="auto"/>
    <w:pitch w:val="default"/>
    <w:sig w:usb0="00000000" w:usb1="00000000" w:usb2="00000010" w:usb3="00000000" w:csb0="00040000" w:csb1="00000000"/>
  </w:font>
  <w:font w:name="DengXian-Bold">
    <w:altName w:val="hakuyoxingshu7000"/>
    <w:panose1 w:val="00000000000000000000"/>
    <w:charset w:val="34"/>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29"/>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F167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A2D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A5E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D9A84">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4E3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0159">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712EC">
    <w:pPr>
      <w:pStyle w:val="5"/>
      <w:pBdr>
        <w:top w:val="none" w:color="000000" w:sz="0" w:space="0"/>
        <w:left w:val="none" w:color="000000" w:sz="0" w:space="0"/>
        <w:bottom w:val="none" w:color="000000" w:sz="0" w:space="0"/>
        <w:right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FA4D">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7706">
    <w:pPr>
      <w:pStyle w:val="5"/>
      <w:pBdr>
        <w:top w:val="none" w:color="000000" w:sz="0" w:space="0"/>
        <w:left w:val="none" w:color="000000" w:sz="0" w:space="0"/>
        <w:bottom w:val="none" w:color="000000" w:sz="0" w:space="0"/>
        <w:right w:val="none" w:color="000000"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0BFF">
    <w:pPr>
      <w:pStyle w:val="5"/>
      <w:pBdr>
        <w:top w:val="none" w:color="000000" w:sz="0" w:space="0"/>
        <w:left w:val="none" w:color="000000" w:sz="0" w:space="0"/>
        <w:bottom w:val="none" w:color="000000" w:sz="0" w:space="0"/>
        <w:right w:val="none" w:color="000000"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C216">
    <w:pPr>
      <w:pStyle w:val="5"/>
      <w:pBdr>
        <w:top w:val="none" w:color="000000" w:sz="0" w:space="0"/>
        <w:left w:val="none" w:color="000000" w:sz="0" w:space="0"/>
        <w:bottom w:val="none" w:color="000000" w:sz="0" w:space="0"/>
        <w:right w:val="none" w:color="000000"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6D95">
    <w:pPr>
      <w:pStyle w:val="5"/>
      <w:pBdr>
        <w:top w:val="none" w:color="000000" w:sz="0" w:space="0"/>
        <w:left w:val="none" w:color="000000" w:sz="0" w:space="0"/>
        <w:bottom w:val="none" w:color="000000" w:sz="0" w:space="0"/>
        <w:right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3"/>
      <w:numFmt w:val="chineseCounting"/>
      <w:suff w:val="nothing"/>
      <w:lvlText w:val="（%1）"/>
      <w:lvlJc w:val="left"/>
      <w:rPr>
        <w:rFonts w:hint="eastAsia" w:cs="Times New Roman"/>
      </w:rPr>
    </w:lvl>
    <w:lvl w:ilvl="1" w:tentative="0">
      <w:start w:val="3"/>
      <w:numFmt w:val="chineseCounting"/>
      <w:suff w:val="nothing"/>
      <w:lvlText w:val="（%1）"/>
      <w:lvlJc w:val="left"/>
      <w:rPr>
        <w:rFonts w:hint="eastAsia" w:cs="Times New Roman"/>
      </w:rPr>
    </w:lvl>
    <w:lvl w:ilvl="2" w:tentative="0">
      <w:start w:val="3"/>
      <w:numFmt w:val="chineseCounting"/>
      <w:suff w:val="nothing"/>
      <w:lvlText w:val="（%1）"/>
      <w:lvlJc w:val="left"/>
      <w:rPr>
        <w:rFonts w:hint="eastAsia" w:cs="Times New Roman"/>
      </w:rPr>
    </w:lvl>
    <w:lvl w:ilvl="3" w:tentative="0">
      <w:start w:val="3"/>
      <w:numFmt w:val="chineseCounting"/>
      <w:suff w:val="nothing"/>
      <w:lvlText w:val="（%1）"/>
      <w:lvlJc w:val="left"/>
      <w:rPr>
        <w:rFonts w:hint="eastAsia" w:cs="Times New Roman"/>
      </w:rPr>
    </w:lvl>
    <w:lvl w:ilvl="4" w:tentative="0">
      <w:start w:val="3"/>
      <w:numFmt w:val="chineseCounting"/>
      <w:suff w:val="nothing"/>
      <w:lvlText w:val="（%1）"/>
      <w:lvlJc w:val="left"/>
      <w:rPr>
        <w:rFonts w:hint="eastAsia" w:cs="Times New Roman"/>
      </w:rPr>
    </w:lvl>
    <w:lvl w:ilvl="5" w:tentative="0">
      <w:start w:val="3"/>
      <w:numFmt w:val="chineseCounting"/>
      <w:suff w:val="nothing"/>
      <w:lvlText w:val="（%1）"/>
      <w:lvlJc w:val="left"/>
      <w:rPr>
        <w:rFonts w:hint="eastAsia" w:cs="Times New Roman"/>
      </w:rPr>
    </w:lvl>
    <w:lvl w:ilvl="6" w:tentative="0">
      <w:start w:val="3"/>
      <w:numFmt w:val="chineseCounting"/>
      <w:suff w:val="nothing"/>
      <w:lvlText w:val="（%1）"/>
      <w:lvlJc w:val="left"/>
      <w:rPr>
        <w:rFonts w:hint="eastAsia" w:cs="Times New Roman"/>
      </w:rPr>
    </w:lvl>
    <w:lvl w:ilvl="7" w:tentative="0">
      <w:start w:val="3"/>
      <w:numFmt w:val="chineseCounting"/>
      <w:suff w:val="nothing"/>
      <w:lvlText w:val="（%1）"/>
      <w:lvlJc w:val="left"/>
      <w:rPr>
        <w:rFonts w:hint="eastAsia" w:cs="Times New Roman"/>
      </w:rPr>
    </w:lvl>
    <w:lvl w:ilvl="8" w:tentative="0">
      <w:start w:val="3"/>
      <w:numFmt w:val="chineseCounting"/>
      <w:suff w:val="nothing"/>
      <w:lvlText w:val="（%1）"/>
      <w:lvlJc w:val="left"/>
      <w:rPr>
        <w:rFonts w:hint="eastAsia" w:cs="Times New Roman"/>
      </w:rPr>
    </w:lvl>
  </w:abstractNum>
  <w:abstractNum w:abstractNumId="1">
    <w:nsid w:val="2F000001"/>
    <w:multiLevelType w:val="multilevel"/>
    <w:tmpl w:val="2F000001"/>
    <w:lvl w:ilvl="0" w:tentative="0">
      <w:start w:val="1"/>
      <w:numFmt w:val="decimal"/>
      <w:suff w:val="space"/>
      <w:lvlText w:val="%1."/>
      <w:lvlJc w:val="left"/>
      <w:rPr>
        <w:rFonts w:cs="Times New Roman"/>
      </w:rPr>
    </w:lvl>
    <w:lvl w:ilvl="1" w:tentative="0">
      <w:start w:val="1"/>
      <w:numFmt w:val="decimal"/>
      <w:suff w:val="space"/>
      <w:lvlText w:val="%1."/>
      <w:lvlJc w:val="left"/>
      <w:rPr>
        <w:rFonts w:cs="Times New Roman"/>
      </w:rPr>
    </w:lvl>
    <w:lvl w:ilvl="2" w:tentative="0">
      <w:start w:val="1"/>
      <w:numFmt w:val="decimal"/>
      <w:suff w:val="space"/>
      <w:lvlText w:val="%1."/>
      <w:lvlJc w:val="left"/>
      <w:rPr>
        <w:rFonts w:cs="Times New Roman"/>
      </w:rPr>
    </w:lvl>
    <w:lvl w:ilvl="3" w:tentative="0">
      <w:start w:val="1"/>
      <w:numFmt w:val="decimal"/>
      <w:suff w:val="space"/>
      <w:lvlText w:val="%1."/>
      <w:lvlJc w:val="left"/>
      <w:rPr>
        <w:rFonts w:cs="Times New Roman"/>
      </w:rPr>
    </w:lvl>
    <w:lvl w:ilvl="4" w:tentative="0">
      <w:start w:val="1"/>
      <w:numFmt w:val="decimal"/>
      <w:suff w:val="space"/>
      <w:lvlText w:val="%1."/>
      <w:lvlJc w:val="left"/>
      <w:rPr>
        <w:rFonts w:cs="Times New Roman"/>
      </w:rPr>
    </w:lvl>
    <w:lvl w:ilvl="5" w:tentative="0">
      <w:start w:val="1"/>
      <w:numFmt w:val="decimal"/>
      <w:suff w:val="space"/>
      <w:lvlText w:val="%1."/>
      <w:lvlJc w:val="left"/>
      <w:rPr>
        <w:rFonts w:cs="Times New Roman"/>
      </w:rPr>
    </w:lvl>
    <w:lvl w:ilvl="6" w:tentative="0">
      <w:start w:val="1"/>
      <w:numFmt w:val="decimal"/>
      <w:suff w:val="space"/>
      <w:lvlText w:val="%1."/>
      <w:lvlJc w:val="left"/>
      <w:rPr>
        <w:rFonts w:cs="Times New Roman"/>
      </w:rPr>
    </w:lvl>
    <w:lvl w:ilvl="7" w:tentative="0">
      <w:start w:val="1"/>
      <w:numFmt w:val="decimal"/>
      <w:suff w:val="space"/>
      <w:lvlText w:val="%1."/>
      <w:lvlJc w:val="left"/>
      <w:rPr>
        <w:rFonts w:cs="Times New Roman"/>
      </w:rPr>
    </w:lvl>
    <w:lvl w:ilvl="8" w:tentative="0">
      <w:start w:val="1"/>
      <w:numFmt w:val="decimal"/>
      <w:suff w:val="space"/>
      <w:lvlText w:val="%1."/>
      <w:lvlJc w:val="left"/>
      <w:rPr>
        <w:rFonts w:cs="Times New Roman"/>
      </w:rPr>
    </w:lvl>
  </w:abstractNum>
  <w:abstractNum w:abstractNumId="2">
    <w:nsid w:val="2F000003"/>
    <w:multiLevelType w:val="multilevel"/>
    <w:tmpl w:val="2F000003"/>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F000004"/>
    <w:multiLevelType w:val="multilevel"/>
    <w:tmpl w:val="2F000004"/>
    <w:lvl w:ilvl="0" w:tentative="0">
      <w:start w:val="1"/>
      <w:numFmt w:val="decimal"/>
      <w:suff w:val="space"/>
      <w:lvlText w:val="%1."/>
      <w:lvlJc w:val="left"/>
      <w:rPr>
        <w:rFonts w:cs="Times New Roman"/>
      </w:rPr>
    </w:lvl>
    <w:lvl w:ilvl="1" w:tentative="0">
      <w:start w:val="1"/>
      <w:numFmt w:val="decimal"/>
      <w:suff w:val="space"/>
      <w:lvlText w:val="%1."/>
      <w:lvlJc w:val="left"/>
      <w:rPr>
        <w:rFonts w:cs="Times New Roman"/>
      </w:rPr>
    </w:lvl>
    <w:lvl w:ilvl="2" w:tentative="0">
      <w:start w:val="1"/>
      <w:numFmt w:val="decimal"/>
      <w:suff w:val="space"/>
      <w:lvlText w:val="%1."/>
      <w:lvlJc w:val="left"/>
      <w:rPr>
        <w:rFonts w:cs="Times New Roman"/>
      </w:rPr>
    </w:lvl>
    <w:lvl w:ilvl="3" w:tentative="0">
      <w:start w:val="1"/>
      <w:numFmt w:val="decimal"/>
      <w:suff w:val="space"/>
      <w:lvlText w:val="%1."/>
      <w:lvlJc w:val="left"/>
      <w:rPr>
        <w:rFonts w:cs="Times New Roman"/>
      </w:rPr>
    </w:lvl>
    <w:lvl w:ilvl="4" w:tentative="0">
      <w:start w:val="1"/>
      <w:numFmt w:val="decimal"/>
      <w:suff w:val="space"/>
      <w:lvlText w:val="%1."/>
      <w:lvlJc w:val="left"/>
      <w:rPr>
        <w:rFonts w:cs="Times New Roman"/>
      </w:rPr>
    </w:lvl>
    <w:lvl w:ilvl="5" w:tentative="0">
      <w:start w:val="1"/>
      <w:numFmt w:val="decimal"/>
      <w:suff w:val="space"/>
      <w:lvlText w:val="%1."/>
      <w:lvlJc w:val="left"/>
      <w:rPr>
        <w:rFonts w:cs="Times New Roman"/>
      </w:rPr>
    </w:lvl>
    <w:lvl w:ilvl="6" w:tentative="0">
      <w:start w:val="1"/>
      <w:numFmt w:val="decimal"/>
      <w:suff w:val="space"/>
      <w:lvlText w:val="%1."/>
      <w:lvlJc w:val="left"/>
      <w:rPr>
        <w:rFonts w:cs="Times New Roman"/>
      </w:rPr>
    </w:lvl>
    <w:lvl w:ilvl="7" w:tentative="0">
      <w:start w:val="1"/>
      <w:numFmt w:val="decimal"/>
      <w:suff w:val="space"/>
      <w:lvlText w:val="%1."/>
      <w:lvlJc w:val="left"/>
      <w:rPr>
        <w:rFonts w:cs="Times New Roman"/>
      </w:rPr>
    </w:lvl>
    <w:lvl w:ilvl="8" w:tentative="0">
      <w:start w:val="1"/>
      <w:numFmt w:val="decimal"/>
      <w:suff w:val="space"/>
      <w:lvlText w:val="%1."/>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noLineBreaksAfter w:lang="zh-CN" w:val="$([{£¥·‘“〈《「『【〔〖〝﹙﹛﹝＄（．［｛￡￥"/>
  <w:noLineBreaksBefore w:lang="zh-CN" w:val="$([{£¥·‘“〈《「『【〔〖〝﹙﹛﹝＄（．［｛￡￥"/>
  <w:compat>
    <w:balanceSingleByteDoubleByteWidth/>
    <w:adjustLineHeightInTable/>
    <w:useFELayout/>
    <w:compatSetting w:name="compatibilityMode" w:uri="http://schemas.microsoft.com/office/word" w:val="15"/>
  </w:compat>
  <w:docVars>
    <w:docVar w:name="commondata" w:val="eyJoZGlkIjoiODEwMWI5YmI1OTI2NWY1M2VmODFmZDEyODlkODFhMjcifQ=="/>
  </w:docVars>
  <w:rsids>
    <w:rsidRoot w:val="00000000"/>
    <w:rsid w:val="07403C8D"/>
    <w:rsid w:val="2ACF2B96"/>
    <w:rsid w:val="316351C4"/>
    <w:rsid w:val="32C7380B"/>
    <w:rsid w:val="3E1331E6"/>
    <w:rsid w:val="51375388"/>
    <w:rsid w:val="6DB4555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156" w:semiHidden="0" w:name="header"/>
    <w:lsdException w:unhideWhenUsed="0"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unhideWhenUsed="0" w:uiPriority="152"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等线" w:hAnsi="等线" w:eastAsia="等线" w:cs="Times New Roman"/>
      <w:sz w:val="21"/>
      <w:szCs w:val="21"/>
      <w:lang w:val="en-US" w:eastAsia="zh-CN" w:bidi="ar-SA"/>
    </w:rPr>
  </w:style>
  <w:style w:type="paragraph" w:styleId="2">
    <w:name w:val="heading 1"/>
    <w:basedOn w:val="1"/>
    <w:next w:val="1"/>
    <w:link w:val="9"/>
    <w:qFormat/>
    <w:uiPriority w:val="7"/>
    <w:pPr>
      <w:spacing w:before="340" w:after="330" w:line="578" w:lineRule="auto"/>
      <w:outlineLvl w:val="0"/>
    </w:pPr>
    <w:rPr>
      <w:b/>
      <w:sz w:val="44"/>
      <w:szCs w:val="44"/>
    </w:rPr>
  </w:style>
  <w:style w:type="character" w:default="1" w:styleId="8">
    <w:name w:val="Default Paragraph Font"/>
    <w:semiHidden/>
    <w:unhideWhenUsed/>
    <w:qFormat/>
    <w:uiPriority w:val="2"/>
  </w:style>
  <w:style w:type="table" w:default="1" w:styleId="6">
    <w:name w:val="Normal Table"/>
    <w:semiHidden/>
    <w:unhideWhenUsed/>
    <w:qFormat/>
    <w:uiPriority w:val="3"/>
    <w:tblPr>
      <w:tblCellMar>
        <w:top w:w="0" w:type="dxa"/>
        <w:left w:w="108" w:type="dxa"/>
        <w:bottom w:w="0" w:type="dxa"/>
        <w:right w:w="108" w:type="dxa"/>
      </w:tblCellMar>
    </w:tblPr>
  </w:style>
  <w:style w:type="paragraph" w:styleId="3">
    <w:name w:val="Body Text"/>
    <w:basedOn w:val="1"/>
    <w:link w:val="10"/>
    <w:uiPriority w:val="152"/>
    <w:rPr>
      <w:rFonts w:ascii="仿宋_GB2312" w:hAnsi="仿宋_GB2312" w:eastAsia="仿宋_GB2312" w:cs="仿宋_GB2312"/>
      <w:sz w:val="32"/>
      <w:szCs w:val="32"/>
      <w:lang w:val="zh-CN"/>
    </w:rPr>
  </w:style>
  <w:style w:type="paragraph" w:styleId="4">
    <w:name w:val="footer"/>
    <w:basedOn w:val="1"/>
    <w:link w:val="11"/>
    <w:uiPriority w:val="154"/>
    <w:pPr>
      <w:tabs>
        <w:tab w:val="center" w:pos="4153"/>
        <w:tab w:val="right" w:pos="8306"/>
      </w:tabs>
      <w:snapToGrid w:val="0"/>
      <w:jc w:val="left"/>
    </w:pPr>
    <w:rPr>
      <w:sz w:val="18"/>
      <w:szCs w:val="18"/>
    </w:rPr>
  </w:style>
  <w:style w:type="paragraph" w:styleId="5">
    <w:name w:val="header"/>
    <w:basedOn w:val="1"/>
    <w:link w:val="12"/>
    <w:uiPriority w:val="156"/>
    <w:pPr>
      <w:pBdr>
        <w:top w:val="none" w:color="000000" w:sz="0" w:space="1"/>
        <w:left w:val="none" w:color="000000" w:sz="0" w:space="4"/>
        <w:bottom w:val="none" w:color="000000" w:sz="0" w:space="1"/>
        <w:right w:val="none" w:color="000000" w:sz="0" w:space="4"/>
      </w:pBdr>
      <w:tabs>
        <w:tab w:val="center" w:pos="4153"/>
        <w:tab w:val="right" w:pos="8306"/>
      </w:tabs>
      <w:snapToGrid w:val="0"/>
      <w:jc w:val="center"/>
    </w:pPr>
    <w:rPr>
      <w:sz w:val="18"/>
      <w:szCs w:val="18"/>
    </w:rPr>
  </w:style>
  <w:style w:type="table" w:styleId="7">
    <w:name w:val="Table Grid"/>
    <w:basedOn w:val="6"/>
    <w:uiPriority w:val="37"/>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标题 1 Char"/>
    <w:basedOn w:val="8"/>
    <w:link w:val="2"/>
    <w:qFormat/>
    <w:uiPriority w:val="151"/>
    <w:rPr>
      <w:rFonts w:ascii="等线" w:hAnsi="等线" w:eastAsia="等线"/>
      <w:b/>
      <w:sz w:val="44"/>
      <w:szCs w:val="44"/>
    </w:rPr>
  </w:style>
  <w:style w:type="character" w:customStyle="1" w:styleId="10">
    <w:name w:val="正文文本 Char"/>
    <w:basedOn w:val="8"/>
    <w:link w:val="3"/>
    <w:semiHidden/>
    <w:uiPriority w:val="153"/>
    <w:rPr>
      <w:rFonts w:ascii="等线" w:hAnsi="等线" w:eastAsia="等线"/>
    </w:rPr>
  </w:style>
  <w:style w:type="character" w:customStyle="1" w:styleId="11">
    <w:name w:val="页脚 Char"/>
    <w:basedOn w:val="8"/>
    <w:link w:val="4"/>
    <w:qFormat/>
    <w:uiPriority w:val="155"/>
    <w:rPr>
      <w:rFonts w:cs="Times New Roman"/>
      <w:sz w:val="18"/>
      <w:szCs w:val="18"/>
    </w:rPr>
  </w:style>
  <w:style w:type="character" w:customStyle="1" w:styleId="12">
    <w:name w:val="页眉 Char"/>
    <w:basedOn w:val="8"/>
    <w:link w:val="5"/>
    <w:uiPriority w:val="157"/>
    <w:rPr>
      <w:rFonts w:ascii="等线" w:hAnsi="等线" w:eastAsia="等线" w:cs="Times New Roman"/>
      <w:sz w:val="18"/>
      <w:szCs w:val="18"/>
    </w:rPr>
  </w:style>
  <w:style w:type="paragraph" w:customStyle="1" w:styleId="13">
    <w:name w:val="List Paragraph1"/>
    <w:basedOn w:val="1"/>
    <w:uiPriority w:val="158"/>
    <w:pPr>
      <w:spacing w:before="2"/>
      <w:ind w:left="119" w:right="434" w:firstLine="643"/>
    </w:pPr>
    <w:rPr>
      <w:rFonts w:ascii="仿宋_GB2312" w:hAnsi="仿宋_GB2312" w:eastAsia="仿宋_GB2312" w:cs="仿宋_GB2312"/>
      <w:lang w:val="zh-CN"/>
    </w:rPr>
  </w:style>
  <w:style w:type="paragraph" w:customStyle="1" w:styleId="14">
    <w:name w:val="默认段落字体 Para Char Char Char Char"/>
    <w:basedOn w:val="1"/>
    <w:uiPriority w:val="159"/>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5"/>
    <customShpInfo spid="_x0000_s2056"/>
    <customShpInfo spid="_x0000_s2054"/>
    <customShpInfo spid="_x0000_s2058"/>
    <customShpInfo spid="_x0000_s2059"/>
    <customShpInfo spid="_x0000_s2057"/>
    <customShpInfo spid="_x0000_s2060"/>
    <customShpInfo spid="_x0000_s2061"/>
    <customShpInfo spid="_x0000_s2062"/>
    <customShpInfo spid="_x0000_s2063"/>
    <customShpInfo spid="_x0000_s2064"/>
    <customShpInfo spid="_x0000_s2065"/>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8943</Words>
  <Characters>11121</Characters>
  <Lines>37</Lines>
  <Paragraphs>26</Paragraphs>
  <TotalTime>15</TotalTime>
  <ScaleCrop>false</ScaleCrop>
  <LinksUpToDate>false</LinksUpToDate>
  <CharactersWithSpaces>11387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2021-05-17T06:48:00Z</dcterms:created>
  <dc:creator>王明新TIAD</dc:creator>
  <cp:lastModifiedBy>月兒</cp:lastModifiedBy>
  <dcterms:modified xsi:type="dcterms:W3CDTF">2024-08-23T01:28:31Z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CE76966E53A046CA895A6EB1978B03C1</vt:lpwstr>
  </property>
</Properties>
</file>