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771C2">
      <w:pPr>
        <w:jc w:val="center"/>
        <w:outlineLvl w:val="0"/>
        <w:rPr>
          <w:rFonts w:hint="eastAsia" w:ascii="Times New Roman" w:hAnsi="宋体"/>
          <w:b/>
          <w:sz w:val="44"/>
        </w:rPr>
      </w:pPr>
      <w:r>
        <w:rPr>
          <w:rFonts w:hint="eastAsia" w:ascii="黑体" w:eastAsia="黑体"/>
          <w:b/>
          <w:sz w:val="44"/>
        </w:rPr>
        <w:t>2022年部门预算信息公开目录</w:t>
      </w:r>
    </w:p>
    <w:p w14:paraId="0B8CF875">
      <w:pPr>
        <w:jc w:val="center"/>
        <w:rPr>
          <w:rFonts w:ascii="Times New Roman" w:hAnsi="宋体"/>
          <w:b/>
          <w:sz w:val="30"/>
        </w:rPr>
      </w:pPr>
      <w:r>
        <w:rPr>
          <w:rFonts w:ascii="黑体" w:hAnsi="黑体" w:eastAsia="黑体"/>
          <w:b/>
          <w:sz w:val="30"/>
        </w:rPr>
        <w:t xml:space="preserve"> </w:t>
      </w:r>
    </w:p>
    <w:p w14:paraId="48F7F345">
      <w:pPr>
        <w:jc w:val="left"/>
        <w:rPr>
          <w:rFonts w:hint="eastAsia" w:ascii="Times New Roman" w:hAnsi="宋体"/>
          <w:b/>
          <w:sz w:val="28"/>
        </w:rPr>
      </w:pPr>
      <w:r>
        <w:rPr>
          <w:rFonts w:hint="eastAsia" w:ascii="方正楷体_GBK" w:eastAsia="方正楷体_GBK"/>
          <w:b/>
          <w:sz w:val="28"/>
        </w:rPr>
        <w:t>部门预算公开表</w:t>
      </w:r>
    </w:p>
    <w:p w14:paraId="01DC0AFB">
      <w:pPr>
        <w:pStyle w:val="8"/>
        <w:tabs>
          <w:tab w:val="right" w:leader="dot" w:pos="14789"/>
        </w:tabs>
        <w:jc w:val="center"/>
        <w:rPr>
          <w:rFonts w:hint="eastAsia" w:ascii="方正楷体简体" w:hAnsi="方正楷体简体" w:eastAsia="方正楷体简体" w:cs="方正楷体简体"/>
          <w:sz w:val="28"/>
        </w:rPr>
      </w:pPr>
      <w:r>
        <w:rPr>
          <w:rFonts w:hint="eastAsia" w:ascii="方正楷体简体" w:hAnsi="方正楷体简体" w:eastAsia="方正楷体简体" w:cs="方正楷体简体"/>
          <w:sz w:val="28"/>
        </w:rPr>
        <w:fldChar w:fldCharType="begin"/>
      </w:r>
      <w:r>
        <w:rPr>
          <w:rFonts w:hint="eastAsia" w:ascii="方正楷体简体" w:hAnsi="方正楷体简体" w:eastAsia="方正楷体简体" w:cs="方正楷体简体"/>
          <w:sz w:val="28"/>
        </w:rPr>
        <w:instrText xml:space="preserve"> TOC \o "2-2" \h \z \u \t "-1" </w:instrText>
      </w:r>
      <w:r>
        <w:rPr>
          <w:rFonts w:hint="eastAsia" w:ascii="方正楷体简体" w:hAnsi="方正楷体简体" w:eastAsia="方正楷体简体" w:cs="方正楷体简体"/>
          <w:sz w:val="28"/>
        </w:rPr>
        <w:fldChar w:fldCharType="separate"/>
      </w: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"_Toc68791536"</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部门预算收支总表</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rPr>
        <w:t>1</w:t>
      </w:r>
      <w:r>
        <w:rPr>
          <w:rStyle w:val="14"/>
          <w:rFonts w:hint="eastAsia" w:ascii="方正楷体简体" w:hAnsi="方正楷体简体" w:eastAsia="方正楷体简体" w:cs="方正楷体简体"/>
          <w:color w:val="auto"/>
          <w:sz w:val="28"/>
          <w:u w:val="none"/>
        </w:rPr>
        <w:fldChar w:fldCharType="end"/>
      </w:r>
    </w:p>
    <w:p w14:paraId="610C4719">
      <w:pPr>
        <w:pStyle w:val="8"/>
        <w:tabs>
          <w:tab w:val="right" w:leader="dot" w:pos="14789"/>
        </w:tabs>
        <w:jc w:val="center"/>
        <w:rPr>
          <w:rFonts w:hint="eastAsia" w:ascii="方正楷体简体" w:hAnsi="方正楷体简体" w:eastAsia="方正楷体简体" w:cs="方正楷体简体"/>
          <w:sz w:val="28"/>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"_Toc68791537"</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部门预算收入总表</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lang w:val="en-US" w:eastAsia="zh-CN"/>
        </w:rPr>
        <w:t>4</w:t>
      </w:r>
      <w:r>
        <w:rPr>
          <w:rStyle w:val="14"/>
          <w:rFonts w:hint="eastAsia" w:ascii="方正楷体简体" w:hAnsi="方正楷体简体" w:eastAsia="方正楷体简体" w:cs="方正楷体简体"/>
          <w:color w:val="auto"/>
          <w:sz w:val="28"/>
          <w:u w:val="none"/>
        </w:rPr>
        <w:fldChar w:fldCharType="end"/>
      </w:r>
    </w:p>
    <w:p w14:paraId="3DC95319">
      <w:pPr>
        <w:pStyle w:val="8"/>
        <w:tabs>
          <w:tab w:val="right" w:leader="dot" w:pos="14789"/>
        </w:tabs>
        <w:jc w:val="center"/>
        <w:rPr>
          <w:rFonts w:hint="eastAsia" w:ascii="方正楷体简体" w:hAnsi="方正楷体简体" w:eastAsia="方正楷体简体" w:cs="方正楷体简体"/>
          <w:sz w:val="28"/>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"_Toc68791538"</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部门预算支出总表</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lang w:val="en-US" w:eastAsia="zh-CN"/>
        </w:rPr>
        <w:t>6</w:t>
      </w:r>
      <w:r>
        <w:rPr>
          <w:rStyle w:val="14"/>
          <w:rFonts w:hint="eastAsia" w:ascii="方正楷体简体" w:hAnsi="方正楷体简体" w:eastAsia="方正楷体简体" w:cs="方正楷体简体"/>
          <w:color w:val="auto"/>
          <w:sz w:val="28"/>
          <w:u w:val="none"/>
        </w:rPr>
        <w:fldChar w:fldCharType="end"/>
      </w:r>
    </w:p>
    <w:p w14:paraId="4D768428">
      <w:pPr>
        <w:pStyle w:val="8"/>
        <w:tabs>
          <w:tab w:val="right" w:leader="dot" w:pos="14789"/>
        </w:tabs>
        <w:jc w:val="center"/>
        <w:rPr>
          <w:rFonts w:hint="eastAsia" w:ascii="方正楷体简体" w:hAnsi="方正楷体简体" w:eastAsia="方正楷体简体" w:cs="方正楷体简体"/>
          <w:sz w:val="28"/>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"_Toc68791539"</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部门预算财政拨款收支总表</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lang w:val="en-US" w:eastAsia="zh-CN"/>
        </w:rPr>
        <w:t>8</w:t>
      </w:r>
      <w:r>
        <w:rPr>
          <w:rStyle w:val="14"/>
          <w:rFonts w:hint="eastAsia" w:ascii="方正楷体简体" w:hAnsi="方正楷体简体" w:eastAsia="方正楷体简体" w:cs="方正楷体简体"/>
          <w:color w:val="auto"/>
          <w:sz w:val="28"/>
          <w:u w:val="none"/>
        </w:rPr>
        <w:fldChar w:fldCharType="end"/>
      </w:r>
    </w:p>
    <w:p w14:paraId="02343D2A">
      <w:pPr>
        <w:pStyle w:val="8"/>
        <w:tabs>
          <w:tab w:val="right" w:leader="dot" w:pos="14789"/>
        </w:tabs>
        <w:jc w:val="center"/>
        <w:rPr>
          <w:rFonts w:hint="eastAsia" w:ascii="方正楷体简体" w:hAnsi="方正楷体简体" w:eastAsia="方正楷体简体" w:cs="方正楷体简体"/>
          <w:sz w:val="28"/>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"_Toc68791540"</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部门预算一般公共预算财政拨款支出表</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lang w:val="en-US" w:eastAsia="zh-CN"/>
        </w:rPr>
        <w:t>1</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2</w:t>
      </w:r>
    </w:p>
    <w:p w14:paraId="3A7E700F">
      <w:pPr>
        <w:pStyle w:val="8"/>
        <w:tabs>
          <w:tab w:val="right" w:leader="dot" w:pos="14789"/>
        </w:tabs>
        <w:jc w:val="center"/>
        <w:rPr>
          <w:rFonts w:hint="eastAsia" w:ascii="方正楷体简体" w:hAnsi="方正楷体简体" w:eastAsia="方正楷体简体" w:cs="方正楷体简体"/>
          <w:sz w:val="28"/>
          <w:lang w:val="en-US"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"_Toc68791541"</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部门预算一般公共预算财政拨款基本支出表</w:t>
      </w:r>
      <w:r>
        <w:rPr>
          <w:rFonts w:hint="eastAsia" w:ascii="方正楷体简体" w:hAnsi="方正楷体简体" w:eastAsia="方正楷体简体" w:cs="方正楷体简体"/>
          <w:sz w:val="28"/>
        </w:rPr>
        <w:tab/>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14</w:t>
      </w:r>
    </w:p>
    <w:p w14:paraId="0318857C">
      <w:pPr>
        <w:pStyle w:val="8"/>
        <w:tabs>
          <w:tab w:val="right" w:leader="dot" w:pos="14789"/>
        </w:tabs>
        <w:jc w:val="center"/>
        <w:rPr>
          <w:rFonts w:hint="eastAsia" w:ascii="方正楷体简体" w:hAnsi="方正楷体简体" w:eastAsia="方正楷体简体" w:cs="方正楷体简体"/>
          <w:sz w:val="28"/>
          <w:lang w:val="en-US"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"_Toc68791542"</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部门预算政府基金预算财政拨款支出表</w:t>
      </w:r>
      <w:r>
        <w:rPr>
          <w:rFonts w:hint="eastAsia" w:ascii="方正楷体简体" w:hAnsi="方正楷体简体" w:eastAsia="方正楷体简体" w:cs="方正楷体简体"/>
          <w:sz w:val="28"/>
        </w:rPr>
        <w:tab/>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17</w:t>
      </w:r>
    </w:p>
    <w:p w14:paraId="0EF71141">
      <w:pPr>
        <w:pStyle w:val="8"/>
        <w:tabs>
          <w:tab w:val="right" w:leader="dot" w:pos="14789"/>
        </w:tabs>
        <w:jc w:val="center"/>
        <w:rPr>
          <w:rFonts w:hint="eastAsia" w:ascii="方正楷体简体" w:hAnsi="方正楷体简体" w:eastAsia="方正楷体简体" w:cs="方正楷体简体"/>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"_Toc68791543"</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部门预算国有资本经营预算财政拨款支出表</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rPr>
        <w:t>1</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8</w:t>
      </w:r>
    </w:p>
    <w:p w14:paraId="33A713BF">
      <w:pPr>
        <w:pStyle w:val="8"/>
        <w:tabs>
          <w:tab w:val="right" w:leader="dot" w:pos="14789"/>
        </w:tabs>
        <w:jc w:val="center"/>
        <w:rPr>
          <w:rFonts w:hint="eastAsia" w:ascii="方正楷体简体" w:hAnsi="方正楷体简体" w:eastAsia="方正楷体简体" w:cs="方正楷体简体"/>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"_Toc68791544"</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部门预算财政拨款“三公”经费支出表</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rPr>
        <w:t>1</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9</w:t>
      </w:r>
    </w:p>
    <w:p w14:paraId="7C97902F">
      <w:pPr>
        <w:ind w:left="420" w:leftChars="200"/>
        <w:jc w:val="center"/>
        <w:rPr>
          <w:rFonts w:ascii="Times New Roman" w:hAnsi="宋体"/>
        </w:rPr>
      </w:pPr>
      <w:r>
        <w:rPr>
          <w:rFonts w:hint="eastAsia" w:ascii="方正楷体简体" w:hAnsi="方正楷体简体" w:eastAsia="方正楷体简体" w:cs="方正楷体简体"/>
          <w:sz w:val="28"/>
        </w:rPr>
        <w:fldChar w:fldCharType="end"/>
      </w:r>
    </w:p>
    <w:p w14:paraId="680DC5CD">
      <w:pPr>
        <w:jc w:val="left"/>
        <w:rPr>
          <w:rFonts w:hint="eastAsia" w:ascii="Times New Roman" w:hAnsi="宋体"/>
          <w:b/>
          <w:sz w:val="28"/>
        </w:rPr>
      </w:pPr>
      <w:r>
        <w:rPr>
          <w:rFonts w:hint="eastAsia" w:ascii="方正楷体_GBK" w:eastAsia="方正楷体_GBK"/>
          <w:b/>
          <w:sz w:val="28"/>
        </w:rPr>
        <w:t>部门预算信息公开情况说明</w:t>
      </w:r>
    </w:p>
    <w:p w14:paraId="26D607A9">
      <w:pPr>
        <w:pStyle w:val="4"/>
        <w:tabs>
          <w:tab w:val="right" w:leader="dot" w:pos="14789"/>
        </w:tabs>
        <w:ind w:left="420" w:leftChars="200"/>
        <w:jc w:val="center"/>
        <w:rPr>
          <w:rFonts w:hint="eastAsia" w:ascii="方正楷体简体" w:hAnsi="方正楷体简体" w:eastAsia="方正楷体简体" w:cs="方正楷体简体"/>
          <w:sz w:val="28"/>
          <w:lang w:val="en-US" w:eastAsia="zh-CN"/>
        </w:rPr>
      </w:pPr>
      <w:r>
        <w:rPr>
          <w:rFonts w:hint="eastAsia" w:ascii="方正楷体简体" w:hAnsi="方正楷体简体" w:eastAsia="方正楷体简体" w:cs="方正楷体简体"/>
          <w:sz w:val="28"/>
        </w:rPr>
        <w:fldChar w:fldCharType="begin"/>
      </w:r>
      <w:r>
        <w:rPr>
          <w:rFonts w:hint="eastAsia" w:ascii="方正楷体简体" w:hAnsi="方正楷体简体" w:eastAsia="方正楷体简体" w:cs="方正楷体简体"/>
          <w:sz w:val="28"/>
        </w:rPr>
        <w:instrText xml:space="preserve"> TOC \o "3-3" \h \z \u \t "-1" </w:instrText>
      </w:r>
      <w:r>
        <w:rPr>
          <w:rFonts w:hint="eastAsia" w:ascii="方正楷体简体" w:hAnsi="方正楷体简体" w:eastAsia="方正楷体简体" w:cs="方正楷体简体"/>
          <w:sz w:val="28"/>
        </w:rPr>
        <w:fldChar w:fldCharType="separate"/>
      </w: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"_Toc68791545"</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一、部门职责及机构设置情况</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lang w:val="en-US" w:eastAsia="zh-CN"/>
        </w:rPr>
        <w:t>2</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0</w:t>
      </w:r>
    </w:p>
    <w:p w14:paraId="06D863D9">
      <w:pPr>
        <w:pStyle w:val="4"/>
        <w:tabs>
          <w:tab w:val="right" w:leader="dot" w:pos="14789"/>
        </w:tabs>
        <w:ind w:left="420" w:leftChars="200"/>
        <w:jc w:val="center"/>
        <w:rPr>
          <w:rFonts w:hint="eastAsia" w:ascii="方正楷体简体" w:hAnsi="方正楷体简体" w:eastAsia="方正楷体简体" w:cs="方正楷体简体"/>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"_Toc68791546"</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二、部门预算安排的总体情况</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rPr>
        <w:t>2</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8</w:t>
      </w:r>
    </w:p>
    <w:p w14:paraId="4D44F636">
      <w:pPr>
        <w:pStyle w:val="4"/>
        <w:tabs>
          <w:tab w:val="right" w:leader="dot" w:pos="14789"/>
        </w:tabs>
        <w:ind w:left="420" w:leftChars="200"/>
        <w:jc w:val="center"/>
        <w:rPr>
          <w:rStyle w:val="14"/>
          <w:rFonts w:hint="eastAsia" w:ascii="方正楷体简体" w:hAnsi="方正楷体简体" w:eastAsia="方正楷体简体" w:cs="方正楷体简体"/>
          <w:color w:val="auto"/>
          <w:sz w:val="28"/>
          <w:u w:val="none"/>
        </w:rPr>
        <w:sectPr>
          <w:headerReference r:id="rId3" w:type="default"/>
          <w:footerReference r:id="rId4" w:type="default"/>
          <w:pgSz w:w="16839" w:h="11907" w:orient="landscape"/>
          <w:pgMar w:top="680" w:right="1020" w:bottom="680" w:left="1020" w:header="851" w:footer="992" w:gutter="0"/>
          <w:cols w:space="720" w:num="1"/>
          <w:docGrid w:type="lines" w:linePitch="312" w:charSpace="0"/>
        </w:sectPr>
      </w:pPr>
    </w:p>
    <w:p w14:paraId="2B281356">
      <w:pPr>
        <w:pStyle w:val="4"/>
        <w:tabs>
          <w:tab w:val="right" w:leader="dot" w:pos="14789"/>
        </w:tabs>
        <w:ind w:left="420" w:leftChars="200"/>
        <w:jc w:val="center"/>
        <w:rPr>
          <w:rFonts w:hint="eastAsia" w:ascii="方正楷体简体" w:hAnsi="方正楷体简体" w:eastAsia="方正楷体简体" w:cs="方正楷体简体"/>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"_Toc68791547"</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三、机关运行经费安排情况</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rPr>
        <w:t>2</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9</w:t>
      </w:r>
    </w:p>
    <w:p w14:paraId="5DEA3DB6">
      <w:pPr>
        <w:pStyle w:val="4"/>
        <w:tabs>
          <w:tab w:val="right" w:leader="dot" w:pos="14789"/>
        </w:tabs>
        <w:ind w:left="420" w:leftChars="200"/>
        <w:jc w:val="center"/>
        <w:rPr>
          <w:rFonts w:hint="eastAsia" w:ascii="方正楷体简体" w:hAnsi="方正楷体简体" w:eastAsia="方正楷体简体" w:cs="方正楷体简体"/>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"_Toc68791548"</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四、财政拨款“三公”经费预算情况及增减变化原因</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lang w:val="en-US" w:eastAsia="zh-CN"/>
        </w:rPr>
        <w:t>3</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0</w:t>
      </w:r>
    </w:p>
    <w:p w14:paraId="13CCD75F">
      <w:pPr>
        <w:pStyle w:val="4"/>
        <w:tabs>
          <w:tab w:val="right" w:leader="dot" w:pos="14789"/>
        </w:tabs>
        <w:ind w:left="420" w:leftChars="200"/>
        <w:jc w:val="center"/>
        <w:rPr>
          <w:rFonts w:hint="eastAsia" w:ascii="方正楷体简体" w:hAnsi="方正楷体简体" w:eastAsia="方正楷体简体" w:cs="方正楷体简体"/>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"_Toc68791549"</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五、预算绩效信息</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lang w:val="en-US" w:eastAsia="zh-CN"/>
        </w:rPr>
        <w:t>3</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1</w:t>
      </w:r>
    </w:p>
    <w:p w14:paraId="2E58EC45">
      <w:pPr>
        <w:pStyle w:val="4"/>
        <w:tabs>
          <w:tab w:val="right" w:leader="dot" w:pos="14789"/>
        </w:tabs>
        <w:ind w:left="420" w:leftChars="200"/>
        <w:jc w:val="center"/>
        <w:rPr>
          <w:rFonts w:hint="eastAsia" w:ascii="方正楷体简体" w:hAnsi="方正楷体简体" w:eastAsia="方正楷体简体" w:cs="方正楷体简体"/>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"_Toc68791550"</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六、政府采购预算情况</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rPr>
        <w:t>3</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6</w:t>
      </w:r>
    </w:p>
    <w:p w14:paraId="17D24F85">
      <w:pPr>
        <w:pStyle w:val="4"/>
        <w:tabs>
          <w:tab w:val="right" w:leader="dot" w:pos="14789"/>
        </w:tabs>
        <w:ind w:left="420" w:leftChars="200"/>
        <w:jc w:val="center"/>
        <w:rPr>
          <w:rFonts w:hint="eastAsia" w:ascii="方正楷体简体" w:hAnsi="方正楷体简体" w:eastAsia="方正楷体简体" w:cs="方正楷体简体"/>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"_Toc68791551"</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七、国有资产信息</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rPr>
        <w:t>3</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7</w:t>
      </w:r>
    </w:p>
    <w:p w14:paraId="0017849B">
      <w:pPr>
        <w:pStyle w:val="4"/>
        <w:tabs>
          <w:tab w:val="right" w:leader="dot" w:pos="14789"/>
        </w:tabs>
        <w:ind w:left="420" w:leftChars="200"/>
        <w:jc w:val="center"/>
        <w:rPr>
          <w:rFonts w:hint="eastAsia" w:ascii="方正楷体简体" w:hAnsi="方正楷体简体" w:eastAsia="方正楷体简体" w:cs="方正楷体简体"/>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"_Toc68791552"</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八、名词解释</w:t>
      </w:r>
      <w:r>
        <w:rPr>
          <w:rFonts w:hint="eastAsia" w:ascii="方正楷体简体" w:hAnsi="方正楷体简体" w:eastAsia="方正楷体简体" w:cs="方正楷体简体"/>
          <w:sz w:val="28"/>
        </w:rPr>
        <w:tab/>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rPr>
        <w:t>3</w:t>
      </w:r>
      <w:r>
        <w:rPr>
          <w:rStyle w:val="14"/>
          <w:rFonts w:hint="eastAsia" w:ascii="方正楷体简体" w:hAnsi="方正楷体简体" w:eastAsia="方正楷体简体" w:cs="方正楷体简体"/>
          <w:color w:val="auto"/>
          <w:sz w:val="28"/>
          <w:u w:val="none"/>
          <w:lang w:val="en-US" w:eastAsia="zh-CN"/>
        </w:rPr>
        <w:t>8</w:t>
      </w:r>
    </w:p>
    <w:p w14:paraId="37F7C029">
      <w:pPr>
        <w:pStyle w:val="4"/>
        <w:tabs>
          <w:tab w:val="right" w:leader="dot" w:pos="14789"/>
        </w:tabs>
        <w:ind w:left="420" w:leftChars="200"/>
        <w:jc w:val="center"/>
        <w:rPr>
          <w:rFonts w:hint="eastAsia" w:ascii="方正楷体简体" w:hAnsi="方正楷体简体" w:eastAsia="方正楷体简体" w:cs="方正楷体简体"/>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"_Toc68791553"</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九、其他需要说明的事项</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lang w:val="en-US" w:eastAsia="zh-CN"/>
        </w:rPr>
        <w:t>3</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9</w:t>
      </w:r>
    </w:p>
    <w:p w14:paraId="04574666">
      <w:pPr>
        <w:ind w:left="420" w:leftChars="200"/>
        <w:jc w:val="center"/>
        <w:rPr>
          <w:rFonts w:hint="eastAsia" w:ascii="方正楷体简体" w:hAnsi="方正楷体简体" w:eastAsia="方正楷体简体" w:cs="方正楷体简体"/>
        </w:rPr>
      </w:pPr>
      <w:r>
        <w:rPr>
          <w:rFonts w:hint="eastAsia" w:ascii="方正楷体简体" w:hAnsi="方正楷体简体" w:eastAsia="方正楷体简体" w:cs="方正楷体简体"/>
          <w:sz w:val="28"/>
        </w:rPr>
        <w:fldChar w:fldCharType="end"/>
      </w:r>
    </w:p>
    <w:p w14:paraId="21CDC042">
      <w:pPr>
        <w:pStyle w:val="7"/>
        <w:tabs>
          <w:tab w:val="right" w:leader="dot" w:pos="14789"/>
        </w:tabs>
        <w:ind w:left="420" w:leftChars="200"/>
        <w:jc w:val="center"/>
        <w:rPr>
          <w:rFonts w:hint="eastAsia" w:ascii="方正楷体简体" w:hAnsi="方正楷体简体" w:eastAsia="方正楷体简体" w:cs="方正楷体简体"/>
          <w:sz w:val="28"/>
        </w:rPr>
      </w:pPr>
    </w:p>
    <w:p w14:paraId="6D82D112">
      <w:pPr>
        <w:ind w:left="420" w:leftChars="200"/>
        <w:jc w:val="center"/>
        <w:rPr>
          <w:rFonts w:hint="eastAsia" w:ascii="方正楷体简体" w:hAnsi="方正楷体简体" w:eastAsia="方正楷体简体" w:cs="方正楷体简体"/>
        </w:rPr>
      </w:pPr>
    </w:p>
    <w:p w14:paraId="6CAE3890">
      <w:pPr>
        <w:jc w:val="center"/>
        <w:rPr>
          <w:rFonts w:hint="eastAsia" w:ascii="方正楷体简体" w:hAnsi="方正楷体简体" w:eastAsia="方正楷体简体" w:cs="方正楷体简体"/>
        </w:rPr>
      </w:pPr>
      <w:r>
        <w:rPr>
          <w:rFonts w:hint="eastAsia" w:ascii="方正楷体简体" w:hAnsi="方正楷体简体" w:eastAsia="方正楷体简体" w:cs="方正楷体简体"/>
          <w:sz w:val="44"/>
        </w:rPr>
        <w:t xml:space="preserve"> </w:t>
      </w:r>
    </w:p>
    <w:p w14:paraId="136FDAB4">
      <w:pPr>
        <w:ind w:firstLine="560" w:firstLineChars="200"/>
        <w:jc w:val="left"/>
        <w:rPr>
          <w:rFonts w:hint="eastAsia" w:ascii="方正楷体简体" w:hAnsi="方正楷体简体" w:eastAsia="方正楷体简体" w:cs="方正楷体简体"/>
          <w:sz w:val="28"/>
        </w:rPr>
      </w:pPr>
    </w:p>
    <w:p w14:paraId="2C9038DE">
      <w:pPr>
        <w:spacing w:line="560" w:lineRule="exact"/>
        <w:jc w:val="left"/>
        <w:rPr>
          <w:rStyle w:val="14"/>
          <w:rFonts w:hint="eastAsia" w:ascii="方正楷体简体" w:hAnsi="方正楷体简体" w:eastAsia="方正楷体简体" w:cs="方正楷体简体"/>
          <w:color w:val="auto"/>
          <w:sz w:val="28"/>
          <w:u w:val="none"/>
        </w:rPr>
      </w:pPr>
    </w:p>
    <w:p w14:paraId="10E78554">
      <w:pPr>
        <w:spacing w:line="560" w:lineRule="exact"/>
        <w:jc w:val="left"/>
        <w:rPr>
          <w:rStyle w:val="14"/>
          <w:rFonts w:hint="eastAsia" w:ascii="宋体" w:hAnsi="宋体" w:cs="宋体"/>
          <w:color w:val="auto"/>
          <w:sz w:val="28"/>
          <w:u w:val="none"/>
        </w:rPr>
      </w:pPr>
    </w:p>
    <w:p w14:paraId="0EE4FEA3">
      <w:pPr>
        <w:spacing w:line="560" w:lineRule="exact"/>
        <w:jc w:val="left"/>
        <w:rPr>
          <w:rStyle w:val="14"/>
          <w:rFonts w:hint="eastAsia" w:ascii="宋体" w:hAnsi="宋体" w:cs="宋体"/>
          <w:color w:val="auto"/>
          <w:sz w:val="28"/>
          <w:u w:val="none"/>
        </w:rPr>
        <w:sectPr>
          <w:footerReference r:id="rId5" w:type="default"/>
          <w:pgSz w:w="16839" w:h="11907" w:orient="landscape"/>
          <w:pgMar w:top="680" w:right="1020" w:bottom="680" w:left="1020" w:header="851" w:footer="992" w:gutter="0"/>
          <w:pgNumType w:start="1"/>
          <w:cols w:space="720" w:num="1"/>
          <w:docGrid w:type="lines" w:linePitch="312" w:charSpace="0"/>
        </w:sectPr>
      </w:pPr>
    </w:p>
    <w:p w14:paraId="174FFC87">
      <w:pPr>
        <w:spacing w:line="560" w:lineRule="exact"/>
        <w:jc w:val="left"/>
        <w:rPr>
          <w:rStyle w:val="14"/>
          <w:rFonts w:hint="eastAsia" w:ascii="方正仿宋简体" w:hAnsi="方正仿宋简体" w:eastAsia="方正仿宋简体" w:cs="方正仿宋简体"/>
          <w:color w:val="auto"/>
          <w:sz w:val="28"/>
          <w:u w:val="none"/>
        </w:rPr>
      </w:pPr>
      <w:r>
        <w:rPr>
          <w:rStyle w:val="14"/>
          <w:rFonts w:hint="eastAsia" w:ascii="方正仿宋简体" w:hAnsi="方正仿宋简体" w:eastAsia="方正仿宋简体" w:cs="方正仿宋简体"/>
          <w:color w:val="auto"/>
          <w:sz w:val="28"/>
          <w:u w:val="none"/>
        </w:rPr>
        <w:t>附表1-1</w:t>
      </w:r>
    </w:p>
    <w:p w14:paraId="46F9B99A">
      <w:pPr>
        <w:spacing w:line="560" w:lineRule="exact"/>
        <w:jc w:val="center"/>
        <w:rPr>
          <w:rStyle w:val="14"/>
          <w:rFonts w:hint="eastAsia" w:ascii="方正小标宋简体" w:hAnsi="方正小标宋简体" w:eastAsia="方正小标宋简体" w:cs="方正小标宋简体"/>
          <w:color w:val="auto"/>
          <w:sz w:val="44"/>
          <w:szCs w:val="44"/>
          <w:u w:val="none"/>
        </w:rPr>
      </w:pPr>
      <w:r>
        <w:rPr>
          <w:rStyle w:val="14"/>
          <w:rFonts w:hint="eastAsia" w:ascii="方正小标宋简体" w:hAnsi="方正小标宋简体" w:eastAsia="方正小标宋简体" w:cs="方正小标宋简体"/>
          <w:color w:val="auto"/>
          <w:sz w:val="44"/>
          <w:szCs w:val="44"/>
          <w:u w:val="none"/>
        </w:rPr>
        <w:t>部门预算收支总表</w:t>
      </w:r>
    </w:p>
    <w:p w14:paraId="74CA8CD8">
      <w:pPr>
        <w:spacing w:line="560" w:lineRule="exact"/>
        <w:ind w:firstLine="280" w:firstLineChars="100"/>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eastAsia="zh-CN"/>
        </w:rPr>
        <w:t>647 遵化市东旧寨镇人民政府</w:t>
      </w:r>
      <w:r>
        <w:rPr>
          <w:rStyle w:val="14"/>
          <w:rFonts w:hint="eastAsia" w:ascii="方正仿宋简体" w:hAnsi="方正仿宋简体" w:eastAsia="方正仿宋简体" w:cs="方正仿宋简体"/>
          <w:color w:val="auto"/>
          <w:sz w:val="28"/>
          <w:szCs w:val="28"/>
          <w:u w:val="none"/>
        </w:rPr>
        <w:t xml:space="preserve">    </w:t>
      </w:r>
      <w:r>
        <w:rPr>
          <w:rStyle w:val="14"/>
          <w:rFonts w:hint="eastAsia" w:ascii="方正仿宋简体" w:hAnsi="方正仿宋简体" w:eastAsia="方正仿宋简体" w:cs="方正仿宋简体"/>
          <w:color w:val="auto"/>
          <w:sz w:val="28"/>
          <w:szCs w:val="28"/>
          <w:u w:val="none"/>
        </w:rPr>
        <w:tab/>
      </w:r>
      <w:r>
        <w:rPr>
          <w:rStyle w:val="14"/>
          <w:rFonts w:hint="eastAsia" w:ascii="方正仿宋简体" w:hAnsi="方正仿宋简体" w:eastAsia="方正仿宋简体" w:cs="方正仿宋简体"/>
          <w:color w:val="auto"/>
          <w:sz w:val="28"/>
          <w:szCs w:val="28"/>
          <w:u w:val="none"/>
        </w:rPr>
        <w:t xml:space="preserve">             预算年度：2022</w:t>
      </w:r>
      <w:r>
        <w:rPr>
          <w:rStyle w:val="14"/>
          <w:rFonts w:hint="eastAsia" w:ascii="方正仿宋简体" w:hAnsi="方正仿宋简体" w:eastAsia="方正仿宋简体" w:cs="方正仿宋简体"/>
          <w:color w:val="auto"/>
          <w:sz w:val="28"/>
          <w:szCs w:val="28"/>
          <w:u w:val="none"/>
        </w:rPr>
        <w:tab/>
      </w:r>
      <w:r>
        <w:rPr>
          <w:rStyle w:val="14"/>
          <w:rFonts w:hint="eastAsia" w:ascii="方正仿宋简体" w:hAnsi="方正仿宋简体" w:eastAsia="方正仿宋简体" w:cs="方正仿宋简体"/>
          <w:color w:val="auto"/>
          <w:sz w:val="28"/>
          <w:szCs w:val="28"/>
          <w:u w:val="none"/>
        </w:rPr>
        <w:t xml:space="preserve">                                 单位：万元</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14:paraId="50516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0"/>
            <w:vAlign w:val="center"/>
          </w:tcPr>
          <w:p w14:paraId="4F0B2B00">
            <w:pPr>
              <w:tabs>
                <w:tab w:val="left" w:pos="453"/>
              </w:tabs>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序号</w:t>
            </w:r>
          </w:p>
        </w:tc>
        <w:tc>
          <w:tcPr>
            <w:tcW w:w="5790" w:type="dxa"/>
            <w:gridSpan w:val="2"/>
            <w:noWrap w:val="0"/>
            <w:vAlign w:val="center"/>
          </w:tcPr>
          <w:p w14:paraId="013CCEB9">
            <w:pPr>
              <w:spacing w:line="560" w:lineRule="exact"/>
              <w:ind w:firstLine="1680" w:firstLineChars="600"/>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收  入</w:t>
            </w:r>
          </w:p>
        </w:tc>
        <w:tc>
          <w:tcPr>
            <w:tcW w:w="7714" w:type="dxa"/>
            <w:gridSpan w:val="2"/>
            <w:noWrap w:val="0"/>
            <w:vAlign w:val="center"/>
          </w:tcPr>
          <w:p w14:paraId="412CF87A">
            <w:pPr>
              <w:spacing w:line="560" w:lineRule="exact"/>
              <w:ind w:firstLine="2240" w:firstLineChars="800"/>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支  出</w:t>
            </w:r>
          </w:p>
        </w:tc>
      </w:tr>
      <w:tr w14:paraId="3FC4F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0"/>
            <w:vAlign w:val="center"/>
          </w:tcPr>
          <w:p w14:paraId="18A8241B">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4260" w:type="dxa"/>
            <w:noWrap w:val="0"/>
            <w:vAlign w:val="center"/>
          </w:tcPr>
          <w:p w14:paraId="3609FE85">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项  目</w:t>
            </w:r>
          </w:p>
        </w:tc>
        <w:tc>
          <w:tcPr>
            <w:tcW w:w="1530" w:type="dxa"/>
            <w:noWrap w:val="0"/>
            <w:vAlign w:val="center"/>
          </w:tcPr>
          <w:p w14:paraId="45633BFD">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预算数</w:t>
            </w:r>
          </w:p>
        </w:tc>
        <w:tc>
          <w:tcPr>
            <w:tcW w:w="5495" w:type="dxa"/>
            <w:noWrap w:val="0"/>
            <w:vAlign w:val="center"/>
          </w:tcPr>
          <w:p w14:paraId="5BB5CE79">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项  目</w:t>
            </w:r>
          </w:p>
        </w:tc>
        <w:tc>
          <w:tcPr>
            <w:tcW w:w="2219" w:type="dxa"/>
            <w:noWrap w:val="0"/>
            <w:vAlign w:val="center"/>
          </w:tcPr>
          <w:p w14:paraId="6DE755AF">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预算数</w:t>
            </w:r>
          </w:p>
        </w:tc>
      </w:tr>
      <w:tr w14:paraId="53F61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14:paraId="668BE6C2">
            <w:pPr>
              <w:jc w:val="cente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栏</w:t>
            </w:r>
            <w:r>
              <w:rPr>
                <w:rStyle w:val="14"/>
                <w:rFonts w:hint="eastAsia" w:ascii="方正仿宋简体" w:hAnsi="方正仿宋简体" w:eastAsia="方正仿宋简体" w:cs="方正仿宋简体"/>
                <w:color w:val="auto"/>
                <w:sz w:val="28"/>
                <w:szCs w:val="28"/>
                <w:u w:val="none"/>
              </w:rPr>
              <w:t>次</w:t>
            </w:r>
          </w:p>
        </w:tc>
        <w:tc>
          <w:tcPr>
            <w:tcW w:w="4260" w:type="dxa"/>
            <w:noWrap w:val="0"/>
            <w:vAlign w:val="center"/>
          </w:tcPr>
          <w:p w14:paraId="7EF29B5F">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1530" w:type="dxa"/>
            <w:noWrap w:val="0"/>
            <w:vAlign w:val="center"/>
          </w:tcPr>
          <w:p w14:paraId="7F7DD3B4">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5495" w:type="dxa"/>
            <w:noWrap w:val="0"/>
            <w:vAlign w:val="center"/>
          </w:tcPr>
          <w:p w14:paraId="17F05D97">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2219" w:type="dxa"/>
            <w:noWrap w:val="0"/>
            <w:vAlign w:val="center"/>
          </w:tcPr>
          <w:p w14:paraId="694BB191">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r>
      <w:tr w14:paraId="660D9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727C72B7">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4260" w:type="dxa"/>
            <w:noWrap w:val="0"/>
            <w:vAlign w:val="top"/>
          </w:tcPr>
          <w:p w14:paraId="492E7B8C">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一、一般公共预算拨款收入</w:t>
            </w:r>
          </w:p>
        </w:tc>
        <w:tc>
          <w:tcPr>
            <w:tcW w:w="1530" w:type="dxa"/>
            <w:noWrap w:val="0"/>
            <w:vAlign w:val="top"/>
          </w:tcPr>
          <w:p w14:paraId="19C98BCF">
            <w:pPr>
              <w:spacing w:line="560" w:lineRule="exact"/>
              <w:jc w:val="center"/>
              <w:rPr>
                <w:rStyle w:val="14"/>
                <w:rFonts w:hint="default"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1010.14</w:t>
            </w:r>
          </w:p>
        </w:tc>
        <w:tc>
          <w:tcPr>
            <w:tcW w:w="5495" w:type="dxa"/>
            <w:noWrap w:val="0"/>
            <w:vAlign w:val="top"/>
          </w:tcPr>
          <w:p w14:paraId="28682E02">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一、一般公共服务支出</w:t>
            </w:r>
          </w:p>
        </w:tc>
        <w:tc>
          <w:tcPr>
            <w:tcW w:w="2219" w:type="dxa"/>
            <w:noWrap w:val="0"/>
            <w:vAlign w:val="center"/>
          </w:tcPr>
          <w:p w14:paraId="3FA5FC1F">
            <w:pPr>
              <w:spacing w:line="560" w:lineRule="exact"/>
              <w:jc w:val="center"/>
              <w:rPr>
                <w:rStyle w:val="14"/>
                <w:rFonts w:hint="default"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538.82</w:t>
            </w:r>
          </w:p>
        </w:tc>
      </w:tr>
      <w:tr w14:paraId="05589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6EDA59AF">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4260" w:type="dxa"/>
            <w:noWrap w:val="0"/>
            <w:vAlign w:val="top"/>
          </w:tcPr>
          <w:p w14:paraId="1E54F5B2">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二、政府性基金预算拨款收入</w:t>
            </w:r>
          </w:p>
        </w:tc>
        <w:tc>
          <w:tcPr>
            <w:tcW w:w="1530" w:type="dxa"/>
            <w:noWrap w:val="0"/>
            <w:vAlign w:val="top"/>
          </w:tcPr>
          <w:p w14:paraId="53E79AB4">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14:paraId="5FFE701E">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二、外交支出</w:t>
            </w:r>
          </w:p>
        </w:tc>
        <w:tc>
          <w:tcPr>
            <w:tcW w:w="2219" w:type="dxa"/>
            <w:noWrap w:val="0"/>
            <w:vAlign w:val="center"/>
          </w:tcPr>
          <w:p w14:paraId="20B39689">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1C828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748B299B">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4260" w:type="dxa"/>
            <w:noWrap w:val="0"/>
            <w:vAlign w:val="top"/>
          </w:tcPr>
          <w:p w14:paraId="2EED7B1D">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三、国有资本经营预算拨款收入</w:t>
            </w:r>
          </w:p>
        </w:tc>
        <w:tc>
          <w:tcPr>
            <w:tcW w:w="1530" w:type="dxa"/>
            <w:noWrap w:val="0"/>
            <w:vAlign w:val="top"/>
          </w:tcPr>
          <w:p w14:paraId="56F5746C">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14:paraId="04B05756">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三、国防支出</w:t>
            </w:r>
          </w:p>
        </w:tc>
        <w:tc>
          <w:tcPr>
            <w:tcW w:w="2219" w:type="dxa"/>
            <w:noWrap w:val="0"/>
            <w:vAlign w:val="center"/>
          </w:tcPr>
          <w:p w14:paraId="1167FD20">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65F51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18018727">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c>
          <w:tcPr>
            <w:tcW w:w="4260" w:type="dxa"/>
            <w:noWrap w:val="0"/>
            <w:vAlign w:val="top"/>
          </w:tcPr>
          <w:p w14:paraId="57789FBF">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四、财政专户管理资金收入</w:t>
            </w:r>
          </w:p>
        </w:tc>
        <w:tc>
          <w:tcPr>
            <w:tcW w:w="1530" w:type="dxa"/>
            <w:noWrap w:val="0"/>
            <w:vAlign w:val="top"/>
          </w:tcPr>
          <w:p w14:paraId="6D27F982">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14:paraId="7B30EDDE">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四、公共安全支出</w:t>
            </w:r>
          </w:p>
        </w:tc>
        <w:tc>
          <w:tcPr>
            <w:tcW w:w="2219" w:type="dxa"/>
            <w:noWrap w:val="0"/>
            <w:vAlign w:val="center"/>
          </w:tcPr>
          <w:p w14:paraId="76897D45">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730CE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3812ECBF">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5</w:t>
            </w:r>
          </w:p>
        </w:tc>
        <w:tc>
          <w:tcPr>
            <w:tcW w:w="4260" w:type="dxa"/>
            <w:noWrap w:val="0"/>
            <w:vAlign w:val="top"/>
          </w:tcPr>
          <w:p w14:paraId="0AAE589D">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五、事业收入</w:t>
            </w:r>
          </w:p>
        </w:tc>
        <w:tc>
          <w:tcPr>
            <w:tcW w:w="1530" w:type="dxa"/>
            <w:noWrap w:val="0"/>
            <w:vAlign w:val="top"/>
          </w:tcPr>
          <w:p w14:paraId="35DB44B2">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14:paraId="7711BF33">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五、教育支出</w:t>
            </w:r>
          </w:p>
        </w:tc>
        <w:tc>
          <w:tcPr>
            <w:tcW w:w="2219" w:type="dxa"/>
            <w:noWrap w:val="0"/>
            <w:vAlign w:val="center"/>
          </w:tcPr>
          <w:p w14:paraId="3E2CC45E">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3E21A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5F257C08">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6</w:t>
            </w:r>
          </w:p>
        </w:tc>
        <w:tc>
          <w:tcPr>
            <w:tcW w:w="4260" w:type="dxa"/>
            <w:noWrap w:val="0"/>
            <w:vAlign w:val="top"/>
          </w:tcPr>
          <w:p w14:paraId="4BBF7E5B">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六、事业单位经营收入</w:t>
            </w:r>
          </w:p>
        </w:tc>
        <w:tc>
          <w:tcPr>
            <w:tcW w:w="1530" w:type="dxa"/>
            <w:noWrap w:val="0"/>
            <w:vAlign w:val="top"/>
          </w:tcPr>
          <w:p w14:paraId="4EE85F14">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14:paraId="300DE536">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六、科学技术支出</w:t>
            </w:r>
          </w:p>
        </w:tc>
        <w:tc>
          <w:tcPr>
            <w:tcW w:w="2219" w:type="dxa"/>
            <w:noWrap w:val="0"/>
            <w:vAlign w:val="center"/>
          </w:tcPr>
          <w:p w14:paraId="36CB9794">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51009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6701BE9F">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7</w:t>
            </w:r>
          </w:p>
        </w:tc>
        <w:tc>
          <w:tcPr>
            <w:tcW w:w="4260" w:type="dxa"/>
            <w:noWrap w:val="0"/>
            <w:vAlign w:val="top"/>
          </w:tcPr>
          <w:p w14:paraId="05E4C91A">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七、上级补助收入</w:t>
            </w:r>
          </w:p>
        </w:tc>
        <w:tc>
          <w:tcPr>
            <w:tcW w:w="1530" w:type="dxa"/>
            <w:noWrap w:val="0"/>
            <w:vAlign w:val="top"/>
          </w:tcPr>
          <w:p w14:paraId="7A58EA6A">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14:paraId="34CCD139">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七、文化旅游体育与传媒支出</w:t>
            </w:r>
          </w:p>
        </w:tc>
        <w:tc>
          <w:tcPr>
            <w:tcW w:w="2219" w:type="dxa"/>
            <w:noWrap w:val="0"/>
            <w:vAlign w:val="center"/>
          </w:tcPr>
          <w:p w14:paraId="6F78D946">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6AC81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58727758">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8</w:t>
            </w:r>
          </w:p>
        </w:tc>
        <w:tc>
          <w:tcPr>
            <w:tcW w:w="4260" w:type="dxa"/>
            <w:noWrap w:val="0"/>
            <w:vAlign w:val="top"/>
          </w:tcPr>
          <w:p w14:paraId="5CD60BB4">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八、附属单位上缴收入</w:t>
            </w:r>
          </w:p>
        </w:tc>
        <w:tc>
          <w:tcPr>
            <w:tcW w:w="1530" w:type="dxa"/>
            <w:noWrap w:val="0"/>
            <w:vAlign w:val="top"/>
          </w:tcPr>
          <w:p w14:paraId="10C4E2BA">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14:paraId="14CEFB33">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八、社会保障和就业支出</w:t>
            </w:r>
          </w:p>
        </w:tc>
        <w:tc>
          <w:tcPr>
            <w:tcW w:w="2219" w:type="dxa"/>
            <w:noWrap w:val="0"/>
            <w:vAlign w:val="center"/>
          </w:tcPr>
          <w:p w14:paraId="1639B3E9">
            <w:pPr>
              <w:spacing w:line="560" w:lineRule="exact"/>
              <w:jc w:val="center"/>
              <w:rPr>
                <w:rStyle w:val="14"/>
                <w:rFonts w:hint="default"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67.62</w:t>
            </w:r>
          </w:p>
        </w:tc>
      </w:tr>
      <w:tr w14:paraId="739D1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71CE228C">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9</w:t>
            </w:r>
          </w:p>
        </w:tc>
        <w:tc>
          <w:tcPr>
            <w:tcW w:w="4260" w:type="dxa"/>
            <w:noWrap w:val="0"/>
            <w:vAlign w:val="top"/>
          </w:tcPr>
          <w:p w14:paraId="16F19349">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九、其他收入</w:t>
            </w:r>
          </w:p>
        </w:tc>
        <w:tc>
          <w:tcPr>
            <w:tcW w:w="1530" w:type="dxa"/>
            <w:noWrap w:val="0"/>
            <w:vAlign w:val="top"/>
          </w:tcPr>
          <w:p w14:paraId="7103A454">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14:paraId="7634A2D5">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九、卫生健康支出</w:t>
            </w:r>
          </w:p>
        </w:tc>
        <w:tc>
          <w:tcPr>
            <w:tcW w:w="2219" w:type="dxa"/>
            <w:noWrap w:val="0"/>
            <w:vAlign w:val="center"/>
          </w:tcPr>
          <w:p w14:paraId="2B085881">
            <w:pPr>
              <w:spacing w:line="560" w:lineRule="exact"/>
              <w:jc w:val="center"/>
              <w:rPr>
                <w:rStyle w:val="14"/>
                <w:rFonts w:hint="default"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68.26</w:t>
            </w:r>
          </w:p>
        </w:tc>
      </w:tr>
      <w:tr w14:paraId="03F5A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37822294">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10</w:t>
            </w:r>
          </w:p>
        </w:tc>
        <w:tc>
          <w:tcPr>
            <w:tcW w:w="4260" w:type="dxa"/>
            <w:noWrap w:val="0"/>
            <w:vAlign w:val="top"/>
          </w:tcPr>
          <w:p w14:paraId="1C281186">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14:paraId="40EB6D7E">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14:paraId="6AD99370">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十、节能环保支出</w:t>
            </w:r>
          </w:p>
        </w:tc>
        <w:tc>
          <w:tcPr>
            <w:tcW w:w="2219" w:type="dxa"/>
            <w:noWrap w:val="0"/>
            <w:vAlign w:val="center"/>
          </w:tcPr>
          <w:p w14:paraId="2C7D5D1E">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768A0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2EDA38B1">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11</w:t>
            </w:r>
          </w:p>
        </w:tc>
        <w:tc>
          <w:tcPr>
            <w:tcW w:w="4260" w:type="dxa"/>
            <w:noWrap w:val="0"/>
            <w:vAlign w:val="top"/>
          </w:tcPr>
          <w:p w14:paraId="13B0F1A5">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14:paraId="0B90D497">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14:paraId="57CF6303">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十一、城乡社区支出</w:t>
            </w:r>
          </w:p>
        </w:tc>
        <w:tc>
          <w:tcPr>
            <w:tcW w:w="2219" w:type="dxa"/>
            <w:noWrap w:val="0"/>
            <w:vAlign w:val="top"/>
          </w:tcPr>
          <w:p w14:paraId="068F7C05">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34E88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39512B69">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12</w:t>
            </w:r>
          </w:p>
        </w:tc>
        <w:tc>
          <w:tcPr>
            <w:tcW w:w="4260" w:type="dxa"/>
            <w:noWrap w:val="0"/>
            <w:vAlign w:val="top"/>
          </w:tcPr>
          <w:p w14:paraId="1B78DD39">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14:paraId="108F5EED">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14:paraId="458D3FF9">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十二、农林水支出</w:t>
            </w:r>
          </w:p>
        </w:tc>
        <w:tc>
          <w:tcPr>
            <w:tcW w:w="2219" w:type="dxa"/>
            <w:noWrap w:val="0"/>
            <w:vAlign w:val="top"/>
          </w:tcPr>
          <w:p w14:paraId="70D621AE">
            <w:pPr>
              <w:spacing w:line="560" w:lineRule="exact"/>
              <w:jc w:val="center"/>
              <w:rPr>
                <w:rStyle w:val="14"/>
                <w:rFonts w:hint="default"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295</w:t>
            </w:r>
          </w:p>
        </w:tc>
      </w:tr>
      <w:tr w14:paraId="47BC2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14:paraId="1413718D">
            <w:pPr>
              <w:tabs>
                <w:tab w:val="left" w:pos="498"/>
              </w:tabs>
              <w:spacing w:line="560" w:lineRule="exact"/>
              <w:jc w:val="cente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栏</w:t>
            </w:r>
            <w:r>
              <w:rPr>
                <w:rStyle w:val="14"/>
                <w:rFonts w:hint="eastAsia" w:ascii="方正仿宋简体" w:hAnsi="方正仿宋简体" w:eastAsia="方正仿宋简体" w:cs="方正仿宋简体"/>
                <w:color w:val="auto"/>
                <w:sz w:val="28"/>
                <w:szCs w:val="28"/>
                <w:u w:val="none"/>
              </w:rPr>
              <w:t>次</w:t>
            </w:r>
          </w:p>
        </w:tc>
        <w:tc>
          <w:tcPr>
            <w:tcW w:w="4260" w:type="dxa"/>
            <w:noWrap w:val="0"/>
            <w:vAlign w:val="center"/>
          </w:tcPr>
          <w:p w14:paraId="21DE3EB0">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1530" w:type="dxa"/>
            <w:noWrap w:val="0"/>
            <w:vAlign w:val="center"/>
          </w:tcPr>
          <w:p w14:paraId="7D6C7766">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14:paraId="6D12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14:paraId="641FA1BF">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60" w:type="dxa"/>
                  <w:noWrap w:val="0"/>
                  <w:vAlign w:val="top"/>
                </w:tcPr>
                <w:p w14:paraId="24DFFD9F">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60" w:type="dxa"/>
                  <w:noWrap w:val="0"/>
                  <w:vAlign w:val="top"/>
                </w:tcPr>
                <w:p w14:paraId="5C7C48D9">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60" w:type="dxa"/>
                  <w:noWrap w:val="0"/>
                  <w:vAlign w:val="top"/>
                </w:tcPr>
                <w:p w14:paraId="52421D0B">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60" w:type="dxa"/>
                  <w:noWrap w:val="0"/>
                  <w:vAlign w:val="top"/>
                </w:tcPr>
                <w:p w14:paraId="707A3CAB">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17CB0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14:paraId="391F097F">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60" w:type="dxa"/>
                  <w:noWrap w:val="0"/>
                  <w:vAlign w:val="top"/>
                </w:tcPr>
                <w:p w14:paraId="566A735C">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60" w:type="dxa"/>
                  <w:noWrap w:val="0"/>
                  <w:vAlign w:val="top"/>
                </w:tcPr>
                <w:p w14:paraId="74F64A82">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60" w:type="dxa"/>
                  <w:noWrap w:val="0"/>
                  <w:vAlign w:val="top"/>
                </w:tcPr>
                <w:p w14:paraId="6A3F7DFE">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60" w:type="dxa"/>
                  <w:noWrap w:val="0"/>
                  <w:vAlign w:val="top"/>
                </w:tcPr>
                <w:p w14:paraId="2EEE96F2">
                  <w:pPr>
                    <w:spacing w:line="560" w:lineRule="exact"/>
                    <w:jc w:val="center"/>
                    <w:rPr>
                      <w:rStyle w:val="14"/>
                      <w:rFonts w:hint="eastAsia" w:ascii="方正仿宋简体" w:hAnsi="方正仿宋简体" w:eastAsia="方正仿宋简体" w:cs="方正仿宋简体"/>
                      <w:color w:val="auto"/>
                      <w:sz w:val="28"/>
                      <w:szCs w:val="28"/>
                      <w:u w:val="none"/>
                    </w:rPr>
                  </w:pPr>
                </w:p>
              </w:tc>
            </w:tr>
          </w:tbl>
          <w:p w14:paraId="71636B0E">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5495" w:type="dxa"/>
            <w:noWrap w:val="0"/>
            <w:vAlign w:val="center"/>
          </w:tcPr>
          <w:p w14:paraId="5C8D5F1E">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2219" w:type="dxa"/>
            <w:noWrap w:val="0"/>
            <w:vAlign w:val="center"/>
          </w:tcPr>
          <w:p w14:paraId="5C0C507C">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r>
      <w:tr w14:paraId="2B483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632DD9C6">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13</w:t>
            </w:r>
          </w:p>
        </w:tc>
        <w:tc>
          <w:tcPr>
            <w:tcW w:w="4260" w:type="dxa"/>
            <w:noWrap w:val="0"/>
            <w:vAlign w:val="top"/>
          </w:tcPr>
          <w:p w14:paraId="1EEC0366">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14:paraId="3AA2F085">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14:paraId="2D130173">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十三、交通运输支出</w:t>
            </w:r>
          </w:p>
        </w:tc>
        <w:tc>
          <w:tcPr>
            <w:tcW w:w="2219" w:type="dxa"/>
            <w:noWrap w:val="0"/>
            <w:vAlign w:val="top"/>
          </w:tcPr>
          <w:p w14:paraId="5CDAF96A">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09F37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5F145175">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14</w:t>
            </w:r>
          </w:p>
        </w:tc>
        <w:tc>
          <w:tcPr>
            <w:tcW w:w="4260" w:type="dxa"/>
            <w:noWrap w:val="0"/>
            <w:vAlign w:val="top"/>
          </w:tcPr>
          <w:p w14:paraId="05917A2F">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14:paraId="56A1E4F9">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14:paraId="0D3C51D0">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十四、资源勘探工业信息等支出</w:t>
            </w:r>
          </w:p>
        </w:tc>
        <w:tc>
          <w:tcPr>
            <w:tcW w:w="2219" w:type="dxa"/>
            <w:noWrap w:val="0"/>
            <w:vAlign w:val="top"/>
          </w:tcPr>
          <w:p w14:paraId="6277E9E5">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634B5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2EFB475F">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15</w:t>
            </w:r>
          </w:p>
        </w:tc>
        <w:tc>
          <w:tcPr>
            <w:tcW w:w="4260" w:type="dxa"/>
            <w:noWrap w:val="0"/>
            <w:vAlign w:val="top"/>
          </w:tcPr>
          <w:p w14:paraId="2179A2BD">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14:paraId="4A5C9F42">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14:paraId="1BFFB4E6">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十五、商业服务业等支出</w:t>
            </w:r>
          </w:p>
        </w:tc>
        <w:tc>
          <w:tcPr>
            <w:tcW w:w="2219" w:type="dxa"/>
            <w:noWrap w:val="0"/>
            <w:vAlign w:val="top"/>
          </w:tcPr>
          <w:p w14:paraId="0636624C">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69FDD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36FFACFB">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16</w:t>
            </w:r>
          </w:p>
        </w:tc>
        <w:tc>
          <w:tcPr>
            <w:tcW w:w="4260" w:type="dxa"/>
            <w:noWrap w:val="0"/>
            <w:vAlign w:val="top"/>
          </w:tcPr>
          <w:p w14:paraId="124B5726">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14:paraId="022725F1">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14:paraId="4059EF3A">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十六、金融支出</w:t>
            </w:r>
          </w:p>
        </w:tc>
        <w:tc>
          <w:tcPr>
            <w:tcW w:w="2219" w:type="dxa"/>
            <w:noWrap w:val="0"/>
            <w:vAlign w:val="top"/>
          </w:tcPr>
          <w:p w14:paraId="578C6B71">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5AC4E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128C62A9">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17</w:t>
            </w:r>
          </w:p>
        </w:tc>
        <w:tc>
          <w:tcPr>
            <w:tcW w:w="4260" w:type="dxa"/>
            <w:noWrap w:val="0"/>
            <w:vAlign w:val="top"/>
          </w:tcPr>
          <w:p w14:paraId="61CEAFF5">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14:paraId="5E5D0D8A">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14:paraId="50503E46">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十七、援助其他地区支出</w:t>
            </w:r>
          </w:p>
        </w:tc>
        <w:tc>
          <w:tcPr>
            <w:tcW w:w="2219" w:type="dxa"/>
            <w:noWrap w:val="0"/>
            <w:vAlign w:val="top"/>
          </w:tcPr>
          <w:p w14:paraId="31053A37">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4EAB1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6211DD77">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18</w:t>
            </w:r>
          </w:p>
        </w:tc>
        <w:tc>
          <w:tcPr>
            <w:tcW w:w="4260" w:type="dxa"/>
            <w:noWrap w:val="0"/>
            <w:vAlign w:val="top"/>
          </w:tcPr>
          <w:p w14:paraId="5F6E91DE">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14:paraId="1DBF8003">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14:paraId="7F2A5886">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十八、自然资源海洋气象等支出</w:t>
            </w:r>
          </w:p>
        </w:tc>
        <w:tc>
          <w:tcPr>
            <w:tcW w:w="2219" w:type="dxa"/>
            <w:noWrap w:val="0"/>
            <w:vAlign w:val="top"/>
          </w:tcPr>
          <w:p w14:paraId="4FCFFA65">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2AFD9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5DF9FCA5">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19</w:t>
            </w:r>
          </w:p>
        </w:tc>
        <w:tc>
          <w:tcPr>
            <w:tcW w:w="4260" w:type="dxa"/>
            <w:noWrap w:val="0"/>
            <w:vAlign w:val="top"/>
          </w:tcPr>
          <w:p w14:paraId="3B99C772">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14:paraId="01C01411">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14:paraId="756F8E45">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十九、住房保障支出</w:t>
            </w:r>
          </w:p>
        </w:tc>
        <w:tc>
          <w:tcPr>
            <w:tcW w:w="2219" w:type="dxa"/>
            <w:noWrap w:val="0"/>
            <w:vAlign w:val="top"/>
          </w:tcPr>
          <w:p w14:paraId="6762B9F1">
            <w:pPr>
              <w:spacing w:line="560" w:lineRule="exact"/>
              <w:jc w:val="center"/>
              <w:rPr>
                <w:rStyle w:val="14"/>
                <w:rFonts w:hint="default"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40.44</w:t>
            </w:r>
          </w:p>
        </w:tc>
      </w:tr>
      <w:tr w14:paraId="2F698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68420386">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20</w:t>
            </w:r>
          </w:p>
        </w:tc>
        <w:tc>
          <w:tcPr>
            <w:tcW w:w="4260" w:type="dxa"/>
            <w:noWrap w:val="0"/>
            <w:vAlign w:val="top"/>
          </w:tcPr>
          <w:p w14:paraId="7DA5E1C4">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14:paraId="46816656">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14:paraId="05881B61">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二十、粮油物资储备支出</w:t>
            </w:r>
          </w:p>
        </w:tc>
        <w:tc>
          <w:tcPr>
            <w:tcW w:w="2219" w:type="dxa"/>
            <w:noWrap w:val="0"/>
            <w:vAlign w:val="top"/>
          </w:tcPr>
          <w:p w14:paraId="71E17FF2">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16623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705C44EE">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21</w:t>
            </w:r>
          </w:p>
        </w:tc>
        <w:tc>
          <w:tcPr>
            <w:tcW w:w="4260" w:type="dxa"/>
            <w:noWrap w:val="0"/>
            <w:vAlign w:val="top"/>
          </w:tcPr>
          <w:p w14:paraId="4B7B827A">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14:paraId="0573C3A0">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14:paraId="6AE53353">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二十一、国有资本经营预算支出</w:t>
            </w:r>
          </w:p>
        </w:tc>
        <w:tc>
          <w:tcPr>
            <w:tcW w:w="2219" w:type="dxa"/>
            <w:noWrap w:val="0"/>
            <w:vAlign w:val="top"/>
          </w:tcPr>
          <w:p w14:paraId="433629CE">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131DB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05F4583C">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22</w:t>
            </w:r>
          </w:p>
        </w:tc>
        <w:tc>
          <w:tcPr>
            <w:tcW w:w="4260" w:type="dxa"/>
            <w:noWrap w:val="0"/>
            <w:vAlign w:val="top"/>
          </w:tcPr>
          <w:p w14:paraId="486AB221">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14:paraId="57A0F4CB">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14:paraId="7EF5F39D">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二十二、灾害防治及应急管理支出</w:t>
            </w:r>
          </w:p>
        </w:tc>
        <w:tc>
          <w:tcPr>
            <w:tcW w:w="2219" w:type="dxa"/>
            <w:noWrap w:val="0"/>
            <w:vAlign w:val="top"/>
          </w:tcPr>
          <w:p w14:paraId="11C0F60D">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6DC6D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231E008B">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23</w:t>
            </w:r>
          </w:p>
        </w:tc>
        <w:tc>
          <w:tcPr>
            <w:tcW w:w="4260" w:type="dxa"/>
            <w:noWrap w:val="0"/>
            <w:vAlign w:val="top"/>
          </w:tcPr>
          <w:p w14:paraId="7A81D536">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14:paraId="3EB5E8CA">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14:paraId="2B029FA8">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二十三、债务还本支出</w:t>
            </w:r>
          </w:p>
        </w:tc>
        <w:tc>
          <w:tcPr>
            <w:tcW w:w="2219" w:type="dxa"/>
            <w:noWrap w:val="0"/>
            <w:vAlign w:val="top"/>
          </w:tcPr>
          <w:p w14:paraId="3AA6A1AB">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30608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16466272">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24</w:t>
            </w:r>
          </w:p>
        </w:tc>
        <w:tc>
          <w:tcPr>
            <w:tcW w:w="4260" w:type="dxa"/>
            <w:noWrap w:val="0"/>
            <w:vAlign w:val="top"/>
          </w:tcPr>
          <w:p w14:paraId="69789128">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14:paraId="5AE0DB24">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14:paraId="1F323D8B">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二十四、债务付息支出</w:t>
            </w:r>
          </w:p>
        </w:tc>
        <w:tc>
          <w:tcPr>
            <w:tcW w:w="2219" w:type="dxa"/>
            <w:noWrap w:val="0"/>
            <w:vAlign w:val="top"/>
          </w:tcPr>
          <w:p w14:paraId="5D92BF6E">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67A1A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3D27D162">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25</w:t>
            </w:r>
          </w:p>
        </w:tc>
        <w:tc>
          <w:tcPr>
            <w:tcW w:w="4260" w:type="dxa"/>
            <w:noWrap w:val="0"/>
            <w:vAlign w:val="top"/>
          </w:tcPr>
          <w:p w14:paraId="22B5507A">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14:paraId="4F618A12">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14:paraId="2F91C80B">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二十五、债务发行费用支出</w:t>
            </w:r>
          </w:p>
        </w:tc>
        <w:tc>
          <w:tcPr>
            <w:tcW w:w="2219" w:type="dxa"/>
            <w:noWrap w:val="0"/>
            <w:vAlign w:val="top"/>
          </w:tcPr>
          <w:p w14:paraId="00F7D99F">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44E41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2341CFBF">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26</w:t>
            </w:r>
          </w:p>
        </w:tc>
        <w:tc>
          <w:tcPr>
            <w:tcW w:w="4260" w:type="dxa"/>
            <w:noWrap w:val="0"/>
            <w:vAlign w:val="top"/>
          </w:tcPr>
          <w:p w14:paraId="5DF6F363">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30" w:type="dxa"/>
            <w:noWrap w:val="0"/>
            <w:vAlign w:val="top"/>
          </w:tcPr>
          <w:p w14:paraId="5B18F126">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14:paraId="78FCD928">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二十六、其他支出</w:t>
            </w:r>
          </w:p>
        </w:tc>
        <w:tc>
          <w:tcPr>
            <w:tcW w:w="2219" w:type="dxa"/>
            <w:noWrap w:val="0"/>
            <w:vAlign w:val="top"/>
          </w:tcPr>
          <w:p w14:paraId="30D37ACF">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605A3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14:paraId="4CC90E73">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27</w:t>
            </w:r>
          </w:p>
        </w:tc>
        <w:tc>
          <w:tcPr>
            <w:tcW w:w="4260" w:type="dxa"/>
            <w:noWrap w:val="0"/>
            <w:vAlign w:val="center"/>
          </w:tcPr>
          <w:p w14:paraId="0ED0ABE5">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本年收入合计</w:t>
            </w:r>
          </w:p>
        </w:tc>
        <w:tc>
          <w:tcPr>
            <w:tcW w:w="1530" w:type="dxa"/>
            <w:noWrap w:val="0"/>
            <w:vAlign w:val="top"/>
          </w:tcPr>
          <w:p w14:paraId="673B061F">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1010.14</w:t>
            </w:r>
          </w:p>
        </w:tc>
        <w:tc>
          <w:tcPr>
            <w:tcW w:w="5495" w:type="dxa"/>
            <w:noWrap w:val="0"/>
            <w:vAlign w:val="top"/>
          </w:tcPr>
          <w:p w14:paraId="271C759E">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本年支出合计</w:t>
            </w:r>
          </w:p>
        </w:tc>
        <w:tc>
          <w:tcPr>
            <w:tcW w:w="2219" w:type="dxa"/>
            <w:noWrap w:val="0"/>
            <w:vAlign w:val="top"/>
          </w:tcPr>
          <w:p w14:paraId="6E076ECD">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1010.14</w:t>
            </w:r>
          </w:p>
        </w:tc>
      </w:tr>
      <w:tr w14:paraId="595C1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69B6028C">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28</w:t>
            </w:r>
          </w:p>
        </w:tc>
        <w:tc>
          <w:tcPr>
            <w:tcW w:w="4260" w:type="dxa"/>
            <w:noWrap w:val="0"/>
            <w:vAlign w:val="top"/>
          </w:tcPr>
          <w:p w14:paraId="6FB50CB2">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上年结转结余</w:t>
            </w:r>
          </w:p>
        </w:tc>
        <w:tc>
          <w:tcPr>
            <w:tcW w:w="1530" w:type="dxa"/>
            <w:noWrap w:val="0"/>
            <w:vAlign w:val="top"/>
          </w:tcPr>
          <w:p w14:paraId="02B9F5A6">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5495" w:type="dxa"/>
            <w:noWrap w:val="0"/>
            <w:vAlign w:val="top"/>
          </w:tcPr>
          <w:p w14:paraId="38E08A68">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年终结转结余</w:t>
            </w:r>
          </w:p>
        </w:tc>
        <w:tc>
          <w:tcPr>
            <w:tcW w:w="2219" w:type="dxa"/>
            <w:noWrap w:val="0"/>
            <w:vAlign w:val="top"/>
          </w:tcPr>
          <w:p w14:paraId="7CAD508A">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7B771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7F763E8C">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29</w:t>
            </w:r>
          </w:p>
        </w:tc>
        <w:tc>
          <w:tcPr>
            <w:tcW w:w="4260" w:type="dxa"/>
            <w:noWrap w:val="0"/>
            <w:vAlign w:val="top"/>
          </w:tcPr>
          <w:p w14:paraId="0990D8C1">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收入总计</w:t>
            </w:r>
          </w:p>
        </w:tc>
        <w:tc>
          <w:tcPr>
            <w:tcW w:w="1530" w:type="dxa"/>
            <w:noWrap w:val="0"/>
            <w:vAlign w:val="top"/>
          </w:tcPr>
          <w:p w14:paraId="798EA8CE">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1010.14</w:t>
            </w:r>
          </w:p>
        </w:tc>
        <w:tc>
          <w:tcPr>
            <w:tcW w:w="5495" w:type="dxa"/>
            <w:noWrap w:val="0"/>
            <w:vAlign w:val="top"/>
          </w:tcPr>
          <w:p w14:paraId="335B1A1D">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支出总计</w:t>
            </w:r>
          </w:p>
        </w:tc>
        <w:tc>
          <w:tcPr>
            <w:tcW w:w="2219" w:type="dxa"/>
            <w:noWrap w:val="0"/>
            <w:vAlign w:val="top"/>
          </w:tcPr>
          <w:p w14:paraId="04D60B6C">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1010.14</w:t>
            </w:r>
          </w:p>
        </w:tc>
      </w:tr>
    </w:tbl>
    <w:p w14:paraId="6770A466">
      <w:pPr>
        <w:spacing w:line="560" w:lineRule="exact"/>
        <w:jc w:val="left"/>
        <w:rPr>
          <w:rStyle w:val="14"/>
          <w:rFonts w:hint="eastAsia" w:ascii="宋体" w:hAnsi="宋体" w:cs="宋体"/>
          <w:color w:val="auto"/>
          <w:sz w:val="28"/>
          <w:u w:val="none"/>
        </w:rPr>
        <w:sectPr>
          <w:footerReference r:id="rId6" w:type="default"/>
          <w:pgSz w:w="16839" w:h="11907" w:orient="landscape"/>
          <w:pgMar w:top="680" w:right="1020" w:bottom="680" w:left="1020" w:header="851" w:footer="992" w:gutter="0"/>
          <w:pgNumType w:start="1"/>
          <w:cols w:space="720" w:num="1"/>
          <w:docGrid w:type="lines" w:linePitch="312" w:charSpace="0"/>
        </w:sectPr>
      </w:pPr>
    </w:p>
    <w:p w14:paraId="401C9AC3">
      <w:pPr>
        <w:spacing w:line="560" w:lineRule="exact"/>
        <w:jc w:val="left"/>
        <w:rPr>
          <w:rStyle w:val="14"/>
          <w:rFonts w:hint="eastAsia" w:ascii="方正仿宋简体" w:hAnsi="方正仿宋简体" w:eastAsia="方正仿宋简体" w:cs="方正仿宋简体"/>
          <w:color w:val="auto"/>
          <w:sz w:val="28"/>
          <w:u w:val="none"/>
        </w:rPr>
      </w:pPr>
      <w:r>
        <w:rPr>
          <w:rStyle w:val="14"/>
          <w:rFonts w:hint="eastAsia" w:ascii="方正仿宋简体" w:hAnsi="方正仿宋简体" w:eastAsia="方正仿宋简体" w:cs="方正仿宋简体"/>
          <w:color w:val="auto"/>
          <w:sz w:val="28"/>
          <w:u w:val="none"/>
        </w:rPr>
        <w:t>附表1-2</w:t>
      </w:r>
    </w:p>
    <w:p w14:paraId="4B89F328">
      <w:pPr>
        <w:spacing w:line="560" w:lineRule="exact"/>
        <w:jc w:val="center"/>
        <w:rPr>
          <w:rStyle w:val="14"/>
          <w:rFonts w:hint="eastAsia" w:ascii="方正小标宋简体" w:hAnsi="方正小标宋简体" w:eastAsia="方正小标宋简体" w:cs="方正小标宋简体"/>
          <w:color w:val="auto"/>
          <w:sz w:val="44"/>
          <w:szCs w:val="44"/>
          <w:u w:val="none"/>
        </w:rPr>
      </w:pPr>
      <w:r>
        <w:rPr>
          <w:rStyle w:val="14"/>
          <w:rFonts w:hint="eastAsia" w:ascii="方正小标宋简体" w:hAnsi="方正小标宋简体" w:eastAsia="方正小标宋简体" w:cs="方正小标宋简体"/>
          <w:color w:val="auto"/>
          <w:sz w:val="44"/>
          <w:szCs w:val="44"/>
          <w:u w:val="none"/>
        </w:rPr>
        <w:t>部门预算收入总表</w:t>
      </w:r>
    </w:p>
    <w:p w14:paraId="03C22B48">
      <w:pPr>
        <w:spacing w:line="560" w:lineRule="exact"/>
        <w:jc w:val="left"/>
        <w:rPr>
          <w:rStyle w:val="14"/>
          <w:rFonts w:hint="eastAsia" w:ascii="方正仿宋简体" w:hAnsi="方正仿宋简体" w:eastAsia="方正仿宋简体" w:cs="方正仿宋简体"/>
          <w:color w:val="auto"/>
          <w:sz w:val="28"/>
          <w:u w:val="none"/>
        </w:rPr>
      </w:pPr>
      <w:r>
        <w:rPr>
          <w:rStyle w:val="14"/>
          <w:rFonts w:hint="eastAsia" w:ascii="方正仿宋简体" w:hAnsi="方正仿宋简体" w:eastAsia="方正仿宋简体" w:cs="方正仿宋简体"/>
          <w:color w:val="auto"/>
          <w:sz w:val="28"/>
          <w:szCs w:val="28"/>
          <w:u w:val="none"/>
          <w:lang w:eastAsia="zh-CN"/>
        </w:rPr>
        <w:t>647 遵化市东旧寨镇人民政府</w:t>
      </w:r>
      <w:r>
        <w:rPr>
          <w:rStyle w:val="14"/>
          <w:rFonts w:hint="eastAsia" w:ascii="方正仿宋简体" w:hAnsi="方正仿宋简体" w:eastAsia="方正仿宋简体" w:cs="方正仿宋简体"/>
          <w:color w:val="auto"/>
          <w:sz w:val="28"/>
          <w:u w:val="none"/>
        </w:rPr>
        <w:t xml:space="preserve">          </w:t>
      </w:r>
      <w:r>
        <w:rPr>
          <w:rStyle w:val="14"/>
          <w:rFonts w:hint="eastAsia" w:ascii="方正仿宋简体" w:hAnsi="方正仿宋简体" w:eastAsia="方正仿宋简体" w:cs="方正仿宋简体"/>
          <w:color w:val="auto"/>
          <w:sz w:val="28"/>
          <w:u w:val="none"/>
        </w:rPr>
        <w:tab/>
      </w:r>
      <w:r>
        <w:rPr>
          <w:rStyle w:val="14"/>
          <w:rFonts w:hint="eastAsia" w:ascii="方正仿宋简体" w:hAnsi="方正仿宋简体" w:eastAsia="方正仿宋简体" w:cs="方正仿宋简体"/>
          <w:color w:val="auto"/>
          <w:sz w:val="28"/>
          <w:u w:val="none"/>
        </w:rPr>
        <w:t xml:space="preserve">       预算年度：2022</w:t>
      </w:r>
      <w:r>
        <w:rPr>
          <w:rStyle w:val="14"/>
          <w:rFonts w:hint="eastAsia" w:ascii="方正仿宋简体" w:hAnsi="方正仿宋简体" w:eastAsia="方正仿宋简体" w:cs="方正仿宋简体"/>
          <w:color w:val="auto"/>
          <w:sz w:val="28"/>
          <w:u w:val="none"/>
        </w:rPr>
        <w:tab/>
      </w:r>
      <w:r>
        <w:rPr>
          <w:rStyle w:val="14"/>
          <w:rFonts w:hint="eastAsia" w:ascii="方正仿宋简体" w:hAnsi="方正仿宋简体" w:eastAsia="方正仿宋简体" w:cs="方正仿宋简体"/>
          <w:color w:val="auto"/>
          <w:sz w:val="28"/>
          <w:u w:val="none"/>
        </w:rPr>
        <w:t xml:space="preserve">                                    单位：万元</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302"/>
        <w:gridCol w:w="2463"/>
        <w:gridCol w:w="1304"/>
        <w:gridCol w:w="1150"/>
        <w:gridCol w:w="1300"/>
        <w:gridCol w:w="750"/>
        <w:gridCol w:w="817"/>
        <w:gridCol w:w="917"/>
        <w:gridCol w:w="1050"/>
        <w:gridCol w:w="1333"/>
        <w:gridCol w:w="817"/>
        <w:gridCol w:w="874"/>
      </w:tblGrid>
      <w:tr w14:paraId="6F6F4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noWrap w:val="0"/>
            <w:vAlign w:val="center"/>
          </w:tcPr>
          <w:p w14:paraId="1DA18032">
            <w:pPr>
              <w:tabs>
                <w:tab w:val="left" w:pos="243"/>
              </w:tabs>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序号</w:t>
            </w:r>
          </w:p>
        </w:tc>
        <w:tc>
          <w:tcPr>
            <w:tcW w:w="3765" w:type="dxa"/>
            <w:gridSpan w:val="2"/>
            <w:noWrap w:val="0"/>
            <w:vAlign w:val="center"/>
          </w:tcPr>
          <w:p w14:paraId="52371D2A">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科  目</w:t>
            </w:r>
          </w:p>
        </w:tc>
        <w:tc>
          <w:tcPr>
            <w:tcW w:w="1304" w:type="dxa"/>
            <w:vMerge w:val="restart"/>
            <w:noWrap w:val="0"/>
            <w:vAlign w:val="center"/>
          </w:tcPr>
          <w:p w14:paraId="3EA136DC">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合计</w:t>
            </w:r>
          </w:p>
        </w:tc>
        <w:tc>
          <w:tcPr>
            <w:tcW w:w="8134" w:type="dxa"/>
            <w:gridSpan w:val="8"/>
            <w:noWrap w:val="0"/>
            <w:vAlign w:val="center"/>
          </w:tcPr>
          <w:p w14:paraId="2A6F3D1D">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本年收入</w:t>
            </w:r>
          </w:p>
        </w:tc>
        <w:tc>
          <w:tcPr>
            <w:tcW w:w="874" w:type="dxa"/>
            <w:vMerge w:val="restart"/>
            <w:noWrap w:val="0"/>
            <w:vAlign w:val="center"/>
          </w:tcPr>
          <w:p w14:paraId="2438B825">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上年结转</w:t>
            </w:r>
          </w:p>
        </w:tc>
      </w:tr>
      <w:tr w14:paraId="6450D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5" w:hRule="exact"/>
          <w:tblHeader/>
          <w:jc w:val="center"/>
        </w:trPr>
        <w:tc>
          <w:tcPr>
            <w:tcW w:w="938" w:type="dxa"/>
            <w:vMerge w:val="continue"/>
            <w:noWrap w:val="0"/>
            <w:vAlign w:val="center"/>
          </w:tcPr>
          <w:p w14:paraId="5492FA44">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302" w:type="dxa"/>
            <w:noWrap w:val="0"/>
            <w:vAlign w:val="center"/>
          </w:tcPr>
          <w:p w14:paraId="7B0F02A1">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功能科目编码</w:t>
            </w:r>
          </w:p>
        </w:tc>
        <w:tc>
          <w:tcPr>
            <w:tcW w:w="2463" w:type="dxa"/>
            <w:noWrap w:val="0"/>
            <w:vAlign w:val="center"/>
          </w:tcPr>
          <w:p w14:paraId="299BE7CE">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科目名称</w:t>
            </w:r>
          </w:p>
        </w:tc>
        <w:tc>
          <w:tcPr>
            <w:tcW w:w="1304" w:type="dxa"/>
            <w:vMerge w:val="continue"/>
            <w:noWrap w:val="0"/>
            <w:vAlign w:val="center"/>
          </w:tcPr>
          <w:p w14:paraId="36797D7A">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150" w:type="dxa"/>
            <w:noWrap w:val="0"/>
            <w:vAlign w:val="center"/>
          </w:tcPr>
          <w:p w14:paraId="7918B1A8">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小计</w:t>
            </w:r>
          </w:p>
        </w:tc>
        <w:tc>
          <w:tcPr>
            <w:tcW w:w="1300" w:type="dxa"/>
            <w:noWrap w:val="0"/>
            <w:vAlign w:val="center"/>
          </w:tcPr>
          <w:p w14:paraId="4B005627">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财政拨款收入</w:t>
            </w:r>
          </w:p>
        </w:tc>
        <w:tc>
          <w:tcPr>
            <w:tcW w:w="750" w:type="dxa"/>
            <w:noWrap w:val="0"/>
            <w:vAlign w:val="center"/>
          </w:tcPr>
          <w:p w14:paraId="5291DE8F">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财政专户收入</w:t>
            </w:r>
          </w:p>
        </w:tc>
        <w:tc>
          <w:tcPr>
            <w:tcW w:w="817" w:type="dxa"/>
            <w:noWrap w:val="0"/>
            <w:vAlign w:val="center"/>
          </w:tcPr>
          <w:p w14:paraId="1AFFD635">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事业收入</w:t>
            </w:r>
          </w:p>
        </w:tc>
        <w:tc>
          <w:tcPr>
            <w:tcW w:w="917" w:type="dxa"/>
            <w:noWrap w:val="0"/>
            <w:vAlign w:val="center"/>
          </w:tcPr>
          <w:p w14:paraId="4BD073B9">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经营收入</w:t>
            </w:r>
          </w:p>
        </w:tc>
        <w:tc>
          <w:tcPr>
            <w:tcW w:w="1050" w:type="dxa"/>
            <w:noWrap w:val="0"/>
            <w:vAlign w:val="center"/>
          </w:tcPr>
          <w:p w14:paraId="2AEE5B8A">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上级补助收入</w:t>
            </w:r>
          </w:p>
        </w:tc>
        <w:tc>
          <w:tcPr>
            <w:tcW w:w="1333" w:type="dxa"/>
            <w:noWrap w:val="0"/>
            <w:vAlign w:val="center"/>
          </w:tcPr>
          <w:p w14:paraId="2D120ACF">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附属单位上缴收入</w:t>
            </w:r>
          </w:p>
        </w:tc>
        <w:tc>
          <w:tcPr>
            <w:tcW w:w="817" w:type="dxa"/>
            <w:noWrap w:val="0"/>
            <w:vAlign w:val="center"/>
          </w:tcPr>
          <w:p w14:paraId="33932F57">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其他收入</w:t>
            </w:r>
          </w:p>
        </w:tc>
        <w:tc>
          <w:tcPr>
            <w:tcW w:w="874" w:type="dxa"/>
            <w:vMerge w:val="continue"/>
            <w:noWrap w:val="0"/>
            <w:vAlign w:val="center"/>
          </w:tcPr>
          <w:p w14:paraId="62FD1A25">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1019C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3EDE99E1">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栏次</w:t>
            </w:r>
          </w:p>
        </w:tc>
        <w:tc>
          <w:tcPr>
            <w:tcW w:w="1302" w:type="dxa"/>
            <w:noWrap w:val="0"/>
            <w:vAlign w:val="center"/>
          </w:tcPr>
          <w:p w14:paraId="6B0EF315">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2463" w:type="dxa"/>
            <w:noWrap w:val="0"/>
            <w:vAlign w:val="center"/>
          </w:tcPr>
          <w:p w14:paraId="7705E8D8">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1304" w:type="dxa"/>
            <w:noWrap w:val="0"/>
            <w:vAlign w:val="center"/>
          </w:tcPr>
          <w:p w14:paraId="6496C27E">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1150" w:type="dxa"/>
            <w:noWrap w:val="0"/>
            <w:vAlign w:val="center"/>
          </w:tcPr>
          <w:p w14:paraId="6677C464">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c>
          <w:tcPr>
            <w:tcW w:w="1300" w:type="dxa"/>
            <w:noWrap w:val="0"/>
            <w:vAlign w:val="center"/>
          </w:tcPr>
          <w:p w14:paraId="5E2A4214">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5</w:t>
            </w:r>
          </w:p>
        </w:tc>
        <w:tc>
          <w:tcPr>
            <w:tcW w:w="750" w:type="dxa"/>
            <w:noWrap w:val="0"/>
            <w:vAlign w:val="center"/>
          </w:tcPr>
          <w:p w14:paraId="74DCF215">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6</w:t>
            </w:r>
          </w:p>
        </w:tc>
        <w:tc>
          <w:tcPr>
            <w:tcW w:w="817" w:type="dxa"/>
            <w:noWrap w:val="0"/>
            <w:vAlign w:val="center"/>
          </w:tcPr>
          <w:p w14:paraId="774C4420">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7</w:t>
            </w:r>
          </w:p>
        </w:tc>
        <w:tc>
          <w:tcPr>
            <w:tcW w:w="917" w:type="dxa"/>
            <w:noWrap w:val="0"/>
            <w:vAlign w:val="center"/>
          </w:tcPr>
          <w:p w14:paraId="1E5CFD91">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8</w:t>
            </w:r>
          </w:p>
        </w:tc>
        <w:tc>
          <w:tcPr>
            <w:tcW w:w="1050" w:type="dxa"/>
            <w:noWrap w:val="0"/>
            <w:vAlign w:val="center"/>
          </w:tcPr>
          <w:p w14:paraId="4E0E25A1">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9</w:t>
            </w:r>
          </w:p>
        </w:tc>
        <w:tc>
          <w:tcPr>
            <w:tcW w:w="1333" w:type="dxa"/>
            <w:noWrap w:val="0"/>
            <w:vAlign w:val="center"/>
          </w:tcPr>
          <w:p w14:paraId="209F0E20">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10</w:t>
            </w:r>
          </w:p>
        </w:tc>
        <w:tc>
          <w:tcPr>
            <w:tcW w:w="817" w:type="dxa"/>
            <w:noWrap w:val="0"/>
            <w:vAlign w:val="center"/>
          </w:tcPr>
          <w:p w14:paraId="782D6955">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11</w:t>
            </w:r>
          </w:p>
        </w:tc>
        <w:tc>
          <w:tcPr>
            <w:tcW w:w="874" w:type="dxa"/>
            <w:noWrap w:val="0"/>
            <w:vAlign w:val="center"/>
          </w:tcPr>
          <w:p w14:paraId="273412BE">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12</w:t>
            </w:r>
          </w:p>
        </w:tc>
      </w:tr>
      <w:tr w14:paraId="7E93F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4CEFD88C">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1302" w:type="dxa"/>
            <w:noWrap w:val="0"/>
            <w:vAlign w:val="center"/>
          </w:tcPr>
          <w:p w14:paraId="300C9F2B">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63" w:type="dxa"/>
            <w:noWrap w:val="0"/>
            <w:vAlign w:val="center"/>
          </w:tcPr>
          <w:p w14:paraId="7326FB84">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合  计</w:t>
            </w:r>
          </w:p>
        </w:tc>
        <w:tc>
          <w:tcPr>
            <w:tcW w:w="1304" w:type="dxa"/>
            <w:noWrap w:val="0"/>
            <w:vAlign w:val="center"/>
          </w:tcPr>
          <w:p w14:paraId="35B935C6">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1010.14</w:t>
            </w:r>
          </w:p>
        </w:tc>
        <w:tc>
          <w:tcPr>
            <w:tcW w:w="1150" w:type="dxa"/>
            <w:noWrap w:val="0"/>
            <w:vAlign w:val="center"/>
          </w:tcPr>
          <w:p w14:paraId="55AC4ACF">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1010.14</w:t>
            </w:r>
          </w:p>
        </w:tc>
        <w:tc>
          <w:tcPr>
            <w:tcW w:w="1300" w:type="dxa"/>
            <w:noWrap w:val="0"/>
            <w:vAlign w:val="center"/>
          </w:tcPr>
          <w:p w14:paraId="4679BD99">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1010.14</w:t>
            </w:r>
          </w:p>
        </w:tc>
        <w:tc>
          <w:tcPr>
            <w:tcW w:w="750" w:type="dxa"/>
            <w:noWrap w:val="0"/>
            <w:vAlign w:val="center"/>
          </w:tcPr>
          <w:p w14:paraId="193EB9C5">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41BA6E30">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14:paraId="414A132A">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14:paraId="6E30243C">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14:paraId="39055A41">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7F02636A">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14:paraId="17D4F019">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15260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4EFCABB7">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1302" w:type="dxa"/>
            <w:noWrap w:val="0"/>
            <w:vAlign w:val="center"/>
          </w:tcPr>
          <w:p w14:paraId="32D00973">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2463" w:type="dxa"/>
            <w:noWrap w:val="0"/>
            <w:vAlign w:val="center"/>
          </w:tcPr>
          <w:p w14:paraId="3A197B8F">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一般公共服务支出</w:t>
            </w:r>
          </w:p>
        </w:tc>
        <w:tc>
          <w:tcPr>
            <w:tcW w:w="1304" w:type="dxa"/>
            <w:noWrap w:val="0"/>
            <w:vAlign w:val="center"/>
          </w:tcPr>
          <w:p w14:paraId="39C3CAAD">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150" w:type="dxa"/>
            <w:noWrap w:val="0"/>
            <w:vAlign w:val="center"/>
          </w:tcPr>
          <w:p w14:paraId="532B735B">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300" w:type="dxa"/>
            <w:noWrap w:val="0"/>
            <w:vAlign w:val="center"/>
          </w:tcPr>
          <w:p w14:paraId="1F9CF289">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750" w:type="dxa"/>
            <w:noWrap w:val="0"/>
            <w:vAlign w:val="center"/>
          </w:tcPr>
          <w:p w14:paraId="5361F372">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5B4046E1">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14:paraId="499DCA0A">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14:paraId="3DE8B82E">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14:paraId="577F01A1">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4EE7C30D">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14:paraId="399B2F8C">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0CF60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01353001">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1302" w:type="dxa"/>
            <w:noWrap w:val="0"/>
            <w:vAlign w:val="center"/>
          </w:tcPr>
          <w:p w14:paraId="2BF7F777">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2463" w:type="dxa"/>
            <w:noWrap w:val="0"/>
            <w:vAlign w:val="center"/>
          </w:tcPr>
          <w:p w14:paraId="2E87EF6C">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政府办公厅（室）及相关机构事务</w:t>
            </w:r>
          </w:p>
        </w:tc>
        <w:tc>
          <w:tcPr>
            <w:tcW w:w="1304" w:type="dxa"/>
            <w:noWrap w:val="0"/>
            <w:vAlign w:val="center"/>
          </w:tcPr>
          <w:p w14:paraId="78159A8F">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150" w:type="dxa"/>
            <w:noWrap w:val="0"/>
            <w:vAlign w:val="center"/>
          </w:tcPr>
          <w:p w14:paraId="1260D58D">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300" w:type="dxa"/>
            <w:noWrap w:val="0"/>
            <w:vAlign w:val="center"/>
          </w:tcPr>
          <w:p w14:paraId="13FA0DEB">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750" w:type="dxa"/>
            <w:noWrap w:val="0"/>
            <w:vAlign w:val="center"/>
          </w:tcPr>
          <w:p w14:paraId="2AB81635">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1BD35AC3">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14:paraId="41E01241">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14:paraId="168A3A32">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14:paraId="42A7B4B2">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62B97868">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14:paraId="5F9EA67E">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500D7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71513DAE">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c>
          <w:tcPr>
            <w:tcW w:w="1302" w:type="dxa"/>
            <w:noWrap w:val="0"/>
            <w:vAlign w:val="center"/>
          </w:tcPr>
          <w:p w14:paraId="579E4D56">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2463" w:type="dxa"/>
            <w:noWrap w:val="0"/>
            <w:vAlign w:val="center"/>
          </w:tcPr>
          <w:p w14:paraId="500CA743">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行政运行</w:t>
            </w:r>
          </w:p>
        </w:tc>
        <w:tc>
          <w:tcPr>
            <w:tcW w:w="1304" w:type="dxa"/>
            <w:noWrap w:val="0"/>
            <w:vAlign w:val="center"/>
          </w:tcPr>
          <w:p w14:paraId="6C3B67FD">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150" w:type="dxa"/>
            <w:noWrap w:val="0"/>
            <w:vAlign w:val="center"/>
          </w:tcPr>
          <w:p w14:paraId="5E2C7C01">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300" w:type="dxa"/>
            <w:noWrap w:val="0"/>
            <w:vAlign w:val="center"/>
          </w:tcPr>
          <w:p w14:paraId="134A3574">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750" w:type="dxa"/>
            <w:noWrap w:val="0"/>
            <w:vAlign w:val="center"/>
          </w:tcPr>
          <w:p w14:paraId="166B677D">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678C08F4">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14:paraId="66D9330E">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14:paraId="0F700995">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14:paraId="7AB35856">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177D584D">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14:paraId="719AFCB0">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57B63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6D74350E">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5</w:t>
            </w:r>
          </w:p>
        </w:tc>
        <w:tc>
          <w:tcPr>
            <w:tcW w:w="1302" w:type="dxa"/>
            <w:noWrap w:val="0"/>
            <w:vAlign w:val="center"/>
          </w:tcPr>
          <w:p w14:paraId="7D6ADE85">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2463" w:type="dxa"/>
            <w:noWrap w:val="0"/>
            <w:vAlign w:val="center"/>
          </w:tcPr>
          <w:p w14:paraId="71E828DB">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社会保障和就业支出</w:t>
            </w:r>
          </w:p>
        </w:tc>
        <w:tc>
          <w:tcPr>
            <w:tcW w:w="1304" w:type="dxa"/>
            <w:noWrap w:val="0"/>
            <w:vAlign w:val="center"/>
          </w:tcPr>
          <w:p w14:paraId="7FBF32AE">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67.62</w:t>
            </w:r>
          </w:p>
        </w:tc>
        <w:tc>
          <w:tcPr>
            <w:tcW w:w="1150" w:type="dxa"/>
            <w:noWrap w:val="0"/>
            <w:vAlign w:val="center"/>
          </w:tcPr>
          <w:p w14:paraId="3831731E">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67.62</w:t>
            </w:r>
          </w:p>
        </w:tc>
        <w:tc>
          <w:tcPr>
            <w:tcW w:w="1300" w:type="dxa"/>
            <w:noWrap w:val="0"/>
            <w:vAlign w:val="center"/>
          </w:tcPr>
          <w:p w14:paraId="554B9CD3">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67.62</w:t>
            </w:r>
          </w:p>
        </w:tc>
        <w:tc>
          <w:tcPr>
            <w:tcW w:w="750" w:type="dxa"/>
            <w:noWrap w:val="0"/>
            <w:vAlign w:val="center"/>
          </w:tcPr>
          <w:p w14:paraId="1CD8E030">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5B13CC15">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14:paraId="5FC3CF91">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14:paraId="0EDF1B10">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14:paraId="031A1DC9">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393A69FC">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14:paraId="6A57E156">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5B2A7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4" w:hRule="exact"/>
          <w:jc w:val="center"/>
        </w:trPr>
        <w:tc>
          <w:tcPr>
            <w:tcW w:w="938" w:type="dxa"/>
            <w:noWrap w:val="0"/>
            <w:vAlign w:val="center"/>
          </w:tcPr>
          <w:p w14:paraId="5A9E53E4">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6</w:t>
            </w:r>
          </w:p>
        </w:tc>
        <w:tc>
          <w:tcPr>
            <w:tcW w:w="1302" w:type="dxa"/>
            <w:noWrap w:val="0"/>
            <w:vAlign w:val="center"/>
          </w:tcPr>
          <w:p w14:paraId="6A2CF7E4">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2463" w:type="dxa"/>
            <w:noWrap w:val="0"/>
            <w:vAlign w:val="center"/>
          </w:tcPr>
          <w:p w14:paraId="0A5E8FB5">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行政事业单位养老支出</w:t>
            </w:r>
          </w:p>
        </w:tc>
        <w:tc>
          <w:tcPr>
            <w:tcW w:w="1304" w:type="dxa"/>
            <w:noWrap w:val="0"/>
            <w:vAlign w:val="center"/>
          </w:tcPr>
          <w:p w14:paraId="4A6FA5CB">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67.62</w:t>
            </w:r>
            <w:r>
              <w:rPr>
                <w:rFonts w:hint="eastAsia" w:ascii="方正仿宋简体" w:hAnsi="方正仿宋简体" w:eastAsia="方正仿宋简体" w:cs="方正仿宋简体"/>
                <w:sz w:val="28"/>
                <w:szCs w:val="28"/>
              </w:rPr>
              <w:t xml:space="preserve"> </w:t>
            </w:r>
          </w:p>
        </w:tc>
        <w:tc>
          <w:tcPr>
            <w:tcW w:w="1150" w:type="dxa"/>
            <w:noWrap w:val="0"/>
            <w:vAlign w:val="center"/>
          </w:tcPr>
          <w:p w14:paraId="2F04BD61">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67.62</w:t>
            </w:r>
            <w:r>
              <w:rPr>
                <w:rFonts w:hint="eastAsia" w:ascii="方正仿宋简体" w:hAnsi="方正仿宋简体" w:eastAsia="方正仿宋简体" w:cs="方正仿宋简体"/>
                <w:sz w:val="28"/>
                <w:szCs w:val="28"/>
              </w:rPr>
              <w:t xml:space="preserve"> </w:t>
            </w:r>
          </w:p>
        </w:tc>
        <w:tc>
          <w:tcPr>
            <w:tcW w:w="1300" w:type="dxa"/>
            <w:noWrap w:val="0"/>
            <w:vAlign w:val="center"/>
          </w:tcPr>
          <w:p w14:paraId="0B344839">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67.62</w:t>
            </w:r>
            <w:r>
              <w:rPr>
                <w:rFonts w:hint="eastAsia" w:ascii="方正仿宋简体" w:hAnsi="方正仿宋简体" w:eastAsia="方正仿宋简体" w:cs="方正仿宋简体"/>
                <w:sz w:val="28"/>
                <w:szCs w:val="28"/>
              </w:rPr>
              <w:t xml:space="preserve"> </w:t>
            </w:r>
          </w:p>
        </w:tc>
        <w:tc>
          <w:tcPr>
            <w:tcW w:w="750" w:type="dxa"/>
            <w:noWrap w:val="0"/>
            <w:vAlign w:val="center"/>
          </w:tcPr>
          <w:p w14:paraId="3B049463">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05BF08C5">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14:paraId="1E2D0114">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14:paraId="27F4D34C">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14:paraId="071C22C5">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3B466309">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14:paraId="110F96C8">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4B0F9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noWrap w:val="0"/>
            <w:vAlign w:val="center"/>
          </w:tcPr>
          <w:p w14:paraId="02E42AD2">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7</w:t>
            </w:r>
          </w:p>
        </w:tc>
        <w:tc>
          <w:tcPr>
            <w:tcW w:w="1302" w:type="dxa"/>
            <w:noWrap w:val="0"/>
            <w:vAlign w:val="center"/>
          </w:tcPr>
          <w:p w14:paraId="7E505AC3">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2463" w:type="dxa"/>
            <w:noWrap w:val="0"/>
            <w:vAlign w:val="center"/>
          </w:tcPr>
          <w:p w14:paraId="35A2EAB3">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机关事业单位基本养老保险缴费支出</w:t>
            </w:r>
          </w:p>
        </w:tc>
        <w:tc>
          <w:tcPr>
            <w:tcW w:w="1304" w:type="dxa"/>
            <w:noWrap w:val="0"/>
            <w:vAlign w:val="bottom"/>
          </w:tcPr>
          <w:p w14:paraId="2B64AD68">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61.13</w:t>
            </w:r>
          </w:p>
        </w:tc>
        <w:tc>
          <w:tcPr>
            <w:tcW w:w="1150" w:type="dxa"/>
            <w:noWrap w:val="0"/>
            <w:vAlign w:val="bottom"/>
          </w:tcPr>
          <w:p w14:paraId="2EB73304">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61.13</w:t>
            </w:r>
          </w:p>
        </w:tc>
        <w:tc>
          <w:tcPr>
            <w:tcW w:w="1300" w:type="dxa"/>
            <w:noWrap w:val="0"/>
            <w:vAlign w:val="bottom"/>
          </w:tcPr>
          <w:p w14:paraId="6FAEE066">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61.13</w:t>
            </w:r>
          </w:p>
        </w:tc>
        <w:tc>
          <w:tcPr>
            <w:tcW w:w="750" w:type="dxa"/>
            <w:noWrap w:val="0"/>
            <w:vAlign w:val="center"/>
          </w:tcPr>
          <w:p w14:paraId="716B18F8">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1AC76C6A">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14:paraId="6CA1F7D3">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14:paraId="3984F2D5">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14:paraId="7CB712A5">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75E06DEA">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14:paraId="59818F90">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0A384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exact"/>
          <w:jc w:val="center"/>
        </w:trPr>
        <w:tc>
          <w:tcPr>
            <w:tcW w:w="938" w:type="dxa"/>
            <w:noWrap w:val="0"/>
            <w:vAlign w:val="center"/>
          </w:tcPr>
          <w:p w14:paraId="658C9976">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8</w:t>
            </w:r>
          </w:p>
        </w:tc>
        <w:tc>
          <w:tcPr>
            <w:tcW w:w="1302" w:type="dxa"/>
            <w:noWrap w:val="0"/>
            <w:vAlign w:val="center"/>
          </w:tcPr>
          <w:p w14:paraId="307C996A">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2463" w:type="dxa"/>
            <w:noWrap w:val="0"/>
            <w:vAlign w:val="center"/>
          </w:tcPr>
          <w:p w14:paraId="65DCA969">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机关事业单位职业年金缴费支出</w:t>
            </w:r>
          </w:p>
        </w:tc>
        <w:tc>
          <w:tcPr>
            <w:tcW w:w="1304" w:type="dxa"/>
            <w:noWrap w:val="0"/>
            <w:vAlign w:val="bottom"/>
          </w:tcPr>
          <w:p w14:paraId="4B6C450E">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6.49</w:t>
            </w:r>
          </w:p>
        </w:tc>
        <w:tc>
          <w:tcPr>
            <w:tcW w:w="1150" w:type="dxa"/>
            <w:noWrap w:val="0"/>
            <w:vAlign w:val="bottom"/>
          </w:tcPr>
          <w:p w14:paraId="68E9B328">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6.49</w:t>
            </w:r>
          </w:p>
        </w:tc>
        <w:tc>
          <w:tcPr>
            <w:tcW w:w="1300" w:type="dxa"/>
            <w:noWrap w:val="0"/>
            <w:vAlign w:val="bottom"/>
          </w:tcPr>
          <w:p w14:paraId="27337760">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6.49</w:t>
            </w:r>
          </w:p>
        </w:tc>
        <w:tc>
          <w:tcPr>
            <w:tcW w:w="750" w:type="dxa"/>
            <w:noWrap w:val="0"/>
            <w:vAlign w:val="center"/>
          </w:tcPr>
          <w:p w14:paraId="3BDA6605">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7E23AF6D">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14:paraId="78DEEE37">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14:paraId="284C0459">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14:paraId="775523E7">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4EBEE38A">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14:paraId="38F3D8D0">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1442D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529280E1">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9</w:t>
            </w:r>
          </w:p>
        </w:tc>
        <w:tc>
          <w:tcPr>
            <w:tcW w:w="1302" w:type="dxa"/>
            <w:noWrap w:val="0"/>
            <w:vAlign w:val="center"/>
          </w:tcPr>
          <w:p w14:paraId="084DFB2F">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2463" w:type="dxa"/>
            <w:noWrap w:val="0"/>
            <w:vAlign w:val="center"/>
          </w:tcPr>
          <w:p w14:paraId="537EB9C1">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卫生健康支出</w:t>
            </w:r>
          </w:p>
        </w:tc>
        <w:tc>
          <w:tcPr>
            <w:tcW w:w="1304" w:type="dxa"/>
            <w:noWrap w:val="0"/>
            <w:vAlign w:val="center"/>
          </w:tcPr>
          <w:p w14:paraId="2DA6DDDD">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68.26</w:t>
            </w:r>
          </w:p>
        </w:tc>
        <w:tc>
          <w:tcPr>
            <w:tcW w:w="1150" w:type="dxa"/>
            <w:noWrap w:val="0"/>
            <w:vAlign w:val="center"/>
          </w:tcPr>
          <w:p w14:paraId="6F833919">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68.26</w:t>
            </w:r>
          </w:p>
        </w:tc>
        <w:tc>
          <w:tcPr>
            <w:tcW w:w="1300" w:type="dxa"/>
            <w:noWrap w:val="0"/>
            <w:vAlign w:val="center"/>
          </w:tcPr>
          <w:p w14:paraId="0BA72377">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68.26</w:t>
            </w:r>
          </w:p>
        </w:tc>
        <w:tc>
          <w:tcPr>
            <w:tcW w:w="750" w:type="dxa"/>
            <w:noWrap w:val="0"/>
            <w:vAlign w:val="center"/>
          </w:tcPr>
          <w:p w14:paraId="71AE24BC">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5CA677DF">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14:paraId="7091ADC2">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14:paraId="22C33F52">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14:paraId="1C53ECC9">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35FDCC2E">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14:paraId="03620D01">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589C0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0" w:hRule="exact"/>
          <w:jc w:val="center"/>
        </w:trPr>
        <w:tc>
          <w:tcPr>
            <w:tcW w:w="938" w:type="dxa"/>
            <w:noWrap w:val="0"/>
            <w:vAlign w:val="center"/>
          </w:tcPr>
          <w:p w14:paraId="59F94366">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10</w:t>
            </w:r>
          </w:p>
        </w:tc>
        <w:tc>
          <w:tcPr>
            <w:tcW w:w="1302" w:type="dxa"/>
            <w:noWrap w:val="0"/>
            <w:vAlign w:val="center"/>
          </w:tcPr>
          <w:p w14:paraId="7F1B6909">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2463" w:type="dxa"/>
            <w:noWrap w:val="0"/>
            <w:vAlign w:val="center"/>
          </w:tcPr>
          <w:p w14:paraId="3223BF8E">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行政事业单位医疗</w:t>
            </w:r>
          </w:p>
        </w:tc>
        <w:tc>
          <w:tcPr>
            <w:tcW w:w="1304" w:type="dxa"/>
            <w:noWrap w:val="0"/>
            <w:vAlign w:val="center"/>
          </w:tcPr>
          <w:p w14:paraId="59C7543A">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68.26</w:t>
            </w:r>
          </w:p>
        </w:tc>
        <w:tc>
          <w:tcPr>
            <w:tcW w:w="1150" w:type="dxa"/>
            <w:noWrap w:val="0"/>
            <w:vAlign w:val="center"/>
          </w:tcPr>
          <w:p w14:paraId="712E5D57">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68.26</w:t>
            </w:r>
          </w:p>
        </w:tc>
        <w:tc>
          <w:tcPr>
            <w:tcW w:w="1300" w:type="dxa"/>
            <w:noWrap w:val="0"/>
            <w:vAlign w:val="center"/>
          </w:tcPr>
          <w:p w14:paraId="73D46BEE">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68.26</w:t>
            </w:r>
          </w:p>
        </w:tc>
        <w:tc>
          <w:tcPr>
            <w:tcW w:w="750" w:type="dxa"/>
            <w:noWrap w:val="0"/>
            <w:vAlign w:val="center"/>
          </w:tcPr>
          <w:p w14:paraId="6B99699C">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3D9C5CDB">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14:paraId="0A86E6E9">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14:paraId="09256CDE">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14:paraId="39A7CAF1">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11818595">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14:paraId="5A920368">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019DF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46F25E46">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11</w:t>
            </w:r>
          </w:p>
        </w:tc>
        <w:tc>
          <w:tcPr>
            <w:tcW w:w="1302" w:type="dxa"/>
            <w:noWrap w:val="0"/>
            <w:vAlign w:val="center"/>
          </w:tcPr>
          <w:p w14:paraId="5944CA94">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2463" w:type="dxa"/>
            <w:noWrap w:val="0"/>
            <w:vAlign w:val="center"/>
          </w:tcPr>
          <w:p w14:paraId="57D17DD3">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行政单位医疗</w:t>
            </w:r>
          </w:p>
        </w:tc>
        <w:tc>
          <w:tcPr>
            <w:tcW w:w="1304" w:type="dxa"/>
            <w:noWrap w:val="0"/>
            <w:vAlign w:val="center"/>
          </w:tcPr>
          <w:p w14:paraId="3D967922">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68.26</w:t>
            </w:r>
          </w:p>
        </w:tc>
        <w:tc>
          <w:tcPr>
            <w:tcW w:w="1150" w:type="dxa"/>
            <w:noWrap w:val="0"/>
            <w:vAlign w:val="center"/>
          </w:tcPr>
          <w:p w14:paraId="3101EEC1">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68.26</w:t>
            </w:r>
          </w:p>
        </w:tc>
        <w:tc>
          <w:tcPr>
            <w:tcW w:w="1300" w:type="dxa"/>
            <w:noWrap w:val="0"/>
            <w:vAlign w:val="center"/>
          </w:tcPr>
          <w:p w14:paraId="246D2738">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68.26</w:t>
            </w:r>
          </w:p>
        </w:tc>
        <w:tc>
          <w:tcPr>
            <w:tcW w:w="750" w:type="dxa"/>
            <w:noWrap w:val="0"/>
            <w:vAlign w:val="center"/>
          </w:tcPr>
          <w:p w14:paraId="691A8188">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27F3E1EE">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14:paraId="72945BDD">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14:paraId="31EFBDAC">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14:paraId="442A46A4">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0B97EFA0">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14:paraId="59005F94">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1A5F6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4510AC7C">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12</w:t>
            </w:r>
          </w:p>
        </w:tc>
        <w:tc>
          <w:tcPr>
            <w:tcW w:w="1302" w:type="dxa"/>
            <w:noWrap w:val="0"/>
            <w:vAlign w:val="center"/>
          </w:tcPr>
          <w:p w14:paraId="199B4412">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21</w:t>
            </w:r>
            <w:r>
              <w:rPr>
                <w:rFonts w:hint="eastAsia" w:ascii="方正仿宋简体" w:hAnsi="方正仿宋简体" w:eastAsia="方正仿宋简体" w:cs="方正仿宋简体"/>
                <w:sz w:val="28"/>
                <w:szCs w:val="28"/>
                <w:lang w:val="en-US" w:eastAsia="zh-CN"/>
              </w:rPr>
              <w:t>3</w:t>
            </w:r>
          </w:p>
        </w:tc>
        <w:tc>
          <w:tcPr>
            <w:tcW w:w="2463" w:type="dxa"/>
            <w:noWrap w:val="0"/>
            <w:vAlign w:val="center"/>
          </w:tcPr>
          <w:p w14:paraId="4C1D96D9">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eastAsia="zh-CN"/>
              </w:rPr>
              <w:t>农林水</w:t>
            </w:r>
            <w:r>
              <w:rPr>
                <w:rStyle w:val="14"/>
                <w:rFonts w:hint="eastAsia" w:ascii="方正仿宋简体" w:hAnsi="方正仿宋简体" w:eastAsia="方正仿宋简体" w:cs="方正仿宋简体"/>
                <w:color w:val="auto"/>
                <w:sz w:val="28"/>
                <w:szCs w:val="28"/>
                <w:u w:val="none"/>
              </w:rPr>
              <w:t>支出</w:t>
            </w:r>
          </w:p>
        </w:tc>
        <w:tc>
          <w:tcPr>
            <w:tcW w:w="1304" w:type="dxa"/>
            <w:noWrap w:val="0"/>
            <w:vAlign w:val="center"/>
          </w:tcPr>
          <w:p w14:paraId="19D41950">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295</w:t>
            </w:r>
          </w:p>
        </w:tc>
        <w:tc>
          <w:tcPr>
            <w:tcW w:w="1150" w:type="dxa"/>
            <w:noWrap w:val="0"/>
            <w:vAlign w:val="center"/>
          </w:tcPr>
          <w:p w14:paraId="242A2480">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295</w:t>
            </w:r>
          </w:p>
        </w:tc>
        <w:tc>
          <w:tcPr>
            <w:tcW w:w="1300" w:type="dxa"/>
            <w:noWrap w:val="0"/>
            <w:vAlign w:val="center"/>
          </w:tcPr>
          <w:p w14:paraId="7D8F8A67">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295</w:t>
            </w:r>
          </w:p>
        </w:tc>
        <w:tc>
          <w:tcPr>
            <w:tcW w:w="750" w:type="dxa"/>
            <w:noWrap w:val="0"/>
            <w:vAlign w:val="center"/>
          </w:tcPr>
          <w:p w14:paraId="39AD7F51">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79395369">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14:paraId="4FB26423">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14:paraId="47467CE5">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14:paraId="1B68BC68">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12615F7C">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14:paraId="1B13BB2C">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62D44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1816698F">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13</w:t>
            </w:r>
          </w:p>
        </w:tc>
        <w:tc>
          <w:tcPr>
            <w:tcW w:w="1302" w:type="dxa"/>
            <w:noWrap w:val="0"/>
            <w:vAlign w:val="center"/>
          </w:tcPr>
          <w:p w14:paraId="47041B07">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r>
              <w:rPr>
                <w:rFonts w:hint="eastAsia" w:ascii="方正仿宋简体" w:hAnsi="方正仿宋简体" w:eastAsia="方正仿宋简体" w:cs="方正仿宋简体"/>
                <w:sz w:val="28"/>
                <w:szCs w:val="28"/>
                <w:lang w:val="en-US" w:eastAsia="zh-CN"/>
              </w:rPr>
              <w:t>3</w:t>
            </w:r>
            <w:r>
              <w:rPr>
                <w:rFonts w:hint="eastAsia" w:ascii="方正仿宋简体" w:hAnsi="方正仿宋简体" w:eastAsia="方正仿宋简体" w:cs="方正仿宋简体"/>
                <w:sz w:val="28"/>
                <w:szCs w:val="28"/>
              </w:rPr>
              <w:t>05</w:t>
            </w:r>
          </w:p>
        </w:tc>
        <w:tc>
          <w:tcPr>
            <w:tcW w:w="2463" w:type="dxa"/>
            <w:noWrap w:val="0"/>
            <w:vAlign w:val="center"/>
          </w:tcPr>
          <w:p w14:paraId="3635ACE3">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巩固脱贫衔接乡村振兴</w:t>
            </w:r>
          </w:p>
        </w:tc>
        <w:tc>
          <w:tcPr>
            <w:tcW w:w="1304" w:type="dxa"/>
            <w:noWrap w:val="0"/>
            <w:vAlign w:val="center"/>
          </w:tcPr>
          <w:p w14:paraId="65EB3A05">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150</w:t>
            </w:r>
          </w:p>
        </w:tc>
        <w:tc>
          <w:tcPr>
            <w:tcW w:w="1150" w:type="dxa"/>
            <w:noWrap w:val="0"/>
            <w:vAlign w:val="center"/>
          </w:tcPr>
          <w:p w14:paraId="2B1B2717">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150</w:t>
            </w:r>
          </w:p>
        </w:tc>
        <w:tc>
          <w:tcPr>
            <w:tcW w:w="1300" w:type="dxa"/>
            <w:noWrap w:val="0"/>
            <w:vAlign w:val="center"/>
          </w:tcPr>
          <w:p w14:paraId="50BA9EA1">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150</w:t>
            </w:r>
          </w:p>
        </w:tc>
        <w:tc>
          <w:tcPr>
            <w:tcW w:w="750" w:type="dxa"/>
            <w:noWrap w:val="0"/>
            <w:vAlign w:val="center"/>
          </w:tcPr>
          <w:p w14:paraId="42BE8A38">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5D657BEB">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14:paraId="5B95732C">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14:paraId="47B26721">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14:paraId="6B4F787A">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0700F4AD">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14:paraId="4D90765F">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1CAB9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1A45E722">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14</w:t>
            </w:r>
          </w:p>
        </w:tc>
        <w:tc>
          <w:tcPr>
            <w:tcW w:w="1302" w:type="dxa"/>
            <w:noWrap w:val="0"/>
            <w:vAlign w:val="center"/>
          </w:tcPr>
          <w:p w14:paraId="648FE746">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2130504</w:t>
            </w:r>
          </w:p>
        </w:tc>
        <w:tc>
          <w:tcPr>
            <w:tcW w:w="2463" w:type="dxa"/>
            <w:noWrap w:val="0"/>
            <w:vAlign w:val="center"/>
          </w:tcPr>
          <w:p w14:paraId="201A1DCA">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农村基础设施建设</w:t>
            </w:r>
          </w:p>
        </w:tc>
        <w:tc>
          <w:tcPr>
            <w:tcW w:w="1304" w:type="dxa"/>
            <w:noWrap w:val="0"/>
            <w:vAlign w:val="center"/>
          </w:tcPr>
          <w:p w14:paraId="1F0D7176">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rPr>
              <w:t>50</w:t>
            </w:r>
          </w:p>
        </w:tc>
        <w:tc>
          <w:tcPr>
            <w:tcW w:w="1150" w:type="dxa"/>
            <w:noWrap w:val="0"/>
            <w:vAlign w:val="center"/>
          </w:tcPr>
          <w:p w14:paraId="26BE520A">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rPr>
              <w:t>50</w:t>
            </w:r>
          </w:p>
        </w:tc>
        <w:tc>
          <w:tcPr>
            <w:tcW w:w="1300" w:type="dxa"/>
            <w:noWrap w:val="0"/>
            <w:vAlign w:val="center"/>
          </w:tcPr>
          <w:p w14:paraId="73317127">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rPr>
              <w:t>50</w:t>
            </w:r>
          </w:p>
        </w:tc>
        <w:tc>
          <w:tcPr>
            <w:tcW w:w="750" w:type="dxa"/>
            <w:noWrap w:val="0"/>
            <w:vAlign w:val="center"/>
          </w:tcPr>
          <w:p w14:paraId="6CE4765A">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4FBE7343">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14:paraId="639C0976">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14:paraId="3EC21B41">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14:paraId="2C08C74A">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6C1351C9">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14:paraId="5BE1771A">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33EEB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6A970C80">
            <w:pPr>
              <w:spacing w:line="560" w:lineRule="exact"/>
              <w:jc w:val="center"/>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15</w:t>
            </w:r>
          </w:p>
        </w:tc>
        <w:tc>
          <w:tcPr>
            <w:tcW w:w="1302" w:type="dxa"/>
            <w:noWrap w:val="0"/>
            <w:vAlign w:val="center"/>
          </w:tcPr>
          <w:p w14:paraId="7BCEC2FB">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21307</w:t>
            </w:r>
          </w:p>
        </w:tc>
        <w:tc>
          <w:tcPr>
            <w:tcW w:w="2463" w:type="dxa"/>
            <w:noWrap w:val="0"/>
            <w:vAlign w:val="center"/>
          </w:tcPr>
          <w:p w14:paraId="1AD3F8AD">
            <w:pPr>
              <w:spacing w:line="560" w:lineRule="exact"/>
              <w:jc w:val="center"/>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农村综合改革</w:t>
            </w:r>
          </w:p>
        </w:tc>
        <w:tc>
          <w:tcPr>
            <w:tcW w:w="1304" w:type="dxa"/>
            <w:noWrap w:val="0"/>
            <w:vAlign w:val="center"/>
          </w:tcPr>
          <w:p w14:paraId="06C77D44">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145</w:t>
            </w:r>
          </w:p>
        </w:tc>
        <w:tc>
          <w:tcPr>
            <w:tcW w:w="1150" w:type="dxa"/>
            <w:noWrap w:val="0"/>
            <w:vAlign w:val="center"/>
          </w:tcPr>
          <w:p w14:paraId="38E69FD3">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145</w:t>
            </w:r>
          </w:p>
        </w:tc>
        <w:tc>
          <w:tcPr>
            <w:tcW w:w="1300" w:type="dxa"/>
            <w:noWrap w:val="0"/>
            <w:vAlign w:val="center"/>
          </w:tcPr>
          <w:p w14:paraId="7D4A9D7E">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145</w:t>
            </w:r>
          </w:p>
        </w:tc>
        <w:tc>
          <w:tcPr>
            <w:tcW w:w="750" w:type="dxa"/>
            <w:noWrap w:val="0"/>
            <w:vAlign w:val="center"/>
          </w:tcPr>
          <w:p w14:paraId="26F42CB5">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623F150E">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14:paraId="49B0AB4C">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14:paraId="4FEE84FE">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14:paraId="651D1DAF">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18A78081">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14:paraId="4F2D1F75">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3B190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3" w:hRule="exact"/>
          <w:jc w:val="center"/>
        </w:trPr>
        <w:tc>
          <w:tcPr>
            <w:tcW w:w="938" w:type="dxa"/>
            <w:noWrap w:val="0"/>
            <w:vAlign w:val="center"/>
          </w:tcPr>
          <w:p w14:paraId="7A6C0B2A">
            <w:pPr>
              <w:spacing w:line="560" w:lineRule="exact"/>
              <w:jc w:val="center"/>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16</w:t>
            </w:r>
          </w:p>
        </w:tc>
        <w:tc>
          <w:tcPr>
            <w:tcW w:w="1302" w:type="dxa"/>
            <w:noWrap w:val="0"/>
            <w:vAlign w:val="center"/>
          </w:tcPr>
          <w:p w14:paraId="76DB5232">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2130705</w:t>
            </w:r>
          </w:p>
        </w:tc>
        <w:tc>
          <w:tcPr>
            <w:tcW w:w="2463" w:type="dxa"/>
            <w:noWrap w:val="0"/>
            <w:vAlign w:val="center"/>
          </w:tcPr>
          <w:p w14:paraId="05AAD3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对村民委员会和村支部的补助</w:t>
            </w:r>
          </w:p>
        </w:tc>
        <w:tc>
          <w:tcPr>
            <w:tcW w:w="1304" w:type="dxa"/>
            <w:noWrap w:val="0"/>
            <w:vAlign w:val="center"/>
          </w:tcPr>
          <w:p w14:paraId="57DFF7F4">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145</w:t>
            </w:r>
          </w:p>
        </w:tc>
        <w:tc>
          <w:tcPr>
            <w:tcW w:w="1150" w:type="dxa"/>
            <w:noWrap w:val="0"/>
            <w:vAlign w:val="center"/>
          </w:tcPr>
          <w:p w14:paraId="119D3295">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145</w:t>
            </w:r>
          </w:p>
        </w:tc>
        <w:tc>
          <w:tcPr>
            <w:tcW w:w="1300" w:type="dxa"/>
            <w:noWrap w:val="0"/>
            <w:vAlign w:val="center"/>
          </w:tcPr>
          <w:p w14:paraId="0B680843">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145</w:t>
            </w:r>
          </w:p>
        </w:tc>
        <w:tc>
          <w:tcPr>
            <w:tcW w:w="750" w:type="dxa"/>
            <w:noWrap w:val="0"/>
            <w:vAlign w:val="center"/>
          </w:tcPr>
          <w:p w14:paraId="6598814F">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05864B2A">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14:paraId="57F277D6">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14:paraId="2ABA71B0">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14:paraId="17D48DD3">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72680399">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14:paraId="17A5D836">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073FD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4F409BF7">
            <w:pPr>
              <w:spacing w:line="560" w:lineRule="exact"/>
              <w:jc w:val="center"/>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17</w:t>
            </w:r>
          </w:p>
        </w:tc>
        <w:tc>
          <w:tcPr>
            <w:tcW w:w="1302" w:type="dxa"/>
            <w:noWrap w:val="0"/>
            <w:vAlign w:val="center"/>
          </w:tcPr>
          <w:p w14:paraId="136396AB">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221</w:t>
            </w:r>
          </w:p>
        </w:tc>
        <w:tc>
          <w:tcPr>
            <w:tcW w:w="2463" w:type="dxa"/>
            <w:noWrap w:val="0"/>
            <w:vAlign w:val="center"/>
          </w:tcPr>
          <w:p w14:paraId="3D7207A4">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住房保障支出</w:t>
            </w:r>
          </w:p>
        </w:tc>
        <w:tc>
          <w:tcPr>
            <w:tcW w:w="1304" w:type="dxa"/>
            <w:noWrap w:val="0"/>
            <w:vAlign w:val="center"/>
          </w:tcPr>
          <w:p w14:paraId="4A2E28AC">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40.44</w:t>
            </w:r>
          </w:p>
        </w:tc>
        <w:tc>
          <w:tcPr>
            <w:tcW w:w="1150" w:type="dxa"/>
            <w:noWrap w:val="0"/>
            <w:vAlign w:val="center"/>
          </w:tcPr>
          <w:p w14:paraId="209DF248">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40.44</w:t>
            </w:r>
          </w:p>
        </w:tc>
        <w:tc>
          <w:tcPr>
            <w:tcW w:w="1300" w:type="dxa"/>
            <w:noWrap w:val="0"/>
            <w:vAlign w:val="center"/>
          </w:tcPr>
          <w:p w14:paraId="60B343B8">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40.44</w:t>
            </w:r>
          </w:p>
        </w:tc>
        <w:tc>
          <w:tcPr>
            <w:tcW w:w="750" w:type="dxa"/>
            <w:noWrap w:val="0"/>
            <w:vAlign w:val="center"/>
          </w:tcPr>
          <w:p w14:paraId="2CCBEBA2">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459E3AF2">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14:paraId="5D141987">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14:paraId="1941B2B4">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14:paraId="0E651C4D">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41586EA6">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14:paraId="6B5D0029">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75BF8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31BF31F3">
            <w:pPr>
              <w:spacing w:line="560" w:lineRule="exact"/>
              <w:jc w:val="center"/>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18</w:t>
            </w:r>
          </w:p>
        </w:tc>
        <w:tc>
          <w:tcPr>
            <w:tcW w:w="1302" w:type="dxa"/>
            <w:noWrap w:val="0"/>
            <w:vAlign w:val="center"/>
          </w:tcPr>
          <w:p w14:paraId="5DA0C3B4">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22102</w:t>
            </w:r>
          </w:p>
        </w:tc>
        <w:tc>
          <w:tcPr>
            <w:tcW w:w="2463" w:type="dxa"/>
            <w:noWrap w:val="0"/>
            <w:vAlign w:val="center"/>
          </w:tcPr>
          <w:p w14:paraId="450CFC34">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住房改革支出</w:t>
            </w:r>
          </w:p>
        </w:tc>
        <w:tc>
          <w:tcPr>
            <w:tcW w:w="1304" w:type="dxa"/>
            <w:noWrap w:val="0"/>
            <w:vAlign w:val="center"/>
          </w:tcPr>
          <w:p w14:paraId="0E5BFF8C">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40.44</w:t>
            </w:r>
          </w:p>
        </w:tc>
        <w:tc>
          <w:tcPr>
            <w:tcW w:w="1150" w:type="dxa"/>
            <w:noWrap w:val="0"/>
            <w:vAlign w:val="center"/>
          </w:tcPr>
          <w:p w14:paraId="3C82079E">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40.44</w:t>
            </w:r>
          </w:p>
        </w:tc>
        <w:tc>
          <w:tcPr>
            <w:tcW w:w="1300" w:type="dxa"/>
            <w:noWrap w:val="0"/>
            <w:vAlign w:val="center"/>
          </w:tcPr>
          <w:p w14:paraId="1304D091">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40.44</w:t>
            </w:r>
          </w:p>
        </w:tc>
        <w:tc>
          <w:tcPr>
            <w:tcW w:w="750" w:type="dxa"/>
            <w:noWrap w:val="0"/>
            <w:vAlign w:val="center"/>
          </w:tcPr>
          <w:p w14:paraId="5670A42A">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63D8DAC6">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14:paraId="1E9BD2E1">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14:paraId="7DDEF976">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14:paraId="4EFCA446">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16428947">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14:paraId="11350DD3">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493CE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26820945">
            <w:pPr>
              <w:spacing w:line="560" w:lineRule="exact"/>
              <w:jc w:val="center"/>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19</w:t>
            </w:r>
          </w:p>
        </w:tc>
        <w:tc>
          <w:tcPr>
            <w:tcW w:w="1302" w:type="dxa"/>
            <w:noWrap w:val="0"/>
            <w:vAlign w:val="center"/>
          </w:tcPr>
          <w:p w14:paraId="0542937C">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2210201</w:t>
            </w:r>
          </w:p>
        </w:tc>
        <w:tc>
          <w:tcPr>
            <w:tcW w:w="2463" w:type="dxa"/>
            <w:noWrap w:val="0"/>
            <w:vAlign w:val="center"/>
          </w:tcPr>
          <w:p w14:paraId="42A0BE0A">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住房公积金</w:t>
            </w:r>
          </w:p>
        </w:tc>
        <w:tc>
          <w:tcPr>
            <w:tcW w:w="1304" w:type="dxa"/>
            <w:noWrap w:val="0"/>
            <w:vAlign w:val="center"/>
          </w:tcPr>
          <w:p w14:paraId="0503CDC6">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40.44</w:t>
            </w:r>
          </w:p>
        </w:tc>
        <w:tc>
          <w:tcPr>
            <w:tcW w:w="1150" w:type="dxa"/>
            <w:noWrap w:val="0"/>
            <w:vAlign w:val="center"/>
          </w:tcPr>
          <w:p w14:paraId="20E531B2">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40.44</w:t>
            </w:r>
          </w:p>
        </w:tc>
        <w:tc>
          <w:tcPr>
            <w:tcW w:w="1300" w:type="dxa"/>
            <w:noWrap w:val="0"/>
            <w:vAlign w:val="center"/>
          </w:tcPr>
          <w:p w14:paraId="3A16B2ED">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40.44</w:t>
            </w:r>
          </w:p>
        </w:tc>
        <w:tc>
          <w:tcPr>
            <w:tcW w:w="750" w:type="dxa"/>
            <w:noWrap w:val="0"/>
            <w:vAlign w:val="center"/>
          </w:tcPr>
          <w:p w14:paraId="58EC1DC0">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6FB00F68">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7" w:type="dxa"/>
            <w:noWrap w:val="0"/>
            <w:vAlign w:val="center"/>
          </w:tcPr>
          <w:p w14:paraId="3164A679">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050" w:type="dxa"/>
            <w:noWrap w:val="0"/>
            <w:vAlign w:val="center"/>
          </w:tcPr>
          <w:p w14:paraId="3E126604">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33" w:type="dxa"/>
            <w:noWrap w:val="0"/>
            <w:vAlign w:val="center"/>
          </w:tcPr>
          <w:p w14:paraId="23A5A0BD">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17" w:type="dxa"/>
            <w:noWrap w:val="0"/>
            <w:vAlign w:val="center"/>
          </w:tcPr>
          <w:p w14:paraId="3D359E09">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874" w:type="dxa"/>
            <w:noWrap w:val="0"/>
            <w:vAlign w:val="center"/>
          </w:tcPr>
          <w:p w14:paraId="740830FE">
            <w:pPr>
              <w:spacing w:line="560" w:lineRule="exact"/>
              <w:jc w:val="left"/>
              <w:rPr>
                <w:rStyle w:val="14"/>
                <w:rFonts w:hint="eastAsia" w:ascii="方正仿宋简体" w:hAnsi="方正仿宋简体" w:eastAsia="方正仿宋简体" w:cs="方正仿宋简体"/>
                <w:color w:val="auto"/>
                <w:sz w:val="28"/>
                <w:szCs w:val="28"/>
                <w:u w:val="none"/>
              </w:rPr>
            </w:pPr>
          </w:p>
        </w:tc>
      </w:tr>
    </w:tbl>
    <w:p w14:paraId="0886D5BA">
      <w:pPr>
        <w:spacing w:line="560" w:lineRule="exact"/>
        <w:jc w:val="left"/>
        <w:rPr>
          <w:rStyle w:val="14"/>
          <w:rFonts w:hint="eastAsia" w:ascii="宋体" w:hAnsi="宋体" w:cs="宋体"/>
          <w:color w:val="auto"/>
          <w:sz w:val="28"/>
          <w:u w:val="none"/>
        </w:rPr>
        <w:sectPr>
          <w:pgSz w:w="16839" w:h="11907" w:orient="landscape"/>
          <w:pgMar w:top="680" w:right="1020" w:bottom="680" w:left="1020" w:header="851" w:footer="992" w:gutter="0"/>
          <w:cols w:space="720" w:num="1"/>
          <w:docGrid w:type="lines" w:linePitch="312" w:charSpace="0"/>
        </w:sectPr>
      </w:pPr>
    </w:p>
    <w:p w14:paraId="61985563">
      <w:pPr>
        <w:spacing w:line="560" w:lineRule="exact"/>
        <w:jc w:val="left"/>
        <w:rPr>
          <w:rStyle w:val="14"/>
          <w:rFonts w:hint="eastAsia" w:ascii="方正仿宋简体" w:hAnsi="方正仿宋简体" w:eastAsia="方正仿宋简体" w:cs="方正仿宋简体"/>
          <w:color w:val="auto"/>
          <w:sz w:val="28"/>
          <w:u w:val="none"/>
        </w:rPr>
      </w:pPr>
      <w:r>
        <w:rPr>
          <w:rStyle w:val="14"/>
          <w:rFonts w:hint="eastAsia" w:ascii="方正仿宋简体" w:hAnsi="方正仿宋简体" w:eastAsia="方正仿宋简体" w:cs="方正仿宋简体"/>
          <w:color w:val="auto"/>
          <w:sz w:val="28"/>
          <w:u w:val="none"/>
        </w:rPr>
        <w:t>附表1-3</w:t>
      </w:r>
    </w:p>
    <w:p w14:paraId="5007E913">
      <w:pPr>
        <w:spacing w:line="560" w:lineRule="exact"/>
        <w:jc w:val="center"/>
        <w:rPr>
          <w:rStyle w:val="14"/>
          <w:rFonts w:hint="eastAsia" w:ascii="方正小标宋简体" w:hAnsi="方正小标宋简体" w:eastAsia="方正小标宋简体" w:cs="方正小标宋简体"/>
          <w:color w:val="auto"/>
          <w:sz w:val="44"/>
          <w:szCs w:val="44"/>
          <w:u w:val="none"/>
        </w:rPr>
      </w:pPr>
      <w:r>
        <w:rPr>
          <w:rStyle w:val="14"/>
          <w:rFonts w:hint="eastAsia" w:ascii="方正小标宋简体" w:hAnsi="方正小标宋简体" w:eastAsia="方正小标宋简体" w:cs="方正小标宋简体"/>
          <w:color w:val="auto"/>
          <w:sz w:val="44"/>
          <w:szCs w:val="44"/>
          <w:u w:val="none"/>
        </w:rPr>
        <w:t>部门预算支出总表</w:t>
      </w:r>
    </w:p>
    <w:p w14:paraId="77F418F8">
      <w:pPr>
        <w:spacing w:line="560" w:lineRule="exact"/>
        <w:ind w:firstLine="280" w:firstLineChars="100"/>
        <w:jc w:val="left"/>
        <w:rPr>
          <w:rStyle w:val="14"/>
          <w:rFonts w:hint="eastAsia" w:ascii="方正仿宋简体" w:hAnsi="方正仿宋简体" w:eastAsia="方正仿宋简体" w:cs="方正仿宋简体"/>
          <w:color w:val="auto"/>
          <w:sz w:val="28"/>
          <w:u w:val="none"/>
        </w:rPr>
      </w:pPr>
      <w:r>
        <w:rPr>
          <w:rStyle w:val="14"/>
          <w:rFonts w:hint="eastAsia" w:ascii="方正仿宋简体" w:hAnsi="方正仿宋简体" w:eastAsia="方正仿宋简体" w:cs="方正仿宋简体"/>
          <w:color w:val="auto"/>
          <w:sz w:val="28"/>
          <w:szCs w:val="28"/>
          <w:u w:val="none"/>
          <w:lang w:eastAsia="zh-CN"/>
        </w:rPr>
        <w:t>647 遵化市东旧寨镇人民政府</w:t>
      </w:r>
      <w:r>
        <w:rPr>
          <w:rStyle w:val="14"/>
          <w:rFonts w:hint="eastAsia" w:ascii="方正仿宋简体" w:hAnsi="方正仿宋简体" w:eastAsia="方正仿宋简体" w:cs="方正仿宋简体"/>
          <w:color w:val="auto"/>
          <w:sz w:val="28"/>
          <w:u w:val="none"/>
        </w:rPr>
        <w:t xml:space="preserve">            </w:t>
      </w:r>
      <w:r>
        <w:rPr>
          <w:rStyle w:val="14"/>
          <w:rFonts w:hint="eastAsia" w:ascii="方正仿宋简体" w:hAnsi="方正仿宋简体" w:eastAsia="方正仿宋简体" w:cs="方正仿宋简体"/>
          <w:color w:val="auto"/>
          <w:sz w:val="28"/>
          <w:u w:val="none"/>
        </w:rPr>
        <w:tab/>
      </w:r>
      <w:r>
        <w:rPr>
          <w:rStyle w:val="14"/>
          <w:rFonts w:hint="eastAsia" w:ascii="方正仿宋简体" w:hAnsi="方正仿宋简体" w:eastAsia="方正仿宋简体" w:cs="方正仿宋简体"/>
          <w:color w:val="auto"/>
          <w:sz w:val="28"/>
          <w:u w:val="none"/>
        </w:rPr>
        <w:t xml:space="preserve">    预算年度：2022</w:t>
      </w:r>
      <w:r>
        <w:rPr>
          <w:rStyle w:val="14"/>
          <w:rFonts w:hint="eastAsia" w:ascii="方正仿宋简体" w:hAnsi="方正仿宋简体" w:eastAsia="方正仿宋简体" w:cs="方正仿宋简体"/>
          <w:color w:val="auto"/>
          <w:sz w:val="28"/>
          <w:u w:val="none"/>
        </w:rPr>
        <w:tab/>
      </w:r>
      <w:r>
        <w:rPr>
          <w:rStyle w:val="14"/>
          <w:rFonts w:hint="eastAsia" w:ascii="方正仿宋简体" w:hAnsi="方正仿宋简体" w:eastAsia="方正仿宋简体" w:cs="方正仿宋简体"/>
          <w:color w:val="auto"/>
          <w:sz w:val="28"/>
          <w:u w:val="none"/>
        </w:rPr>
        <w:t xml:space="preserve">                                  单位：万元</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568"/>
        <w:gridCol w:w="1222"/>
        <w:gridCol w:w="960"/>
        <w:gridCol w:w="900"/>
        <w:gridCol w:w="1354"/>
      </w:tblGrid>
      <w:tr w14:paraId="2131D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0"/>
            <w:vAlign w:val="center"/>
          </w:tcPr>
          <w:p w14:paraId="33F5EC84">
            <w:pPr>
              <w:tabs>
                <w:tab w:val="left" w:pos="408"/>
              </w:tabs>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序号</w:t>
            </w:r>
          </w:p>
        </w:tc>
        <w:tc>
          <w:tcPr>
            <w:tcW w:w="6210" w:type="dxa"/>
            <w:gridSpan w:val="2"/>
            <w:noWrap w:val="0"/>
            <w:vAlign w:val="center"/>
          </w:tcPr>
          <w:p w14:paraId="232D40E0">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科  目</w:t>
            </w:r>
          </w:p>
        </w:tc>
        <w:tc>
          <w:tcPr>
            <w:tcW w:w="1455" w:type="dxa"/>
            <w:vMerge w:val="restart"/>
            <w:noWrap w:val="0"/>
            <w:vAlign w:val="center"/>
          </w:tcPr>
          <w:p w14:paraId="5A5A5C8A">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本年支出合计</w:t>
            </w:r>
          </w:p>
        </w:tc>
        <w:tc>
          <w:tcPr>
            <w:tcW w:w="1568" w:type="dxa"/>
            <w:vMerge w:val="restart"/>
            <w:noWrap w:val="0"/>
            <w:vAlign w:val="center"/>
          </w:tcPr>
          <w:p w14:paraId="0BC502CF">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基本支出</w:t>
            </w:r>
          </w:p>
        </w:tc>
        <w:tc>
          <w:tcPr>
            <w:tcW w:w="1222" w:type="dxa"/>
            <w:vMerge w:val="restart"/>
            <w:noWrap w:val="0"/>
            <w:vAlign w:val="center"/>
          </w:tcPr>
          <w:p w14:paraId="3C6B50C0">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项目支出</w:t>
            </w:r>
          </w:p>
        </w:tc>
        <w:tc>
          <w:tcPr>
            <w:tcW w:w="960" w:type="dxa"/>
            <w:vMerge w:val="restart"/>
            <w:noWrap w:val="0"/>
            <w:vAlign w:val="center"/>
          </w:tcPr>
          <w:p w14:paraId="4D7CB1DA">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经营支出</w:t>
            </w:r>
          </w:p>
        </w:tc>
        <w:tc>
          <w:tcPr>
            <w:tcW w:w="900" w:type="dxa"/>
            <w:vMerge w:val="restart"/>
            <w:noWrap w:val="0"/>
            <w:vAlign w:val="center"/>
          </w:tcPr>
          <w:p w14:paraId="4DF7FD91">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上缴上级支出</w:t>
            </w:r>
          </w:p>
        </w:tc>
        <w:tc>
          <w:tcPr>
            <w:tcW w:w="1354" w:type="dxa"/>
            <w:vMerge w:val="restart"/>
            <w:noWrap w:val="0"/>
            <w:vAlign w:val="center"/>
          </w:tcPr>
          <w:p w14:paraId="330D6D42">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对附属单位补助支出</w:t>
            </w:r>
          </w:p>
        </w:tc>
      </w:tr>
      <w:tr w14:paraId="11AA2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0"/>
            <w:vAlign w:val="center"/>
          </w:tcPr>
          <w:p w14:paraId="72DE63A0">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365" w:type="dxa"/>
            <w:noWrap w:val="0"/>
            <w:vAlign w:val="center"/>
          </w:tcPr>
          <w:p w14:paraId="433BE229">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功能分类科目编码</w:t>
            </w:r>
          </w:p>
        </w:tc>
        <w:tc>
          <w:tcPr>
            <w:tcW w:w="4845" w:type="dxa"/>
            <w:noWrap w:val="0"/>
            <w:vAlign w:val="center"/>
          </w:tcPr>
          <w:p w14:paraId="2C68B001">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科目名称</w:t>
            </w:r>
          </w:p>
        </w:tc>
        <w:tc>
          <w:tcPr>
            <w:tcW w:w="1455" w:type="dxa"/>
            <w:vMerge w:val="continue"/>
            <w:noWrap w:val="0"/>
            <w:vAlign w:val="center"/>
          </w:tcPr>
          <w:p w14:paraId="53DE4967">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568" w:type="dxa"/>
            <w:vMerge w:val="continue"/>
            <w:noWrap w:val="0"/>
            <w:vAlign w:val="center"/>
          </w:tcPr>
          <w:p w14:paraId="62925D49">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222" w:type="dxa"/>
            <w:vMerge w:val="continue"/>
            <w:noWrap w:val="0"/>
            <w:vAlign w:val="center"/>
          </w:tcPr>
          <w:p w14:paraId="2AE072F7">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60" w:type="dxa"/>
            <w:vMerge w:val="continue"/>
            <w:noWrap w:val="0"/>
            <w:vAlign w:val="center"/>
          </w:tcPr>
          <w:p w14:paraId="6A754F89">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00" w:type="dxa"/>
            <w:vMerge w:val="continue"/>
            <w:noWrap w:val="0"/>
            <w:vAlign w:val="center"/>
          </w:tcPr>
          <w:p w14:paraId="26E9674D">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354" w:type="dxa"/>
            <w:vMerge w:val="continue"/>
            <w:noWrap w:val="0"/>
            <w:vAlign w:val="center"/>
          </w:tcPr>
          <w:p w14:paraId="163EFEF1">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2EA42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2B93EB7C">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栏次</w:t>
            </w:r>
          </w:p>
        </w:tc>
        <w:tc>
          <w:tcPr>
            <w:tcW w:w="1365" w:type="dxa"/>
            <w:noWrap w:val="0"/>
            <w:vAlign w:val="center"/>
          </w:tcPr>
          <w:p w14:paraId="3C5EFD9A">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4845" w:type="dxa"/>
            <w:noWrap w:val="0"/>
            <w:vAlign w:val="center"/>
          </w:tcPr>
          <w:p w14:paraId="262B140B">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1455" w:type="dxa"/>
            <w:noWrap w:val="0"/>
            <w:vAlign w:val="center"/>
          </w:tcPr>
          <w:p w14:paraId="485E5016">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1568" w:type="dxa"/>
            <w:noWrap w:val="0"/>
            <w:vAlign w:val="center"/>
          </w:tcPr>
          <w:p w14:paraId="6BE8F265">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c>
          <w:tcPr>
            <w:tcW w:w="1222" w:type="dxa"/>
            <w:noWrap w:val="0"/>
            <w:vAlign w:val="center"/>
          </w:tcPr>
          <w:p w14:paraId="6ED62A81">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5</w:t>
            </w:r>
          </w:p>
        </w:tc>
        <w:tc>
          <w:tcPr>
            <w:tcW w:w="960" w:type="dxa"/>
            <w:noWrap w:val="0"/>
            <w:vAlign w:val="center"/>
          </w:tcPr>
          <w:p w14:paraId="6FB4B8EF">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6</w:t>
            </w:r>
          </w:p>
        </w:tc>
        <w:tc>
          <w:tcPr>
            <w:tcW w:w="900" w:type="dxa"/>
            <w:noWrap w:val="0"/>
            <w:vAlign w:val="center"/>
          </w:tcPr>
          <w:p w14:paraId="78936B5C">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7</w:t>
            </w:r>
          </w:p>
        </w:tc>
        <w:tc>
          <w:tcPr>
            <w:tcW w:w="1354" w:type="dxa"/>
            <w:noWrap w:val="0"/>
            <w:vAlign w:val="center"/>
          </w:tcPr>
          <w:p w14:paraId="12EF8A6C">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8</w:t>
            </w:r>
          </w:p>
        </w:tc>
      </w:tr>
      <w:tr w14:paraId="07695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4B6631C3">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1365" w:type="dxa"/>
            <w:noWrap w:val="0"/>
            <w:vAlign w:val="center"/>
          </w:tcPr>
          <w:p w14:paraId="7988247D">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4845" w:type="dxa"/>
            <w:noWrap w:val="0"/>
            <w:vAlign w:val="center"/>
          </w:tcPr>
          <w:p w14:paraId="25D0D3B5">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合计</w:t>
            </w:r>
          </w:p>
        </w:tc>
        <w:tc>
          <w:tcPr>
            <w:tcW w:w="1455" w:type="dxa"/>
            <w:noWrap w:val="0"/>
            <w:vAlign w:val="center"/>
          </w:tcPr>
          <w:p w14:paraId="319B5F0A">
            <w:pPr>
              <w:jc w:val="right"/>
              <w:rPr>
                <w:rStyle w:val="14"/>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sz w:val="28"/>
                <w:szCs w:val="28"/>
                <w:lang w:val="en-US" w:eastAsia="zh-CN"/>
              </w:rPr>
              <w:t>1010.14</w:t>
            </w:r>
          </w:p>
        </w:tc>
        <w:tc>
          <w:tcPr>
            <w:tcW w:w="1568" w:type="dxa"/>
            <w:noWrap w:val="0"/>
            <w:vAlign w:val="center"/>
          </w:tcPr>
          <w:p w14:paraId="3553EEEF">
            <w:pPr>
              <w:jc w:val="right"/>
              <w:rPr>
                <w:rStyle w:val="14"/>
                <w:rFonts w:hint="default" w:ascii="方正仿宋简体" w:hAnsi="方正仿宋简体" w:eastAsia="方正仿宋简体" w:cs="方正仿宋简体"/>
                <w:color w:val="auto"/>
                <w:sz w:val="28"/>
                <w:szCs w:val="28"/>
                <w:u w:val="none"/>
                <w:lang w:val="en-US"/>
              </w:rPr>
            </w:pPr>
            <w:r>
              <w:rPr>
                <w:rFonts w:hint="eastAsia" w:ascii="方正仿宋简体" w:hAnsi="方正仿宋简体" w:eastAsia="方正仿宋简体" w:cs="方正仿宋简体"/>
                <w:sz w:val="28"/>
                <w:szCs w:val="28"/>
                <w:lang w:val="en-US" w:eastAsia="zh-CN"/>
              </w:rPr>
              <w:t>715.14</w:t>
            </w:r>
          </w:p>
        </w:tc>
        <w:tc>
          <w:tcPr>
            <w:tcW w:w="1222" w:type="dxa"/>
            <w:noWrap w:val="0"/>
            <w:vAlign w:val="center"/>
          </w:tcPr>
          <w:p w14:paraId="305DE077">
            <w:pPr>
              <w:spacing w:line="560" w:lineRule="exact"/>
              <w:jc w:val="center"/>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295</w:t>
            </w:r>
          </w:p>
        </w:tc>
        <w:tc>
          <w:tcPr>
            <w:tcW w:w="960" w:type="dxa"/>
            <w:noWrap w:val="0"/>
            <w:vAlign w:val="center"/>
          </w:tcPr>
          <w:p w14:paraId="00960F2B">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14:paraId="2B1836B8">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14:paraId="027D24BC">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08110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1819F7B3">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1365" w:type="dxa"/>
            <w:noWrap w:val="0"/>
            <w:vAlign w:val="center"/>
          </w:tcPr>
          <w:p w14:paraId="5BAA04B6">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4845" w:type="dxa"/>
            <w:noWrap w:val="0"/>
            <w:vAlign w:val="center"/>
          </w:tcPr>
          <w:p w14:paraId="72106EA6">
            <w:pPr>
              <w:spacing w:line="560" w:lineRule="exact"/>
              <w:jc w:val="left"/>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一般公共服务支出</w:t>
            </w:r>
          </w:p>
        </w:tc>
        <w:tc>
          <w:tcPr>
            <w:tcW w:w="1455" w:type="dxa"/>
            <w:noWrap w:val="0"/>
            <w:vAlign w:val="center"/>
          </w:tcPr>
          <w:p w14:paraId="19E76327">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568" w:type="dxa"/>
            <w:noWrap w:val="0"/>
            <w:vAlign w:val="center"/>
          </w:tcPr>
          <w:p w14:paraId="6452FC16">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222" w:type="dxa"/>
            <w:noWrap w:val="0"/>
            <w:vAlign w:val="center"/>
          </w:tcPr>
          <w:p w14:paraId="53D3CEAA">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noWrap w:val="0"/>
            <w:vAlign w:val="center"/>
          </w:tcPr>
          <w:p w14:paraId="43DB187D">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14:paraId="095BE623">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14:paraId="11EDB5C5">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053CA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291ECD5C">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1365" w:type="dxa"/>
            <w:noWrap w:val="0"/>
            <w:vAlign w:val="center"/>
          </w:tcPr>
          <w:p w14:paraId="5B2E32B3">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4845" w:type="dxa"/>
            <w:noWrap w:val="0"/>
            <w:vAlign w:val="center"/>
          </w:tcPr>
          <w:p w14:paraId="03116667">
            <w:pPr>
              <w:spacing w:line="560" w:lineRule="exact"/>
              <w:jc w:val="left"/>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政府办公厅（室）及相关机构事务</w:t>
            </w:r>
          </w:p>
        </w:tc>
        <w:tc>
          <w:tcPr>
            <w:tcW w:w="1455" w:type="dxa"/>
            <w:noWrap w:val="0"/>
            <w:vAlign w:val="center"/>
          </w:tcPr>
          <w:p w14:paraId="58BAA291">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568" w:type="dxa"/>
            <w:noWrap w:val="0"/>
            <w:vAlign w:val="center"/>
          </w:tcPr>
          <w:p w14:paraId="25006E9D">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222" w:type="dxa"/>
            <w:noWrap w:val="0"/>
            <w:vAlign w:val="center"/>
          </w:tcPr>
          <w:p w14:paraId="1F60C016">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noWrap w:val="0"/>
            <w:vAlign w:val="center"/>
          </w:tcPr>
          <w:p w14:paraId="44EDB5E7">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14:paraId="25684E20">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14:paraId="65849C45">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74E61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7B829D8A">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c>
          <w:tcPr>
            <w:tcW w:w="1365" w:type="dxa"/>
            <w:noWrap w:val="0"/>
            <w:vAlign w:val="center"/>
          </w:tcPr>
          <w:p w14:paraId="6FE8AC83">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4845" w:type="dxa"/>
            <w:noWrap w:val="0"/>
            <w:vAlign w:val="center"/>
          </w:tcPr>
          <w:p w14:paraId="2049D49C">
            <w:pPr>
              <w:spacing w:line="560" w:lineRule="exact"/>
              <w:jc w:val="left"/>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行政运行</w:t>
            </w:r>
          </w:p>
        </w:tc>
        <w:tc>
          <w:tcPr>
            <w:tcW w:w="1455" w:type="dxa"/>
            <w:noWrap w:val="0"/>
            <w:vAlign w:val="center"/>
          </w:tcPr>
          <w:p w14:paraId="5D2396FA">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568" w:type="dxa"/>
            <w:noWrap w:val="0"/>
            <w:vAlign w:val="center"/>
          </w:tcPr>
          <w:p w14:paraId="1AB3BC80">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222" w:type="dxa"/>
            <w:noWrap w:val="0"/>
            <w:vAlign w:val="center"/>
          </w:tcPr>
          <w:p w14:paraId="22A9275B">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noWrap w:val="0"/>
            <w:vAlign w:val="center"/>
          </w:tcPr>
          <w:p w14:paraId="126C0D94">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14:paraId="64B9AF1E">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14:paraId="08671E04">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78995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480F22EF">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5</w:t>
            </w:r>
          </w:p>
        </w:tc>
        <w:tc>
          <w:tcPr>
            <w:tcW w:w="1365" w:type="dxa"/>
            <w:noWrap w:val="0"/>
            <w:vAlign w:val="center"/>
          </w:tcPr>
          <w:p w14:paraId="6DC82AC4">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4845" w:type="dxa"/>
            <w:noWrap w:val="0"/>
            <w:vAlign w:val="center"/>
          </w:tcPr>
          <w:p w14:paraId="1C38CFFC">
            <w:pPr>
              <w:spacing w:line="560" w:lineRule="exact"/>
              <w:jc w:val="left"/>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社会保障和就业支出</w:t>
            </w:r>
          </w:p>
        </w:tc>
        <w:tc>
          <w:tcPr>
            <w:tcW w:w="1455" w:type="dxa"/>
            <w:noWrap w:val="0"/>
            <w:vAlign w:val="center"/>
          </w:tcPr>
          <w:p w14:paraId="623417D1">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67.62</w:t>
            </w:r>
          </w:p>
        </w:tc>
        <w:tc>
          <w:tcPr>
            <w:tcW w:w="1568" w:type="dxa"/>
            <w:noWrap w:val="0"/>
            <w:vAlign w:val="center"/>
          </w:tcPr>
          <w:p w14:paraId="54400268">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67.62</w:t>
            </w:r>
          </w:p>
        </w:tc>
        <w:tc>
          <w:tcPr>
            <w:tcW w:w="1222" w:type="dxa"/>
            <w:noWrap w:val="0"/>
            <w:vAlign w:val="center"/>
          </w:tcPr>
          <w:p w14:paraId="1B46A1BC">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noWrap w:val="0"/>
            <w:vAlign w:val="center"/>
          </w:tcPr>
          <w:p w14:paraId="4513AF64">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14:paraId="20AE7516">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14:paraId="40DA581E">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6E512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3C37EC44">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6</w:t>
            </w:r>
          </w:p>
        </w:tc>
        <w:tc>
          <w:tcPr>
            <w:tcW w:w="1365" w:type="dxa"/>
            <w:noWrap w:val="0"/>
            <w:vAlign w:val="center"/>
          </w:tcPr>
          <w:p w14:paraId="4885FD63">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4845" w:type="dxa"/>
            <w:noWrap w:val="0"/>
            <w:vAlign w:val="center"/>
          </w:tcPr>
          <w:p w14:paraId="5A848B09">
            <w:pPr>
              <w:spacing w:line="560" w:lineRule="exact"/>
              <w:jc w:val="left"/>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行政事业单位养老支出</w:t>
            </w:r>
          </w:p>
        </w:tc>
        <w:tc>
          <w:tcPr>
            <w:tcW w:w="1455" w:type="dxa"/>
            <w:noWrap w:val="0"/>
            <w:vAlign w:val="center"/>
          </w:tcPr>
          <w:p w14:paraId="1DD6775C">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67.62</w:t>
            </w:r>
            <w:r>
              <w:rPr>
                <w:rFonts w:hint="eastAsia" w:ascii="方正仿宋简体" w:hAnsi="方正仿宋简体" w:eastAsia="方正仿宋简体" w:cs="方正仿宋简体"/>
                <w:sz w:val="28"/>
                <w:szCs w:val="28"/>
              </w:rPr>
              <w:t xml:space="preserve"> </w:t>
            </w:r>
          </w:p>
        </w:tc>
        <w:tc>
          <w:tcPr>
            <w:tcW w:w="1568" w:type="dxa"/>
            <w:noWrap w:val="0"/>
            <w:vAlign w:val="center"/>
          </w:tcPr>
          <w:p w14:paraId="5DFFFB17">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67.62</w:t>
            </w:r>
            <w:r>
              <w:rPr>
                <w:rFonts w:hint="eastAsia" w:ascii="方正仿宋简体" w:hAnsi="方正仿宋简体" w:eastAsia="方正仿宋简体" w:cs="方正仿宋简体"/>
                <w:sz w:val="28"/>
                <w:szCs w:val="28"/>
              </w:rPr>
              <w:t xml:space="preserve"> </w:t>
            </w:r>
          </w:p>
        </w:tc>
        <w:tc>
          <w:tcPr>
            <w:tcW w:w="1222" w:type="dxa"/>
            <w:noWrap w:val="0"/>
            <w:vAlign w:val="center"/>
          </w:tcPr>
          <w:p w14:paraId="42F0914E">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noWrap w:val="0"/>
            <w:vAlign w:val="center"/>
          </w:tcPr>
          <w:p w14:paraId="16957937">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14:paraId="115BB93C">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14:paraId="26F04983">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0A56A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3972A7EA">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7</w:t>
            </w:r>
          </w:p>
        </w:tc>
        <w:tc>
          <w:tcPr>
            <w:tcW w:w="1365" w:type="dxa"/>
            <w:noWrap w:val="0"/>
            <w:vAlign w:val="center"/>
          </w:tcPr>
          <w:p w14:paraId="7FC8519E">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4845" w:type="dxa"/>
            <w:noWrap w:val="0"/>
            <w:vAlign w:val="center"/>
          </w:tcPr>
          <w:p w14:paraId="7CD69742">
            <w:pPr>
              <w:spacing w:line="560" w:lineRule="exact"/>
              <w:jc w:val="left"/>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机关事业单位基本养老保险缴费支出</w:t>
            </w:r>
          </w:p>
        </w:tc>
        <w:tc>
          <w:tcPr>
            <w:tcW w:w="1455" w:type="dxa"/>
            <w:noWrap w:val="0"/>
            <w:vAlign w:val="bottom"/>
          </w:tcPr>
          <w:p w14:paraId="1C6844B6">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61.13</w:t>
            </w:r>
          </w:p>
        </w:tc>
        <w:tc>
          <w:tcPr>
            <w:tcW w:w="1568" w:type="dxa"/>
            <w:noWrap w:val="0"/>
            <w:vAlign w:val="bottom"/>
          </w:tcPr>
          <w:p w14:paraId="7F5B5A07">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61.13</w:t>
            </w:r>
          </w:p>
        </w:tc>
        <w:tc>
          <w:tcPr>
            <w:tcW w:w="1222" w:type="dxa"/>
            <w:noWrap w:val="0"/>
            <w:vAlign w:val="center"/>
          </w:tcPr>
          <w:p w14:paraId="1D572529">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noWrap w:val="0"/>
            <w:vAlign w:val="center"/>
          </w:tcPr>
          <w:p w14:paraId="1AB4476C">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14:paraId="2CD597DF">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14:paraId="7477FEE8">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33B05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5A724A5C">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8</w:t>
            </w:r>
          </w:p>
        </w:tc>
        <w:tc>
          <w:tcPr>
            <w:tcW w:w="1365" w:type="dxa"/>
            <w:noWrap w:val="0"/>
            <w:vAlign w:val="center"/>
          </w:tcPr>
          <w:p w14:paraId="31670ECD">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4845" w:type="dxa"/>
            <w:noWrap w:val="0"/>
            <w:vAlign w:val="center"/>
          </w:tcPr>
          <w:p w14:paraId="3731D65F">
            <w:pPr>
              <w:spacing w:line="560" w:lineRule="exact"/>
              <w:jc w:val="left"/>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机关事业单位职业年金缴费支出</w:t>
            </w:r>
          </w:p>
        </w:tc>
        <w:tc>
          <w:tcPr>
            <w:tcW w:w="1455" w:type="dxa"/>
            <w:noWrap w:val="0"/>
            <w:vAlign w:val="bottom"/>
          </w:tcPr>
          <w:p w14:paraId="445934A3">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6.49</w:t>
            </w:r>
          </w:p>
        </w:tc>
        <w:tc>
          <w:tcPr>
            <w:tcW w:w="1568" w:type="dxa"/>
            <w:noWrap w:val="0"/>
            <w:vAlign w:val="bottom"/>
          </w:tcPr>
          <w:p w14:paraId="507DDF05">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6.49</w:t>
            </w:r>
          </w:p>
        </w:tc>
        <w:tc>
          <w:tcPr>
            <w:tcW w:w="1222" w:type="dxa"/>
            <w:noWrap w:val="0"/>
            <w:vAlign w:val="center"/>
          </w:tcPr>
          <w:p w14:paraId="169BC0B0">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noWrap w:val="0"/>
            <w:vAlign w:val="center"/>
          </w:tcPr>
          <w:p w14:paraId="6F7A9029">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14:paraId="15447499">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14:paraId="1E734AB5">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438B6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735D16D2">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9</w:t>
            </w:r>
          </w:p>
        </w:tc>
        <w:tc>
          <w:tcPr>
            <w:tcW w:w="1365" w:type="dxa"/>
            <w:noWrap w:val="0"/>
            <w:vAlign w:val="center"/>
          </w:tcPr>
          <w:p w14:paraId="6B7042FB">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4845" w:type="dxa"/>
            <w:noWrap w:val="0"/>
            <w:vAlign w:val="center"/>
          </w:tcPr>
          <w:p w14:paraId="18117F92">
            <w:pPr>
              <w:spacing w:line="560" w:lineRule="exact"/>
              <w:jc w:val="left"/>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卫生健康支出</w:t>
            </w:r>
          </w:p>
        </w:tc>
        <w:tc>
          <w:tcPr>
            <w:tcW w:w="1455" w:type="dxa"/>
            <w:noWrap w:val="0"/>
            <w:vAlign w:val="center"/>
          </w:tcPr>
          <w:p w14:paraId="0E127701">
            <w:pPr>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68.26</w:t>
            </w:r>
          </w:p>
        </w:tc>
        <w:tc>
          <w:tcPr>
            <w:tcW w:w="1568" w:type="dxa"/>
            <w:noWrap w:val="0"/>
            <w:vAlign w:val="center"/>
          </w:tcPr>
          <w:p w14:paraId="219BC138">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68.26</w:t>
            </w:r>
          </w:p>
        </w:tc>
        <w:tc>
          <w:tcPr>
            <w:tcW w:w="1222" w:type="dxa"/>
            <w:noWrap w:val="0"/>
            <w:vAlign w:val="center"/>
          </w:tcPr>
          <w:p w14:paraId="069E48F8">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noWrap w:val="0"/>
            <w:vAlign w:val="center"/>
          </w:tcPr>
          <w:p w14:paraId="7AB05560">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14:paraId="6BB71CC8">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14:paraId="3236CD22">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7EE47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2CB9AD53">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10</w:t>
            </w:r>
          </w:p>
        </w:tc>
        <w:tc>
          <w:tcPr>
            <w:tcW w:w="1365" w:type="dxa"/>
            <w:noWrap w:val="0"/>
            <w:vAlign w:val="center"/>
          </w:tcPr>
          <w:p w14:paraId="51FB2323">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4845" w:type="dxa"/>
            <w:noWrap w:val="0"/>
            <w:vAlign w:val="center"/>
          </w:tcPr>
          <w:p w14:paraId="225B1D81">
            <w:pPr>
              <w:spacing w:line="560" w:lineRule="exact"/>
              <w:jc w:val="left"/>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行政事业单位医疗</w:t>
            </w:r>
          </w:p>
        </w:tc>
        <w:tc>
          <w:tcPr>
            <w:tcW w:w="1455" w:type="dxa"/>
            <w:noWrap w:val="0"/>
            <w:vAlign w:val="center"/>
          </w:tcPr>
          <w:p w14:paraId="18B6E069">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68.26</w:t>
            </w:r>
          </w:p>
        </w:tc>
        <w:tc>
          <w:tcPr>
            <w:tcW w:w="1568" w:type="dxa"/>
            <w:noWrap w:val="0"/>
            <w:vAlign w:val="center"/>
          </w:tcPr>
          <w:p w14:paraId="469D7B7B">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68.26</w:t>
            </w:r>
          </w:p>
        </w:tc>
        <w:tc>
          <w:tcPr>
            <w:tcW w:w="1222" w:type="dxa"/>
            <w:noWrap w:val="0"/>
            <w:vAlign w:val="center"/>
          </w:tcPr>
          <w:p w14:paraId="4EB4D808">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noWrap w:val="0"/>
            <w:vAlign w:val="center"/>
          </w:tcPr>
          <w:p w14:paraId="73055A53">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14:paraId="2DC1C2E6">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14:paraId="267A3FEB">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503D6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4622E9B8">
            <w:pPr>
              <w:pStyle w:val="24"/>
              <w:rPr>
                <w:rStyle w:val="14"/>
                <w:rFonts w:hint="eastAsia" w:ascii="方正仿宋简体" w:hAnsi="方正仿宋简体" w:eastAsia="方正仿宋简体" w:cs="方正仿宋简体"/>
                <w:color w:val="auto"/>
                <w:sz w:val="28"/>
                <w:szCs w:val="28"/>
              </w:rPr>
            </w:pPr>
            <w:r>
              <w:rPr>
                <w:rStyle w:val="14"/>
                <w:rFonts w:hint="eastAsia" w:ascii="方正仿宋简体" w:hAnsi="方正仿宋简体" w:eastAsia="方正仿宋简体" w:cs="方正仿宋简体"/>
                <w:color w:val="auto"/>
                <w:sz w:val="28"/>
                <w:szCs w:val="28"/>
                <w:u w:val="none"/>
              </w:rPr>
              <w:t>11</w:t>
            </w:r>
          </w:p>
        </w:tc>
        <w:tc>
          <w:tcPr>
            <w:tcW w:w="1365" w:type="dxa"/>
            <w:noWrap w:val="0"/>
            <w:vAlign w:val="center"/>
          </w:tcPr>
          <w:p w14:paraId="7C2BA89B">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4845" w:type="dxa"/>
            <w:noWrap w:val="0"/>
            <w:vAlign w:val="center"/>
          </w:tcPr>
          <w:p w14:paraId="5810BFBF">
            <w:pPr>
              <w:spacing w:line="560" w:lineRule="exact"/>
              <w:jc w:val="left"/>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行政单位医疗</w:t>
            </w:r>
          </w:p>
        </w:tc>
        <w:tc>
          <w:tcPr>
            <w:tcW w:w="1455" w:type="dxa"/>
            <w:noWrap w:val="0"/>
            <w:vAlign w:val="center"/>
          </w:tcPr>
          <w:p w14:paraId="360DBC0E">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68.26</w:t>
            </w:r>
          </w:p>
        </w:tc>
        <w:tc>
          <w:tcPr>
            <w:tcW w:w="1568" w:type="dxa"/>
            <w:noWrap w:val="0"/>
            <w:vAlign w:val="center"/>
          </w:tcPr>
          <w:p w14:paraId="0A902F93">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68.26</w:t>
            </w:r>
          </w:p>
        </w:tc>
        <w:tc>
          <w:tcPr>
            <w:tcW w:w="1222" w:type="dxa"/>
            <w:noWrap w:val="0"/>
            <w:vAlign w:val="center"/>
          </w:tcPr>
          <w:p w14:paraId="295FB3A6">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noWrap w:val="0"/>
            <w:vAlign w:val="center"/>
          </w:tcPr>
          <w:p w14:paraId="7968D8E4">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14:paraId="4C81EB43">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14:paraId="6CCE4D10">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0D7B0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69412AB8">
            <w:pPr>
              <w:spacing w:line="560" w:lineRule="exact"/>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12</w:t>
            </w:r>
          </w:p>
        </w:tc>
        <w:tc>
          <w:tcPr>
            <w:tcW w:w="1365" w:type="dxa"/>
            <w:noWrap w:val="0"/>
            <w:vAlign w:val="center"/>
          </w:tcPr>
          <w:p w14:paraId="43E07177">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r>
              <w:rPr>
                <w:rFonts w:hint="eastAsia" w:ascii="方正仿宋简体" w:hAnsi="方正仿宋简体" w:eastAsia="方正仿宋简体" w:cs="方正仿宋简体"/>
                <w:sz w:val="28"/>
                <w:szCs w:val="28"/>
                <w:lang w:val="en-US" w:eastAsia="zh-CN"/>
              </w:rPr>
              <w:t>3</w:t>
            </w:r>
          </w:p>
        </w:tc>
        <w:tc>
          <w:tcPr>
            <w:tcW w:w="4845" w:type="dxa"/>
            <w:noWrap w:val="0"/>
            <w:vAlign w:val="center"/>
          </w:tcPr>
          <w:p w14:paraId="24524842">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eastAsia="zh-CN"/>
              </w:rPr>
              <w:t>农林水</w:t>
            </w:r>
            <w:r>
              <w:rPr>
                <w:rStyle w:val="14"/>
                <w:rFonts w:hint="eastAsia" w:ascii="方正仿宋简体" w:hAnsi="方正仿宋简体" w:eastAsia="方正仿宋简体" w:cs="方正仿宋简体"/>
                <w:color w:val="auto"/>
                <w:sz w:val="28"/>
                <w:szCs w:val="28"/>
                <w:u w:val="none"/>
              </w:rPr>
              <w:t>支出</w:t>
            </w:r>
          </w:p>
        </w:tc>
        <w:tc>
          <w:tcPr>
            <w:tcW w:w="1455" w:type="dxa"/>
            <w:noWrap w:val="0"/>
            <w:vAlign w:val="center"/>
          </w:tcPr>
          <w:p w14:paraId="22816DAA">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295</w:t>
            </w:r>
          </w:p>
        </w:tc>
        <w:tc>
          <w:tcPr>
            <w:tcW w:w="1568" w:type="dxa"/>
            <w:noWrap w:val="0"/>
            <w:vAlign w:val="center"/>
          </w:tcPr>
          <w:p w14:paraId="21A25713">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222" w:type="dxa"/>
            <w:noWrap w:val="0"/>
            <w:vAlign w:val="center"/>
          </w:tcPr>
          <w:p w14:paraId="39C3A757">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295</w:t>
            </w:r>
          </w:p>
        </w:tc>
        <w:tc>
          <w:tcPr>
            <w:tcW w:w="960" w:type="dxa"/>
            <w:noWrap w:val="0"/>
            <w:vAlign w:val="center"/>
          </w:tcPr>
          <w:p w14:paraId="57E4F252">
            <w:pPr>
              <w:spacing w:line="560" w:lineRule="exact"/>
              <w:jc w:val="left"/>
              <w:rPr>
                <w:rFonts w:hint="eastAsia" w:ascii="方正仿宋简体" w:hAnsi="方正仿宋简体" w:eastAsia="方正仿宋简体" w:cs="方正仿宋简体"/>
                <w:sz w:val="28"/>
                <w:szCs w:val="28"/>
              </w:rPr>
            </w:pPr>
          </w:p>
        </w:tc>
        <w:tc>
          <w:tcPr>
            <w:tcW w:w="900" w:type="dxa"/>
            <w:noWrap w:val="0"/>
            <w:vAlign w:val="center"/>
          </w:tcPr>
          <w:p w14:paraId="2FFB848E">
            <w:pPr>
              <w:spacing w:line="560" w:lineRule="exact"/>
              <w:jc w:val="left"/>
              <w:rPr>
                <w:rFonts w:hint="eastAsia" w:ascii="方正仿宋简体" w:hAnsi="方正仿宋简体" w:eastAsia="方正仿宋简体" w:cs="方正仿宋简体"/>
                <w:sz w:val="28"/>
                <w:szCs w:val="28"/>
              </w:rPr>
            </w:pPr>
          </w:p>
        </w:tc>
        <w:tc>
          <w:tcPr>
            <w:tcW w:w="1354" w:type="dxa"/>
            <w:noWrap w:val="0"/>
            <w:vAlign w:val="center"/>
          </w:tcPr>
          <w:p w14:paraId="4C30813E">
            <w:pPr>
              <w:spacing w:line="560" w:lineRule="exact"/>
              <w:jc w:val="left"/>
              <w:rPr>
                <w:rFonts w:hint="eastAsia" w:ascii="方正仿宋简体" w:hAnsi="方正仿宋简体" w:eastAsia="方正仿宋简体" w:cs="方正仿宋简体"/>
                <w:sz w:val="28"/>
                <w:szCs w:val="28"/>
              </w:rPr>
            </w:pPr>
          </w:p>
        </w:tc>
      </w:tr>
      <w:tr w14:paraId="1E535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7C860CA5">
            <w:pPr>
              <w:pStyle w:val="24"/>
              <w:rPr>
                <w:rFonts w:hint="eastAsia" w:ascii="方正仿宋简体" w:hAnsi="方正仿宋简体" w:eastAsia="方正仿宋简体" w:cs="方正仿宋简体"/>
                <w:sz w:val="28"/>
                <w:szCs w:val="28"/>
                <w:lang w:val="en-US" w:eastAsia="zh-CN"/>
              </w:rPr>
            </w:pPr>
            <w:r>
              <w:rPr>
                <w:rStyle w:val="14"/>
                <w:rFonts w:hint="eastAsia" w:ascii="方正仿宋简体" w:hAnsi="方正仿宋简体" w:eastAsia="方正仿宋简体" w:cs="方正仿宋简体"/>
                <w:color w:val="auto"/>
                <w:sz w:val="28"/>
                <w:szCs w:val="28"/>
                <w:u w:val="none"/>
              </w:rPr>
              <w:t>1</w:t>
            </w:r>
            <w:r>
              <w:rPr>
                <w:rStyle w:val="14"/>
                <w:rFonts w:hint="eastAsia" w:ascii="方正仿宋简体" w:hAnsi="方正仿宋简体" w:eastAsia="方正仿宋简体" w:cs="方正仿宋简体"/>
                <w:color w:val="auto"/>
                <w:sz w:val="28"/>
                <w:szCs w:val="28"/>
                <w:u w:val="none"/>
                <w:lang w:val="en-US" w:eastAsia="zh-CN"/>
              </w:rPr>
              <w:t>3</w:t>
            </w:r>
          </w:p>
        </w:tc>
        <w:tc>
          <w:tcPr>
            <w:tcW w:w="1365" w:type="dxa"/>
            <w:noWrap w:val="0"/>
            <w:vAlign w:val="center"/>
          </w:tcPr>
          <w:p w14:paraId="27A04D05">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r>
              <w:rPr>
                <w:rFonts w:hint="eastAsia" w:ascii="方正仿宋简体" w:hAnsi="方正仿宋简体" w:eastAsia="方正仿宋简体" w:cs="方正仿宋简体"/>
                <w:sz w:val="28"/>
                <w:szCs w:val="28"/>
                <w:lang w:val="en-US" w:eastAsia="zh-CN"/>
              </w:rPr>
              <w:t>3</w:t>
            </w:r>
            <w:r>
              <w:rPr>
                <w:rFonts w:hint="eastAsia" w:ascii="方正仿宋简体" w:hAnsi="方正仿宋简体" w:eastAsia="方正仿宋简体" w:cs="方正仿宋简体"/>
                <w:sz w:val="28"/>
                <w:szCs w:val="28"/>
              </w:rPr>
              <w:t>05</w:t>
            </w:r>
          </w:p>
        </w:tc>
        <w:tc>
          <w:tcPr>
            <w:tcW w:w="4845" w:type="dxa"/>
            <w:noWrap w:val="0"/>
            <w:vAlign w:val="center"/>
          </w:tcPr>
          <w:p w14:paraId="089AD0B2">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rPr>
              <w:t>巩固脱贫衔接乡村振兴</w:t>
            </w:r>
          </w:p>
        </w:tc>
        <w:tc>
          <w:tcPr>
            <w:tcW w:w="1455" w:type="dxa"/>
            <w:noWrap w:val="0"/>
            <w:vAlign w:val="center"/>
          </w:tcPr>
          <w:p w14:paraId="41830E5E">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150</w:t>
            </w:r>
          </w:p>
        </w:tc>
        <w:tc>
          <w:tcPr>
            <w:tcW w:w="1568" w:type="dxa"/>
            <w:noWrap w:val="0"/>
            <w:vAlign w:val="center"/>
          </w:tcPr>
          <w:p w14:paraId="542E3B89">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222" w:type="dxa"/>
            <w:noWrap w:val="0"/>
            <w:vAlign w:val="center"/>
          </w:tcPr>
          <w:p w14:paraId="3880DC7A">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150</w:t>
            </w:r>
          </w:p>
        </w:tc>
        <w:tc>
          <w:tcPr>
            <w:tcW w:w="960" w:type="dxa"/>
            <w:noWrap w:val="0"/>
            <w:vAlign w:val="center"/>
          </w:tcPr>
          <w:p w14:paraId="002EF8A1">
            <w:pPr>
              <w:spacing w:line="560" w:lineRule="exact"/>
              <w:jc w:val="left"/>
              <w:rPr>
                <w:rFonts w:hint="eastAsia" w:ascii="方正仿宋简体" w:hAnsi="方正仿宋简体" w:eastAsia="方正仿宋简体" w:cs="方正仿宋简体"/>
                <w:sz w:val="28"/>
                <w:szCs w:val="28"/>
              </w:rPr>
            </w:pPr>
          </w:p>
        </w:tc>
        <w:tc>
          <w:tcPr>
            <w:tcW w:w="900" w:type="dxa"/>
            <w:noWrap w:val="0"/>
            <w:vAlign w:val="center"/>
          </w:tcPr>
          <w:p w14:paraId="6E8BA3FD">
            <w:pPr>
              <w:spacing w:line="560" w:lineRule="exact"/>
              <w:jc w:val="left"/>
              <w:rPr>
                <w:rFonts w:hint="eastAsia" w:ascii="方正仿宋简体" w:hAnsi="方正仿宋简体" w:eastAsia="方正仿宋简体" w:cs="方正仿宋简体"/>
                <w:sz w:val="28"/>
                <w:szCs w:val="28"/>
              </w:rPr>
            </w:pPr>
          </w:p>
        </w:tc>
        <w:tc>
          <w:tcPr>
            <w:tcW w:w="1354" w:type="dxa"/>
            <w:noWrap w:val="0"/>
            <w:vAlign w:val="center"/>
          </w:tcPr>
          <w:p w14:paraId="49CB502A">
            <w:pPr>
              <w:spacing w:line="560" w:lineRule="exact"/>
              <w:jc w:val="left"/>
              <w:rPr>
                <w:rFonts w:hint="eastAsia" w:ascii="方正仿宋简体" w:hAnsi="方正仿宋简体" w:eastAsia="方正仿宋简体" w:cs="方正仿宋简体"/>
                <w:sz w:val="28"/>
                <w:szCs w:val="28"/>
              </w:rPr>
            </w:pPr>
          </w:p>
        </w:tc>
      </w:tr>
      <w:tr w14:paraId="20531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151C6E8A">
            <w:pPr>
              <w:pStyle w:val="24"/>
              <w:rPr>
                <w:rFonts w:hint="eastAsia" w:ascii="方正仿宋简体" w:hAnsi="方正仿宋简体" w:eastAsia="方正仿宋简体" w:cs="方正仿宋简体"/>
                <w:sz w:val="28"/>
                <w:szCs w:val="28"/>
                <w:lang w:val="en-US" w:eastAsia="zh-CN"/>
              </w:rPr>
            </w:pPr>
            <w:r>
              <w:rPr>
                <w:rStyle w:val="14"/>
                <w:rFonts w:hint="eastAsia" w:ascii="方正仿宋简体" w:hAnsi="方正仿宋简体" w:eastAsia="方正仿宋简体" w:cs="方正仿宋简体"/>
                <w:color w:val="auto"/>
                <w:sz w:val="28"/>
                <w:szCs w:val="28"/>
                <w:u w:val="none"/>
              </w:rPr>
              <w:t>1</w:t>
            </w:r>
            <w:r>
              <w:rPr>
                <w:rStyle w:val="14"/>
                <w:rFonts w:hint="eastAsia" w:ascii="方正仿宋简体" w:hAnsi="方正仿宋简体" w:eastAsia="方正仿宋简体" w:cs="方正仿宋简体"/>
                <w:color w:val="auto"/>
                <w:sz w:val="28"/>
                <w:szCs w:val="28"/>
                <w:u w:val="none"/>
                <w:lang w:val="en-US" w:eastAsia="zh-CN"/>
              </w:rPr>
              <w:t>4</w:t>
            </w:r>
          </w:p>
        </w:tc>
        <w:tc>
          <w:tcPr>
            <w:tcW w:w="1365" w:type="dxa"/>
            <w:noWrap w:val="0"/>
            <w:vAlign w:val="center"/>
          </w:tcPr>
          <w:p w14:paraId="32D5071E">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2130504</w:t>
            </w:r>
          </w:p>
        </w:tc>
        <w:tc>
          <w:tcPr>
            <w:tcW w:w="4845" w:type="dxa"/>
            <w:noWrap w:val="0"/>
            <w:vAlign w:val="center"/>
          </w:tcPr>
          <w:p w14:paraId="6DE1E7A1">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农村基础设施建设</w:t>
            </w:r>
          </w:p>
        </w:tc>
        <w:tc>
          <w:tcPr>
            <w:tcW w:w="1455" w:type="dxa"/>
            <w:noWrap w:val="0"/>
            <w:vAlign w:val="center"/>
          </w:tcPr>
          <w:p w14:paraId="70A0D299">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rPr>
              <w:t>50</w:t>
            </w:r>
          </w:p>
        </w:tc>
        <w:tc>
          <w:tcPr>
            <w:tcW w:w="1568" w:type="dxa"/>
            <w:noWrap w:val="0"/>
            <w:vAlign w:val="center"/>
          </w:tcPr>
          <w:p w14:paraId="22AB4432">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222" w:type="dxa"/>
            <w:noWrap w:val="0"/>
            <w:vAlign w:val="center"/>
          </w:tcPr>
          <w:p w14:paraId="79AE877E">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rPr>
              <w:t>50</w:t>
            </w:r>
          </w:p>
        </w:tc>
        <w:tc>
          <w:tcPr>
            <w:tcW w:w="960" w:type="dxa"/>
            <w:noWrap w:val="0"/>
            <w:vAlign w:val="center"/>
          </w:tcPr>
          <w:p w14:paraId="61F2B262">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14:paraId="74010D8D">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14:paraId="552F2FD4">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1B5B4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5BBC7CF4">
            <w:pPr>
              <w:pStyle w:val="24"/>
              <w:rPr>
                <w:rFonts w:hint="eastAsia" w:ascii="方正仿宋简体" w:hAnsi="方正仿宋简体" w:eastAsia="方正仿宋简体" w:cs="方正仿宋简体"/>
                <w:sz w:val="28"/>
                <w:szCs w:val="28"/>
                <w:lang w:val="en-US" w:eastAsia="zh-CN"/>
              </w:rPr>
            </w:pPr>
            <w:r>
              <w:rPr>
                <w:rStyle w:val="14"/>
                <w:rFonts w:hint="eastAsia" w:ascii="方正仿宋简体" w:hAnsi="方正仿宋简体" w:eastAsia="方正仿宋简体" w:cs="方正仿宋简体"/>
                <w:color w:val="auto"/>
                <w:sz w:val="28"/>
                <w:szCs w:val="28"/>
                <w:u w:val="none"/>
              </w:rPr>
              <w:t>1</w:t>
            </w:r>
            <w:r>
              <w:rPr>
                <w:rStyle w:val="14"/>
                <w:rFonts w:hint="eastAsia" w:ascii="方正仿宋简体" w:hAnsi="方正仿宋简体" w:eastAsia="方正仿宋简体" w:cs="方正仿宋简体"/>
                <w:color w:val="auto"/>
                <w:sz w:val="28"/>
                <w:szCs w:val="28"/>
                <w:u w:val="none"/>
                <w:lang w:val="en-US" w:eastAsia="zh-CN"/>
              </w:rPr>
              <w:t>5</w:t>
            </w:r>
          </w:p>
        </w:tc>
        <w:tc>
          <w:tcPr>
            <w:tcW w:w="1365" w:type="dxa"/>
            <w:noWrap w:val="0"/>
            <w:vAlign w:val="center"/>
          </w:tcPr>
          <w:p w14:paraId="0DAF7EA1">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21307</w:t>
            </w:r>
          </w:p>
        </w:tc>
        <w:tc>
          <w:tcPr>
            <w:tcW w:w="4845" w:type="dxa"/>
            <w:noWrap w:val="0"/>
            <w:vAlign w:val="center"/>
          </w:tcPr>
          <w:p w14:paraId="7BD387AD">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农村综合改革</w:t>
            </w:r>
          </w:p>
        </w:tc>
        <w:tc>
          <w:tcPr>
            <w:tcW w:w="1455" w:type="dxa"/>
            <w:noWrap w:val="0"/>
            <w:vAlign w:val="center"/>
          </w:tcPr>
          <w:p w14:paraId="0E7CCFDD">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145</w:t>
            </w:r>
          </w:p>
        </w:tc>
        <w:tc>
          <w:tcPr>
            <w:tcW w:w="1568" w:type="dxa"/>
            <w:noWrap w:val="0"/>
            <w:vAlign w:val="center"/>
          </w:tcPr>
          <w:p w14:paraId="67118F6C">
            <w:pPr>
              <w:jc w:val="right"/>
              <w:rPr>
                <w:rFonts w:hint="eastAsia" w:ascii="方正仿宋简体" w:hAnsi="方正仿宋简体" w:eastAsia="方正仿宋简体" w:cs="方正仿宋简体"/>
                <w:sz w:val="28"/>
                <w:szCs w:val="28"/>
              </w:rPr>
            </w:pPr>
          </w:p>
        </w:tc>
        <w:tc>
          <w:tcPr>
            <w:tcW w:w="1222" w:type="dxa"/>
            <w:noWrap w:val="0"/>
            <w:vAlign w:val="center"/>
          </w:tcPr>
          <w:p w14:paraId="379968F9">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145</w:t>
            </w:r>
          </w:p>
        </w:tc>
        <w:tc>
          <w:tcPr>
            <w:tcW w:w="960" w:type="dxa"/>
            <w:noWrap w:val="0"/>
            <w:vAlign w:val="center"/>
          </w:tcPr>
          <w:p w14:paraId="7148F2D1">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14:paraId="3AB42739">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14:paraId="1C2505A7">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3FFCB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076B07B4">
            <w:pPr>
              <w:pStyle w:val="24"/>
              <w:rPr>
                <w:rFonts w:hint="eastAsia" w:ascii="方正仿宋简体" w:hAnsi="方正仿宋简体" w:eastAsia="方正仿宋简体" w:cs="方正仿宋简体"/>
                <w:sz w:val="28"/>
                <w:szCs w:val="28"/>
                <w:lang w:val="en-US" w:eastAsia="zh-CN"/>
              </w:rPr>
            </w:pPr>
            <w:r>
              <w:rPr>
                <w:rStyle w:val="14"/>
                <w:rFonts w:hint="eastAsia" w:ascii="方正仿宋简体" w:hAnsi="方正仿宋简体" w:eastAsia="方正仿宋简体" w:cs="方正仿宋简体"/>
                <w:color w:val="auto"/>
                <w:sz w:val="28"/>
                <w:szCs w:val="28"/>
                <w:u w:val="none"/>
              </w:rPr>
              <w:t>1</w:t>
            </w:r>
            <w:r>
              <w:rPr>
                <w:rStyle w:val="14"/>
                <w:rFonts w:hint="eastAsia" w:ascii="方正仿宋简体" w:hAnsi="方正仿宋简体" w:eastAsia="方正仿宋简体" w:cs="方正仿宋简体"/>
                <w:color w:val="auto"/>
                <w:sz w:val="28"/>
                <w:szCs w:val="28"/>
                <w:u w:val="none"/>
                <w:lang w:val="en-US" w:eastAsia="zh-CN"/>
              </w:rPr>
              <w:t>6</w:t>
            </w:r>
          </w:p>
        </w:tc>
        <w:tc>
          <w:tcPr>
            <w:tcW w:w="1365" w:type="dxa"/>
            <w:noWrap w:val="0"/>
            <w:vAlign w:val="center"/>
          </w:tcPr>
          <w:p w14:paraId="2FAF97BD">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2130705</w:t>
            </w:r>
          </w:p>
        </w:tc>
        <w:tc>
          <w:tcPr>
            <w:tcW w:w="4845" w:type="dxa"/>
            <w:noWrap w:val="0"/>
            <w:vAlign w:val="center"/>
          </w:tcPr>
          <w:p w14:paraId="63E451A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对村民委员会和村支部的补助</w:t>
            </w:r>
          </w:p>
        </w:tc>
        <w:tc>
          <w:tcPr>
            <w:tcW w:w="1455" w:type="dxa"/>
            <w:noWrap w:val="0"/>
            <w:vAlign w:val="center"/>
          </w:tcPr>
          <w:p w14:paraId="2024080B">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145</w:t>
            </w:r>
          </w:p>
        </w:tc>
        <w:tc>
          <w:tcPr>
            <w:tcW w:w="1568" w:type="dxa"/>
            <w:noWrap w:val="0"/>
            <w:vAlign w:val="center"/>
          </w:tcPr>
          <w:p w14:paraId="7936EF29">
            <w:pPr>
              <w:jc w:val="right"/>
              <w:rPr>
                <w:rFonts w:hint="eastAsia" w:ascii="方正仿宋简体" w:hAnsi="方正仿宋简体" w:eastAsia="方正仿宋简体" w:cs="方正仿宋简体"/>
                <w:sz w:val="28"/>
                <w:szCs w:val="28"/>
              </w:rPr>
            </w:pPr>
          </w:p>
        </w:tc>
        <w:tc>
          <w:tcPr>
            <w:tcW w:w="1222" w:type="dxa"/>
            <w:noWrap w:val="0"/>
            <w:vAlign w:val="center"/>
          </w:tcPr>
          <w:p w14:paraId="20B0D5EA">
            <w:pPr>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145</w:t>
            </w:r>
          </w:p>
        </w:tc>
        <w:tc>
          <w:tcPr>
            <w:tcW w:w="960" w:type="dxa"/>
            <w:noWrap w:val="0"/>
            <w:vAlign w:val="center"/>
          </w:tcPr>
          <w:p w14:paraId="5B930F42">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14:paraId="533D654F">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14:paraId="64BCCB37">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7DDFD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49AB63F3">
            <w:pPr>
              <w:pStyle w:val="24"/>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17</w:t>
            </w:r>
          </w:p>
        </w:tc>
        <w:tc>
          <w:tcPr>
            <w:tcW w:w="1365" w:type="dxa"/>
            <w:noWrap w:val="0"/>
            <w:vAlign w:val="center"/>
          </w:tcPr>
          <w:p w14:paraId="0486C023">
            <w:pPr>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221</w:t>
            </w:r>
          </w:p>
        </w:tc>
        <w:tc>
          <w:tcPr>
            <w:tcW w:w="4845" w:type="dxa"/>
            <w:noWrap w:val="0"/>
            <w:vAlign w:val="center"/>
          </w:tcPr>
          <w:p w14:paraId="45C76E84">
            <w:pPr>
              <w:spacing w:line="560" w:lineRule="exact"/>
              <w:jc w:val="left"/>
              <w:rPr>
                <w:rFonts w:hint="eastAsia" w:ascii="方正仿宋简体" w:hAnsi="方正仿宋简体" w:eastAsia="方正仿宋简体" w:cs="方正仿宋简体"/>
                <w:color w:val="auto"/>
                <w:kern w:val="2"/>
                <w:sz w:val="28"/>
                <w:szCs w:val="28"/>
                <w:u w:val="none"/>
                <w:lang w:val="en-US" w:eastAsia="zh-CN" w:bidi="ar-SA"/>
              </w:rPr>
            </w:pPr>
            <w:r>
              <w:rPr>
                <w:rStyle w:val="14"/>
                <w:rFonts w:hint="eastAsia" w:ascii="方正仿宋简体" w:hAnsi="方正仿宋简体" w:eastAsia="方正仿宋简体" w:cs="方正仿宋简体"/>
                <w:color w:val="auto"/>
                <w:sz w:val="28"/>
                <w:szCs w:val="28"/>
                <w:u w:val="none"/>
                <w:lang w:val="en-US" w:eastAsia="zh-CN"/>
              </w:rPr>
              <w:t>住房保障支出</w:t>
            </w:r>
          </w:p>
        </w:tc>
        <w:tc>
          <w:tcPr>
            <w:tcW w:w="1455" w:type="dxa"/>
            <w:noWrap w:val="0"/>
            <w:vAlign w:val="center"/>
          </w:tcPr>
          <w:p w14:paraId="2C4A421D">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40.44</w:t>
            </w:r>
          </w:p>
        </w:tc>
        <w:tc>
          <w:tcPr>
            <w:tcW w:w="1568" w:type="dxa"/>
            <w:noWrap w:val="0"/>
            <w:vAlign w:val="center"/>
          </w:tcPr>
          <w:p w14:paraId="0E46A138">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40.44</w:t>
            </w:r>
          </w:p>
        </w:tc>
        <w:tc>
          <w:tcPr>
            <w:tcW w:w="1222" w:type="dxa"/>
            <w:noWrap w:val="0"/>
            <w:vAlign w:val="center"/>
          </w:tcPr>
          <w:p w14:paraId="0DAF91D3">
            <w:pPr>
              <w:jc w:val="right"/>
              <w:rPr>
                <w:rFonts w:hint="eastAsia" w:ascii="方正仿宋简体" w:hAnsi="方正仿宋简体" w:eastAsia="方正仿宋简体" w:cs="方正仿宋简体"/>
                <w:sz w:val="28"/>
                <w:szCs w:val="28"/>
              </w:rPr>
            </w:pPr>
          </w:p>
        </w:tc>
        <w:tc>
          <w:tcPr>
            <w:tcW w:w="960" w:type="dxa"/>
            <w:noWrap w:val="0"/>
            <w:vAlign w:val="center"/>
          </w:tcPr>
          <w:p w14:paraId="46517804">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14:paraId="477ACDAF">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14:paraId="0C1C4E35">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0150A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74D25808">
            <w:pPr>
              <w:pStyle w:val="24"/>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18</w:t>
            </w:r>
          </w:p>
        </w:tc>
        <w:tc>
          <w:tcPr>
            <w:tcW w:w="1365" w:type="dxa"/>
            <w:noWrap w:val="0"/>
            <w:vAlign w:val="center"/>
          </w:tcPr>
          <w:p w14:paraId="6CEF68DF">
            <w:pPr>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22102</w:t>
            </w:r>
          </w:p>
        </w:tc>
        <w:tc>
          <w:tcPr>
            <w:tcW w:w="4845" w:type="dxa"/>
            <w:noWrap w:val="0"/>
            <w:vAlign w:val="center"/>
          </w:tcPr>
          <w:p w14:paraId="0BA03727">
            <w:pPr>
              <w:spacing w:line="560" w:lineRule="exact"/>
              <w:jc w:val="left"/>
              <w:rPr>
                <w:rFonts w:hint="eastAsia" w:ascii="方正仿宋简体" w:hAnsi="方正仿宋简体" w:eastAsia="方正仿宋简体" w:cs="方正仿宋简体"/>
                <w:color w:val="auto"/>
                <w:kern w:val="2"/>
                <w:sz w:val="28"/>
                <w:szCs w:val="28"/>
                <w:u w:val="none"/>
                <w:lang w:val="en-US" w:eastAsia="zh-CN" w:bidi="ar-SA"/>
              </w:rPr>
            </w:pPr>
            <w:r>
              <w:rPr>
                <w:rStyle w:val="14"/>
                <w:rFonts w:hint="eastAsia" w:ascii="方正仿宋简体" w:hAnsi="方正仿宋简体" w:eastAsia="方正仿宋简体" w:cs="方正仿宋简体"/>
                <w:color w:val="auto"/>
                <w:sz w:val="28"/>
                <w:szCs w:val="28"/>
                <w:u w:val="none"/>
                <w:lang w:val="en-US" w:eastAsia="zh-CN"/>
              </w:rPr>
              <w:t>住房改革支出</w:t>
            </w:r>
          </w:p>
        </w:tc>
        <w:tc>
          <w:tcPr>
            <w:tcW w:w="1455" w:type="dxa"/>
            <w:noWrap w:val="0"/>
            <w:vAlign w:val="center"/>
          </w:tcPr>
          <w:p w14:paraId="7E39BEF3">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40.44</w:t>
            </w:r>
          </w:p>
        </w:tc>
        <w:tc>
          <w:tcPr>
            <w:tcW w:w="1568" w:type="dxa"/>
            <w:noWrap w:val="0"/>
            <w:vAlign w:val="center"/>
          </w:tcPr>
          <w:p w14:paraId="0157F247">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40.44</w:t>
            </w:r>
          </w:p>
        </w:tc>
        <w:tc>
          <w:tcPr>
            <w:tcW w:w="1222" w:type="dxa"/>
            <w:noWrap w:val="0"/>
            <w:vAlign w:val="center"/>
          </w:tcPr>
          <w:p w14:paraId="76D496E9">
            <w:pPr>
              <w:jc w:val="right"/>
              <w:rPr>
                <w:rFonts w:hint="eastAsia" w:ascii="方正仿宋简体" w:hAnsi="方正仿宋简体" w:eastAsia="方正仿宋简体" w:cs="方正仿宋简体"/>
                <w:sz w:val="28"/>
                <w:szCs w:val="28"/>
              </w:rPr>
            </w:pPr>
          </w:p>
        </w:tc>
        <w:tc>
          <w:tcPr>
            <w:tcW w:w="960" w:type="dxa"/>
            <w:noWrap w:val="0"/>
            <w:vAlign w:val="center"/>
          </w:tcPr>
          <w:p w14:paraId="451F8ACF">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14:paraId="064AB8A7">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14:paraId="32CED6B0">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0EC32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39365F4A">
            <w:pPr>
              <w:pStyle w:val="24"/>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19</w:t>
            </w:r>
          </w:p>
        </w:tc>
        <w:tc>
          <w:tcPr>
            <w:tcW w:w="1365" w:type="dxa"/>
            <w:noWrap w:val="0"/>
            <w:vAlign w:val="center"/>
          </w:tcPr>
          <w:p w14:paraId="1C255BB9">
            <w:pPr>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2210201</w:t>
            </w:r>
          </w:p>
        </w:tc>
        <w:tc>
          <w:tcPr>
            <w:tcW w:w="4845" w:type="dxa"/>
            <w:noWrap w:val="0"/>
            <w:vAlign w:val="center"/>
          </w:tcPr>
          <w:p w14:paraId="65F0DB33">
            <w:pPr>
              <w:spacing w:line="560" w:lineRule="exact"/>
              <w:jc w:val="left"/>
              <w:rPr>
                <w:rFonts w:hint="eastAsia" w:ascii="方正仿宋简体" w:hAnsi="方正仿宋简体" w:eastAsia="方正仿宋简体" w:cs="方正仿宋简体"/>
                <w:color w:val="auto"/>
                <w:kern w:val="2"/>
                <w:sz w:val="28"/>
                <w:szCs w:val="28"/>
                <w:u w:val="none"/>
                <w:lang w:val="en-US" w:eastAsia="zh-CN" w:bidi="ar-SA"/>
              </w:rPr>
            </w:pPr>
            <w:r>
              <w:rPr>
                <w:rStyle w:val="14"/>
                <w:rFonts w:hint="eastAsia" w:ascii="方正仿宋简体" w:hAnsi="方正仿宋简体" w:eastAsia="方正仿宋简体" w:cs="方正仿宋简体"/>
                <w:color w:val="auto"/>
                <w:sz w:val="28"/>
                <w:szCs w:val="28"/>
                <w:u w:val="none"/>
                <w:lang w:val="en-US" w:eastAsia="zh-CN"/>
              </w:rPr>
              <w:t>住房公积金</w:t>
            </w:r>
          </w:p>
        </w:tc>
        <w:tc>
          <w:tcPr>
            <w:tcW w:w="1455" w:type="dxa"/>
            <w:noWrap w:val="0"/>
            <w:vAlign w:val="center"/>
          </w:tcPr>
          <w:p w14:paraId="21B591AC">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40.44</w:t>
            </w:r>
          </w:p>
        </w:tc>
        <w:tc>
          <w:tcPr>
            <w:tcW w:w="1568" w:type="dxa"/>
            <w:noWrap w:val="0"/>
            <w:vAlign w:val="center"/>
          </w:tcPr>
          <w:p w14:paraId="0BBE8768">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40.44</w:t>
            </w:r>
          </w:p>
        </w:tc>
        <w:tc>
          <w:tcPr>
            <w:tcW w:w="1222" w:type="dxa"/>
            <w:noWrap w:val="0"/>
            <w:vAlign w:val="center"/>
          </w:tcPr>
          <w:p w14:paraId="16C9A0DE">
            <w:pPr>
              <w:jc w:val="right"/>
              <w:rPr>
                <w:rFonts w:hint="eastAsia" w:ascii="方正仿宋简体" w:hAnsi="方正仿宋简体" w:eastAsia="方正仿宋简体" w:cs="方正仿宋简体"/>
                <w:sz w:val="28"/>
                <w:szCs w:val="28"/>
              </w:rPr>
            </w:pPr>
          </w:p>
        </w:tc>
        <w:tc>
          <w:tcPr>
            <w:tcW w:w="960" w:type="dxa"/>
            <w:noWrap w:val="0"/>
            <w:vAlign w:val="center"/>
          </w:tcPr>
          <w:p w14:paraId="49506B81">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00" w:type="dxa"/>
            <w:noWrap w:val="0"/>
            <w:vAlign w:val="center"/>
          </w:tcPr>
          <w:p w14:paraId="40D52D0D">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54" w:type="dxa"/>
            <w:noWrap w:val="0"/>
            <w:vAlign w:val="center"/>
          </w:tcPr>
          <w:p w14:paraId="617E7AEA">
            <w:pPr>
              <w:spacing w:line="560" w:lineRule="exact"/>
              <w:jc w:val="left"/>
              <w:rPr>
                <w:rStyle w:val="14"/>
                <w:rFonts w:hint="eastAsia" w:ascii="方正仿宋简体" w:hAnsi="方正仿宋简体" w:eastAsia="方正仿宋简体" w:cs="方正仿宋简体"/>
                <w:color w:val="auto"/>
                <w:sz w:val="28"/>
                <w:szCs w:val="28"/>
                <w:u w:val="none"/>
              </w:rPr>
            </w:pPr>
          </w:p>
        </w:tc>
      </w:tr>
    </w:tbl>
    <w:p w14:paraId="50D919AB">
      <w:pPr>
        <w:spacing w:line="560" w:lineRule="exact"/>
        <w:jc w:val="left"/>
        <w:rPr>
          <w:rStyle w:val="14"/>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23C66EBD">
      <w:pPr>
        <w:spacing w:line="560" w:lineRule="exact"/>
        <w:jc w:val="left"/>
        <w:rPr>
          <w:rStyle w:val="14"/>
          <w:rFonts w:hint="eastAsia" w:ascii="方正仿宋简体" w:hAnsi="方正仿宋简体" w:eastAsia="方正仿宋简体" w:cs="方正仿宋简体"/>
          <w:color w:val="auto"/>
          <w:sz w:val="28"/>
          <w:u w:val="none"/>
        </w:rPr>
      </w:pPr>
      <w:r>
        <w:rPr>
          <w:rStyle w:val="14"/>
          <w:rFonts w:hint="eastAsia" w:ascii="方正仿宋简体" w:hAnsi="方正仿宋简体" w:eastAsia="方正仿宋简体" w:cs="方正仿宋简体"/>
          <w:color w:val="auto"/>
          <w:sz w:val="28"/>
          <w:u w:val="none"/>
        </w:rPr>
        <w:t>附表1-4</w:t>
      </w:r>
    </w:p>
    <w:p w14:paraId="2FF7D1C1">
      <w:pPr>
        <w:spacing w:line="560" w:lineRule="exact"/>
        <w:jc w:val="center"/>
        <w:rPr>
          <w:rStyle w:val="14"/>
          <w:rFonts w:hint="eastAsia" w:ascii="方正小标宋简体" w:hAnsi="方正小标宋简体" w:eastAsia="方正小标宋简体" w:cs="方正小标宋简体"/>
          <w:color w:val="auto"/>
          <w:sz w:val="44"/>
          <w:szCs w:val="44"/>
          <w:u w:val="none"/>
        </w:rPr>
      </w:pPr>
      <w:r>
        <w:rPr>
          <w:rStyle w:val="14"/>
          <w:rFonts w:hint="eastAsia" w:ascii="方正小标宋简体" w:hAnsi="方正小标宋简体" w:eastAsia="方正小标宋简体" w:cs="方正小标宋简体"/>
          <w:color w:val="auto"/>
          <w:sz w:val="44"/>
          <w:szCs w:val="44"/>
          <w:u w:val="none"/>
        </w:rPr>
        <w:t>部门预算财政拨款收支总表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578"/>
        <w:gridCol w:w="3882"/>
        <w:gridCol w:w="1301"/>
        <w:gridCol w:w="1317"/>
        <w:gridCol w:w="916"/>
        <w:gridCol w:w="1120"/>
      </w:tblGrid>
      <w:tr w14:paraId="37A2E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noWrap w:val="0"/>
            <w:vAlign w:val="center"/>
          </w:tcPr>
          <w:p w14:paraId="47B4C116">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eastAsia="zh-CN"/>
              </w:rPr>
              <w:t>647 遵化市东旧寨镇人民政府</w:t>
            </w:r>
            <w:r>
              <w:rPr>
                <w:rStyle w:val="14"/>
                <w:rFonts w:hint="eastAsia" w:ascii="方正仿宋简体" w:hAnsi="方正仿宋简体" w:eastAsia="方正仿宋简体" w:cs="方正仿宋简体"/>
                <w:color w:val="auto"/>
                <w:sz w:val="28"/>
                <w:szCs w:val="28"/>
                <w:u w:val="none"/>
              </w:rPr>
              <w:t xml:space="preserve">          </w:t>
            </w:r>
            <w:r>
              <w:rPr>
                <w:rStyle w:val="14"/>
                <w:rFonts w:hint="eastAsia" w:ascii="方正仿宋简体" w:hAnsi="方正仿宋简体" w:eastAsia="方正仿宋简体" w:cs="方正仿宋简体"/>
                <w:color w:val="auto"/>
                <w:sz w:val="28"/>
                <w:szCs w:val="28"/>
                <w:u w:val="none"/>
                <w:lang w:val="en-US" w:eastAsia="zh-CN"/>
              </w:rPr>
              <w:t xml:space="preserve">  </w:t>
            </w:r>
            <w:r>
              <w:rPr>
                <w:rStyle w:val="14"/>
                <w:rFonts w:hint="eastAsia" w:ascii="方正仿宋简体" w:hAnsi="方正仿宋简体" w:eastAsia="方正仿宋简体" w:cs="方正仿宋简体"/>
                <w:color w:val="auto"/>
                <w:sz w:val="28"/>
                <w:szCs w:val="28"/>
                <w:u w:val="none"/>
              </w:rPr>
              <w:t xml:space="preserve"> </w:t>
            </w:r>
            <w:r>
              <w:rPr>
                <w:rStyle w:val="14"/>
                <w:rFonts w:hint="eastAsia" w:ascii="方正仿宋简体" w:hAnsi="方正仿宋简体" w:eastAsia="方正仿宋简体" w:cs="方正仿宋简体"/>
                <w:color w:val="auto"/>
                <w:sz w:val="28"/>
                <w:szCs w:val="28"/>
                <w:u w:val="none"/>
                <w:lang w:val="en-US" w:eastAsia="zh-CN"/>
              </w:rPr>
              <w:t xml:space="preserve"> </w:t>
            </w:r>
            <w:r>
              <w:rPr>
                <w:rStyle w:val="14"/>
                <w:rFonts w:hint="eastAsia" w:ascii="方正仿宋简体" w:hAnsi="方正仿宋简体" w:eastAsia="方正仿宋简体" w:cs="方正仿宋简体"/>
                <w:color w:val="auto"/>
                <w:sz w:val="28"/>
                <w:szCs w:val="28"/>
                <w:u w:val="none"/>
              </w:rPr>
              <w:t xml:space="preserve">     预算年度：2022</w:t>
            </w:r>
            <w:r>
              <w:rPr>
                <w:rStyle w:val="14"/>
                <w:rFonts w:hint="eastAsia" w:ascii="方正仿宋简体" w:hAnsi="方正仿宋简体" w:eastAsia="方正仿宋简体" w:cs="方正仿宋简体"/>
                <w:color w:val="auto"/>
                <w:sz w:val="28"/>
                <w:szCs w:val="28"/>
                <w:u w:val="none"/>
              </w:rPr>
              <w:tab/>
            </w:r>
            <w:r>
              <w:rPr>
                <w:rStyle w:val="14"/>
                <w:rFonts w:hint="eastAsia" w:ascii="方正仿宋简体" w:hAnsi="方正仿宋简体" w:eastAsia="方正仿宋简体" w:cs="方正仿宋简体"/>
                <w:color w:val="auto"/>
                <w:sz w:val="28"/>
                <w:szCs w:val="28"/>
                <w:u w:val="none"/>
              </w:rPr>
              <w:t xml:space="preserve">    </w:t>
            </w:r>
            <w:r>
              <w:rPr>
                <w:rStyle w:val="14"/>
                <w:rFonts w:hint="eastAsia" w:ascii="方正仿宋简体" w:hAnsi="方正仿宋简体" w:eastAsia="方正仿宋简体" w:cs="方正仿宋简体"/>
                <w:color w:val="auto"/>
                <w:sz w:val="28"/>
                <w:szCs w:val="28"/>
                <w:u w:val="none"/>
                <w:lang w:val="en-US" w:eastAsia="zh-CN"/>
              </w:rPr>
              <w:t xml:space="preserve"> </w:t>
            </w:r>
            <w:r>
              <w:rPr>
                <w:rStyle w:val="14"/>
                <w:rFonts w:hint="eastAsia" w:ascii="方正仿宋简体" w:hAnsi="方正仿宋简体" w:eastAsia="方正仿宋简体" w:cs="方正仿宋简体"/>
                <w:color w:val="auto"/>
                <w:sz w:val="28"/>
                <w:szCs w:val="28"/>
                <w:u w:val="none"/>
              </w:rPr>
              <w:t xml:space="preserve">              单位：万元</w:t>
            </w:r>
          </w:p>
        </w:tc>
      </w:tr>
      <w:tr w14:paraId="5DC17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noWrap w:val="0"/>
            <w:vAlign w:val="center"/>
          </w:tcPr>
          <w:p w14:paraId="17837054">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序号</w:t>
            </w:r>
          </w:p>
        </w:tc>
        <w:tc>
          <w:tcPr>
            <w:tcW w:w="5103" w:type="dxa"/>
            <w:gridSpan w:val="2"/>
            <w:noWrap w:val="0"/>
            <w:vAlign w:val="center"/>
          </w:tcPr>
          <w:p w14:paraId="167096B6">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收  入</w:t>
            </w:r>
          </w:p>
        </w:tc>
        <w:tc>
          <w:tcPr>
            <w:tcW w:w="8536" w:type="dxa"/>
            <w:gridSpan w:val="5"/>
            <w:noWrap w:val="0"/>
            <w:vAlign w:val="center"/>
          </w:tcPr>
          <w:p w14:paraId="594ACC09">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支  出</w:t>
            </w:r>
          </w:p>
        </w:tc>
      </w:tr>
      <w:tr w14:paraId="7A752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noWrap w:val="0"/>
            <w:vAlign w:val="center"/>
          </w:tcPr>
          <w:p w14:paraId="73E80A12">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525" w:type="dxa"/>
            <w:noWrap w:val="0"/>
            <w:vAlign w:val="center"/>
          </w:tcPr>
          <w:p w14:paraId="588A94DC">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项  目</w:t>
            </w:r>
          </w:p>
        </w:tc>
        <w:tc>
          <w:tcPr>
            <w:tcW w:w="1578" w:type="dxa"/>
            <w:noWrap w:val="0"/>
            <w:vAlign w:val="center"/>
          </w:tcPr>
          <w:p w14:paraId="5D531D6A">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金额</w:t>
            </w:r>
          </w:p>
        </w:tc>
        <w:tc>
          <w:tcPr>
            <w:tcW w:w="3882" w:type="dxa"/>
            <w:noWrap w:val="0"/>
            <w:vAlign w:val="center"/>
          </w:tcPr>
          <w:p w14:paraId="0DEE7EE6">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项  目</w:t>
            </w:r>
          </w:p>
        </w:tc>
        <w:tc>
          <w:tcPr>
            <w:tcW w:w="1301" w:type="dxa"/>
            <w:noWrap w:val="0"/>
            <w:vAlign w:val="center"/>
          </w:tcPr>
          <w:p w14:paraId="64014C63">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合计</w:t>
            </w:r>
          </w:p>
        </w:tc>
        <w:tc>
          <w:tcPr>
            <w:tcW w:w="1317" w:type="dxa"/>
            <w:noWrap w:val="0"/>
            <w:vAlign w:val="center"/>
          </w:tcPr>
          <w:p w14:paraId="7380A5B4">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一般公共预算财政拨款</w:t>
            </w:r>
          </w:p>
        </w:tc>
        <w:tc>
          <w:tcPr>
            <w:tcW w:w="916" w:type="dxa"/>
            <w:noWrap w:val="0"/>
            <w:vAlign w:val="center"/>
          </w:tcPr>
          <w:p w14:paraId="4B1404E3">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政府性基金预算财政拨款</w:t>
            </w:r>
          </w:p>
        </w:tc>
        <w:tc>
          <w:tcPr>
            <w:tcW w:w="1120" w:type="dxa"/>
            <w:noWrap w:val="0"/>
            <w:vAlign w:val="center"/>
          </w:tcPr>
          <w:p w14:paraId="41269DAF">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国有资本经营预算财政拨款</w:t>
            </w:r>
          </w:p>
        </w:tc>
      </w:tr>
      <w:tr w14:paraId="21F26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noWrap w:val="0"/>
            <w:vAlign w:val="center"/>
          </w:tcPr>
          <w:p w14:paraId="22D3BF85">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栏次</w:t>
            </w:r>
          </w:p>
        </w:tc>
        <w:tc>
          <w:tcPr>
            <w:tcW w:w="3525" w:type="dxa"/>
            <w:noWrap w:val="0"/>
            <w:vAlign w:val="center"/>
          </w:tcPr>
          <w:p w14:paraId="3569A2BC">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1578" w:type="dxa"/>
            <w:noWrap w:val="0"/>
            <w:vAlign w:val="center"/>
          </w:tcPr>
          <w:p w14:paraId="3D66BB68">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3882" w:type="dxa"/>
            <w:noWrap w:val="0"/>
            <w:vAlign w:val="center"/>
          </w:tcPr>
          <w:p w14:paraId="6ED43D43">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1301" w:type="dxa"/>
            <w:noWrap w:val="0"/>
            <w:vAlign w:val="center"/>
          </w:tcPr>
          <w:p w14:paraId="5F632DE6">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c>
          <w:tcPr>
            <w:tcW w:w="1317" w:type="dxa"/>
            <w:noWrap w:val="0"/>
            <w:vAlign w:val="center"/>
          </w:tcPr>
          <w:p w14:paraId="20BAAF9A">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5</w:t>
            </w:r>
          </w:p>
        </w:tc>
        <w:tc>
          <w:tcPr>
            <w:tcW w:w="916" w:type="dxa"/>
            <w:noWrap w:val="0"/>
            <w:vAlign w:val="center"/>
          </w:tcPr>
          <w:p w14:paraId="66CB51D6">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6</w:t>
            </w:r>
          </w:p>
        </w:tc>
        <w:tc>
          <w:tcPr>
            <w:tcW w:w="1120" w:type="dxa"/>
            <w:noWrap w:val="0"/>
            <w:vAlign w:val="center"/>
          </w:tcPr>
          <w:p w14:paraId="03C6E2C4">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7</w:t>
            </w:r>
          </w:p>
        </w:tc>
      </w:tr>
      <w:tr w14:paraId="12E80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497FEB5C">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3525" w:type="dxa"/>
            <w:noWrap w:val="0"/>
            <w:vAlign w:val="center"/>
          </w:tcPr>
          <w:p w14:paraId="56C60A13">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一、一般公共预算拨款</w:t>
            </w:r>
          </w:p>
        </w:tc>
        <w:tc>
          <w:tcPr>
            <w:tcW w:w="1578" w:type="dxa"/>
            <w:noWrap w:val="0"/>
            <w:vAlign w:val="center"/>
          </w:tcPr>
          <w:p w14:paraId="14910F42">
            <w:pPr>
              <w:spacing w:line="560" w:lineRule="exact"/>
              <w:jc w:val="center"/>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1010.14</w:t>
            </w:r>
          </w:p>
        </w:tc>
        <w:tc>
          <w:tcPr>
            <w:tcW w:w="3882" w:type="dxa"/>
            <w:noWrap w:val="0"/>
            <w:vAlign w:val="top"/>
          </w:tcPr>
          <w:p w14:paraId="1B8A9261">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一、一般公共服务支出</w:t>
            </w:r>
          </w:p>
        </w:tc>
        <w:tc>
          <w:tcPr>
            <w:tcW w:w="1301" w:type="dxa"/>
            <w:noWrap w:val="0"/>
            <w:vAlign w:val="center"/>
          </w:tcPr>
          <w:p w14:paraId="341FF83B">
            <w:pPr>
              <w:spacing w:line="560" w:lineRule="exact"/>
              <w:jc w:val="center"/>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538.82</w:t>
            </w:r>
          </w:p>
        </w:tc>
        <w:tc>
          <w:tcPr>
            <w:tcW w:w="1317" w:type="dxa"/>
            <w:noWrap w:val="0"/>
            <w:vAlign w:val="center"/>
          </w:tcPr>
          <w:p w14:paraId="4C7BE0DC">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538.82</w:t>
            </w:r>
          </w:p>
        </w:tc>
        <w:tc>
          <w:tcPr>
            <w:tcW w:w="916" w:type="dxa"/>
            <w:noWrap w:val="0"/>
            <w:vAlign w:val="center"/>
          </w:tcPr>
          <w:p w14:paraId="009012A7">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14:paraId="062EC818">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5042D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27BE80F8">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3525" w:type="dxa"/>
            <w:noWrap w:val="0"/>
            <w:vAlign w:val="center"/>
          </w:tcPr>
          <w:p w14:paraId="1A9899BA">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二、政府性基金预算拨款</w:t>
            </w:r>
          </w:p>
        </w:tc>
        <w:tc>
          <w:tcPr>
            <w:tcW w:w="1578" w:type="dxa"/>
            <w:noWrap w:val="0"/>
            <w:vAlign w:val="center"/>
          </w:tcPr>
          <w:p w14:paraId="4510BB06">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14:paraId="7957FC1F">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二、外交支出</w:t>
            </w:r>
          </w:p>
        </w:tc>
        <w:tc>
          <w:tcPr>
            <w:tcW w:w="1301" w:type="dxa"/>
            <w:noWrap w:val="0"/>
            <w:vAlign w:val="center"/>
          </w:tcPr>
          <w:p w14:paraId="06B73F46">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14:paraId="217A85BD">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14:paraId="3010C241">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14:paraId="2AA07A89">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15C3E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240E1449">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3525" w:type="dxa"/>
            <w:noWrap w:val="0"/>
            <w:vAlign w:val="center"/>
          </w:tcPr>
          <w:p w14:paraId="24FC2384">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三、国有资本经营预算拨款</w:t>
            </w:r>
          </w:p>
        </w:tc>
        <w:tc>
          <w:tcPr>
            <w:tcW w:w="1578" w:type="dxa"/>
            <w:noWrap w:val="0"/>
            <w:vAlign w:val="center"/>
          </w:tcPr>
          <w:p w14:paraId="5FE90030">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14:paraId="7E74B8C7">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三、国防支出</w:t>
            </w:r>
          </w:p>
        </w:tc>
        <w:tc>
          <w:tcPr>
            <w:tcW w:w="1301" w:type="dxa"/>
            <w:noWrap w:val="0"/>
            <w:vAlign w:val="center"/>
          </w:tcPr>
          <w:p w14:paraId="021B768B">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14:paraId="476E4BF2">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14:paraId="55134595">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14:paraId="1AE64012">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5D87B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7CCC2A0B">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c>
          <w:tcPr>
            <w:tcW w:w="3525" w:type="dxa"/>
            <w:noWrap w:val="0"/>
            <w:vAlign w:val="center"/>
          </w:tcPr>
          <w:p w14:paraId="2997BC3F">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14:paraId="3A06FFD5">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14:paraId="22484688">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四、公共安全支出</w:t>
            </w:r>
          </w:p>
        </w:tc>
        <w:tc>
          <w:tcPr>
            <w:tcW w:w="1301" w:type="dxa"/>
            <w:noWrap w:val="0"/>
            <w:vAlign w:val="center"/>
          </w:tcPr>
          <w:p w14:paraId="3F6424CF">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14:paraId="7B98A643">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14:paraId="2B1A45EE">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14:paraId="59191517">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42190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5DF0AE73">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5</w:t>
            </w:r>
          </w:p>
        </w:tc>
        <w:tc>
          <w:tcPr>
            <w:tcW w:w="3525" w:type="dxa"/>
            <w:noWrap w:val="0"/>
            <w:vAlign w:val="center"/>
          </w:tcPr>
          <w:p w14:paraId="4F6FE08E">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14:paraId="11A40D09">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14:paraId="153153CF">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五、教育支出</w:t>
            </w:r>
          </w:p>
        </w:tc>
        <w:tc>
          <w:tcPr>
            <w:tcW w:w="1301" w:type="dxa"/>
            <w:noWrap w:val="0"/>
            <w:vAlign w:val="center"/>
          </w:tcPr>
          <w:p w14:paraId="6813E438">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14:paraId="2B2C1168">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14:paraId="092B0C70">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14:paraId="4F212A5D">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5CE48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49AB68F5">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6</w:t>
            </w:r>
          </w:p>
        </w:tc>
        <w:tc>
          <w:tcPr>
            <w:tcW w:w="3525" w:type="dxa"/>
            <w:noWrap w:val="0"/>
            <w:vAlign w:val="center"/>
          </w:tcPr>
          <w:p w14:paraId="3970DECD">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14:paraId="06384046">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14:paraId="43F59374">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六、科学技术支出</w:t>
            </w:r>
          </w:p>
        </w:tc>
        <w:tc>
          <w:tcPr>
            <w:tcW w:w="1301" w:type="dxa"/>
            <w:noWrap w:val="0"/>
            <w:vAlign w:val="center"/>
          </w:tcPr>
          <w:p w14:paraId="424C024C">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14:paraId="27F0FB38">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14:paraId="577323B2">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14:paraId="5D77CF48">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4FC9B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502AF6D8">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7</w:t>
            </w:r>
          </w:p>
        </w:tc>
        <w:tc>
          <w:tcPr>
            <w:tcW w:w="3525" w:type="dxa"/>
            <w:noWrap w:val="0"/>
            <w:vAlign w:val="center"/>
          </w:tcPr>
          <w:p w14:paraId="2CBDEF4A">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14:paraId="20007E57">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14:paraId="5EF41F2B">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七、文化旅游体育与传媒支出</w:t>
            </w:r>
          </w:p>
        </w:tc>
        <w:tc>
          <w:tcPr>
            <w:tcW w:w="1301" w:type="dxa"/>
            <w:noWrap w:val="0"/>
            <w:vAlign w:val="center"/>
          </w:tcPr>
          <w:p w14:paraId="6221D5C6">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14:paraId="609645BF">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14:paraId="0676AA6D">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14:paraId="094511AF">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56379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3AB05C82">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8</w:t>
            </w:r>
          </w:p>
        </w:tc>
        <w:tc>
          <w:tcPr>
            <w:tcW w:w="3525" w:type="dxa"/>
            <w:noWrap w:val="0"/>
            <w:vAlign w:val="center"/>
          </w:tcPr>
          <w:p w14:paraId="48BDF0F1">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14:paraId="1A9B4DEB">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14:paraId="75A80CB4">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八、社会保障和就业支出</w:t>
            </w:r>
          </w:p>
        </w:tc>
        <w:tc>
          <w:tcPr>
            <w:tcW w:w="1301" w:type="dxa"/>
            <w:noWrap w:val="0"/>
            <w:vAlign w:val="center"/>
          </w:tcPr>
          <w:p w14:paraId="33324A5A">
            <w:pPr>
              <w:spacing w:line="560" w:lineRule="exact"/>
              <w:jc w:val="center"/>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67.62</w:t>
            </w:r>
          </w:p>
        </w:tc>
        <w:tc>
          <w:tcPr>
            <w:tcW w:w="1317" w:type="dxa"/>
            <w:noWrap w:val="0"/>
            <w:vAlign w:val="center"/>
          </w:tcPr>
          <w:p w14:paraId="08C301AD">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67.62</w:t>
            </w:r>
          </w:p>
        </w:tc>
        <w:tc>
          <w:tcPr>
            <w:tcW w:w="916" w:type="dxa"/>
            <w:noWrap w:val="0"/>
            <w:vAlign w:val="center"/>
          </w:tcPr>
          <w:p w14:paraId="7EB78169">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14:paraId="7F5C6EB3">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7B324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noWrap w:val="0"/>
            <w:vAlign w:val="center"/>
          </w:tcPr>
          <w:p w14:paraId="1D6EFA17">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9</w:t>
            </w:r>
          </w:p>
        </w:tc>
        <w:tc>
          <w:tcPr>
            <w:tcW w:w="3525" w:type="dxa"/>
            <w:noWrap w:val="0"/>
            <w:vAlign w:val="center"/>
          </w:tcPr>
          <w:p w14:paraId="6F1571AE">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 xml:space="preserve"> </w:t>
            </w:r>
          </w:p>
        </w:tc>
        <w:tc>
          <w:tcPr>
            <w:tcW w:w="1578" w:type="dxa"/>
            <w:noWrap w:val="0"/>
            <w:vAlign w:val="center"/>
          </w:tcPr>
          <w:p w14:paraId="1189C7FC">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14:paraId="775AC561">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九、卫生健康支出</w:t>
            </w:r>
          </w:p>
        </w:tc>
        <w:tc>
          <w:tcPr>
            <w:tcW w:w="1301" w:type="dxa"/>
            <w:noWrap w:val="0"/>
            <w:vAlign w:val="center"/>
          </w:tcPr>
          <w:p w14:paraId="6FF2A4AC">
            <w:pPr>
              <w:spacing w:line="560" w:lineRule="exact"/>
              <w:jc w:val="center"/>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68.26</w:t>
            </w:r>
          </w:p>
        </w:tc>
        <w:tc>
          <w:tcPr>
            <w:tcW w:w="1317" w:type="dxa"/>
            <w:noWrap w:val="0"/>
            <w:vAlign w:val="center"/>
          </w:tcPr>
          <w:p w14:paraId="23CBF8A8">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68.26</w:t>
            </w:r>
          </w:p>
        </w:tc>
        <w:tc>
          <w:tcPr>
            <w:tcW w:w="916" w:type="dxa"/>
            <w:noWrap w:val="0"/>
            <w:vAlign w:val="center"/>
          </w:tcPr>
          <w:p w14:paraId="0A32F66C">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14:paraId="725AA17D">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12DDC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76969C33">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10</w:t>
            </w:r>
          </w:p>
        </w:tc>
        <w:tc>
          <w:tcPr>
            <w:tcW w:w="3525" w:type="dxa"/>
            <w:noWrap w:val="0"/>
            <w:vAlign w:val="center"/>
          </w:tcPr>
          <w:p w14:paraId="66D9A52B">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14:paraId="0CADD722">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14:paraId="4F82FE68">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十、节能环保支出</w:t>
            </w:r>
          </w:p>
        </w:tc>
        <w:tc>
          <w:tcPr>
            <w:tcW w:w="1301" w:type="dxa"/>
            <w:noWrap w:val="0"/>
            <w:vAlign w:val="center"/>
          </w:tcPr>
          <w:p w14:paraId="50570627">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14:paraId="7326B605">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14:paraId="2A9B9678">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14:paraId="5E27D86E">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77F70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748435E9">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11</w:t>
            </w:r>
          </w:p>
        </w:tc>
        <w:tc>
          <w:tcPr>
            <w:tcW w:w="3525" w:type="dxa"/>
            <w:noWrap w:val="0"/>
            <w:vAlign w:val="center"/>
          </w:tcPr>
          <w:p w14:paraId="18ECBE37">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14:paraId="1EB3A0FF">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14:paraId="51E45DD8">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十一、城乡社区支出</w:t>
            </w:r>
          </w:p>
        </w:tc>
        <w:tc>
          <w:tcPr>
            <w:tcW w:w="1301" w:type="dxa"/>
            <w:noWrap w:val="0"/>
            <w:vAlign w:val="center"/>
          </w:tcPr>
          <w:p w14:paraId="6D9CF5E7">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14:paraId="5FC50E4A">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14:paraId="4B815363">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14:paraId="08DE3F06">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7CB30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2E8543E6">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12</w:t>
            </w:r>
          </w:p>
        </w:tc>
        <w:tc>
          <w:tcPr>
            <w:tcW w:w="3525" w:type="dxa"/>
            <w:noWrap w:val="0"/>
            <w:vAlign w:val="center"/>
          </w:tcPr>
          <w:p w14:paraId="5E512C5C">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14:paraId="7122627B">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14:paraId="1E3F5CFE">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十二、农林水支出</w:t>
            </w:r>
          </w:p>
        </w:tc>
        <w:tc>
          <w:tcPr>
            <w:tcW w:w="1301" w:type="dxa"/>
            <w:noWrap w:val="0"/>
            <w:vAlign w:val="center"/>
          </w:tcPr>
          <w:p w14:paraId="3653DDB9">
            <w:pPr>
              <w:spacing w:line="560" w:lineRule="exact"/>
              <w:jc w:val="center"/>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295</w:t>
            </w:r>
          </w:p>
        </w:tc>
        <w:tc>
          <w:tcPr>
            <w:tcW w:w="1317" w:type="dxa"/>
            <w:noWrap w:val="0"/>
            <w:vAlign w:val="center"/>
          </w:tcPr>
          <w:p w14:paraId="3666A001">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295</w:t>
            </w:r>
          </w:p>
        </w:tc>
        <w:tc>
          <w:tcPr>
            <w:tcW w:w="916" w:type="dxa"/>
            <w:noWrap w:val="0"/>
            <w:vAlign w:val="center"/>
          </w:tcPr>
          <w:p w14:paraId="78F99D02">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14:paraId="1306F924">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56310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4E267182">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13</w:t>
            </w:r>
          </w:p>
        </w:tc>
        <w:tc>
          <w:tcPr>
            <w:tcW w:w="3525" w:type="dxa"/>
            <w:noWrap w:val="0"/>
            <w:vAlign w:val="center"/>
          </w:tcPr>
          <w:p w14:paraId="5D2328C2">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14:paraId="54276874">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14:paraId="7AD9AA94">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十三、交通运输支出</w:t>
            </w:r>
          </w:p>
        </w:tc>
        <w:tc>
          <w:tcPr>
            <w:tcW w:w="1301" w:type="dxa"/>
            <w:noWrap w:val="0"/>
            <w:vAlign w:val="center"/>
          </w:tcPr>
          <w:p w14:paraId="739DE22D">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14:paraId="4E155C8B">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14:paraId="64A19751">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14:paraId="0DDEE74C">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10788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3CB8D2FF">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14</w:t>
            </w:r>
          </w:p>
        </w:tc>
        <w:tc>
          <w:tcPr>
            <w:tcW w:w="3525" w:type="dxa"/>
            <w:noWrap w:val="0"/>
            <w:vAlign w:val="center"/>
          </w:tcPr>
          <w:p w14:paraId="444D086F">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14:paraId="63F346A6">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14:paraId="0E642ADB">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十四、资源勘探工业信息等支出</w:t>
            </w:r>
          </w:p>
        </w:tc>
        <w:tc>
          <w:tcPr>
            <w:tcW w:w="1301" w:type="dxa"/>
            <w:noWrap w:val="0"/>
            <w:vAlign w:val="center"/>
          </w:tcPr>
          <w:p w14:paraId="72A59C8B">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14:paraId="2476F31E">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14:paraId="1E8F442A">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14:paraId="5B12E6FB">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3FFAE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4E432A34">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15</w:t>
            </w:r>
          </w:p>
        </w:tc>
        <w:tc>
          <w:tcPr>
            <w:tcW w:w="3525" w:type="dxa"/>
            <w:noWrap w:val="0"/>
            <w:vAlign w:val="center"/>
          </w:tcPr>
          <w:p w14:paraId="6F3946C5">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14:paraId="5690FC4C">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14:paraId="29764055">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十五、商业服务业等支出</w:t>
            </w:r>
          </w:p>
        </w:tc>
        <w:tc>
          <w:tcPr>
            <w:tcW w:w="1301" w:type="dxa"/>
            <w:noWrap w:val="0"/>
            <w:vAlign w:val="center"/>
          </w:tcPr>
          <w:p w14:paraId="3F4977C7">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14:paraId="585A6576">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14:paraId="5D614D3D">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14:paraId="5D1FB721">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6F238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3AFF7292">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16</w:t>
            </w:r>
          </w:p>
        </w:tc>
        <w:tc>
          <w:tcPr>
            <w:tcW w:w="3525" w:type="dxa"/>
            <w:noWrap w:val="0"/>
            <w:vAlign w:val="center"/>
          </w:tcPr>
          <w:p w14:paraId="6DE73D3F">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14:paraId="5471820D">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14:paraId="67D0B96C">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十六、金融支出</w:t>
            </w:r>
          </w:p>
        </w:tc>
        <w:tc>
          <w:tcPr>
            <w:tcW w:w="1301" w:type="dxa"/>
            <w:noWrap w:val="0"/>
            <w:vAlign w:val="center"/>
          </w:tcPr>
          <w:p w14:paraId="0CDFEF66">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14:paraId="06A82EF7">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14:paraId="4251A76F">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14:paraId="43DE4C11">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7F558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4B764226">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17</w:t>
            </w:r>
          </w:p>
        </w:tc>
        <w:tc>
          <w:tcPr>
            <w:tcW w:w="3525" w:type="dxa"/>
            <w:noWrap w:val="0"/>
            <w:vAlign w:val="center"/>
          </w:tcPr>
          <w:p w14:paraId="53075972">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14:paraId="26AA3826">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14:paraId="7361FDAF">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十七、援助其他地区支出</w:t>
            </w:r>
          </w:p>
        </w:tc>
        <w:tc>
          <w:tcPr>
            <w:tcW w:w="1301" w:type="dxa"/>
            <w:noWrap w:val="0"/>
            <w:vAlign w:val="center"/>
          </w:tcPr>
          <w:p w14:paraId="1DD3ACCF">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14:paraId="1E83A5C1">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14:paraId="730C3362">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14:paraId="76248A65">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6DDAC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233ADC0A">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18</w:t>
            </w:r>
          </w:p>
        </w:tc>
        <w:tc>
          <w:tcPr>
            <w:tcW w:w="3525" w:type="dxa"/>
            <w:noWrap w:val="0"/>
            <w:vAlign w:val="center"/>
          </w:tcPr>
          <w:p w14:paraId="2EFDC8BF">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14:paraId="56059C68">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14:paraId="2D6349E2">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十八、自然资源海洋气象等支出</w:t>
            </w:r>
          </w:p>
        </w:tc>
        <w:tc>
          <w:tcPr>
            <w:tcW w:w="1301" w:type="dxa"/>
            <w:noWrap w:val="0"/>
            <w:vAlign w:val="center"/>
          </w:tcPr>
          <w:p w14:paraId="2410DF7F">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14:paraId="51DDAF0C">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14:paraId="7395787C">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14:paraId="380618D0">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00345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7FB31261">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19</w:t>
            </w:r>
          </w:p>
        </w:tc>
        <w:tc>
          <w:tcPr>
            <w:tcW w:w="3525" w:type="dxa"/>
            <w:noWrap w:val="0"/>
            <w:vAlign w:val="center"/>
          </w:tcPr>
          <w:p w14:paraId="4419CAEC">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14:paraId="31829086">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14:paraId="689F2370">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十九、住房保障支出</w:t>
            </w:r>
          </w:p>
        </w:tc>
        <w:tc>
          <w:tcPr>
            <w:tcW w:w="1301" w:type="dxa"/>
            <w:noWrap w:val="0"/>
            <w:vAlign w:val="center"/>
          </w:tcPr>
          <w:p w14:paraId="16C0CB43">
            <w:pPr>
              <w:spacing w:line="560" w:lineRule="exact"/>
              <w:jc w:val="center"/>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40.44</w:t>
            </w:r>
          </w:p>
        </w:tc>
        <w:tc>
          <w:tcPr>
            <w:tcW w:w="1317" w:type="dxa"/>
            <w:noWrap w:val="0"/>
            <w:vAlign w:val="center"/>
          </w:tcPr>
          <w:p w14:paraId="1E34234D">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40.44</w:t>
            </w:r>
          </w:p>
        </w:tc>
        <w:tc>
          <w:tcPr>
            <w:tcW w:w="916" w:type="dxa"/>
            <w:noWrap w:val="0"/>
            <w:vAlign w:val="center"/>
          </w:tcPr>
          <w:p w14:paraId="1B0E57D0">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14:paraId="1A96E03F">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77599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587F25FF">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20</w:t>
            </w:r>
          </w:p>
        </w:tc>
        <w:tc>
          <w:tcPr>
            <w:tcW w:w="3525" w:type="dxa"/>
            <w:noWrap w:val="0"/>
            <w:vAlign w:val="center"/>
          </w:tcPr>
          <w:p w14:paraId="6889C914">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14:paraId="0B2AD078">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14:paraId="2F83BCAA">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二十、粮油物资储备支出</w:t>
            </w:r>
          </w:p>
        </w:tc>
        <w:tc>
          <w:tcPr>
            <w:tcW w:w="1301" w:type="dxa"/>
            <w:noWrap w:val="0"/>
            <w:vAlign w:val="center"/>
          </w:tcPr>
          <w:p w14:paraId="60A8AB3F">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14:paraId="4CD4D790">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14:paraId="07C65FC6">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14:paraId="6A6C6DF0">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7AC7F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noWrap w:val="0"/>
            <w:vAlign w:val="center"/>
          </w:tcPr>
          <w:p w14:paraId="364C1029">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21</w:t>
            </w:r>
          </w:p>
        </w:tc>
        <w:tc>
          <w:tcPr>
            <w:tcW w:w="3525" w:type="dxa"/>
            <w:noWrap w:val="0"/>
            <w:vAlign w:val="center"/>
          </w:tcPr>
          <w:p w14:paraId="2D989ADD">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14:paraId="0764E6B0">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14:paraId="0608A6D0">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二十一、国有资本经营预算支出</w:t>
            </w:r>
          </w:p>
        </w:tc>
        <w:tc>
          <w:tcPr>
            <w:tcW w:w="1301" w:type="dxa"/>
            <w:noWrap w:val="0"/>
            <w:vAlign w:val="center"/>
          </w:tcPr>
          <w:p w14:paraId="2E627E22">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14:paraId="153ACE3D">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14:paraId="2B781CAA">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14:paraId="37B090E2">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46704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5035F6FE">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22</w:t>
            </w:r>
          </w:p>
        </w:tc>
        <w:tc>
          <w:tcPr>
            <w:tcW w:w="3525" w:type="dxa"/>
            <w:noWrap w:val="0"/>
            <w:vAlign w:val="center"/>
          </w:tcPr>
          <w:p w14:paraId="07B41FD1">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14:paraId="2BE8609F">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14:paraId="4DEF3740">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二十二、灾害防治及应急管理支出</w:t>
            </w:r>
          </w:p>
        </w:tc>
        <w:tc>
          <w:tcPr>
            <w:tcW w:w="1301" w:type="dxa"/>
            <w:noWrap w:val="0"/>
            <w:vAlign w:val="center"/>
          </w:tcPr>
          <w:p w14:paraId="7C974897">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14:paraId="24EAE315">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14:paraId="36150AB9">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14:paraId="5EECC552">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63894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63FBB1B0">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23</w:t>
            </w:r>
          </w:p>
        </w:tc>
        <w:tc>
          <w:tcPr>
            <w:tcW w:w="3525" w:type="dxa"/>
            <w:noWrap w:val="0"/>
            <w:vAlign w:val="center"/>
          </w:tcPr>
          <w:p w14:paraId="78C8BE7A">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14:paraId="620A6A10">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14:paraId="2DE919FA">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二十三、债务还本支出</w:t>
            </w:r>
          </w:p>
        </w:tc>
        <w:tc>
          <w:tcPr>
            <w:tcW w:w="1301" w:type="dxa"/>
            <w:noWrap w:val="0"/>
            <w:vAlign w:val="center"/>
          </w:tcPr>
          <w:p w14:paraId="5085FACF">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14:paraId="4C627578">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14:paraId="50A65654">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14:paraId="3B854506">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391D8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1A09BD5C">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24</w:t>
            </w:r>
          </w:p>
        </w:tc>
        <w:tc>
          <w:tcPr>
            <w:tcW w:w="3525" w:type="dxa"/>
            <w:noWrap w:val="0"/>
            <w:vAlign w:val="center"/>
          </w:tcPr>
          <w:p w14:paraId="14428018">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14:paraId="19E1AD9E">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14:paraId="6979AD64">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二十四、债务付息支出</w:t>
            </w:r>
          </w:p>
        </w:tc>
        <w:tc>
          <w:tcPr>
            <w:tcW w:w="1301" w:type="dxa"/>
            <w:noWrap w:val="0"/>
            <w:vAlign w:val="center"/>
          </w:tcPr>
          <w:p w14:paraId="7E38932A">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14:paraId="1941E904">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14:paraId="55CEF3B8">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14:paraId="02554AC6">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160D1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0E93FF63">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25</w:t>
            </w:r>
          </w:p>
        </w:tc>
        <w:tc>
          <w:tcPr>
            <w:tcW w:w="3525" w:type="dxa"/>
            <w:noWrap w:val="0"/>
            <w:vAlign w:val="center"/>
          </w:tcPr>
          <w:p w14:paraId="3103F134">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14:paraId="07D6536C">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14:paraId="39F2E4FA">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二十五、债务发行费用支出</w:t>
            </w:r>
          </w:p>
        </w:tc>
        <w:tc>
          <w:tcPr>
            <w:tcW w:w="1301" w:type="dxa"/>
            <w:noWrap w:val="0"/>
            <w:vAlign w:val="center"/>
          </w:tcPr>
          <w:p w14:paraId="4729CF49">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14:paraId="3E5079B6">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14:paraId="624637FF">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14:paraId="607037C2">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36480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5D4534E9">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26</w:t>
            </w:r>
          </w:p>
        </w:tc>
        <w:tc>
          <w:tcPr>
            <w:tcW w:w="3525" w:type="dxa"/>
            <w:noWrap w:val="0"/>
            <w:vAlign w:val="center"/>
          </w:tcPr>
          <w:p w14:paraId="4144A5FD">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8" w:type="dxa"/>
            <w:noWrap w:val="0"/>
            <w:vAlign w:val="center"/>
          </w:tcPr>
          <w:p w14:paraId="6EEF03B4">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top"/>
          </w:tcPr>
          <w:p w14:paraId="3104651A">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二十六、其他支出</w:t>
            </w:r>
          </w:p>
        </w:tc>
        <w:tc>
          <w:tcPr>
            <w:tcW w:w="1301" w:type="dxa"/>
            <w:noWrap w:val="0"/>
            <w:vAlign w:val="center"/>
          </w:tcPr>
          <w:p w14:paraId="0EF045A2">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14:paraId="42063756">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14:paraId="2D19471E">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14:paraId="6A406E08">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31B4F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52CF05F8">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27</w:t>
            </w:r>
          </w:p>
        </w:tc>
        <w:tc>
          <w:tcPr>
            <w:tcW w:w="3525" w:type="dxa"/>
            <w:noWrap w:val="0"/>
            <w:vAlign w:val="center"/>
          </w:tcPr>
          <w:p w14:paraId="3585FEA7">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本年收入合计</w:t>
            </w:r>
          </w:p>
        </w:tc>
        <w:tc>
          <w:tcPr>
            <w:tcW w:w="1578" w:type="dxa"/>
            <w:noWrap w:val="0"/>
            <w:vAlign w:val="center"/>
          </w:tcPr>
          <w:p w14:paraId="68D69A52">
            <w:pPr>
              <w:spacing w:line="560" w:lineRule="exact"/>
              <w:jc w:val="center"/>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1010.14</w:t>
            </w:r>
          </w:p>
        </w:tc>
        <w:tc>
          <w:tcPr>
            <w:tcW w:w="3882" w:type="dxa"/>
            <w:noWrap w:val="0"/>
            <w:vAlign w:val="center"/>
          </w:tcPr>
          <w:p w14:paraId="3F87B702">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本年支出合计</w:t>
            </w:r>
          </w:p>
        </w:tc>
        <w:tc>
          <w:tcPr>
            <w:tcW w:w="1301" w:type="dxa"/>
            <w:noWrap w:val="0"/>
            <w:vAlign w:val="center"/>
          </w:tcPr>
          <w:p w14:paraId="5F73C725">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1010.14</w:t>
            </w:r>
          </w:p>
        </w:tc>
        <w:tc>
          <w:tcPr>
            <w:tcW w:w="1317" w:type="dxa"/>
            <w:noWrap w:val="0"/>
            <w:vAlign w:val="center"/>
          </w:tcPr>
          <w:p w14:paraId="04995FDD">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1010.14</w:t>
            </w:r>
          </w:p>
        </w:tc>
        <w:tc>
          <w:tcPr>
            <w:tcW w:w="916" w:type="dxa"/>
            <w:noWrap w:val="0"/>
            <w:vAlign w:val="center"/>
          </w:tcPr>
          <w:p w14:paraId="0590EE91">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14:paraId="32ADE9C3">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28DD4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48CD18D4">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28</w:t>
            </w:r>
          </w:p>
        </w:tc>
        <w:tc>
          <w:tcPr>
            <w:tcW w:w="3525" w:type="dxa"/>
            <w:noWrap w:val="0"/>
            <w:vAlign w:val="center"/>
          </w:tcPr>
          <w:p w14:paraId="5764AC8B">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年初财政拨款结转和结余</w:t>
            </w:r>
          </w:p>
        </w:tc>
        <w:tc>
          <w:tcPr>
            <w:tcW w:w="1578" w:type="dxa"/>
            <w:noWrap w:val="0"/>
            <w:vAlign w:val="center"/>
          </w:tcPr>
          <w:p w14:paraId="385F08D6">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center"/>
          </w:tcPr>
          <w:p w14:paraId="52053B9C">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年末财政拨款结转和结余</w:t>
            </w:r>
          </w:p>
        </w:tc>
        <w:tc>
          <w:tcPr>
            <w:tcW w:w="1301" w:type="dxa"/>
            <w:noWrap w:val="0"/>
            <w:vAlign w:val="center"/>
          </w:tcPr>
          <w:p w14:paraId="4FE12963">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 xml:space="preserve">  </w:t>
            </w:r>
          </w:p>
        </w:tc>
        <w:tc>
          <w:tcPr>
            <w:tcW w:w="1317" w:type="dxa"/>
            <w:noWrap w:val="0"/>
            <w:vAlign w:val="center"/>
          </w:tcPr>
          <w:p w14:paraId="3BA73AFE">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14:paraId="67BFCC8F">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14:paraId="1B5C4422">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26D8A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5D12C0EB">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29</w:t>
            </w:r>
          </w:p>
        </w:tc>
        <w:tc>
          <w:tcPr>
            <w:tcW w:w="3525" w:type="dxa"/>
            <w:noWrap w:val="0"/>
            <w:vAlign w:val="center"/>
          </w:tcPr>
          <w:p w14:paraId="136A9A70">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一、一般公共预算拨款</w:t>
            </w:r>
          </w:p>
        </w:tc>
        <w:tc>
          <w:tcPr>
            <w:tcW w:w="1578" w:type="dxa"/>
            <w:noWrap w:val="0"/>
            <w:vAlign w:val="center"/>
          </w:tcPr>
          <w:p w14:paraId="1A0D3D61">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center"/>
          </w:tcPr>
          <w:p w14:paraId="2C750B42">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01" w:type="dxa"/>
            <w:noWrap w:val="0"/>
            <w:vAlign w:val="center"/>
          </w:tcPr>
          <w:p w14:paraId="3443E8DF">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14:paraId="68B271E9">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14:paraId="223DD9B6">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14:paraId="2F48038A">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0B491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6975BF0E">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30</w:t>
            </w:r>
          </w:p>
        </w:tc>
        <w:tc>
          <w:tcPr>
            <w:tcW w:w="3525" w:type="dxa"/>
            <w:noWrap w:val="0"/>
            <w:vAlign w:val="center"/>
          </w:tcPr>
          <w:p w14:paraId="784477BB">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二、政府性基金预算拨款</w:t>
            </w:r>
          </w:p>
        </w:tc>
        <w:tc>
          <w:tcPr>
            <w:tcW w:w="1578" w:type="dxa"/>
            <w:noWrap w:val="0"/>
            <w:vAlign w:val="center"/>
          </w:tcPr>
          <w:p w14:paraId="0F9E4FF3">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center"/>
          </w:tcPr>
          <w:p w14:paraId="4D190F74">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01" w:type="dxa"/>
            <w:noWrap w:val="0"/>
            <w:vAlign w:val="center"/>
          </w:tcPr>
          <w:p w14:paraId="7B1B906B">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14:paraId="6EE252D5">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14:paraId="29A1DF74">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14:paraId="0361F03B">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245CA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7EDCA38D">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31</w:t>
            </w:r>
          </w:p>
        </w:tc>
        <w:tc>
          <w:tcPr>
            <w:tcW w:w="3525" w:type="dxa"/>
            <w:noWrap w:val="0"/>
            <w:vAlign w:val="center"/>
          </w:tcPr>
          <w:p w14:paraId="5EE58386">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三、国有资本经营预算拨款</w:t>
            </w:r>
          </w:p>
        </w:tc>
        <w:tc>
          <w:tcPr>
            <w:tcW w:w="1578" w:type="dxa"/>
            <w:noWrap w:val="0"/>
            <w:vAlign w:val="center"/>
          </w:tcPr>
          <w:p w14:paraId="1F0814D0">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3882" w:type="dxa"/>
            <w:noWrap w:val="0"/>
            <w:vAlign w:val="center"/>
          </w:tcPr>
          <w:p w14:paraId="76DE9CA0">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01" w:type="dxa"/>
            <w:noWrap w:val="0"/>
            <w:vAlign w:val="center"/>
          </w:tcPr>
          <w:p w14:paraId="03A2F92B">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317" w:type="dxa"/>
            <w:noWrap w:val="0"/>
            <w:vAlign w:val="center"/>
          </w:tcPr>
          <w:p w14:paraId="40BF147D">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916" w:type="dxa"/>
            <w:noWrap w:val="0"/>
            <w:vAlign w:val="center"/>
          </w:tcPr>
          <w:p w14:paraId="5AF29B09">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14:paraId="5B37EF75">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4D9AC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77E74FB3">
            <w:pPr>
              <w:pStyle w:val="24"/>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32</w:t>
            </w:r>
          </w:p>
        </w:tc>
        <w:tc>
          <w:tcPr>
            <w:tcW w:w="3525" w:type="dxa"/>
            <w:noWrap w:val="0"/>
            <w:vAlign w:val="center"/>
          </w:tcPr>
          <w:p w14:paraId="5D36E0AD">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总计</w:t>
            </w:r>
          </w:p>
        </w:tc>
        <w:tc>
          <w:tcPr>
            <w:tcW w:w="1578" w:type="dxa"/>
            <w:noWrap w:val="0"/>
            <w:vAlign w:val="center"/>
          </w:tcPr>
          <w:p w14:paraId="5E55A508">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1010.14</w:t>
            </w:r>
          </w:p>
        </w:tc>
        <w:tc>
          <w:tcPr>
            <w:tcW w:w="3882" w:type="dxa"/>
            <w:noWrap w:val="0"/>
            <w:vAlign w:val="center"/>
          </w:tcPr>
          <w:p w14:paraId="5C26BA1C">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总计</w:t>
            </w:r>
          </w:p>
        </w:tc>
        <w:tc>
          <w:tcPr>
            <w:tcW w:w="1301" w:type="dxa"/>
            <w:noWrap w:val="0"/>
            <w:vAlign w:val="center"/>
          </w:tcPr>
          <w:p w14:paraId="3DF84924">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1010.14</w:t>
            </w:r>
          </w:p>
        </w:tc>
        <w:tc>
          <w:tcPr>
            <w:tcW w:w="1317" w:type="dxa"/>
            <w:noWrap w:val="0"/>
            <w:vAlign w:val="center"/>
          </w:tcPr>
          <w:p w14:paraId="36643F34">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val="en-US" w:eastAsia="zh-CN"/>
              </w:rPr>
              <w:t>1010.14</w:t>
            </w:r>
          </w:p>
        </w:tc>
        <w:tc>
          <w:tcPr>
            <w:tcW w:w="916" w:type="dxa"/>
            <w:noWrap w:val="0"/>
            <w:vAlign w:val="center"/>
          </w:tcPr>
          <w:p w14:paraId="70E85224">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120" w:type="dxa"/>
            <w:noWrap w:val="0"/>
            <w:vAlign w:val="center"/>
          </w:tcPr>
          <w:p w14:paraId="1DF3F410">
            <w:pPr>
              <w:spacing w:line="560" w:lineRule="exact"/>
              <w:jc w:val="left"/>
              <w:rPr>
                <w:rStyle w:val="14"/>
                <w:rFonts w:hint="eastAsia" w:ascii="方正仿宋简体" w:hAnsi="方正仿宋简体" w:eastAsia="方正仿宋简体" w:cs="方正仿宋简体"/>
                <w:color w:val="auto"/>
                <w:sz w:val="28"/>
                <w:szCs w:val="28"/>
                <w:u w:val="none"/>
              </w:rPr>
            </w:pPr>
          </w:p>
        </w:tc>
      </w:tr>
    </w:tbl>
    <w:p w14:paraId="1E41F3B7">
      <w:pPr>
        <w:spacing w:line="560" w:lineRule="exact"/>
        <w:jc w:val="left"/>
        <w:rPr>
          <w:rStyle w:val="14"/>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67461ECF">
      <w:pPr>
        <w:spacing w:line="560" w:lineRule="exact"/>
        <w:jc w:val="left"/>
        <w:rPr>
          <w:rFonts w:hint="eastAsia" w:ascii="宋体" w:hAnsi="宋体" w:cs="宋体"/>
          <w:sz w:val="24"/>
          <w:szCs w:val="24"/>
        </w:rPr>
      </w:pPr>
      <w:r>
        <w:rPr>
          <w:rStyle w:val="14"/>
          <w:rFonts w:hint="eastAsia" w:ascii="方正仿宋简体" w:hAnsi="方正仿宋简体" w:eastAsia="方正仿宋简体" w:cs="方正仿宋简体"/>
          <w:color w:val="auto"/>
          <w:sz w:val="28"/>
          <w:u w:val="none"/>
        </w:rPr>
        <w:t>附表1-5</w:t>
      </w:r>
    </w:p>
    <w:p w14:paraId="6FD1756C">
      <w:pPr>
        <w:spacing w:line="560" w:lineRule="exact"/>
        <w:jc w:val="center"/>
        <w:rPr>
          <w:rStyle w:val="14"/>
          <w:rFonts w:hint="eastAsia" w:ascii="方正小标宋简体" w:hAnsi="方正小标宋简体" w:eastAsia="方正小标宋简体" w:cs="方正小标宋简体"/>
          <w:color w:val="auto"/>
          <w:sz w:val="44"/>
          <w:szCs w:val="44"/>
          <w:u w:val="none"/>
        </w:rPr>
      </w:pPr>
      <w:r>
        <w:rPr>
          <w:rStyle w:val="14"/>
          <w:rFonts w:hint="eastAsia" w:ascii="方正小标宋简体" w:hAnsi="方正小标宋简体" w:eastAsia="方正小标宋简体" w:cs="方正小标宋简体"/>
          <w:color w:val="auto"/>
          <w:sz w:val="44"/>
          <w:szCs w:val="44"/>
          <w:u w:val="none"/>
        </w:rPr>
        <w:t>部门预算一般公共预算财政拨款支出表</w:t>
      </w:r>
    </w:p>
    <w:p w14:paraId="0DEF624C">
      <w:pPr>
        <w:spacing w:line="560" w:lineRule="exact"/>
        <w:ind w:firstLine="280" w:firstLineChars="100"/>
        <w:jc w:val="left"/>
        <w:rPr>
          <w:rStyle w:val="14"/>
          <w:rFonts w:hint="eastAsia" w:ascii="方正仿宋简体" w:hAnsi="方正仿宋简体" w:eastAsia="方正仿宋简体" w:cs="方正仿宋简体"/>
          <w:color w:val="auto"/>
          <w:sz w:val="28"/>
          <w:u w:val="none"/>
        </w:rPr>
      </w:pPr>
      <w:r>
        <w:rPr>
          <w:rStyle w:val="14"/>
          <w:rFonts w:hint="eastAsia" w:ascii="方正仿宋简体" w:hAnsi="方正仿宋简体" w:eastAsia="方正仿宋简体" w:cs="方正仿宋简体"/>
          <w:color w:val="auto"/>
          <w:sz w:val="28"/>
          <w:szCs w:val="28"/>
          <w:u w:val="none"/>
          <w:lang w:eastAsia="zh-CN"/>
        </w:rPr>
        <w:t>647 遵化市东旧寨镇人民政府</w:t>
      </w:r>
      <w:r>
        <w:rPr>
          <w:rStyle w:val="14"/>
          <w:rFonts w:hint="eastAsia" w:ascii="方正仿宋简体" w:hAnsi="方正仿宋简体" w:eastAsia="方正仿宋简体" w:cs="方正仿宋简体"/>
          <w:color w:val="auto"/>
          <w:sz w:val="28"/>
          <w:u w:val="none"/>
        </w:rPr>
        <w:t xml:space="preserve">                   预算年度：2022                             单位：万元</w:t>
      </w:r>
      <w:r>
        <w:rPr>
          <w:rStyle w:val="14"/>
          <w:rFonts w:hint="eastAsia" w:ascii="方正仿宋简体" w:hAnsi="方正仿宋简体" w:eastAsia="方正仿宋简体" w:cs="方正仿宋简体"/>
          <w:color w:val="auto"/>
          <w:sz w:val="28"/>
          <w:u w:val="none"/>
        </w:rPr>
        <w:tab/>
      </w:r>
      <w:r>
        <w:rPr>
          <w:rStyle w:val="14"/>
          <w:rFonts w:hint="eastAsia" w:ascii="方正仿宋简体" w:hAnsi="方正仿宋简体" w:eastAsia="方正仿宋简体" w:cs="方正仿宋简体"/>
          <w:color w:val="auto"/>
          <w:sz w:val="28"/>
          <w:u w:val="none"/>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14:paraId="295C7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0"/>
            <w:vAlign w:val="center"/>
          </w:tcPr>
          <w:p w14:paraId="050E3B62">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序号</w:t>
            </w:r>
          </w:p>
        </w:tc>
        <w:tc>
          <w:tcPr>
            <w:tcW w:w="6315" w:type="dxa"/>
            <w:gridSpan w:val="2"/>
            <w:vMerge w:val="restart"/>
            <w:noWrap w:val="0"/>
            <w:vAlign w:val="center"/>
          </w:tcPr>
          <w:p w14:paraId="42F83088">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科  目</w:t>
            </w:r>
          </w:p>
        </w:tc>
        <w:tc>
          <w:tcPr>
            <w:tcW w:w="1515" w:type="dxa"/>
            <w:vMerge w:val="restart"/>
            <w:noWrap w:val="0"/>
            <w:vAlign w:val="center"/>
          </w:tcPr>
          <w:p w14:paraId="29A1A5B9">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合计</w:t>
            </w:r>
          </w:p>
        </w:tc>
        <w:tc>
          <w:tcPr>
            <w:tcW w:w="4500" w:type="dxa"/>
            <w:gridSpan w:val="3"/>
            <w:noWrap w:val="0"/>
            <w:vAlign w:val="center"/>
          </w:tcPr>
          <w:p w14:paraId="5E7C5E81">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基本支出</w:t>
            </w:r>
          </w:p>
        </w:tc>
        <w:tc>
          <w:tcPr>
            <w:tcW w:w="1534" w:type="dxa"/>
            <w:vMerge w:val="restart"/>
            <w:noWrap w:val="0"/>
            <w:vAlign w:val="center"/>
          </w:tcPr>
          <w:p w14:paraId="74A0B08C">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项目支出</w:t>
            </w:r>
          </w:p>
        </w:tc>
      </w:tr>
      <w:tr w14:paraId="0DF9A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noWrap w:val="0"/>
            <w:vAlign w:val="center"/>
          </w:tcPr>
          <w:p w14:paraId="2573FA98">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6315" w:type="dxa"/>
            <w:gridSpan w:val="2"/>
            <w:vMerge w:val="continue"/>
            <w:noWrap w:val="0"/>
            <w:vAlign w:val="center"/>
          </w:tcPr>
          <w:p w14:paraId="6050343E">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515" w:type="dxa"/>
            <w:vMerge w:val="continue"/>
            <w:noWrap w:val="0"/>
            <w:vAlign w:val="center"/>
          </w:tcPr>
          <w:p w14:paraId="5DDC135D">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560" w:type="dxa"/>
            <w:vMerge w:val="restart"/>
            <w:noWrap w:val="0"/>
            <w:vAlign w:val="center"/>
          </w:tcPr>
          <w:p w14:paraId="61AFCBC7">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小计</w:t>
            </w:r>
          </w:p>
        </w:tc>
        <w:tc>
          <w:tcPr>
            <w:tcW w:w="1485" w:type="dxa"/>
            <w:vMerge w:val="restart"/>
            <w:noWrap w:val="0"/>
            <w:vAlign w:val="center"/>
          </w:tcPr>
          <w:p w14:paraId="2D0F640D">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人员经费</w:t>
            </w:r>
          </w:p>
        </w:tc>
        <w:tc>
          <w:tcPr>
            <w:tcW w:w="1455" w:type="dxa"/>
            <w:vMerge w:val="restart"/>
            <w:noWrap w:val="0"/>
            <w:vAlign w:val="center"/>
          </w:tcPr>
          <w:p w14:paraId="716036D8">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公用经费</w:t>
            </w:r>
          </w:p>
        </w:tc>
        <w:tc>
          <w:tcPr>
            <w:tcW w:w="1534" w:type="dxa"/>
            <w:vMerge w:val="continue"/>
            <w:noWrap w:val="0"/>
            <w:vAlign w:val="center"/>
          </w:tcPr>
          <w:p w14:paraId="307E4E8D">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04D73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0"/>
            <w:vAlign w:val="center"/>
          </w:tcPr>
          <w:p w14:paraId="7D2871E6">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75" w:type="dxa"/>
            <w:noWrap w:val="0"/>
            <w:vAlign w:val="center"/>
          </w:tcPr>
          <w:p w14:paraId="031B3243">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功能分类科目编码</w:t>
            </w:r>
          </w:p>
        </w:tc>
        <w:tc>
          <w:tcPr>
            <w:tcW w:w="4740" w:type="dxa"/>
            <w:noWrap w:val="0"/>
            <w:vAlign w:val="center"/>
          </w:tcPr>
          <w:p w14:paraId="5CE02827">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科目名称</w:t>
            </w:r>
          </w:p>
        </w:tc>
        <w:tc>
          <w:tcPr>
            <w:tcW w:w="1515" w:type="dxa"/>
            <w:vMerge w:val="continue"/>
            <w:noWrap w:val="0"/>
            <w:vAlign w:val="center"/>
          </w:tcPr>
          <w:p w14:paraId="5DDBE38C">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60" w:type="dxa"/>
            <w:vMerge w:val="continue"/>
            <w:noWrap w:val="0"/>
            <w:vAlign w:val="center"/>
          </w:tcPr>
          <w:p w14:paraId="44D2DEB1">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485" w:type="dxa"/>
            <w:vMerge w:val="continue"/>
            <w:noWrap w:val="0"/>
            <w:vAlign w:val="center"/>
          </w:tcPr>
          <w:p w14:paraId="563F6944">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455" w:type="dxa"/>
            <w:vMerge w:val="continue"/>
            <w:noWrap w:val="0"/>
            <w:vAlign w:val="center"/>
          </w:tcPr>
          <w:p w14:paraId="40B09BB9">
            <w:pPr>
              <w:spacing w:line="560" w:lineRule="exact"/>
              <w:jc w:val="left"/>
              <w:rPr>
                <w:rStyle w:val="14"/>
                <w:rFonts w:hint="eastAsia" w:ascii="方正仿宋简体" w:hAnsi="方正仿宋简体" w:eastAsia="方正仿宋简体" w:cs="方正仿宋简体"/>
                <w:color w:val="auto"/>
                <w:sz w:val="28"/>
                <w:szCs w:val="28"/>
                <w:u w:val="none"/>
              </w:rPr>
            </w:pPr>
          </w:p>
        </w:tc>
        <w:tc>
          <w:tcPr>
            <w:tcW w:w="1534" w:type="dxa"/>
            <w:vMerge w:val="continue"/>
            <w:noWrap w:val="0"/>
            <w:vAlign w:val="center"/>
          </w:tcPr>
          <w:p w14:paraId="5572698C">
            <w:pPr>
              <w:spacing w:line="560" w:lineRule="exact"/>
              <w:jc w:val="left"/>
              <w:rPr>
                <w:rStyle w:val="14"/>
                <w:rFonts w:hint="eastAsia" w:ascii="方正仿宋简体" w:hAnsi="方正仿宋简体" w:eastAsia="方正仿宋简体" w:cs="方正仿宋简体"/>
                <w:color w:val="auto"/>
                <w:sz w:val="28"/>
                <w:szCs w:val="28"/>
                <w:u w:val="none"/>
              </w:rPr>
            </w:pPr>
          </w:p>
        </w:tc>
      </w:tr>
      <w:tr w14:paraId="62AD4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3E198F88">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栏次</w:t>
            </w:r>
          </w:p>
        </w:tc>
        <w:tc>
          <w:tcPr>
            <w:tcW w:w="1575" w:type="dxa"/>
            <w:noWrap w:val="0"/>
            <w:vAlign w:val="center"/>
          </w:tcPr>
          <w:p w14:paraId="623FD2BC">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4740" w:type="dxa"/>
            <w:noWrap w:val="0"/>
            <w:vAlign w:val="center"/>
          </w:tcPr>
          <w:p w14:paraId="4DA86757">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1515" w:type="dxa"/>
            <w:noWrap w:val="0"/>
            <w:vAlign w:val="center"/>
          </w:tcPr>
          <w:p w14:paraId="39D225FC">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1560" w:type="dxa"/>
            <w:noWrap w:val="0"/>
            <w:vAlign w:val="center"/>
          </w:tcPr>
          <w:p w14:paraId="6E612A65">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c>
          <w:tcPr>
            <w:tcW w:w="1485" w:type="dxa"/>
            <w:noWrap w:val="0"/>
            <w:vAlign w:val="center"/>
          </w:tcPr>
          <w:p w14:paraId="3DC2A10A">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5</w:t>
            </w:r>
          </w:p>
        </w:tc>
        <w:tc>
          <w:tcPr>
            <w:tcW w:w="1455" w:type="dxa"/>
            <w:noWrap w:val="0"/>
            <w:vAlign w:val="center"/>
          </w:tcPr>
          <w:p w14:paraId="16A21FCD">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6</w:t>
            </w:r>
          </w:p>
        </w:tc>
        <w:tc>
          <w:tcPr>
            <w:tcW w:w="1534" w:type="dxa"/>
            <w:noWrap w:val="0"/>
            <w:vAlign w:val="center"/>
          </w:tcPr>
          <w:p w14:paraId="31077F5C">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7</w:t>
            </w:r>
          </w:p>
        </w:tc>
      </w:tr>
      <w:tr w14:paraId="2F212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304E9056">
            <w:pPr>
              <w:spacing w:line="560" w:lineRule="exact"/>
              <w:jc w:val="center"/>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rPr>
              <w:t>1</w:t>
            </w:r>
          </w:p>
        </w:tc>
        <w:tc>
          <w:tcPr>
            <w:tcW w:w="1575" w:type="dxa"/>
            <w:noWrap w:val="0"/>
            <w:vAlign w:val="center"/>
          </w:tcPr>
          <w:p w14:paraId="7B36A272">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4740" w:type="dxa"/>
            <w:noWrap w:val="0"/>
            <w:vAlign w:val="center"/>
          </w:tcPr>
          <w:p w14:paraId="572C9D24">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合  计</w:t>
            </w:r>
          </w:p>
        </w:tc>
        <w:tc>
          <w:tcPr>
            <w:tcW w:w="1515" w:type="dxa"/>
            <w:noWrap w:val="0"/>
            <w:vAlign w:val="center"/>
          </w:tcPr>
          <w:p w14:paraId="24D40AF0">
            <w:pPr>
              <w:jc w:val="right"/>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sz w:val="28"/>
                <w:szCs w:val="28"/>
                <w:lang w:val="en-US" w:eastAsia="zh-CN"/>
              </w:rPr>
              <w:t>1010.14</w:t>
            </w:r>
          </w:p>
        </w:tc>
        <w:tc>
          <w:tcPr>
            <w:tcW w:w="1560" w:type="dxa"/>
            <w:noWrap w:val="0"/>
            <w:vAlign w:val="center"/>
          </w:tcPr>
          <w:p w14:paraId="343F408E">
            <w:pPr>
              <w:jc w:val="right"/>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sz w:val="28"/>
                <w:szCs w:val="28"/>
                <w:lang w:val="en-US" w:eastAsia="zh-CN"/>
              </w:rPr>
              <w:t>715.14</w:t>
            </w:r>
          </w:p>
        </w:tc>
        <w:tc>
          <w:tcPr>
            <w:tcW w:w="1485" w:type="dxa"/>
            <w:noWrap w:val="0"/>
            <w:vAlign w:val="center"/>
          </w:tcPr>
          <w:p w14:paraId="42A4F9E9">
            <w:pPr>
              <w:jc w:val="right"/>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sz w:val="28"/>
                <w:szCs w:val="28"/>
                <w:lang w:val="en-US" w:eastAsia="zh-CN"/>
              </w:rPr>
              <w:t>632.22</w:t>
            </w:r>
          </w:p>
        </w:tc>
        <w:tc>
          <w:tcPr>
            <w:tcW w:w="1455" w:type="dxa"/>
            <w:noWrap w:val="0"/>
            <w:vAlign w:val="center"/>
          </w:tcPr>
          <w:p w14:paraId="0CFC07C8">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82.92</w:t>
            </w:r>
          </w:p>
        </w:tc>
        <w:tc>
          <w:tcPr>
            <w:tcW w:w="1534" w:type="dxa"/>
            <w:noWrap w:val="0"/>
            <w:vAlign w:val="center"/>
          </w:tcPr>
          <w:p w14:paraId="24E591E0">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295</w:t>
            </w:r>
          </w:p>
        </w:tc>
      </w:tr>
      <w:tr w14:paraId="0CD3C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1F03EE62">
            <w:pPr>
              <w:spacing w:line="560" w:lineRule="exact"/>
              <w:jc w:val="center"/>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rPr>
              <w:t>2</w:t>
            </w:r>
          </w:p>
        </w:tc>
        <w:tc>
          <w:tcPr>
            <w:tcW w:w="1575" w:type="dxa"/>
            <w:noWrap w:val="0"/>
            <w:vAlign w:val="center"/>
          </w:tcPr>
          <w:p w14:paraId="11A597E7">
            <w:pP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201</w:t>
            </w:r>
          </w:p>
        </w:tc>
        <w:tc>
          <w:tcPr>
            <w:tcW w:w="4740" w:type="dxa"/>
            <w:noWrap w:val="0"/>
            <w:vAlign w:val="center"/>
          </w:tcPr>
          <w:p w14:paraId="5FEC7CCA">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一般公共服务支出</w:t>
            </w:r>
          </w:p>
        </w:tc>
        <w:tc>
          <w:tcPr>
            <w:tcW w:w="1515" w:type="dxa"/>
            <w:noWrap w:val="0"/>
            <w:vAlign w:val="center"/>
          </w:tcPr>
          <w:p w14:paraId="797D965D">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560" w:type="dxa"/>
            <w:noWrap w:val="0"/>
            <w:vAlign w:val="center"/>
          </w:tcPr>
          <w:p w14:paraId="55C26542">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485" w:type="dxa"/>
            <w:noWrap w:val="0"/>
            <w:vAlign w:val="center"/>
          </w:tcPr>
          <w:p w14:paraId="680EF591">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455.9</w:t>
            </w:r>
            <w:r>
              <w:rPr>
                <w:rFonts w:hint="eastAsia" w:ascii="方正仿宋简体" w:hAnsi="方正仿宋简体" w:eastAsia="方正仿宋简体" w:cs="方正仿宋简体"/>
                <w:sz w:val="28"/>
                <w:szCs w:val="28"/>
              </w:rPr>
              <w:t xml:space="preserve"> </w:t>
            </w:r>
          </w:p>
        </w:tc>
        <w:tc>
          <w:tcPr>
            <w:tcW w:w="1455" w:type="dxa"/>
            <w:noWrap w:val="0"/>
            <w:vAlign w:val="center"/>
          </w:tcPr>
          <w:p w14:paraId="497E8D02">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82.92</w:t>
            </w:r>
          </w:p>
        </w:tc>
        <w:tc>
          <w:tcPr>
            <w:tcW w:w="1534" w:type="dxa"/>
            <w:noWrap w:val="0"/>
            <w:vAlign w:val="center"/>
          </w:tcPr>
          <w:p w14:paraId="31648290">
            <w:pPr>
              <w:jc w:val="center"/>
              <w:rPr>
                <w:rFonts w:hint="eastAsia" w:ascii="方正仿宋简体" w:hAnsi="方正仿宋简体" w:eastAsia="方正仿宋简体" w:cs="方正仿宋简体"/>
                <w:sz w:val="28"/>
                <w:szCs w:val="28"/>
              </w:rPr>
            </w:pPr>
          </w:p>
        </w:tc>
      </w:tr>
      <w:tr w14:paraId="5700B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29AACD33">
            <w:pPr>
              <w:spacing w:line="560" w:lineRule="exact"/>
              <w:jc w:val="center"/>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rPr>
              <w:t>3</w:t>
            </w:r>
          </w:p>
        </w:tc>
        <w:tc>
          <w:tcPr>
            <w:tcW w:w="1575" w:type="dxa"/>
            <w:noWrap w:val="0"/>
            <w:vAlign w:val="center"/>
          </w:tcPr>
          <w:p w14:paraId="5F4A65EC">
            <w:pP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20103</w:t>
            </w:r>
          </w:p>
        </w:tc>
        <w:tc>
          <w:tcPr>
            <w:tcW w:w="4740" w:type="dxa"/>
            <w:noWrap w:val="0"/>
            <w:vAlign w:val="center"/>
          </w:tcPr>
          <w:p w14:paraId="3A465020">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政府办公厅（室）及相关机构事务</w:t>
            </w:r>
          </w:p>
        </w:tc>
        <w:tc>
          <w:tcPr>
            <w:tcW w:w="1515" w:type="dxa"/>
            <w:noWrap w:val="0"/>
            <w:vAlign w:val="center"/>
          </w:tcPr>
          <w:p w14:paraId="7ED8B240">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560" w:type="dxa"/>
            <w:noWrap w:val="0"/>
            <w:vAlign w:val="center"/>
          </w:tcPr>
          <w:p w14:paraId="22F03066">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485" w:type="dxa"/>
            <w:noWrap w:val="0"/>
            <w:vAlign w:val="center"/>
          </w:tcPr>
          <w:p w14:paraId="4478BC7D">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455.9</w:t>
            </w:r>
          </w:p>
        </w:tc>
        <w:tc>
          <w:tcPr>
            <w:tcW w:w="1455" w:type="dxa"/>
            <w:noWrap w:val="0"/>
            <w:vAlign w:val="center"/>
          </w:tcPr>
          <w:p w14:paraId="49D86603">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82.92</w:t>
            </w:r>
          </w:p>
        </w:tc>
        <w:tc>
          <w:tcPr>
            <w:tcW w:w="1534" w:type="dxa"/>
            <w:noWrap w:val="0"/>
            <w:vAlign w:val="center"/>
          </w:tcPr>
          <w:p w14:paraId="27D10D21">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r>
      <w:tr w14:paraId="59E3E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176CA0CC">
            <w:pPr>
              <w:spacing w:line="560" w:lineRule="exact"/>
              <w:jc w:val="center"/>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rPr>
              <w:t>4</w:t>
            </w:r>
          </w:p>
        </w:tc>
        <w:tc>
          <w:tcPr>
            <w:tcW w:w="1575" w:type="dxa"/>
            <w:noWrap w:val="0"/>
            <w:vAlign w:val="center"/>
          </w:tcPr>
          <w:p w14:paraId="68BB36E2">
            <w:pP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2010301</w:t>
            </w:r>
          </w:p>
        </w:tc>
        <w:tc>
          <w:tcPr>
            <w:tcW w:w="4740" w:type="dxa"/>
            <w:noWrap w:val="0"/>
            <w:vAlign w:val="center"/>
          </w:tcPr>
          <w:p w14:paraId="4AAA54EB">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行政运行</w:t>
            </w:r>
          </w:p>
        </w:tc>
        <w:tc>
          <w:tcPr>
            <w:tcW w:w="1515" w:type="dxa"/>
            <w:noWrap w:val="0"/>
            <w:vAlign w:val="center"/>
          </w:tcPr>
          <w:p w14:paraId="7D75785F">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560" w:type="dxa"/>
            <w:noWrap w:val="0"/>
            <w:vAlign w:val="center"/>
          </w:tcPr>
          <w:p w14:paraId="75AAA6CB">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538.82</w:t>
            </w:r>
            <w:r>
              <w:rPr>
                <w:rFonts w:hint="eastAsia" w:ascii="方正仿宋简体" w:hAnsi="方正仿宋简体" w:eastAsia="方正仿宋简体" w:cs="方正仿宋简体"/>
                <w:sz w:val="28"/>
                <w:szCs w:val="28"/>
              </w:rPr>
              <w:t xml:space="preserve"> </w:t>
            </w:r>
          </w:p>
        </w:tc>
        <w:tc>
          <w:tcPr>
            <w:tcW w:w="1485" w:type="dxa"/>
            <w:noWrap w:val="0"/>
            <w:vAlign w:val="center"/>
          </w:tcPr>
          <w:p w14:paraId="1173F0B8">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455.9</w:t>
            </w:r>
          </w:p>
        </w:tc>
        <w:tc>
          <w:tcPr>
            <w:tcW w:w="1455" w:type="dxa"/>
            <w:noWrap w:val="0"/>
            <w:vAlign w:val="center"/>
          </w:tcPr>
          <w:p w14:paraId="0BC1BBD2">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82.92</w:t>
            </w:r>
          </w:p>
        </w:tc>
        <w:tc>
          <w:tcPr>
            <w:tcW w:w="1534" w:type="dxa"/>
            <w:noWrap w:val="0"/>
            <w:vAlign w:val="center"/>
          </w:tcPr>
          <w:p w14:paraId="3EDA37CA">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r>
      <w:tr w14:paraId="078F0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273A59F9">
            <w:pPr>
              <w:spacing w:line="560" w:lineRule="exact"/>
              <w:jc w:val="center"/>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rPr>
              <w:t>5</w:t>
            </w:r>
          </w:p>
        </w:tc>
        <w:tc>
          <w:tcPr>
            <w:tcW w:w="1575" w:type="dxa"/>
            <w:noWrap w:val="0"/>
            <w:vAlign w:val="center"/>
          </w:tcPr>
          <w:p w14:paraId="56073356">
            <w:pP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208</w:t>
            </w:r>
          </w:p>
        </w:tc>
        <w:tc>
          <w:tcPr>
            <w:tcW w:w="4740" w:type="dxa"/>
            <w:noWrap w:val="0"/>
            <w:vAlign w:val="center"/>
          </w:tcPr>
          <w:p w14:paraId="4DDD2A13">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社会保障和就业支出</w:t>
            </w:r>
          </w:p>
        </w:tc>
        <w:tc>
          <w:tcPr>
            <w:tcW w:w="1515" w:type="dxa"/>
            <w:noWrap w:val="0"/>
            <w:vAlign w:val="center"/>
          </w:tcPr>
          <w:p w14:paraId="637B7A04">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67.62</w:t>
            </w:r>
          </w:p>
        </w:tc>
        <w:tc>
          <w:tcPr>
            <w:tcW w:w="1560" w:type="dxa"/>
            <w:noWrap w:val="0"/>
            <w:vAlign w:val="center"/>
          </w:tcPr>
          <w:p w14:paraId="566DFC52">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67.62</w:t>
            </w:r>
          </w:p>
        </w:tc>
        <w:tc>
          <w:tcPr>
            <w:tcW w:w="1485" w:type="dxa"/>
            <w:noWrap w:val="0"/>
            <w:vAlign w:val="center"/>
          </w:tcPr>
          <w:p w14:paraId="26F5725B">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67.62</w:t>
            </w:r>
          </w:p>
        </w:tc>
        <w:tc>
          <w:tcPr>
            <w:tcW w:w="1455" w:type="dxa"/>
            <w:noWrap w:val="0"/>
            <w:vAlign w:val="center"/>
          </w:tcPr>
          <w:p w14:paraId="4D1E58AE">
            <w:pPr>
              <w:jc w:val="center"/>
              <w:rPr>
                <w:rFonts w:hint="eastAsia" w:ascii="方正仿宋简体" w:hAnsi="方正仿宋简体" w:eastAsia="方正仿宋简体" w:cs="方正仿宋简体"/>
                <w:sz w:val="28"/>
                <w:szCs w:val="28"/>
              </w:rPr>
            </w:pPr>
          </w:p>
        </w:tc>
        <w:tc>
          <w:tcPr>
            <w:tcW w:w="1534" w:type="dxa"/>
            <w:noWrap w:val="0"/>
            <w:vAlign w:val="center"/>
          </w:tcPr>
          <w:p w14:paraId="34EB3857">
            <w:pPr>
              <w:jc w:val="center"/>
              <w:rPr>
                <w:rFonts w:hint="eastAsia" w:ascii="方正仿宋简体" w:hAnsi="方正仿宋简体" w:eastAsia="方正仿宋简体" w:cs="方正仿宋简体"/>
                <w:sz w:val="28"/>
                <w:szCs w:val="28"/>
              </w:rPr>
            </w:pPr>
          </w:p>
        </w:tc>
      </w:tr>
      <w:tr w14:paraId="0F6E2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74E4455C">
            <w:pPr>
              <w:spacing w:line="560" w:lineRule="exact"/>
              <w:jc w:val="center"/>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rPr>
              <w:t>6</w:t>
            </w:r>
          </w:p>
        </w:tc>
        <w:tc>
          <w:tcPr>
            <w:tcW w:w="1575" w:type="dxa"/>
            <w:noWrap w:val="0"/>
            <w:vAlign w:val="center"/>
          </w:tcPr>
          <w:p w14:paraId="21C489E0">
            <w:pP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20805</w:t>
            </w:r>
          </w:p>
        </w:tc>
        <w:tc>
          <w:tcPr>
            <w:tcW w:w="4740" w:type="dxa"/>
            <w:noWrap w:val="0"/>
            <w:vAlign w:val="center"/>
          </w:tcPr>
          <w:p w14:paraId="0421D0B3">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行政事业单位养老支出</w:t>
            </w:r>
          </w:p>
        </w:tc>
        <w:tc>
          <w:tcPr>
            <w:tcW w:w="1515" w:type="dxa"/>
            <w:noWrap w:val="0"/>
            <w:vAlign w:val="center"/>
          </w:tcPr>
          <w:p w14:paraId="5913D674">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67.62</w:t>
            </w:r>
            <w:r>
              <w:rPr>
                <w:rFonts w:hint="eastAsia" w:ascii="方正仿宋简体" w:hAnsi="方正仿宋简体" w:eastAsia="方正仿宋简体" w:cs="方正仿宋简体"/>
                <w:sz w:val="28"/>
                <w:szCs w:val="28"/>
              </w:rPr>
              <w:t xml:space="preserve"> </w:t>
            </w:r>
          </w:p>
        </w:tc>
        <w:tc>
          <w:tcPr>
            <w:tcW w:w="1560" w:type="dxa"/>
            <w:noWrap w:val="0"/>
            <w:vAlign w:val="center"/>
          </w:tcPr>
          <w:p w14:paraId="60461912">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67.62</w:t>
            </w:r>
            <w:r>
              <w:rPr>
                <w:rFonts w:hint="eastAsia" w:ascii="方正仿宋简体" w:hAnsi="方正仿宋简体" w:eastAsia="方正仿宋简体" w:cs="方正仿宋简体"/>
                <w:sz w:val="28"/>
                <w:szCs w:val="28"/>
              </w:rPr>
              <w:t xml:space="preserve"> </w:t>
            </w:r>
          </w:p>
        </w:tc>
        <w:tc>
          <w:tcPr>
            <w:tcW w:w="1485" w:type="dxa"/>
            <w:noWrap w:val="0"/>
            <w:vAlign w:val="center"/>
          </w:tcPr>
          <w:p w14:paraId="732F8430">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67.62</w:t>
            </w:r>
            <w:r>
              <w:rPr>
                <w:rFonts w:hint="eastAsia" w:ascii="方正仿宋简体" w:hAnsi="方正仿宋简体" w:eastAsia="方正仿宋简体" w:cs="方正仿宋简体"/>
                <w:sz w:val="28"/>
                <w:szCs w:val="28"/>
              </w:rPr>
              <w:t xml:space="preserve"> </w:t>
            </w:r>
          </w:p>
        </w:tc>
        <w:tc>
          <w:tcPr>
            <w:tcW w:w="1455" w:type="dxa"/>
            <w:noWrap w:val="0"/>
            <w:vAlign w:val="center"/>
          </w:tcPr>
          <w:p w14:paraId="052CDCF0">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534" w:type="dxa"/>
            <w:noWrap w:val="0"/>
            <w:vAlign w:val="center"/>
          </w:tcPr>
          <w:p w14:paraId="61C28DAF">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r>
      <w:tr w14:paraId="5C182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5CBDEDB1">
            <w:pPr>
              <w:spacing w:line="560" w:lineRule="exact"/>
              <w:jc w:val="center"/>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rPr>
              <w:t>7</w:t>
            </w:r>
          </w:p>
        </w:tc>
        <w:tc>
          <w:tcPr>
            <w:tcW w:w="1575" w:type="dxa"/>
            <w:noWrap w:val="0"/>
            <w:vAlign w:val="center"/>
          </w:tcPr>
          <w:p w14:paraId="18773C70">
            <w:pP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2080505</w:t>
            </w:r>
          </w:p>
        </w:tc>
        <w:tc>
          <w:tcPr>
            <w:tcW w:w="4740" w:type="dxa"/>
            <w:noWrap w:val="0"/>
            <w:vAlign w:val="center"/>
          </w:tcPr>
          <w:p w14:paraId="42AAEE6B">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机关事业单位基本养老保险缴费支出</w:t>
            </w:r>
          </w:p>
        </w:tc>
        <w:tc>
          <w:tcPr>
            <w:tcW w:w="1515" w:type="dxa"/>
            <w:noWrap w:val="0"/>
            <w:vAlign w:val="bottom"/>
          </w:tcPr>
          <w:p w14:paraId="637CDF4C">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61.13</w:t>
            </w:r>
          </w:p>
        </w:tc>
        <w:tc>
          <w:tcPr>
            <w:tcW w:w="1560" w:type="dxa"/>
            <w:noWrap w:val="0"/>
            <w:vAlign w:val="bottom"/>
          </w:tcPr>
          <w:p w14:paraId="51FB9DF3">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61.13</w:t>
            </w:r>
          </w:p>
        </w:tc>
        <w:tc>
          <w:tcPr>
            <w:tcW w:w="1485" w:type="dxa"/>
            <w:noWrap w:val="0"/>
            <w:vAlign w:val="bottom"/>
          </w:tcPr>
          <w:p w14:paraId="4E116C5C">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61.13</w:t>
            </w:r>
          </w:p>
        </w:tc>
        <w:tc>
          <w:tcPr>
            <w:tcW w:w="1455" w:type="dxa"/>
            <w:noWrap w:val="0"/>
            <w:vAlign w:val="center"/>
          </w:tcPr>
          <w:p w14:paraId="46E8612F">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534" w:type="dxa"/>
            <w:noWrap w:val="0"/>
            <w:vAlign w:val="center"/>
          </w:tcPr>
          <w:p w14:paraId="00400800">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r>
      <w:tr w14:paraId="61560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6B067680">
            <w:pPr>
              <w:pStyle w:val="24"/>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rPr>
              <w:t>8</w:t>
            </w:r>
          </w:p>
        </w:tc>
        <w:tc>
          <w:tcPr>
            <w:tcW w:w="1575" w:type="dxa"/>
            <w:noWrap w:val="0"/>
            <w:vAlign w:val="center"/>
          </w:tcPr>
          <w:p w14:paraId="63F70BBF">
            <w:pP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2080506</w:t>
            </w:r>
          </w:p>
        </w:tc>
        <w:tc>
          <w:tcPr>
            <w:tcW w:w="4740" w:type="dxa"/>
            <w:noWrap w:val="0"/>
            <w:vAlign w:val="center"/>
          </w:tcPr>
          <w:p w14:paraId="6DCEE561">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机关事业单位职业年金缴费支出</w:t>
            </w:r>
          </w:p>
        </w:tc>
        <w:tc>
          <w:tcPr>
            <w:tcW w:w="1515" w:type="dxa"/>
            <w:noWrap w:val="0"/>
            <w:vAlign w:val="bottom"/>
          </w:tcPr>
          <w:p w14:paraId="051805FB">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6.49</w:t>
            </w:r>
          </w:p>
        </w:tc>
        <w:tc>
          <w:tcPr>
            <w:tcW w:w="1560" w:type="dxa"/>
            <w:noWrap w:val="0"/>
            <w:vAlign w:val="bottom"/>
          </w:tcPr>
          <w:p w14:paraId="04151279">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6.49</w:t>
            </w:r>
          </w:p>
        </w:tc>
        <w:tc>
          <w:tcPr>
            <w:tcW w:w="1485" w:type="dxa"/>
            <w:noWrap w:val="0"/>
            <w:vAlign w:val="bottom"/>
          </w:tcPr>
          <w:p w14:paraId="01694FE5">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6.49</w:t>
            </w:r>
          </w:p>
        </w:tc>
        <w:tc>
          <w:tcPr>
            <w:tcW w:w="1455" w:type="dxa"/>
            <w:noWrap w:val="0"/>
            <w:vAlign w:val="center"/>
          </w:tcPr>
          <w:p w14:paraId="236ABA9B">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534" w:type="dxa"/>
            <w:noWrap w:val="0"/>
            <w:vAlign w:val="center"/>
          </w:tcPr>
          <w:p w14:paraId="5DFB3BD3">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r>
      <w:tr w14:paraId="5A441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11D82D27">
            <w:pPr>
              <w:pStyle w:val="24"/>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rPr>
              <w:t>9</w:t>
            </w:r>
          </w:p>
        </w:tc>
        <w:tc>
          <w:tcPr>
            <w:tcW w:w="1575" w:type="dxa"/>
            <w:noWrap w:val="0"/>
            <w:vAlign w:val="center"/>
          </w:tcPr>
          <w:p w14:paraId="2FA06CA9">
            <w:pP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210</w:t>
            </w:r>
          </w:p>
        </w:tc>
        <w:tc>
          <w:tcPr>
            <w:tcW w:w="4740" w:type="dxa"/>
            <w:noWrap w:val="0"/>
            <w:vAlign w:val="center"/>
          </w:tcPr>
          <w:p w14:paraId="20C77E09">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卫生健康支出</w:t>
            </w:r>
          </w:p>
        </w:tc>
        <w:tc>
          <w:tcPr>
            <w:tcW w:w="1515" w:type="dxa"/>
            <w:noWrap w:val="0"/>
            <w:vAlign w:val="center"/>
          </w:tcPr>
          <w:p w14:paraId="4339DAE6">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68.26</w:t>
            </w:r>
          </w:p>
        </w:tc>
        <w:tc>
          <w:tcPr>
            <w:tcW w:w="1560" w:type="dxa"/>
            <w:noWrap w:val="0"/>
            <w:vAlign w:val="center"/>
          </w:tcPr>
          <w:p w14:paraId="29317C1C">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68.26</w:t>
            </w:r>
          </w:p>
        </w:tc>
        <w:tc>
          <w:tcPr>
            <w:tcW w:w="1485" w:type="dxa"/>
            <w:noWrap w:val="0"/>
            <w:vAlign w:val="center"/>
          </w:tcPr>
          <w:p w14:paraId="2CF2FD69">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68.26</w:t>
            </w:r>
          </w:p>
        </w:tc>
        <w:tc>
          <w:tcPr>
            <w:tcW w:w="1455" w:type="dxa"/>
            <w:noWrap w:val="0"/>
            <w:vAlign w:val="center"/>
          </w:tcPr>
          <w:p w14:paraId="47C7908F">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534" w:type="dxa"/>
            <w:noWrap w:val="0"/>
            <w:vAlign w:val="center"/>
          </w:tcPr>
          <w:p w14:paraId="153177EE">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r>
      <w:tr w14:paraId="66A63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386679BB">
            <w:pPr>
              <w:spacing w:line="560" w:lineRule="exact"/>
              <w:jc w:val="center"/>
              <w:rPr>
                <w:rFonts w:hint="eastAsia" w:ascii="方正仿宋简体" w:hAnsi="方正仿宋简体" w:eastAsia="方正仿宋简体" w:cs="方正仿宋简体"/>
                <w:sz w:val="28"/>
                <w:szCs w:val="28"/>
                <w:lang w:val="en-US" w:eastAsia="zh-CN"/>
              </w:rPr>
            </w:pPr>
            <w:r>
              <w:rPr>
                <w:rStyle w:val="14"/>
                <w:rFonts w:hint="eastAsia" w:ascii="方正仿宋简体" w:hAnsi="方正仿宋简体" w:eastAsia="方正仿宋简体" w:cs="方正仿宋简体"/>
                <w:color w:val="auto"/>
                <w:sz w:val="28"/>
                <w:szCs w:val="28"/>
                <w:u w:val="none"/>
                <w:lang w:val="en-US" w:eastAsia="zh-CN"/>
              </w:rPr>
              <w:t>10</w:t>
            </w:r>
          </w:p>
        </w:tc>
        <w:tc>
          <w:tcPr>
            <w:tcW w:w="1575" w:type="dxa"/>
            <w:noWrap w:val="0"/>
            <w:vAlign w:val="center"/>
          </w:tcPr>
          <w:p w14:paraId="4D0AEE35">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4740" w:type="dxa"/>
            <w:noWrap w:val="0"/>
            <w:vAlign w:val="center"/>
          </w:tcPr>
          <w:p w14:paraId="74427C32">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行政事业单位医疗</w:t>
            </w:r>
          </w:p>
        </w:tc>
        <w:tc>
          <w:tcPr>
            <w:tcW w:w="1515" w:type="dxa"/>
            <w:noWrap w:val="0"/>
            <w:vAlign w:val="center"/>
          </w:tcPr>
          <w:p w14:paraId="29E33881">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68.26</w:t>
            </w:r>
          </w:p>
        </w:tc>
        <w:tc>
          <w:tcPr>
            <w:tcW w:w="1560" w:type="dxa"/>
            <w:noWrap w:val="0"/>
            <w:vAlign w:val="center"/>
          </w:tcPr>
          <w:p w14:paraId="3B1B4F56">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68.26</w:t>
            </w:r>
          </w:p>
        </w:tc>
        <w:tc>
          <w:tcPr>
            <w:tcW w:w="1485" w:type="dxa"/>
            <w:noWrap w:val="0"/>
            <w:vAlign w:val="center"/>
          </w:tcPr>
          <w:p w14:paraId="2F542ED4">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68.26</w:t>
            </w:r>
          </w:p>
        </w:tc>
        <w:tc>
          <w:tcPr>
            <w:tcW w:w="1455" w:type="dxa"/>
            <w:noWrap w:val="0"/>
            <w:vAlign w:val="center"/>
          </w:tcPr>
          <w:p w14:paraId="4911633C">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534" w:type="dxa"/>
            <w:noWrap w:val="0"/>
            <w:vAlign w:val="center"/>
          </w:tcPr>
          <w:p w14:paraId="1B2BAE64">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r>
      <w:tr w14:paraId="6F1DD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4E5D986A">
            <w:pPr>
              <w:pStyle w:val="24"/>
              <w:rPr>
                <w:rFonts w:hint="eastAsia" w:ascii="方正仿宋简体" w:hAnsi="方正仿宋简体" w:eastAsia="方正仿宋简体" w:cs="方正仿宋简体"/>
                <w:sz w:val="28"/>
                <w:szCs w:val="28"/>
                <w:lang w:val="en-US" w:eastAsia="zh-CN"/>
              </w:rPr>
            </w:pPr>
            <w:r>
              <w:rPr>
                <w:rStyle w:val="14"/>
                <w:rFonts w:hint="eastAsia" w:ascii="方正仿宋简体" w:hAnsi="方正仿宋简体" w:eastAsia="方正仿宋简体" w:cs="方正仿宋简体"/>
                <w:color w:val="auto"/>
                <w:sz w:val="28"/>
                <w:szCs w:val="28"/>
                <w:u w:val="none"/>
              </w:rPr>
              <w:t>1</w:t>
            </w:r>
            <w:r>
              <w:rPr>
                <w:rStyle w:val="14"/>
                <w:rFonts w:hint="eastAsia" w:ascii="方正仿宋简体" w:hAnsi="方正仿宋简体" w:eastAsia="方正仿宋简体" w:cs="方正仿宋简体"/>
                <w:color w:val="auto"/>
                <w:sz w:val="28"/>
                <w:szCs w:val="28"/>
                <w:u w:val="none"/>
                <w:lang w:val="en-US" w:eastAsia="zh-CN"/>
              </w:rPr>
              <w:t>1</w:t>
            </w:r>
          </w:p>
        </w:tc>
        <w:tc>
          <w:tcPr>
            <w:tcW w:w="1575" w:type="dxa"/>
            <w:noWrap w:val="0"/>
            <w:vAlign w:val="center"/>
          </w:tcPr>
          <w:p w14:paraId="268B9986">
            <w:pP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2101101</w:t>
            </w:r>
          </w:p>
        </w:tc>
        <w:tc>
          <w:tcPr>
            <w:tcW w:w="4740" w:type="dxa"/>
            <w:noWrap w:val="0"/>
            <w:vAlign w:val="center"/>
          </w:tcPr>
          <w:p w14:paraId="2F4DCBB4">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行政单位医疗</w:t>
            </w:r>
          </w:p>
        </w:tc>
        <w:tc>
          <w:tcPr>
            <w:tcW w:w="1515" w:type="dxa"/>
            <w:noWrap w:val="0"/>
            <w:vAlign w:val="center"/>
          </w:tcPr>
          <w:p w14:paraId="0CFD5463">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68.26</w:t>
            </w:r>
          </w:p>
        </w:tc>
        <w:tc>
          <w:tcPr>
            <w:tcW w:w="1560" w:type="dxa"/>
            <w:noWrap w:val="0"/>
            <w:vAlign w:val="center"/>
          </w:tcPr>
          <w:p w14:paraId="60D01727">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68.26</w:t>
            </w:r>
          </w:p>
        </w:tc>
        <w:tc>
          <w:tcPr>
            <w:tcW w:w="1485" w:type="dxa"/>
            <w:noWrap w:val="0"/>
            <w:vAlign w:val="center"/>
          </w:tcPr>
          <w:p w14:paraId="0CF97E12">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68.26</w:t>
            </w:r>
          </w:p>
        </w:tc>
        <w:tc>
          <w:tcPr>
            <w:tcW w:w="1455" w:type="dxa"/>
            <w:noWrap w:val="0"/>
            <w:vAlign w:val="center"/>
          </w:tcPr>
          <w:p w14:paraId="656A24FD">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534" w:type="dxa"/>
            <w:noWrap w:val="0"/>
            <w:vAlign w:val="center"/>
          </w:tcPr>
          <w:p w14:paraId="384993C1">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r>
      <w:tr w14:paraId="37201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330A4BB2">
            <w:pPr>
              <w:pStyle w:val="24"/>
              <w:rPr>
                <w:rFonts w:hint="eastAsia" w:ascii="方正仿宋简体" w:hAnsi="方正仿宋简体" w:eastAsia="方正仿宋简体" w:cs="方正仿宋简体"/>
                <w:sz w:val="28"/>
                <w:szCs w:val="28"/>
                <w:lang w:val="en-US" w:eastAsia="zh-CN"/>
              </w:rPr>
            </w:pPr>
            <w:r>
              <w:rPr>
                <w:rStyle w:val="14"/>
                <w:rFonts w:hint="eastAsia" w:ascii="方正仿宋简体" w:hAnsi="方正仿宋简体" w:eastAsia="方正仿宋简体" w:cs="方正仿宋简体"/>
                <w:color w:val="auto"/>
                <w:sz w:val="28"/>
                <w:szCs w:val="28"/>
                <w:u w:val="none"/>
              </w:rPr>
              <w:t>1</w:t>
            </w:r>
            <w:r>
              <w:rPr>
                <w:rStyle w:val="14"/>
                <w:rFonts w:hint="eastAsia" w:ascii="方正仿宋简体" w:hAnsi="方正仿宋简体" w:eastAsia="方正仿宋简体" w:cs="方正仿宋简体"/>
                <w:color w:val="auto"/>
                <w:sz w:val="28"/>
                <w:szCs w:val="28"/>
                <w:u w:val="none"/>
                <w:lang w:val="en-US" w:eastAsia="zh-CN"/>
              </w:rPr>
              <w:t>2</w:t>
            </w:r>
          </w:p>
        </w:tc>
        <w:tc>
          <w:tcPr>
            <w:tcW w:w="1575" w:type="dxa"/>
            <w:noWrap w:val="0"/>
            <w:vAlign w:val="center"/>
          </w:tcPr>
          <w:p w14:paraId="406DAFAE">
            <w:pP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21</w:t>
            </w:r>
            <w:r>
              <w:rPr>
                <w:rFonts w:hint="eastAsia" w:ascii="方正仿宋简体" w:hAnsi="方正仿宋简体" w:eastAsia="方正仿宋简体" w:cs="方正仿宋简体"/>
                <w:sz w:val="28"/>
                <w:szCs w:val="28"/>
                <w:lang w:val="en-US" w:eastAsia="zh-CN"/>
              </w:rPr>
              <w:t>3</w:t>
            </w:r>
          </w:p>
        </w:tc>
        <w:tc>
          <w:tcPr>
            <w:tcW w:w="4740" w:type="dxa"/>
            <w:noWrap w:val="0"/>
            <w:vAlign w:val="center"/>
          </w:tcPr>
          <w:p w14:paraId="66DCEB18">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eastAsia="zh-CN"/>
              </w:rPr>
              <w:t>农林水</w:t>
            </w:r>
            <w:r>
              <w:rPr>
                <w:rStyle w:val="14"/>
                <w:rFonts w:hint="eastAsia" w:ascii="方正仿宋简体" w:hAnsi="方正仿宋简体" w:eastAsia="方正仿宋简体" w:cs="方正仿宋简体"/>
                <w:color w:val="auto"/>
                <w:sz w:val="28"/>
                <w:szCs w:val="28"/>
                <w:u w:val="none"/>
              </w:rPr>
              <w:t>支出</w:t>
            </w:r>
          </w:p>
        </w:tc>
        <w:tc>
          <w:tcPr>
            <w:tcW w:w="1515" w:type="dxa"/>
            <w:noWrap w:val="0"/>
            <w:vAlign w:val="center"/>
          </w:tcPr>
          <w:p w14:paraId="5FFEF66E">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295</w:t>
            </w:r>
          </w:p>
        </w:tc>
        <w:tc>
          <w:tcPr>
            <w:tcW w:w="1560" w:type="dxa"/>
            <w:noWrap w:val="0"/>
            <w:vAlign w:val="center"/>
          </w:tcPr>
          <w:p w14:paraId="3F9DF7CF">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295</w:t>
            </w:r>
          </w:p>
        </w:tc>
        <w:tc>
          <w:tcPr>
            <w:tcW w:w="1485" w:type="dxa"/>
            <w:noWrap w:val="0"/>
            <w:vAlign w:val="center"/>
          </w:tcPr>
          <w:p w14:paraId="49CE2A63">
            <w:pPr>
              <w:jc w:val="right"/>
              <w:rPr>
                <w:rFonts w:hint="eastAsia" w:ascii="方正仿宋简体" w:hAnsi="方正仿宋简体" w:eastAsia="方正仿宋简体" w:cs="方正仿宋简体"/>
                <w:kern w:val="2"/>
                <w:sz w:val="28"/>
                <w:szCs w:val="28"/>
                <w:lang w:val="en-US" w:eastAsia="zh-CN" w:bidi="ar-SA"/>
              </w:rPr>
            </w:pPr>
          </w:p>
        </w:tc>
        <w:tc>
          <w:tcPr>
            <w:tcW w:w="1455" w:type="dxa"/>
            <w:noWrap w:val="0"/>
            <w:vAlign w:val="center"/>
          </w:tcPr>
          <w:p w14:paraId="3E93F17D">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534" w:type="dxa"/>
            <w:noWrap w:val="0"/>
            <w:vAlign w:val="center"/>
          </w:tcPr>
          <w:p w14:paraId="4B9B071E">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295</w:t>
            </w:r>
          </w:p>
        </w:tc>
      </w:tr>
      <w:tr w14:paraId="728BB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438B776F">
            <w:pPr>
              <w:pStyle w:val="24"/>
              <w:rPr>
                <w:rFonts w:hint="eastAsia" w:ascii="方正仿宋简体" w:hAnsi="方正仿宋简体" w:eastAsia="方正仿宋简体" w:cs="方正仿宋简体"/>
                <w:sz w:val="28"/>
                <w:szCs w:val="28"/>
                <w:lang w:val="en-US" w:eastAsia="zh-CN"/>
              </w:rPr>
            </w:pPr>
            <w:r>
              <w:rPr>
                <w:rStyle w:val="14"/>
                <w:rFonts w:hint="eastAsia" w:ascii="方正仿宋简体" w:hAnsi="方正仿宋简体" w:eastAsia="方正仿宋简体" w:cs="方正仿宋简体"/>
                <w:color w:val="auto"/>
                <w:sz w:val="28"/>
                <w:szCs w:val="28"/>
                <w:u w:val="none"/>
              </w:rPr>
              <w:t>1</w:t>
            </w:r>
            <w:r>
              <w:rPr>
                <w:rStyle w:val="14"/>
                <w:rFonts w:hint="eastAsia" w:ascii="方正仿宋简体" w:hAnsi="方正仿宋简体" w:eastAsia="方正仿宋简体" w:cs="方正仿宋简体"/>
                <w:color w:val="auto"/>
                <w:sz w:val="28"/>
                <w:szCs w:val="28"/>
                <w:u w:val="none"/>
                <w:lang w:val="en-US" w:eastAsia="zh-CN"/>
              </w:rPr>
              <w:t>3</w:t>
            </w:r>
          </w:p>
        </w:tc>
        <w:tc>
          <w:tcPr>
            <w:tcW w:w="1575" w:type="dxa"/>
            <w:noWrap w:val="0"/>
            <w:vAlign w:val="center"/>
          </w:tcPr>
          <w:p w14:paraId="1A5CC37E">
            <w:pP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21</w:t>
            </w:r>
            <w:r>
              <w:rPr>
                <w:rFonts w:hint="eastAsia" w:ascii="方正仿宋简体" w:hAnsi="方正仿宋简体" w:eastAsia="方正仿宋简体" w:cs="方正仿宋简体"/>
                <w:sz w:val="28"/>
                <w:szCs w:val="28"/>
                <w:lang w:val="en-US" w:eastAsia="zh-CN"/>
              </w:rPr>
              <w:t>3</w:t>
            </w:r>
            <w:r>
              <w:rPr>
                <w:rFonts w:hint="eastAsia" w:ascii="方正仿宋简体" w:hAnsi="方正仿宋简体" w:eastAsia="方正仿宋简体" w:cs="方正仿宋简体"/>
                <w:sz w:val="28"/>
                <w:szCs w:val="28"/>
              </w:rPr>
              <w:t>05</w:t>
            </w:r>
          </w:p>
        </w:tc>
        <w:tc>
          <w:tcPr>
            <w:tcW w:w="4740" w:type="dxa"/>
            <w:noWrap w:val="0"/>
            <w:vAlign w:val="center"/>
          </w:tcPr>
          <w:p w14:paraId="4CCE7ADB">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rPr>
              <w:t>巩固脱贫衔接乡村振兴</w:t>
            </w:r>
          </w:p>
        </w:tc>
        <w:tc>
          <w:tcPr>
            <w:tcW w:w="1515" w:type="dxa"/>
            <w:noWrap w:val="0"/>
            <w:vAlign w:val="center"/>
          </w:tcPr>
          <w:p w14:paraId="005E53CB">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150</w:t>
            </w:r>
          </w:p>
        </w:tc>
        <w:tc>
          <w:tcPr>
            <w:tcW w:w="1560" w:type="dxa"/>
            <w:noWrap w:val="0"/>
            <w:vAlign w:val="center"/>
          </w:tcPr>
          <w:p w14:paraId="4947DA34">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150</w:t>
            </w:r>
          </w:p>
        </w:tc>
        <w:tc>
          <w:tcPr>
            <w:tcW w:w="1485" w:type="dxa"/>
            <w:noWrap w:val="0"/>
            <w:vAlign w:val="center"/>
          </w:tcPr>
          <w:p w14:paraId="3E3AF4BE">
            <w:pPr>
              <w:jc w:val="right"/>
              <w:rPr>
                <w:rFonts w:hint="eastAsia" w:ascii="方正仿宋简体" w:hAnsi="方正仿宋简体" w:eastAsia="方正仿宋简体" w:cs="方正仿宋简体"/>
                <w:kern w:val="2"/>
                <w:sz w:val="28"/>
                <w:szCs w:val="28"/>
                <w:lang w:val="en-US" w:eastAsia="zh-CN" w:bidi="ar-SA"/>
              </w:rPr>
            </w:pPr>
          </w:p>
        </w:tc>
        <w:tc>
          <w:tcPr>
            <w:tcW w:w="1455" w:type="dxa"/>
            <w:noWrap w:val="0"/>
            <w:vAlign w:val="center"/>
          </w:tcPr>
          <w:p w14:paraId="1A318AC4">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534" w:type="dxa"/>
            <w:noWrap w:val="0"/>
            <w:vAlign w:val="center"/>
          </w:tcPr>
          <w:p w14:paraId="7CD330DD">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150</w:t>
            </w:r>
          </w:p>
        </w:tc>
      </w:tr>
      <w:tr w14:paraId="7C6DD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017A6A9E">
            <w:pPr>
              <w:pStyle w:val="24"/>
              <w:rPr>
                <w:rFonts w:hint="eastAsia" w:ascii="方正仿宋简体" w:hAnsi="方正仿宋简体" w:eastAsia="方正仿宋简体" w:cs="方正仿宋简体"/>
                <w:sz w:val="28"/>
                <w:szCs w:val="28"/>
                <w:lang w:val="en-US" w:eastAsia="zh-CN"/>
              </w:rPr>
            </w:pPr>
            <w:r>
              <w:rPr>
                <w:rStyle w:val="14"/>
                <w:rFonts w:hint="eastAsia" w:ascii="方正仿宋简体" w:hAnsi="方正仿宋简体" w:eastAsia="方正仿宋简体" w:cs="方正仿宋简体"/>
                <w:color w:val="auto"/>
                <w:sz w:val="28"/>
                <w:szCs w:val="28"/>
                <w:u w:val="none"/>
              </w:rPr>
              <w:t>1</w:t>
            </w:r>
            <w:r>
              <w:rPr>
                <w:rStyle w:val="14"/>
                <w:rFonts w:hint="eastAsia" w:ascii="方正仿宋简体" w:hAnsi="方正仿宋简体" w:eastAsia="方正仿宋简体" w:cs="方正仿宋简体"/>
                <w:color w:val="auto"/>
                <w:sz w:val="28"/>
                <w:szCs w:val="28"/>
                <w:u w:val="none"/>
                <w:lang w:val="en-US" w:eastAsia="zh-CN"/>
              </w:rPr>
              <w:t>4</w:t>
            </w:r>
          </w:p>
        </w:tc>
        <w:tc>
          <w:tcPr>
            <w:tcW w:w="1575" w:type="dxa"/>
            <w:noWrap w:val="0"/>
            <w:vAlign w:val="center"/>
          </w:tcPr>
          <w:p w14:paraId="33732229">
            <w:pP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lang w:val="en-US" w:eastAsia="zh-CN"/>
              </w:rPr>
              <w:t>2130504</w:t>
            </w:r>
          </w:p>
        </w:tc>
        <w:tc>
          <w:tcPr>
            <w:tcW w:w="4740" w:type="dxa"/>
            <w:noWrap w:val="0"/>
            <w:vAlign w:val="center"/>
          </w:tcPr>
          <w:p w14:paraId="63255719">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农村基础设施建设</w:t>
            </w:r>
          </w:p>
        </w:tc>
        <w:tc>
          <w:tcPr>
            <w:tcW w:w="1515" w:type="dxa"/>
            <w:noWrap w:val="0"/>
            <w:vAlign w:val="center"/>
          </w:tcPr>
          <w:p w14:paraId="6C204000">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rPr>
              <w:t>50</w:t>
            </w:r>
          </w:p>
        </w:tc>
        <w:tc>
          <w:tcPr>
            <w:tcW w:w="1560" w:type="dxa"/>
            <w:noWrap w:val="0"/>
            <w:vAlign w:val="center"/>
          </w:tcPr>
          <w:p w14:paraId="3982D15E">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rPr>
              <w:t>50</w:t>
            </w:r>
          </w:p>
        </w:tc>
        <w:tc>
          <w:tcPr>
            <w:tcW w:w="1485" w:type="dxa"/>
            <w:noWrap w:val="0"/>
            <w:vAlign w:val="center"/>
          </w:tcPr>
          <w:p w14:paraId="1A0C6FEE">
            <w:pPr>
              <w:jc w:val="right"/>
              <w:rPr>
                <w:rFonts w:hint="eastAsia" w:ascii="方正仿宋简体" w:hAnsi="方正仿宋简体" w:eastAsia="方正仿宋简体" w:cs="方正仿宋简体"/>
                <w:kern w:val="2"/>
                <w:sz w:val="28"/>
                <w:szCs w:val="28"/>
                <w:lang w:val="en-US" w:eastAsia="zh-CN" w:bidi="ar-SA"/>
              </w:rPr>
            </w:pPr>
          </w:p>
        </w:tc>
        <w:tc>
          <w:tcPr>
            <w:tcW w:w="1455" w:type="dxa"/>
            <w:noWrap w:val="0"/>
            <w:vAlign w:val="center"/>
          </w:tcPr>
          <w:p w14:paraId="15F0BB30">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534" w:type="dxa"/>
            <w:noWrap w:val="0"/>
            <w:vAlign w:val="center"/>
          </w:tcPr>
          <w:p w14:paraId="42236E5F">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rPr>
              <w:t>50</w:t>
            </w:r>
          </w:p>
        </w:tc>
      </w:tr>
      <w:tr w14:paraId="3EF9B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14:paraId="40460B21">
            <w:pPr>
              <w:pStyle w:val="24"/>
              <w:rPr>
                <w:rFonts w:hint="eastAsia" w:ascii="方正仿宋简体" w:hAnsi="方正仿宋简体" w:eastAsia="方正仿宋简体" w:cs="方正仿宋简体"/>
                <w:sz w:val="28"/>
                <w:szCs w:val="28"/>
                <w:lang w:val="en-US" w:eastAsia="zh-CN"/>
              </w:rPr>
            </w:pPr>
            <w:r>
              <w:rPr>
                <w:rStyle w:val="14"/>
                <w:rFonts w:hint="eastAsia" w:ascii="方正仿宋简体" w:hAnsi="方正仿宋简体" w:eastAsia="方正仿宋简体" w:cs="方正仿宋简体"/>
                <w:color w:val="auto"/>
                <w:sz w:val="28"/>
                <w:szCs w:val="28"/>
                <w:u w:val="none"/>
              </w:rPr>
              <w:t>1</w:t>
            </w:r>
            <w:r>
              <w:rPr>
                <w:rStyle w:val="14"/>
                <w:rFonts w:hint="eastAsia" w:ascii="方正仿宋简体" w:hAnsi="方正仿宋简体" w:eastAsia="方正仿宋简体" w:cs="方正仿宋简体"/>
                <w:color w:val="auto"/>
                <w:sz w:val="28"/>
                <w:szCs w:val="28"/>
                <w:u w:val="none"/>
                <w:lang w:val="en-US" w:eastAsia="zh-CN"/>
              </w:rPr>
              <w:t>5</w:t>
            </w:r>
          </w:p>
        </w:tc>
        <w:tc>
          <w:tcPr>
            <w:tcW w:w="1575" w:type="dxa"/>
            <w:noWrap w:val="0"/>
            <w:vAlign w:val="center"/>
          </w:tcPr>
          <w:p w14:paraId="462BAFDE">
            <w:pP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lang w:val="en-US" w:eastAsia="zh-CN"/>
              </w:rPr>
              <w:t>21307</w:t>
            </w:r>
          </w:p>
        </w:tc>
        <w:tc>
          <w:tcPr>
            <w:tcW w:w="4740" w:type="dxa"/>
            <w:noWrap w:val="0"/>
            <w:vAlign w:val="center"/>
          </w:tcPr>
          <w:p w14:paraId="2728B835">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农村综合改革</w:t>
            </w:r>
          </w:p>
        </w:tc>
        <w:tc>
          <w:tcPr>
            <w:tcW w:w="1515" w:type="dxa"/>
            <w:noWrap w:val="0"/>
            <w:vAlign w:val="center"/>
          </w:tcPr>
          <w:p w14:paraId="616A8D6F">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145</w:t>
            </w:r>
          </w:p>
        </w:tc>
        <w:tc>
          <w:tcPr>
            <w:tcW w:w="1560" w:type="dxa"/>
            <w:noWrap w:val="0"/>
            <w:vAlign w:val="center"/>
          </w:tcPr>
          <w:p w14:paraId="4524C961">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145</w:t>
            </w:r>
          </w:p>
        </w:tc>
        <w:tc>
          <w:tcPr>
            <w:tcW w:w="1485" w:type="dxa"/>
            <w:noWrap w:val="0"/>
            <w:vAlign w:val="center"/>
          </w:tcPr>
          <w:p w14:paraId="5C0019F5">
            <w:pPr>
              <w:jc w:val="right"/>
              <w:rPr>
                <w:rFonts w:hint="eastAsia" w:ascii="方正仿宋简体" w:hAnsi="方正仿宋简体" w:eastAsia="方正仿宋简体" w:cs="方正仿宋简体"/>
                <w:kern w:val="2"/>
                <w:sz w:val="28"/>
                <w:szCs w:val="28"/>
                <w:lang w:val="en-US" w:eastAsia="zh-CN" w:bidi="ar-SA"/>
              </w:rPr>
            </w:pPr>
          </w:p>
        </w:tc>
        <w:tc>
          <w:tcPr>
            <w:tcW w:w="1455" w:type="dxa"/>
            <w:noWrap w:val="0"/>
            <w:vAlign w:val="center"/>
          </w:tcPr>
          <w:p w14:paraId="25DA5A99">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534" w:type="dxa"/>
            <w:noWrap w:val="0"/>
            <w:vAlign w:val="center"/>
          </w:tcPr>
          <w:p w14:paraId="399751EA">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145</w:t>
            </w:r>
          </w:p>
        </w:tc>
      </w:tr>
      <w:tr w14:paraId="082B0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14:paraId="1DF0F422">
            <w:pPr>
              <w:pStyle w:val="24"/>
              <w:rPr>
                <w:rFonts w:hint="eastAsia" w:ascii="方正仿宋简体" w:hAnsi="方正仿宋简体" w:eastAsia="方正仿宋简体" w:cs="方正仿宋简体"/>
                <w:sz w:val="28"/>
                <w:szCs w:val="28"/>
                <w:lang w:val="en-US" w:eastAsia="zh-CN"/>
              </w:rPr>
            </w:pPr>
            <w:r>
              <w:rPr>
                <w:rStyle w:val="14"/>
                <w:rFonts w:hint="eastAsia" w:ascii="方正仿宋简体" w:hAnsi="方正仿宋简体" w:eastAsia="方正仿宋简体" w:cs="方正仿宋简体"/>
                <w:color w:val="auto"/>
                <w:sz w:val="28"/>
                <w:szCs w:val="28"/>
                <w:u w:val="none"/>
              </w:rPr>
              <w:t>1</w:t>
            </w:r>
            <w:r>
              <w:rPr>
                <w:rStyle w:val="14"/>
                <w:rFonts w:hint="eastAsia" w:ascii="方正仿宋简体" w:hAnsi="方正仿宋简体" w:eastAsia="方正仿宋简体" w:cs="方正仿宋简体"/>
                <w:color w:val="auto"/>
                <w:sz w:val="28"/>
                <w:szCs w:val="28"/>
                <w:u w:val="none"/>
                <w:lang w:val="en-US" w:eastAsia="zh-CN"/>
              </w:rPr>
              <w:t>6</w:t>
            </w:r>
          </w:p>
        </w:tc>
        <w:tc>
          <w:tcPr>
            <w:tcW w:w="1575" w:type="dxa"/>
            <w:noWrap w:val="0"/>
            <w:vAlign w:val="center"/>
          </w:tcPr>
          <w:p w14:paraId="2B1AF941">
            <w:pP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lang w:val="en-US" w:eastAsia="zh-CN"/>
              </w:rPr>
              <w:t>2130705</w:t>
            </w:r>
          </w:p>
        </w:tc>
        <w:tc>
          <w:tcPr>
            <w:tcW w:w="4740" w:type="dxa"/>
            <w:noWrap w:val="0"/>
            <w:vAlign w:val="center"/>
          </w:tcPr>
          <w:p w14:paraId="6A8E352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对村民委员会和村支部的补助</w:t>
            </w:r>
          </w:p>
        </w:tc>
        <w:tc>
          <w:tcPr>
            <w:tcW w:w="1515" w:type="dxa"/>
            <w:noWrap w:val="0"/>
            <w:vAlign w:val="center"/>
          </w:tcPr>
          <w:p w14:paraId="3E3E73CE">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145</w:t>
            </w:r>
          </w:p>
        </w:tc>
        <w:tc>
          <w:tcPr>
            <w:tcW w:w="1560" w:type="dxa"/>
            <w:noWrap w:val="0"/>
            <w:vAlign w:val="center"/>
          </w:tcPr>
          <w:p w14:paraId="18557171">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145</w:t>
            </w:r>
          </w:p>
        </w:tc>
        <w:tc>
          <w:tcPr>
            <w:tcW w:w="1485" w:type="dxa"/>
            <w:noWrap w:val="0"/>
            <w:vAlign w:val="center"/>
          </w:tcPr>
          <w:p w14:paraId="764701FC">
            <w:pPr>
              <w:jc w:val="right"/>
              <w:rPr>
                <w:rFonts w:hint="eastAsia" w:ascii="方正仿宋简体" w:hAnsi="方正仿宋简体" w:eastAsia="方正仿宋简体" w:cs="方正仿宋简体"/>
                <w:kern w:val="2"/>
                <w:sz w:val="28"/>
                <w:szCs w:val="28"/>
                <w:lang w:val="en-US" w:eastAsia="zh-CN" w:bidi="ar-SA"/>
              </w:rPr>
            </w:pPr>
          </w:p>
        </w:tc>
        <w:tc>
          <w:tcPr>
            <w:tcW w:w="1455" w:type="dxa"/>
            <w:noWrap w:val="0"/>
            <w:vAlign w:val="center"/>
          </w:tcPr>
          <w:p w14:paraId="131C3DF9">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534" w:type="dxa"/>
            <w:noWrap w:val="0"/>
            <w:vAlign w:val="center"/>
          </w:tcPr>
          <w:p w14:paraId="7C0591DF">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145</w:t>
            </w:r>
          </w:p>
        </w:tc>
      </w:tr>
      <w:tr w14:paraId="3FC89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14:paraId="0E5A71B8">
            <w:pPr>
              <w:pStyle w:val="24"/>
              <w:rPr>
                <w:rFonts w:hint="eastAsia" w:ascii="方正仿宋简体" w:hAnsi="方正仿宋简体" w:eastAsia="方正仿宋简体" w:cs="方正仿宋简体"/>
                <w:sz w:val="28"/>
                <w:szCs w:val="28"/>
                <w:lang w:val="en-US" w:eastAsia="zh-CN"/>
              </w:rPr>
            </w:pPr>
            <w:r>
              <w:rPr>
                <w:rStyle w:val="14"/>
                <w:rFonts w:hint="eastAsia" w:ascii="方正仿宋简体" w:hAnsi="方正仿宋简体" w:eastAsia="方正仿宋简体" w:cs="方正仿宋简体"/>
                <w:color w:val="auto"/>
                <w:sz w:val="28"/>
                <w:szCs w:val="28"/>
                <w:u w:val="none"/>
              </w:rPr>
              <w:t>1</w:t>
            </w:r>
            <w:r>
              <w:rPr>
                <w:rStyle w:val="14"/>
                <w:rFonts w:hint="eastAsia" w:ascii="方正仿宋简体" w:hAnsi="方正仿宋简体" w:eastAsia="方正仿宋简体" w:cs="方正仿宋简体"/>
                <w:color w:val="auto"/>
                <w:sz w:val="28"/>
                <w:szCs w:val="28"/>
                <w:u w:val="none"/>
                <w:lang w:val="en-US" w:eastAsia="zh-CN"/>
              </w:rPr>
              <w:t>7</w:t>
            </w:r>
          </w:p>
        </w:tc>
        <w:tc>
          <w:tcPr>
            <w:tcW w:w="1575" w:type="dxa"/>
            <w:noWrap w:val="0"/>
            <w:vAlign w:val="center"/>
          </w:tcPr>
          <w:p w14:paraId="25768AEB">
            <w:pPr>
              <w:rPr>
                <w:rStyle w:val="14"/>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lang w:val="en-US" w:eastAsia="zh-CN"/>
              </w:rPr>
              <w:t>221</w:t>
            </w:r>
          </w:p>
        </w:tc>
        <w:tc>
          <w:tcPr>
            <w:tcW w:w="4740" w:type="dxa"/>
            <w:noWrap w:val="0"/>
            <w:vAlign w:val="center"/>
          </w:tcPr>
          <w:p w14:paraId="503EDAFF">
            <w:pPr>
              <w:spacing w:line="560" w:lineRule="exact"/>
              <w:jc w:val="left"/>
              <w:rPr>
                <w:rFonts w:hint="eastAsia" w:ascii="方正仿宋简体" w:hAnsi="方正仿宋简体" w:eastAsia="方正仿宋简体" w:cs="方正仿宋简体"/>
                <w:sz w:val="28"/>
                <w:szCs w:val="28"/>
              </w:rPr>
            </w:pPr>
            <w:r>
              <w:rPr>
                <w:rStyle w:val="14"/>
                <w:rFonts w:hint="eastAsia" w:ascii="方正仿宋简体" w:hAnsi="方正仿宋简体" w:eastAsia="方正仿宋简体" w:cs="方正仿宋简体"/>
                <w:color w:val="auto"/>
                <w:sz w:val="28"/>
                <w:szCs w:val="28"/>
                <w:u w:val="none"/>
                <w:lang w:val="en-US" w:eastAsia="zh-CN"/>
              </w:rPr>
              <w:t>住房保障支出</w:t>
            </w:r>
          </w:p>
        </w:tc>
        <w:tc>
          <w:tcPr>
            <w:tcW w:w="1515" w:type="dxa"/>
            <w:noWrap w:val="0"/>
            <w:vAlign w:val="center"/>
          </w:tcPr>
          <w:p w14:paraId="51AF750D">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40.44</w:t>
            </w:r>
          </w:p>
        </w:tc>
        <w:tc>
          <w:tcPr>
            <w:tcW w:w="1560" w:type="dxa"/>
            <w:noWrap w:val="0"/>
            <w:vAlign w:val="center"/>
          </w:tcPr>
          <w:p w14:paraId="2FF9AE3B">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40.44</w:t>
            </w:r>
          </w:p>
        </w:tc>
        <w:tc>
          <w:tcPr>
            <w:tcW w:w="1485" w:type="dxa"/>
            <w:noWrap w:val="0"/>
            <w:vAlign w:val="center"/>
          </w:tcPr>
          <w:p w14:paraId="56AC417C">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40.44</w:t>
            </w:r>
          </w:p>
        </w:tc>
        <w:tc>
          <w:tcPr>
            <w:tcW w:w="1455" w:type="dxa"/>
            <w:noWrap w:val="0"/>
            <w:vAlign w:val="center"/>
          </w:tcPr>
          <w:p w14:paraId="6C54B0DB">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534" w:type="dxa"/>
            <w:noWrap w:val="0"/>
            <w:vAlign w:val="center"/>
          </w:tcPr>
          <w:p w14:paraId="393EDDB0">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r>
      <w:tr w14:paraId="1C95A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14:paraId="15805C7F">
            <w:pPr>
              <w:pStyle w:val="24"/>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18</w:t>
            </w:r>
          </w:p>
        </w:tc>
        <w:tc>
          <w:tcPr>
            <w:tcW w:w="1575" w:type="dxa"/>
            <w:noWrap w:val="0"/>
            <w:vAlign w:val="center"/>
          </w:tcPr>
          <w:p w14:paraId="07830FFE">
            <w:pPr>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22102</w:t>
            </w:r>
          </w:p>
        </w:tc>
        <w:tc>
          <w:tcPr>
            <w:tcW w:w="4740" w:type="dxa"/>
            <w:noWrap w:val="0"/>
            <w:vAlign w:val="center"/>
          </w:tcPr>
          <w:p w14:paraId="71047D51">
            <w:pPr>
              <w:spacing w:line="560" w:lineRule="exact"/>
              <w:jc w:val="left"/>
              <w:rPr>
                <w:rFonts w:hint="eastAsia" w:ascii="方正仿宋简体" w:hAnsi="方正仿宋简体" w:eastAsia="方正仿宋简体" w:cs="方正仿宋简体"/>
                <w:color w:val="auto"/>
                <w:kern w:val="2"/>
                <w:sz w:val="28"/>
                <w:szCs w:val="28"/>
                <w:u w:val="none"/>
                <w:lang w:val="en-US" w:eastAsia="zh-CN" w:bidi="ar-SA"/>
              </w:rPr>
            </w:pPr>
            <w:r>
              <w:rPr>
                <w:rStyle w:val="14"/>
                <w:rFonts w:hint="eastAsia" w:ascii="方正仿宋简体" w:hAnsi="方正仿宋简体" w:eastAsia="方正仿宋简体" w:cs="方正仿宋简体"/>
                <w:color w:val="auto"/>
                <w:sz w:val="28"/>
                <w:szCs w:val="28"/>
                <w:u w:val="none"/>
                <w:lang w:val="en-US" w:eastAsia="zh-CN"/>
              </w:rPr>
              <w:t>住房改革支出</w:t>
            </w:r>
          </w:p>
        </w:tc>
        <w:tc>
          <w:tcPr>
            <w:tcW w:w="1515" w:type="dxa"/>
            <w:noWrap w:val="0"/>
            <w:vAlign w:val="center"/>
          </w:tcPr>
          <w:p w14:paraId="36A1DA18">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40.44</w:t>
            </w:r>
          </w:p>
        </w:tc>
        <w:tc>
          <w:tcPr>
            <w:tcW w:w="1560" w:type="dxa"/>
            <w:noWrap w:val="0"/>
            <w:vAlign w:val="center"/>
          </w:tcPr>
          <w:p w14:paraId="7AAE7028">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40.44</w:t>
            </w:r>
          </w:p>
        </w:tc>
        <w:tc>
          <w:tcPr>
            <w:tcW w:w="1485" w:type="dxa"/>
            <w:noWrap w:val="0"/>
            <w:vAlign w:val="center"/>
          </w:tcPr>
          <w:p w14:paraId="183A438E">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40.44</w:t>
            </w:r>
          </w:p>
        </w:tc>
        <w:tc>
          <w:tcPr>
            <w:tcW w:w="1455" w:type="dxa"/>
            <w:noWrap w:val="0"/>
            <w:vAlign w:val="center"/>
          </w:tcPr>
          <w:p w14:paraId="69B54518">
            <w:pPr>
              <w:jc w:val="center"/>
              <w:rPr>
                <w:rFonts w:hint="eastAsia" w:ascii="方正仿宋简体" w:hAnsi="方正仿宋简体" w:eastAsia="方正仿宋简体" w:cs="方正仿宋简体"/>
                <w:sz w:val="28"/>
                <w:szCs w:val="28"/>
              </w:rPr>
            </w:pPr>
          </w:p>
        </w:tc>
        <w:tc>
          <w:tcPr>
            <w:tcW w:w="1534" w:type="dxa"/>
            <w:noWrap w:val="0"/>
            <w:vAlign w:val="center"/>
          </w:tcPr>
          <w:p w14:paraId="02687B49">
            <w:pPr>
              <w:jc w:val="center"/>
              <w:rPr>
                <w:rFonts w:hint="eastAsia" w:ascii="方正仿宋简体" w:hAnsi="方正仿宋简体" w:eastAsia="方正仿宋简体" w:cs="方正仿宋简体"/>
                <w:sz w:val="28"/>
                <w:szCs w:val="28"/>
              </w:rPr>
            </w:pPr>
          </w:p>
        </w:tc>
      </w:tr>
      <w:tr w14:paraId="49D46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14:paraId="6D6A866E">
            <w:pPr>
              <w:pStyle w:val="24"/>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19</w:t>
            </w:r>
          </w:p>
        </w:tc>
        <w:tc>
          <w:tcPr>
            <w:tcW w:w="1575" w:type="dxa"/>
            <w:noWrap w:val="0"/>
            <w:vAlign w:val="center"/>
          </w:tcPr>
          <w:p w14:paraId="3DF91AB2">
            <w:pPr>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2210201</w:t>
            </w:r>
          </w:p>
        </w:tc>
        <w:tc>
          <w:tcPr>
            <w:tcW w:w="4740" w:type="dxa"/>
            <w:noWrap w:val="0"/>
            <w:vAlign w:val="center"/>
          </w:tcPr>
          <w:p w14:paraId="5B9BD95D">
            <w:pPr>
              <w:spacing w:line="560" w:lineRule="exact"/>
              <w:jc w:val="left"/>
              <w:rPr>
                <w:rFonts w:hint="eastAsia" w:ascii="方正仿宋简体" w:hAnsi="方正仿宋简体" w:eastAsia="方正仿宋简体" w:cs="方正仿宋简体"/>
                <w:color w:val="auto"/>
                <w:kern w:val="2"/>
                <w:sz w:val="28"/>
                <w:szCs w:val="28"/>
                <w:u w:val="none"/>
                <w:lang w:val="en-US" w:eastAsia="zh-CN" w:bidi="ar-SA"/>
              </w:rPr>
            </w:pPr>
            <w:r>
              <w:rPr>
                <w:rStyle w:val="14"/>
                <w:rFonts w:hint="eastAsia" w:ascii="方正仿宋简体" w:hAnsi="方正仿宋简体" w:eastAsia="方正仿宋简体" w:cs="方正仿宋简体"/>
                <w:color w:val="auto"/>
                <w:sz w:val="28"/>
                <w:szCs w:val="28"/>
                <w:u w:val="none"/>
                <w:lang w:val="en-US" w:eastAsia="zh-CN"/>
              </w:rPr>
              <w:t>住房公积金</w:t>
            </w:r>
          </w:p>
        </w:tc>
        <w:tc>
          <w:tcPr>
            <w:tcW w:w="1515" w:type="dxa"/>
            <w:noWrap w:val="0"/>
            <w:vAlign w:val="center"/>
          </w:tcPr>
          <w:p w14:paraId="7B430834">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40.44</w:t>
            </w:r>
          </w:p>
        </w:tc>
        <w:tc>
          <w:tcPr>
            <w:tcW w:w="1560" w:type="dxa"/>
            <w:noWrap w:val="0"/>
            <w:vAlign w:val="center"/>
          </w:tcPr>
          <w:p w14:paraId="444D5D1C">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40.44</w:t>
            </w:r>
          </w:p>
        </w:tc>
        <w:tc>
          <w:tcPr>
            <w:tcW w:w="1485" w:type="dxa"/>
            <w:noWrap w:val="0"/>
            <w:vAlign w:val="center"/>
          </w:tcPr>
          <w:p w14:paraId="7EF1F1BA">
            <w:pPr>
              <w:jc w:val="right"/>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sz w:val="28"/>
                <w:szCs w:val="28"/>
                <w:lang w:val="en-US" w:eastAsia="zh-CN"/>
              </w:rPr>
              <w:t>40.44</w:t>
            </w:r>
          </w:p>
        </w:tc>
        <w:tc>
          <w:tcPr>
            <w:tcW w:w="1455" w:type="dxa"/>
            <w:noWrap w:val="0"/>
            <w:vAlign w:val="center"/>
          </w:tcPr>
          <w:p w14:paraId="13BB4695">
            <w:pPr>
              <w:jc w:val="center"/>
              <w:rPr>
                <w:rFonts w:hint="eastAsia" w:ascii="方正仿宋简体" w:hAnsi="方正仿宋简体" w:eastAsia="方正仿宋简体" w:cs="方正仿宋简体"/>
                <w:sz w:val="28"/>
                <w:szCs w:val="28"/>
              </w:rPr>
            </w:pPr>
          </w:p>
        </w:tc>
        <w:tc>
          <w:tcPr>
            <w:tcW w:w="1534" w:type="dxa"/>
            <w:noWrap w:val="0"/>
            <w:vAlign w:val="center"/>
          </w:tcPr>
          <w:p w14:paraId="61FE6200">
            <w:pPr>
              <w:jc w:val="center"/>
              <w:rPr>
                <w:rFonts w:hint="eastAsia" w:ascii="方正仿宋简体" w:hAnsi="方正仿宋简体" w:eastAsia="方正仿宋简体" w:cs="方正仿宋简体"/>
                <w:sz w:val="28"/>
                <w:szCs w:val="28"/>
              </w:rPr>
            </w:pPr>
          </w:p>
        </w:tc>
      </w:tr>
    </w:tbl>
    <w:p w14:paraId="44F5906F">
      <w:pPr>
        <w:spacing w:line="560" w:lineRule="exact"/>
        <w:jc w:val="left"/>
        <w:rPr>
          <w:rStyle w:val="14"/>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6CC648E4">
      <w:pPr>
        <w:spacing w:line="560" w:lineRule="exact"/>
        <w:jc w:val="left"/>
        <w:rPr>
          <w:rStyle w:val="14"/>
          <w:rFonts w:hint="eastAsia" w:ascii="方正仿宋简体" w:hAnsi="方正仿宋简体" w:eastAsia="方正仿宋简体" w:cs="方正仿宋简体"/>
          <w:color w:val="auto"/>
          <w:sz w:val="28"/>
          <w:u w:val="none"/>
        </w:rPr>
      </w:pPr>
      <w:r>
        <w:rPr>
          <w:rStyle w:val="14"/>
          <w:rFonts w:hint="eastAsia" w:ascii="方正仿宋简体" w:hAnsi="方正仿宋简体" w:eastAsia="方正仿宋简体" w:cs="方正仿宋简体"/>
          <w:color w:val="auto"/>
          <w:sz w:val="28"/>
          <w:u w:val="none"/>
        </w:rPr>
        <w:t>附表1-6</w:t>
      </w:r>
    </w:p>
    <w:p w14:paraId="7BCA2262">
      <w:pPr>
        <w:spacing w:line="560" w:lineRule="exact"/>
        <w:jc w:val="center"/>
        <w:rPr>
          <w:rStyle w:val="14"/>
          <w:rFonts w:hint="eastAsia" w:ascii="方正小标宋简体" w:hAnsi="方正小标宋简体" w:eastAsia="方正小标宋简体" w:cs="方正小标宋简体"/>
          <w:color w:val="auto"/>
          <w:sz w:val="44"/>
          <w:szCs w:val="44"/>
          <w:u w:val="none"/>
        </w:rPr>
      </w:pPr>
      <w:r>
        <w:rPr>
          <w:rStyle w:val="14"/>
          <w:rFonts w:hint="eastAsia" w:ascii="方正小标宋简体" w:hAnsi="方正小标宋简体" w:eastAsia="方正小标宋简体" w:cs="方正小标宋简体"/>
          <w:color w:val="auto"/>
          <w:sz w:val="44"/>
          <w:szCs w:val="44"/>
          <w:u w:val="none"/>
        </w:rPr>
        <w:t>部门预算一般公共预算财政拨款基本支出表</w:t>
      </w:r>
    </w:p>
    <w:p w14:paraId="764E5F06">
      <w:pPr>
        <w:spacing w:line="560" w:lineRule="exact"/>
        <w:ind w:firstLine="280" w:firstLineChars="100"/>
        <w:jc w:val="left"/>
        <w:rPr>
          <w:rStyle w:val="14"/>
          <w:rFonts w:hint="eastAsia" w:ascii="方正仿宋简体" w:hAnsi="方正仿宋简体" w:eastAsia="方正仿宋简体" w:cs="方正仿宋简体"/>
          <w:color w:val="auto"/>
          <w:sz w:val="28"/>
          <w:u w:val="none"/>
        </w:rPr>
      </w:pPr>
      <w:r>
        <w:rPr>
          <w:rStyle w:val="14"/>
          <w:rFonts w:hint="eastAsia" w:ascii="方正仿宋简体" w:hAnsi="方正仿宋简体" w:eastAsia="方正仿宋简体" w:cs="方正仿宋简体"/>
          <w:color w:val="auto"/>
          <w:sz w:val="28"/>
          <w:szCs w:val="28"/>
          <w:u w:val="none"/>
          <w:lang w:eastAsia="zh-CN"/>
        </w:rPr>
        <w:t>647 遵化市东旧寨镇人民政府</w:t>
      </w:r>
      <w:r>
        <w:rPr>
          <w:rStyle w:val="14"/>
          <w:rFonts w:hint="eastAsia" w:ascii="方正仿宋简体" w:hAnsi="方正仿宋简体" w:eastAsia="方正仿宋简体" w:cs="方正仿宋简体"/>
          <w:color w:val="auto"/>
          <w:sz w:val="28"/>
          <w:u w:val="none"/>
        </w:rPr>
        <w:t xml:space="preserve">                   预算年度：2022                      单位：万元</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14:paraId="5F234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noWrap w:val="0"/>
            <w:vAlign w:val="center"/>
          </w:tcPr>
          <w:p w14:paraId="62C425CA">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序号</w:t>
            </w:r>
          </w:p>
        </w:tc>
        <w:tc>
          <w:tcPr>
            <w:tcW w:w="6165" w:type="dxa"/>
            <w:gridSpan w:val="2"/>
            <w:noWrap w:val="0"/>
            <w:vAlign w:val="center"/>
          </w:tcPr>
          <w:p w14:paraId="12ECB8F7">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科  目</w:t>
            </w:r>
          </w:p>
        </w:tc>
        <w:tc>
          <w:tcPr>
            <w:tcW w:w="7534" w:type="dxa"/>
            <w:gridSpan w:val="3"/>
            <w:noWrap w:val="0"/>
            <w:vAlign w:val="center"/>
          </w:tcPr>
          <w:p w14:paraId="1C6D887C">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基本支出</w:t>
            </w:r>
          </w:p>
        </w:tc>
      </w:tr>
      <w:tr w14:paraId="2371C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noWrap w:val="0"/>
            <w:vAlign w:val="center"/>
          </w:tcPr>
          <w:p w14:paraId="013DD899">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1515" w:type="dxa"/>
            <w:noWrap w:val="0"/>
            <w:vAlign w:val="center"/>
          </w:tcPr>
          <w:p w14:paraId="41254E3A">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经济分类科目编码</w:t>
            </w:r>
          </w:p>
        </w:tc>
        <w:tc>
          <w:tcPr>
            <w:tcW w:w="4650" w:type="dxa"/>
            <w:noWrap w:val="0"/>
            <w:vAlign w:val="center"/>
          </w:tcPr>
          <w:p w14:paraId="50E4BCBF">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科目名称</w:t>
            </w:r>
          </w:p>
        </w:tc>
        <w:tc>
          <w:tcPr>
            <w:tcW w:w="2640" w:type="dxa"/>
            <w:noWrap w:val="0"/>
            <w:vAlign w:val="center"/>
          </w:tcPr>
          <w:p w14:paraId="4EECF4C1">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合计</w:t>
            </w:r>
          </w:p>
        </w:tc>
        <w:tc>
          <w:tcPr>
            <w:tcW w:w="2565" w:type="dxa"/>
            <w:noWrap w:val="0"/>
            <w:vAlign w:val="center"/>
          </w:tcPr>
          <w:p w14:paraId="4FB7AF51">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人员经费</w:t>
            </w:r>
          </w:p>
        </w:tc>
        <w:tc>
          <w:tcPr>
            <w:tcW w:w="2329" w:type="dxa"/>
            <w:noWrap w:val="0"/>
            <w:vAlign w:val="center"/>
          </w:tcPr>
          <w:p w14:paraId="45B6B205">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公用经费</w:t>
            </w:r>
          </w:p>
        </w:tc>
      </w:tr>
      <w:tr w14:paraId="3069B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14:paraId="58E5F642">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栏次</w:t>
            </w:r>
          </w:p>
        </w:tc>
        <w:tc>
          <w:tcPr>
            <w:tcW w:w="1515" w:type="dxa"/>
            <w:noWrap w:val="0"/>
            <w:vAlign w:val="center"/>
          </w:tcPr>
          <w:p w14:paraId="6ED7BF2F">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4650" w:type="dxa"/>
            <w:noWrap w:val="0"/>
            <w:vAlign w:val="center"/>
          </w:tcPr>
          <w:p w14:paraId="4309EE6F">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2640" w:type="dxa"/>
            <w:noWrap w:val="0"/>
            <w:vAlign w:val="center"/>
          </w:tcPr>
          <w:p w14:paraId="5AC4D3AA">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2565" w:type="dxa"/>
            <w:noWrap w:val="0"/>
            <w:vAlign w:val="center"/>
          </w:tcPr>
          <w:p w14:paraId="35B6037F">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c>
          <w:tcPr>
            <w:tcW w:w="2329" w:type="dxa"/>
            <w:noWrap w:val="0"/>
            <w:vAlign w:val="center"/>
          </w:tcPr>
          <w:p w14:paraId="6D48F5D4">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5</w:t>
            </w:r>
          </w:p>
        </w:tc>
      </w:tr>
      <w:tr w14:paraId="65BBC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14:paraId="1F7BFCE9">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1515" w:type="dxa"/>
            <w:noWrap w:val="0"/>
            <w:vAlign w:val="center"/>
          </w:tcPr>
          <w:p w14:paraId="12BB8C7D">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4650" w:type="dxa"/>
            <w:noWrap w:val="0"/>
            <w:vAlign w:val="center"/>
          </w:tcPr>
          <w:p w14:paraId="1F9B3AA6">
            <w:pPr>
              <w:spacing w:line="560" w:lineRule="exact"/>
              <w:ind w:firstLine="1400" w:firstLineChars="500"/>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合  计</w:t>
            </w:r>
          </w:p>
        </w:tc>
        <w:tc>
          <w:tcPr>
            <w:tcW w:w="2640" w:type="dxa"/>
            <w:noWrap w:val="0"/>
            <w:vAlign w:val="center"/>
          </w:tcPr>
          <w:p w14:paraId="14B06F97">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715.14</w:t>
            </w:r>
          </w:p>
        </w:tc>
        <w:tc>
          <w:tcPr>
            <w:tcW w:w="2565" w:type="dxa"/>
            <w:noWrap w:val="0"/>
            <w:vAlign w:val="center"/>
          </w:tcPr>
          <w:p w14:paraId="1E948E1B">
            <w:pPr>
              <w:jc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632.22</w:t>
            </w:r>
          </w:p>
        </w:tc>
        <w:tc>
          <w:tcPr>
            <w:tcW w:w="2329" w:type="dxa"/>
            <w:noWrap w:val="0"/>
            <w:vAlign w:val="center"/>
          </w:tcPr>
          <w:p w14:paraId="00758C05">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82.92</w:t>
            </w:r>
          </w:p>
        </w:tc>
      </w:tr>
      <w:tr w14:paraId="7F051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14:paraId="1DBE2A7C">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1515" w:type="dxa"/>
            <w:noWrap w:val="0"/>
            <w:vAlign w:val="center"/>
          </w:tcPr>
          <w:p w14:paraId="2F98EFD6">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301</w:t>
            </w:r>
          </w:p>
        </w:tc>
        <w:tc>
          <w:tcPr>
            <w:tcW w:w="4650" w:type="dxa"/>
            <w:noWrap w:val="0"/>
            <w:vAlign w:val="center"/>
          </w:tcPr>
          <w:p w14:paraId="146BB66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工资福利支出</w:t>
            </w:r>
          </w:p>
        </w:tc>
        <w:tc>
          <w:tcPr>
            <w:tcW w:w="2640" w:type="dxa"/>
            <w:noWrap w:val="0"/>
            <w:vAlign w:val="center"/>
          </w:tcPr>
          <w:p w14:paraId="01CF7FD5">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598.16</w:t>
            </w:r>
          </w:p>
        </w:tc>
        <w:tc>
          <w:tcPr>
            <w:tcW w:w="2565" w:type="dxa"/>
            <w:noWrap w:val="0"/>
            <w:vAlign w:val="center"/>
          </w:tcPr>
          <w:p w14:paraId="3C290C7C">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598.16</w:t>
            </w:r>
          </w:p>
        </w:tc>
        <w:tc>
          <w:tcPr>
            <w:tcW w:w="2329" w:type="dxa"/>
            <w:noWrap w:val="0"/>
            <w:vAlign w:val="center"/>
          </w:tcPr>
          <w:p w14:paraId="6CE92220">
            <w:pPr>
              <w:jc w:val="center"/>
              <w:rPr>
                <w:rFonts w:hint="eastAsia" w:ascii="方正仿宋简体" w:hAnsi="方正仿宋简体" w:eastAsia="方正仿宋简体" w:cs="方正仿宋简体"/>
                <w:sz w:val="28"/>
                <w:szCs w:val="28"/>
                <w:lang w:val="en-US" w:eastAsia="zh-CN"/>
              </w:rPr>
            </w:pPr>
          </w:p>
        </w:tc>
      </w:tr>
      <w:tr w14:paraId="0C0DE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14:paraId="22F4A6F9">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1515" w:type="dxa"/>
            <w:noWrap w:val="0"/>
            <w:vAlign w:val="center"/>
          </w:tcPr>
          <w:p w14:paraId="0BA54E8B">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30101</w:t>
            </w:r>
          </w:p>
        </w:tc>
        <w:tc>
          <w:tcPr>
            <w:tcW w:w="4650" w:type="dxa"/>
            <w:noWrap w:val="0"/>
            <w:vAlign w:val="center"/>
          </w:tcPr>
          <w:p w14:paraId="0A930DF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基本工资</w:t>
            </w:r>
          </w:p>
        </w:tc>
        <w:tc>
          <w:tcPr>
            <w:tcW w:w="2640" w:type="dxa"/>
            <w:noWrap w:val="0"/>
            <w:vAlign w:val="bottom"/>
          </w:tcPr>
          <w:p w14:paraId="1B62A903">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182.45</w:t>
            </w:r>
          </w:p>
        </w:tc>
        <w:tc>
          <w:tcPr>
            <w:tcW w:w="2565" w:type="dxa"/>
            <w:noWrap w:val="0"/>
            <w:vAlign w:val="bottom"/>
          </w:tcPr>
          <w:p w14:paraId="26DBFA00">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182.45</w:t>
            </w:r>
          </w:p>
        </w:tc>
        <w:tc>
          <w:tcPr>
            <w:tcW w:w="2329" w:type="dxa"/>
            <w:noWrap w:val="0"/>
            <w:vAlign w:val="center"/>
          </w:tcPr>
          <w:p w14:paraId="26514ACC">
            <w:pPr>
              <w:jc w:val="center"/>
              <w:rPr>
                <w:rFonts w:hint="eastAsia" w:ascii="方正仿宋简体" w:hAnsi="方正仿宋简体" w:eastAsia="方正仿宋简体" w:cs="方正仿宋简体"/>
                <w:sz w:val="28"/>
                <w:szCs w:val="28"/>
                <w:lang w:val="en-US" w:eastAsia="zh-CN"/>
              </w:rPr>
            </w:pPr>
          </w:p>
        </w:tc>
      </w:tr>
      <w:tr w14:paraId="02C21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545D3376">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c>
          <w:tcPr>
            <w:tcW w:w="1515" w:type="dxa"/>
            <w:noWrap w:val="0"/>
            <w:vAlign w:val="center"/>
          </w:tcPr>
          <w:p w14:paraId="2F8177FC">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30102</w:t>
            </w:r>
          </w:p>
        </w:tc>
        <w:tc>
          <w:tcPr>
            <w:tcW w:w="4650" w:type="dxa"/>
            <w:noWrap w:val="0"/>
            <w:vAlign w:val="center"/>
          </w:tcPr>
          <w:p w14:paraId="3B85D78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津贴补贴</w:t>
            </w:r>
          </w:p>
        </w:tc>
        <w:tc>
          <w:tcPr>
            <w:tcW w:w="2640" w:type="dxa"/>
            <w:noWrap w:val="0"/>
            <w:vAlign w:val="bottom"/>
          </w:tcPr>
          <w:p w14:paraId="067EC466">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177.03</w:t>
            </w:r>
          </w:p>
        </w:tc>
        <w:tc>
          <w:tcPr>
            <w:tcW w:w="2565" w:type="dxa"/>
            <w:noWrap w:val="0"/>
            <w:vAlign w:val="bottom"/>
          </w:tcPr>
          <w:p w14:paraId="673B373B">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177.03</w:t>
            </w:r>
          </w:p>
        </w:tc>
        <w:tc>
          <w:tcPr>
            <w:tcW w:w="2329" w:type="dxa"/>
            <w:noWrap w:val="0"/>
            <w:vAlign w:val="center"/>
          </w:tcPr>
          <w:p w14:paraId="3B85CC3F">
            <w:pPr>
              <w:jc w:val="center"/>
              <w:rPr>
                <w:rFonts w:hint="eastAsia" w:ascii="方正仿宋简体" w:hAnsi="方正仿宋简体" w:eastAsia="方正仿宋简体" w:cs="方正仿宋简体"/>
                <w:sz w:val="28"/>
                <w:szCs w:val="28"/>
                <w:lang w:val="en-US" w:eastAsia="zh-CN"/>
              </w:rPr>
            </w:pPr>
          </w:p>
        </w:tc>
      </w:tr>
      <w:tr w14:paraId="15C0B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75A2153F">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5</w:t>
            </w:r>
          </w:p>
        </w:tc>
        <w:tc>
          <w:tcPr>
            <w:tcW w:w="1515" w:type="dxa"/>
            <w:noWrap w:val="0"/>
            <w:vAlign w:val="center"/>
          </w:tcPr>
          <w:p w14:paraId="50041770">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30103</w:t>
            </w:r>
          </w:p>
        </w:tc>
        <w:tc>
          <w:tcPr>
            <w:tcW w:w="4650" w:type="dxa"/>
            <w:noWrap w:val="0"/>
            <w:vAlign w:val="center"/>
          </w:tcPr>
          <w:p w14:paraId="710CA20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奖金</w:t>
            </w:r>
          </w:p>
        </w:tc>
        <w:tc>
          <w:tcPr>
            <w:tcW w:w="2640" w:type="dxa"/>
            <w:noWrap w:val="0"/>
            <w:vAlign w:val="bottom"/>
          </w:tcPr>
          <w:p w14:paraId="2DBBE785">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7.43</w:t>
            </w:r>
          </w:p>
        </w:tc>
        <w:tc>
          <w:tcPr>
            <w:tcW w:w="2565" w:type="dxa"/>
            <w:noWrap w:val="0"/>
            <w:vAlign w:val="bottom"/>
          </w:tcPr>
          <w:p w14:paraId="088409B1">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7.43</w:t>
            </w:r>
          </w:p>
        </w:tc>
        <w:tc>
          <w:tcPr>
            <w:tcW w:w="2329" w:type="dxa"/>
            <w:noWrap w:val="0"/>
            <w:vAlign w:val="center"/>
          </w:tcPr>
          <w:p w14:paraId="156FB693">
            <w:pPr>
              <w:jc w:val="center"/>
              <w:rPr>
                <w:rFonts w:hint="eastAsia" w:ascii="方正仿宋简体" w:hAnsi="方正仿宋简体" w:eastAsia="方正仿宋简体" w:cs="方正仿宋简体"/>
                <w:sz w:val="28"/>
                <w:szCs w:val="28"/>
                <w:lang w:val="en-US" w:eastAsia="zh-CN"/>
              </w:rPr>
            </w:pPr>
          </w:p>
        </w:tc>
      </w:tr>
      <w:tr w14:paraId="761DD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3DB8C8A1">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6</w:t>
            </w:r>
          </w:p>
        </w:tc>
        <w:tc>
          <w:tcPr>
            <w:tcW w:w="1515" w:type="dxa"/>
            <w:noWrap w:val="0"/>
            <w:vAlign w:val="center"/>
          </w:tcPr>
          <w:p w14:paraId="6C144CFD">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30107</w:t>
            </w:r>
          </w:p>
        </w:tc>
        <w:tc>
          <w:tcPr>
            <w:tcW w:w="4650" w:type="dxa"/>
            <w:noWrap w:val="0"/>
            <w:vAlign w:val="center"/>
          </w:tcPr>
          <w:p w14:paraId="0DE0A30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绩效工资</w:t>
            </w:r>
          </w:p>
        </w:tc>
        <w:tc>
          <w:tcPr>
            <w:tcW w:w="2640" w:type="dxa"/>
            <w:noWrap w:val="0"/>
            <w:vAlign w:val="bottom"/>
          </w:tcPr>
          <w:p w14:paraId="6025FB12">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65.86</w:t>
            </w:r>
          </w:p>
        </w:tc>
        <w:tc>
          <w:tcPr>
            <w:tcW w:w="2565" w:type="dxa"/>
            <w:noWrap w:val="0"/>
            <w:vAlign w:val="bottom"/>
          </w:tcPr>
          <w:p w14:paraId="4260D2DC">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65.86</w:t>
            </w:r>
          </w:p>
        </w:tc>
        <w:tc>
          <w:tcPr>
            <w:tcW w:w="2329" w:type="dxa"/>
            <w:noWrap w:val="0"/>
            <w:vAlign w:val="center"/>
          </w:tcPr>
          <w:p w14:paraId="1365DF9F">
            <w:pPr>
              <w:jc w:val="center"/>
              <w:rPr>
                <w:rFonts w:hint="eastAsia" w:ascii="方正仿宋简体" w:hAnsi="方正仿宋简体" w:eastAsia="方正仿宋简体" w:cs="方正仿宋简体"/>
                <w:sz w:val="28"/>
                <w:szCs w:val="28"/>
                <w:lang w:val="en-US" w:eastAsia="zh-CN"/>
              </w:rPr>
            </w:pPr>
          </w:p>
        </w:tc>
      </w:tr>
      <w:tr w14:paraId="52601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68DAA5F8">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7</w:t>
            </w:r>
          </w:p>
        </w:tc>
        <w:tc>
          <w:tcPr>
            <w:tcW w:w="1515" w:type="dxa"/>
            <w:noWrap w:val="0"/>
            <w:vAlign w:val="center"/>
          </w:tcPr>
          <w:p w14:paraId="6444CDD1">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30108</w:t>
            </w:r>
          </w:p>
        </w:tc>
        <w:tc>
          <w:tcPr>
            <w:tcW w:w="4650" w:type="dxa"/>
            <w:noWrap w:val="0"/>
            <w:vAlign w:val="center"/>
          </w:tcPr>
          <w:p w14:paraId="0322627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机关事业单位基本养老保险缴费</w:t>
            </w:r>
          </w:p>
        </w:tc>
        <w:tc>
          <w:tcPr>
            <w:tcW w:w="2640" w:type="dxa"/>
            <w:noWrap w:val="0"/>
            <w:vAlign w:val="bottom"/>
          </w:tcPr>
          <w:p w14:paraId="3A026DBB">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61.13</w:t>
            </w:r>
          </w:p>
        </w:tc>
        <w:tc>
          <w:tcPr>
            <w:tcW w:w="2565" w:type="dxa"/>
            <w:noWrap w:val="0"/>
            <w:vAlign w:val="bottom"/>
          </w:tcPr>
          <w:p w14:paraId="300403A8">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61.13</w:t>
            </w:r>
          </w:p>
        </w:tc>
        <w:tc>
          <w:tcPr>
            <w:tcW w:w="2329" w:type="dxa"/>
            <w:noWrap w:val="0"/>
            <w:vAlign w:val="center"/>
          </w:tcPr>
          <w:p w14:paraId="6847C5AC">
            <w:pPr>
              <w:jc w:val="center"/>
              <w:rPr>
                <w:rFonts w:hint="eastAsia" w:ascii="方正仿宋简体" w:hAnsi="方正仿宋简体" w:eastAsia="方正仿宋简体" w:cs="方正仿宋简体"/>
                <w:sz w:val="28"/>
                <w:szCs w:val="28"/>
                <w:lang w:val="en-US" w:eastAsia="zh-CN"/>
              </w:rPr>
            </w:pPr>
          </w:p>
        </w:tc>
      </w:tr>
      <w:tr w14:paraId="7C3EA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03C37C8C">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8</w:t>
            </w:r>
          </w:p>
        </w:tc>
        <w:tc>
          <w:tcPr>
            <w:tcW w:w="1515" w:type="dxa"/>
            <w:noWrap w:val="0"/>
            <w:vAlign w:val="center"/>
          </w:tcPr>
          <w:p w14:paraId="6B96D910">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30109</w:t>
            </w:r>
          </w:p>
        </w:tc>
        <w:tc>
          <w:tcPr>
            <w:tcW w:w="4650" w:type="dxa"/>
            <w:noWrap w:val="0"/>
            <w:vAlign w:val="center"/>
          </w:tcPr>
          <w:p w14:paraId="62CCA94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职业年金缴费</w:t>
            </w:r>
          </w:p>
        </w:tc>
        <w:tc>
          <w:tcPr>
            <w:tcW w:w="2640" w:type="dxa"/>
            <w:noWrap w:val="0"/>
            <w:vAlign w:val="bottom"/>
          </w:tcPr>
          <w:p w14:paraId="6DC04D48">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6.49</w:t>
            </w:r>
          </w:p>
        </w:tc>
        <w:tc>
          <w:tcPr>
            <w:tcW w:w="2565" w:type="dxa"/>
            <w:noWrap w:val="0"/>
            <w:vAlign w:val="bottom"/>
          </w:tcPr>
          <w:p w14:paraId="503B5A5B">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6.49</w:t>
            </w:r>
          </w:p>
        </w:tc>
        <w:tc>
          <w:tcPr>
            <w:tcW w:w="2329" w:type="dxa"/>
            <w:noWrap w:val="0"/>
            <w:vAlign w:val="center"/>
          </w:tcPr>
          <w:p w14:paraId="518D2FCD">
            <w:pPr>
              <w:jc w:val="center"/>
              <w:rPr>
                <w:rFonts w:hint="eastAsia" w:ascii="方正仿宋简体" w:hAnsi="方正仿宋简体" w:eastAsia="方正仿宋简体" w:cs="方正仿宋简体"/>
                <w:sz w:val="28"/>
                <w:szCs w:val="28"/>
                <w:lang w:val="en-US" w:eastAsia="zh-CN"/>
              </w:rPr>
            </w:pPr>
          </w:p>
        </w:tc>
      </w:tr>
      <w:tr w14:paraId="04338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3C292D38">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9</w:t>
            </w:r>
          </w:p>
        </w:tc>
        <w:tc>
          <w:tcPr>
            <w:tcW w:w="1515" w:type="dxa"/>
            <w:noWrap w:val="0"/>
            <w:vAlign w:val="center"/>
          </w:tcPr>
          <w:p w14:paraId="1CD2595A">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30110</w:t>
            </w:r>
          </w:p>
        </w:tc>
        <w:tc>
          <w:tcPr>
            <w:tcW w:w="4650" w:type="dxa"/>
            <w:noWrap w:val="0"/>
            <w:vAlign w:val="center"/>
          </w:tcPr>
          <w:p w14:paraId="4895555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职工基本医疗保险缴费</w:t>
            </w:r>
          </w:p>
        </w:tc>
        <w:tc>
          <w:tcPr>
            <w:tcW w:w="2640" w:type="dxa"/>
            <w:noWrap w:val="0"/>
            <w:vAlign w:val="bottom"/>
          </w:tcPr>
          <w:p w14:paraId="6F3C81A5">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25.50</w:t>
            </w:r>
          </w:p>
        </w:tc>
        <w:tc>
          <w:tcPr>
            <w:tcW w:w="2565" w:type="dxa"/>
            <w:noWrap w:val="0"/>
            <w:vAlign w:val="bottom"/>
          </w:tcPr>
          <w:p w14:paraId="48BBF1B5">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25.50</w:t>
            </w:r>
          </w:p>
        </w:tc>
        <w:tc>
          <w:tcPr>
            <w:tcW w:w="2329" w:type="dxa"/>
            <w:noWrap w:val="0"/>
            <w:vAlign w:val="center"/>
          </w:tcPr>
          <w:p w14:paraId="530BE417">
            <w:pPr>
              <w:jc w:val="center"/>
              <w:rPr>
                <w:rFonts w:hint="eastAsia" w:ascii="方正仿宋简体" w:hAnsi="方正仿宋简体" w:eastAsia="方正仿宋简体" w:cs="方正仿宋简体"/>
                <w:sz w:val="28"/>
                <w:szCs w:val="28"/>
                <w:lang w:val="en-US" w:eastAsia="zh-CN"/>
              </w:rPr>
            </w:pPr>
          </w:p>
        </w:tc>
      </w:tr>
      <w:tr w14:paraId="4FD9C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3B0E0E40">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10</w:t>
            </w:r>
          </w:p>
        </w:tc>
        <w:tc>
          <w:tcPr>
            <w:tcW w:w="1515" w:type="dxa"/>
            <w:noWrap w:val="0"/>
            <w:vAlign w:val="center"/>
          </w:tcPr>
          <w:p w14:paraId="23FEFC86">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30111</w:t>
            </w:r>
          </w:p>
        </w:tc>
        <w:tc>
          <w:tcPr>
            <w:tcW w:w="4650" w:type="dxa"/>
            <w:noWrap w:val="0"/>
            <w:vAlign w:val="center"/>
          </w:tcPr>
          <w:p w14:paraId="7D57B5A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公务员医疗补助缴费</w:t>
            </w:r>
          </w:p>
        </w:tc>
        <w:tc>
          <w:tcPr>
            <w:tcW w:w="2640" w:type="dxa"/>
            <w:noWrap w:val="0"/>
            <w:vAlign w:val="bottom"/>
          </w:tcPr>
          <w:p w14:paraId="3A9D5E28">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27.2</w:t>
            </w:r>
          </w:p>
        </w:tc>
        <w:tc>
          <w:tcPr>
            <w:tcW w:w="2565" w:type="dxa"/>
            <w:noWrap w:val="0"/>
            <w:vAlign w:val="bottom"/>
          </w:tcPr>
          <w:p w14:paraId="38F3417B">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27.2</w:t>
            </w:r>
          </w:p>
        </w:tc>
        <w:tc>
          <w:tcPr>
            <w:tcW w:w="2329" w:type="dxa"/>
            <w:noWrap w:val="0"/>
            <w:vAlign w:val="center"/>
          </w:tcPr>
          <w:p w14:paraId="33625274">
            <w:pPr>
              <w:jc w:val="center"/>
              <w:rPr>
                <w:rFonts w:hint="eastAsia" w:ascii="方正仿宋简体" w:hAnsi="方正仿宋简体" w:eastAsia="方正仿宋简体" w:cs="方正仿宋简体"/>
                <w:sz w:val="28"/>
                <w:szCs w:val="28"/>
                <w:lang w:val="en-US" w:eastAsia="zh-CN"/>
              </w:rPr>
            </w:pPr>
          </w:p>
        </w:tc>
      </w:tr>
      <w:tr w14:paraId="3FF15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2832D6AC">
            <w:pPr>
              <w:spacing w:line="560" w:lineRule="exact"/>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11</w:t>
            </w:r>
          </w:p>
        </w:tc>
        <w:tc>
          <w:tcPr>
            <w:tcW w:w="1515" w:type="dxa"/>
            <w:noWrap w:val="0"/>
            <w:vAlign w:val="center"/>
          </w:tcPr>
          <w:p w14:paraId="283485F6">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30112</w:t>
            </w:r>
          </w:p>
        </w:tc>
        <w:tc>
          <w:tcPr>
            <w:tcW w:w="4650" w:type="dxa"/>
            <w:noWrap w:val="0"/>
            <w:vAlign w:val="center"/>
          </w:tcPr>
          <w:p w14:paraId="3EBF686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其他社会保障缴费</w:t>
            </w:r>
          </w:p>
        </w:tc>
        <w:tc>
          <w:tcPr>
            <w:tcW w:w="2640" w:type="dxa"/>
            <w:noWrap w:val="0"/>
            <w:vAlign w:val="bottom"/>
          </w:tcPr>
          <w:p w14:paraId="7A91850F">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4.63</w:t>
            </w:r>
          </w:p>
        </w:tc>
        <w:tc>
          <w:tcPr>
            <w:tcW w:w="2565" w:type="dxa"/>
            <w:noWrap w:val="0"/>
            <w:vAlign w:val="bottom"/>
          </w:tcPr>
          <w:p w14:paraId="28401B80">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4.63</w:t>
            </w:r>
          </w:p>
        </w:tc>
        <w:tc>
          <w:tcPr>
            <w:tcW w:w="2329" w:type="dxa"/>
            <w:noWrap w:val="0"/>
            <w:vAlign w:val="center"/>
          </w:tcPr>
          <w:p w14:paraId="1525E27B">
            <w:pPr>
              <w:jc w:val="center"/>
              <w:rPr>
                <w:rFonts w:hint="eastAsia" w:ascii="方正仿宋简体" w:hAnsi="方正仿宋简体" w:eastAsia="方正仿宋简体" w:cs="方正仿宋简体"/>
                <w:sz w:val="28"/>
                <w:szCs w:val="28"/>
                <w:lang w:val="en-US" w:eastAsia="zh-CN"/>
              </w:rPr>
            </w:pPr>
          </w:p>
        </w:tc>
      </w:tr>
      <w:tr w14:paraId="19CBA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64F30839">
            <w:pPr>
              <w:spacing w:line="560" w:lineRule="exact"/>
              <w:jc w:val="center"/>
              <w:rPr>
                <w:rFonts w:hint="eastAsia" w:ascii="方正仿宋简体" w:hAnsi="方正仿宋简体" w:eastAsia="方正仿宋简体" w:cs="方正仿宋简体"/>
                <w:sz w:val="28"/>
                <w:szCs w:val="28"/>
                <w:lang w:val="en-US" w:eastAsia="zh-CN"/>
              </w:rPr>
            </w:pPr>
            <w:r>
              <w:rPr>
                <w:rStyle w:val="14"/>
                <w:rFonts w:hint="eastAsia" w:ascii="方正仿宋简体" w:hAnsi="方正仿宋简体" w:eastAsia="方正仿宋简体" w:cs="方正仿宋简体"/>
                <w:color w:val="auto"/>
                <w:sz w:val="28"/>
                <w:szCs w:val="28"/>
                <w:u w:val="none"/>
              </w:rPr>
              <w:t>1</w:t>
            </w:r>
            <w:r>
              <w:rPr>
                <w:rStyle w:val="14"/>
                <w:rFonts w:hint="eastAsia" w:ascii="方正仿宋简体" w:hAnsi="方正仿宋简体" w:eastAsia="方正仿宋简体" w:cs="方正仿宋简体"/>
                <w:color w:val="auto"/>
                <w:sz w:val="28"/>
                <w:szCs w:val="28"/>
                <w:u w:val="none"/>
                <w:lang w:val="en-US" w:eastAsia="zh-CN"/>
              </w:rPr>
              <w:t>2</w:t>
            </w:r>
          </w:p>
        </w:tc>
        <w:tc>
          <w:tcPr>
            <w:tcW w:w="1515" w:type="dxa"/>
            <w:noWrap w:val="0"/>
            <w:vAlign w:val="center"/>
          </w:tcPr>
          <w:p w14:paraId="483682F2">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30113</w:t>
            </w:r>
          </w:p>
        </w:tc>
        <w:tc>
          <w:tcPr>
            <w:tcW w:w="4650" w:type="dxa"/>
            <w:noWrap w:val="0"/>
            <w:vAlign w:val="center"/>
          </w:tcPr>
          <w:p w14:paraId="42CD375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住房公积金</w:t>
            </w:r>
          </w:p>
        </w:tc>
        <w:tc>
          <w:tcPr>
            <w:tcW w:w="2640" w:type="dxa"/>
            <w:noWrap w:val="0"/>
            <w:vAlign w:val="center"/>
          </w:tcPr>
          <w:p w14:paraId="1D1A576D">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40.44</w:t>
            </w:r>
          </w:p>
        </w:tc>
        <w:tc>
          <w:tcPr>
            <w:tcW w:w="2565" w:type="dxa"/>
            <w:noWrap w:val="0"/>
            <w:vAlign w:val="center"/>
          </w:tcPr>
          <w:p w14:paraId="1D18FC33">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40.44</w:t>
            </w:r>
          </w:p>
        </w:tc>
        <w:tc>
          <w:tcPr>
            <w:tcW w:w="2329" w:type="dxa"/>
            <w:noWrap w:val="0"/>
            <w:vAlign w:val="center"/>
          </w:tcPr>
          <w:p w14:paraId="3F6CFB46">
            <w:pPr>
              <w:jc w:val="center"/>
              <w:rPr>
                <w:rFonts w:hint="eastAsia" w:ascii="方正仿宋简体" w:hAnsi="方正仿宋简体" w:eastAsia="方正仿宋简体" w:cs="方正仿宋简体"/>
                <w:sz w:val="28"/>
                <w:szCs w:val="28"/>
                <w:lang w:val="en-US" w:eastAsia="zh-CN"/>
              </w:rPr>
            </w:pPr>
          </w:p>
        </w:tc>
      </w:tr>
      <w:tr w14:paraId="0201B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51923B0E">
            <w:pPr>
              <w:spacing w:line="560" w:lineRule="exact"/>
              <w:jc w:val="center"/>
              <w:rPr>
                <w:rStyle w:val="14"/>
                <w:rFonts w:hint="eastAsia" w:ascii="方正仿宋简体" w:hAnsi="方正仿宋简体" w:eastAsia="方正仿宋简体" w:cs="方正仿宋简体"/>
                <w:color w:val="auto"/>
                <w:sz w:val="28"/>
                <w:szCs w:val="28"/>
                <w:u w:val="none"/>
                <w:lang w:eastAsia="zh-CN"/>
              </w:rPr>
            </w:pPr>
            <w:r>
              <w:rPr>
                <w:rStyle w:val="14"/>
                <w:rFonts w:hint="eastAsia" w:ascii="方正仿宋简体" w:hAnsi="方正仿宋简体" w:eastAsia="方正仿宋简体" w:cs="方正仿宋简体"/>
                <w:color w:val="auto"/>
                <w:sz w:val="28"/>
                <w:szCs w:val="28"/>
                <w:u w:val="none"/>
              </w:rPr>
              <w:t>1</w:t>
            </w:r>
            <w:r>
              <w:rPr>
                <w:rStyle w:val="14"/>
                <w:rFonts w:hint="eastAsia" w:ascii="方正仿宋简体" w:hAnsi="方正仿宋简体" w:eastAsia="方正仿宋简体" w:cs="方正仿宋简体"/>
                <w:color w:val="auto"/>
                <w:sz w:val="28"/>
                <w:szCs w:val="28"/>
                <w:u w:val="none"/>
                <w:lang w:val="en-US" w:eastAsia="zh-CN"/>
              </w:rPr>
              <w:t>3</w:t>
            </w:r>
          </w:p>
        </w:tc>
        <w:tc>
          <w:tcPr>
            <w:tcW w:w="1515" w:type="dxa"/>
            <w:noWrap w:val="0"/>
            <w:vAlign w:val="center"/>
          </w:tcPr>
          <w:p w14:paraId="0E5FFD41">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302</w:t>
            </w:r>
          </w:p>
        </w:tc>
        <w:tc>
          <w:tcPr>
            <w:tcW w:w="4650" w:type="dxa"/>
            <w:noWrap w:val="0"/>
            <w:vAlign w:val="center"/>
          </w:tcPr>
          <w:p w14:paraId="2CCEAF4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商品和服务支出</w:t>
            </w:r>
          </w:p>
        </w:tc>
        <w:tc>
          <w:tcPr>
            <w:tcW w:w="2640" w:type="dxa"/>
            <w:noWrap w:val="0"/>
            <w:vAlign w:val="center"/>
          </w:tcPr>
          <w:p w14:paraId="6E777FE1">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82.92</w:t>
            </w:r>
          </w:p>
        </w:tc>
        <w:tc>
          <w:tcPr>
            <w:tcW w:w="2565" w:type="dxa"/>
            <w:noWrap w:val="0"/>
            <w:vAlign w:val="center"/>
          </w:tcPr>
          <w:p w14:paraId="2350D53B">
            <w:pPr>
              <w:jc w:val="center"/>
              <w:rPr>
                <w:rFonts w:hint="eastAsia" w:ascii="方正仿宋简体" w:hAnsi="方正仿宋简体" w:eastAsia="方正仿宋简体" w:cs="方正仿宋简体"/>
                <w:sz w:val="28"/>
                <w:szCs w:val="28"/>
                <w:lang w:val="en-US" w:eastAsia="zh-CN"/>
              </w:rPr>
            </w:pPr>
          </w:p>
        </w:tc>
        <w:tc>
          <w:tcPr>
            <w:tcW w:w="2329" w:type="dxa"/>
            <w:noWrap w:val="0"/>
            <w:vAlign w:val="center"/>
          </w:tcPr>
          <w:p w14:paraId="5AB36ACF">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82.92</w:t>
            </w:r>
          </w:p>
        </w:tc>
      </w:tr>
      <w:tr w14:paraId="58DDE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57BAEE70">
            <w:pPr>
              <w:spacing w:line="560" w:lineRule="exact"/>
              <w:jc w:val="center"/>
              <w:rPr>
                <w:rFonts w:hint="eastAsia" w:ascii="方正仿宋简体" w:hAnsi="方正仿宋简体" w:eastAsia="方正仿宋简体" w:cs="方正仿宋简体"/>
                <w:kern w:val="2"/>
                <w:sz w:val="28"/>
                <w:szCs w:val="28"/>
                <w:lang w:val="en-US" w:eastAsia="zh-CN" w:bidi="ar-SA"/>
              </w:rPr>
            </w:pPr>
            <w:r>
              <w:rPr>
                <w:rStyle w:val="14"/>
                <w:rFonts w:hint="eastAsia" w:ascii="方正仿宋简体" w:hAnsi="方正仿宋简体" w:eastAsia="方正仿宋简体" w:cs="方正仿宋简体"/>
                <w:color w:val="auto"/>
                <w:sz w:val="28"/>
                <w:szCs w:val="28"/>
                <w:u w:val="none"/>
              </w:rPr>
              <w:t>14</w:t>
            </w:r>
          </w:p>
        </w:tc>
        <w:tc>
          <w:tcPr>
            <w:tcW w:w="1515" w:type="dxa"/>
            <w:noWrap w:val="0"/>
            <w:vAlign w:val="center"/>
          </w:tcPr>
          <w:p w14:paraId="3206486E">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30201</w:t>
            </w:r>
          </w:p>
        </w:tc>
        <w:tc>
          <w:tcPr>
            <w:tcW w:w="4650" w:type="dxa"/>
            <w:noWrap w:val="0"/>
            <w:vAlign w:val="center"/>
          </w:tcPr>
          <w:p w14:paraId="205665A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办公费</w:t>
            </w:r>
          </w:p>
        </w:tc>
        <w:tc>
          <w:tcPr>
            <w:tcW w:w="2640" w:type="dxa"/>
            <w:noWrap w:val="0"/>
            <w:vAlign w:val="center"/>
          </w:tcPr>
          <w:p w14:paraId="078D504D">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9.4</w:t>
            </w:r>
          </w:p>
        </w:tc>
        <w:tc>
          <w:tcPr>
            <w:tcW w:w="2565" w:type="dxa"/>
            <w:noWrap w:val="0"/>
            <w:vAlign w:val="center"/>
          </w:tcPr>
          <w:p w14:paraId="196A3DCA">
            <w:pPr>
              <w:jc w:val="center"/>
              <w:rPr>
                <w:rFonts w:hint="eastAsia" w:ascii="方正仿宋简体" w:hAnsi="方正仿宋简体" w:eastAsia="方正仿宋简体" w:cs="方正仿宋简体"/>
                <w:sz w:val="28"/>
                <w:szCs w:val="28"/>
                <w:lang w:val="en-US" w:eastAsia="zh-CN"/>
              </w:rPr>
            </w:pPr>
          </w:p>
        </w:tc>
        <w:tc>
          <w:tcPr>
            <w:tcW w:w="2329" w:type="dxa"/>
            <w:noWrap w:val="0"/>
            <w:vAlign w:val="center"/>
          </w:tcPr>
          <w:p w14:paraId="63EFC009">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9.4</w:t>
            </w:r>
          </w:p>
        </w:tc>
      </w:tr>
      <w:tr w14:paraId="1F94A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3C4931E0">
            <w:pPr>
              <w:spacing w:line="560" w:lineRule="exact"/>
              <w:jc w:val="center"/>
              <w:rPr>
                <w:rFonts w:hint="eastAsia" w:ascii="方正仿宋简体" w:hAnsi="方正仿宋简体" w:eastAsia="方正仿宋简体" w:cs="方正仿宋简体"/>
                <w:kern w:val="2"/>
                <w:sz w:val="28"/>
                <w:szCs w:val="28"/>
                <w:lang w:val="en-US" w:eastAsia="zh-CN" w:bidi="ar-SA"/>
              </w:rPr>
            </w:pPr>
            <w:r>
              <w:rPr>
                <w:rStyle w:val="14"/>
                <w:rFonts w:hint="eastAsia" w:ascii="方正仿宋简体" w:hAnsi="方正仿宋简体" w:eastAsia="方正仿宋简体" w:cs="方正仿宋简体"/>
                <w:color w:val="auto"/>
                <w:sz w:val="28"/>
                <w:szCs w:val="28"/>
                <w:u w:val="none"/>
              </w:rPr>
              <w:t>15</w:t>
            </w:r>
          </w:p>
        </w:tc>
        <w:tc>
          <w:tcPr>
            <w:tcW w:w="1515" w:type="dxa"/>
            <w:noWrap w:val="0"/>
            <w:vAlign w:val="center"/>
          </w:tcPr>
          <w:p w14:paraId="3FEFDB80">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30206</w:t>
            </w:r>
          </w:p>
        </w:tc>
        <w:tc>
          <w:tcPr>
            <w:tcW w:w="4650" w:type="dxa"/>
            <w:noWrap w:val="0"/>
            <w:vAlign w:val="center"/>
          </w:tcPr>
          <w:p w14:paraId="158A370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电费</w:t>
            </w:r>
          </w:p>
        </w:tc>
        <w:tc>
          <w:tcPr>
            <w:tcW w:w="2640" w:type="dxa"/>
            <w:noWrap w:val="0"/>
            <w:vAlign w:val="center"/>
          </w:tcPr>
          <w:p w14:paraId="497958BA">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2.35</w:t>
            </w:r>
          </w:p>
        </w:tc>
        <w:tc>
          <w:tcPr>
            <w:tcW w:w="2565" w:type="dxa"/>
            <w:noWrap w:val="0"/>
            <w:vAlign w:val="center"/>
          </w:tcPr>
          <w:p w14:paraId="34F0C927">
            <w:pPr>
              <w:jc w:val="center"/>
              <w:rPr>
                <w:rFonts w:hint="eastAsia" w:ascii="方正仿宋简体" w:hAnsi="方正仿宋简体" w:eastAsia="方正仿宋简体" w:cs="方正仿宋简体"/>
                <w:sz w:val="28"/>
                <w:szCs w:val="28"/>
                <w:lang w:val="en-US" w:eastAsia="zh-CN"/>
              </w:rPr>
            </w:pPr>
          </w:p>
        </w:tc>
        <w:tc>
          <w:tcPr>
            <w:tcW w:w="2329" w:type="dxa"/>
            <w:noWrap w:val="0"/>
            <w:vAlign w:val="center"/>
          </w:tcPr>
          <w:p w14:paraId="75139DE6">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2.35</w:t>
            </w:r>
          </w:p>
        </w:tc>
      </w:tr>
      <w:tr w14:paraId="3802B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39D21524">
            <w:pPr>
              <w:spacing w:line="560" w:lineRule="exact"/>
              <w:jc w:val="center"/>
              <w:rPr>
                <w:rFonts w:hint="eastAsia" w:ascii="方正仿宋简体" w:hAnsi="方正仿宋简体" w:eastAsia="方正仿宋简体" w:cs="方正仿宋简体"/>
                <w:kern w:val="2"/>
                <w:sz w:val="28"/>
                <w:szCs w:val="28"/>
                <w:lang w:val="en-US" w:eastAsia="zh-CN" w:bidi="ar-SA"/>
              </w:rPr>
            </w:pPr>
            <w:r>
              <w:rPr>
                <w:rStyle w:val="14"/>
                <w:rFonts w:hint="eastAsia" w:ascii="方正仿宋简体" w:hAnsi="方正仿宋简体" w:eastAsia="方正仿宋简体" w:cs="方正仿宋简体"/>
                <w:color w:val="auto"/>
                <w:sz w:val="28"/>
                <w:szCs w:val="28"/>
                <w:u w:val="none"/>
              </w:rPr>
              <w:t>16</w:t>
            </w:r>
          </w:p>
        </w:tc>
        <w:tc>
          <w:tcPr>
            <w:tcW w:w="1515" w:type="dxa"/>
            <w:noWrap w:val="0"/>
            <w:vAlign w:val="center"/>
          </w:tcPr>
          <w:p w14:paraId="598B4F94">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30207</w:t>
            </w:r>
          </w:p>
        </w:tc>
        <w:tc>
          <w:tcPr>
            <w:tcW w:w="4650" w:type="dxa"/>
            <w:noWrap w:val="0"/>
            <w:vAlign w:val="center"/>
          </w:tcPr>
          <w:p w14:paraId="2A0A521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邮电费</w:t>
            </w:r>
          </w:p>
        </w:tc>
        <w:tc>
          <w:tcPr>
            <w:tcW w:w="2640" w:type="dxa"/>
            <w:noWrap w:val="0"/>
            <w:vAlign w:val="center"/>
          </w:tcPr>
          <w:p w14:paraId="3714A71D">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2.05</w:t>
            </w:r>
          </w:p>
        </w:tc>
        <w:tc>
          <w:tcPr>
            <w:tcW w:w="2565" w:type="dxa"/>
            <w:noWrap w:val="0"/>
            <w:vAlign w:val="center"/>
          </w:tcPr>
          <w:p w14:paraId="49634090">
            <w:pPr>
              <w:jc w:val="center"/>
              <w:rPr>
                <w:rFonts w:hint="eastAsia" w:ascii="方正仿宋简体" w:hAnsi="方正仿宋简体" w:eastAsia="方正仿宋简体" w:cs="方正仿宋简体"/>
                <w:sz w:val="28"/>
                <w:szCs w:val="28"/>
                <w:lang w:val="en-US" w:eastAsia="zh-CN"/>
              </w:rPr>
            </w:pPr>
          </w:p>
        </w:tc>
        <w:tc>
          <w:tcPr>
            <w:tcW w:w="2329" w:type="dxa"/>
            <w:noWrap w:val="0"/>
            <w:vAlign w:val="center"/>
          </w:tcPr>
          <w:p w14:paraId="30F81603">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2.05</w:t>
            </w:r>
          </w:p>
        </w:tc>
      </w:tr>
      <w:tr w14:paraId="45318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0FD83061">
            <w:pPr>
              <w:spacing w:line="560" w:lineRule="exact"/>
              <w:jc w:val="center"/>
              <w:rPr>
                <w:rFonts w:hint="eastAsia" w:ascii="方正仿宋简体" w:hAnsi="方正仿宋简体" w:eastAsia="方正仿宋简体" w:cs="方正仿宋简体"/>
                <w:kern w:val="2"/>
                <w:sz w:val="28"/>
                <w:szCs w:val="28"/>
                <w:lang w:val="en-US" w:eastAsia="zh-CN" w:bidi="ar-SA"/>
              </w:rPr>
            </w:pPr>
            <w:r>
              <w:rPr>
                <w:rStyle w:val="14"/>
                <w:rFonts w:hint="eastAsia" w:ascii="方正仿宋简体" w:hAnsi="方正仿宋简体" w:eastAsia="方正仿宋简体" w:cs="方正仿宋简体"/>
                <w:color w:val="auto"/>
                <w:sz w:val="28"/>
                <w:szCs w:val="28"/>
                <w:u w:val="none"/>
              </w:rPr>
              <w:t>17</w:t>
            </w:r>
          </w:p>
        </w:tc>
        <w:tc>
          <w:tcPr>
            <w:tcW w:w="1515" w:type="dxa"/>
            <w:noWrap w:val="0"/>
            <w:vAlign w:val="center"/>
          </w:tcPr>
          <w:p w14:paraId="4B5AFDD6">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30208</w:t>
            </w:r>
          </w:p>
        </w:tc>
        <w:tc>
          <w:tcPr>
            <w:tcW w:w="4650" w:type="dxa"/>
            <w:noWrap w:val="0"/>
            <w:vAlign w:val="center"/>
          </w:tcPr>
          <w:p w14:paraId="15ACD47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取暖费</w:t>
            </w:r>
          </w:p>
        </w:tc>
        <w:tc>
          <w:tcPr>
            <w:tcW w:w="2640" w:type="dxa"/>
            <w:noWrap w:val="0"/>
            <w:vAlign w:val="center"/>
          </w:tcPr>
          <w:p w14:paraId="2E92D6A5">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w:t>
            </w:r>
          </w:p>
        </w:tc>
        <w:tc>
          <w:tcPr>
            <w:tcW w:w="2565" w:type="dxa"/>
            <w:noWrap w:val="0"/>
            <w:vAlign w:val="center"/>
          </w:tcPr>
          <w:p w14:paraId="4236A064">
            <w:pPr>
              <w:jc w:val="center"/>
              <w:rPr>
                <w:rFonts w:hint="eastAsia" w:ascii="方正仿宋简体" w:hAnsi="方正仿宋简体" w:eastAsia="方正仿宋简体" w:cs="方正仿宋简体"/>
                <w:sz w:val="28"/>
                <w:szCs w:val="28"/>
                <w:lang w:val="en-US" w:eastAsia="zh-CN"/>
              </w:rPr>
            </w:pPr>
          </w:p>
        </w:tc>
        <w:tc>
          <w:tcPr>
            <w:tcW w:w="2329" w:type="dxa"/>
            <w:noWrap w:val="0"/>
            <w:vAlign w:val="center"/>
          </w:tcPr>
          <w:p w14:paraId="1663C464">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w:t>
            </w:r>
          </w:p>
        </w:tc>
      </w:tr>
      <w:tr w14:paraId="2B989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1837634A">
            <w:pPr>
              <w:spacing w:line="560" w:lineRule="exact"/>
              <w:jc w:val="center"/>
              <w:rPr>
                <w:rFonts w:hint="eastAsia" w:ascii="方正仿宋简体" w:hAnsi="方正仿宋简体" w:eastAsia="方正仿宋简体" w:cs="方正仿宋简体"/>
                <w:kern w:val="2"/>
                <w:sz w:val="28"/>
                <w:szCs w:val="28"/>
                <w:lang w:val="en-US" w:eastAsia="zh-CN" w:bidi="ar-SA"/>
              </w:rPr>
            </w:pPr>
            <w:r>
              <w:rPr>
                <w:rStyle w:val="14"/>
                <w:rFonts w:hint="eastAsia" w:ascii="方正仿宋简体" w:hAnsi="方正仿宋简体" w:eastAsia="方正仿宋简体" w:cs="方正仿宋简体"/>
                <w:color w:val="auto"/>
                <w:sz w:val="28"/>
                <w:szCs w:val="28"/>
                <w:u w:val="none"/>
              </w:rPr>
              <w:t>18</w:t>
            </w:r>
          </w:p>
        </w:tc>
        <w:tc>
          <w:tcPr>
            <w:tcW w:w="1515" w:type="dxa"/>
            <w:noWrap w:val="0"/>
            <w:vAlign w:val="center"/>
          </w:tcPr>
          <w:p w14:paraId="3DDBFD06">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30211</w:t>
            </w:r>
          </w:p>
        </w:tc>
        <w:tc>
          <w:tcPr>
            <w:tcW w:w="4650" w:type="dxa"/>
            <w:noWrap w:val="0"/>
            <w:vAlign w:val="center"/>
          </w:tcPr>
          <w:p w14:paraId="3A9636B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差旅费</w:t>
            </w:r>
          </w:p>
        </w:tc>
        <w:tc>
          <w:tcPr>
            <w:tcW w:w="2640" w:type="dxa"/>
            <w:noWrap w:val="0"/>
            <w:vAlign w:val="center"/>
          </w:tcPr>
          <w:p w14:paraId="549F1F5D">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1.88</w:t>
            </w:r>
          </w:p>
        </w:tc>
        <w:tc>
          <w:tcPr>
            <w:tcW w:w="2565" w:type="dxa"/>
            <w:noWrap w:val="0"/>
            <w:vAlign w:val="center"/>
          </w:tcPr>
          <w:p w14:paraId="117B39E7">
            <w:pPr>
              <w:jc w:val="center"/>
              <w:rPr>
                <w:rFonts w:hint="eastAsia" w:ascii="方正仿宋简体" w:hAnsi="方正仿宋简体" w:eastAsia="方正仿宋简体" w:cs="方正仿宋简体"/>
                <w:sz w:val="28"/>
                <w:szCs w:val="28"/>
                <w:lang w:val="en-US" w:eastAsia="zh-CN"/>
              </w:rPr>
            </w:pPr>
          </w:p>
        </w:tc>
        <w:tc>
          <w:tcPr>
            <w:tcW w:w="2329" w:type="dxa"/>
            <w:noWrap w:val="0"/>
            <w:vAlign w:val="center"/>
          </w:tcPr>
          <w:p w14:paraId="44E1F92C">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1.88</w:t>
            </w:r>
          </w:p>
        </w:tc>
      </w:tr>
      <w:tr w14:paraId="05C17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269FACBC">
            <w:pPr>
              <w:spacing w:line="560" w:lineRule="exact"/>
              <w:jc w:val="center"/>
              <w:rPr>
                <w:rFonts w:hint="eastAsia" w:ascii="方正仿宋简体" w:hAnsi="方正仿宋简体" w:eastAsia="方正仿宋简体" w:cs="方正仿宋简体"/>
                <w:kern w:val="2"/>
                <w:sz w:val="28"/>
                <w:szCs w:val="28"/>
                <w:lang w:val="en-US" w:eastAsia="zh-CN" w:bidi="ar-SA"/>
              </w:rPr>
            </w:pPr>
            <w:r>
              <w:rPr>
                <w:rStyle w:val="14"/>
                <w:rFonts w:hint="eastAsia" w:ascii="方正仿宋简体" w:hAnsi="方正仿宋简体" w:eastAsia="方正仿宋简体" w:cs="方正仿宋简体"/>
                <w:color w:val="auto"/>
                <w:sz w:val="28"/>
                <w:szCs w:val="28"/>
                <w:u w:val="none"/>
              </w:rPr>
              <w:t>19</w:t>
            </w:r>
          </w:p>
        </w:tc>
        <w:tc>
          <w:tcPr>
            <w:tcW w:w="1515" w:type="dxa"/>
            <w:noWrap w:val="0"/>
            <w:vAlign w:val="center"/>
          </w:tcPr>
          <w:p w14:paraId="603E2FCE">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30213</w:t>
            </w:r>
          </w:p>
        </w:tc>
        <w:tc>
          <w:tcPr>
            <w:tcW w:w="4650" w:type="dxa"/>
            <w:noWrap w:val="0"/>
            <w:vAlign w:val="center"/>
          </w:tcPr>
          <w:p w14:paraId="6024DE2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维修(护)费</w:t>
            </w:r>
          </w:p>
        </w:tc>
        <w:tc>
          <w:tcPr>
            <w:tcW w:w="2640" w:type="dxa"/>
            <w:noWrap w:val="0"/>
            <w:vAlign w:val="center"/>
          </w:tcPr>
          <w:p w14:paraId="65FA61AB">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w:t>
            </w:r>
          </w:p>
        </w:tc>
        <w:tc>
          <w:tcPr>
            <w:tcW w:w="2565" w:type="dxa"/>
            <w:noWrap w:val="0"/>
            <w:vAlign w:val="center"/>
          </w:tcPr>
          <w:p w14:paraId="5E728773">
            <w:pPr>
              <w:jc w:val="center"/>
              <w:rPr>
                <w:rFonts w:hint="eastAsia" w:ascii="方正仿宋简体" w:hAnsi="方正仿宋简体" w:eastAsia="方正仿宋简体" w:cs="方正仿宋简体"/>
                <w:sz w:val="28"/>
                <w:szCs w:val="28"/>
                <w:lang w:val="en-US" w:eastAsia="zh-CN"/>
              </w:rPr>
            </w:pPr>
          </w:p>
        </w:tc>
        <w:tc>
          <w:tcPr>
            <w:tcW w:w="2329" w:type="dxa"/>
            <w:noWrap w:val="0"/>
            <w:vAlign w:val="center"/>
          </w:tcPr>
          <w:p w14:paraId="09E9B6A8">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w:t>
            </w:r>
          </w:p>
        </w:tc>
      </w:tr>
      <w:tr w14:paraId="6A2B8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730000A4">
            <w:pPr>
              <w:spacing w:line="560" w:lineRule="exact"/>
              <w:jc w:val="center"/>
              <w:rPr>
                <w:rFonts w:hint="eastAsia" w:ascii="方正仿宋简体" w:hAnsi="方正仿宋简体" w:eastAsia="方正仿宋简体" w:cs="方正仿宋简体"/>
                <w:kern w:val="2"/>
                <w:sz w:val="28"/>
                <w:szCs w:val="28"/>
                <w:lang w:val="en-US" w:eastAsia="zh-CN" w:bidi="ar-SA"/>
              </w:rPr>
            </w:pPr>
            <w:r>
              <w:rPr>
                <w:rStyle w:val="14"/>
                <w:rFonts w:hint="eastAsia" w:ascii="方正仿宋简体" w:hAnsi="方正仿宋简体" w:eastAsia="方正仿宋简体" w:cs="方正仿宋简体"/>
                <w:color w:val="auto"/>
                <w:sz w:val="28"/>
                <w:szCs w:val="28"/>
                <w:u w:val="none"/>
              </w:rPr>
              <w:t>20</w:t>
            </w:r>
          </w:p>
        </w:tc>
        <w:tc>
          <w:tcPr>
            <w:tcW w:w="1515" w:type="dxa"/>
            <w:noWrap w:val="0"/>
            <w:vAlign w:val="center"/>
          </w:tcPr>
          <w:p w14:paraId="35B82823">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30215</w:t>
            </w:r>
          </w:p>
        </w:tc>
        <w:tc>
          <w:tcPr>
            <w:tcW w:w="4650" w:type="dxa"/>
            <w:noWrap w:val="0"/>
            <w:vAlign w:val="center"/>
          </w:tcPr>
          <w:p w14:paraId="46FB3D7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会议费</w:t>
            </w:r>
          </w:p>
        </w:tc>
        <w:tc>
          <w:tcPr>
            <w:tcW w:w="2640" w:type="dxa"/>
            <w:noWrap w:val="0"/>
            <w:vAlign w:val="center"/>
          </w:tcPr>
          <w:p w14:paraId="2E77E6F6">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0.24</w:t>
            </w:r>
          </w:p>
        </w:tc>
        <w:tc>
          <w:tcPr>
            <w:tcW w:w="2565" w:type="dxa"/>
            <w:noWrap w:val="0"/>
            <w:vAlign w:val="center"/>
          </w:tcPr>
          <w:p w14:paraId="5C4A96C1">
            <w:pPr>
              <w:jc w:val="center"/>
              <w:rPr>
                <w:rFonts w:hint="eastAsia" w:ascii="方正仿宋简体" w:hAnsi="方正仿宋简体" w:eastAsia="方正仿宋简体" w:cs="方正仿宋简体"/>
                <w:sz w:val="28"/>
                <w:szCs w:val="28"/>
                <w:lang w:val="en-US" w:eastAsia="zh-CN"/>
              </w:rPr>
            </w:pPr>
          </w:p>
        </w:tc>
        <w:tc>
          <w:tcPr>
            <w:tcW w:w="2329" w:type="dxa"/>
            <w:noWrap w:val="0"/>
            <w:vAlign w:val="center"/>
          </w:tcPr>
          <w:p w14:paraId="39450533">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0.24</w:t>
            </w:r>
          </w:p>
        </w:tc>
      </w:tr>
      <w:tr w14:paraId="6E609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272C9C6D">
            <w:pPr>
              <w:spacing w:line="560" w:lineRule="exact"/>
              <w:jc w:val="center"/>
              <w:rPr>
                <w:rFonts w:hint="eastAsia" w:ascii="方正仿宋简体" w:hAnsi="方正仿宋简体" w:eastAsia="方正仿宋简体" w:cs="方正仿宋简体"/>
                <w:kern w:val="2"/>
                <w:sz w:val="28"/>
                <w:szCs w:val="28"/>
                <w:lang w:val="en-US" w:eastAsia="zh-CN" w:bidi="ar-SA"/>
              </w:rPr>
            </w:pPr>
            <w:r>
              <w:rPr>
                <w:rStyle w:val="14"/>
                <w:rFonts w:hint="eastAsia" w:ascii="方正仿宋简体" w:hAnsi="方正仿宋简体" w:eastAsia="方正仿宋简体" w:cs="方正仿宋简体"/>
                <w:color w:val="auto"/>
                <w:sz w:val="28"/>
                <w:szCs w:val="28"/>
                <w:u w:val="none"/>
              </w:rPr>
              <w:t>21</w:t>
            </w:r>
          </w:p>
        </w:tc>
        <w:tc>
          <w:tcPr>
            <w:tcW w:w="1515" w:type="dxa"/>
            <w:noWrap w:val="0"/>
            <w:vAlign w:val="center"/>
          </w:tcPr>
          <w:p w14:paraId="4F0F21FD">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30216</w:t>
            </w:r>
          </w:p>
        </w:tc>
        <w:tc>
          <w:tcPr>
            <w:tcW w:w="4650" w:type="dxa"/>
            <w:noWrap w:val="0"/>
            <w:vAlign w:val="center"/>
          </w:tcPr>
          <w:p w14:paraId="285970A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培训费</w:t>
            </w:r>
          </w:p>
        </w:tc>
        <w:tc>
          <w:tcPr>
            <w:tcW w:w="2640" w:type="dxa"/>
            <w:noWrap w:val="0"/>
            <w:vAlign w:val="center"/>
          </w:tcPr>
          <w:p w14:paraId="572AB0EC">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0.24</w:t>
            </w:r>
          </w:p>
        </w:tc>
        <w:tc>
          <w:tcPr>
            <w:tcW w:w="2565" w:type="dxa"/>
            <w:noWrap w:val="0"/>
            <w:vAlign w:val="center"/>
          </w:tcPr>
          <w:p w14:paraId="08B39C49">
            <w:pPr>
              <w:jc w:val="center"/>
              <w:rPr>
                <w:rFonts w:hint="eastAsia" w:ascii="方正仿宋简体" w:hAnsi="方正仿宋简体" w:eastAsia="方正仿宋简体" w:cs="方正仿宋简体"/>
                <w:sz w:val="28"/>
                <w:szCs w:val="28"/>
                <w:lang w:val="en-US" w:eastAsia="zh-CN"/>
              </w:rPr>
            </w:pPr>
          </w:p>
        </w:tc>
        <w:tc>
          <w:tcPr>
            <w:tcW w:w="2329" w:type="dxa"/>
            <w:noWrap w:val="0"/>
            <w:vAlign w:val="center"/>
          </w:tcPr>
          <w:p w14:paraId="1D501A37">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0.24</w:t>
            </w:r>
          </w:p>
        </w:tc>
      </w:tr>
      <w:tr w14:paraId="3195F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598BA40B">
            <w:pPr>
              <w:spacing w:line="560" w:lineRule="exact"/>
              <w:jc w:val="center"/>
              <w:rPr>
                <w:rFonts w:hint="eastAsia" w:ascii="方正仿宋简体" w:hAnsi="方正仿宋简体" w:eastAsia="方正仿宋简体" w:cs="方正仿宋简体"/>
                <w:kern w:val="2"/>
                <w:sz w:val="28"/>
                <w:szCs w:val="28"/>
                <w:lang w:val="en-US" w:eastAsia="zh-CN" w:bidi="ar-SA"/>
              </w:rPr>
            </w:pPr>
            <w:r>
              <w:rPr>
                <w:rStyle w:val="14"/>
                <w:rFonts w:hint="eastAsia" w:ascii="方正仿宋简体" w:hAnsi="方正仿宋简体" w:eastAsia="方正仿宋简体" w:cs="方正仿宋简体"/>
                <w:color w:val="auto"/>
                <w:sz w:val="28"/>
                <w:szCs w:val="28"/>
                <w:u w:val="none"/>
              </w:rPr>
              <w:t>22</w:t>
            </w:r>
          </w:p>
        </w:tc>
        <w:tc>
          <w:tcPr>
            <w:tcW w:w="1515" w:type="dxa"/>
            <w:noWrap w:val="0"/>
            <w:vAlign w:val="center"/>
          </w:tcPr>
          <w:p w14:paraId="52A9ECEF">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30217</w:t>
            </w:r>
          </w:p>
        </w:tc>
        <w:tc>
          <w:tcPr>
            <w:tcW w:w="4650" w:type="dxa"/>
            <w:noWrap w:val="0"/>
            <w:vAlign w:val="center"/>
          </w:tcPr>
          <w:p w14:paraId="0C756E0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公务接待费</w:t>
            </w:r>
          </w:p>
        </w:tc>
        <w:tc>
          <w:tcPr>
            <w:tcW w:w="2640" w:type="dxa"/>
            <w:noWrap w:val="0"/>
            <w:vAlign w:val="center"/>
          </w:tcPr>
          <w:p w14:paraId="66BED58A">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0.56</w:t>
            </w:r>
          </w:p>
        </w:tc>
        <w:tc>
          <w:tcPr>
            <w:tcW w:w="2565" w:type="dxa"/>
            <w:noWrap w:val="0"/>
            <w:vAlign w:val="center"/>
          </w:tcPr>
          <w:p w14:paraId="1EE6885A">
            <w:pPr>
              <w:jc w:val="center"/>
              <w:rPr>
                <w:rFonts w:hint="eastAsia" w:ascii="方正仿宋简体" w:hAnsi="方正仿宋简体" w:eastAsia="方正仿宋简体" w:cs="方正仿宋简体"/>
                <w:sz w:val="28"/>
                <w:szCs w:val="28"/>
                <w:lang w:val="en-US" w:eastAsia="zh-CN"/>
              </w:rPr>
            </w:pPr>
          </w:p>
        </w:tc>
        <w:tc>
          <w:tcPr>
            <w:tcW w:w="2329" w:type="dxa"/>
            <w:noWrap w:val="0"/>
            <w:vAlign w:val="center"/>
          </w:tcPr>
          <w:p w14:paraId="01A726DF">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0.56</w:t>
            </w:r>
          </w:p>
        </w:tc>
      </w:tr>
      <w:tr w14:paraId="6005C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0497294E">
            <w:pPr>
              <w:spacing w:line="560" w:lineRule="exact"/>
              <w:jc w:val="center"/>
              <w:rPr>
                <w:rFonts w:hint="eastAsia" w:ascii="方正仿宋简体" w:hAnsi="方正仿宋简体" w:eastAsia="方正仿宋简体" w:cs="方正仿宋简体"/>
                <w:kern w:val="2"/>
                <w:sz w:val="28"/>
                <w:szCs w:val="28"/>
                <w:lang w:val="en-US" w:eastAsia="zh-CN" w:bidi="ar-SA"/>
              </w:rPr>
            </w:pPr>
            <w:r>
              <w:rPr>
                <w:rStyle w:val="14"/>
                <w:rFonts w:hint="eastAsia" w:ascii="方正仿宋简体" w:hAnsi="方正仿宋简体" w:eastAsia="方正仿宋简体" w:cs="方正仿宋简体"/>
                <w:color w:val="auto"/>
                <w:sz w:val="28"/>
                <w:szCs w:val="28"/>
                <w:u w:val="none"/>
              </w:rPr>
              <w:t>23</w:t>
            </w:r>
          </w:p>
        </w:tc>
        <w:tc>
          <w:tcPr>
            <w:tcW w:w="1515" w:type="dxa"/>
            <w:noWrap w:val="0"/>
            <w:vAlign w:val="center"/>
          </w:tcPr>
          <w:p w14:paraId="77A2FA8B">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30228</w:t>
            </w:r>
          </w:p>
        </w:tc>
        <w:tc>
          <w:tcPr>
            <w:tcW w:w="4650" w:type="dxa"/>
            <w:noWrap w:val="0"/>
            <w:vAlign w:val="center"/>
          </w:tcPr>
          <w:p w14:paraId="2D6453D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工会经费</w:t>
            </w:r>
          </w:p>
        </w:tc>
        <w:tc>
          <w:tcPr>
            <w:tcW w:w="2640" w:type="dxa"/>
            <w:noWrap w:val="0"/>
            <w:vAlign w:val="center"/>
          </w:tcPr>
          <w:p w14:paraId="738064DD">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4.04</w:t>
            </w:r>
          </w:p>
        </w:tc>
        <w:tc>
          <w:tcPr>
            <w:tcW w:w="2565" w:type="dxa"/>
            <w:noWrap w:val="0"/>
            <w:vAlign w:val="center"/>
          </w:tcPr>
          <w:p w14:paraId="3C856684">
            <w:pPr>
              <w:jc w:val="center"/>
              <w:rPr>
                <w:rFonts w:hint="eastAsia" w:ascii="方正仿宋简体" w:hAnsi="方正仿宋简体" w:eastAsia="方正仿宋简体" w:cs="方正仿宋简体"/>
                <w:sz w:val="28"/>
                <w:szCs w:val="28"/>
                <w:lang w:val="en-US" w:eastAsia="zh-CN"/>
              </w:rPr>
            </w:pPr>
          </w:p>
        </w:tc>
        <w:tc>
          <w:tcPr>
            <w:tcW w:w="2329" w:type="dxa"/>
            <w:noWrap w:val="0"/>
            <w:vAlign w:val="center"/>
          </w:tcPr>
          <w:p w14:paraId="68995779">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4.04</w:t>
            </w:r>
          </w:p>
        </w:tc>
      </w:tr>
      <w:tr w14:paraId="2D763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395E56E1">
            <w:pPr>
              <w:spacing w:line="56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4"/>
                <w:rFonts w:hint="eastAsia" w:ascii="方正仿宋简体" w:hAnsi="方正仿宋简体" w:eastAsia="方正仿宋简体" w:cs="方正仿宋简体"/>
                <w:color w:val="auto"/>
                <w:sz w:val="28"/>
                <w:szCs w:val="28"/>
                <w:u w:val="none"/>
              </w:rPr>
              <w:t>24</w:t>
            </w:r>
          </w:p>
        </w:tc>
        <w:tc>
          <w:tcPr>
            <w:tcW w:w="1515" w:type="dxa"/>
            <w:noWrap w:val="0"/>
            <w:vAlign w:val="center"/>
          </w:tcPr>
          <w:p w14:paraId="1A6699CF">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30229</w:t>
            </w:r>
          </w:p>
        </w:tc>
        <w:tc>
          <w:tcPr>
            <w:tcW w:w="4650" w:type="dxa"/>
            <w:noWrap w:val="0"/>
            <w:vAlign w:val="center"/>
          </w:tcPr>
          <w:p w14:paraId="68875DF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福利费</w:t>
            </w:r>
          </w:p>
        </w:tc>
        <w:tc>
          <w:tcPr>
            <w:tcW w:w="2640" w:type="dxa"/>
            <w:noWrap w:val="0"/>
            <w:vAlign w:val="center"/>
          </w:tcPr>
          <w:p w14:paraId="18227F8D">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4.01</w:t>
            </w:r>
          </w:p>
        </w:tc>
        <w:tc>
          <w:tcPr>
            <w:tcW w:w="2565" w:type="dxa"/>
            <w:noWrap w:val="0"/>
            <w:vAlign w:val="center"/>
          </w:tcPr>
          <w:p w14:paraId="23E69496">
            <w:pPr>
              <w:jc w:val="center"/>
              <w:rPr>
                <w:rFonts w:hint="eastAsia" w:ascii="方正仿宋简体" w:hAnsi="方正仿宋简体" w:eastAsia="方正仿宋简体" w:cs="方正仿宋简体"/>
                <w:sz w:val="28"/>
                <w:szCs w:val="28"/>
                <w:lang w:val="en-US" w:eastAsia="zh-CN"/>
              </w:rPr>
            </w:pPr>
          </w:p>
        </w:tc>
        <w:tc>
          <w:tcPr>
            <w:tcW w:w="2329" w:type="dxa"/>
            <w:noWrap w:val="0"/>
            <w:vAlign w:val="center"/>
          </w:tcPr>
          <w:p w14:paraId="5B983262">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4.01</w:t>
            </w:r>
          </w:p>
        </w:tc>
      </w:tr>
      <w:tr w14:paraId="469C1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49AB85BA">
            <w:pPr>
              <w:spacing w:line="56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4"/>
                <w:rFonts w:hint="eastAsia" w:ascii="方正仿宋简体" w:hAnsi="方正仿宋简体" w:eastAsia="方正仿宋简体" w:cs="方正仿宋简体"/>
                <w:color w:val="auto"/>
                <w:sz w:val="28"/>
                <w:szCs w:val="28"/>
                <w:u w:val="none"/>
              </w:rPr>
              <w:t>25</w:t>
            </w:r>
          </w:p>
        </w:tc>
        <w:tc>
          <w:tcPr>
            <w:tcW w:w="1515" w:type="dxa"/>
            <w:noWrap w:val="0"/>
            <w:vAlign w:val="center"/>
          </w:tcPr>
          <w:p w14:paraId="330134A7">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30231</w:t>
            </w:r>
          </w:p>
        </w:tc>
        <w:tc>
          <w:tcPr>
            <w:tcW w:w="4650" w:type="dxa"/>
            <w:noWrap w:val="0"/>
            <w:vAlign w:val="center"/>
          </w:tcPr>
          <w:p w14:paraId="258D240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公务用车运行维护费</w:t>
            </w:r>
          </w:p>
        </w:tc>
        <w:tc>
          <w:tcPr>
            <w:tcW w:w="2640" w:type="dxa"/>
            <w:noWrap w:val="0"/>
            <w:vAlign w:val="center"/>
          </w:tcPr>
          <w:p w14:paraId="446F4269">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15.2</w:t>
            </w:r>
          </w:p>
        </w:tc>
        <w:tc>
          <w:tcPr>
            <w:tcW w:w="2565" w:type="dxa"/>
            <w:noWrap w:val="0"/>
            <w:vAlign w:val="center"/>
          </w:tcPr>
          <w:p w14:paraId="3710D776">
            <w:pPr>
              <w:jc w:val="center"/>
              <w:rPr>
                <w:rFonts w:hint="eastAsia" w:ascii="方正仿宋简体" w:hAnsi="方正仿宋简体" w:eastAsia="方正仿宋简体" w:cs="方正仿宋简体"/>
                <w:sz w:val="28"/>
                <w:szCs w:val="28"/>
                <w:lang w:val="en-US" w:eastAsia="zh-CN"/>
              </w:rPr>
            </w:pPr>
          </w:p>
        </w:tc>
        <w:tc>
          <w:tcPr>
            <w:tcW w:w="2329" w:type="dxa"/>
            <w:noWrap w:val="0"/>
            <w:vAlign w:val="center"/>
          </w:tcPr>
          <w:p w14:paraId="6D1770B1">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15.2</w:t>
            </w:r>
          </w:p>
        </w:tc>
      </w:tr>
      <w:tr w14:paraId="2EDA2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64F54A6E">
            <w:pPr>
              <w:spacing w:line="56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4"/>
                <w:rFonts w:hint="eastAsia" w:ascii="方正仿宋简体" w:hAnsi="方正仿宋简体" w:eastAsia="方正仿宋简体" w:cs="方正仿宋简体"/>
                <w:color w:val="auto"/>
                <w:sz w:val="28"/>
                <w:szCs w:val="28"/>
                <w:u w:val="none"/>
              </w:rPr>
              <w:t>26</w:t>
            </w:r>
          </w:p>
        </w:tc>
        <w:tc>
          <w:tcPr>
            <w:tcW w:w="1515" w:type="dxa"/>
            <w:noWrap w:val="0"/>
            <w:vAlign w:val="center"/>
          </w:tcPr>
          <w:p w14:paraId="715A1480">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30239</w:t>
            </w:r>
          </w:p>
        </w:tc>
        <w:tc>
          <w:tcPr>
            <w:tcW w:w="4650" w:type="dxa"/>
            <w:noWrap w:val="0"/>
            <w:vAlign w:val="center"/>
          </w:tcPr>
          <w:p w14:paraId="6F84E1E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其他交通费用</w:t>
            </w:r>
          </w:p>
        </w:tc>
        <w:tc>
          <w:tcPr>
            <w:tcW w:w="2640" w:type="dxa"/>
            <w:noWrap w:val="0"/>
            <w:vAlign w:val="center"/>
          </w:tcPr>
          <w:p w14:paraId="18DC5251">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21.24</w:t>
            </w:r>
          </w:p>
        </w:tc>
        <w:tc>
          <w:tcPr>
            <w:tcW w:w="2565" w:type="dxa"/>
            <w:noWrap w:val="0"/>
            <w:vAlign w:val="center"/>
          </w:tcPr>
          <w:p w14:paraId="4B71A413">
            <w:pPr>
              <w:jc w:val="center"/>
              <w:rPr>
                <w:rFonts w:hint="eastAsia" w:ascii="方正仿宋简体" w:hAnsi="方正仿宋简体" w:eastAsia="方正仿宋简体" w:cs="方正仿宋简体"/>
                <w:sz w:val="28"/>
                <w:szCs w:val="28"/>
                <w:lang w:val="en-US" w:eastAsia="zh-CN"/>
              </w:rPr>
            </w:pPr>
          </w:p>
        </w:tc>
        <w:tc>
          <w:tcPr>
            <w:tcW w:w="2329" w:type="dxa"/>
            <w:noWrap w:val="0"/>
            <w:vAlign w:val="center"/>
          </w:tcPr>
          <w:p w14:paraId="426D69BD">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21.24</w:t>
            </w:r>
          </w:p>
        </w:tc>
      </w:tr>
      <w:tr w14:paraId="5B32F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2A8BD556">
            <w:pPr>
              <w:spacing w:line="56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4"/>
                <w:rFonts w:hint="eastAsia" w:ascii="方正仿宋简体" w:hAnsi="方正仿宋简体" w:eastAsia="方正仿宋简体" w:cs="方正仿宋简体"/>
                <w:color w:val="auto"/>
                <w:sz w:val="28"/>
                <w:szCs w:val="28"/>
                <w:u w:val="none"/>
              </w:rPr>
              <w:t>27</w:t>
            </w:r>
          </w:p>
        </w:tc>
        <w:tc>
          <w:tcPr>
            <w:tcW w:w="1515" w:type="dxa"/>
            <w:noWrap w:val="0"/>
            <w:vAlign w:val="center"/>
          </w:tcPr>
          <w:p w14:paraId="18CCF83A">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30299</w:t>
            </w:r>
          </w:p>
        </w:tc>
        <w:tc>
          <w:tcPr>
            <w:tcW w:w="4650" w:type="dxa"/>
            <w:noWrap w:val="0"/>
            <w:vAlign w:val="center"/>
          </w:tcPr>
          <w:p w14:paraId="217FAD4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其他商品和服务支出</w:t>
            </w:r>
          </w:p>
        </w:tc>
        <w:tc>
          <w:tcPr>
            <w:tcW w:w="2640" w:type="dxa"/>
            <w:noWrap w:val="0"/>
            <w:vAlign w:val="center"/>
          </w:tcPr>
          <w:p w14:paraId="51C3058E">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6.71</w:t>
            </w:r>
          </w:p>
        </w:tc>
        <w:tc>
          <w:tcPr>
            <w:tcW w:w="2565" w:type="dxa"/>
            <w:noWrap w:val="0"/>
            <w:vAlign w:val="center"/>
          </w:tcPr>
          <w:p w14:paraId="0FAE730E">
            <w:pPr>
              <w:jc w:val="center"/>
              <w:rPr>
                <w:rFonts w:hint="eastAsia" w:ascii="方正仿宋简体" w:hAnsi="方正仿宋简体" w:eastAsia="方正仿宋简体" w:cs="方正仿宋简体"/>
                <w:sz w:val="28"/>
                <w:szCs w:val="28"/>
                <w:lang w:val="en-US" w:eastAsia="zh-CN"/>
              </w:rPr>
            </w:pPr>
          </w:p>
        </w:tc>
        <w:tc>
          <w:tcPr>
            <w:tcW w:w="2329" w:type="dxa"/>
            <w:noWrap w:val="0"/>
            <w:vAlign w:val="center"/>
          </w:tcPr>
          <w:p w14:paraId="34BF3147">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6.71</w:t>
            </w:r>
          </w:p>
        </w:tc>
      </w:tr>
      <w:tr w14:paraId="4EAE9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3E9DF55A">
            <w:pPr>
              <w:spacing w:line="56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4"/>
                <w:rFonts w:hint="eastAsia" w:ascii="方正仿宋简体" w:hAnsi="方正仿宋简体" w:eastAsia="方正仿宋简体" w:cs="方正仿宋简体"/>
                <w:color w:val="auto"/>
                <w:sz w:val="28"/>
                <w:szCs w:val="28"/>
                <w:u w:val="none"/>
              </w:rPr>
              <w:t>28</w:t>
            </w:r>
          </w:p>
        </w:tc>
        <w:tc>
          <w:tcPr>
            <w:tcW w:w="1515" w:type="dxa"/>
            <w:noWrap w:val="0"/>
            <w:vAlign w:val="center"/>
          </w:tcPr>
          <w:p w14:paraId="10D655AA">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303</w:t>
            </w:r>
          </w:p>
        </w:tc>
        <w:tc>
          <w:tcPr>
            <w:tcW w:w="4650" w:type="dxa"/>
            <w:noWrap w:val="0"/>
            <w:vAlign w:val="center"/>
          </w:tcPr>
          <w:p w14:paraId="2A90B4B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对个人和家庭的补助</w:t>
            </w:r>
          </w:p>
        </w:tc>
        <w:tc>
          <w:tcPr>
            <w:tcW w:w="2640" w:type="dxa"/>
            <w:noWrap w:val="0"/>
            <w:vAlign w:val="center"/>
          </w:tcPr>
          <w:p w14:paraId="152B0A8D">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34.06</w:t>
            </w:r>
          </w:p>
        </w:tc>
        <w:tc>
          <w:tcPr>
            <w:tcW w:w="2565" w:type="dxa"/>
            <w:noWrap w:val="0"/>
            <w:vAlign w:val="center"/>
          </w:tcPr>
          <w:p w14:paraId="4412BD94">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34.06</w:t>
            </w:r>
          </w:p>
        </w:tc>
        <w:tc>
          <w:tcPr>
            <w:tcW w:w="2329" w:type="dxa"/>
            <w:noWrap w:val="0"/>
            <w:vAlign w:val="center"/>
          </w:tcPr>
          <w:p w14:paraId="09441D64">
            <w:pPr>
              <w:jc w:val="center"/>
              <w:rPr>
                <w:rFonts w:hint="eastAsia" w:ascii="方正仿宋简体" w:hAnsi="方正仿宋简体" w:eastAsia="方正仿宋简体" w:cs="方正仿宋简体"/>
                <w:sz w:val="28"/>
                <w:szCs w:val="28"/>
                <w:lang w:val="en-US" w:eastAsia="zh-CN"/>
              </w:rPr>
            </w:pPr>
          </w:p>
        </w:tc>
      </w:tr>
      <w:tr w14:paraId="5A830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4E9D3671">
            <w:pPr>
              <w:spacing w:line="56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4"/>
                <w:rFonts w:hint="eastAsia" w:ascii="方正仿宋简体" w:hAnsi="方正仿宋简体" w:eastAsia="方正仿宋简体" w:cs="方正仿宋简体"/>
                <w:color w:val="auto"/>
                <w:sz w:val="28"/>
                <w:szCs w:val="28"/>
                <w:u w:val="none"/>
              </w:rPr>
              <w:t>29</w:t>
            </w:r>
          </w:p>
        </w:tc>
        <w:tc>
          <w:tcPr>
            <w:tcW w:w="1515" w:type="dxa"/>
            <w:noWrap w:val="0"/>
            <w:vAlign w:val="center"/>
          </w:tcPr>
          <w:p w14:paraId="215E8CC7">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30302</w:t>
            </w:r>
          </w:p>
        </w:tc>
        <w:tc>
          <w:tcPr>
            <w:tcW w:w="4650" w:type="dxa"/>
            <w:noWrap w:val="0"/>
            <w:vAlign w:val="center"/>
          </w:tcPr>
          <w:p w14:paraId="71CD25B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退休费</w:t>
            </w:r>
          </w:p>
        </w:tc>
        <w:tc>
          <w:tcPr>
            <w:tcW w:w="2640" w:type="dxa"/>
            <w:noWrap w:val="0"/>
            <w:vAlign w:val="bottom"/>
          </w:tcPr>
          <w:p w14:paraId="7245F80F">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17.9</w:t>
            </w:r>
          </w:p>
        </w:tc>
        <w:tc>
          <w:tcPr>
            <w:tcW w:w="2565" w:type="dxa"/>
            <w:noWrap w:val="0"/>
            <w:vAlign w:val="bottom"/>
          </w:tcPr>
          <w:p w14:paraId="515CF88C">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17.9</w:t>
            </w:r>
          </w:p>
        </w:tc>
        <w:tc>
          <w:tcPr>
            <w:tcW w:w="2329" w:type="dxa"/>
            <w:noWrap w:val="0"/>
            <w:vAlign w:val="center"/>
          </w:tcPr>
          <w:p w14:paraId="54C1E61A">
            <w:pPr>
              <w:jc w:val="center"/>
              <w:rPr>
                <w:rFonts w:hint="eastAsia" w:ascii="方正仿宋简体" w:hAnsi="方正仿宋简体" w:eastAsia="方正仿宋简体" w:cs="方正仿宋简体"/>
                <w:sz w:val="28"/>
                <w:szCs w:val="28"/>
                <w:lang w:val="en-US" w:eastAsia="zh-CN"/>
              </w:rPr>
            </w:pPr>
          </w:p>
        </w:tc>
      </w:tr>
      <w:tr w14:paraId="08A55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61DD669F">
            <w:pPr>
              <w:spacing w:line="56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4"/>
                <w:rFonts w:hint="eastAsia" w:ascii="方正仿宋简体" w:hAnsi="方正仿宋简体" w:eastAsia="方正仿宋简体" w:cs="方正仿宋简体"/>
                <w:color w:val="auto"/>
                <w:sz w:val="28"/>
                <w:szCs w:val="28"/>
                <w:u w:val="none"/>
              </w:rPr>
              <w:t>30</w:t>
            </w:r>
          </w:p>
        </w:tc>
        <w:tc>
          <w:tcPr>
            <w:tcW w:w="1515" w:type="dxa"/>
            <w:noWrap w:val="0"/>
            <w:vAlign w:val="center"/>
          </w:tcPr>
          <w:p w14:paraId="4D573BCF">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30307</w:t>
            </w:r>
          </w:p>
        </w:tc>
        <w:tc>
          <w:tcPr>
            <w:tcW w:w="4650" w:type="dxa"/>
            <w:noWrap w:val="0"/>
            <w:vAlign w:val="center"/>
          </w:tcPr>
          <w:p w14:paraId="6C9425A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医疗费补助</w:t>
            </w:r>
          </w:p>
        </w:tc>
        <w:tc>
          <w:tcPr>
            <w:tcW w:w="2640" w:type="dxa"/>
            <w:noWrap w:val="0"/>
            <w:vAlign w:val="center"/>
          </w:tcPr>
          <w:p w14:paraId="734AE694">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15.56</w:t>
            </w:r>
          </w:p>
        </w:tc>
        <w:tc>
          <w:tcPr>
            <w:tcW w:w="2565" w:type="dxa"/>
            <w:noWrap w:val="0"/>
            <w:vAlign w:val="center"/>
          </w:tcPr>
          <w:p w14:paraId="17EC9582">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15.56</w:t>
            </w:r>
          </w:p>
        </w:tc>
        <w:tc>
          <w:tcPr>
            <w:tcW w:w="2329" w:type="dxa"/>
            <w:noWrap w:val="0"/>
            <w:vAlign w:val="center"/>
          </w:tcPr>
          <w:p w14:paraId="410102D8">
            <w:pPr>
              <w:jc w:val="center"/>
              <w:rPr>
                <w:rFonts w:hint="eastAsia" w:ascii="方正仿宋简体" w:hAnsi="方正仿宋简体" w:eastAsia="方正仿宋简体" w:cs="方正仿宋简体"/>
                <w:sz w:val="28"/>
                <w:szCs w:val="28"/>
                <w:lang w:val="en-US" w:eastAsia="zh-CN"/>
              </w:rPr>
            </w:pPr>
          </w:p>
        </w:tc>
      </w:tr>
      <w:tr w14:paraId="20B62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547E02B4">
            <w:pPr>
              <w:spacing w:line="56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4"/>
                <w:rFonts w:hint="eastAsia" w:ascii="方正仿宋简体" w:hAnsi="方正仿宋简体" w:eastAsia="方正仿宋简体" w:cs="方正仿宋简体"/>
                <w:color w:val="auto"/>
                <w:sz w:val="28"/>
                <w:szCs w:val="28"/>
                <w:u w:val="none"/>
              </w:rPr>
              <w:t>31</w:t>
            </w:r>
          </w:p>
        </w:tc>
        <w:tc>
          <w:tcPr>
            <w:tcW w:w="1515" w:type="dxa"/>
            <w:noWrap w:val="0"/>
            <w:vAlign w:val="center"/>
          </w:tcPr>
          <w:p w14:paraId="6D0A219D">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30309</w:t>
            </w:r>
          </w:p>
        </w:tc>
        <w:tc>
          <w:tcPr>
            <w:tcW w:w="4650" w:type="dxa"/>
            <w:noWrap w:val="0"/>
            <w:vAlign w:val="center"/>
          </w:tcPr>
          <w:p w14:paraId="4869B78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14"/>
                <w:rFonts w:hint="eastAsia" w:ascii="方正仿宋简体" w:hAnsi="方正仿宋简体" w:eastAsia="方正仿宋简体" w:cs="方正仿宋简体"/>
                <w:color w:val="auto"/>
                <w:sz w:val="28"/>
                <w:szCs w:val="28"/>
                <w:u w:val="none"/>
                <w:lang w:val="en-US" w:eastAsia="zh-CN"/>
              </w:rPr>
            </w:pPr>
            <w:r>
              <w:rPr>
                <w:rStyle w:val="14"/>
                <w:rFonts w:hint="eastAsia" w:ascii="方正仿宋简体" w:hAnsi="方正仿宋简体" w:eastAsia="方正仿宋简体" w:cs="方正仿宋简体"/>
                <w:color w:val="auto"/>
                <w:sz w:val="28"/>
                <w:szCs w:val="28"/>
                <w:u w:val="none"/>
                <w:lang w:val="en-US" w:eastAsia="zh-CN"/>
              </w:rPr>
              <w:t>奖励金</w:t>
            </w:r>
          </w:p>
        </w:tc>
        <w:tc>
          <w:tcPr>
            <w:tcW w:w="2640" w:type="dxa"/>
            <w:noWrap w:val="0"/>
            <w:vAlign w:val="center"/>
          </w:tcPr>
          <w:p w14:paraId="49852E35">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0.6</w:t>
            </w:r>
          </w:p>
        </w:tc>
        <w:tc>
          <w:tcPr>
            <w:tcW w:w="2565" w:type="dxa"/>
            <w:noWrap w:val="0"/>
            <w:vAlign w:val="center"/>
          </w:tcPr>
          <w:p w14:paraId="5E8A118D">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0.6</w:t>
            </w:r>
          </w:p>
        </w:tc>
        <w:tc>
          <w:tcPr>
            <w:tcW w:w="2329" w:type="dxa"/>
            <w:noWrap w:val="0"/>
            <w:vAlign w:val="center"/>
          </w:tcPr>
          <w:p w14:paraId="2A58F22E">
            <w:pPr>
              <w:jc w:val="center"/>
              <w:rPr>
                <w:rFonts w:hint="eastAsia" w:ascii="方正仿宋简体" w:hAnsi="方正仿宋简体" w:eastAsia="方正仿宋简体" w:cs="方正仿宋简体"/>
                <w:sz w:val="28"/>
                <w:szCs w:val="28"/>
                <w:lang w:val="en-US" w:eastAsia="zh-CN"/>
              </w:rPr>
            </w:pPr>
          </w:p>
        </w:tc>
      </w:tr>
    </w:tbl>
    <w:p w14:paraId="575CC69E">
      <w:pPr>
        <w:spacing w:line="560" w:lineRule="exact"/>
        <w:jc w:val="left"/>
        <w:rPr>
          <w:rStyle w:val="14"/>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4AB32B06">
      <w:pPr>
        <w:spacing w:line="560" w:lineRule="exact"/>
        <w:jc w:val="left"/>
        <w:rPr>
          <w:rStyle w:val="14"/>
          <w:rFonts w:ascii="方正仿宋简体" w:hAnsi="方正仿宋简体" w:eastAsia="方正仿宋简体" w:cs="方正仿宋简体"/>
          <w:color w:val="auto"/>
          <w:sz w:val="28"/>
          <w:u w:val="none"/>
        </w:rPr>
      </w:pPr>
      <w:r>
        <w:rPr>
          <w:rStyle w:val="14"/>
          <w:rFonts w:hint="eastAsia" w:ascii="方正仿宋简体" w:hAnsi="方正仿宋简体" w:eastAsia="方正仿宋简体" w:cs="方正仿宋简体"/>
          <w:color w:val="auto"/>
          <w:sz w:val="28"/>
          <w:u w:val="none"/>
        </w:rPr>
        <w:t>附表1-7</w:t>
      </w:r>
    </w:p>
    <w:p w14:paraId="512CBC67">
      <w:pPr>
        <w:spacing w:line="560" w:lineRule="exact"/>
        <w:jc w:val="center"/>
        <w:rPr>
          <w:rStyle w:val="14"/>
          <w:rFonts w:hint="eastAsia" w:ascii="方正小标宋简体" w:hAnsi="方正小标宋简体" w:eastAsia="方正小标宋简体" w:cs="方正小标宋简体"/>
          <w:color w:val="auto"/>
          <w:sz w:val="44"/>
          <w:szCs w:val="44"/>
          <w:u w:val="none"/>
        </w:rPr>
      </w:pPr>
      <w:r>
        <w:rPr>
          <w:rStyle w:val="14"/>
          <w:rFonts w:hint="eastAsia" w:ascii="方正小标宋简体" w:hAnsi="方正小标宋简体" w:eastAsia="方正小标宋简体" w:cs="方正小标宋简体"/>
          <w:color w:val="auto"/>
          <w:sz w:val="44"/>
          <w:szCs w:val="44"/>
          <w:u w:val="none"/>
        </w:rPr>
        <w:t>部门预算政府基金预算财政拨款支出表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14:paraId="08562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14:paraId="1B7E0481">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eastAsia="zh-CN"/>
              </w:rPr>
              <w:t>647 遵化市东旧寨镇人民政府</w:t>
            </w:r>
            <w:r>
              <w:rPr>
                <w:rStyle w:val="14"/>
                <w:rFonts w:hint="eastAsia" w:ascii="方正仿宋简体" w:hAnsi="方正仿宋简体" w:eastAsia="方正仿宋简体" w:cs="方正仿宋简体"/>
                <w:color w:val="auto"/>
                <w:sz w:val="28"/>
                <w:szCs w:val="28"/>
                <w:u w:val="none"/>
              </w:rPr>
              <w:t xml:space="preserve">                      预算年度：2022                        单位：万元</w:t>
            </w:r>
          </w:p>
        </w:tc>
      </w:tr>
      <w:tr w14:paraId="3115A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val="0"/>
            <w:vAlign w:val="top"/>
          </w:tcPr>
          <w:p w14:paraId="4DE57C40">
            <w:pPr>
              <w:spacing w:line="560" w:lineRule="exact"/>
              <w:jc w:val="center"/>
              <w:rPr>
                <w:rStyle w:val="14"/>
                <w:rFonts w:hint="eastAsia" w:ascii="方正仿宋简体" w:hAnsi="方正仿宋简体" w:eastAsia="方正仿宋简体" w:cs="方正仿宋简体"/>
                <w:color w:val="auto"/>
                <w:sz w:val="28"/>
                <w:szCs w:val="28"/>
                <w:u w:val="none"/>
              </w:rPr>
            </w:pPr>
          </w:p>
          <w:p w14:paraId="7434C220">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序号</w:t>
            </w:r>
          </w:p>
        </w:tc>
        <w:tc>
          <w:tcPr>
            <w:tcW w:w="5956" w:type="dxa"/>
            <w:gridSpan w:val="2"/>
            <w:noWrap w:val="0"/>
            <w:vAlign w:val="top"/>
          </w:tcPr>
          <w:p w14:paraId="4193009E">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科  目</w:t>
            </w:r>
          </w:p>
        </w:tc>
        <w:tc>
          <w:tcPr>
            <w:tcW w:w="2747" w:type="dxa"/>
            <w:vMerge w:val="restart"/>
            <w:noWrap w:val="0"/>
            <w:vAlign w:val="center"/>
          </w:tcPr>
          <w:p w14:paraId="4EBFB341">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合计</w:t>
            </w:r>
          </w:p>
        </w:tc>
        <w:tc>
          <w:tcPr>
            <w:tcW w:w="2473" w:type="dxa"/>
            <w:vMerge w:val="restart"/>
            <w:noWrap w:val="0"/>
            <w:vAlign w:val="center"/>
          </w:tcPr>
          <w:p w14:paraId="596829E8">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基本支出</w:t>
            </w:r>
          </w:p>
        </w:tc>
        <w:tc>
          <w:tcPr>
            <w:tcW w:w="2494" w:type="dxa"/>
            <w:vMerge w:val="restart"/>
            <w:noWrap w:val="0"/>
            <w:vAlign w:val="center"/>
          </w:tcPr>
          <w:p w14:paraId="5712D781">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项目支出</w:t>
            </w:r>
          </w:p>
        </w:tc>
      </w:tr>
      <w:tr w14:paraId="0B2C5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0"/>
            <w:vAlign w:val="center"/>
          </w:tcPr>
          <w:p w14:paraId="472EEE68">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836" w:type="dxa"/>
            <w:noWrap w:val="0"/>
            <w:vAlign w:val="center"/>
          </w:tcPr>
          <w:p w14:paraId="67CE9A48">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功能分类科目编码</w:t>
            </w:r>
          </w:p>
        </w:tc>
        <w:tc>
          <w:tcPr>
            <w:tcW w:w="3120" w:type="dxa"/>
            <w:noWrap w:val="0"/>
            <w:vAlign w:val="center"/>
          </w:tcPr>
          <w:p w14:paraId="6BE5C641">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科目名称</w:t>
            </w:r>
          </w:p>
        </w:tc>
        <w:tc>
          <w:tcPr>
            <w:tcW w:w="2747" w:type="dxa"/>
            <w:vMerge w:val="continue"/>
            <w:noWrap w:val="0"/>
            <w:vAlign w:val="center"/>
          </w:tcPr>
          <w:p w14:paraId="44BA7DAE">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3" w:type="dxa"/>
            <w:vMerge w:val="continue"/>
            <w:noWrap w:val="0"/>
            <w:vAlign w:val="center"/>
          </w:tcPr>
          <w:p w14:paraId="5666AA3F">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94" w:type="dxa"/>
            <w:vMerge w:val="continue"/>
            <w:noWrap w:val="0"/>
            <w:vAlign w:val="center"/>
          </w:tcPr>
          <w:p w14:paraId="1462205C">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3A334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14:paraId="793C84DC">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栏次</w:t>
            </w:r>
          </w:p>
        </w:tc>
        <w:tc>
          <w:tcPr>
            <w:tcW w:w="2836" w:type="dxa"/>
            <w:noWrap w:val="0"/>
            <w:vAlign w:val="center"/>
          </w:tcPr>
          <w:p w14:paraId="3DC46FC8">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3120" w:type="dxa"/>
            <w:noWrap w:val="0"/>
            <w:vAlign w:val="center"/>
          </w:tcPr>
          <w:p w14:paraId="1712F9C0">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2747" w:type="dxa"/>
            <w:noWrap w:val="0"/>
            <w:vAlign w:val="center"/>
          </w:tcPr>
          <w:p w14:paraId="31D18CFA">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2473" w:type="dxa"/>
            <w:noWrap w:val="0"/>
            <w:vAlign w:val="center"/>
          </w:tcPr>
          <w:p w14:paraId="324077B9">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c>
          <w:tcPr>
            <w:tcW w:w="2494" w:type="dxa"/>
            <w:noWrap w:val="0"/>
            <w:vAlign w:val="center"/>
          </w:tcPr>
          <w:p w14:paraId="3F5D2F56">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5</w:t>
            </w:r>
          </w:p>
        </w:tc>
      </w:tr>
      <w:tr w14:paraId="74E52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14:paraId="3066DF7C">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5956" w:type="dxa"/>
            <w:gridSpan w:val="2"/>
            <w:noWrap w:val="0"/>
            <w:vAlign w:val="center"/>
          </w:tcPr>
          <w:p w14:paraId="38D7B4D0">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合  计</w:t>
            </w:r>
          </w:p>
        </w:tc>
        <w:tc>
          <w:tcPr>
            <w:tcW w:w="2747" w:type="dxa"/>
            <w:noWrap w:val="0"/>
            <w:vAlign w:val="center"/>
          </w:tcPr>
          <w:p w14:paraId="7876366E">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3" w:type="dxa"/>
            <w:noWrap w:val="0"/>
            <w:vAlign w:val="center"/>
          </w:tcPr>
          <w:p w14:paraId="113501C0">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94" w:type="dxa"/>
            <w:noWrap w:val="0"/>
            <w:vAlign w:val="center"/>
          </w:tcPr>
          <w:p w14:paraId="01A6D706">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16D66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6D083069">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2836" w:type="dxa"/>
            <w:noWrap w:val="0"/>
            <w:vAlign w:val="center"/>
          </w:tcPr>
          <w:p w14:paraId="1061F435">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120" w:type="dxa"/>
            <w:noWrap w:val="0"/>
            <w:vAlign w:val="center"/>
          </w:tcPr>
          <w:p w14:paraId="104E8FB4">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747" w:type="dxa"/>
            <w:noWrap w:val="0"/>
            <w:vAlign w:val="center"/>
          </w:tcPr>
          <w:p w14:paraId="124751F7">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3" w:type="dxa"/>
            <w:noWrap w:val="0"/>
            <w:vAlign w:val="center"/>
          </w:tcPr>
          <w:p w14:paraId="2670777F">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94" w:type="dxa"/>
            <w:noWrap w:val="0"/>
            <w:vAlign w:val="center"/>
          </w:tcPr>
          <w:p w14:paraId="368DB069">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57824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447D4CB2">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2836" w:type="dxa"/>
            <w:noWrap w:val="0"/>
            <w:vAlign w:val="center"/>
          </w:tcPr>
          <w:p w14:paraId="0A2BB0FF">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120" w:type="dxa"/>
            <w:noWrap w:val="0"/>
            <w:vAlign w:val="center"/>
          </w:tcPr>
          <w:p w14:paraId="7CC8957E">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747" w:type="dxa"/>
            <w:noWrap w:val="0"/>
            <w:vAlign w:val="center"/>
          </w:tcPr>
          <w:p w14:paraId="7A8E2BF4">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3" w:type="dxa"/>
            <w:noWrap w:val="0"/>
            <w:vAlign w:val="center"/>
          </w:tcPr>
          <w:p w14:paraId="11B24E48">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94" w:type="dxa"/>
            <w:noWrap w:val="0"/>
            <w:vAlign w:val="center"/>
          </w:tcPr>
          <w:p w14:paraId="5933D08E">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75FE4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42E3BF01">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c>
          <w:tcPr>
            <w:tcW w:w="2836" w:type="dxa"/>
            <w:noWrap w:val="0"/>
            <w:vAlign w:val="center"/>
          </w:tcPr>
          <w:p w14:paraId="51AE6F81">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120" w:type="dxa"/>
            <w:noWrap w:val="0"/>
            <w:vAlign w:val="center"/>
          </w:tcPr>
          <w:p w14:paraId="420AE261">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747" w:type="dxa"/>
            <w:noWrap w:val="0"/>
            <w:vAlign w:val="center"/>
          </w:tcPr>
          <w:p w14:paraId="19663D5A">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3" w:type="dxa"/>
            <w:noWrap w:val="0"/>
            <w:vAlign w:val="center"/>
          </w:tcPr>
          <w:p w14:paraId="4DE5A673">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94" w:type="dxa"/>
            <w:noWrap w:val="0"/>
            <w:vAlign w:val="center"/>
          </w:tcPr>
          <w:p w14:paraId="59409FF9">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1B24D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53F015E6">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5</w:t>
            </w:r>
          </w:p>
        </w:tc>
        <w:tc>
          <w:tcPr>
            <w:tcW w:w="2836" w:type="dxa"/>
            <w:noWrap w:val="0"/>
            <w:vAlign w:val="center"/>
          </w:tcPr>
          <w:p w14:paraId="336084D3">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120" w:type="dxa"/>
            <w:noWrap w:val="0"/>
            <w:vAlign w:val="center"/>
          </w:tcPr>
          <w:p w14:paraId="73D7C710">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747" w:type="dxa"/>
            <w:noWrap w:val="0"/>
            <w:vAlign w:val="center"/>
          </w:tcPr>
          <w:p w14:paraId="3788B1CE">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3" w:type="dxa"/>
            <w:noWrap w:val="0"/>
            <w:vAlign w:val="center"/>
          </w:tcPr>
          <w:p w14:paraId="126A74E3">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94" w:type="dxa"/>
            <w:noWrap w:val="0"/>
            <w:vAlign w:val="center"/>
          </w:tcPr>
          <w:p w14:paraId="1491F87F">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2835B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6D9E6D8B">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6</w:t>
            </w:r>
          </w:p>
        </w:tc>
        <w:tc>
          <w:tcPr>
            <w:tcW w:w="2836" w:type="dxa"/>
            <w:noWrap w:val="0"/>
            <w:vAlign w:val="center"/>
          </w:tcPr>
          <w:p w14:paraId="0E43C2A3">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120" w:type="dxa"/>
            <w:noWrap w:val="0"/>
            <w:vAlign w:val="center"/>
          </w:tcPr>
          <w:p w14:paraId="1327E910">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747" w:type="dxa"/>
            <w:noWrap w:val="0"/>
            <w:vAlign w:val="center"/>
          </w:tcPr>
          <w:p w14:paraId="630ED2B7">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3" w:type="dxa"/>
            <w:noWrap w:val="0"/>
            <w:vAlign w:val="center"/>
          </w:tcPr>
          <w:p w14:paraId="411D7309">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94" w:type="dxa"/>
            <w:noWrap w:val="0"/>
            <w:vAlign w:val="center"/>
          </w:tcPr>
          <w:p w14:paraId="0D000A9B">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05C99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0D2E0304">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7</w:t>
            </w:r>
          </w:p>
        </w:tc>
        <w:tc>
          <w:tcPr>
            <w:tcW w:w="2836" w:type="dxa"/>
            <w:noWrap w:val="0"/>
            <w:vAlign w:val="center"/>
          </w:tcPr>
          <w:p w14:paraId="6AACA2AB">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120" w:type="dxa"/>
            <w:noWrap w:val="0"/>
            <w:vAlign w:val="center"/>
          </w:tcPr>
          <w:p w14:paraId="17300FB3">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747" w:type="dxa"/>
            <w:noWrap w:val="0"/>
            <w:vAlign w:val="center"/>
          </w:tcPr>
          <w:p w14:paraId="060507AE">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3" w:type="dxa"/>
            <w:noWrap w:val="0"/>
            <w:vAlign w:val="center"/>
          </w:tcPr>
          <w:p w14:paraId="4FE08C1B">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94" w:type="dxa"/>
            <w:noWrap w:val="0"/>
            <w:vAlign w:val="center"/>
          </w:tcPr>
          <w:p w14:paraId="54944F87">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1427B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76A6B809">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8</w:t>
            </w:r>
          </w:p>
        </w:tc>
        <w:tc>
          <w:tcPr>
            <w:tcW w:w="2836" w:type="dxa"/>
            <w:noWrap w:val="0"/>
            <w:vAlign w:val="center"/>
          </w:tcPr>
          <w:p w14:paraId="1666D7AD">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120" w:type="dxa"/>
            <w:noWrap w:val="0"/>
            <w:vAlign w:val="center"/>
          </w:tcPr>
          <w:p w14:paraId="50BAAF18">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747" w:type="dxa"/>
            <w:noWrap w:val="0"/>
            <w:vAlign w:val="center"/>
          </w:tcPr>
          <w:p w14:paraId="63495C5F">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3" w:type="dxa"/>
            <w:noWrap w:val="0"/>
            <w:vAlign w:val="center"/>
          </w:tcPr>
          <w:p w14:paraId="6EB5C93E">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94" w:type="dxa"/>
            <w:noWrap w:val="0"/>
            <w:vAlign w:val="center"/>
          </w:tcPr>
          <w:p w14:paraId="4FC31ED3">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7368C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4420635D">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9</w:t>
            </w:r>
          </w:p>
        </w:tc>
        <w:tc>
          <w:tcPr>
            <w:tcW w:w="2836" w:type="dxa"/>
            <w:noWrap w:val="0"/>
            <w:vAlign w:val="center"/>
          </w:tcPr>
          <w:p w14:paraId="2AA25467">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120" w:type="dxa"/>
            <w:noWrap w:val="0"/>
            <w:vAlign w:val="center"/>
          </w:tcPr>
          <w:p w14:paraId="4FDF6DF4">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747" w:type="dxa"/>
            <w:noWrap w:val="0"/>
            <w:vAlign w:val="center"/>
          </w:tcPr>
          <w:p w14:paraId="56DEE949">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3" w:type="dxa"/>
            <w:noWrap w:val="0"/>
            <w:vAlign w:val="center"/>
          </w:tcPr>
          <w:p w14:paraId="65A7CABD">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94" w:type="dxa"/>
            <w:noWrap w:val="0"/>
            <w:vAlign w:val="center"/>
          </w:tcPr>
          <w:p w14:paraId="1F58C6BE">
            <w:pPr>
              <w:spacing w:line="560" w:lineRule="exact"/>
              <w:jc w:val="center"/>
              <w:rPr>
                <w:rStyle w:val="14"/>
                <w:rFonts w:hint="eastAsia" w:ascii="方正仿宋简体" w:hAnsi="方正仿宋简体" w:eastAsia="方正仿宋简体" w:cs="方正仿宋简体"/>
                <w:color w:val="auto"/>
                <w:sz w:val="28"/>
                <w:szCs w:val="28"/>
                <w:u w:val="none"/>
              </w:rPr>
            </w:pPr>
          </w:p>
        </w:tc>
      </w:tr>
    </w:tbl>
    <w:p w14:paraId="02B61D32">
      <w:pPr>
        <w:spacing w:line="560" w:lineRule="exact"/>
        <w:jc w:val="left"/>
        <w:rPr>
          <w:rStyle w:val="14"/>
          <w:rFonts w:hint="eastAsia" w:ascii="方正仿宋简体" w:hAnsi="方正仿宋简体" w:eastAsia="方正仿宋简体" w:cs="方正仿宋简体"/>
          <w:color w:val="auto"/>
          <w:sz w:val="28"/>
          <w:u w:val="none"/>
        </w:rPr>
      </w:pPr>
      <w:r>
        <w:rPr>
          <w:rStyle w:val="14"/>
          <w:rFonts w:hint="eastAsia" w:ascii="方正仿宋简体" w:hAnsi="方正仿宋简体" w:eastAsia="方正仿宋简体" w:cs="方正仿宋简体"/>
          <w:color w:val="auto"/>
          <w:sz w:val="28"/>
          <w:u w:val="none"/>
        </w:rPr>
        <w:t>注：无政府基金预算财政拨款预算，空表列示。</w:t>
      </w:r>
    </w:p>
    <w:p w14:paraId="4FEF0485">
      <w:pPr>
        <w:spacing w:line="560" w:lineRule="exact"/>
        <w:jc w:val="left"/>
        <w:rPr>
          <w:rStyle w:val="14"/>
          <w:rFonts w:hint="eastAsia" w:ascii="方正仿宋简体" w:hAnsi="方正仿宋简体" w:eastAsia="方正仿宋简体" w:cs="方正仿宋简体"/>
          <w:color w:val="auto"/>
          <w:sz w:val="28"/>
          <w:u w:val="none"/>
        </w:rPr>
        <w:sectPr>
          <w:pgSz w:w="16839" w:h="11907" w:orient="landscape"/>
          <w:pgMar w:top="680" w:right="1020" w:bottom="1134" w:left="1020" w:header="851" w:footer="992" w:gutter="0"/>
          <w:cols w:space="720" w:num="1"/>
          <w:docGrid w:type="lines" w:linePitch="312" w:charSpace="0"/>
        </w:sectPr>
      </w:pPr>
    </w:p>
    <w:p w14:paraId="22AFA887">
      <w:pPr>
        <w:spacing w:line="560" w:lineRule="exact"/>
        <w:jc w:val="left"/>
        <w:rPr>
          <w:rStyle w:val="14"/>
          <w:rFonts w:hint="eastAsia" w:ascii="方正小标宋简体" w:hAnsi="方正小标宋简体" w:eastAsia="方正小标宋简体" w:cs="方正小标宋简体"/>
          <w:color w:val="auto"/>
          <w:sz w:val="44"/>
          <w:szCs w:val="44"/>
          <w:u w:val="none"/>
        </w:rPr>
      </w:pPr>
      <w:r>
        <w:rPr>
          <w:rStyle w:val="14"/>
          <w:rFonts w:hint="eastAsia" w:ascii="方正仿宋简体" w:hAnsi="方正仿宋简体" w:eastAsia="方正仿宋简体" w:cs="方正仿宋简体"/>
          <w:color w:val="auto"/>
          <w:sz w:val="28"/>
          <w:u w:val="none"/>
        </w:rPr>
        <w:t>附表1-8</w:t>
      </w:r>
    </w:p>
    <w:p w14:paraId="1D036448">
      <w:pPr>
        <w:spacing w:line="560" w:lineRule="exact"/>
        <w:jc w:val="center"/>
        <w:rPr>
          <w:rStyle w:val="14"/>
          <w:rFonts w:hint="eastAsia" w:ascii="方正小标宋简体" w:hAnsi="方正小标宋简体" w:eastAsia="方正小标宋简体" w:cs="方正小标宋简体"/>
          <w:color w:val="auto"/>
          <w:sz w:val="44"/>
          <w:szCs w:val="44"/>
          <w:u w:val="none"/>
        </w:rPr>
      </w:pPr>
      <w:r>
        <w:rPr>
          <w:rStyle w:val="14"/>
          <w:rFonts w:hint="eastAsia" w:ascii="方正小标宋简体" w:hAnsi="方正小标宋简体" w:eastAsia="方正小标宋简体" w:cs="方正小标宋简体"/>
          <w:color w:val="auto"/>
          <w:sz w:val="44"/>
          <w:szCs w:val="44"/>
          <w:u w:val="none"/>
        </w:rPr>
        <w:t>部门预算国有资本经营预算财政拨款支出表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14:paraId="18197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14:paraId="45EE91B3">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eastAsia="zh-CN"/>
              </w:rPr>
              <w:t>647 遵化市东旧寨镇人民政府</w:t>
            </w:r>
            <w:r>
              <w:rPr>
                <w:rStyle w:val="14"/>
                <w:rFonts w:ascii="方正仿宋简体" w:hAnsi="方正仿宋简体" w:eastAsia="方正仿宋简体" w:cs="方正仿宋简体"/>
                <w:color w:val="auto"/>
                <w:sz w:val="28"/>
                <w:szCs w:val="28"/>
                <w:u w:val="none"/>
              </w:rPr>
              <w:t xml:space="preserve">              </w:t>
            </w:r>
            <w:r>
              <w:rPr>
                <w:rStyle w:val="14"/>
                <w:rFonts w:hint="eastAsia" w:ascii="方正仿宋简体" w:hAnsi="方正仿宋简体" w:eastAsia="方正仿宋简体" w:cs="方正仿宋简体"/>
                <w:color w:val="auto"/>
                <w:sz w:val="28"/>
                <w:szCs w:val="28"/>
                <w:u w:val="none"/>
              </w:rPr>
              <w:t xml:space="preserve">       </w:t>
            </w:r>
            <w:r>
              <w:rPr>
                <w:rStyle w:val="14"/>
                <w:rFonts w:ascii="方正仿宋简体" w:hAnsi="方正仿宋简体" w:eastAsia="方正仿宋简体" w:cs="方正仿宋简体"/>
                <w:color w:val="auto"/>
                <w:sz w:val="28"/>
                <w:szCs w:val="28"/>
                <w:u w:val="none"/>
              </w:rPr>
              <w:t>预算年度：2022                        单位：万元</w:t>
            </w:r>
          </w:p>
        </w:tc>
      </w:tr>
      <w:tr w14:paraId="65863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0"/>
            <w:vAlign w:val="center"/>
          </w:tcPr>
          <w:p w14:paraId="2A3C9F3B">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序号</w:t>
            </w:r>
          </w:p>
        </w:tc>
        <w:tc>
          <w:tcPr>
            <w:tcW w:w="5535" w:type="dxa"/>
            <w:gridSpan w:val="2"/>
            <w:noWrap w:val="0"/>
            <w:vAlign w:val="center"/>
          </w:tcPr>
          <w:p w14:paraId="058D7CD6">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科  目</w:t>
            </w:r>
          </w:p>
        </w:tc>
        <w:tc>
          <w:tcPr>
            <w:tcW w:w="2640" w:type="dxa"/>
            <w:vMerge w:val="restart"/>
            <w:noWrap w:val="0"/>
            <w:vAlign w:val="center"/>
          </w:tcPr>
          <w:p w14:paraId="33F2D9A3">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合计</w:t>
            </w:r>
          </w:p>
        </w:tc>
        <w:tc>
          <w:tcPr>
            <w:tcW w:w="2580" w:type="dxa"/>
            <w:vMerge w:val="restart"/>
            <w:noWrap w:val="0"/>
            <w:vAlign w:val="center"/>
          </w:tcPr>
          <w:p w14:paraId="75EAEFEB">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基本支出</w:t>
            </w:r>
          </w:p>
        </w:tc>
        <w:tc>
          <w:tcPr>
            <w:tcW w:w="2659" w:type="dxa"/>
            <w:vMerge w:val="restart"/>
            <w:noWrap w:val="0"/>
            <w:vAlign w:val="center"/>
          </w:tcPr>
          <w:p w14:paraId="3073FB6E">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项目支出</w:t>
            </w:r>
          </w:p>
        </w:tc>
      </w:tr>
      <w:tr w14:paraId="1FEC1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0"/>
            <w:vAlign w:val="center"/>
          </w:tcPr>
          <w:p w14:paraId="0FAA2A72">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910" w:type="dxa"/>
            <w:noWrap w:val="0"/>
            <w:vAlign w:val="center"/>
          </w:tcPr>
          <w:p w14:paraId="5DBC4DFB">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功能分类科目编码</w:t>
            </w:r>
          </w:p>
        </w:tc>
        <w:tc>
          <w:tcPr>
            <w:tcW w:w="2625" w:type="dxa"/>
            <w:noWrap w:val="0"/>
            <w:vAlign w:val="center"/>
          </w:tcPr>
          <w:p w14:paraId="24077804">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科目名称</w:t>
            </w:r>
          </w:p>
        </w:tc>
        <w:tc>
          <w:tcPr>
            <w:tcW w:w="2640" w:type="dxa"/>
            <w:vMerge w:val="continue"/>
            <w:noWrap w:val="0"/>
            <w:vAlign w:val="center"/>
          </w:tcPr>
          <w:p w14:paraId="5DC5BE4F">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580" w:type="dxa"/>
            <w:vMerge w:val="continue"/>
            <w:noWrap w:val="0"/>
            <w:vAlign w:val="center"/>
          </w:tcPr>
          <w:p w14:paraId="2A61A079">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59" w:type="dxa"/>
            <w:vMerge w:val="continue"/>
            <w:noWrap w:val="0"/>
            <w:vAlign w:val="center"/>
          </w:tcPr>
          <w:p w14:paraId="47297826">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6688B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0"/>
            <w:vAlign w:val="center"/>
          </w:tcPr>
          <w:p w14:paraId="66A83439">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栏次</w:t>
            </w:r>
          </w:p>
        </w:tc>
        <w:tc>
          <w:tcPr>
            <w:tcW w:w="2910" w:type="dxa"/>
            <w:noWrap w:val="0"/>
            <w:vAlign w:val="center"/>
          </w:tcPr>
          <w:p w14:paraId="243F1A02">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2625" w:type="dxa"/>
            <w:noWrap w:val="0"/>
            <w:vAlign w:val="center"/>
          </w:tcPr>
          <w:p w14:paraId="3EC77032">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2640" w:type="dxa"/>
            <w:noWrap w:val="0"/>
            <w:vAlign w:val="center"/>
          </w:tcPr>
          <w:p w14:paraId="6B799790">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2580" w:type="dxa"/>
            <w:noWrap w:val="0"/>
            <w:vAlign w:val="center"/>
          </w:tcPr>
          <w:p w14:paraId="2E127427">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c>
          <w:tcPr>
            <w:tcW w:w="2659" w:type="dxa"/>
            <w:noWrap w:val="0"/>
            <w:vAlign w:val="center"/>
          </w:tcPr>
          <w:p w14:paraId="676A4BD6">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5</w:t>
            </w:r>
          </w:p>
        </w:tc>
      </w:tr>
      <w:tr w14:paraId="6F5DC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0F8973E3">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2910" w:type="dxa"/>
            <w:noWrap w:val="0"/>
            <w:vAlign w:val="center"/>
          </w:tcPr>
          <w:p w14:paraId="7402C04F">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25" w:type="dxa"/>
            <w:noWrap w:val="0"/>
            <w:vAlign w:val="center"/>
          </w:tcPr>
          <w:p w14:paraId="64AC4B13">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40" w:type="dxa"/>
            <w:noWrap w:val="0"/>
            <w:vAlign w:val="center"/>
          </w:tcPr>
          <w:p w14:paraId="1C95BC33">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580" w:type="dxa"/>
            <w:noWrap w:val="0"/>
            <w:vAlign w:val="center"/>
          </w:tcPr>
          <w:p w14:paraId="1C8954BC">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59" w:type="dxa"/>
            <w:noWrap w:val="0"/>
            <w:vAlign w:val="center"/>
          </w:tcPr>
          <w:p w14:paraId="72987A5A">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088D2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10CB9FC3">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2910" w:type="dxa"/>
            <w:noWrap w:val="0"/>
            <w:vAlign w:val="center"/>
          </w:tcPr>
          <w:p w14:paraId="7FD3A41F">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25" w:type="dxa"/>
            <w:noWrap w:val="0"/>
            <w:vAlign w:val="center"/>
          </w:tcPr>
          <w:p w14:paraId="4FBE95AB">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40" w:type="dxa"/>
            <w:noWrap w:val="0"/>
            <w:vAlign w:val="center"/>
          </w:tcPr>
          <w:p w14:paraId="1DD03318">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580" w:type="dxa"/>
            <w:noWrap w:val="0"/>
            <w:vAlign w:val="center"/>
          </w:tcPr>
          <w:p w14:paraId="1BD2FB28">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59" w:type="dxa"/>
            <w:noWrap w:val="0"/>
            <w:vAlign w:val="center"/>
          </w:tcPr>
          <w:p w14:paraId="2FFDC3F1">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4FB4B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5F204A3A">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2910" w:type="dxa"/>
            <w:noWrap w:val="0"/>
            <w:vAlign w:val="center"/>
          </w:tcPr>
          <w:p w14:paraId="1CA803CB">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25" w:type="dxa"/>
            <w:noWrap w:val="0"/>
            <w:vAlign w:val="center"/>
          </w:tcPr>
          <w:p w14:paraId="309120E7">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40" w:type="dxa"/>
            <w:noWrap w:val="0"/>
            <w:vAlign w:val="center"/>
          </w:tcPr>
          <w:p w14:paraId="4C453E36">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580" w:type="dxa"/>
            <w:noWrap w:val="0"/>
            <w:vAlign w:val="center"/>
          </w:tcPr>
          <w:p w14:paraId="08DEDACE">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59" w:type="dxa"/>
            <w:noWrap w:val="0"/>
            <w:vAlign w:val="center"/>
          </w:tcPr>
          <w:p w14:paraId="7E110357">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75CC4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23BCBDBB">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c>
          <w:tcPr>
            <w:tcW w:w="2910" w:type="dxa"/>
            <w:noWrap w:val="0"/>
            <w:vAlign w:val="center"/>
          </w:tcPr>
          <w:p w14:paraId="0FC18C98">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25" w:type="dxa"/>
            <w:noWrap w:val="0"/>
            <w:vAlign w:val="center"/>
          </w:tcPr>
          <w:p w14:paraId="7F711A42">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40" w:type="dxa"/>
            <w:noWrap w:val="0"/>
            <w:vAlign w:val="center"/>
          </w:tcPr>
          <w:p w14:paraId="3F765A27">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580" w:type="dxa"/>
            <w:noWrap w:val="0"/>
            <w:vAlign w:val="center"/>
          </w:tcPr>
          <w:p w14:paraId="414756DD">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59" w:type="dxa"/>
            <w:noWrap w:val="0"/>
            <w:vAlign w:val="center"/>
          </w:tcPr>
          <w:p w14:paraId="7856BEB1">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32BC9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5CBD39EB">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5</w:t>
            </w:r>
          </w:p>
        </w:tc>
        <w:tc>
          <w:tcPr>
            <w:tcW w:w="2910" w:type="dxa"/>
            <w:noWrap w:val="0"/>
            <w:vAlign w:val="center"/>
          </w:tcPr>
          <w:p w14:paraId="7E8EDC88">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25" w:type="dxa"/>
            <w:noWrap w:val="0"/>
            <w:vAlign w:val="center"/>
          </w:tcPr>
          <w:p w14:paraId="5F18C871">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40" w:type="dxa"/>
            <w:noWrap w:val="0"/>
            <w:vAlign w:val="center"/>
          </w:tcPr>
          <w:p w14:paraId="64BDACB4">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580" w:type="dxa"/>
            <w:noWrap w:val="0"/>
            <w:vAlign w:val="center"/>
          </w:tcPr>
          <w:p w14:paraId="1A221EE8">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59" w:type="dxa"/>
            <w:noWrap w:val="0"/>
            <w:vAlign w:val="center"/>
          </w:tcPr>
          <w:p w14:paraId="05A4F80C">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7028D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077A89E9">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6</w:t>
            </w:r>
          </w:p>
        </w:tc>
        <w:tc>
          <w:tcPr>
            <w:tcW w:w="2910" w:type="dxa"/>
            <w:noWrap w:val="0"/>
            <w:vAlign w:val="center"/>
          </w:tcPr>
          <w:p w14:paraId="5BB9C3B4">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25" w:type="dxa"/>
            <w:noWrap w:val="0"/>
            <w:vAlign w:val="center"/>
          </w:tcPr>
          <w:p w14:paraId="20DC26F9">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40" w:type="dxa"/>
            <w:noWrap w:val="0"/>
            <w:vAlign w:val="center"/>
          </w:tcPr>
          <w:p w14:paraId="64C5C00D">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580" w:type="dxa"/>
            <w:noWrap w:val="0"/>
            <w:vAlign w:val="center"/>
          </w:tcPr>
          <w:p w14:paraId="0E9FD89C">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59" w:type="dxa"/>
            <w:noWrap w:val="0"/>
            <w:vAlign w:val="center"/>
          </w:tcPr>
          <w:p w14:paraId="5FEAA38A">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4EA6B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4013B3A5">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7</w:t>
            </w:r>
          </w:p>
        </w:tc>
        <w:tc>
          <w:tcPr>
            <w:tcW w:w="2910" w:type="dxa"/>
            <w:noWrap w:val="0"/>
            <w:vAlign w:val="center"/>
          </w:tcPr>
          <w:p w14:paraId="6EB3243E">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25" w:type="dxa"/>
            <w:noWrap w:val="0"/>
            <w:vAlign w:val="center"/>
          </w:tcPr>
          <w:p w14:paraId="530372B1">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40" w:type="dxa"/>
            <w:noWrap w:val="0"/>
            <w:vAlign w:val="center"/>
          </w:tcPr>
          <w:p w14:paraId="5DA26D4E">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580" w:type="dxa"/>
            <w:noWrap w:val="0"/>
            <w:vAlign w:val="center"/>
          </w:tcPr>
          <w:p w14:paraId="7C267721">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59" w:type="dxa"/>
            <w:noWrap w:val="0"/>
            <w:vAlign w:val="center"/>
          </w:tcPr>
          <w:p w14:paraId="7D79001E">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767AB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6A8EA108">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8</w:t>
            </w:r>
          </w:p>
        </w:tc>
        <w:tc>
          <w:tcPr>
            <w:tcW w:w="2910" w:type="dxa"/>
            <w:noWrap w:val="0"/>
            <w:vAlign w:val="center"/>
          </w:tcPr>
          <w:p w14:paraId="7F89EF14">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25" w:type="dxa"/>
            <w:noWrap w:val="0"/>
            <w:vAlign w:val="center"/>
          </w:tcPr>
          <w:p w14:paraId="3636FA97">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40" w:type="dxa"/>
            <w:noWrap w:val="0"/>
            <w:vAlign w:val="center"/>
          </w:tcPr>
          <w:p w14:paraId="5F58CA2C">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580" w:type="dxa"/>
            <w:noWrap w:val="0"/>
            <w:vAlign w:val="center"/>
          </w:tcPr>
          <w:p w14:paraId="62249784">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59" w:type="dxa"/>
            <w:noWrap w:val="0"/>
            <w:vAlign w:val="center"/>
          </w:tcPr>
          <w:p w14:paraId="15097A22">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5105E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75D5FAF1">
            <w:pPr>
              <w:spacing w:line="560" w:lineRule="exact"/>
              <w:jc w:val="center"/>
              <w:rPr>
                <w:rStyle w:val="14"/>
                <w:rFonts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9</w:t>
            </w:r>
          </w:p>
        </w:tc>
        <w:tc>
          <w:tcPr>
            <w:tcW w:w="2910" w:type="dxa"/>
            <w:noWrap w:val="0"/>
            <w:vAlign w:val="center"/>
          </w:tcPr>
          <w:p w14:paraId="36F485C9">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25" w:type="dxa"/>
            <w:noWrap w:val="0"/>
            <w:vAlign w:val="center"/>
          </w:tcPr>
          <w:p w14:paraId="39AE973B">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40" w:type="dxa"/>
            <w:noWrap w:val="0"/>
            <w:vAlign w:val="center"/>
          </w:tcPr>
          <w:p w14:paraId="1E416FA3">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580" w:type="dxa"/>
            <w:noWrap w:val="0"/>
            <w:vAlign w:val="center"/>
          </w:tcPr>
          <w:p w14:paraId="3C0E612B">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659" w:type="dxa"/>
            <w:noWrap w:val="0"/>
            <w:vAlign w:val="center"/>
          </w:tcPr>
          <w:p w14:paraId="65EDA88A">
            <w:pPr>
              <w:spacing w:line="560" w:lineRule="exact"/>
              <w:jc w:val="center"/>
              <w:rPr>
                <w:rStyle w:val="14"/>
                <w:rFonts w:hint="eastAsia" w:ascii="方正仿宋简体" w:hAnsi="方正仿宋简体" w:eastAsia="方正仿宋简体" w:cs="方正仿宋简体"/>
                <w:color w:val="auto"/>
                <w:sz w:val="28"/>
                <w:szCs w:val="28"/>
                <w:u w:val="none"/>
              </w:rPr>
            </w:pPr>
          </w:p>
        </w:tc>
      </w:tr>
    </w:tbl>
    <w:p w14:paraId="3CAE8360">
      <w:pPr>
        <w:spacing w:line="560" w:lineRule="exact"/>
        <w:jc w:val="left"/>
        <w:rPr>
          <w:rStyle w:val="14"/>
          <w:rFonts w:hint="eastAsia" w:ascii="方正仿宋简体" w:hAnsi="方正仿宋简体" w:eastAsia="方正仿宋简体" w:cs="方正仿宋简体"/>
          <w:color w:val="auto"/>
          <w:sz w:val="28"/>
          <w:u w:val="none"/>
        </w:rPr>
      </w:pPr>
      <w:r>
        <w:rPr>
          <w:rStyle w:val="14"/>
          <w:rFonts w:hint="eastAsia" w:ascii="方正仿宋简体" w:hAnsi="方正仿宋简体" w:eastAsia="方正仿宋简体" w:cs="方正仿宋简体"/>
          <w:color w:val="auto"/>
          <w:sz w:val="28"/>
          <w:u w:val="none"/>
        </w:rPr>
        <w:t>注：无国有资本经营预算财政拨款预算，空表列示。</w:t>
      </w:r>
    </w:p>
    <w:p w14:paraId="7FC251FC">
      <w:pPr>
        <w:spacing w:line="560" w:lineRule="exact"/>
        <w:rPr>
          <w:rStyle w:val="14"/>
          <w:rFonts w:hint="eastAsia" w:ascii="方正小标宋简体" w:hAnsi="方正小标宋简体" w:eastAsia="方正小标宋简体" w:cs="方正小标宋简体"/>
          <w:color w:val="auto"/>
          <w:sz w:val="44"/>
          <w:szCs w:val="44"/>
          <w:u w:val="none"/>
        </w:rPr>
      </w:pPr>
      <w:r>
        <w:rPr>
          <w:rStyle w:val="14"/>
          <w:rFonts w:hint="eastAsia" w:ascii="方正仿宋简体" w:hAnsi="方正仿宋简体" w:eastAsia="方正仿宋简体" w:cs="方正仿宋简体"/>
          <w:color w:val="auto"/>
          <w:sz w:val="28"/>
          <w:u w:val="none"/>
        </w:rPr>
        <w:t>附表1-9</w:t>
      </w:r>
    </w:p>
    <w:p w14:paraId="24153BE0">
      <w:pPr>
        <w:spacing w:line="560" w:lineRule="exact"/>
        <w:jc w:val="center"/>
        <w:rPr>
          <w:rStyle w:val="14"/>
          <w:rFonts w:hint="eastAsia" w:ascii="方正小标宋简体" w:hAnsi="方正小标宋简体" w:eastAsia="方正小标宋简体" w:cs="方正小标宋简体"/>
          <w:color w:val="auto"/>
          <w:sz w:val="44"/>
          <w:szCs w:val="44"/>
          <w:u w:val="none"/>
        </w:rPr>
      </w:pPr>
      <w:r>
        <w:rPr>
          <w:rStyle w:val="14"/>
          <w:rFonts w:hint="eastAsia" w:ascii="方正小标宋简体" w:hAnsi="方正小标宋简体" w:eastAsia="方正小标宋简体" w:cs="方正小标宋简体"/>
          <w:color w:val="auto"/>
          <w:sz w:val="44"/>
          <w:szCs w:val="44"/>
          <w:u w:val="none"/>
        </w:rPr>
        <w:t>部门预算财政拨款“三公”经费支出表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14:paraId="04660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14:paraId="13034514">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lang w:eastAsia="zh-CN"/>
              </w:rPr>
              <w:t>647 遵化市东旧寨镇人民政府</w:t>
            </w:r>
            <w:r>
              <w:rPr>
                <w:rStyle w:val="14"/>
                <w:rFonts w:hint="eastAsia" w:ascii="方正仿宋简体" w:hAnsi="方正仿宋简体" w:eastAsia="方正仿宋简体" w:cs="方正仿宋简体"/>
                <w:color w:val="auto"/>
                <w:sz w:val="28"/>
                <w:szCs w:val="28"/>
                <w:u w:val="none"/>
              </w:rPr>
              <w:t xml:space="preserve">                预算年度：2022                         单位：万元</w:t>
            </w:r>
          </w:p>
        </w:tc>
      </w:tr>
      <w:tr w14:paraId="58F98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0"/>
            <w:vAlign w:val="center"/>
          </w:tcPr>
          <w:p w14:paraId="46BC8229">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序号</w:t>
            </w:r>
          </w:p>
        </w:tc>
        <w:tc>
          <w:tcPr>
            <w:tcW w:w="3950" w:type="dxa"/>
            <w:vMerge w:val="restart"/>
            <w:noWrap w:val="0"/>
            <w:vAlign w:val="center"/>
          </w:tcPr>
          <w:p w14:paraId="1ED70EAD">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项   目</w:t>
            </w:r>
          </w:p>
        </w:tc>
        <w:tc>
          <w:tcPr>
            <w:tcW w:w="9906" w:type="dxa"/>
            <w:gridSpan w:val="4"/>
            <w:noWrap w:val="0"/>
            <w:vAlign w:val="center"/>
          </w:tcPr>
          <w:p w14:paraId="27CE5FEB">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资 金 性 质</w:t>
            </w:r>
          </w:p>
        </w:tc>
      </w:tr>
      <w:tr w14:paraId="1431C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0"/>
            <w:vAlign w:val="center"/>
          </w:tcPr>
          <w:p w14:paraId="33EF4CFC">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3950" w:type="dxa"/>
            <w:vMerge w:val="continue"/>
            <w:noWrap w:val="0"/>
            <w:vAlign w:val="center"/>
          </w:tcPr>
          <w:p w14:paraId="2C45A7C2">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6" w:type="dxa"/>
            <w:noWrap w:val="0"/>
            <w:vAlign w:val="center"/>
          </w:tcPr>
          <w:p w14:paraId="2E8648DD">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合计</w:t>
            </w:r>
          </w:p>
        </w:tc>
        <w:tc>
          <w:tcPr>
            <w:tcW w:w="2476" w:type="dxa"/>
            <w:noWrap w:val="0"/>
            <w:vAlign w:val="center"/>
          </w:tcPr>
          <w:p w14:paraId="0F68D590">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一般公共预算       财政拨款</w:t>
            </w:r>
          </w:p>
        </w:tc>
        <w:tc>
          <w:tcPr>
            <w:tcW w:w="2477" w:type="dxa"/>
            <w:noWrap w:val="0"/>
            <w:vAlign w:val="center"/>
          </w:tcPr>
          <w:p w14:paraId="282773E5">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政府性基金         预算拨款</w:t>
            </w:r>
          </w:p>
        </w:tc>
        <w:tc>
          <w:tcPr>
            <w:tcW w:w="2477" w:type="dxa"/>
            <w:noWrap w:val="0"/>
            <w:vAlign w:val="center"/>
          </w:tcPr>
          <w:p w14:paraId="15F0ECB4">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国有资本经营       预算财政拨款</w:t>
            </w:r>
          </w:p>
        </w:tc>
      </w:tr>
      <w:tr w14:paraId="1B2BE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0"/>
            <w:vAlign w:val="center"/>
          </w:tcPr>
          <w:p w14:paraId="67657E96">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栏次</w:t>
            </w:r>
          </w:p>
        </w:tc>
        <w:tc>
          <w:tcPr>
            <w:tcW w:w="3950" w:type="dxa"/>
            <w:noWrap w:val="0"/>
            <w:vAlign w:val="center"/>
          </w:tcPr>
          <w:p w14:paraId="547BD2A3">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2476" w:type="dxa"/>
            <w:noWrap w:val="0"/>
            <w:vAlign w:val="center"/>
          </w:tcPr>
          <w:p w14:paraId="26D7CA67">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2476" w:type="dxa"/>
            <w:noWrap w:val="0"/>
            <w:vAlign w:val="center"/>
          </w:tcPr>
          <w:p w14:paraId="0E91F617">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2477" w:type="dxa"/>
            <w:noWrap w:val="0"/>
            <w:vAlign w:val="center"/>
          </w:tcPr>
          <w:p w14:paraId="74D576B7">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c>
          <w:tcPr>
            <w:tcW w:w="2477" w:type="dxa"/>
            <w:noWrap w:val="0"/>
            <w:vAlign w:val="center"/>
          </w:tcPr>
          <w:p w14:paraId="30164A27">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5</w:t>
            </w:r>
          </w:p>
        </w:tc>
      </w:tr>
      <w:tr w14:paraId="6416E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14:paraId="0EF471AF">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1</w:t>
            </w:r>
          </w:p>
        </w:tc>
        <w:tc>
          <w:tcPr>
            <w:tcW w:w="3950" w:type="dxa"/>
            <w:noWrap w:val="0"/>
            <w:vAlign w:val="center"/>
          </w:tcPr>
          <w:p w14:paraId="75A1B5D1">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合  计</w:t>
            </w:r>
          </w:p>
        </w:tc>
        <w:tc>
          <w:tcPr>
            <w:tcW w:w="2476" w:type="dxa"/>
            <w:noWrap w:val="0"/>
            <w:vAlign w:val="center"/>
          </w:tcPr>
          <w:p w14:paraId="00198DF9">
            <w:pPr>
              <w:jc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15.76</w:t>
            </w:r>
          </w:p>
        </w:tc>
        <w:tc>
          <w:tcPr>
            <w:tcW w:w="2476" w:type="dxa"/>
            <w:noWrap w:val="0"/>
            <w:vAlign w:val="center"/>
          </w:tcPr>
          <w:p w14:paraId="22733641">
            <w:pPr>
              <w:jc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15.76</w:t>
            </w:r>
          </w:p>
        </w:tc>
        <w:tc>
          <w:tcPr>
            <w:tcW w:w="2477" w:type="dxa"/>
            <w:noWrap w:val="0"/>
            <w:vAlign w:val="center"/>
          </w:tcPr>
          <w:p w14:paraId="3C3755F3">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7" w:type="dxa"/>
            <w:noWrap w:val="0"/>
            <w:vAlign w:val="center"/>
          </w:tcPr>
          <w:p w14:paraId="04E653C1">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46863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14:paraId="4D7D553D">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2</w:t>
            </w:r>
          </w:p>
        </w:tc>
        <w:tc>
          <w:tcPr>
            <w:tcW w:w="3950" w:type="dxa"/>
            <w:noWrap w:val="0"/>
            <w:vAlign w:val="center"/>
          </w:tcPr>
          <w:p w14:paraId="29B1A222">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一、因公出国（境）费</w:t>
            </w:r>
          </w:p>
        </w:tc>
        <w:tc>
          <w:tcPr>
            <w:tcW w:w="2476" w:type="dxa"/>
            <w:noWrap w:val="0"/>
            <w:vAlign w:val="center"/>
          </w:tcPr>
          <w:p w14:paraId="2B555677">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0.00</w:t>
            </w:r>
          </w:p>
        </w:tc>
        <w:tc>
          <w:tcPr>
            <w:tcW w:w="2476" w:type="dxa"/>
            <w:noWrap w:val="0"/>
            <w:vAlign w:val="center"/>
          </w:tcPr>
          <w:p w14:paraId="140EECD8">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0.00</w:t>
            </w:r>
          </w:p>
        </w:tc>
        <w:tc>
          <w:tcPr>
            <w:tcW w:w="2477" w:type="dxa"/>
            <w:noWrap w:val="0"/>
            <w:vAlign w:val="center"/>
          </w:tcPr>
          <w:p w14:paraId="5DB140AA">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7" w:type="dxa"/>
            <w:noWrap w:val="0"/>
            <w:vAlign w:val="center"/>
          </w:tcPr>
          <w:p w14:paraId="397A5DAE">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41F0B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14:paraId="3E8F4A5E">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3</w:t>
            </w:r>
          </w:p>
        </w:tc>
        <w:tc>
          <w:tcPr>
            <w:tcW w:w="3950" w:type="dxa"/>
            <w:noWrap w:val="0"/>
            <w:vAlign w:val="center"/>
          </w:tcPr>
          <w:p w14:paraId="4CED32FE">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二、公务用车购置及运维费</w:t>
            </w:r>
          </w:p>
        </w:tc>
        <w:tc>
          <w:tcPr>
            <w:tcW w:w="2476" w:type="dxa"/>
            <w:noWrap w:val="0"/>
            <w:vAlign w:val="center"/>
          </w:tcPr>
          <w:p w14:paraId="3A8990CE">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15.2</w:t>
            </w:r>
          </w:p>
        </w:tc>
        <w:tc>
          <w:tcPr>
            <w:tcW w:w="2476" w:type="dxa"/>
            <w:noWrap w:val="0"/>
            <w:vAlign w:val="center"/>
          </w:tcPr>
          <w:p w14:paraId="7B36B5F2">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15.2</w:t>
            </w:r>
          </w:p>
        </w:tc>
        <w:tc>
          <w:tcPr>
            <w:tcW w:w="2477" w:type="dxa"/>
            <w:noWrap w:val="0"/>
            <w:vAlign w:val="center"/>
          </w:tcPr>
          <w:p w14:paraId="3BAA62A2">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7" w:type="dxa"/>
            <w:noWrap w:val="0"/>
            <w:vAlign w:val="center"/>
          </w:tcPr>
          <w:p w14:paraId="059EB82A">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45083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14:paraId="159D2A94">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4</w:t>
            </w:r>
          </w:p>
        </w:tc>
        <w:tc>
          <w:tcPr>
            <w:tcW w:w="3950" w:type="dxa"/>
            <w:noWrap w:val="0"/>
            <w:vAlign w:val="center"/>
          </w:tcPr>
          <w:p w14:paraId="2E8ADC3D">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其中：公务用车购置费</w:t>
            </w:r>
          </w:p>
        </w:tc>
        <w:tc>
          <w:tcPr>
            <w:tcW w:w="2476" w:type="dxa"/>
            <w:noWrap w:val="0"/>
            <w:vAlign w:val="center"/>
          </w:tcPr>
          <w:p w14:paraId="7D0D1B30">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0.00</w:t>
            </w:r>
          </w:p>
        </w:tc>
        <w:tc>
          <w:tcPr>
            <w:tcW w:w="2476" w:type="dxa"/>
            <w:noWrap w:val="0"/>
            <w:vAlign w:val="center"/>
          </w:tcPr>
          <w:p w14:paraId="403716D2">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0.00</w:t>
            </w:r>
          </w:p>
        </w:tc>
        <w:tc>
          <w:tcPr>
            <w:tcW w:w="2477" w:type="dxa"/>
            <w:noWrap w:val="0"/>
            <w:vAlign w:val="center"/>
          </w:tcPr>
          <w:p w14:paraId="6E363BCE">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7" w:type="dxa"/>
            <w:noWrap w:val="0"/>
            <w:vAlign w:val="center"/>
          </w:tcPr>
          <w:p w14:paraId="7519085B">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74406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14:paraId="498FC6C0">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5</w:t>
            </w:r>
          </w:p>
        </w:tc>
        <w:tc>
          <w:tcPr>
            <w:tcW w:w="3950" w:type="dxa"/>
            <w:noWrap w:val="0"/>
            <w:vAlign w:val="center"/>
          </w:tcPr>
          <w:p w14:paraId="3C477C8E">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公务用车运行维护费</w:t>
            </w:r>
          </w:p>
        </w:tc>
        <w:tc>
          <w:tcPr>
            <w:tcW w:w="2476" w:type="dxa"/>
            <w:noWrap w:val="0"/>
            <w:vAlign w:val="center"/>
          </w:tcPr>
          <w:p w14:paraId="10CFA285">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15.2</w:t>
            </w:r>
          </w:p>
        </w:tc>
        <w:tc>
          <w:tcPr>
            <w:tcW w:w="2476" w:type="dxa"/>
            <w:noWrap w:val="0"/>
            <w:vAlign w:val="center"/>
          </w:tcPr>
          <w:p w14:paraId="64F815D7">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15.2</w:t>
            </w:r>
          </w:p>
        </w:tc>
        <w:tc>
          <w:tcPr>
            <w:tcW w:w="2477" w:type="dxa"/>
            <w:noWrap w:val="0"/>
            <w:vAlign w:val="center"/>
          </w:tcPr>
          <w:p w14:paraId="12ECE576">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7" w:type="dxa"/>
            <w:noWrap w:val="0"/>
            <w:vAlign w:val="center"/>
          </w:tcPr>
          <w:p w14:paraId="6F7DB6A5">
            <w:pPr>
              <w:spacing w:line="560" w:lineRule="exact"/>
              <w:jc w:val="center"/>
              <w:rPr>
                <w:rStyle w:val="14"/>
                <w:rFonts w:hint="eastAsia" w:ascii="方正仿宋简体" w:hAnsi="方正仿宋简体" w:eastAsia="方正仿宋简体" w:cs="方正仿宋简体"/>
                <w:color w:val="auto"/>
                <w:sz w:val="28"/>
                <w:szCs w:val="28"/>
                <w:u w:val="none"/>
              </w:rPr>
            </w:pPr>
          </w:p>
        </w:tc>
      </w:tr>
      <w:tr w14:paraId="2EBB5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14:paraId="017D4B50">
            <w:pPr>
              <w:spacing w:line="560" w:lineRule="exact"/>
              <w:jc w:val="center"/>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6</w:t>
            </w:r>
          </w:p>
        </w:tc>
        <w:tc>
          <w:tcPr>
            <w:tcW w:w="3950" w:type="dxa"/>
            <w:noWrap w:val="0"/>
            <w:vAlign w:val="center"/>
          </w:tcPr>
          <w:p w14:paraId="0D60EFCE">
            <w:pPr>
              <w:spacing w:line="560" w:lineRule="exact"/>
              <w:jc w:val="left"/>
              <w:rPr>
                <w:rStyle w:val="14"/>
                <w:rFonts w:hint="eastAsia" w:ascii="方正仿宋简体" w:hAnsi="方正仿宋简体" w:eastAsia="方正仿宋简体" w:cs="方正仿宋简体"/>
                <w:color w:val="auto"/>
                <w:sz w:val="28"/>
                <w:szCs w:val="28"/>
                <w:u w:val="none"/>
              </w:rPr>
            </w:pPr>
            <w:r>
              <w:rPr>
                <w:rStyle w:val="14"/>
                <w:rFonts w:hint="eastAsia" w:ascii="方正仿宋简体" w:hAnsi="方正仿宋简体" w:eastAsia="方正仿宋简体" w:cs="方正仿宋简体"/>
                <w:color w:val="auto"/>
                <w:sz w:val="28"/>
                <w:szCs w:val="28"/>
                <w:u w:val="none"/>
              </w:rPr>
              <w:t>三、公务接待费</w:t>
            </w:r>
          </w:p>
        </w:tc>
        <w:tc>
          <w:tcPr>
            <w:tcW w:w="2476" w:type="dxa"/>
            <w:noWrap w:val="0"/>
            <w:vAlign w:val="center"/>
          </w:tcPr>
          <w:p w14:paraId="7DB6C416">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0.56</w:t>
            </w:r>
          </w:p>
        </w:tc>
        <w:tc>
          <w:tcPr>
            <w:tcW w:w="2476" w:type="dxa"/>
            <w:noWrap w:val="0"/>
            <w:vAlign w:val="center"/>
          </w:tcPr>
          <w:p w14:paraId="49EEBEE0">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0.56</w:t>
            </w:r>
          </w:p>
        </w:tc>
        <w:tc>
          <w:tcPr>
            <w:tcW w:w="2477" w:type="dxa"/>
            <w:noWrap w:val="0"/>
            <w:vAlign w:val="center"/>
          </w:tcPr>
          <w:p w14:paraId="4EC1FBCD">
            <w:pPr>
              <w:spacing w:line="560" w:lineRule="exact"/>
              <w:jc w:val="center"/>
              <w:rPr>
                <w:rStyle w:val="14"/>
                <w:rFonts w:hint="eastAsia" w:ascii="方正仿宋简体" w:hAnsi="方正仿宋简体" w:eastAsia="方正仿宋简体" w:cs="方正仿宋简体"/>
                <w:color w:val="auto"/>
                <w:sz w:val="28"/>
                <w:szCs w:val="28"/>
                <w:u w:val="none"/>
              </w:rPr>
            </w:pPr>
          </w:p>
        </w:tc>
        <w:tc>
          <w:tcPr>
            <w:tcW w:w="2477" w:type="dxa"/>
            <w:noWrap w:val="0"/>
            <w:vAlign w:val="center"/>
          </w:tcPr>
          <w:p w14:paraId="605096C3">
            <w:pPr>
              <w:spacing w:line="560" w:lineRule="exact"/>
              <w:jc w:val="center"/>
              <w:rPr>
                <w:rStyle w:val="14"/>
                <w:rFonts w:hint="eastAsia" w:ascii="方正仿宋简体" w:hAnsi="方正仿宋简体" w:eastAsia="方正仿宋简体" w:cs="方正仿宋简体"/>
                <w:color w:val="auto"/>
                <w:sz w:val="28"/>
                <w:szCs w:val="28"/>
                <w:u w:val="none"/>
              </w:rPr>
            </w:pPr>
          </w:p>
        </w:tc>
      </w:tr>
    </w:tbl>
    <w:p w14:paraId="75DB8C4C">
      <w:pPr>
        <w:spacing w:line="560" w:lineRule="exact"/>
        <w:jc w:val="center"/>
        <w:rPr>
          <w:rFonts w:hint="eastAsia" w:ascii="宋体" w:hAnsi="宋体" w:cs="宋体"/>
          <w:sz w:val="44"/>
          <w:szCs w:val="44"/>
        </w:rPr>
      </w:pPr>
    </w:p>
    <w:p w14:paraId="6DA5DDE5">
      <w:pPr>
        <w:pStyle w:val="15"/>
        <w:rPr>
          <w:rFonts w:hint="eastAsia"/>
        </w:rPr>
      </w:pPr>
    </w:p>
    <w:p w14:paraId="0F70E74E">
      <w:pPr>
        <w:spacing w:line="560" w:lineRule="exact"/>
        <w:rPr>
          <w:rFonts w:hint="eastAsia" w:ascii="宋体" w:hAnsi="宋体" w:cs="宋体"/>
          <w:sz w:val="44"/>
          <w:szCs w:val="44"/>
        </w:rPr>
      </w:pPr>
    </w:p>
    <w:p w14:paraId="5C197FD3">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w:t>
      </w:r>
      <w:r>
        <w:rPr>
          <w:rFonts w:hint="eastAsia" w:ascii="方正小标宋简体" w:hAnsi="方正小标宋简体" w:eastAsia="方正小标宋简体" w:cs="方正小标宋简体"/>
          <w:sz w:val="44"/>
          <w:szCs w:val="44"/>
          <w:lang w:eastAsia="zh-CN"/>
        </w:rPr>
        <w:t>东旧寨镇</w:t>
      </w:r>
      <w:r>
        <w:rPr>
          <w:rFonts w:hint="eastAsia" w:ascii="方正小标宋简体" w:hAnsi="方正小标宋简体" w:eastAsia="方正小标宋简体" w:cs="方正小标宋简体"/>
          <w:sz w:val="44"/>
          <w:szCs w:val="44"/>
        </w:rPr>
        <w:t>人民政府部门2022年部门</w:t>
      </w:r>
    </w:p>
    <w:p w14:paraId="615C7FE0">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14:paraId="6E18BD5E">
      <w:pPr>
        <w:keepNext w:val="0"/>
        <w:keepLines w:val="0"/>
        <w:pageBreakBefore w:val="0"/>
        <w:kinsoku/>
        <w:wordWrap/>
        <w:overflowPunct/>
        <w:topLinePunct w:val="0"/>
        <w:autoSpaceDE/>
        <w:autoSpaceDN/>
        <w:bidi w:val="0"/>
        <w:adjustRightInd/>
        <w:spacing w:line="560" w:lineRule="exact"/>
        <w:jc w:val="center"/>
        <w:textAlignment w:val="auto"/>
        <w:rPr>
          <w:rFonts w:hint="eastAsia" w:ascii="宋体" w:hAnsi="宋体" w:cs="宋体"/>
          <w:sz w:val="44"/>
          <w:szCs w:val="44"/>
        </w:rPr>
      </w:pPr>
    </w:p>
    <w:p w14:paraId="79AE7B7F">
      <w:pPr>
        <w:keepNext w:val="0"/>
        <w:keepLines w:val="0"/>
        <w:pageBreakBefore w:val="0"/>
        <w:tabs>
          <w:tab w:val="left" w:pos="540"/>
        </w:tabs>
        <w:kinsoku/>
        <w:wordWrap/>
        <w:overflowPunct/>
        <w:topLinePunct w:val="0"/>
        <w:autoSpaceDE/>
        <w:autoSpaceDN/>
        <w:bidi w:val="0"/>
        <w:adjustRightInd/>
        <w:spacing w:line="560" w:lineRule="exact"/>
        <w:ind w:firstLine="720" w:firstLineChars="225"/>
        <w:textAlignment w:val="auto"/>
        <w:rPr>
          <w:rFonts w:hint="eastAsia" w:ascii="方正仿宋简体" w:hAnsi="黑体" w:eastAsia="方正仿宋简体" w:cs="黑体"/>
          <w:color w:val="000000"/>
          <w:kern w:val="0"/>
          <w:sz w:val="32"/>
          <w:szCs w:val="32"/>
        </w:rPr>
      </w:pPr>
      <w:bookmarkStart w:id="0" w:name="_Toc68791546"/>
      <w:r>
        <w:rPr>
          <w:rFonts w:hint="eastAsia" w:ascii="方正仿宋简体" w:hAnsi="黑体" w:eastAsia="方正仿宋简体" w:cs="黑体"/>
          <w:sz w:val="32"/>
          <w:szCs w:val="32"/>
        </w:rPr>
        <w:t>按照《中华人民共和国</w:t>
      </w:r>
      <w:bookmarkStart w:id="8" w:name="_GoBack"/>
      <w:bookmarkEnd w:id="8"/>
      <w:r>
        <w:rPr>
          <w:rFonts w:hint="eastAsia" w:ascii="方正仿宋简体" w:hAnsi="黑体" w:eastAsia="方正仿宋简体" w:cs="黑体"/>
          <w:sz w:val="32"/>
          <w:szCs w:val="32"/>
        </w:rPr>
        <w:t>预算法》、《地方预决算公开操作规程》和《河北省省级预算公开办法》规定，现将遵化市</w:t>
      </w:r>
      <w:r>
        <w:rPr>
          <w:rFonts w:hint="eastAsia" w:ascii="方正仿宋简体" w:hAnsi="黑体" w:eastAsia="方正仿宋简体" w:cs="黑体"/>
          <w:sz w:val="32"/>
          <w:szCs w:val="32"/>
          <w:lang w:eastAsia="zh-CN"/>
        </w:rPr>
        <w:t>东旧寨镇</w:t>
      </w:r>
      <w:r>
        <w:rPr>
          <w:rFonts w:hint="eastAsia" w:ascii="方正仿宋简体" w:hAnsi="黑体" w:eastAsia="方正仿宋简体" w:cs="黑体"/>
          <w:sz w:val="32"/>
          <w:szCs w:val="32"/>
        </w:rPr>
        <w:t>人民政府2022年部门预算公开如下：</w:t>
      </w:r>
    </w:p>
    <w:p w14:paraId="211FAE57">
      <w:pPr>
        <w:keepNext w:val="0"/>
        <w:keepLines w:val="0"/>
        <w:pageBreakBefore w:val="0"/>
        <w:widowControl/>
        <w:numPr>
          <w:ilvl w:val="0"/>
          <w:numId w:val="1"/>
        </w:numPr>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pacing w:line="560" w:lineRule="exact"/>
        <w:ind w:firstLine="249" w:firstLineChars="78"/>
        <w:jc w:val="left"/>
        <w:textAlignment w:val="auto"/>
        <w:rPr>
          <w:rFonts w:hint="eastAsia" w:ascii="方正黑体简体" w:hAnsi="黑体" w:eastAsia="方正黑体简体" w:cs="黑体"/>
          <w:sz w:val="32"/>
          <w:szCs w:val="32"/>
        </w:rPr>
      </w:pPr>
      <w:r>
        <w:rPr>
          <w:rFonts w:hint="eastAsia" w:ascii="黑体" w:hAnsi="黑体" w:eastAsia="黑体" w:cs="黑体"/>
          <w:sz w:val="32"/>
          <w:szCs w:val="32"/>
        </w:rPr>
        <w:t>部门职责及机构设置情况</w:t>
      </w:r>
    </w:p>
    <w:p w14:paraId="5F6009E8">
      <w:pPr>
        <w:keepNext w:val="0"/>
        <w:keepLines w:val="0"/>
        <w:pageBreakBefore w:val="0"/>
        <w:widowControl/>
        <w:tabs>
          <w:tab w:val="left" w:pos="5552"/>
          <w:tab w:val="left" w:pos="7323"/>
          <w:tab w:val="left" w:pos="12218"/>
          <w:tab w:val="left" w:pos="13720"/>
        </w:tabs>
        <w:kinsoku/>
        <w:wordWrap/>
        <w:overflowPunct/>
        <w:topLinePunct w:val="0"/>
        <w:autoSpaceDE/>
        <w:autoSpaceDN/>
        <w:bidi w:val="0"/>
        <w:adjustRightInd/>
        <w:snapToGrid/>
        <w:spacing w:line="560" w:lineRule="exact"/>
        <w:ind w:firstLine="560"/>
        <w:jc w:val="left"/>
        <w:textAlignment w:val="auto"/>
        <w:rPr>
          <w:rFonts w:hint="eastAsia" w:ascii="微软雅黑" w:hAnsi="微软雅黑" w:eastAsia="微软雅黑" w:cs="微软雅黑"/>
          <w:color w:val="000000" w:themeColor="text1"/>
          <w:sz w:val="32"/>
          <w:szCs w:val="32"/>
          <w14:textFill>
            <w14:solidFill>
              <w14:schemeClr w14:val="tx1"/>
            </w14:solidFill>
          </w14:textFill>
        </w:rPr>
      </w:pPr>
      <w:r>
        <w:rPr>
          <w:rFonts w:hint="eastAsia" w:ascii="方正楷体简体" w:hAnsi="方正楷体简体" w:eastAsia="方正楷体简体" w:cs="方正楷体简体"/>
          <w:color w:val="000000" w:themeColor="text1"/>
          <w:sz w:val="32"/>
          <w:szCs w:val="32"/>
          <w:lang w:eastAsia="zh-CN"/>
          <w14:textFill>
            <w14:solidFill>
              <w14:schemeClr w14:val="tx1"/>
            </w14:solidFill>
          </w14:textFill>
        </w:rPr>
        <w:t>（一）</w:t>
      </w:r>
      <w:r>
        <w:rPr>
          <w:rFonts w:hint="eastAsia" w:ascii="方正楷体简体" w:hAnsi="方正楷体简体" w:eastAsia="方正楷体简体" w:cs="方正楷体简体"/>
          <w:color w:val="000000" w:themeColor="text1"/>
          <w:sz w:val="32"/>
          <w:szCs w:val="32"/>
          <w14:textFill>
            <w14:solidFill>
              <w14:schemeClr w14:val="tx1"/>
            </w14:solidFill>
          </w14:textFill>
        </w:rPr>
        <w:t>部门职责</w:t>
      </w:r>
      <w:r>
        <w:rPr>
          <w:rFonts w:hint="eastAsia" w:ascii="微软雅黑" w:hAnsi="微软雅黑" w:eastAsia="微软雅黑" w:cs="微软雅黑"/>
          <w:color w:val="000000" w:themeColor="text1"/>
          <w:sz w:val="32"/>
          <w:szCs w:val="32"/>
          <w14:textFill>
            <w14:solidFill>
              <w14:schemeClr w14:val="tx1"/>
            </w14:solidFill>
          </w14:textFill>
        </w:rPr>
        <w:t>:</w:t>
      </w:r>
    </w:p>
    <w:p w14:paraId="76E4DB3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宣传贯彻执行党的路线方针政策和党中央</w:t>
      </w:r>
      <w:r>
        <w:rPr>
          <w:rFonts w:hint="eastAsia" w:ascii="仿宋" w:hAnsi="仿宋" w:eastAsia="仿宋" w:cs="仿宋"/>
          <w:sz w:val="28"/>
          <w:szCs w:val="28"/>
        </w:rPr>
        <w:t>、</w:t>
      </w:r>
      <w:r>
        <w:rPr>
          <w:rFonts w:hint="eastAsia" w:ascii="方正仿宋简体" w:hAnsi="方正仿宋简体" w:eastAsia="方正仿宋简体" w:cs="方正仿宋简体"/>
          <w:sz w:val="32"/>
          <w:szCs w:val="32"/>
        </w:rPr>
        <w:t>上级党组织及本镇党员代表大会（党员大会）的决议。贯彻执行法律、法规、规章和上级人民代表大会及其常务委员会决议及上级政府的决定、命令，执行本级人民代表大会的决议。</w:t>
      </w:r>
    </w:p>
    <w:p w14:paraId="78DB630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讨论和决定本镇经济建设、政治建设、文化建设、社会建设、生态文明建设和党的建设以及乡村振兴中的重大问题。</w:t>
      </w:r>
    </w:p>
    <w:p w14:paraId="2301F25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组织召开本级人民代表大会，充分行使重大事项决定权、监督权和任免权，做好人大代表工作，</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联系选民、反映群众意见和要求。</w:t>
      </w:r>
    </w:p>
    <w:p w14:paraId="3111AE2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仿宋" w:hAnsi="仿宋" w:eastAsia="仿宋" w:cs="仿宋"/>
          <w:sz w:val="28"/>
          <w:szCs w:val="28"/>
          <w:lang w:val="en-US" w:eastAsia="zh-CN"/>
        </w:rPr>
        <w:t>4、</w:t>
      </w:r>
      <w:r>
        <w:rPr>
          <w:rFonts w:hint="eastAsia" w:ascii="方正仿宋简体" w:hAnsi="方正仿宋简体" w:eastAsia="方正仿宋简体" w:cs="方正仿宋简体"/>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0497F95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454CF92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加强镇党委自身建设和村党组织建设，以及其他隶属镇党委的党组织建设，抓好发展党员工作，加强党员队伍建设。维护和执行党的纪律，监督党员干部和其他任何工作人员严格遵守国家法律法规。</w:t>
      </w:r>
    </w:p>
    <w:p w14:paraId="34634D35">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按照干部管理权限，负责对干部的教育、培训、选拔、考核和监督工作。协助管理上级有关部门驻镇单位的干部。做好人才服务工作。</w:t>
      </w:r>
    </w:p>
    <w:p w14:paraId="5A05B474">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34A706F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1F3AA21E">
      <w:pPr>
        <w:keepNext w:val="0"/>
        <w:keepLines w:val="0"/>
        <w:pageBreakBefore w:val="0"/>
        <w:kinsoku/>
        <w:wordWrap/>
        <w:overflowPunct/>
        <w:topLinePunct w:val="0"/>
        <w:autoSpaceDE/>
        <w:autoSpaceDN/>
        <w:bidi w:val="0"/>
        <w:adjustRightInd/>
        <w:snapToGrid/>
        <w:spacing w:line="560" w:lineRule="exact"/>
        <w:ind w:firstLine="482"/>
        <w:textAlignment w:val="auto"/>
        <w:rPr>
          <w:rFonts w:ascii="黑体" w:hAnsi="黑体" w:eastAsia="黑体" w:cs="黑体"/>
          <w:color w:val="000000" w:themeColor="text1"/>
          <w:sz w:val="28"/>
          <w14:textFill>
            <w14:solidFill>
              <w14:schemeClr w14:val="tx1"/>
            </w14:solidFill>
          </w14:textFill>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承办上级党委、人大、政府交办的其他事项。</w:t>
      </w:r>
    </w:p>
    <w:p w14:paraId="63E4F640">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楷体简体" w:hAnsi="方正楷体简体" w:eastAsia="方正楷体简体" w:cs="方正楷体简体"/>
          <w:b/>
          <w:color w:val="000000" w:themeColor="text1"/>
          <w:sz w:val="32"/>
          <w:szCs w:val="32"/>
          <w14:textFill>
            <w14:solidFill>
              <w14:schemeClr w14:val="tx1"/>
            </w14:solidFill>
          </w14:textFill>
        </w:rPr>
      </w:pPr>
      <w:r>
        <w:rPr>
          <w:rFonts w:hint="eastAsia" w:ascii="方正楷体简体" w:hAnsi="方正楷体简体" w:eastAsia="方正楷体简体" w:cs="方正楷体简体"/>
          <w:color w:val="000000" w:themeColor="text1"/>
          <w:sz w:val="32"/>
          <w:szCs w:val="32"/>
          <w:lang w:eastAsia="zh-CN"/>
          <w14:textFill>
            <w14:solidFill>
              <w14:schemeClr w14:val="tx1"/>
            </w14:solidFill>
          </w14:textFill>
        </w:rPr>
        <w:t>（二）</w:t>
      </w:r>
      <w:r>
        <w:rPr>
          <w:rFonts w:hint="eastAsia" w:ascii="方正楷体简体" w:hAnsi="方正楷体简体" w:eastAsia="方正楷体简体" w:cs="方正楷体简体"/>
          <w:color w:val="000000" w:themeColor="text1"/>
          <w:sz w:val="32"/>
          <w:szCs w:val="32"/>
          <w14:textFill>
            <w14:solidFill>
              <w14:schemeClr w14:val="tx1"/>
            </w14:solidFill>
          </w14:textFill>
        </w:rPr>
        <w:t xml:space="preserve"> </w:t>
      </w:r>
      <w:r>
        <w:rPr>
          <w:rFonts w:hint="eastAsia" w:ascii="方正楷体简体" w:hAnsi="方正楷体简体" w:eastAsia="方正楷体简体" w:cs="方正楷体简体"/>
          <w:b w:val="0"/>
          <w:bCs/>
          <w:color w:val="000000" w:themeColor="text1"/>
          <w:sz w:val="32"/>
          <w:szCs w:val="32"/>
          <w14:textFill>
            <w14:solidFill>
              <w14:schemeClr w14:val="tx1"/>
            </w14:solidFill>
          </w14:textFill>
        </w:rPr>
        <w:t>机构设置</w:t>
      </w:r>
      <w:r>
        <w:rPr>
          <w:rFonts w:hint="eastAsia" w:ascii="方正楷体简体" w:hAnsi="方正楷体简体" w:eastAsia="方正楷体简体" w:cs="方正楷体简体"/>
          <w:b/>
          <w:color w:val="000000" w:themeColor="text1"/>
          <w:sz w:val="32"/>
          <w:szCs w:val="32"/>
          <w14:textFill>
            <w14:solidFill>
              <w14:schemeClr w14:val="tx1"/>
            </w14:solidFill>
          </w14:textFill>
        </w:rPr>
        <w:t>：</w:t>
      </w:r>
    </w:p>
    <w:p w14:paraId="41FEE4E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简体" w:cs="MS Mincho"/>
          <w:snapToGrid w:val="0"/>
          <w:kern w:val="0"/>
          <w:sz w:val="32"/>
          <w:szCs w:val="32"/>
          <w:lang w:eastAsia="zh-CN"/>
        </w:rPr>
      </w:pPr>
      <w:r>
        <w:rPr>
          <w:rFonts w:hint="eastAsia" w:ascii="方正仿宋简体" w:hAnsi="方正仿宋简体" w:eastAsia="方正仿宋简体" w:cs="方正仿宋简体"/>
          <w:snapToGrid w:val="0"/>
          <w:kern w:val="0"/>
          <w:sz w:val="32"/>
          <w:szCs w:val="32"/>
          <w:lang w:val="en-US" w:eastAsia="zh-CN"/>
        </w:rPr>
        <w:t>1、</w:t>
      </w:r>
      <w:r>
        <w:rPr>
          <w:rFonts w:hint="eastAsia" w:ascii="方正仿宋简体" w:hAnsi="方正仿宋简体" w:eastAsia="方正仿宋简体" w:cs="方正仿宋简体"/>
          <w:snapToGrid w:val="0"/>
          <w:kern w:val="0"/>
          <w:sz w:val="32"/>
          <w:szCs w:val="32"/>
        </w:rPr>
        <w:t>党政综合办公室（财政所）</w:t>
      </w:r>
      <w:r>
        <w:rPr>
          <w:rFonts w:hint="eastAsia" w:ascii="方正仿宋简体" w:hAnsi="方正仿宋简体" w:eastAsia="方正仿宋简体" w:cs="方正仿宋简体"/>
          <w:snapToGrid w:val="0"/>
          <w:kern w:val="0"/>
          <w:sz w:val="32"/>
          <w:szCs w:val="32"/>
          <w:lang w:eastAsia="zh-CN"/>
        </w:rPr>
        <w:t>。</w:t>
      </w:r>
    </w:p>
    <w:p w14:paraId="7C0CEF89">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rPr>
      </w:pPr>
      <w:r>
        <w:rPr>
          <w:rFonts w:hint="eastAsia" w:eastAsia="方正仿宋简体" w:cs="MS Mincho"/>
          <w:sz w:val="32"/>
          <w:szCs w:val="32"/>
        </w:rPr>
        <w:t>主要承担乡党委、政府日常事务等职责。负责机关综合协调、重要会务及决定事项的督查督办、公文运转、调查研究、综合文稿的起草及审核、保密机要、档案信息、政务公开、值班及后勤保障等工作。</w:t>
      </w:r>
      <w:r>
        <w:rPr>
          <w:rFonts w:hint="eastAsia" w:eastAsia="方正仿宋简体" w:cs="方正仿宋简体"/>
          <w:sz w:val="32"/>
          <w:szCs w:val="32"/>
        </w:rPr>
        <w:t>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w:t>
      </w:r>
      <w:r>
        <w:rPr>
          <w:rFonts w:hint="eastAsia" w:eastAsia="方正仿宋简体" w:cs="MS Mincho"/>
          <w:sz w:val="32"/>
          <w:szCs w:val="32"/>
        </w:rPr>
        <w:t>负责财政预（决）算编制、预算执行和预算管理，统一管理本级各项政府性收支；负责国有资产和政府性债务管理，承担各项财政性资金监管工作。</w:t>
      </w:r>
      <w:r>
        <w:rPr>
          <w:rFonts w:hint="eastAsia" w:eastAsia="方正仿宋简体" w:cs="方正仿宋简体"/>
          <w:sz w:val="32"/>
          <w:szCs w:val="32"/>
        </w:rPr>
        <w:t>完成党委、政府交办的其他工作任务。</w:t>
      </w:r>
    </w:p>
    <w:p w14:paraId="70765E4B">
      <w:pPr>
        <w:keepNext w:val="0"/>
        <w:keepLines w:val="0"/>
        <w:pageBreakBefore w:val="0"/>
        <w:numPr>
          <w:ilvl w:val="0"/>
          <w:numId w:val="2"/>
        </w:numPr>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方正仿宋简体"/>
          <w:snapToGrid w:val="0"/>
          <w:kern w:val="0"/>
          <w:sz w:val="32"/>
          <w:szCs w:val="32"/>
          <w:lang w:eastAsia="zh-CN"/>
        </w:rPr>
      </w:pPr>
      <w:r>
        <w:rPr>
          <w:rFonts w:hint="eastAsia" w:ascii="宋体" w:hAnsi="宋体" w:eastAsia="方正仿宋简体" w:cs="方正仿宋简体"/>
          <w:snapToGrid w:val="0"/>
          <w:kern w:val="0"/>
          <w:sz w:val="32"/>
          <w:szCs w:val="32"/>
        </w:rPr>
        <w:t>党建工作办公室（人大主席团办公室）</w:t>
      </w:r>
      <w:r>
        <w:rPr>
          <w:rFonts w:hint="eastAsia" w:ascii="宋体" w:hAnsi="宋体" w:eastAsia="方正仿宋简体" w:cs="方正仿宋简体"/>
          <w:snapToGrid w:val="0"/>
          <w:kern w:val="0"/>
          <w:sz w:val="32"/>
          <w:szCs w:val="32"/>
          <w:lang w:eastAsia="zh-CN"/>
        </w:rPr>
        <w:t>。</w:t>
      </w:r>
    </w:p>
    <w:p w14:paraId="59AB2E79">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eastAsia="方正仿宋简体" w:cs="方正仿宋简体"/>
          <w:sz w:val="32"/>
          <w:szCs w:val="32"/>
        </w:rPr>
      </w:pPr>
      <w:r>
        <w:rPr>
          <w:rFonts w:hint="eastAsia" w:eastAsia="方正仿宋简体" w:cs="方正仿宋简体"/>
          <w:sz w:val="32"/>
          <w:szCs w:val="32"/>
        </w:rPr>
        <w:t>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14:paraId="082C991E">
      <w:pPr>
        <w:pStyle w:val="9"/>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5"/>
        <w:jc w:val="both"/>
        <w:textAlignment w:val="auto"/>
        <w:rPr>
          <w:rFonts w:hint="eastAsia" w:ascii="方正仿宋简体" w:hAnsi="方正仿宋简体" w:eastAsia="方正仿宋简体" w:cs="方正仿宋简体"/>
          <w:color w:val="000000"/>
          <w:kern w:val="2"/>
          <w:sz w:val="32"/>
          <w:szCs w:val="32"/>
          <w:shd w:val="clear" w:color="auto" w:fill="FFFFFF"/>
          <w:lang w:eastAsia="zh-CN"/>
        </w:rPr>
      </w:pPr>
      <w:r>
        <w:rPr>
          <w:rFonts w:hint="eastAsia" w:ascii="方正仿宋简体" w:hAnsi="方正仿宋简体" w:eastAsia="方正仿宋简体" w:cs="方正仿宋简体"/>
          <w:color w:val="000000"/>
          <w:kern w:val="2"/>
          <w:sz w:val="32"/>
          <w:szCs w:val="32"/>
          <w:shd w:val="clear" w:color="auto" w:fill="FFFFFF"/>
          <w:lang w:val="en-US" w:eastAsia="zh-CN"/>
        </w:rPr>
        <w:t>3、</w:t>
      </w:r>
      <w:r>
        <w:rPr>
          <w:rFonts w:hint="eastAsia" w:ascii="方正仿宋简体" w:hAnsi="方正仿宋简体" w:eastAsia="方正仿宋简体" w:cs="方正仿宋简体"/>
          <w:color w:val="000000"/>
          <w:kern w:val="2"/>
          <w:sz w:val="32"/>
          <w:szCs w:val="32"/>
          <w:shd w:val="clear" w:color="auto" w:fill="FFFFFF"/>
        </w:rPr>
        <w:t>应急管理办公室（发展改革办公室）</w:t>
      </w:r>
      <w:r>
        <w:rPr>
          <w:rFonts w:hint="eastAsia" w:ascii="方正仿宋简体" w:hAnsi="方正仿宋简体" w:eastAsia="方正仿宋简体" w:cs="方正仿宋简体"/>
          <w:color w:val="000000"/>
          <w:kern w:val="2"/>
          <w:sz w:val="32"/>
          <w:szCs w:val="32"/>
          <w:shd w:val="clear" w:color="auto" w:fill="FFFFFF"/>
          <w:lang w:eastAsia="zh-CN"/>
        </w:rPr>
        <w:t>。</w:t>
      </w:r>
    </w:p>
    <w:p w14:paraId="54FDE1AD">
      <w:pPr>
        <w:pStyle w:val="9"/>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5"/>
        <w:jc w:val="both"/>
        <w:textAlignment w:val="auto"/>
        <w:rPr>
          <w:rFonts w:hint="eastAsia" w:eastAsia="方正仿宋简体" w:cs="方正仿宋简体"/>
          <w:sz w:val="32"/>
          <w:szCs w:val="32"/>
        </w:rPr>
      </w:pPr>
      <w:r>
        <w:rPr>
          <w:rFonts w:hint="eastAsia" w:eastAsia="方正仿宋简体" w:cs="方正仿宋简体"/>
          <w:sz w:val="32"/>
          <w:szCs w:val="32"/>
        </w:rPr>
        <w:t>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w:t>
      </w:r>
      <w:r>
        <w:rPr>
          <w:rFonts w:hint="eastAsia" w:eastAsia="方正仿宋简体" w:cs="MS Mincho"/>
          <w:sz w:val="32"/>
          <w:szCs w:val="32"/>
        </w:rPr>
        <w:t>负责辖区自然灾害救助相关工作，加强</w:t>
      </w:r>
      <w:r>
        <w:rPr>
          <w:rFonts w:eastAsia="方正仿宋简体" w:cs="MS Mincho"/>
          <w:sz w:val="32"/>
          <w:szCs w:val="32"/>
        </w:rPr>
        <w:t>防灾减灾宣传教育</w:t>
      </w:r>
      <w:r>
        <w:rPr>
          <w:rFonts w:hint="eastAsia" w:eastAsia="方正仿宋简体" w:cs="MS Mincho"/>
          <w:sz w:val="32"/>
          <w:szCs w:val="32"/>
        </w:rPr>
        <w:t>，建立健全自然灾害救助款物和捐赠款物的监督检查制度，并及时受理投诉和举报。</w:t>
      </w:r>
      <w:r>
        <w:rPr>
          <w:rFonts w:hint="eastAsia" w:eastAsia="方正仿宋简体" w:cs="方正仿宋简体"/>
          <w:sz w:val="32"/>
          <w:szCs w:val="32"/>
        </w:rPr>
        <w:t>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14:paraId="7A9A8262">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sz w:val="32"/>
          <w:szCs w:val="32"/>
          <w:lang w:eastAsia="zh-CN"/>
        </w:rPr>
      </w:pPr>
      <w:r>
        <w:rPr>
          <w:rFonts w:hint="eastAsia" w:ascii="宋体" w:hAnsi="宋体" w:eastAsia="方正仿宋简体"/>
          <w:sz w:val="32"/>
          <w:szCs w:val="32"/>
          <w:lang w:val="en-US" w:eastAsia="zh-CN"/>
        </w:rPr>
        <w:t>4、</w:t>
      </w:r>
      <w:r>
        <w:rPr>
          <w:rFonts w:hint="eastAsia" w:ascii="宋体" w:hAnsi="宋体" w:eastAsia="方正仿宋简体"/>
          <w:sz w:val="32"/>
          <w:szCs w:val="32"/>
        </w:rPr>
        <w:t>自然资源和生态环境办公室</w:t>
      </w:r>
      <w:r>
        <w:rPr>
          <w:rFonts w:hint="eastAsia" w:ascii="宋体" w:hAnsi="宋体" w:eastAsia="方正仿宋简体"/>
          <w:sz w:val="32"/>
          <w:szCs w:val="32"/>
          <w:lang w:eastAsia="zh-CN"/>
        </w:rPr>
        <w:t>。</w:t>
      </w:r>
    </w:p>
    <w:p w14:paraId="338853F4">
      <w:pPr>
        <w:keepNext w:val="0"/>
        <w:keepLines w:val="0"/>
        <w:pageBreakBefore w:val="0"/>
        <w:kinsoku/>
        <w:wordWrap/>
        <w:overflowPunct/>
        <w:topLinePunct w:val="0"/>
        <w:autoSpaceDE/>
        <w:autoSpaceDN/>
        <w:bidi w:val="0"/>
        <w:adjustRightInd/>
        <w:spacing w:line="560" w:lineRule="exact"/>
        <w:ind w:firstLine="640" w:firstLineChars="200"/>
        <w:textAlignment w:val="auto"/>
        <w:rPr>
          <w:rFonts w:eastAsia="方正仿宋简体" w:cs="Calibri"/>
          <w:sz w:val="32"/>
          <w:szCs w:val="32"/>
        </w:rPr>
      </w:pPr>
      <w:r>
        <w:rPr>
          <w:rFonts w:hint="eastAsia" w:eastAsia="方正仿宋简体" w:cs="方正仿宋简体"/>
          <w:sz w:val="32"/>
          <w:szCs w:val="32"/>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14:paraId="66B39312">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MS Mincho"/>
          <w:kern w:val="0"/>
          <w:sz w:val="32"/>
          <w:szCs w:val="32"/>
        </w:rPr>
      </w:pPr>
      <w:r>
        <w:rPr>
          <w:rFonts w:hint="eastAsia" w:ascii="宋体" w:hAnsi="宋体" w:eastAsia="方正仿宋简体" w:cs="MS Mincho"/>
          <w:kern w:val="0"/>
          <w:sz w:val="32"/>
          <w:szCs w:val="32"/>
          <w:lang w:val="en-US" w:eastAsia="zh-CN"/>
        </w:rPr>
        <w:t>5、</w:t>
      </w:r>
      <w:r>
        <w:rPr>
          <w:rFonts w:hint="eastAsia" w:ascii="宋体" w:hAnsi="宋体" w:eastAsia="方正仿宋简体" w:cs="MS Mincho"/>
          <w:kern w:val="0"/>
          <w:sz w:val="32"/>
          <w:szCs w:val="32"/>
        </w:rPr>
        <w:t>综合行政执法队</w:t>
      </w:r>
      <w:r>
        <w:rPr>
          <w:rFonts w:hint="eastAsia" w:ascii="宋体" w:eastAsia="方正仿宋简体"/>
          <w:color w:val="000000"/>
          <w:sz w:val="32"/>
          <w:szCs w:val="32"/>
        </w:rPr>
        <w:t>（综合指挥和信息化网络中心、社会治理办公室）</w:t>
      </w:r>
      <w:r>
        <w:rPr>
          <w:rFonts w:hint="eastAsia" w:ascii="宋体" w:hAnsi="宋体" w:eastAsia="方正仿宋简体" w:cs="MS Mincho"/>
          <w:kern w:val="0"/>
          <w:sz w:val="32"/>
          <w:szCs w:val="32"/>
        </w:rPr>
        <w:t>。</w:t>
      </w:r>
    </w:p>
    <w:p w14:paraId="4CC7D19C">
      <w:pPr>
        <w:pStyle w:val="9"/>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5"/>
        <w:jc w:val="both"/>
        <w:textAlignment w:val="auto"/>
        <w:rPr>
          <w:rFonts w:hint="eastAsia" w:eastAsia="方正仿宋简体" w:cs="MS Mincho"/>
          <w:sz w:val="32"/>
          <w:szCs w:val="32"/>
        </w:rPr>
      </w:pPr>
      <w:r>
        <w:rPr>
          <w:rFonts w:hint="eastAsia" w:eastAsia="方正仿宋简体" w:cs="MS Mincho"/>
          <w:sz w:val="32"/>
          <w:szCs w:val="32"/>
        </w:rPr>
        <w:t>根据法律法规和省政府授权，依法开展综合行政执法工作。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14:paraId="56EC5556">
      <w:pPr>
        <w:keepNext w:val="0"/>
        <w:keepLines w:val="0"/>
        <w:pageBreakBefore w:val="0"/>
        <w:numPr>
          <w:ilvl w:val="0"/>
          <w:numId w:val="3"/>
        </w:numPr>
        <w:kinsoku/>
        <w:wordWrap/>
        <w:overflowPunct/>
        <w:topLinePunct w:val="0"/>
        <w:autoSpaceDE/>
        <w:autoSpaceDN/>
        <w:bidi w:val="0"/>
        <w:adjustRightInd/>
        <w:spacing w:line="560" w:lineRule="exact"/>
        <w:ind w:firstLine="640" w:firstLineChars="200"/>
        <w:textAlignment w:val="auto"/>
        <w:rPr>
          <w:rFonts w:hint="eastAsia" w:ascii="宋体" w:hAnsi="宋体" w:eastAsia="方正仿宋简体" w:cs="MS Mincho"/>
          <w:kern w:val="0"/>
          <w:sz w:val="32"/>
          <w:szCs w:val="32"/>
        </w:rPr>
      </w:pPr>
      <w:r>
        <w:rPr>
          <w:rFonts w:hint="eastAsia" w:ascii="宋体" w:hAnsi="宋体" w:eastAsia="方正仿宋简体" w:cs="MS Mincho"/>
          <w:kern w:val="0"/>
          <w:sz w:val="32"/>
          <w:szCs w:val="32"/>
        </w:rPr>
        <w:t>行政综合服务中心（文化综合服务站）。</w:t>
      </w:r>
    </w:p>
    <w:p w14:paraId="5746CEA4">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eastAsia="方正仿宋简体" w:cs="MS Mincho"/>
          <w:sz w:val="32"/>
          <w:szCs w:val="32"/>
        </w:rPr>
      </w:pPr>
      <w:r>
        <w:rPr>
          <w:rFonts w:hint="eastAsia" w:eastAsia="方正仿宋简体" w:cs="MS Mincho"/>
          <w:sz w:val="32"/>
          <w:szCs w:val="32"/>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w:t>
      </w:r>
      <w:r>
        <w:rPr>
          <w:rFonts w:hint="eastAsia" w:eastAsia="方正仿宋简体" w:cs="方正仿宋简体"/>
          <w:sz w:val="32"/>
          <w:szCs w:val="32"/>
        </w:rPr>
        <w:t>任务。</w:t>
      </w:r>
    </w:p>
    <w:p w14:paraId="3D1344E9">
      <w:pPr>
        <w:keepNext w:val="0"/>
        <w:keepLines w:val="0"/>
        <w:pageBreakBefore w:val="0"/>
        <w:numPr>
          <w:ilvl w:val="0"/>
          <w:numId w:val="3"/>
        </w:numPr>
        <w:kinsoku/>
        <w:wordWrap/>
        <w:overflowPunct/>
        <w:topLinePunct w:val="0"/>
        <w:autoSpaceDE/>
        <w:autoSpaceDN/>
        <w:bidi w:val="0"/>
        <w:adjustRightIn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农业综合服务中心。</w:t>
      </w:r>
    </w:p>
    <w:p w14:paraId="13036C89">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eastAsia="方正仿宋简体" w:cs="Calibri"/>
          <w:sz w:val="32"/>
          <w:szCs w:val="32"/>
        </w:rPr>
      </w:pPr>
      <w:r>
        <w:rPr>
          <w:rFonts w:hint="eastAsia" w:eastAsia="方正仿宋简体" w:cs="方正仿宋简体"/>
          <w:sz w:val="32"/>
          <w:szCs w:val="32"/>
        </w:rPr>
        <w:t>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w:t>
      </w:r>
      <w:r>
        <w:rPr>
          <w:rFonts w:hint="eastAsia" w:ascii="方正仿宋简体" w:eastAsia="方正仿宋简体"/>
          <w:sz w:val="32"/>
          <w:szCs w:val="32"/>
        </w:rPr>
        <w:t>按分工和权限负责村集体财务管理工作</w:t>
      </w:r>
      <w:r>
        <w:rPr>
          <w:rFonts w:hint="eastAsia" w:eastAsia="方正仿宋简体" w:cs="方正仿宋简体"/>
          <w:sz w:val="32"/>
          <w:szCs w:val="32"/>
        </w:rPr>
        <w:t>；负责辖区内村民委员会成员的任期和离任经济责任审计工作；按照职责分工负责辖区农民负担监管工作，组织开展农民负担专项检查；按权限落实好农村重点改革任务；</w:t>
      </w:r>
      <w:r>
        <w:rPr>
          <w:rFonts w:hint="eastAsia" w:ascii="方正仿宋简体" w:hAnsi="Times New Roman" w:eastAsia="方正仿宋简体" w:cs="Times New Roman"/>
          <w:kern w:val="2"/>
          <w:sz w:val="32"/>
          <w:szCs w:val="32"/>
        </w:rPr>
        <w:t>负责本辖区农村扶贫开发的具体实施工作；</w:t>
      </w:r>
      <w:r>
        <w:rPr>
          <w:rFonts w:hint="eastAsia" w:eastAsia="方正仿宋简体" w:cs="方正仿宋简体"/>
          <w:sz w:val="32"/>
          <w:szCs w:val="32"/>
        </w:rPr>
        <w:t>按职责分工负责农产品质量安全监管工作，加强农产品质量安全知识的宣传，及时处理并上报有关单位和个人报告的农产品质量安全事故；</w:t>
      </w:r>
      <w:r>
        <w:rPr>
          <w:rFonts w:hint="eastAsia" w:ascii="方正仿宋简体" w:eastAsia="方正仿宋简体"/>
          <w:sz w:val="32"/>
          <w:szCs w:val="32"/>
        </w:rPr>
        <w:t>依法组织群众协助做好本辖区的动物疫病预防与控制工作，组织饲养动物的单位和个人做好强制免疫工作；</w:t>
      </w:r>
      <w:r>
        <w:rPr>
          <w:rFonts w:hint="eastAsia" w:ascii="方正仿宋简体" w:hAnsi="Times New Roman" w:eastAsia="方正仿宋简体" w:cs="Times New Roman"/>
          <w:kern w:val="2"/>
          <w:sz w:val="32"/>
          <w:szCs w:val="32"/>
        </w:rPr>
        <w:t>负责农业机械化相关工作；</w:t>
      </w:r>
      <w:r>
        <w:rPr>
          <w:rFonts w:hint="eastAsia" w:eastAsia="方正仿宋简体" w:cs="方正仿宋简体"/>
          <w:sz w:val="32"/>
          <w:szCs w:val="32"/>
        </w:rPr>
        <w:t>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乡村病死畜禽收集处理和上报；负责辖区农村土地承包管理工作；承担农村土地承包经营纠纷调解相关工作；</w:t>
      </w:r>
      <w:r>
        <w:rPr>
          <w:rFonts w:hint="eastAsia" w:ascii="方正仿宋简体" w:eastAsia="方正仿宋简体"/>
          <w:sz w:val="32"/>
          <w:szCs w:val="32"/>
        </w:rPr>
        <w:t>协助开展辖区基本农田保护管理工作；负责农民培训和技术推广等相关工作。</w:t>
      </w:r>
      <w:r>
        <w:rPr>
          <w:rFonts w:hint="eastAsia" w:eastAsia="方正仿宋简体" w:cs="方正仿宋简体"/>
          <w:sz w:val="32"/>
          <w:szCs w:val="32"/>
        </w:rPr>
        <w:t>完成党委、政府交办的其他工作任务。</w:t>
      </w:r>
    </w:p>
    <w:p w14:paraId="3352585F">
      <w:pPr>
        <w:pStyle w:val="3"/>
        <w:keepNext w:val="0"/>
        <w:keepLines w:val="0"/>
        <w:pageBreakBefore w:val="0"/>
        <w:numPr>
          <w:ilvl w:val="0"/>
          <w:numId w:val="3"/>
        </w:numPr>
        <w:kinsoku/>
        <w:wordWrap/>
        <w:overflowPunct/>
        <w:topLinePunct w:val="0"/>
        <w:autoSpaceDE/>
        <w:autoSpaceDN/>
        <w:bidi w:val="0"/>
        <w:adjustRightInd/>
        <w:spacing w:line="56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退役军人服务站</w:t>
      </w:r>
      <w:r>
        <w:rPr>
          <w:rFonts w:hint="eastAsia" w:ascii="方正仿宋简体" w:hAnsi="方正仿宋简体" w:eastAsia="方正仿宋简体" w:cs="方正仿宋简体"/>
          <w:sz w:val="32"/>
          <w:szCs w:val="32"/>
          <w:lang w:eastAsia="zh-CN"/>
        </w:rPr>
        <w:t>。</w:t>
      </w:r>
    </w:p>
    <w:p w14:paraId="4CF6E9AC">
      <w:pPr>
        <w:pStyle w:val="3"/>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ascii="方正仿宋简体" w:hAnsi="方正仿宋简体" w:eastAsia="微软雅黑" w:cs="黑体"/>
          <w:b/>
          <w:color w:val="000000" w:themeColor="text1"/>
          <w:sz w:val="32"/>
          <w14:textFill>
            <w14:solidFill>
              <w14:schemeClr w14:val="tx1"/>
            </w14:solidFill>
          </w14:textFill>
        </w:rPr>
      </w:pPr>
      <w:r>
        <w:rPr>
          <w:rFonts w:eastAsia="方正仿宋简体" w:cs="方正仿宋简体"/>
          <w:sz w:val="32"/>
          <w:szCs w:val="32"/>
        </w:rPr>
        <w:t>负责</w:t>
      </w:r>
      <w:r>
        <w:rPr>
          <w:rFonts w:hint="eastAsia" w:eastAsia="方正仿宋简体" w:cs="方正仿宋简体"/>
          <w:sz w:val="32"/>
          <w:szCs w:val="32"/>
        </w:rPr>
        <w:t>贯彻</w:t>
      </w:r>
      <w:r>
        <w:rPr>
          <w:rFonts w:eastAsia="方正仿宋简体" w:cs="方正仿宋简体"/>
          <w:sz w:val="32"/>
          <w:szCs w:val="32"/>
        </w:rPr>
        <w:t>落实退役</w:t>
      </w:r>
      <w:r>
        <w:rPr>
          <w:rFonts w:hint="eastAsia" w:eastAsia="方正仿宋简体" w:cs="方正仿宋简体"/>
          <w:sz w:val="32"/>
          <w:szCs w:val="32"/>
        </w:rPr>
        <w:t>军人</w:t>
      </w:r>
      <w:r>
        <w:rPr>
          <w:rFonts w:eastAsia="方正仿宋简体" w:cs="方正仿宋简体"/>
          <w:sz w:val="32"/>
          <w:szCs w:val="32"/>
        </w:rPr>
        <w:t>相关</w:t>
      </w:r>
      <w:r>
        <w:rPr>
          <w:rFonts w:hint="eastAsia" w:eastAsia="方正仿宋简体" w:cs="方正仿宋简体"/>
          <w:sz w:val="32"/>
          <w:szCs w:val="32"/>
        </w:rPr>
        <w:t>法律规定和</w:t>
      </w:r>
      <w:r>
        <w:rPr>
          <w:rFonts w:eastAsia="方正仿宋简体" w:cs="方正仿宋简体"/>
          <w:sz w:val="32"/>
          <w:szCs w:val="32"/>
        </w:rPr>
        <w:t>政策；</w:t>
      </w:r>
      <w:r>
        <w:rPr>
          <w:rFonts w:hint="eastAsia" w:eastAsia="方正仿宋简体" w:cs="方正仿宋简体"/>
          <w:sz w:val="32"/>
          <w:szCs w:val="32"/>
        </w:rPr>
        <w:t>负责指导村退役军人服务工作；</w:t>
      </w:r>
      <w:r>
        <w:rPr>
          <w:rFonts w:eastAsia="方正仿宋简体" w:cs="方正仿宋简体"/>
          <w:sz w:val="32"/>
          <w:szCs w:val="32"/>
        </w:rPr>
        <w:t>收集录入</w:t>
      </w:r>
      <w:r>
        <w:rPr>
          <w:rFonts w:hint="eastAsia" w:eastAsia="方正仿宋简体" w:cs="方正仿宋简体"/>
          <w:sz w:val="32"/>
          <w:szCs w:val="32"/>
        </w:rPr>
        <w:t>辖区</w:t>
      </w:r>
      <w:r>
        <w:rPr>
          <w:rFonts w:eastAsia="方正仿宋简体" w:cs="方正仿宋简体"/>
          <w:sz w:val="32"/>
          <w:szCs w:val="32"/>
        </w:rPr>
        <w:t>退役</w:t>
      </w:r>
      <w:r>
        <w:rPr>
          <w:rFonts w:hint="eastAsia" w:eastAsia="方正仿宋简体" w:cs="方正仿宋简体"/>
          <w:sz w:val="32"/>
          <w:szCs w:val="32"/>
        </w:rPr>
        <w:t>军人</w:t>
      </w:r>
      <w:r>
        <w:rPr>
          <w:rFonts w:eastAsia="方正仿宋简体" w:cs="方正仿宋简体"/>
          <w:sz w:val="32"/>
          <w:szCs w:val="32"/>
        </w:rPr>
        <w:t>的身份信息、政策落实、主要诉求等情况；提供就业创业指导，咨询和服务；宣传退役</w:t>
      </w:r>
      <w:r>
        <w:rPr>
          <w:rFonts w:hint="eastAsia" w:eastAsia="方正仿宋简体" w:cs="方正仿宋简体"/>
          <w:sz w:val="32"/>
          <w:szCs w:val="32"/>
        </w:rPr>
        <w:t>军人</w:t>
      </w:r>
      <w:r>
        <w:rPr>
          <w:rFonts w:eastAsia="方正仿宋简体" w:cs="方正仿宋简体"/>
          <w:sz w:val="32"/>
          <w:szCs w:val="32"/>
        </w:rPr>
        <w:t>有关政策，培树就业创业先进典型；组织开展职业教育和免费培训；建立精准帮扶责任制，开展常态化走访慰问、帮扶解困、化解矛盾和思想政治工作；配合有关部门做好来信、来访工作</w:t>
      </w:r>
      <w:r>
        <w:rPr>
          <w:rFonts w:hint="eastAsia" w:eastAsia="方正仿宋简体" w:cs="方正仿宋简体"/>
          <w:sz w:val="32"/>
          <w:szCs w:val="32"/>
        </w:rPr>
        <w:t>；负责依照法定权限，做好本辖区拥军优属工作。完成党委、政府交办的其他工作任务。</w:t>
      </w:r>
    </w:p>
    <w:p w14:paraId="247BE20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themeColor="text1"/>
          <w:sz w:val="32"/>
          <w14:textFill>
            <w14:solidFill>
              <w14:schemeClr w14:val="tx1"/>
            </w14:solidFill>
          </w14:textFill>
        </w:rPr>
      </w:pPr>
    </w:p>
    <w:p w14:paraId="71FBEF60">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color w:val="000000" w:themeColor="text1"/>
          <w:sz w:val="32"/>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2"/>
          <w14:textFill>
            <w14:solidFill>
              <w14:schemeClr w14:val="tx1"/>
            </w14:solidFill>
          </w14:textFill>
        </w:rPr>
        <w:t>部门机构设置情况</w:t>
      </w:r>
    </w:p>
    <w:tbl>
      <w:tblPr>
        <w:tblStyle w:val="10"/>
        <w:tblW w:w="14738" w:type="dxa"/>
        <w:tblInd w:w="108" w:type="dxa"/>
        <w:tblLayout w:type="autofit"/>
        <w:tblCellMar>
          <w:top w:w="0" w:type="dxa"/>
          <w:left w:w="0" w:type="dxa"/>
          <w:bottom w:w="0" w:type="dxa"/>
          <w:right w:w="0" w:type="dxa"/>
        </w:tblCellMar>
      </w:tblPr>
      <w:tblGrid>
        <w:gridCol w:w="6704"/>
        <w:gridCol w:w="1981"/>
        <w:gridCol w:w="1703"/>
        <w:gridCol w:w="4350"/>
      </w:tblGrid>
      <w:tr w14:paraId="52CC3084">
        <w:tblPrEx>
          <w:tblCellMar>
            <w:top w:w="0" w:type="dxa"/>
            <w:left w:w="0" w:type="dxa"/>
            <w:bottom w:w="0" w:type="dxa"/>
            <w:right w:w="0" w:type="dxa"/>
          </w:tblCellMar>
        </w:tblPrEx>
        <w:trPr>
          <w:trHeight w:val="512" w:hRule="atLeast"/>
          <w:tblHeader/>
        </w:trPr>
        <w:tc>
          <w:tcPr>
            <w:tcW w:w="6704" w:type="dxa"/>
            <w:tcBorders>
              <w:top w:val="single" w:color="000000" w:sz="6" w:space="0"/>
              <w:left w:val="single" w:color="000000" w:sz="6" w:space="0"/>
              <w:bottom w:val="single" w:color="000000" w:sz="6" w:space="0"/>
              <w:right w:val="single" w:color="000000" w:sz="6" w:space="0"/>
            </w:tcBorders>
            <w:noWrap w:val="0"/>
            <w:tcMar>
              <w:left w:w="108" w:type="dxa"/>
              <w:right w:w="108" w:type="dxa"/>
            </w:tcMar>
            <w:vAlign w:val="center"/>
          </w:tcPr>
          <w:p w14:paraId="0B532BBC">
            <w:pPr>
              <w:spacing w:line="300" w:lineRule="exact"/>
              <w:jc w:val="center"/>
              <w:rPr>
                <w:rFonts w:hint="eastAsia" w:ascii="方正楷体简体" w:hAnsi="方正楷体简体" w:eastAsia="方正楷体简体" w:cs="方正楷体简体"/>
                <w:b w:val="0"/>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color w:val="000000" w:themeColor="text1"/>
                <w:sz w:val="32"/>
                <w:szCs w:val="32"/>
                <w14:textFill>
                  <w14:solidFill>
                    <w14:schemeClr w14:val="tx1"/>
                  </w14:solidFill>
                </w14:textFill>
              </w:rPr>
              <w:t>单位名称</w:t>
            </w:r>
          </w:p>
        </w:tc>
        <w:tc>
          <w:tcPr>
            <w:tcW w:w="1981" w:type="dxa"/>
            <w:tcBorders>
              <w:top w:val="single" w:color="000000" w:sz="6" w:space="0"/>
              <w:left w:val="single" w:color="000000" w:sz="6" w:space="0"/>
              <w:bottom w:val="single" w:color="000000" w:sz="6" w:space="0"/>
              <w:right w:val="single" w:color="000000" w:sz="6" w:space="0"/>
            </w:tcBorders>
            <w:noWrap w:val="0"/>
            <w:vAlign w:val="center"/>
          </w:tcPr>
          <w:p w14:paraId="79CC90D6">
            <w:pPr>
              <w:spacing w:line="300" w:lineRule="exact"/>
              <w:jc w:val="center"/>
              <w:rPr>
                <w:rFonts w:hint="eastAsia" w:ascii="方正楷体简体" w:hAnsi="方正楷体简体" w:eastAsia="方正楷体简体" w:cs="方正楷体简体"/>
                <w:b w:val="0"/>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color w:val="000000" w:themeColor="text1"/>
                <w:sz w:val="32"/>
                <w:szCs w:val="32"/>
                <w14:textFill>
                  <w14:solidFill>
                    <w14:schemeClr w14:val="tx1"/>
                  </w14:solidFill>
                </w14:textFill>
              </w:rPr>
              <w:t>单位性质</w:t>
            </w:r>
          </w:p>
        </w:tc>
        <w:tc>
          <w:tcPr>
            <w:tcW w:w="1703" w:type="dxa"/>
            <w:tcBorders>
              <w:top w:val="single" w:color="000000" w:sz="6" w:space="0"/>
              <w:left w:val="single" w:color="000000" w:sz="6" w:space="0"/>
              <w:bottom w:val="single" w:color="000000" w:sz="6" w:space="0"/>
              <w:right w:val="single" w:color="000000" w:sz="6" w:space="0"/>
            </w:tcBorders>
            <w:noWrap w:val="0"/>
            <w:vAlign w:val="center"/>
          </w:tcPr>
          <w:p w14:paraId="335E1C17">
            <w:pPr>
              <w:spacing w:line="300" w:lineRule="exact"/>
              <w:jc w:val="center"/>
              <w:rPr>
                <w:rFonts w:hint="eastAsia" w:ascii="方正楷体简体" w:hAnsi="方正楷体简体" w:eastAsia="方正楷体简体" w:cs="方正楷体简体"/>
                <w:b w:val="0"/>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color w:val="000000" w:themeColor="text1"/>
                <w:sz w:val="32"/>
                <w:szCs w:val="32"/>
                <w14:textFill>
                  <w14:solidFill>
                    <w14:schemeClr w14:val="tx1"/>
                  </w14:solidFill>
                </w14:textFill>
              </w:rPr>
              <w:t>单位规格</w:t>
            </w:r>
          </w:p>
        </w:tc>
        <w:tc>
          <w:tcPr>
            <w:tcW w:w="4350" w:type="dxa"/>
            <w:tcBorders>
              <w:top w:val="single" w:color="000000" w:sz="6" w:space="0"/>
              <w:left w:val="single" w:color="000000" w:sz="6" w:space="0"/>
              <w:bottom w:val="single" w:color="000000" w:sz="6" w:space="0"/>
              <w:right w:val="single" w:color="000000" w:sz="6" w:space="0"/>
            </w:tcBorders>
            <w:noWrap w:val="0"/>
            <w:vAlign w:val="center"/>
          </w:tcPr>
          <w:p w14:paraId="4B542517">
            <w:pPr>
              <w:spacing w:line="300" w:lineRule="exact"/>
              <w:jc w:val="center"/>
              <w:rPr>
                <w:rFonts w:hint="eastAsia" w:ascii="方正楷体简体" w:hAnsi="方正楷体简体" w:eastAsia="方正楷体简体" w:cs="方正楷体简体"/>
                <w:b w:val="0"/>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color w:val="000000" w:themeColor="text1"/>
                <w:sz w:val="32"/>
                <w:szCs w:val="32"/>
                <w14:textFill>
                  <w14:solidFill>
                    <w14:schemeClr w14:val="tx1"/>
                  </w14:solidFill>
                </w14:textFill>
              </w:rPr>
              <w:t>经费保障形式</w:t>
            </w:r>
          </w:p>
        </w:tc>
      </w:tr>
      <w:tr w14:paraId="65E6F0D9">
        <w:tblPrEx>
          <w:tblCellMar>
            <w:top w:w="0" w:type="dxa"/>
            <w:left w:w="0" w:type="dxa"/>
            <w:bottom w:w="0" w:type="dxa"/>
            <w:right w:w="0" w:type="dxa"/>
          </w:tblCellMar>
        </w:tblPrEx>
        <w:trPr>
          <w:trHeight w:val="512" w:hRule="atLeast"/>
        </w:trPr>
        <w:tc>
          <w:tcPr>
            <w:tcW w:w="6704" w:type="dxa"/>
            <w:tcBorders>
              <w:top w:val="single" w:color="000000" w:sz="6" w:space="0"/>
              <w:left w:val="single" w:color="000000" w:sz="6" w:space="0"/>
              <w:bottom w:val="single" w:color="000000" w:sz="6" w:space="0"/>
              <w:right w:val="single" w:color="000000" w:sz="6" w:space="0"/>
            </w:tcBorders>
            <w:noWrap w:val="0"/>
            <w:tcMar>
              <w:left w:w="108" w:type="dxa"/>
              <w:right w:w="108" w:type="dxa"/>
            </w:tcMar>
            <w:vAlign w:val="center"/>
          </w:tcPr>
          <w:p w14:paraId="43A2842B">
            <w:pPr>
              <w:spacing w:line="300" w:lineRule="exact"/>
              <w:jc w:val="center"/>
              <w:rPr>
                <w:rFonts w:hint="eastAsia" w:ascii="方正楷体简体" w:hAnsi="方正楷体简体" w:eastAsia="方正楷体简体" w:cs="方正楷体简体"/>
                <w:b w:val="0"/>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color w:val="000000" w:themeColor="text1"/>
                <w:sz w:val="32"/>
                <w:szCs w:val="32"/>
                <w14:textFill>
                  <w14:solidFill>
                    <w14:schemeClr w14:val="tx1"/>
                  </w14:solidFill>
                </w14:textFill>
              </w:rPr>
              <w:t>合    计</w:t>
            </w:r>
          </w:p>
        </w:tc>
        <w:tc>
          <w:tcPr>
            <w:tcW w:w="1981" w:type="dxa"/>
            <w:tcBorders>
              <w:top w:val="single" w:color="000000" w:sz="6" w:space="0"/>
              <w:left w:val="single" w:color="000000" w:sz="6" w:space="0"/>
              <w:bottom w:val="single" w:color="000000" w:sz="6" w:space="0"/>
              <w:right w:val="single" w:color="000000" w:sz="6" w:space="0"/>
            </w:tcBorders>
            <w:noWrap w:val="0"/>
            <w:vAlign w:val="center"/>
          </w:tcPr>
          <w:p w14:paraId="10CF8B59">
            <w:pPr>
              <w:spacing w:line="300" w:lineRule="exact"/>
              <w:jc w:val="center"/>
              <w:rPr>
                <w:rFonts w:hint="eastAsia" w:ascii="方正楷体简体" w:hAnsi="方正楷体简体" w:eastAsia="方正楷体简体" w:cs="方正楷体简体"/>
                <w:b w:val="0"/>
                <w:bCs/>
                <w:color w:val="000000" w:themeColor="text1"/>
                <w:sz w:val="32"/>
                <w:szCs w:val="32"/>
                <w14:textFill>
                  <w14:solidFill>
                    <w14:schemeClr w14:val="tx1"/>
                  </w14:solidFill>
                </w14:textFill>
              </w:rPr>
            </w:pPr>
          </w:p>
        </w:tc>
        <w:tc>
          <w:tcPr>
            <w:tcW w:w="1703" w:type="dxa"/>
            <w:tcBorders>
              <w:top w:val="single" w:color="000000" w:sz="6" w:space="0"/>
              <w:left w:val="single" w:color="000000" w:sz="6" w:space="0"/>
              <w:bottom w:val="single" w:color="000000" w:sz="6" w:space="0"/>
              <w:right w:val="single" w:color="000000" w:sz="6" w:space="0"/>
            </w:tcBorders>
            <w:noWrap w:val="0"/>
            <w:vAlign w:val="center"/>
          </w:tcPr>
          <w:p w14:paraId="3D5AE478">
            <w:pPr>
              <w:spacing w:line="300" w:lineRule="exact"/>
              <w:jc w:val="center"/>
              <w:rPr>
                <w:rFonts w:hint="eastAsia" w:ascii="方正楷体简体" w:hAnsi="方正楷体简体" w:eastAsia="方正楷体简体" w:cs="方正楷体简体"/>
                <w:b w:val="0"/>
                <w:bCs/>
                <w:color w:val="000000" w:themeColor="text1"/>
                <w:sz w:val="32"/>
                <w:szCs w:val="32"/>
                <w14:textFill>
                  <w14:solidFill>
                    <w14:schemeClr w14:val="tx1"/>
                  </w14:solidFill>
                </w14:textFill>
              </w:rPr>
            </w:pPr>
          </w:p>
        </w:tc>
        <w:tc>
          <w:tcPr>
            <w:tcW w:w="4350" w:type="dxa"/>
            <w:tcBorders>
              <w:top w:val="single" w:color="000000" w:sz="6" w:space="0"/>
              <w:left w:val="single" w:color="000000" w:sz="6" w:space="0"/>
              <w:bottom w:val="single" w:color="000000" w:sz="6" w:space="0"/>
              <w:right w:val="single" w:color="000000" w:sz="6" w:space="0"/>
            </w:tcBorders>
            <w:noWrap w:val="0"/>
            <w:vAlign w:val="center"/>
          </w:tcPr>
          <w:p w14:paraId="67934EFF">
            <w:pPr>
              <w:spacing w:line="300" w:lineRule="exact"/>
              <w:jc w:val="center"/>
              <w:rPr>
                <w:rFonts w:hint="eastAsia" w:ascii="方正楷体简体" w:hAnsi="方正楷体简体" w:eastAsia="方正楷体简体" w:cs="方正楷体简体"/>
                <w:b w:val="0"/>
                <w:bCs/>
                <w:color w:val="000000" w:themeColor="text1"/>
                <w:sz w:val="32"/>
                <w:szCs w:val="32"/>
                <w14:textFill>
                  <w14:solidFill>
                    <w14:schemeClr w14:val="tx1"/>
                  </w14:solidFill>
                </w14:textFill>
              </w:rPr>
            </w:pPr>
          </w:p>
        </w:tc>
      </w:tr>
      <w:tr w14:paraId="6252CA65">
        <w:tblPrEx>
          <w:tblCellMar>
            <w:top w:w="0" w:type="dxa"/>
            <w:left w:w="0" w:type="dxa"/>
            <w:bottom w:w="0" w:type="dxa"/>
            <w:right w:w="0" w:type="dxa"/>
          </w:tblCellMar>
        </w:tblPrEx>
        <w:trPr>
          <w:trHeight w:val="716" w:hRule="atLeast"/>
        </w:trPr>
        <w:tc>
          <w:tcPr>
            <w:tcW w:w="6704" w:type="dxa"/>
            <w:tcBorders>
              <w:top w:val="single" w:color="000000" w:sz="6" w:space="0"/>
              <w:left w:val="single" w:color="000000" w:sz="6" w:space="0"/>
              <w:bottom w:val="single" w:color="000000" w:sz="6" w:space="0"/>
              <w:right w:val="single" w:color="000000" w:sz="6" w:space="0"/>
            </w:tcBorders>
            <w:noWrap w:val="0"/>
            <w:tcMar>
              <w:left w:w="108" w:type="dxa"/>
              <w:right w:w="108" w:type="dxa"/>
            </w:tcMar>
            <w:vAlign w:val="center"/>
          </w:tcPr>
          <w:p w14:paraId="04EC9787">
            <w:pPr>
              <w:spacing w:line="300" w:lineRule="exact"/>
              <w:jc w:val="left"/>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遵化市</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东旧寨镇</w:t>
            </w:r>
            <w:r>
              <w:rPr>
                <w:rFonts w:hint="eastAsia" w:ascii="方正仿宋简体" w:hAnsi="方正仿宋简体" w:eastAsia="方正仿宋简体" w:cs="方正仿宋简体"/>
                <w:color w:val="000000" w:themeColor="text1"/>
                <w:sz w:val="32"/>
                <w:szCs w:val="32"/>
                <w14:textFill>
                  <w14:solidFill>
                    <w14:schemeClr w14:val="tx1"/>
                  </w14:solidFill>
                </w14:textFill>
              </w:rPr>
              <w:t>人民政府</w:t>
            </w:r>
          </w:p>
        </w:tc>
        <w:tc>
          <w:tcPr>
            <w:tcW w:w="1981" w:type="dxa"/>
            <w:tcBorders>
              <w:top w:val="single" w:color="000000" w:sz="6" w:space="0"/>
              <w:left w:val="single" w:color="000000" w:sz="6" w:space="0"/>
              <w:bottom w:val="single" w:color="000000" w:sz="6" w:space="0"/>
              <w:right w:val="single" w:color="000000" w:sz="6" w:space="0"/>
            </w:tcBorders>
            <w:noWrap w:val="0"/>
            <w:vAlign w:val="center"/>
          </w:tcPr>
          <w:p w14:paraId="1947EB84">
            <w:pPr>
              <w:spacing w:line="300" w:lineRule="exact"/>
              <w:jc w:val="center"/>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行政</w:t>
            </w:r>
          </w:p>
        </w:tc>
        <w:tc>
          <w:tcPr>
            <w:tcW w:w="1703" w:type="dxa"/>
            <w:tcBorders>
              <w:top w:val="single" w:color="000000" w:sz="6" w:space="0"/>
              <w:left w:val="single" w:color="000000" w:sz="6" w:space="0"/>
              <w:bottom w:val="single" w:color="000000" w:sz="6" w:space="0"/>
              <w:right w:val="single" w:color="000000" w:sz="6" w:space="0"/>
            </w:tcBorders>
            <w:noWrap w:val="0"/>
            <w:vAlign w:val="center"/>
          </w:tcPr>
          <w:p w14:paraId="4FCE9EC0">
            <w:pPr>
              <w:spacing w:line="300" w:lineRule="exact"/>
              <w:jc w:val="center"/>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正科级</w:t>
            </w:r>
          </w:p>
        </w:tc>
        <w:tc>
          <w:tcPr>
            <w:tcW w:w="4350" w:type="dxa"/>
            <w:tcBorders>
              <w:top w:val="single" w:color="000000" w:sz="6" w:space="0"/>
              <w:left w:val="single" w:color="000000" w:sz="6" w:space="0"/>
              <w:bottom w:val="single" w:color="000000" w:sz="6" w:space="0"/>
              <w:right w:val="single" w:color="000000" w:sz="6" w:space="0"/>
            </w:tcBorders>
            <w:noWrap w:val="0"/>
            <w:vAlign w:val="center"/>
          </w:tcPr>
          <w:p w14:paraId="7591998D">
            <w:pPr>
              <w:spacing w:line="300" w:lineRule="exact"/>
              <w:jc w:val="center"/>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财政拨款</w:t>
            </w:r>
          </w:p>
        </w:tc>
      </w:tr>
      <w:bookmarkEnd w:id="0"/>
    </w:tbl>
    <w:p w14:paraId="7A3E680D">
      <w:pPr>
        <w:keepNext w:val="0"/>
        <w:keepLines w:val="0"/>
        <w:pageBreakBefore w:val="0"/>
        <w:kinsoku/>
        <w:wordWrap/>
        <w:overflowPunct/>
        <w:topLinePunct w:val="0"/>
        <w:bidi w:val="0"/>
        <w:spacing w:line="560" w:lineRule="exact"/>
        <w:ind w:firstLine="800" w:firstLineChars="250"/>
        <w:textAlignment w:val="auto"/>
        <w:rPr>
          <w:rFonts w:hint="eastAsia" w:ascii="方正黑体简体" w:hAnsi="黑体" w:eastAsia="方正黑体简体" w:cs="黑体"/>
          <w:b w:val="0"/>
          <w:bCs w:val="0"/>
          <w:sz w:val="32"/>
          <w:szCs w:val="32"/>
        </w:rPr>
      </w:pPr>
      <w:bookmarkStart w:id="1" w:name="_Toc68791550"/>
      <w:r>
        <w:rPr>
          <w:rFonts w:hint="eastAsia" w:ascii="方正黑体简体" w:hAnsi="黑体" w:eastAsia="方正黑体简体" w:cs="黑体"/>
          <w:b w:val="0"/>
          <w:bCs w:val="0"/>
          <w:sz w:val="32"/>
          <w:szCs w:val="32"/>
        </w:rPr>
        <w:t>二、部门预算安排的总体情况</w:t>
      </w:r>
    </w:p>
    <w:p w14:paraId="63B7E3AF">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按照预算管理有关规定，目前我市部门预算的编制实行综合预算制度，即全部收入和支出都反映在预算中。</w:t>
      </w:r>
    </w:p>
    <w:p w14:paraId="40D2CF6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楷体简体" w:hAnsi="方正楷体简体" w:eastAsia="方正楷体简体" w:cs="方正楷体简体"/>
          <w:b w:val="0"/>
          <w:bCs/>
          <w:sz w:val="32"/>
          <w:szCs w:val="32"/>
          <w:lang w:eastAsia="zh-CN"/>
        </w:rPr>
      </w:pPr>
      <w:r>
        <w:rPr>
          <w:rFonts w:hint="eastAsia" w:ascii="方正楷体简体" w:hAnsi="方正楷体简体" w:eastAsia="方正楷体简体" w:cs="方正楷体简体"/>
          <w:b w:val="0"/>
          <w:bCs/>
          <w:sz w:val="32"/>
          <w:szCs w:val="32"/>
          <w:lang w:eastAsia="zh-CN"/>
        </w:rPr>
        <w:t>（一）</w:t>
      </w:r>
      <w:r>
        <w:rPr>
          <w:rFonts w:hint="eastAsia" w:ascii="方正楷体简体" w:hAnsi="方正楷体简体" w:eastAsia="方正楷体简体" w:cs="方正楷体简体"/>
          <w:b w:val="0"/>
          <w:bCs/>
          <w:sz w:val="32"/>
          <w:szCs w:val="32"/>
        </w:rPr>
        <w:t>收入</w:t>
      </w:r>
      <w:r>
        <w:rPr>
          <w:rFonts w:hint="eastAsia" w:ascii="方正楷体简体" w:hAnsi="方正楷体简体" w:eastAsia="方正楷体简体" w:cs="方正楷体简体"/>
          <w:b w:val="0"/>
          <w:bCs/>
          <w:sz w:val="32"/>
          <w:szCs w:val="32"/>
          <w:lang w:eastAsia="zh-CN"/>
        </w:rPr>
        <w:t>情况</w:t>
      </w:r>
    </w:p>
    <w:p w14:paraId="04FA627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反映本部门当年全部收入。2022年预算收入</w:t>
      </w:r>
      <w:r>
        <w:rPr>
          <w:rFonts w:hint="eastAsia" w:ascii="方正仿宋简体" w:hAnsi="黑体" w:eastAsia="方正仿宋简体" w:cs="黑体"/>
          <w:sz w:val="32"/>
          <w:szCs w:val="32"/>
          <w:lang w:eastAsia="zh-CN"/>
        </w:rPr>
        <w:t>1010.14</w:t>
      </w:r>
      <w:r>
        <w:rPr>
          <w:rFonts w:hint="eastAsia" w:ascii="方正仿宋简体" w:hAnsi="黑体" w:eastAsia="方正仿宋简体" w:cs="黑体"/>
          <w:sz w:val="32"/>
          <w:szCs w:val="32"/>
        </w:rPr>
        <w:t>万元，其中：一般公共预算收入</w:t>
      </w:r>
      <w:r>
        <w:rPr>
          <w:rFonts w:hint="eastAsia" w:ascii="方正仿宋简体" w:hAnsi="黑体" w:eastAsia="方正仿宋简体" w:cs="黑体"/>
          <w:sz w:val="32"/>
          <w:szCs w:val="32"/>
          <w:lang w:eastAsia="zh-CN"/>
        </w:rPr>
        <w:t>1010.14</w:t>
      </w:r>
      <w:r>
        <w:rPr>
          <w:rFonts w:hint="eastAsia" w:ascii="方正仿宋简体" w:hAnsi="黑体" w:eastAsia="方正仿宋简体" w:cs="黑体"/>
          <w:sz w:val="32"/>
          <w:szCs w:val="32"/>
        </w:rPr>
        <w:t>万元，</w:t>
      </w:r>
      <w:r>
        <w:rPr>
          <w:rFonts w:hint="eastAsia" w:ascii="方正仿宋简体" w:hAnsi="方正仿宋简体" w:eastAsia="方正仿宋简体" w:cs="方正仿宋简体"/>
          <w:sz w:val="32"/>
          <w:szCs w:val="32"/>
        </w:rPr>
        <w:t>政府性基金预算收入0万元，国有资本经营预算收入0万元，财政专户管理资金收入0万元，上级补助收入0万元，事业收入0万元，经营收入0万元，附属单位上缴收入0万元，其他收入0万元，上年结转0万元</w:t>
      </w:r>
      <w:r>
        <w:rPr>
          <w:rFonts w:hint="eastAsia" w:ascii="方正仿宋简体" w:hAnsi="黑体" w:eastAsia="方正仿宋简体" w:cs="黑体"/>
          <w:sz w:val="32"/>
          <w:szCs w:val="32"/>
        </w:rPr>
        <w:t>。</w:t>
      </w:r>
    </w:p>
    <w:p w14:paraId="2BFE941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楷体简体" w:hAnsi="方正楷体简体" w:eastAsia="方正楷体简体" w:cs="方正楷体简体"/>
          <w:b w:val="0"/>
          <w:bCs/>
          <w:sz w:val="32"/>
          <w:szCs w:val="32"/>
          <w:lang w:eastAsia="zh-CN"/>
        </w:rPr>
      </w:pPr>
      <w:r>
        <w:rPr>
          <w:rFonts w:hint="eastAsia" w:ascii="方正楷体简体" w:hAnsi="方正楷体简体" w:eastAsia="方正楷体简体" w:cs="方正楷体简体"/>
          <w:b w:val="0"/>
          <w:bCs/>
          <w:sz w:val="32"/>
          <w:szCs w:val="32"/>
          <w:lang w:eastAsia="zh-CN"/>
        </w:rPr>
        <w:t>（二）支出情况</w:t>
      </w:r>
    </w:p>
    <w:p w14:paraId="2DFA49D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收支预算总表支出栏、基本支出表、项目支出表按经济分类和支出功能分类科目编制，反映遵化市</w:t>
      </w:r>
      <w:r>
        <w:rPr>
          <w:rFonts w:hint="eastAsia" w:ascii="方正仿宋简体" w:hAnsi="黑体" w:eastAsia="方正仿宋简体" w:cs="黑体"/>
          <w:sz w:val="32"/>
          <w:szCs w:val="32"/>
          <w:lang w:eastAsia="zh-CN"/>
        </w:rPr>
        <w:t>东旧寨镇</w:t>
      </w:r>
      <w:r>
        <w:rPr>
          <w:rFonts w:hint="eastAsia" w:ascii="方正仿宋简体" w:hAnsi="黑体" w:eastAsia="方正仿宋简体" w:cs="黑体"/>
          <w:sz w:val="32"/>
          <w:szCs w:val="32"/>
        </w:rPr>
        <w:t>人民政府2022年度部门预算中支出预算的总体情况。2022年支出预算</w:t>
      </w:r>
      <w:r>
        <w:rPr>
          <w:rFonts w:hint="eastAsia" w:ascii="方正仿宋简体" w:hAnsi="黑体" w:eastAsia="方正仿宋简体" w:cs="黑体"/>
          <w:sz w:val="32"/>
          <w:szCs w:val="32"/>
          <w:lang w:eastAsia="zh-CN"/>
        </w:rPr>
        <w:t>1010.14</w:t>
      </w:r>
      <w:r>
        <w:rPr>
          <w:rFonts w:hint="eastAsia" w:ascii="方正仿宋简体" w:hAnsi="黑体" w:eastAsia="方正仿宋简体" w:cs="黑体"/>
          <w:sz w:val="32"/>
          <w:szCs w:val="32"/>
        </w:rPr>
        <w:t>万元，其中基本支出</w:t>
      </w:r>
      <w:r>
        <w:rPr>
          <w:rFonts w:hint="eastAsia" w:ascii="方正仿宋简体" w:hAnsi="黑体" w:eastAsia="方正仿宋简体" w:cs="黑体"/>
          <w:sz w:val="32"/>
          <w:szCs w:val="32"/>
          <w:lang w:val="en-US" w:eastAsia="zh-CN"/>
        </w:rPr>
        <w:t>715.14</w:t>
      </w:r>
      <w:r>
        <w:rPr>
          <w:rFonts w:hint="eastAsia" w:ascii="方正仿宋简体" w:hAnsi="黑体" w:eastAsia="方正仿宋简体" w:cs="黑体"/>
          <w:sz w:val="32"/>
          <w:szCs w:val="32"/>
        </w:rPr>
        <w:t>万元，包括人员经费</w:t>
      </w:r>
      <w:r>
        <w:rPr>
          <w:rFonts w:hint="eastAsia" w:ascii="方正仿宋简体" w:hAnsi="黑体" w:eastAsia="方正仿宋简体" w:cs="黑体"/>
          <w:sz w:val="32"/>
          <w:szCs w:val="32"/>
          <w:lang w:val="en-US" w:eastAsia="zh-CN"/>
        </w:rPr>
        <w:t>632.22</w:t>
      </w:r>
      <w:r>
        <w:rPr>
          <w:rFonts w:hint="eastAsia" w:ascii="方正仿宋简体" w:hAnsi="黑体" w:eastAsia="方正仿宋简体" w:cs="黑体"/>
          <w:sz w:val="32"/>
          <w:szCs w:val="32"/>
        </w:rPr>
        <w:t>万元和日常公用经费</w:t>
      </w:r>
      <w:r>
        <w:rPr>
          <w:rFonts w:hint="eastAsia" w:ascii="方正仿宋简体" w:hAnsi="黑体" w:eastAsia="方正仿宋简体" w:cs="黑体"/>
          <w:sz w:val="32"/>
          <w:szCs w:val="32"/>
          <w:lang w:val="en-US" w:eastAsia="zh-CN"/>
        </w:rPr>
        <w:t>82.92</w:t>
      </w:r>
      <w:r>
        <w:rPr>
          <w:rFonts w:hint="eastAsia" w:ascii="方正仿宋简体" w:hAnsi="黑体" w:eastAsia="方正仿宋简体" w:cs="黑体"/>
          <w:sz w:val="32"/>
          <w:szCs w:val="32"/>
        </w:rPr>
        <w:t>万元；项目支出</w:t>
      </w:r>
      <w:r>
        <w:rPr>
          <w:rFonts w:hint="eastAsia" w:ascii="方正仿宋简体" w:hAnsi="黑体" w:eastAsia="方正仿宋简体" w:cs="黑体"/>
          <w:sz w:val="32"/>
          <w:szCs w:val="32"/>
          <w:lang w:val="en-US" w:eastAsia="zh-CN"/>
        </w:rPr>
        <w:t>295</w:t>
      </w:r>
      <w:r>
        <w:rPr>
          <w:rFonts w:hint="eastAsia" w:ascii="方正仿宋简体" w:hAnsi="黑体" w:eastAsia="方正仿宋简体" w:cs="黑体"/>
          <w:sz w:val="32"/>
          <w:szCs w:val="32"/>
        </w:rPr>
        <w:t>万元</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lang w:val="en-US" w:eastAsia="zh-CN"/>
        </w:rPr>
        <w:t>包括本级支出，</w:t>
      </w:r>
      <w:r>
        <w:rPr>
          <w:rFonts w:hint="eastAsia" w:ascii="方正仿宋简体" w:hAnsi="黑体" w:eastAsia="方正仿宋简体" w:cs="黑体"/>
          <w:sz w:val="32"/>
          <w:szCs w:val="32"/>
          <w:lang w:eastAsia="zh-CN"/>
        </w:rPr>
        <w:t>主要为</w:t>
      </w:r>
      <w:r>
        <w:rPr>
          <w:rFonts w:hint="eastAsia" w:ascii="方正仿宋简体" w:hAnsi="黑体" w:eastAsia="方正仿宋简体" w:cs="黑体"/>
          <w:sz w:val="32"/>
          <w:szCs w:val="32"/>
        </w:rPr>
        <w:t>服务群众专项经费、冀财预【2021】71号2022年革命老区转移支付资金。</w:t>
      </w:r>
    </w:p>
    <w:p w14:paraId="29DA194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楷体简体" w:hAnsi="方正楷体简体" w:eastAsia="方正楷体简体" w:cs="方正楷体简体"/>
          <w:b w:val="0"/>
          <w:bCs/>
          <w:sz w:val="32"/>
          <w:szCs w:val="32"/>
          <w:lang w:eastAsia="zh-CN"/>
        </w:rPr>
      </w:pPr>
      <w:r>
        <w:rPr>
          <w:rFonts w:hint="eastAsia" w:ascii="方正楷体简体" w:hAnsi="方正楷体简体" w:eastAsia="方正楷体简体" w:cs="方正楷体简体"/>
          <w:b w:val="0"/>
          <w:bCs/>
          <w:sz w:val="32"/>
          <w:szCs w:val="32"/>
          <w:lang w:eastAsia="zh-CN"/>
        </w:rPr>
        <w:t>（三）与上年相比增减变化情况</w:t>
      </w:r>
    </w:p>
    <w:p w14:paraId="393E2E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2022年预算收支安排</w:t>
      </w:r>
      <w:r>
        <w:rPr>
          <w:rFonts w:hint="eastAsia" w:ascii="方正仿宋简体" w:hAnsi="黑体" w:eastAsia="方正仿宋简体" w:cs="黑体"/>
          <w:sz w:val="32"/>
          <w:szCs w:val="32"/>
          <w:lang w:eastAsia="zh-CN"/>
        </w:rPr>
        <w:t>1010.14</w:t>
      </w:r>
      <w:r>
        <w:rPr>
          <w:rFonts w:hint="eastAsia" w:ascii="方正仿宋简体" w:hAnsi="黑体" w:eastAsia="方正仿宋简体" w:cs="黑体"/>
          <w:sz w:val="32"/>
          <w:szCs w:val="32"/>
        </w:rPr>
        <w:t>万元，较202</w:t>
      </w:r>
      <w:r>
        <w:rPr>
          <w:rFonts w:hint="eastAsia" w:ascii="方正仿宋简体" w:hAnsi="黑体" w:eastAsia="方正仿宋简体" w:cs="黑体"/>
          <w:sz w:val="32"/>
          <w:szCs w:val="32"/>
          <w:lang w:val="en-US" w:eastAsia="zh-CN"/>
        </w:rPr>
        <w:t>1</w:t>
      </w:r>
      <w:r>
        <w:rPr>
          <w:rFonts w:hint="eastAsia" w:ascii="方正仿宋简体" w:hAnsi="黑体" w:eastAsia="方正仿宋简体" w:cs="黑体"/>
          <w:sz w:val="32"/>
          <w:szCs w:val="32"/>
        </w:rPr>
        <w:t>年预算增加317.32万元，其中：基本支出增加45.32万元，主要为增加人员经费支出47.07万元（人员经费增加的主要原因为新调入人员增加，乡镇补贴、绩效工资、公车补贴增加）；日常公用经费增加2.25万元（增加的主要原因为调入人员增加）。项目支出增加268万元，主要包括服务群众专项经费、冀财预【2021】71号2022年革命老区转移支付资金。</w:t>
      </w:r>
    </w:p>
    <w:p w14:paraId="3F45F8D8">
      <w:pPr>
        <w:keepNext w:val="0"/>
        <w:keepLines w:val="0"/>
        <w:pageBreakBefore w:val="0"/>
        <w:numPr>
          <w:ilvl w:val="0"/>
          <w:numId w:val="0"/>
        </w:numPr>
        <w:kinsoku/>
        <w:wordWrap/>
        <w:overflowPunct/>
        <w:topLinePunct w:val="0"/>
        <w:autoSpaceDE w:val="0"/>
        <w:autoSpaceDN w:val="0"/>
        <w:bidi w:val="0"/>
        <w:adjustRightInd w:val="0"/>
        <w:spacing w:line="560" w:lineRule="exact"/>
        <w:ind w:leftChars="78" w:firstLine="640" w:firstLineChars="200"/>
        <w:jc w:val="left"/>
        <w:textAlignment w:val="auto"/>
        <w:rPr>
          <w:rFonts w:hint="eastAsia" w:ascii="方正黑体简体" w:hAnsi="黑体" w:eastAsia="方正黑体简体" w:cs="黑体"/>
          <w:b w:val="0"/>
          <w:bCs w:val="0"/>
          <w:sz w:val="32"/>
          <w:szCs w:val="32"/>
        </w:rPr>
      </w:pPr>
      <w:r>
        <w:rPr>
          <w:rFonts w:hint="eastAsia" w:ascii="方正黑体简体" w:hAnsi="黑体" w:eastAsia="方正黑体简体" w:cs="黑体"/>
          <w:b w:val="0"/>
          <w:bCs w:val="0"/>
          <w:sz w:val="32"/>
          <w:szCs w:val="32"/>
          <w:lang w:eastAsia="zh-CN"/>
        </w:rPr>
        <w:t>三、</w:t>
      </w:r>
      <w:r>
        <w:rPr>
          <w:rFonts w:hint="eastAsia" w:ascii="方正黑体简体" w:hAnsi="黑体" w:eastAsia="方正黑体简体" w:cs="黑体"/>
          <w:b w:val="0"/>
          <w:bCs w:val="0"/>
          <w:sz w:val="32"/>
          <w:szCs w:val="32"/>
        </w:rPr>
        <w:t>机关运行经费安排情况</w:t>
      </w:r>
    </w:p>
    <w:p w14:paraId="3714747A">
      <w:pPr>
        <w:keepNext w:val="0"/>
        <w:keepLines w:val="0"/>
        <w:pageBreakBefore w:val="0"/>
        <w:numPr>
          <w:ilvl w:val="0"/>
          <w:numId w:val="0"/>
        </w:numPr>
        <w:kinsoku/>
        <w:wordWrap/>
        <w:overflowPunct/>
        <w:topLinePunct w:val="0"/>
        <w:autoSpaceDE w:val="0"/>
        <w:autoSpaceDN w:val="0"/>
        <w:bidi w:val="0"/>
        <w:adjustRightInd w:val="0"/>
        <w:spacing w:line="560" w:lineRule="exact"/>
        <w:ind w:leftChars="78" w:firstLine="640" w:firstLineChars="200"/>
        <w:jc w:val="left"/>
        <w:textAlignment w:val="auto"/>
        <w:rPr>
          <w:rFonts w:hint="eastAsia" w:ascii="方正黑体简体" w:hAnsi="黑体" w:eastAsia="方正黑体简体" w:cs="黑体"/>
          <w:b w:val="0"/>
          <w:bCs w:val="0"/>
          <w:sz w:val="32"/>
          <w:szCs w:val="32"/>
        </w:rPr>
      </w:pPr>
      <w:r>
        <w:rPr>
          <w:rFonts w:hint="eastAsia" w:ascii="方正仿宋简体" w:eastAsia="方正仿宋简体"/>
          <w:sz w:val="32"/>
          <w:szCs w:val="32"/>
        </w:rPr>
        <w:t>2022</w:t>
      </w:r>
      <w:r>
        <w:rPr>
          <w:rFonts w:hint="eastAsia" w:ascii="方正仿宋简体" w:eastAsia="方正仿宋简体" w:cs="方正仿宋_GBK"/>
          <w:sz w:val="32"/>
          <w:szCs w:val="32"/>
        </w:rPr>
        <w:t>年，我镇机关运行经费共计安排</w:t>
      </w:r>
      <w:r>
        <w:rPr>
          <w:rFonts w:hint="eastAsia" w:ascii="方正仿宋简体" w:hAnsi="黑体" w:eastAsia="方正仿宋简体" w:cs="黑体"/>
          <w:sz w:val="32"/>
          <w:szCs w:val="32"/>
          <w:lang w:val="en-US" w:eastAsia="zh-CN"/>
        </w:rPr>
        <w:t>82.92</w:t>
      </w:r>
      <w:r>
        <w:rPr>
          <w:rFonts w:hint="eastAsia" w:ascii="方正仿宋简体" w:eastAsia="方正仿宋简体" w:cs="方正仿宋_GBK"/>
          <w:sz w:val="32"/>
          <w:szCs w:val="32"/>
        </w:rPr>
        <w:t>万元，主要用于：</w:t>
      </w:r>
      <w:r>
        <w:rPr>
          <w:rFonts w:hint="eastAsia" w:ascii="方正仿宋简体" w:hAnsi="黑体" w:eastAsia="方正仿宋简体" w:cs="黑体"/>
          <w:sz w:val="32"/>
          <w:szCs w:val="32"/>
        </w:rPr>
        <w:t>2022年机关办公费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电费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邮电费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取暖费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差旅费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会议费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培训费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 xml:space="preserve"> 公务用车运行维护费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公务接待费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工会经费及福利费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公务交</w:t>
      </w:r>
      <w:r>
        <w:rPr>
          <w:rFonts w:hint="eastAsia" w:ascii="方正仿宋简体" w:hAnsi="黑体" w:eastAsia="方正仿宋简体" w:cs="黑体"/>
          <w:sz w:val="32"/>
          <w:szCs w:val="32"/>
          <w:lang w:val="en-US" w:eastAsia="zh-CN"/>
        </w:rPr>
        <w:t>和</w:t>
      </w:r>
      <w:r>
        <w:rPr>
          <w:rFonts w:hint="eastAsia" w:ascii="方正仿宋简体" w:hAnsi="黑体" w:eastAsia="方正仿宋简体" w:cs="黑体"/>
          <w:sz w:val="32"/>
          <w:szCs w:val="32"/>
        </w:rPr>
        <w:t>其它商品服务支出</w:t>
      </w:r>
      <w:r>
        <w:rPr>
          <w:rFonts w:hint="eastAsia" w:ascii="方正仿宋简体" w:hAnsi="黑体" w:eastAsia="方正仿宋简体" w:cs="黑体"/>
          <w:sz w:val="32"/>
          <w:szCs w:val="32"/>
          <w:lang w:val="en-US" w:eastAsia="zh-CN"/>
        </w:rPr>
        <w:t>等支出</w:t>
      </w:r>
      <w:r>
        <w:rPr>
          <w:rFonts w:hint="eastAsia" w:ascii="方正仿宋简体" w:hAnsi="黑体" w:eastAsia="方正仿宋简体" w:cs="黑体"/>
          <w:sz w:val="32"/>
          <w:szCs w:val="32"/>
        </w:rPr>
        <w:t>。</w:t>
      </w:r>
    </w:p>
    <w:p w14:paraId="239CDBD6">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方正黑体简体" w:hAnsi="黑体" w:eastAsia="方正黑体简体" w:cs="黑体"/>
          <w:b w:val="0"/>
          <w:bCs w:val="0"/>
          <w:sz w:val="32"/>
          <w:szCs w:val="32"/>
        </w:rPr>
      </w:pPr>
      <w:r>
        <w:rPr>
          <w:rFonts w:hint="eastAsia" w:ascii="方正黑体简体" w:hAnsi="黑体" w:eastAsia="方正黑体简体" w:cs="黑体"/>
          <w:b w:val="0"/>
          <w:bCs w:val="0"/>
          <w:sz w:val="32"/>
          <w:szCs w:val="32"/>
        </w:rPr>
        <w:t>四、财政拨款“三公”经费预算情况及增减变化原因</w:t>
      </w:r>
    </w:p>
    <w:p w14:paraId="5688FB9A">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pacing w:line="56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2022年我镇“三公”经费预算安排</w:t>
      </w:r>
      <w:r>
        <w:rPr>
          <w:rFonts w:hint="eastAsia" w:ascii="方正仿宋简体" w:hAnsi="黑体" w:eastAsia="方正仿宋简体" w:cs="黑体"/>
          <w:sz w:val="32"/>
          <w:szCs w:val="32"/>
          <w:lang w:val="en-US" w:eastAsia="zh-CN"/>
        </w:rPr>
        <w:t>15.76</w:t>
      </w:r>
      <w:r>
        <w:rPr>
          <w:rFonts w:hint="eastAsia" w:ascii="方正仿宋简体" w:hAnsi="黑体" w:eastAsia="方正仿宋简体" w:cs="黑体"/>
          <w:sz w:val="32"/>
          <w:szCs w:val="32"/>
        </w:rPr>
        <w:t xml:space="preserve">万元，较2021年预算减少4.1万元。具体安排情况为： </w:t>
      </w:r>
    </w:p>
    <w:p w14:paraId="4F442AA6">
      <w:pPr>
        <w:keepNext w:val="0"/>
        <w:keepLines w:val="0"/>
        <w:pageBreakBefore w:val="0"/>
        <w:widowControl/>
        <w:numPr>
          <w:ilvl w:val="0"/>
          <w:numId w:val="4"/>
        </w:numPr>
        <w:tabs>
          <w:tab w:val="left" w:pos="5552"/>
          <w:tab w:val="left" w:pos="7323"/>
          <w:tab w:val="left" w:pos="12218"/>
          <w:tab w:val="left" w:pos="14365"/>
          <w:tab w:val="left" w:pos="17759"/>
          <w:tab w:val="left" w:pos="19300"/>
          <w:tab w:val="left" w:pos="20220"/>
        </w:tabs>
        <w:kinsoku/>
        <w:wordWrap/>
        <w:overflowPunct/>
        <w:topLinePunct w:val="0"/>
        <w:bidi w:val="0"/>
        <w:spacing w:line="56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公务用车购置及运行费。</w:t>
      </w:r>
    </w:p>
    <w:p w14:paraId="1BB5A99B">
      <w:pPr>
        <w:keepNext w:val="0"/>
        <w:keepLines w:val="0"/>
        <w:pageBreakBefore w:val="0"/>
        <w:widowControl/>
        <w:numPr>
          <w:ilvl w:val="0"/>
          <w:numId w:val="0"/>
        </w:numPr>
        <w:tabs>
          <w:tab w:val="left" w:pos="5552"/>
          <w:tab w:val="left" w:pos="7323"/>
          <w:tab w:val="left" w:pos="12218"/>
          <w:tab w:val="left" w:pos="14365"/>
          <w:tab w:val="left" w:pos="17759"/>
          <w:tab w:val="left" w:pos="19300"/>
          <w:tab w:val="left" w:pos="20220"/>
        </w:tabs>
        <w:kinsoku/>
        <w:wordWrap/>
        <w:overflowPunct/>
        <w:topLinePunct w:val="0"/>
        <w:bidi w:val="0"/>
        <w:spacing w:line="56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hAnsi="黑体" w:eastAsia="方正仿宋简体" w:cs="黑体"/>
          <w:b w:val="0"/>
          <w:bCs/>
          <w:sz w:val="32"/>
          <w:szCs w:val="32"/>
        </w:rPr>
        <w:t>2022年共计安排15.2万元，较2021年预算减少4.1万元。其中①公务用车购置安排0万元，与2021年持平，无增减变化。②公车运行维护经费安排15.2万元，较2021年减少，原因是报废公车一辆</w:t>
      </w:r>
      <w:r>
        <w:rPr>
          <w:rFonts w:hint="eastAsia" w:ascii="方正仿宋简体" w:hAnsi="黑体" w:eastAsia="方正仿宋简体" w:cs="黑体"/>
          <w:b w:val="0"/>
          <w:bCs/>
          <w:sz w:val="32"/>
          <w:szCs w:val="32"/>
          <w:lang w:eastAsia="zh-CN"/>
        </w:rPr>
        <w:t>，</w:t>
      </w:r>
      <w:r>
        <w:rPr>
          <w:rFonts w:hint="eastAsia" w:ascii="方正仿宋简体" w:hAnsi="黑体" w:eastAsia="方正仿宋简体" w:cs="黑体"/>
          <w:b w:val="0"/>
          <w:bCs/>
          <w:sz w:val="32"/>
          <w:szCs w:val="32"/>
          <w:lang w:val="en-US" w:eastAsia="zh-CN"/>
        </w:rPr>
        <w:t>相应减少</w:t>
      </w:r>
      <w:r>
        <w:rPr>
          <w:rFonts w:hint="eastAsia" w:ascii="方正仿宋简体" w:hAnsi="黑体" w:eastAsia="方正仿宋简体" w:cs="黑体"/>
          <w:b w:val="0"/>
          <w:bCs/>
          <w:sz w:val="32"/>
          <w:szCs w:val="32"/>
          <w:lang w:eastAsia="zh-CN"/>
        </w:rPr>
        <w:t>车辆运行维护费</w:t>
      </w:r>
      <w:r>
        <w:rPr>
          <w:rFonts w:hint="eastAsia" w:ascii="方正仿宋简体" w:hAnsi="黑体" w:eastAsia="方正仿宋简体" w:cs="黑体"/>
          <w:b w:val="0"/>
          <w:bCs/>
          <w:sz w:val="32"/>
          <w:szCs w:val="32"/>
        </w:rPr>
        <w:t>。</w:t>
      </w:r>
    </w:p>
    <w:p w14:paraId="4DFC8BDB">
      <w:pPr>
        <w:keepNext w:val="0"/>
        <w:keepLines w:val="0"/>
        <w:pageBreakBefore w:val="0"/>
        <w:widowControl/>
        <w:numPr>
          <w:ilvl w:val="0"/>
          <w:numId w:val="4"/>
        </w:numPr>
        <w:tabs>
          <w:tab w:val="left" w:pos="5552"/>
          <w:tab w:val="left" w:pos="7323"/>
          <w:tab w:val="left" w:pos="12218"/>
          <w:tab w:val="left" w:pos="14365"/>
          <w:tab w:val="left" w:pos="17759"/>
          <w:tab w:val="left" w:pos="19300"/>
          <w:tab w:val="left" w:pos="20220"/>
        </w:tabs>
        <w:kinsoku/>
        <w:wordWrap/>
        <w:overflowPunct/>
        <w:topLinePunct w:val="0"/>
        <w:bidi w:val="0"/>
        <w:spacing w:line="560" w:lineRule="exact"/>
        <w:ind w:left="0" w:leftChars="0"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公务接待费。</w:t>
      </w:r>
    </w:p>
    <w:p w14:paraId="54A60587">
      <w:pPr>
        <w:keepNext w:val="0"/>
        <w:keepLines w:val="0"/>
        <w:pageBreakBefore w:val="0"/>
        <w:widowControl/>
        <w:numPr>
          <w:ilvl w:val="0"/>
          <w:numId w:val="0"/>
        </w:numPr>
        <w:tabs>
          <w:tab w:val="left" w:pos="5552"/>
          <w:tab w:val="left" w:pos="7323"/>
          <w:tab w:val="left" w:pos="12218"/>
          <w:tab w:val="left" w:pos="14365"/>
          <w:tab w:val="left" w:pos="17759"/>
          <w:tab w:val="left" w:pos="19300"/>
          <w:tab w:val="left" w:pos="20220"/>
        </w:tabs>
        <w:kinsoku/>
        <w:wordWrap/>
        <w:overflowPunct/>
        <w:topLinePunct w:val="0"/>
        <w:bidi w:val="0"/>
        <w:spacing w:line="56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lang w:val="en-US" w:eastAsia="zh-CN"/>
        </w:rPr>
        <w:t>2022年</w:t>
      </w:r>
      <w:r>
        <w:rPr>
          <w:rFonts w:hint="eastAsia" w:ascii="方正仿宋简体" w:hAnsi="黑体" w:eastAsia="方正仿宋简体" w:cs="黑体"/>
          <w:sz w:val="32"/>
          <w:szCs w:val="32"/>
        </w:rPr>
        <w:t>安排0.</w:t>
      </w:r>
      <w:r>
        <w:rPr>
          <w:rFonts w:hint="eastAsia" w:ascii="方正仿宋简体" w:hAnsi="黑体" w:eastAsia="方正仿宋简体" w:cs="黑体"/>
          <w:sz w:val="32"/>
          <w:szCs w:val="32"/>
          <w:lang w:val="en-US" w:eastAsia="zh-CN"/>
        </w:rPr>
        <w:t>56</w:t>
      </w:r>
      <w:r>
        <w:rPr>
          <w:rFonts w:hint="eastAsia" w:ascii="方正仿宋简体" w:hAnsi="黑体" w:eastAsia="方正仿宋简体" w:cs="黑体"/>
          <w:sz w:val="32"/>
          <w:szCs w:val="32"/>
        </w:rPr>
        <w:t>万元，与2021年预算持平，无增减变化。</w:t>
      </w:r>
      <w:r>
        <w:rPr>
          <w:rFonts w:hint="eastAsia" w:ascii="方正仿宋简体" w:hAnsi="黑体" w:eastAsia="方正仿宋简体" w:cs="黑体"/>
          <w:sz w:val="32"/>
          <w:szCs w:val="32"/>
          <w:lang w:val="en-US" w:eastAsia="zh-CN"/>
        </w:rPr>
        <w:t>原因为按照统一定额标准计算，无增减变化。</w:t>
      </w:r>
    </w:p>
    <w:p w14:paraId="7170481D">
      <w:pPr>
        <w:keepNext w:val="0"/>
        <w:keepLines w:val="0"/>
        <w:pageBreakBefore w:val="0"/>
        <w:widowControl/>
        <w:numPr>
          <w:ilvl w:val="0"/>
          <w:numId w:val="4"/>
        </w:numPr>
        <w:tabs>
          <w:tab w:val="left" w:pos="5552"/>
          <w:tab w:val="left" w:pos="7323"/>
          <w:tab w:val="left" w:pos="12218"/>
          <w:tab w:val="left" w:pos="14365"/>
          <w:tab w:val="left" w:pos="17759"/>
          <w:tab w:val="left" w:pos="19300"/>
          <w:tab w:val="left" w:pos="20220"/>
        </w:tabs>
        <w:kinsoku/>
        <w:wordWrap/>
        <w:overflowPunct/>
        <w:topLinePunct w:val="0"/>
        <w:bidi w:val="0"/>
        <w:spacing w:line="560" w:lineRule="exact"/>
        <w:ind w:left="0" w:leftChars="0" w:firstLine="640" w:firstLineChars="200"/>
        <w:jc w:val="left"/>
        <w:textAlignment w:val="auto"/>
        <w:rPr>
          <w:rFonts w:hint="eastAsia" w:ascii="方正楷体简体" w:hAnsi="方正楷体简体" w:eastAsia="方正楷体简体" w:cs="方正楷体简体"/>
          <w:b w:val="0"/>
          <w:bCs/>
          <w:sz w:val="32"/>
          <w:szCs w:val="32"/>
          <w:lang w:eastAsia="zh-CN"/>
        </w:rPr>
      </w:pPr>
      <w:r>
        <w:rPr>
          <w:rFonts w:hint="eastAsia" w:ascii="方正楷体简体" w:hAnsi="方正楷体简体" w:eastAsia="方正楷体简体" w:cs="方正楷体简体"/>
          <w:b w:val="0"/>
          <w:bCs/>
          <w:sz w:val="32"/>
          <w:szCs w:val="32"/>
        </w:rPr>
        <w:t>因公出国（境）费安排0万元</w:t>
      </w:r>
      <w:r>
        <w:rPr>
          <w:rFonts w:hint="eastAsia" w:ascii="方正楷体简体" w:hAnsi="方正楷体简体" w:eastAsia="方正楷体简体" w:cs="方正楷体简体"/>
          <w:b w:val="0"/>
          <w:bCs/>
          <w:sz w:val="32"/>
          <w:szCs w:val="32"/>
          <w:lang w:eastAsia="zh-CN"/>
        </w:rPr>
        <w:t>。</w:t>
      </w:r>
    </w:p>
    <w:p w14:paraId="19E39106">
      <w:pPr>
        <w:keepNext w:val="0"/>
        <w:keepLines w:val="0"/>
        <w:pageBreakBefore w:val="0"/>
        <w:widowControl/>
        <w:numPr>
          <w:ilvl w:val="0"/>
          <w:numId w:val="0"/>
        </w:numPr>
        <w:tabs>
          <w:tab w:val="left" w:pos="5552"/>
          <w:tab w:val="left" w:pos="7323"/>
          <w:tab w:val="left" w:pos="12218"/>
          <w:tab w:val="left" w:pos="14365"/>
          <w:tab w:val="left" w:pos="17759"/>
          <w:tab w:val="left" w:pos="19300"/>
          <w:tab w:val="left" w:pos="20220"/>
        </w:tabs>
        <w:kinsoku/>
        <w:wordWrap/>
        <w:overflowPunct/>
        <w:topLinePunct w:val="0"/>
        <w:bidi w:val="0"/>
        <w:spacing w:line="56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与20</w:t>
      </w:r>
      <w:r>
        <w:rPr>
          <w:rFonts w:hint="eastAsia" w:ascii="方正仿宋简体" w:hAnsi="黑体" w:eastAsia="方正仿宋简体" w:cs="黑体"/>
          <w:sz w:val="32"/>
          <w:szCs w:val="32"/>
          <w:lang w:val="en-US" w:eastAsia="zh-CN"/>
        </w:rPr>
        <w:t>21</w:t>
      </w:r>
      <w:r>
        <w:rPr>
          <w:rFonts w:hint="eastAsia" w:ascii="方正仿宋简体" w:hAnsi="黑体" w:eastAsia="方正仿宋简体" w:cs="黑体"/>
          <w:sz w:val="32"/>
          <w:szCs w:val="32"/>
        </w:rPr>
        <w:t>年持平，无增减变化。没有因公出国安排，所以未安排因公出国费。</w:t>
      </w:r>
    </w:p>
    <w:p w14:paraId="0926877E">
      <w:pPr>
        <w:keepNext w:val="0"/>
        <w:keepLines w:val="0"/>
        <w:pageBreakBefore w:val="0"/>
        <w:tabs>
          <w:tab w:val="left" w:pos="5955"/>
        </w:tabs>
        <w:kinsoku/>
        <w:wordWrap/>
        <w:overflowPunct/>
        <w:topLinePunct w:val="0"/>
        <w:bidi w:val="0"/>
        <w:spacing w:line="560" w:lineRule="exact"/>
        <w:ind w:firstLine="467" w:firstLineChars="146"/>
        <w:textAlignment w:val="auto"/>
        <w:rPr>
          <w:rFonts w:hint="eastAsia" w:ascii="方正黑体简体" w:hAnsi="黑体" w:eastAsia="方正黑体简体" w:cs="黑体"/>
          <w:b w:val="0"/>
          <w:bCs w:val="0"/>
          <w:sz w:val="32"/>
          <w:szCs w:val="32"/>
        </w:rPr>
      </w:pPr>
      <w:r>
        <w:rPr>
          <w:rFonts w:hint="eastAsia" w:ascii="方正黑体简体" w:hAnsi="黑体" w:eastAsia="方正黑体简体" w:cs="黑体"/>
          <w:b w:val="0"/>
          <w:bCs w:val="0"/>
          <w:sz w:val="32"/>
          <w:szCs w:val="32"/>
        </w:rPr>
        <w:t>五、绩效预算信息情况</w:t>
      </w:r>
    </w:p>
    <w:p w14:paraId="19D11DAC">
      <w:pPr>
        <w:keepNext w:val="0"/>
        <w:keepLines w:val="0"/>
        <w:pageBreakBefore w:val="0"/>
        <w:kinsoku/>
        <w:wordWrap/>
        <w:overflowPunct/>
        <w:topLinePunct w:val="0"/>
        <w:bidi w:val="0"/>
        <w:spacing w:line="560" w:lineRule="exact"/>
        <w:ind w:firstLine="560"/>
        <w:jc w:val="left"/>
        <w:textAlignment w:val="auto"/>
        <w:rPr>
          <w:rFonts w:hint="eastAsia" w:ascii="黑体" w:hAnsi="黑体" w:eastAsia="黑体" w:cs="黑体"/>
          <w:sz w:val="32"/>
          <w:szCs w:val="32"/>
        </w:rPr>
      </w:pPr>
      <w:r>
        <w:rPr>
          <w:rFonts w:hint="eastAsia" w:ascii="黑体" w:hAnsi="黑体" w:eastAsia="黑体" w:cs="黑体"/>
          <w:sz w:val="32"/>
          <w:szCs w:val="32"/>
        </w:rPr>
        <w:t>第一部分 部门整体绩效目标</w:t>
      </w:r>
    </w:p>
    <w:p w14:paraId="16B70C98">
      <w:pPr>
        <w:keepNext w:val="0"/>
        <w:keepLines w:val="0"/>
        <w:pageBreakBefore w:val="0"/>
        <w:kinsoku/>
        <w:wordWrap/>
        <w:overflowPunct/>
        <w:topLinePunct w:val="0"/>
        <w:bidi w:val="0"/>
        <w:spacing w:line="56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14:paraId="53C94DDF">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1、</w:t>
      </w:r>
      <w:r>
        <w:rPr>
          <w:rFonts w:hint="eastAsia" w:ascii="方正仿宋简体" w:hAnsi="方正仿宋简体" w:eastAsia="方正仿宋简体" w:cs="方正仿宋简体"/>
          <w:color w:val="000000"/>
          <w:sz w:val="32"/>
          <w:szCs w:val="32"/>
          <w:lang w:eastAsia="zh-CN"/>
        </w:rPr>
        <w:t>大力加强维护社会稳定工作</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color w:val="000000"/>
          <w:sz w:val="32"/>
          <w:szCs w:val="32"/>
          <w:lang w:eastAsia="zh-CN"/>
        </w:rPr>
        <w:t>积极</w:t>
      </w:r>
      <w:r>
        <w:rPr>
          <w:rFonts w:hint="eastAsia" w:ascii="方正仿宋简体" w:hAnsi="方正仿宋简体" w:eastAsia="方正仿宋简体" w:cs="方正仿宋简体"/>
          <w:sz w:val="32"/>
          <w:szCs w:val="32"/>
          <w:lang w:val="zh-CN"/>
        </w:rPr>
        <w:t>参与配合协调处置各类突发性和群众性事件，组织排查，协调整治治安混乱地区和突发治安问题。</w:t>
      </w:r>
      <w:r>
        <w:rPr>
          <w:rFonts w:hint="eastAsia" w:ascii="方正仿宋简体" w:hAnsi="方正仿宋简体" w:eastAsia="方正仿宋简体" w:cs="方正仿宋简体"/>
          <w:sz w:val="32"/>
          <w:szCs w:val="32"/>
        </w:rPr>
        <w:t>维护社会稳定，保障社会治安，</w:t>
      </w:r>
      <w:r>
        <w:rPr>
          <w:rFonts w:hint="eastAsia" w:ascii="方正仿宋简体" w:hAnsi="方正仿宋简体" w:eastAsia="方正仿宋简体" w:cs="方正仿宋简体"/>
          <w:sz w:val="32"/>
          <w:szCs w:val="32"/>
          <w:lang w:val="zh-CN"/>
        </w:rPr>
        <w:t>保障社会稳定和谐发展，保障居民安居乐业，健康有序。</w:t>
      </w:r>
    </w:p>
    <w:p w14:paraId="62A5AF9B">
      <w:pPr>
        <w:keepNext w:val="0"/>
        <w:keepLines w:val="0"/>
        <w:pageBreakBefore w:val="0"/>
        <w:kinsoku/>
        <w:wordWrap/>
        <w:overflowPunct/>
        <w:topLinePunct w:val="0"/>
        <w:bidi w:val="0"/>
        <w:spacing w:line="560" w:lineRule="exact"/>
        <w:ind w:firstLine="63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val="en-US" w:eastAsia="zh-CN"/>
        </w:rPr>
        <w:t>2、</w:t>
      </w:r>
      <w:r>
        <w:rPr>
          <w:rFonts w:hint="eastAsia" w:ascii="方正仿宋简体" w:hAnsi="方正仿宋简体" w:eastAsia="方正仿宋简体" w:cs="方正仿宋简体"/>
          <w:color w:val="000000"/>
          <w:sz w:val="32"/>
          <w:szCs w:val="32"/>
        </w:rPr>
        <w:t>继续推进</w:t>
      </w:r>
      <w:r>
        <w:rPr>
          <w:rFonts w:hint="eastAsia" w:ascii="方正仿宋简体" w:hAnsi="方正仿宋简体" w:eastAsia="方正仿宋简体" w:cs="方正仿宋简体"/>
          <w:color w:val="000000"/>
          <w:sz w:val="32"/>
          <w:szCs w:val="32"/>
          <w:lang w:eastAsia="zh-CN"/>
        </w:rPr>
        <w:t>生态环境治理</w:t>
      </w:r>
      <w:r>
        <w:rPr>
          <w:rFonts w:hint="eastAsia" w:ascii="方正仿宋简体" w:hAnsi="方正仿宋简体" w:eastAsia="方正仿宋简体" w:cs="方正仿宋简体"/>
          <w:color w:val="000000"/>
          <w:sz w:val="32"/>
          <w:szCs w:val="32"/>
        </w:rPr>
        <w:t>工作。</w:t>
      </w:r>
      <w:r>
        <w:rPr>
          <w:rFonts w:hint="eastAsia" w:ascii="方正仿宋简体" w:hAnsi="方正仿宋简体" w:eastAsia="方正仿宋简体" w:cs="方正仿宋简体"/>
          <w:color w:val="000000"/>
          <w:sz w:val="32"/>
          <w:szCs w:val="32"/>
          <w:lang w:eastAsia="zh-CN"/>
        </w:rPr>
        <w:t>响应上级精神打造美丽乡村建设，在全镇辖区内开展生态环境整治，大力改善农村生态环境，提升乡村人居生活品位，拉小城乡一体化距离，提高人居生活幸福指数。</w:t>
      </w:r>
    </w:p>
    <w:p w14:paraId="157EA6BB">
      <w:pPr>
        <w:keepNext w:val="0"/>
        <w:keepLines w:val="0"/>
        <w:pageBreakBefore w:val="0"/>
        <w:kinsoku/>
        <w:wordWrap/>
        <w:overflowPunct/>
        <w:topLinePunct w:val="0"/>
        <w:bidi w:val="0"/>
        <w:spacing w:line="560" w:lineRule="exact"/>
        <w:ind w:firstLine="63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3、</w:t>
      </w:r>
      <w:r>
        <w:rPr>
          <w:rFonts w:hint="eastAsia" w:ascii="方正仿宋简体" w:hAnsi="方正仿宋简体" w:eastAsia="方正仿宋简体" w:cs="方正仿宋简体"/>
          <w:color w:val="000000"/>
          <w:sz w:val="32"/>
          <w:szCs w:val="32"/>
        </w:rPr>
        <w:t>创建“全国文明城市”和“国家全域旅游示范区”。</w:t>
      </w:r>
    </w:p>
    <w:p w14:paraId="1DACD160">
      <w:pPr>
        <w:keepNext w:val="0"/>
        <w:keepLines w:val="0"/>
        <w:pageBreakBefore w:val="0"/>
        <w:kinsoku/>
        <w:wordWrap/>
        <w:overflowPunct/>
        <w:topLinePunct w:val="0"/>
        <w:bidi w:val="0"/>
        <w:spacing w:line="560" w:lineRule="exact"/>
        <w:ind w:firstLine="63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val="zh-CN" w:eastAsia="zh-CN"/>
        </w:rPr>
        <w:t>加快旅游经济发展、带动与旅游相关的基础设施、公共服务等方面迅速发展，同时优化全镇</w:t>
      </w:r>
      <w:r>
        <w:rPr>
          <w:rFonts w:hint="eastAsia" w:ascii="方正仿宋简体" w:hAnsi="方正仿宋简体" w:eastAsia="方正仿宋简体" w:cs="方正仿宋简体"/>
          <w:color w:val="000000"/>
          <w:sz w:val="32"/>
          <w:szCs w:val="32"/>
          <w:lang w:val="en-US" w:eastAsia="zh-CN"/>
        </w:rPr>
        <w:t>29个行政村的生活环境，加强宣传教育提升全镇23848人的文明素质</w:t>
      </w:r>
      <w:r>
        <w:rPr>
          <w:rFonts w:hint="eastAsia" w:ascii="方正仿宋简体" w:hAnsi="方正仿宋简体" w:eastAsia="方正仿宋简体" w:cs="方正仿宋简体"/>
          <w:color w:val="000000"/>
          <w:sz w:val="32"/>
          <w:szCs w:val="32"/>
          <w:lang w:val="zh-CN" w:eastAsia="zh-CN"/>
        </w:rPr>
        <w:t>。</w:t>
      </w:r>
    </w:p>
    <w:p w14:paraId="689DF2C5">
      <w:pPr>
        <w:keepNext w:val="0"/>
        <w:keepLines w:val="0"/>
        <w:pageBreakBefore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方正仿宋简体" w:hAnsi="方正仿宋简体" w:eastAsia="方正仿宋简体" w:cs="方正仿宋简体"/>
          <w:color w:val="000000"/>
          <w:sz w:val="32"/>
          <w:szCs w:val="32"/>
          <w:lang w:val="zh-CN" w:eastAsia="zh-CN"/>
        </w:rPr>
      </w:pPr>
      <w:r>
        <w:rPr>
          <w:rFonts w:hint="eastAsia" w:ascii="方正仿宋简体" w:hAnsi="方正仿宋简体" w:eastAsia="方正仿宋简体" w:cs="方正仿宋简体"/>
          <w:color w:val="000000"/>
          <w:sz w:val="32"/>
          <w:szCs w:val="32"/>
          <w:lang w:val="en-US" w:eastAsia="zh-CN"/>
        </w:rPr>
        <w:t>4、</w:t>
      </w:r>
      <w:r>
        <w:rPr>
          <w:rFonts w:hint="eastAsia" w:ascii="方正仿宋简体" w:hAnsi="方正仿宋简体" w:eastAsia="方正仿宋简体" w:cs="方正仿宋简体"/>
          <w:color w:val="000000"/>
          <w:sz w:val="32"/>
          <w:szCs w:val="32"/>
          <w:lang w:eastAsia="zh-CN"/>
        </w:rPr>
        <w:t>完善基础设施建设。</w:t>
      </w:r>
      <w:r>
        <w:rPr>
          <w:rFonts w:hint="eastAsia" w:ascii="方正仿宋简体" w:hAnsi="方正仿宋简体" w:eastAsia="方正仿宋简体" w:cs="方正仿宋简体"/>
          <w:color w:val="000000"/>
          <w:sz w:val="32"/>
          <w:szCs w:val="32"/>
          <w:lang w:val="zh-CN" w:eastAsia="zh-CN"/>
        </w:rPr>
        <w:t>优化办公环境，保障办公人员人身安全，提高在职人员幸福生活指数，保障我镇各项工作正常运转。</w:t>
      </w:r>
    </w:p>
    <w:p w14:paraId="13A67B44">
      <w:pPr>
        <w:keepNext w:val="0"/>
        <w:keepLines w:val="0"/>
        <w:pageBreakBefore w:val="0"/>
        <w:kinsoku/>
        <w:wordWrap/>
        <w:overflowPunct/>
        <w:topLinePunct w:val="0"/>
        <w:bidi w:val="0"/>
        <w:spacing w:line="56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color w:val="000000"/>
          <w:sz w:val="32"/>
          <w:szCs w:val="32"/>
          <w:lang w:val="en-US" w:eastAsia="zh-CN"/>
        </w:rPr>
        <w:t>5、</w:t>
      </w:r>
      <w:r>
        <w:rPr>
          <w:rFonts w:hint="eastAsia" w:ascii="方正仿宋简体" w:hAnsi="方正仿宋简体" w:eastAsia="方正仿宋简体" w:cs="方正仿宋简体"/>
          <w:color w:val="000000"/>
          <w:sz w:val="32"/>
          <w:szCs w:val="32"/>
          <w:lang w:eastAsia="zh-CN"/>
        </w:rPr>
        <w:t>党建工作继续加强。</w:t>
      </w:r>
      <w:r>
        <w:rPr>
          <w:rFonts w:hint="eastAsia" w:ascii="方正仿宋简体" w:hAnsi="方正仿宋简体" w:eastAsia="方正仿宋简体" w:cs="方正仿宋简体"/>
          <w:color w:val="000000"/>
          <w:sz w:val="32"/>
          <w:szCs w:val="32"/>
          <w:lang w:val="zh-CN" w:eastAsia="zh-CN"/>
        </w:rPr>
        <w:t>加强党的政治建设，党的组织建设，党的思想建设，改进优化工作作风，进一步巩固脱贫攻坚成果，落实全面从严治党主体责任。</w:t>
      </w:r>
    </w:p>
    <w:p w14:paraId="5054D6CC">
      <w:pPr>
        <w:keepNext w:val="0"/>
        <w:keepLines w:val="0"/>
        <w:pageBreakBefore w:val="0"/>
        <w:kinsoku/>
        <w:wordWrap/>
        <w:overflowPunct/>
        <w:topLinePunct w:val="0"/>
        <w:bidi w:val="0"/>
        <w:spacing w:line="56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（二）分项绩效目标</w:t>
      </w:r>
    </w:p>
    <w:p w14:paraId="30441E36">
      <w:pPr>
        <w:pStyle w:val="28"/>
        <w:keepNext w:val="0"/>
        <w:keepLines w:val="0"/>
        <w:pageBreakBefore w:val="0"/>
        <w:kinsoku/>
        <w:wordWrap/>
        <w:overflowPunct/>
        <w:topLinePunct w:val="0"/>
        <w:bidi w:val="0"/>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乡镇</w:t>
      </w:r>
      <w:r>
        <w:rPr>
          <w:rFonts w:hint="eastAsia" w:ascii="方正仿宋简体" w:hAnsi="方正仿宋简体" w:eastAsia="方正仿宋简体" w:cs="方正仿宋简体"/>
          <w:sz w:val="32"/>
          <w:szCs w:val="32"/>
          <w:lang w:eastAsia="zh-CN"/>
        </w:rPr>
        <w:t>服务群众专项</w:t>
      </w:r>
      <w:r>
        <w:rPr>
          <w:rFonts w:hint="eastAsia" w:ascii="方正仿宋简体" w:hAnsi="方正仿宋简体" w:eastAsia="方正仿宋简体" w:cs="方正仿宋简体"/>
          <w:sz w:val="32"/>
          <w:szCs w:val="32"/>
        </w:rPr>
        <w:t>经费项目，主要用于乡镇服务群众工作。</w:t>
      </w:r>
    </w:p>
    <w:p w14:paraId="2FB7E537">
      <w:pPr>
        <w:pStyle w:val="28"/>
        <w:keepNext w:val="0"/>
        <w:keepLines w:val="0"/>
        <w:pageBreakBefore w:val="0"/>
        <w:kinsoku/>
        <w:wordWrap/>
        <w:overflowPunct/>
        <w:topLinePunct w:val="0"/>
        <w:bidi w:val="0"/>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绩效目标：保障我镇主干道等区域配齐环卫设施，推进户分类、组收集、村运转、乡镇处理垃圾集中收集，改善</w:t>
      </w:r>
      <w:r>
        <w:rPr>
          <w:rFonts w:hint="eastAsia" w:ascii="方正仿宋简体" w:hAnsi="方正仿宋简体" w:eastAsia="方正仿宋简体" w:cs="方正仿宋简体"/>
          <w:sz w:val="32"/>
          <w:szCs w:val="32"/>
          <w:lang w:val="en-US" w:eastAsia="zh-CN"/>
        </w:rPr>
        <w:t>29</w:t>
      </w:r>
      <w:r>
        <w:rPr>
          <w:rFonts w:hint="eastAsia" w:ascii="方正仿宋简体" w:hAnsi="方正仿宋简体" w:eastAsia="方正仿宋简体" w:cs="方正仿宋简体"/>
          <w:sz w:val="32"/>
          <w:szCs w:val="32"/>
        </w:rPr>
        <w:t>个村生态环境。</w:t>
      </w:r>
    </w:p>
    <w:p w14:paraId="47A7A620">
      <w:pPr>
        <w:pStyle w:val="28"/>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绩效指标：生活垃圾无害化处理及受益群众满意度的提升率≥90%</w:t>
      </w:r>
    </w:p>
    <w:p w14:paraId="37EFFC1C">
      <w:pPr>
        <w:pStyle w:val="28"/>
        <w:keepNext w:val="0"/>
        <w:keepLines w:val="0"/>
        <w:pageBreakBefore w:val="0"/>
        <w:numPr>
          <w:ilvl w:val="0"/>
          <w:numId w:val="5"/>
        </w:numPr>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冀财预[2021]71号关于下达2022年革命老区转移支付资金(</w:t>
      </w:r>
      <w:r>
        <w:rPr>
          <w:rFonts w:hint="eastAsia" w:ascii="方正仿宋简体" w:hAnsi="方正仿宋简体" w:eastAsia="方正仿宋简体" w:cs="方正仿宋简体"/>
          <w:sz w:val="32"/>
          <w:szCs w:val="32"/>
          <w:lang w:eastAsia="zh-CN"/>
        </w:rPr>
        <w:t>东旧寨镇大寨村</w:t>
      </w:r>
      <w:r>
        <w:rPr>
          <w:rFonts w:hint="eastAsia" w:ascii="方正仿宋简体" w:hAnsi="方正仿宋简体" w:eastAsia="方正仿宋简体" w:cs="方正仿宋简体"/>
          <w:sz w:val="32"/>
          <w:szCs w:val="32"/>
          <w:lang w:val="en-US" w:eastAsia="zh-CN"/>
        </w:rPr>
        <w:t>-徐店子村道路改建</w:t>
      </w:r>
      <w:r>
        <w:rPr>
          <w:rFonts w:hint="eastAsia" w:ascii="方正仿宋简体" w:hAnsi="方正仿宋简体" w:eastAsia="方正仿宋简体" w:cs="方正仿宋简体"/>
          <w:sz w:val="32"/>
          <w:szCs w:val="32"/>
        </w:rPr>
        <w:t>工程）</w:t>
      </w:r>
      <w:r>
        <w:rPr>
          <w:rFonts w:hint="eastAsia" w:ascii="方正仿宋简体" w:hAnsi="方正仿宋简体" w:eastAsia="方正仿宋简体" w:cs="方正仿宋简体"/>
          <w:sz w:val="32"/>
          <w:szCs w:val="32"/>
          <w:lang w:eastAsia="zh-CN"/>
        </w:rPr>
        <w:t>，主要用大寨村</w:t>
      </w:r>
      <w:r>
        <w:rPr>
          <w:rFonts w:hint="eastAsia" w:ascii="方正仿宋简体" w:hAnsi="方正仿宋简体" w:eastAsia="方正仿宋简体" w:cs="方正仿宋简体"/>
          <w:sz w:val="32"/>
          <w:szCs w:val="32"/>
          <w:lang w:val="en-US" w:eastAsia="zh-CN"/>
        </w:rPr>
        <w:t>-徐店子村道路改建</w:t>
      </w:r>
      <w:r>
        <w:rPr>
          <w:rFonts w:hint="eastAsia" w:ascii="方正仿宋简体" w:hAnsi="方正仿宋简体" w:eastAsia="方正仿宋简体" w:cs="方正仿宋简体"/>
          <w:sz w:val="32"/>
          <w:szCs w:val="32"/>
          <w:lang w:eastAsia="zh-CN"/>
        </w:rPr>
        <w:t>翻新，解决村民出行难问题。</w:t>
      </w:r>
    </w:p>
    <w:p w14:paraId="7A818F07">
      <w:pPr>
        <w:pStyle w:val="28"/>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绩效指标：改善周边群众出行环境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提高群众幸福指数</w:t>
      </w:r>
    </w:p>
    <w:p w14:paraId="0A94EBEC">
      <w:pPr>
        <w:keepNext w:val="0"/>
        <w:keepLines w:val="0"/>
        <w:pageBreakBefore w:val="0"/>
        <w:kinsoku/>
        <w:wordWrap/>
        <w:overflowPunct/>
        <w:topLinePunct w:val="0"/>
        <w:autoSpaceDE/>
        <w:autoSpaceDN/>
        <w:bidi w:val="0"/>
        <w:adjustRightInd/>
        <w:snapToGrid/>
        <w:spacing w:before="10" w:after="10" w:line="560" w:lineRule="exact"/>
        <w:ind w:firstLine="560"/>
        <w:textAlignment w:val="auto"/>
        <w:outlineLvl w:val="1"/>
        <w:rPr>
          <w:rFonts w:hint="eastAsia" w:ascii="方正楷体简体" w:hAnsi="方正楷体简体" w:eastAsia="方正楷体简体" w:cs="方正楷体简体"/>
          <w:sz w:val="32"/>
          <w:szCs w:val="32"/>
        </w:rPr>
      </w:pPr>
      <w:bookmarkStart w:id="2" w:name="_Toc_2_2_0000000003"/>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rPr>
        <w:t>三</w:t>
      </w: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rPr>
        <w:t>工作保障措施</w:t>
      </w:r>
      <w:bookmarkEnd w:id="2"/>
    </w:p>
    <w:p w14:paraId="15968412">
      <w:pPr>
        <w:pStyle w:val="27"/>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14:paraId="69F43226">
      <w:pPr>
        <w:pStyle w:val="27"/>
        <w:keepNext w:val="0"/>
        <w:keepLines w:val="0"/>
        <w:pageBreakBefore w:val="0"/>
        <w:kinsoku/>
        <w:wordWrap/>
        <w:overflowPunct/>
        <w:topLinePunct w:val="0"/>
        <w:bidi w:val="0"/>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14:paraId="78204CDB">
      <w:pPr>
        <w:pStyle w:val="27"/>
        <w:keepNext w:val="0"/>
        <w:keepLines w:val="0"/>
        <w:pageBreakBefore w:val="0"/>
        <w:kinsoku/>
        <w:wordWrap/>
        <w:overflowPunct/>
        <w:topLinePunct w:val="0"/>
        <w:bidi w:val="0"/>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14:paraId="01C9BC5D">
      <w:pPr>
        <w:pStyle w:val="27"/>
        <w:keepNext w:val="0"/>
        <w:keepLines w:val="0"/>
        <w:pageBreakBefore w:val="0"/>
        <w:kinsoku/>
        <w:wordWrap/>
        <w:overflowPunct/>
        <w:topLinePunct w:val="0"/>
        <w:bidi w:val="0"/>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做好绩效自评。按要求开展上年度部门预算绩效自评和重点评价工作，对评价中发现的问题及时整改，调整优化支出结构，提高财政资金使用效益。</w:t>
      </w:r>
    </w:p>
    <w:p w14:paraId="2B5285BE">
      <w:pPr>
        <w:pStyle w:val="27"/>
        <w:keepNext w:val="0"/>
        <w:keepLines w:val="0"/>
        <w:pageBreakBefore w:val="0"/>
        <w:kinsoku/>
        <w:wordWrap/>
        <w:overflowPunct/>
        <w:topLinePunct w:val="0"/>
        <w:bidi w:val="0"/>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14:paraId="422EBE06">
      <w:pPr>
        <w:pStyle w:val="27"/>
        <w:keepNext w:val="0"/>
        <w:keepLines w:val="0"/>
        <w:pageBreakBefore w:val="0"/>
        <w:kinsoku/>
        <w:wordWrap/>
        <w:overflowPunct/>
        <w:topLinePunct w:val="0"/>
        <w:bidi w:val="0"/>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14:paraId="7572BC89">
      <w:pPr>
        <w:pStyle w:val="27"/>
        <w:keepNext w:val="0"/>
        <w:keepLines w:val="0"/>
        <w:pageBreakBefore w:val="0"/>
        <w:kinsoku/>
        <w:wordWrap/>
        <w:overflowPunct/>
        <w:topLinePunct w:val="0"/>
        <w:bidi w:val="0"/>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加强宣传培训调研等。加强人员培训，提高本部门职工业务素质；加强调研，提出优化财政资金配置、提高资金使用效益的</w:t>
      </w:r>
      <w:r>
        <w:rPr>
          <w:rFonts w:hint="eastAsia" w:ascii="方正仿宋简体" w:hAnsi="方正仿宋简体" w:eastAsia="方正仿宋简体" w:cs="方正仿宋简体"/>
          <w:sz w:val="32"/>
          <w:szCs w:val="32"/>
          <w:lang w:eastAsia="zh-CN"/>
        </w:rPr>
        <w:t>意见</w:t>
      </w:r>
      <w:r>
        <w:rPr>
          <w:rFonts w:hint="eastAsia" w:ascii="方正仿宋简体" w:hAnsi="方正仿宋简体" w:eastAsia="方正仿宋简体" w:cs="方正仿宋简体"/>
          <w:sz w:val="32"/>
          <w:szCs w:val="32"/>
        </w:rPr>
        <w:t>；加大宣传力度，强化预算绩效管理意识，促进预算绩效管理水平进一步提升。</w:t>
      </w:r>
    </w:p>
    <w:p w14:paraId="3E1EBE53">
      <w:pPr>
        <w:pStyle w:val="27"/>
        <w:keepNext w:val="0"/>
        <w:keepLines w:val="0"/>
        <w:pageBreakBefore w:val="0"/>
        <w:kinsoku/>
        <w:wordWrap/>
        <w:overflowPunct/>
        <w:topLinePunct w:val="0"/>
        <w:bidi w:val="0"/>
        <w:spacing w:line="560" w:lineRule="exact"/>
        <w:ind w:left="360" w:firstLine="0"/>
        <w:textAlignment w:val="auto"/>
        <w:rPr>
          <w:rFonts w:hint="eastAsia" w:ascii="方正书宋_GBK" w:hAnsi="方正书宋_GBK" w:eastAsia="方正书宋_GBK" w:cs="方正仿宋简体"/>
          <w:b/>
          <w:sz w:val="32"/>
          <w:szCs w:val="32"/>
        </w:rPr>
      </w:pPr>
      <w:bookmarkStart w:id="3" w:name="_Toc476908641"/>
      <w:r>
        <w:rPr>
          <w:rFonts w:hint="eastAsia" w:ascii="方正仿宋简体" w:hAnsi="方正仿宋简体" w:eastAsia="方正仿宋简体" w:cs="方正仿宋简体"/>
          <w:kern w:val="2"/>
          <w:sz w:val="32"/>
          <w:szCs w:val="32"/>
          <w:lang w:val="en-US" w:eastAsia="zh-CN" w:bidi="ar-SA"/>
        </w:rPr>
        <w:t xml:space="preserve"> </w:t>
      </w:r>
      <w:r>
        <w:rPr>
          <w:rFonts w:hint="eastAsia" w:ascii="黑体" w:hAnsi="黑体" w:eastAsia="黑体" w:cs="黑体"/>
          <w:kern w:val="2"/>
          <w:sz w:val="32"/>
          <w:szCs w:val="32"/>
          <w:lang w:val="en-US" w:eastAsia="zh-CN" w:bidi="ar-SA"/>
        </w:rPr>
        <w:t>第二部分 部门预算项目绩效目标</w:t>
      </w:r>
    </w:p>
    <w:p w14:paraId="70366DAE">
      <w:pPr>
        <w:keepNext w:val="0"/>
        <w:keepLines w:val="0"/>
        <w:pageBreakBefore w:val="0"/>
        <w:kinsoku/>
        <w:wordWrap/>
        <w:overflowPunct/>
        <w:topLinePunct w:val="0"/>
        <w:bidi w:val="0"/>
        <w:spacing w:line="560" w:lineRule="exact"/>
        <w:ind w:firstLine="480" w:firstLineChars="150"/>
        <w:textAlignment w:val="auto"/>
        <w:outlineLvl w:val="3"/>
        <w:rPr>
          <w:rFonts w:hint="eastAsia" w:ascii="方正仿宋简体" w:hAnsi="方正仿宋简体" w:eastAsia="方正仿宋简体" w:cs="方正仿宋简体"/>
          <w:kern w:val="2"/>
          <w:sz w:val="32"/>
          <w:szCs w:val="32"/>
          <w:lang w:val="en-US" w:eastAsia="zh-CN" w:bidi="ar-SA"/>
        </w:rPr>
      </w:pPr>
      <w:bookmarkStart w:id="4" w:name="_Toc_4_4_0000000004"/>
      <w:r>
        <w:rPr>
          <w:rFonts w:hint="eastAsia" w:ascii="方正仿宋简体" w:hAnsi="方正仿宋简体" w:eastAsia="方正仿宋简体" w:cs="方正仿宋简体"/>
          <w:kern w:val="2"/>
          <w:sz w:val="32"/>
          <w:szCs w:val="32"/>
          <w:lang w:val="en-US" w:eastAsia="zh-CN" w:bidi="ar-SA"/>
        </w:rPr>
        <w:t>1、服务群众专项经费绩效目标表</w:t>
      </w:r>
      <w:bookmarkEnd w:id="4"/>
    </w:p>
    <w:p w14:paraId="42CEBD58">
      <w:pPr>
        <w:pStyle w:val="15"/>
        <w:keepNext w:val="0"/>
        <w:keepLines w:val="0"/>
        <w:pageBreakBefore w:val="0"/>
        <w:kinsoku/>
        <w:wordWrap/>
        <w:overflowPunct/>
        <w:topLinePunct w:val="0"/>
        <w:bidi w:val="0"/>
        <w:spacing w:line="560" w:lineRule="exact"/>
        <w:textAlignment w:val="auto"/>
        <w:rPr>
          <w:rFonts w:hint="eastAsia"/>
          <w:lang w:val="en-US" w:eastAsia="zh-CN"/>
        </w:rPr>
      </w:pPr>
    </w:p>
    <w:p w14:paraId="02F39173">
      <w:pPr>
        <w:rPr>
          <w:rFonts w:hint="eastAsia"/>
          <w:lang w:val="en-US" w:eastAsia="zh-CN"/>
        </w:rPr>
      </w:pPr>
    </w:p>
    <w:p w14:paraId="2007B795">
      <w:pPr>
        <w:pStyle w:val="2"/>
        <w:rPr>
          <w:rFonts w:hint="eastAsia"/>
          <w:lang w:val="en-US" w:eastAsia="zh-CN"/>
        </w:rPr>
      </w:pPr>
    </w:p>
    <w:p w14:paraId="5ADBD568">
      <w:pPr>
        <w:rPr>
          <w:rFonts w:hint="eastAsia"/>
          <w:lang w:val="en-US" w:eastAsia="zh-CN"/>
        </w:rPr>
      </w:pPr>
    </w:p>
    <w:p w14:paraId="63370261">
      <w:pPr>
        <w:pStyle w:val="15"/>
        <w:rPr>
          <w:rFonts w:hint="eastAsia"/>
          <w:lang w:val="en-US" w:eastAsia="zh-CN"/>
        </w:rPr>
      </w:pP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24"/>
        <w:gridCol w:w="1695"/>
        <w:gridCol w:w="829"/>
        <w:gridCol w:w="1014"/>
        <w:gridCol w:w="1510"/>
        <w:gridCol w:w="1183"/>
        <w:gridCol w:w="1985"/>
        <w:gridCol w:w="1417"/>
        <w:gridCol w:w="282"/>
        <w:gridCol w:w="2008"/>
      </w:tblGrid>
      <w:tr w14:paraId="227F6E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2439" w:type="dxa"/>
            <w:gridSpan w:val="9"/>
            <w:tcBorders>
              <w:top w:val="single" w:color="FFFFFF" w:sz="6" w:space="0"/>
              <w:left w:val="single" w:color="FFFFFF" w:sz="6" w:space="0"/>
              <w:right w:val="single" w:color="FFFFFF" w:sz="6" w:space="0"/>
            </w:tcBorders>
            <w:noWrap w:val="0"/>
            <w:vAlign w:val="center"/>
          </w:tcPr>
          <w:p w14:paraId="7A040367">
            <w:pPr>
              <w:pStyle w:val="20"/>
              <w:jc w:val="both"/>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w:t>
            </w:r>
            <w:r>
              <w:rPr>
                <w:rFonts w:hint="eastAsia" w:ascii="方正仿宋简体" w:hAnsi="方正仿宋简体" w:eastAsia="方正仿宋简体" w:cs="方正仿宋简体"/>
                <w:sz w:val="28"/>
                <w:szCs w:val="28"/>
                <w:lang w:val="en-US" w:eastAsia="zh-CN"/>
              </w:rPr>
              <w:t>7</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东旧寨镇</w:t>
            </w:r>
            <w:r>
              <w:rPr>
                <w:rFonts w:hint="eastAsia" w:ascii="方正仿宋简体" w:hAnsi="方正仿宋简体" w:eastAsia="方正仿宋简体" w:cs="方正仿宋简体"/>
                <w:sz w:val="28"/>
                <w:szCs w:val="28"/>
              </w:rPr>
              <w:t>人民政府本级</w:t>
            </w:r>
          </w:p>
        </w:tc>
        <w:tc>
          <w:tcPr>
            <w:tcW w:w="2008" w:type="dxa"/>
            <w:tcBorders>
              <w:top w:val="single" w:color="FFFFFF" w:sz="6" w:space="0"/>
              <w:left w:val="single" w:color="FFFFFF" w:sz="6" w:space="0"/>
              <w:right w:val="single" w:color="FFFFFF" w:sz="6" w:space="0"/>
            </w:tcBorders>
            <w:noWrap w:val="0"/>
            <w:vAlign w:val="center"/>
          </w:tcPr>
          <w:p w14:paraId="66C4571B">
            <w:pPr>
              <w:pStyle w:val="21"/>
              <w:jc w:val="both"/>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48EF33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noWrap w:val="0"/>
            <w:vAlign w:val="center"/>
          </w:tcPr>
          <w:p w14:paraId="69FA46EB">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3538" w:type="dxa"/>
            <w:gridSpan w:val="3"/>
            <w:noWrap w:val="0"/>
            <w:vAlign w:val="center"/>
          </w:tcPr>
          <w:p w14:paraId="73ABE8D3">
            <w:pPr>
              <w:pStyle w:val="23"/>
              <w:ind w:firstLine="0" w:firstLineChars="0"/>
              <w:rPr>
                <w:rFonts w:hint="eastAsia" w:ascii="方正仿宋简体" w:hAnsi="方正仿宋简体" w:eastAsia="方正仿宋简体" w:cs="方正仿宋简体"/>
                <w:kern w:val="2"/>
                <w:sz w:val="21"/>
                <w:szCs w:val="21"/>
                <w:lang w:val="en-US" w:eastAsia="zh-CN" w:bidi="ar-SA"/>
              </w:rPr>
            </w:pPr>
            <w:r>
              <w:rPr>
                <w:rFonts w:hint="eastAsia" w:ascii="方正仿宋简体" w:hAnsi="方正仿宋简体" w:eastAsia="方正仿宋简体" w:cs="方正仿宋简体"/>
                <w:sz w:val="21"/>
                <w:szCs w:val="21"/>
              </w:rPr>
              <w:t>13028122P002354100012</w:t>
            </w:r>
          </w:p>
        </w:tc>
        <w:tc>
          <w:tcPr>
            <w:tcW w:w="2693" w:type="dxa"/>
            <w:gridSpan w:val="2"/>
            <w:noWrap w:val="0"/>
            <w:vAlign w:val="center"/>
          </w:tcPr>
          <w:p w14:paraId="0F5A1AD4">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5692" w:type="dxa"/>
            <w:gridSpan w:val="4"/>
            <w:noWrap w:val="0"/>
            <w:vAlign w:val="center"/>
          </w:tcPr>
          <w:p w14:paraId="23051078">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服务群众专项经费</w:t>
            </w:r>
          </w:p>
        </w:tc>
      </w:tr>
      <w:tr w14:paraId="77B3E2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restart"/>
            <w:noWrap w:val="0"/>
            <w:vAlign w:val="center"/>
          </w:tcPr>
          <w:p w14:paraId="033523DE">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695" w:type="dxa"/>
            <w:noWrap w:val="0"/>
            <w:vAlign w:val="center"/>
          </w:tcPr>
          <w:p w14:paraId="105E6A45">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843" w:type="dxa"/>
            <w:gridSpan w:val="2"/>
            <w:noWrap w:val="0"/>
            <w:vAlign w:val="center"/>
          </w:tcPr>
          <w:p w14:paraId="4CFA83A8">
            <w:pPr>
              <w:pStyle w:val="23"/>
              <w:jc w:val="both"/>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145</w:t>
            </w:r>
          </w:p>
        </w:tc>
        <w:tc>
          <w:tcPr>
            <w:tcW w:w="2693" w:type="dxa"/>
            <w:gridSpan w:val="2"/>
            <w:noWrap w:val="0"/>
            <w:vAlign w:val="center"/>
          </w:tcPr>
          <w:p w14:paraId="154A2C34">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985" w:type="dxa"/>
            <w:noWrap w:val="0"/>
            <w:vAlign w:val="center"/>
          </w:tcPr>
          <w:p w14:paraId="0529BF2C">
            <w:pPr>
              <w:pStyle w:val="23"/>
              <w:jc w:val="both"/>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145</w:t>
            </w:r>
          </w:p>
        </w:tc>
        <w:tc>
          <w:tcPr>
            <w:tcW w:w="1417" w:type="dxa"/>
            <w:noWrap w:val="0"/>
            <w:vAlign w:val="center"/>
          </w:tcPr>
          <w:p w14:paraId="7BBC46AC">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2290" w:type="dxa"/>
            <w:gridSpan w:val="2"/>
            <w:noWrap w:val="0"/>
            <w:vAlign w:val="center"/>
          </w:tcPr>
          <w:p w14:paraId="17CCDC3B">
            <w:pPr>
              <w:pStyle w:val="23"/>
              <w:jc w:val="both"/>
              <w:rPr>
                <w:rFonts w:hint="eastAsia" w:ascii="方正仿宋简体" w:hAnsi="方正仿宋简体" w:eastAsia="方正仿宋简体" w:cs="方正仿宋简体"/>
                <w:sz w:val="21"/>
                <w:szCs w:val="21"/>
              </w:rPr>
            </w:pPr>
          </w:p>
        </w:tc>
      </w:tr>
      <w:tr w14:paraId="7661E5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noWrap w:val="0"/>
            <w:vAlign w:val="center"/>
          </w:tcPr>
          <w:p w14:paraId="50C7676F">
            <w:pPr>
              <w:rPr>
                <w:rFonts w:hint="eastAsia" w:ascii="方正仿宋简体" w:hAnsi="方正仿宋简体" w:eastAsia="方正仿宋简体" w:cs="方正仿宋简体"/>
                <w:sz w:val="21"/>
                <w:szCs w:val="21"/>
              </w:rPr>
            </w:pPr>
          </w:p>
        </w:tc>
        <w:tc>
          <w:tcPr>
            <w:tcW w:w="11923" w:type="dxa"/>
            <w:gridSpan w:val="9"/>
            <w:noWrap w:val="0"/>
            <w:vAlign w:val="center"/>
          </w:tcPr>
          <w:p w14:paraId="40DEF5C8">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此项资金用于本辖区</w:t>
            </w:r>
            <w:r>
              <w:rPr>
                <w:rFonts w:hint="eastAsia" w:ascii="方正仿宋简体" w:hAnsi="方正仿宋简体" w:eastAsia="方正仿宋简体" w:cs="方正仿宋简体"/>
                <w:sz w:val="21"/>
                <w:szCs w:val="21"/>
                <w:lang w:val="en-US" w:eastAsia="zh-CN"/>
              </w:rPr>
              <w:t>29</w:t>
            </w:r>
            <w:r>
              <w:rPr>
                <w:rFonts w:hint="eastAsia" w:ascii="方正仿宋简体" w:hAnsi="方正仿宋简体" w:eastAsia="方正仿宋简体" w:cs="方正仿宋简体"/>
                <w:sz w:val="21"/>
                <w:szCs w:val="21"/>
              </w:rPr>
              <w:t>个行政村的卫生清理及运输。</w:t>
            </w:r>
          </w:p>
        </w:tc>
      </w:tr>
      <w:tr w14:paraId="0F304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restart"/>
            <w:noWrap w:val="0"/>
            <w:vAlign w:val="center"/>
          </w:tcPr>
          <w:p w14:paraId="1AE8AA71">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3538" w:type="dxa"/>
            <w:gridSpan w:val="3"/>
            <w:noWrap w:val="0"/>
            <w:vAlign w:val="center"/>
          </w:tcPr>
          <w:p w14:paraId="0BC3F075">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2693" w:type="dxa"/>
            <w:gridSpan w:val="2"/>
            <w:noWrap w:val="0"/>
            <w:vAlign w:val="center"/>
          </w:tcPr>
          <w:p w14:paraId="45600F9E">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985" w:type="dxa"/>
            <w:noWrap w:val="0"/>
            <w:vAlign w:val="center"/>
          </w:tcPr>
          <w:p w14:paraId="2403A60A">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3707" w:type="dxa"/>
            <w:gridSpan w:val="3"/>
            <w:noWrap w:val="0"/>
            <w:vAlign w:val="center"/>
          </w:tcPr>
          <w:p w14:paraId="3B3470A5">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14:paraId="2A1F85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noWrap w:val="0"/>
            <w:vAlign w:val="center"/>
          </w:tcPr>
          <w:p w14:paraId="5D5E8B93">
            <w:pPr>
              <w:rPr>
                <w:rFonts w:hint="eastAsia" w:ascii="方正仿宋简体" w:hAnsi="方正仿宋简体" w:eastAsia="方正仿宋简体" w:cs="方正仿宋简体"/>
                <w:sz w:val="21"/>
                <w:szCs w:val="21"/>
              </w:rPr>
            </w:pPr>
          </w:p>
        </w:tc>
        <w:tc>
          <w:tcPr>
            <w:tcW w:w="3538" w:type="dxa"/>
            <w:gridSpan w:val="3"/>
            <w:noWrap w:val="0"/>
            <w:vAlign w:val="center"/>
          </w:tcPr>
          <w:p w14:paraId="01FC4063">
            <w:pPr>
              <w:pStyle w:val="24"/>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30</w:t>
            </w:r>
            <w:r>
              <w:rPr>
                <w:rFonts w:hint="eastAsia" w:ascii="方正仿宋简体" w:hAnsi="方正仿宋简体" w:eastAsia="方正仿宋简体" w:cs="方正仿宋简体"/>
                <w:sz w:val="21"/>
                <w:szCs w:val="21"/>
              </w:rPr>
              <w:t>%</w:t>
            </w:r>
          </w:p>
        </w:tc>
        <w:tc>
          <w:tcPr>
            <w:tcW w:w="2693" w:type="dxa"/>
            <w:gridSpan w:val="2"/>
            <w:noWrap w:val="0"/>
            <w:vAlign w:val="center"/>
          </w:tcPr>
          <w:p w14:paraId="0833CAAD">
            <w:pPr>
              <w:pStyle w:val="24"/>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6</w:t>
            </w:r>
            <w:r>
              <w:rPr>
                <w:rFonts w:hint="eastAsia" w:ascii="方正仿宋简体" w:hAnsi="方正仿宋简体" w:eastAsia="方正仿宋简体" w:cs="方正仿宋简体"/>
                <w:sz w:val="21"/>
                <w:szCs w:val="21"/>
              </w:rPr>
              <w:t>0%</w:t>
            </w:r>
          </w:p>
        </w:tc>
        <w:tc>
          <w:tcPr>
            <w:tcW w:w="1985" w:type="dxa"/>
            <w:noWrap w:val="0"/>
            <w:vAlign w:val="center"/>
          </w:tcPr>
          <w:p w14:paraId="2B156FF7">
            <w:pPr>
              <w:pStyle w:val="24"/>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90</w:t>
            </w:r>
            <w:r>
              <w:rPr>
                <w:rFonts w:hint="eastAsia" w:ascii="方正仿宋简体" w:hAnsi="方正仿宋简体" w:eastAsia="方正仿宋简体" w:cs="方正仿宋简体"/>
                <w:sz w:val="21"/>
                <w:szCs w:val="21"/>
              </w:rPr>
              <w:t>%</w:t>
            </w:r>
          </w:p>
        </w:tc>
        <w:tc>
          <w:tcPr>
            <w:tcW w:w="3707" w:type="dxa"/>
            <w:gridSpan w:val="3"/>
            <w:noWrap w:val="0"/>
            <w:vAlign w:val="center"/>
          </w:tcPr>
          <w:p w14:paraId="57265B86">
            <w:pPr>
              <w:pStyle w:val="24"/>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14:paraId="6A0371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noWrap w:val="0"/>
            <w:vAlign w:val="center"/>
          </w:tcPr>
          <w:p w14:paraId="4B7A222E">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1923" w:type="dxa"/>
            <w:gridSpan w:val="9"/>
            <w:noWrap w:val="0"/>
            <w:vAlign w:val="center"/>
          </w:tcPr>
          <w:p w14:paraId="194E9940">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 保障全乡</w:t>
            </w:r>
            <w:r>
              <w:rPr>
                <w:rFonts w:hint="eastAsia" w:ascii="方正仿宋简体" w:hAnsi="方正仿宋简体" w:eastAsia="方正仿宋简体" w:cs="方正仿宋简体"/>
                <w:sz w:val="21"/>
                <w:szCs w:val="21"/>
                <w:lang w:val="en-US" w:eastAsia="zh-CN"/>
              </w:rPr>
              <w:t>29</w:t>
            </w:r>
            <w:r>
              <w:rPr>
                <w:rFonts w:hint="eastAsia" w:ascii="方正仿宋简体" w:hAnsi="方正仿宋简体" w:eastAsia="方正仿宋简体" w:cs="方正仿宋简体"/>
                <w:sz w:val="21"/>
                <w:szCs w:val="21"/>
              </w:rPr>
              <w:t>个村卫生达标，防止病毒蔓延，保障环境质量。</w:t>
            </w:r>
          </w:p>
        </w:tc>
      </w:tr>
      <w:tr w14:paraId="69CE3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2524" w:type="dxa"/>
            <w:noWrap w:val="0"/>
            <w:vAlign w:val="center"/>
          </w:tcPr>
          <w:p w14:paraId="62822F5F">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2524" w:type="dxa"/>
            <w:gridSpan w:val="2"/>
            <w:noWrap w:val="0"/>
            <w:vAlign w:val="center"/>
          </w:tcPr>
          <w:p w14:paraId="621DD467">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524" w:type="dxa"/>
            <w:gridSpan w:val="2"/>
            <w:noWrap w:val="0"/>
            <w:vAlign w:val="center"/>
          </w:tcPr>
          <w:p w14:paraId="14900654">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3168" w:type="dxa"/>
            <w:gridSpan w:val="2"/>
            <w:noWrap w:val="0"/>
            <w:vAlign w:val="center"/>
          </w:tcPr>
          <w:p w14:paraId="58C8988B">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417" w:type="dxa"/>
            <w:noWrap w:val="0"/>
            <w:vAlign w:val="center"/>
          </w:tcPr>
          <w:p w14:paraId="46B0326D">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2290" w:type="dxa"/>
            <w:gridSpan w:val="2"/>
            <w:noWrap w:val="0"/>
            <w:vAlign w:val="center"/>
          </w:tcPr>
          <w:p w14:paraId="688C29A0">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14:paraId="1E61A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restart"/>
            <w:noWrap w:val="0"/>
            <w:vAlign w:val="center"/>
          </w:tcPr>
          <w:p w14:paraId="0BCD16BD">
            <w:pPr>
              <w:pStyle w:val="24"/>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2524" w:type="dxa"/>
            <w:gridSpan w:val="2"/>
            <w:noWrap w:val="0"/>
            <w:vAlign w:val="center"/>
          </w:tcPr>
          <w:p w14:paraId="4A3F4D74">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524" w:type="dxa"/>
            <w:gridSpan w:val="2"/>
            <w:noWrap w:val="0"/>
            <w:vAlign w:val="center"/>
          </w:tcPr>
          <w:p w14:paraId="2156640C">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村人居环境整治个数</w:t>
            </w:r>
          </w:p>
        </w:tc>
        <w:tc>
          <w:tcPr>
            <w:tcW w:w="3168" w:type="dxa"/>
            <w:gridSpan w:val="2"/>
            <w:noWrap w:val="0"/>
            <w:vAlign w:val="center"/>
          </w:tcPr>
          <w:p w14:paraId="141001CA">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辖区2</w:t>
            </w:r>
            <w:r>
              <w:rPr>
                <w:rFonts w:hint="eastAsia" w:ascii="方正仿宋简体" w:hAnsi="方正仿宋简体" w:eastAsia="方正仿宋简体" w:cs="方正仿宋简体"/>
                <w:sz w:val="21"/>
                <w:szCs w:val="21"/>
                <w:lang w:val="en-US" w:eastAsia="zh-CN"/>
              </w:rPr>
              <w:t>9</w:t>
            </w:r>
            <w:r>
              <w:rPr>
                <w:rFonts w:hint="eastAsia" w:ascii="方正仿宋简体" w:hAnsi="方正仿宋简体" w:eastAsia="方正仿宋简体" w:cs="方正仿宋简体"/>
                <w:sz w:val="21"/>
                <w:szCs w:val="21"/>
              </w:rPr>
              <w:t>个村</w:t>
            </w:r>
          </w:p>
        </w:tc>
        <w:tc>
          <w:tcPr>
            <w:tcW w:w="1417" w:type="dxa"/>
            <w:noWrap w:val="0"/>
            <w:vAlign w:val="center"/>
          </w:tcPr>
          <w:p w14:paraId="6A1606F8">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r>
              <w:rPr>
                <w:rFonts w:hint="eastAsia" w:ascii="方正仿宋简体" w:hAnsi="方正仿宋简体" w:eastAsia="方正仿宋简体" w:cs="方正仿宋简体"/>
                <w:sz w:val="21"/>
                <w:szCs w:val="21"/>
                <w:lang w:val="en-US" w:eastAsia="zh-CN"/>
              </w:rPr>
              <w:t>9</w:t>
            </w:r>
            <w:r>
              <w:rPr>
                <w:rFonts w:hint="eastAsia" w:ascii="方正仿宋简体" w:hAnsi="方正仿宋简体" w:eastAsia="方正仿宋简体" w:cs="方正仿宋简体"/>
                <w:sz w:val="21"/>
                <w:szCs w:val="21"/>
              </w:rPr>
              <w:t>个村</w:t>
            </w:r>
          </w:p>
        </w:tc>
        <w:tc>
          <w:tcPr>
            <w:tcW w:w="2290" w:type="dxa"/>
            <w:gridSpan w:val="2"/>
            <w:noWrap w:val="0"/>
            <w:vAlign w:val="center"/>
          </w:tcPr>
          <w:p w14:paraId="25772318">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招投标服务合同</w:t>
            </w:r>
          </w:p>
        </w:tc>
      </w:tr>
      <w:tr w14:paraId="21897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noWrap w:val="0"/>
            <w:vAlign w:val="center"/>
          </w:tcPr>
          <w:p w14:paraId="6D99EF28">
            <w:pPr>
              <w:rPr>
                <w:rFonts w:hint="eastAsia" w:ascii="方正仿宋简体" w:hAnsi="方正仿宋简体" w:eastAsia="方正仿宋简体" w:cs="方正仿宋简体"/>
                <w:sz w:val="21"/>
                <w:szCs w:val="21"/>
              </w:rPr>
            </w:pPr>
          </w:p>
        </w:tc>
        <w:tc>
          <w:tcPr>
            <w:tcW w:w="2524" w:type="dxa"/>
            <w:gridSpan w:val="2"/>
            <w:noWrap w:val="0"/>
            <w:vAlign w:val="center"/>
          </w:tcPr>
          <w:p w14:paraId="7187F7C9">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524" w:type="dxa"/>
            <w:gridSpan w:val="2"/>
            <w:noWrap w:val="0"/>
            <w:vAlign w:val="center"/>
          </w:tcPr>
          <w:p w14:paraId="178F6054">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提高环境卫生状况</w:t>
            </w:r>
          </w:p>
        </w:tc>
        <w:tc>
          <w:tcPr>
            <w:tcW w:w="3168" w:type="dxa"/>
            <w:gridSpan w:val="2"/>
            <w:noWrap w:val="0"/>
            <w:vAlign w:val="center"/>
          </w:tcPr>
          <w:p w14:paraId="322C2F9A">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环境卫生质量得到提升</w:t>
            </w:r>
          </w:p>
        </w:tc>
        <w:tc>
          <w:tcPr>
            <w:tcW w:w="1417" w:type="dxa"/>
            <w:noWrap w:val="0"/>
            <w:vAlign w:val="center"/>
          </w:tcPr>
          <w:p w14:paraId="07D8A31E">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290" w:type="dxa"/>
            <w:gridSpan w:val="2"/>
            <w:noWrap w:val="0"/>
            <w:vAlign w:val="center"/>
          </w:tcPr>
          <w:p w14:paraId="1D85CECA">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招投标服务合同</w:t>
            </w:r>
          </w:p>
        </w:tc>
      </w:tr>
      <w:tr w14:paraId="74C22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noWrap w:val="0"/>
            <w:vAlign w:val="center"/>
          </w:tcPr>
          <w:p w14:paraId="082C0191">
            <w:pPr>
              <w:rPr>
                <w:rFonts w:hint="eastAsia" w:ascii="方正仿宋简体" w:hAnsi="方正仿宋简体" w:eastAsia="方正仿宋简体" w:cs="方正仿宋简体"/>
                <w:sz w:val="21"/>
                <w:szCs w:val="21"/>
              </w:rPr>
            </w:pPr>
          </w:p>
        </w:tc>
        <w:tc>
          <w:tcPr>
            <w:tcW w:w="2524" w:type="dxa"/>
            <w:gridSpan w:val="2"/>
            <w:noWrap w:val="0"/>
            <w:vAlign w:val="center"/>
          </w:tcPr>
          <w:p w14:paraId="4F5A0FB2">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524" w:type="dxa"/>
            <w:gridSpan w:val="2"/>
            <w:noWrap w:val="0"/>
            <w:vAlign w:val="center"/>
          </w:tcPr>
          <w:p w14:paraId="647D89FB">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设施正常使用率</w:t>
            </w:r>
          </w:p>
        </w:tc>
        <w:tc>
          <w:tcPr>
            <w:tcW w:w="3168" w:type="dxa"/>
            <w:gridSpan w:val="2"/>
            <w:noWrap w:val="0"/>
            <w:vAlign w:val="center"/>
          </w:tcPr>
          <w:p w14:paraId="61B33F74">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垃圾桶正常使用</w:t>
            </w:r>
          </w:p>
        </w:tc>
        <w:tc>
          <w:tcPr>
            <w:tcW w:w="1417" w:type="dxa"/>
            <w:noWrap w:val="0"/>
            <w:vAlign w:val="center"/>
          </w:tcPr>
          <w:p w14:paraId="29497459">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290" w:type="dxa"/>
            <w:gridSpan w:val="2"/>
            <w:noWrap w:val="0"/>
            <w:vAlign w:val="center"/>
          </w:tcPr>
          <w:p w14:paraId="4570834D">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招投标服务合同</w:t>
            </w:r>
          </w:p>
        </w:tc>
      </w:tr>
      <w:tr w14:paraId="42F39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noWrap w:val="0"/>
            <w:vAlign w:val="center"/>
          </w:tcPr>
          <w:p w14:paraId="12788028">
            <w:pPr>
              <w:rPr>
                <w:rFonts w:hint="eastAsia" w:ascii="方正仿宋简体" w:hAnsi="方正仿宋简体" w:eastAsia="方正仿宋简体" w:cs="方正仿宋简体"/>
                <w:sz w:val="21"/>
                <w:szCs w:val="21"/>
              </w:rPr>
            </w:pPr>
          </w:p>
        </w:tc>
        <w:tc>
          <w:tcPr>
            <w:tcW w:w="2524" w:type="dxa"/>
            <w:gridSpan w:val="2"/>
            <w:noWrap w:val="0"/>
            <w:vAlign w:val="center"/>
          </w:tcPr>
          <w:p w14:paraId="6E1A192E">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524" w:type="dxa"/>
            <w:gridSpan w:val="2"/>
            <w:noWrap w:val="0"/>
            <w:vAlign w:val="center"/>
          </w:tcPr>
          <w:p w14:paraId="12A5B637">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资金成本</w:t>
            </w:r>
          </w:p>
        </w:tc>
        <w:tc>
          <w:tcPr>
            <w:tcW w:w="3168" w:type="dxa"/>
            <w:gridSpan w:val="2"/>
            <w:noWrap w:val="0"/>
            <w:vAlign w:val="center"/>
          </w:tcPr>
          <w:p w14:paraId="59C83BB3">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资金成本</w:t>
            </w:r>
          </w:p>
        </w:tc>
        <w:tc>
          <w:tcPr>
            <w:tcW w:w="1417" w:type="dxa"/>
            <w:noWrap w:val="0"/>
            <w:vAlign w:val="center"/>
          </w:tcPr>
          <w:p w14:paraId="359FE789">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c>
          <w:tcPr>
            <w:tcW w:w="2290" w:type="dxa"/>
            <w:gridSpan w:val="2"/>
            <w:noWrap w:val="0"/>
            <w:vAlign w:val="center"/>
          </w:tcPr>
          <w:p w14:paraId="42FDDD39">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招投标服务合同</w:t>
            </w:r>
          </w:p>
        </w:tc>
      </w:tr>
      <w:tr w14:paraId="706C2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restart"/>
            <w:noWrap w:val="0"/>
            <w:vAlign w:val="center"/>
          </w:tcPr>
          <w:p w14:paraId="231FFFE2">
            <w:pPr>
              <w:pStyle w:val="24"/>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2524" w:type="dxa"/>
            <w:gridSpan w:val="2"/>
            <w:noWrap w:val="0"/>
            <w:vAlign w:val="center"/>
          </w:tcPr>
          <w:p w14:paraId="5407801F">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524" w:type="dxa"/>
            <w:gridSpan w:val="2"/>
            <w:noWrap w:val="0"/>
            <w:vAlign w:val="center"/>
          </w:tcPr>
          <w:p w14:paraId="3765DDBA">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经济影响力</w:t>
            </w:r>
          </w:p>
        </w:tc>
        <w:tc>
          <w:tcPr>
            <w:tcW w:w="3168" w:type="dxa"/>
            <w:gridSpan w:val="2"/>
            <w:noWrap w:val="0"/>
            <w:vAlign w:val="center"/>
          </w:tcPr>
          <w:p w14:paraId="16C66827">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带动经济发展</w:t>
            </w:r>
          </w:p>
        </w:tc>
        <w:tc>
          <w:tcPr>
            <w:tcW w:w="1417" w:type="dxa"/>
            <w:noWrap w:val="0"/>
            <w:vAlign w:val="center"/>
          </w:tcPr>
          <w:p w14:paraId="1CDE61C0">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290" w:type="dxa"/>
            <w:gridSpan w:val="2"/>
            <w:noWrap w:val="0"/>
            <w:vAlign w:val="center"/>
          </w:tcPr>
          <w:p w14:paraId="2782D586">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招投标服务合同</w:t>
            </w:r>
          </w:p>
        </w:tc>
      </w:tr>
      <w:tr w14:paraId="43DC8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noWrap w:val="0"/>
            <w:vAlign w:val="center"/>
          </w:tcPr>
          <w:p w14:paraId="5840D4BB">
            <w:pPr>
              <w:rPr>
                <w:rFonts w:hint="eastAsia" w:ascii="方正仿宋简体" w:hAnsi="方正仿宋简体" w:eastAsia="方正仿宋简体" w:cs="方正仿宋简体"/>
                <w:sz w:val="21"/>
                <w:szCs w:val="21"/>
              </w:rPr>
            </w:pPr>
          </w:p>
        </w:tc>
        <w:tc>
          <w:tcPr>
            <w:tcW w:w="2524" w:type="dxa"/>
            <w:gridSpan w:val="2"/>
            <w:noWrap w:val="0"/>
            <w:vAlign w:val="center"/>
          </w:tcPr>
          <w:p w14:paraId="49AB6FB7">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524" w:type="dxa"/>
            <w:gridSpan w:val="2"/>
            <w:noWrap w:val="0"/>
            <w:vAlign w:val="center"/>
          </w:tcPr>
          <w:p w14:paraId="77AA191D">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生活垃圾处理</w:t>
            </w:r>
          </w:p>
        </w:tc>
        <w:tc>
          <w:tcPr>
            <w:tcW w:w="3168" w:type="dxa"/>
            <w:gridSpan w:val="2"/>
            <w:noWrap w:val="0"/>
            <w:vAlign w:val="center"/>
          </w:tcPr>
          <w:p w14:paraId="613D78EB">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垃圾收集及运输</w:t>
            </w:r>
          </w:p>
        </w:tc>
        <w:tc>
          <w:tcPr>
            <w:tcW w:w="1417" w:type="dxa"/>
            <w:noWrap w:val="0"/>
            <w:vAlign w:val="center"/>
          </w:tcPr>
          <w:p w14:paraId="1D29387B">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290" w:type="dxa"/>
            <w:gridSpan w:val="2"/>
            <w:noWrap w:val="0"/>
            <w:vAlign w:val="center"/>
          </w:tcPr>
          <w:p w14:paraId="2F94C622">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招投标服务合同</w:t>
            </w:r>
          </w:p>
        </w:tc>
      </w:tr>
      <w:tr w14:paraId="59300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noWrap w:val="0"/>
            <w:vAlign w:val="center"/>
          </w:tcPr>
          <w:p w14:paraId="25CC89F2">
            <w:pPr>
              <w:rPr>
                <w:rFonts w:hint="eastAsia" w:ascii="方正仿宋简体" w:hAnsi="方正仿宋简体" w:eastAsia="方正仿宋简体" w:cs="方正仿宋简体"/>
                <w:sz w:val="21"/>
                <w:szCs w:val="21"/>
              </w:rPr>
            </w:pPr>
          </w:p>
        </w:tc>
        <w:tc>
          <w:tcPr>
            <w:tcW w:w="2524" w:type="dxa"/>
            <w:gridSpan w:val="2"/>
            <w:noWrap w:val="0"/>
            <w:vAlign w:val="center"/>
          </w:tcPr>
          <w:p w14:paraId="2E9CA891">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524" w:type="dxa"/>
            <w:gridSpan w:val="2"/>
            <w:noWrap w:val="0"/>
            <w:vAlign w:val="center"/>
          </w:tcPr>
          <w:p w14:paraId="3CDF377E">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生态环境质量改善</w:t>
            </w:r>
          </w:p>
        </w:tc>
        <w:tc>
          <w:tcPr>
            <w:tcW w:w="3168" w:type="dxa"/>
            <w:gridSpan w:val="2"/>
            <w:noWrap w:val="0"/>
            <w:vAlign w:val="center"/>
          </w:tcPr>
          <w:p w14:paraId="01F799D4">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生态环境质量改善</w:t>
            </w:r>
          </w:p>
        </w:tc>
        <w:tc>
          <w:tcPr>
            <w:tcW w:w="1417" w:type="dxa"/>
            <w:noWrap w:val="0"/>
            <w:vAlign w:val="center"/>
          </w:tcPr>
          <w:p w14:paraId="43998729">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290" w:type="dxa"/>
            <w:gridSpan w:val="2"/>
            <w:noWrap w:val="0"/>
            <w:vAlign w:val="center"/>
          </w:tcPr>
          <w:p w14:paraId="6D5079F7">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招投标服务合同</w:t>
            </w:r>
          </w:p>
        </w:tc>
      </w:tr>
      <w:tr w14:paraId="6C46C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noWrap w:val="0"/>
            <w:vAlign w:val="center"/>
          </w:tcPr>
          <w:p w14:paraId="627F222B">
            <w:pPr>
              <w:rPr>
                <w:rFonts w:hint="eastAsia" w:ascii="方正仿宋简体" w:hAnsi="方正仿宋简体" w:eastAsia="方正仿宋简体" w:cs="方正仿宋简体"/>
                <w:sz w:val="21"/>
                <w:szCs w:val="21"/>
              </w:rPr>
            </w:pPr>
          </w:p>
        </w:tc>
        <w:tc>
          <w:tcPr>
            <w:tcW w:w="2524" w:type="dxa"/>
            <w:gridSpan w:val="2"/>
            <w:noWrap w:val="0"/>
            <w:vAlign w:val="center"/>
          </w:tcPr>
          <w:p w14:paraId="41BDFEE9">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524" w:type="dxa"/>
            <w:gridSpan w:val="2"/>
            <w:noWrap w:val="0"/>
            <w:vAlign w:val="center"/>
          </w:tcPr>
          <w:p w14:paraId="181AD869">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人居环境整体水平</w:t>
            </w:r>
          </w:p>
        </w:tc>
        <w:tc>
          <w:tcPr>
            <w:tcW w:w="3168" w:type="dxa"/>
            <w:gridSpan w:val="2"/>
            <w:noWrap w:val="0"/>
            <w:vAlign w:val="center"/>
          </w:tcPr>
          <w:p w14:paraId="1FB6C880">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人居生活环境得到改善</w:t>
            </w:r>
          </w:p>
        </w:tc>
        <w:tc>
          <w:tcPr>
            <w:tcW w:w="1417" w:type="dxa"/>
            <w:noWrap w:val="0"/>
            <w:vAlign w:val="center"/>
          </w:tcPr>
          <w:p w14:paraId="2C623533">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290" w:type="dxa"/>
            <w:gridSpan w:val="2"/>
            <w:noWrap w:val="0"/>
            <w:vAlign w:val="center"/>
          </w:tcPr>
          <w:p w14:paraId="2635F294">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招投标服务合同</w:t>
            </w:r>
          </w:p>
        </w:tc>
      </w:tr>
      <w:tr w14:paraId="3BBC6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noWrap w:val="0"/>
            <w:vAlign w:val="center"/>
          </w:tcPr>
          <w:p w14:paraId="18DA7EA1">
            <w:pPr>
              <w:pStyle w:val="24"/>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2524" w:type="dxa"/>
            <w:gridSpan w:val="2"/>
            <w:noWrap w:val="0"/>
            <w:vAlign w:val="center"/>
          </w:tcPr>
          <w:p w14:paraId="042DA970">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524" w:type="dxa"/>
            <w:gridSpan w:val="2"/>
            <w:noWrap w:val="0"/>
            <w:vAlign w:val="center"/>
          </w:tcPr>
          <w:p w14:paraId="102A1BB8">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观众满意度</w:t>
            </w:r>
          </w:p>
        </w:tc>
        <w:tc>
          <w:tcPr>
            <w:tcW w:w="3168" w:type="dxa"/>
            <w:gridSpan w:val="2"/>
            <w:noWrap w:val="0"/>
            <w:vAlign w:val="center"/>
          </w:tcPr>
          <w:p w14:paraId="2747236E">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观众满意度</w:t>
            </w:r>
          </w:p>
        </w:tc>
        <w:tc>
          <w:tcPr>
            <w:tcW w:w="1417" w:type="dxa"/>
            <w:noWrap w:val="0"/>
            <w:vAlign w:val="center"/>
          </w:tcPr>
          <w:p w14:paraId="55B5D843">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290" w:type="dxa"/>
            <w:gridSpan w:val="2"/>
            <w:noWrap w:val="0"/>
            <w:vAlign w:val="center"/>
          </w:tcPr>
          <w:p w14:paraId="54F33B9B">
            <w:pPr>
              <w:pStyle w:val="23"/>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招投标服务合同</w:t>
            </w:r>
          </w:p>
        </w:tc>
      </w:tr>
    </w:tbl>
    <w:p w14:paraId="62A289D9">
      <w:pPr>
        <w:keepNext w:val="0"/>
        <w:keepLines w:val="0"/>
        <w:pageBreakBefore w:val="0"/>
        <w:widowControl w:val="0"/>
        <w:kinsoku/>
        <w:wordWrap/>
        <w:overflowPunct/>
        <w:topLinePunct w:val="0"/>
        <w:autoSpaceDE/>
        <w:autoSpaceDN/>
        <w:bidi w:val="0"/>
        <w:adjustRightInd/>
        <w:snapToGrid/>
        <w:spacing w:line="380" w:lineRule="exact"/>
        <w:ind w:firstLine="420" w:firstLineChars="150"/>
        <w:textAlignment w:val="auto"/>
        <w:outlineLvl w:val="3"/>
        <w:rPr>
          <w:rFonts w:hint="eastAsia" w:ascii="方正仿宋简体" w:hAnsi="方正仿宋简体" w:eastAsia="方正仿宋简体" w:cs="方正仿宋简体"/>
          <w:kern w:val="2"/>
          <w:sz w:val="28"/>
          <w:szCs w:val="28"/>
          <w:lang w:val="en-US" w:eastAsia="zh-CN" w:bidi="ar-SA"/>
        </w:rPr>
        <w:sectPr>
          <w:footerReference r:id="rId7" w:type="default"/>
          <w:pgSz w:w="16839" w:h="11907" w:orient="landscape"/>
          <w:pgMar w:top="1985" w:right="1304" w:bottom="1134" w:left="1304" w:header="851" w:footer="992" w:gutter="0"/>
          <w:cols w:space="720" w:num="1"/>
          <w:docGrid w:type="lines" w:linePitch="312" w:charSpace="0"/>
        </w:sectPr>
      </w:pPr>
    </w:p>
    <w:p w14:paraId="20CF515B">
      <w:pPr>
        <w:keepNext w:val="0"/>
        <w:keepLines w:val="0"/>
        <w:pageBreakBefore w:val="0"/>
        <w:widowControl w:val="0"/>
        <w:kinsoku/>
        <w:wordWrap/>
        <w:overflowPunct/>
        <w:topLinePunct w:val="0"/>
        <w:autoSpaceDE/>
        <w:autoSpaceDN/>
        <w:bidi w:val="0"/>
        <w:adjustRightInd/>
        <w:snapToGrid/>
        <w:spacing w:line="380" w:lineRule="exact"/>
        <w:ind w:firstLine="420" w:firstLineChars="150"/>
        <w:textAlignment w:val="auto"/>
        <w:outlineLvl w:val="3"/>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kern w:val="2"/>
          <w:sz w:val="28"/>
          <w:szCs w:val="28"/>
          <w:lang w:val="en-US" w:eastAsia="zh-CN" w:bidi="ar-SA"/>
        </w:rPr>
        <w:t>2.冀财预[2021]71号关于下达2022年革命老区转移支付资金(东旧寨镇大寨村-徐店子村道路改建工程）</w:t>
      </w:r>
    </w:p>
    <w:tbl>
      <w:tblPr>
        <w:tblStyle w:val="10"/>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63"/>
        <w:gridCol w:w="1731"/>
        <w:gridCol w:w="332"/>
        <w:gridCol w:w="1084"/>
        <w:gridCol w:w="982"/>
        <w:gridCol w:w="1713"/>
        <w:gridCol w:w="1575"/>
        <w:gridCol w:w="552"/>
        <w:gridCol w:w="725"/>
        <w:gridCol w:w="974"/>
        <w:gridCol w:w="2716"/>
      </w:tblGrid>
      <w:tr w14:paraId="285B40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722" w:type="pct"/>
            <w:gridSpan w:val="9"/>
            <w:tcBorders>
              <w:top w:val="single" w:color="FFFFFF" w:sz="6" w:space="0"/>
              <w:left w:val="single" w:color="FFFFFF" w:sz="6" w:space="0"/>
              <w:right w:val="single" w:color="FFFFFF" w:sz="6" w:space="0"/>
            </w:tcBorders>
            <w:noWrap w:val="0"/>
            <w:vAlign w:val="center"/>
          </w:tcPr>
          <w:p w14:paraId="3F5EAC2B">
            <w:pPr>
              <w:pStyle w:val="20"/>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val="en-US" w:eastAsia="zh-CN"/>
              </w:rPr>
              <w:t>647</w:t>
            </w:r>
            <w:r>
              <w:rPr>
                <w:rFonts w:hint="eastAsia" w:ascii="方正仿宋简体" w:hAnsi="方正仿宋简体" w:eastAsia="方正仿宋简体" w:cs="方正仿宋简体"/>
                <w:sz w:val="24"/>
                <w:szCs w:val="24"/>
              </w:rPr>
              <w:t>遵化市</w:t>
            </w:r>
            <w:r>
              <w:rPr>
                <w:rFonts w:hint="eastAsia" w:ascii="方正仿宋简体" w:hAnsi="方正仿宋简体" w:eastAsia="方正仿宋简体" w:cs="方正仿宋简体"/>
                <w:sz w:val="24"/>
                <w:szCs w:val="24"/>
                <w:lang w:eastAsia="zh-CN"/>
              </w:rPr>
              <w:t>东旧寨镇</w:t>
            </w:r>
            <w:r>
              <w:rPr>
                <w:rFonts w:hint="eastAsia" w:ascii="方正仿宋简体" w:hAnsi="方正仿宋简体" w:eastAsia="方正仿宋简体" w:cs="方正仿宋简体"/>
                <w:sz w:val="24"/>
                <w:szCs w:val="24"/>
              </w:rPr>
              <w:t>人民政府本级</w:t>
            </w:r>
          </w:p>
        </w:tc>
        <w:tc>
          <w:tcPr>
            <w:tcW w:w="1277" w:type="pct"/>
            <w:gridSpan w:val="2"/>
            <w:tcBorders>
              <w:top w:val="single" w:color="FFFFFF" w:sz="6" w:space="0"/>
              <w:left w:val="single" w:color="FFFFFF" w:sz="6" w:space="0"/>
              <w:right w:val="single" w:color="FFFFFF" w:sz="6" w:space="0"/>
            </w:tcBorders>
            <w:noWrap w:val="0"/>
            <w:vAlign w:val="center"/>
          </w:tcPr>
          <w:p w14:paraId="71079A79">
            <w:pPr>
              <w:pStyle w:val="21"/>
              <w:keepNext w:val="0"/>
              <w:keepLines w:val="0"/>
              <w:pageBreakBefore w:val="0"/>
              <w:widowControl w:val="0"/>
              <w:kinsoku/>
              <w:wordWrap/>
              <w:overflowPunct/>
              <w:topLinePunct w:val="0"/>
              <w:autoSpaceDE/>
              <w:autoSpaceDN/>
              <w:bidi w:val="0"/>
              <w:adjustRightInd/>
              <w:snapToGrid/>
              <w:spacing w:line="380" w:lineRule="exact"/>
              <w:ind w:right="28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14:paraId="267A98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713" w:type="pct"/>
            <w:noWrap w:val="0"/>
            <w:vAlign w:val="center"/>
          </w:tcPr>
          <w:p w14:paraId="75E62B72">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项目编码</w:t>
            </w:r>
          </w:p>
        </w:tc>
        <w:tc>
          <w:tcPr>
            <w:tcW w:w="1089" w:type="pct"/>
            <w:gridSpan w:val="3"/>
            <w:noWrap w:val="0"/>
            <w:vAlign w:val="center"/>
          </w:tcPr>
          <w:p w14:paraId="155091B9">
            <w:pPr>
              <w:pStyle w:val="23"/>
              <w:rPr>
                <w:rFonts w:hint="eastAsia" w:ascii="方正仿宋简体" w:hAnsi="方正仿宋简体" w:eastAsia="方正仿宋简体" w:cs="方正仿宋简体"/>
                <w:sz w:val="20"/>
                <w:szCs w:val="20"/>
                <w:lang w:val="en-US" w:eastAsia="zh-CN"/>
              </w:rPr>
            </w:pPr>
            <w:r>
              <w:rPr>
                <w:rFonts w:hint="eastAsia" w:ascii="方正仿宋简体" w:hAnsi="方正仿宋简体" w:eastAsia="方正仿宋简体" w:cs="方正仿宋简体"/>
                <w:sz w:val="20"/>
                <w:szCs w:val="20"/>
              </w:rPr>
              <w:t>13028122P0036</w:t>
            </w:r>
            <w:r>
              <w:rPr>
                <w:rFonts w:hint="eastAsia" w:ascii="方正仿宋简体" w:hAnsi="方正仿宋简体" w:eastAsia="方正仿宋简体" w:cs="方正仿宋简体"/>
                <w:sz w:val="20"/>
                <w:szCs w:val="20"/>
                <w:lang w:val="en-US" w:eastAsia="zh-CN"/>
              </w:rPr>
              <w:t>0810001E</w:t>
            </w:r>
          </w:p>
        </w:tc>
        <w:tc>
          <w:tcPr>
            <w:tcW w:w="932" w:type="pct"/>
            <w:gridSpan w:val="2"/>
            <w:noWrap w:val="0"/>
            <w:vAlign w:val="center"/>
          </w:tcPr>
          <w:p w14:paraId="5CFF38BD">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项目名称</w:t>
            </w:r>
          </w:p>
        </w:tc>
        <w:tc>
          <w:tcPr>
            <w:tcW w:w="2264" w:type="pct"/>
            <w:gridSpan w:val="5"/>
            <w:noWrap w:val="0"/>
            <w:vAlign w:val="center"/>
          </w:tcPr>
          <w:p w14:paraId="1622EAB6">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冀财预[2021]71号关于下达2022年革命老区转移支付资金</w:t>
            </w:r>
            <w:r>
              <w:rPr>
                <w:rFonts w:hint="eastAsia" w:ascii="方正仿宋简体" w:hAnsi="方正仿宋简体" w:eastAsia="方正仿宋简体" w:cs="方正仿宋简体"/>
                <w:sz w:val="20"/>
                <w:szCs w:val="20"/>
                <w:lang w:eastAsia="zh-CN"/>
              </w:rPr>
              <w:t>（</w:t>
            </w:r>
            <w:r>
              <w:rPr>
                <w:rFonts w:hint="eastAsia" w:ascii="方正仿宋简体" w:hAnsi="方正仿宋简体" w:eastAsia="方正仿宋简体" w:cs="方正仿宋简体"/>
                <w:sz w:val="20"/>
                <w:szCs w:val="20"/>
              </w:rPr>
              <w:t>东旧寨镇大寨村-徐店子村道路改建工程）</w:t>
            </w:r>
          </w:p>
        </w:tc>
      </w:tr>
      <w:tr w14:paraId="000BFB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13" w:type="pct"/>
            <w:vMerge w:val="restart"/>
            <w:noWrap w:val="0"/>
            <w:vAlign w:val="center"/>
          </w:tcPr>
          <w:p w14:paraId="4B3E4A95">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预算规模及资金用途</w:t>
            </w:r>
          </w:p>
        </w:tc>
        <w:tc>
          <w:tcPr>
            <w:tcW w:w="599" w:type="pct"/>
            <w:noWrap w:val="0"/>
            <w:vAlign w:val="center"/>
          </w:tcPr>
          <w:p w14:paraId="589C8FF5">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预算数</w:t>
            </w:r>
          </w:p>
        </w:tc>
        <w:tc>
          <w:tcPr>
            <w:tcW w:w="490" w:type="pct"/>
            <w:gridSpan w:val="2"/>
            <w:noWrap w:val="0"/>
            <w:vAlign w:val="center"/>
          </w:tcPr>
          <w:p w14:paraId="7745C955">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lang w:val="en-US" w:eastAsia="zh-CN"/>
              </w:rPr>
              <w:t>1</w:t>
            </w:r>
            <w:r>
              <w:rPr>
                <w:rFonts w:hint="eastAsia" w:ascii="方正仿宋简体" w:hAnsi="方正仿宋简体" w:eastAsia="方正仿宋简体" w:cs="方正仿宋简体"/>
                <w:sz w:val="20"/>
                <w:szCs w:val="20"/>
              </w:rPr>
              <w:t>50.00</w:t>
            </w:r>
          </w:p>
        </w:tc>
        <w:tc>
          <w:tcPr>
            <w:tcW w:w="932" w:type="pct"/>
            <w:gridSpan w:val="2"/>
            <w:noWrap w:val="0"/>
            <w:vAlign w:val="center"/>
          </w:tcPr>
          <w:p w14:paraId="2A157A07">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其中：财政  资金</w:t>
            </w:r>
          </w:p>
        </w:tc>
        <w:tc>
          <w:tcPr>
            <w:tcW w:w="736" w:type="pct"/>
            <w:gridSpan w:val="2"/>
            <w:noWrap w:val="0"/>
            <w:vAlign w:val="center"/>
          </w:tcPr>
          <w:p w14:paraId="707E8692">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lang w:val="en-US" w:eastAsia="zh-CN"/>
              </w:rPr>
              <w:t>1</w:t>
            </w:r>
            <w:r>
              <w:rPr>
                <w:rFonts w:hint="eastAsia" w:ascii="方正仿宋简体" w:hAnsi="方正仿宋简体" w:eastAsia="方正仿宋简体" w:cs="方正仿宋简体"/>
                <w:sz w:val="20"/>
                <w:szCs w:val="20"/>
              </w:rPr>
              <w:t>50.00</w:t>
            </w:r>
          </w:p>
        </w:tc>
        <w:tc>
          <w:tcPr>
            <w:tcW w:w="588" w:type="pct"/>
            <w:gridSpan w:val="2"/>
            <w:noWrap w:val="0"/>
            <w:vAlign w:val="center"/>
          </w:tcPr>
          <w:p w14:paraId="0DF2CE43">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其他资金</w:t>
            </w:r>
          </w:p>
        </w:tc>
        <w:tc>
          <w:tcPr>
            <w:tcW w:w="939" w:type="pct"/>
            <w:noWrap w:val="0"/>
            <w:vAlign w:val="center"/>
          </w:tcPr>
          <w:p w14:paraId="5076CADD">
            <w:pPr>
              <w:pStyle w:val="23"/>
              <w:rPr>
                <w:rFonts w:hint="eastAsia" w:ascii="方正仿宋简体" w:hAnsi="方正仿宋简体" w:eastAsia="方正仿宋简体" w:cs="方正仿宋简体"/>
                <w:sz w:val="20"/>
                <w:szCs w:val="20"/>
              </w:rPr>
            </w:pPr>
          </w:p>
        </w:tc>
      </w:tr>
      <w:tr w14:paraId="302FF4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13" w:type="pct"/>
            <w:vMerge w:val="continue"/>
            <w:noWrap w:val="0"/>
            <w:vAlign w:val="top"/>
          </w:tcPr>
          <w:p w14:paraId="1E421027">
            <w:pPr>
              <w:rPr>
                <w:rFonts w:hint="eastAsia" w:ascii="方正仿宋简体" w:hAnsi="方正仿宋简体" w:eastAsia="方正仿宋简体" w:cs="方正仿宋简体"/>
                <w:sz w:val="20"/>
                <w:szCs w:val="20"/>
              </w:rPr>
            </w:pPr>
          </w:p>
        </w:tc>
        <w:tc>
          <w:tcPr>
            <w:tcW w:w="4286" w:type="pct"/>
            <w:gridSpan w:val="10"/>
            <w:noWrap w:val="0"/>
            <w:vAlign w:val="center"/>
          </w:tcPr>
          <w:p w14:paraId="238274B4">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东旧寨镇大寨村-徐店子村道路改建工程</w:t>
            </w:r>
          </w:p>
        </w:tc>
      </w:tr>
      <w:tr w14:paraId="6D7167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13" w:type="pct"/>
            <w:vMerge w:val="restart"/>
            <w:noWrap w:val="0"/>
            <w:vAlign w:val="center"/>
          </w:tcPr>
          <w:p w14:paraId="570A729A">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资金支出计划（%）</w:t>
            </w:r>
          </w:p>
        </w:tc>
        <w:tc>
          <w:tcPr>
            <w:tcW w:w="1089" w:type="pct"/>
            <w:gridSpan w:val="3"/>
            <w:noWrap w:val="0"/>
            <w:vAlign w:val="center"/>
          </w:tcPr>
          <w:p w14:paraId="18077D0D">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3月底</w:t>
            </w:r>
          </w:p>
        </w:tc>
        <w:tc>
          <w:tcPr>
            <w:tcW w:w="932" w:type="pct"/>
            <w:gridSpan w:val="2"/>
            <w:noWrap w:val="0"/>
            <w:vAlign w:val="center"/>
          </w:tcPr>
          <w:p w14:paraId="5314AF8A">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6月底</w:t>
            </w:r>
          </w:p>
        </w:tc>
        <w:tc>
          <w:tcPr>
            <w:tcW w:w="736" w:type="pct"/>
            <w:gridSpan w:val="2"/>
            <w:noWrap w:val="0"/>
            <w:vAlign w:val="center"/>
          </w:tcPr>
          <w:p w14:paraId="50529BFA">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10月底</w:t>
            </w:r>
          </w:p>
        </w:tc>
        <w:tc>
          <w:tcPr>
            <w:tcW w:w="1527" w:type="pct"/>
            <w:gridSpan w:val="3"/>
            <w:noWrap w:val="0"/>
            <w:vAlign w:val="center"/>
          </w:tcPr>
          <w:p w14:paraId="6009AFBE">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12月底</w:t>
            </w:r>
          </w:p>
        </w:tc>
      </w:tr>
      <w:tr w14:paraId="794352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13" w:type="pct"/>
            <w:vMerge w:val="continue"/>
            <w:noWrap w:val="0"/>
            <w:vAlign w:val="top"/>
          </w:tcPr>
          <w:p w14:paraId="67237F1B">
            <w:pPr>
              <w:rPr>
                <w:rFonts w:hint="eastAsia" w:ascii="方正仿宋简体" w:hAnsi="方正仿宋简体" w:eastAsia="方正仿宋简体" w:cs="方正仿宋简体"/>
                <w:sz w:val="20"/>
                <w:szCs w:val="20"/>
              </w:rPr>
            </w:pPr>
          </w:p>
        </w:tc>
        <w:tc>
          <w:tcPr>
            <w:tcW w:w="1089" w:type="pct"/>
            <w:gridSpan w:val="3"/>
            <w:noWrap w:val="0"/>
            <w:vAlign w:val="center"/>
          </w:tcPr>
          <w:p w14:paraId="39B470B9">
            <w:pPr>
              <w:pStyle w:val="24"/>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lang w:val="en-US" w:eastAsia="zh-CN"/>
              </w:rPr>
              <w:t>30</w:t>
            </w:r>
            <w:r>
              <w:rPr>
                <w:rFonts w:hint="eastAsia" w:ascii="方正仿宋简体" w:hAnsi="方正仿宋简体" w:eastAsia="方正仿宋简体" w:cs="方正仿宋简体"/>
                <w:sz w:val="20"/>
                <w:szCs w:val="20"/>
              </w:rPr>
              <w:t>%</w:t>
            </w:r>
          </w:p>
        </w:tc>
        <w:tc>
          <w:tcPr>
            <w:tcW w:w="932" w:type="pct"/>
            <w:gridSpan w:val="2"/>
            <w:noWrap w:val="0"/>
            <w:vAlign w:val="center"/>
          </w:tcPr>
          <w:p w14:paraId="39E4CD52">
            <w:pPr>
              <w:pStyle w:val="24"/>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lang w:val="en-US" w:eastAsia="zh-CN"/>
              </w:rPr>
              <w:t>60</w:t>
            </w:r>
            <w:r>
              <w:rPr>
                <w:rFonts w:hint="eastAsia" w:ascii="方正仿宋简体" w:hAnsi="方正仿宋简体" w:eastAsia="方正仿宋简体" w:cs="方正仿宋简体"/>
                <w:sz w:val="20"/>
                <w:szCs w:val="20"/>
              </w:rPr>
              <w:t>%</w:t>
            </w:r>
          </w:p>
        </w:tc>
        <w:tc>
          <w:tcPr>
            <w:tcW w:w="736" w:type="pct"/>
            <w:gridSpan w:val="2"/>
            <w:noWrap w:val="0"/>
            <w:vAlign w:val="center"/>
          </w:tcPr>
          <w:p w14:paraId="6B56E5C2">
            <w:pPr>
              <w:pStyle w:val="24"/>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lang w:val="en-US" w:eastAsia="zh-CN"/>
              </w:rPr>
              <w:t>90</w:t>
            </w:r>
            <w:r>
              <w:rPr>
                <w:rFonts w:hint="eastAsia" w:ascii="方正仿宋简体" w:hAnsi="方正仿宋简体" w:eastAsia="方正仿宋简体" w:cs="方正仿宋简体"/>
                <w:sz w:val="20"/>
                <w:szCs w:val="20"/>
              </w:rPr>
              <w:t>%</w:t>
            </w:r>
          </w:p>
        </w:tc>
        <w:tc>
          <w:tcPr>
            <w:tcW w:w="1527" w:type="pct"/>
            <w:gridSpan w:val="3"/>
            <w:noWrap w:val="0"/>
            <w:vAlign w:val="center"/>
          </w:tcPr>
          <w:p w14:paraId="35134100">
            <w:pPr>
              <w:pStyle w:val="24"/>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100%</w:t>
            </w:r>
          </w:p>
        </w:tc>
      </w:tr>
      <w:tr w14:paraId="4BE98E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13" w:type="pct"/>
            <w:noWrap w:val="0"/>
            <w:vAlign w:val="center"/>
          </w:tcPr>
          <w:p w14:paraId="338A251C">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绩效目标</w:t>
            </w:r>
          </w:p>
        </w:tc>
        <w:tc>
          <w:tcPr>
            <w:tcW w:w="4286" w:type="pct"/>
            <w:gridSpan w:val="10"/>
            <w:noWrap w:val="0"/>
            <w:vAlign w:val="center"/>
          </w:tcPr>
          <w:p w14:paraId="75096F77">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 改善周边群众出行环境。2、提高群众幸福指数</w:t>
            </w:r>
          </w:p>
        </w:tc>
      </w:tr>
      <w:tr w14:paraId="1B700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713" w:type="pct"/>
            <w:noWrap w:val="0"/>
            <w:vAlign w:val="center"/>
          </w:tcPr>
          <w:p w14:paraId="37ADA374">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一级指标</w:t>
            </w:r>
          </w:p>
        </w:tc>
        <w:tc>
          <w:tcPr>
            <w:tcW w:w="713" w:type="pct"/>
            <w:gridSpan w:val="2"/>
            <w:noWrap w:val="0"/>
            <w:vAlign w:val="center"/>
          </w:tcPr>
          <w:p w14:paraId="5005B44E">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二级指标</w:t>
            </w:r>
          </w:p>
        </w:tc>
        <w:tc>
          <w:tcPr>
            <w:tcW w:w="715" w:type="pct"/>
            <w:gridSpan w:val="2"/>
            <w:noWrap w:val="0"/>
            <w:vAlign w:val="center"/>
          </w:tcPr>
          <w:p w14:paraId="041E926C">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三级指标</w:t>
            </w:r>
          </w:p>
        </w:tc>
        <w:tc>
          <w:tcPr>
            <w:tcW w:w="1137" w:type="pct"/>
            <w:gridSpan w:val="2"/>
            <w:noWrap w:val="0"/>
            <w:vAlign w:val="center"/>
          </w:tcPr>
          <w:p w14:paraId="5571C065">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绩效指标描述</w:t>
            </w:r>
          </w:p>
        </w:tc>
        <w:tc>
          <w:tcPr>
            <w:tcW w:w="441" w:type="pct"/>
            <w:gridSpan w:val="2"/>
            <w:noWrap w:val="0"/>
            <w:vAlign w:val="center"/>
          </w:tcPr>
          <w:p w14:paraId="5CACD43C">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指标值</w:t>
            </w:r>
          </w:p>
        </w:tc>
        <w:tc>
          <w:tcPr>
            <w:tcW w:w="1277" w:type="pct"/>
            <w:gridSpan w:val="2"/>
            <w:noWrap w:val="0"/>
            <w:vAlign w:val="center"/>
          </w:tcPr>
          <w:p w14:paraId="616EF9FF">
            <w:pPr>
              <w:pStyle w:val="22"/>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指标值确定依据</w:t>
            </w:r>
          </w:p>
        </w:tc>
      </w:tr>
      <w:tr w14:paraId="448F1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13" w:type="pct"/>
            <w:vMerge w:val="restart"/>
            <w:noWrap w:val="0"/>
            <w:vAlign w:val="center"/>
          </w:tcPr>
          <w:p w14:paraId="589144BF">
            <w:pPr>
              <w:pStyle w:val="24"/>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产出指标</w:t>
            </w:r>
          </w:p>
        </w:tc>
        <w:tc>
          <w:tcPr>
            <w:tcW w:w="713" w:type="pct"/>
            <w:gridSpan w:val="2"/>
            <w:noWrap w:val="0"/>
            <w:vAlign w:val="center"/>
          </w:tcPr>
          <w:p w14:paraId="7B17829A">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数量指标</w:t>
            </w:r>
          </w:p>
        </w:tc>
        <w:tc>
          <w:tcPr>
            <w:tcW w:w="715" w:type="pct"/>
            <w:gridSpan w:val="2"/>
            <w:noWrap w:val="0"/>
            <w:vAlign w:val="center"/>
          </w:tcPr>
          <w:p w14:paraId="6F31D13F">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硬化道路长度</w:t>
            </w:r>
          </w:p>
        </w:tc>
        <w:tc>
          <w:tcPr>
            <w:tcW w:w="1137" w:type="pct"/>
            <w:gridSpan w:val="2"/>
            <w:noWrap w:val="0"/>
            <w:vAlign w:val="center"/>
          </w:tcPr>
          <w:p w14:paraId="6FD326AE">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乡道翻修道路硬化总长度</w:t>
            </w:r>
          </w:p>
        </w:tc>
        <w:tc>
          <w:tcPr>
            <w:tcW w:w="441" w:type="pct"/>
            <w:gridSpan w:val="2"/>
            <w:noWrap w:val="0"/>
            <w:vAlign w:val="center"/>
          </w:tcPr>
          <w:p w14:paraId="4D8272F6">
            <w:pPr>
              <w:jc w:val="right"/>
              <w:rPr>
                <w:rFonts w:hint="eastAsia" w:ascii="方正仿宋简体" w:hAnsi="方正仿宋简体" w:eastAsia="方正仿宋简体" w:cs="方正仿宋简体"/>
                <w:color w:val="000000"/>
                <w:sz w:val="20"/>
                <w:szCs w:val="20"/>
                <w:lang w:eastAsia="zh-CN"/>
              </w:rPr>
            </w:pPr>
            <w:r>
              <w:rPr>
                <w:rFonts w:hint="eastAsia" w:ascii="方正仿宋简体" w:hAnsi="方正仿宋简体" w:eastAsia="方正仿宋简体" w:cs="方正仿宋简体"/>
                <w:color w:val="000000"/>
                <w:sz w:val="20"/>
                <w:szCs w:val="20"/>
              </w:rPr>
              <w:t>=</w:t>
            </w:r>
            <w:r>
              <w:rPr>
                <w:rFonts w:hint="eastAsia" w:ascii="方正仿宋简体" w:hAnsi="方正仿宋简体" w:eastAsia="方正仿宋简体" w:cs="方正仿宋简体"/>
                <w:color w:val="000000"/>
                <w:sz w:val="20"/>
                <w:szCs w:val="20"/>
                <w:lang w:val="en-US" w:eastAsia="zh-CN"/>
              </w:rPr>
              <w:t>3.2</w:t>
            </w:r>
            <w:r>
              <w:rPr>
                <w:rFonts w:hint="eastAsia" w:ascii="方正仿宋简体" w:hAnsi="方正仿宋简体" w:eastAsia="方正仿宋简体" w:cs="方正仿宋简体"/>
                <w:color w:val="000000"/>
                <w:sz w:val="20"/>
                <w:szCs w:val="20"/>
                <w:lang w:eastAsia="zh-CN"/>
              </w:rPr>
              <w:t>公里</w:t>
            </w:r>
          </w:p>
        </w:tc>
        <w:tc>
          <w:tcPr>
            <w:tcW w:w="1277" w:type="pct"/>
            <w:gridSpan w:val="2"/>
            <w:noWrap w:val="0"/>
            <w:vAlign w:val="center"/>
          </w:tcPr>
          <w:p w14:paraId="260367EA">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冀财预【2021】71号关于提前下达2022年革命老区转移支付预算的通知</w:t>
            </w:r>
          </w:p>
        </w:tc>
      </w:tr>
      <w:tr w14:paraId="4CA4C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continue"/>
            <w:noWrap w:val="0"/>
            <w:vAlign w:val="center"/>
          </w:tcPr>
          <w:p w14:paraId="18F5C2C8">
            <w:pPr>
              <w:rPr>
                <w:rFonts w:hint="eastAsia" w:ascii="方正仿宋简体" w:hAnsi="方正仿宋简体" w:eastAsia="方正仿宋简体" w:cs="方正仿宋简体"/>
                <w:sz w:val="20"/>
                <w:szCs w:val="20"/>
              </w:rPr>
            </w:pPr>
          </w:p>
        </w:tc>
        <w:tc>
          <w:tcPr>
            <w:tcW w:w="713" w:type="pct"/>
            <w:gridSpan w:val="2"/>
            <w:noWrap w:val="0"/>
            <w:vAlign w:val="center"/>
          </w:tcPr>
          <w:p w14:paraId="779BF9B0">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质量指标</w:t>
            </w:r>
          </w:p>
        </w:tc>
        <w:tc>
          <w:tcPr>
            <w:tcW w:w="715" w:type="pct"/>
            <w:gridSpan w:val="2"/>
            <w:noWrap w:val="0"/>
            <w:vAlign w:val="center"/>
          </w:tcPr>
          <w:p w14:paraId="315C5540">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项目建设投资保障率</w:t>
            </w:r>
          </w:p>
        </w:tc>
        <w:tc>
          <w:tcPr>
            <w:tcW w:w="1137" w:type="pct"/>
            <w:gridSpan w:val="2"/>
            <w:noWrap w:val="0"/>
            <w:vAlign w:val="center"/>
          </w:tcPr>
          <w:p w14:paraId="1C89AA5D">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道路硬化项目建设投资保障率</w:t>
            </w:r>
          </w:p>
        </w:tc>
        <w:tc>
          <w:tcPr>
            <w:tcW w:w="441" w:type="pct"/>
            <w:gridSpan w:val="2"/>
            <w:noWrap w:val="0"/>
            <w:vAlign w:val="center"/>
          </w:tcPr>
          <w:p w14:paraId="301FFCD4">
            <w:pPr>
              <w:jc w:val="cente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≥95%</w:t>
            </w:r>
          </w:p>
        </w:tc>
        <w:tc>
          <w:tcPr>
            <w:tcW w:w="1277" w:type="pct"/>
            <w:gridSpan w:val="2"/>
            <w:noWrap w:val="0"/>
            <w:vAlign w:val="center"/>
          </w:tcPr>
          <w:p w14:paraId="757DE45F">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冀财预【2021】71号关于提前下达2022年革命老区转移支付预算的通知</w:t>
            </w:r>
          </w:p>
        </w:tc>
      </w:tr>
      <w:tr w14:paraId="197C5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continue"/>
            <w:noWrap w:val="0"/>
            <w:vAlign w:val="center"/>
          </w:tcPr>
          <w:p w14:paraId="00385A12">
            <w:pPr>
              <w:rPr>
                <w:rFonts w:hint="eastAsia" w:ascii="方正仿宋简体" w:hAnsi="方正仿宋简体" w:eastAsia="方正仿宋简体" w:cs="方正仿宋简体"/>
                <w:sz w:val="20"/>
                <w:szCs w:val="20"/>
              </w:rPr>
            </w:pPr>
          </w:p>
        </w:tc>
        <w:tc>
          <w:tcPr>
            <w:tcW w:w="713" w:type="pct"/>
            <w:gridSpan w:val="2"/>
            <w:noWrap w:val="0"/>
            <w:vAlign w:val="center"/>
          </w:tcPr>
          <w:p w14:paraId="449EC6BF">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时效指标</w:t>
            </w:r>
          </w:p>
        </w:tc>
        <w:tc>
          <w:tcPr>
            <w:tcW w:w="715" w:type="pct"/>
            <w:gridSpan w:val="2"/>
            <w:noWrap w:val="0"/>
            <w:vAlign w:val="center"/>
          </w:tcPr>
          <w:p w14:paraId="2C39F950">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按照项目进度完成资金使用率</w:t>
            </w:r>
          </w:p>
        </w:tc>
        <w:tc>
          <w:tcPr>
            <w:tcW w:w="1137" w:type="pct"/>
            <w:gridSpan w:val="2"/>
            <w:noWrap w:val="0"/>
            <w:vAlign w:val="center"/>
          </w:tcPr>
          <w:p w14:paraId="066D503E">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按照修路进度完成资金使用率</w:t>
            </w:r>
          </w:p>
        </w:tc>
        <w:tc>
          <w:tcPr>
            <w:tcW w:w="441" w:type="pct"/>
            <w:gridSpan w:val="2"/>
            <w:noWrap w:val="0"/>
            <w:vAlign w:val="center"/>
          </w:tcPr>
          <w:p w14:paraId="2D35EE6F">
            <w:pPr>
              <w:jc w:val="cente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≥95%</w:t>
            </w:r>
          </w:p>
        </w:tc>
        <w:tc>
          <w:tcPr>
            <w:tcW w:w="1277" w:type="pct"/>
            <w:gridSpan w:val="2"/>
            <w:noWrap w:val="0"/>
            <w:vAlign w:val="center"/>
          </w:tcPr>
          <w:p w14:paraId="750B629B">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冀财预【2021】71号关于提前下达2022年革命老区转移支付预算的通知</w:t>
            </w:r>
          </w:p>
        </w:tc>
      </w:tr>
      <w:tr w14:paraId="51F16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continue"/>
            <w:noWrap w:val="0"/>
            <w:vAlign w:val="center"/>
          </w:tcPr>
          <w:p w14:paraId="1A5BF4E9">
            <w:pPr>
              <w:rPr>
                <w:rFonts w:hint="eastAsia" w:ascii="方正仿宋简体" w:hAnsi="方正仿宋简体" w:eastAsia="方正仿宋简体" w:cs="方正仿宋简体"/>
                <w:sz w:val="20"/>
                <w:szCs w:val="20"/>
              </w:rPr>
            </w:pPr>
          </w:p>
        </w:tc>
        <w:tc>
          <w:tcPr>
            <w:tcW w:w="713" w:type="pct"/>
            <w:gridSpan w:val="2"/>
            <w:noWrap w:val="0"/>
            <w:vAlign w:val="center"/>
          </w:tcPr>
          <w:p w14:paraId="2BFED48F">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成本指标</w:t>
            </w:r>
          </w:p>
        </w:tc>
        <w:tc>
          <w:tcPr>
            <w:tcW w:w="715" w:type="pct"/>
            <w:gridSpan w:val="2"/>
            <w:noWrap w:val="0"/>
            <w:vAlign w:val="top"/>
          </w:tcPr>
          <w:p w14:paraId="43C919DB">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按预算资金完成率</w:t>
            </w:r>
          </w:p>
        </w:tc>
        <w:tc>
          <w:tcPr>
            <w:tcW w:w="1137" w:type="pct"/>
            <w:gridSpan w:val="2"/>
            <w:noWrap w:val="0"/>
            <w:vAlign w:val="top"/>
          </w:tcPr>
          <w:p w14:paraId="2AABEDD7">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按预算资金完成率</w:t>
            </w:r>
          </w:p>
        </w:tc>
        <w:tc>
          <w:tcPr>
            <w:tcW w:w="441" w:type="pct"/>
            <w:gridSpan w:val="2"/>
            <w:noWrap w:val="0"/>
            <w:vAlign w:val="top"/>
          </w:tcPr>
          <w:p w14:paraId="1C22B623">
            <w:pPr>
              <w:jc w:val="cente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≥95%</w:t>
            </w:r>
          </w:p>
        </w:tc>
        <w:tc>
          <w:tcPr>
            <w:tcW w:w="1277" w:type="pct"/>
            <w:gridSpan w:val="2"/>
            <w:noWrap w:val="0"/>
            <w:vAlign w:val="center"/>
          </w:tcPr>
          <w:p w14:paraId="0CCC47FA">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冀财预【2021】71号关于提前下达2022年革命老区转移支付预算的通知</w:t>
            </w:r>
          </w:p>
        </w:tc>
      </w:tr>
      <w:tr w14:paraId="17666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restart"/>
            <w:noWrap w:val="0"/>
            <w:vAlign w:val="center"/>
          </w:tcPr>
          <w:p w14:paraId="3B46DAE2">
            <w:pPr>
              <w:pStyle w:val="24"/>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效益指标</w:t>
            </w:r>
          </w:p>
        </w:tc>
        <w:tc>
          <w:tcPr>
            <w:tcW w:w="713" w:type="pct"/>
            <w:gridSpan w:val="2"/>
            <w:noWrap w:val="0"/>
            <w:vAlign w:val="center"/>
          </w:tcPr>
          <w:p w14:paraId="4CD0DBB2">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经济效益指标</w:t>
            </w:r>
          </w:p>
        </w:tc>
        <w:tc>
          <w:tcPr>
            <w:tcW w:w="715" w:type="pct"/>
            <w:gridSpan w:val="2"/>
            <w:noWrap w:val="0"/>
            <w:vAlign w:val="center"/>
          </w:tcPr>
          <w:p w14:paraId="6B0B8677">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项目持续发挥作用期限</w:t>
            </w:r>
          </w:p>
        </w:tc>
        <w:tc>
          <w:tcPr>
            <w:tcW w:w="1137" w:type="pct"/>
            <w:gridSpan w:val="2"/>
            <w:noWrap w:val="0"/>
            <w:vAlign w:val="center"/>
          </w:tcPr>
          <w:p w14:paraId="6B4D1FA8">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道路修建完成持续发挥作用期限</w:t>
            </w:r>
          </w:p>
        </w:tc>
        <w:tc>
          <w:tcPr>
            <w:tcW w:w="441" w:type="pct"/>
            <w:gridSpan w:val="2"/>
            <w:noWrap w:val="0"/>
            <w:vAlign w:val="center"/>
          </w:tcPr>
          <w:p w14:paraId="5AC1B5E4">
            <w:pPr>
              <w:jc w:val="cente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≥90%</w:t>
            </w:r>
          </w:p>
        </w:tc>
        <w:tc>
          <w:tcPr>
            <w:tcW w:w="1277" w:type="pct"/>
            <w:gridSpan w:val="2"/>
            <w:noWrap w:val="0"/>
            <w:vAlign w:val="center"/>
          </w:tcPr>
          <w:p w14:paraId="49EC1419">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冀财预【2021】71号关于提前下达2022年革命老区转移支付预算的通知</w:t>
            </w:r>
          </w:p>
        </w:tc>
      </w:tr>
      <w:tr w14:paraId="22945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13" w:type="pct"/>
            <w:vMerge w:val="continue"/>
            <w:noWrap w:val="0"/>
            <w:vAlign w:val="center"/>
          </w:tcPr>
          <w:p w14:paraId="7CD8C2A9">
            <w:pPr>
              <w:rPr>
                <w:rFonts w:hint="eastAsia" w:ascii="方正仿宋简体" w:hAnsi="方正仿宋简体" w:eastAsia="方正仿宋简体" w:cs="方正仿宋简体"/>
                <w:sz w:val="20"/>
                <w:szCs w:val="20"/>
              </w:rPr>
            </w:pPr>
          </w:p>
        </w:tc>
        <w:tc>
          <w:tcPr>
            <w:tcW w:w="713" w:type="pct"/>
            <w:gridSpan w:val="2"/>
            <w:noWrap w:val="0"/>
            <w:vAlign w:val="center"/>
          </w:tcPr>
          <w:p w14:paraId="04860584">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社会效益指标</w:t>
            </w:r>
          </w:p>
        </w:tc>
        <w:tc>
          <w:tcPr>
            <w:tcW w:w="715" w:type="pct"/>
            <w:gridSpan w:val="2"/>
            <w:noWrap w:val="0"/>
            <w:vAlign w:val="center"/>
          </w:tcPr>
          <w:p w14:paraId="5D7B46D7">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带动社会资金投资比</w:t>
            </w:r>
          </w:p>
        </w:tc>
        <w:tc>
          <w:tcPr>
            <w:tcW w:w="1137" w:type="pct"/>
            <w:gridSpan w:val="2"/>
            <w:noWrap w:val="0"/>
            <w:vAlign w:val="center"/>
          </w:tcPr>
          <w:p w14:paraId="20781142">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带动社会资金投入与扶持奖励资金的比例</w:t>
            </w:r>
          </w:p>
        </w:tc>
        <w:tc>
          <w:tcPr>
            <w:tcW w:w="441" w:type="pct"/>
            <w:gridSpan w:val="2"/>
            <w:noWrap w:val="0"/>
            <w:vAlign w:val="center"/>
          </w:tcPr>
          <w:p w14:paraId="49FA25B9">
            <w:pPr>
              <w:jc w:val="cente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≥90%</w:t>
            </w:r>
          </w:p>
        </w:tc>
        <w:tc>
          <w:tcPr>
            <w:tcW w:w="1277" w:type="pct"/>
            <w:gridSpan w:val="2"/>
            <w:noWrap w:val="0"/>
            <w:vAlign w:val="center"/>
          </w:tcPr>
          <w:p w14:paraId="6C09F09C">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冀财预【2021】71号关于提前下达2022年革命老区转移支付预算的通知</w:t>
            </w:r>
          </w:p>
        </w:tc>
      </w:tr>
      <w:tr w14:paraId="779F3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continue"/>
            <w:noWrap w:val="0"/>
            <w:vAlign w:val="center"/>
          </w:tcPr>
          <w:p w14:paraId="2077479B">
            <w:pPr>
              <w:rPr>
                <w:rFonts w:hint="eastAsia" w:ascii="方正仿宋简体" w:hAnsi="方正仿宋简体" w:eastAsia="方正仿宋简体" w:cs="方正仿宋简体"/>
                <w:sz w:val="20"/>
                <w:szCs w:val="20"/>
              </w:rPr>
            </w:pPr>
          </w:p>
        </w:tc>
        <w:tc>
          <w:tcPr>
            <w:tcW w:w="713" w:type="pct"/>
            <w:gridSpan w:val="2"/>
            <w:noWrap w:val="0"/>
            <w:vAlign w:val="center"/>
          </w:tcPr>
          <w:p w14:paraId="0D3FA767">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生态效益指标</w:t>
            </w:r>
          </w:p>
        </w:tc>
        <w:tc>
          <w:tcPr>
            <w:tcW w:w="715" w:type="pct"/>
            <w:gridSpan w:val="2"/>
            <w:noWrap w:val="0"/>
            <w:vAlign w:val="center"/>
          </w:tcPr>
          <w:p w14:paraId="434EAAEE">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长期使用性</w:t>
            </w:r>
          </w:p>
        </w:tc>
        <w:tc>
          <w:tcPr>
            <w:tcW w:w="1137" w:type="pct"/>
            <w:gridSpan w:val="2"/>
            <w:noWrap w:val="0"/>
            <w:vAlign w:val="center"/>
          </w:tcPr>
          <w:p w14:paraId="1F6A4A6A">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道路的修建能长期开展农产品交流，保障出行畅通</w:t>
            </w:r>
          </w:p>
        </w:tc>
        <w:tc>
          <w:tcPr>
            <w:tcW w:w="441" w:type="pct"/>
            <w:gridSpan w:val="2"/>
            <w:noWrap w:val="0"/>
            <w:vAlign w:val="center"/>
          </w:tcPr>
          <w:p w14:paraId="2861528F">
            <w:pPr>
              <w:jc w:val="cente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≥90%</w:t>
            </w:r>
          </w:p>
        </w:tc>
        <w:tc>
          <w:tcPr>
            <w:tcW w:w="1277" w:type="pct"/>
            <w:gridSpan w:val="2"/>
            <w:noWrap w:val="0"/>
            <w:vAlign w:val="center"/>
          </w:tcPr>
          <w:p w14:paraId="45B459A9">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冀财预【2021】71号关于提前下达2022年革命老区转移支付预算的通知</w:t>
            </w:r>
          </w:p>
        </w:tc>
      </w:tr>
      <w:tr w14:paraId="4A4C3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continue"/>
            <w:noWrap w:val="0"/>
            <w:vAlign w:val="center"/>
          </w:tcPr>
          <w:p w14:paraId="6F52008C">
            <w:pPr>
              <w:rPr>
                <w:rFonts w:hint="eastAsia" w:ascii="方正仿宋简体" w:hAnsi="方正仿宋简体" w:eastAsia="方正仿宋简体" w:cs="方正仿宋简体"/>
                <w:sz w:val="20"/>
                <w:szCs w:val="20"/>
              </w:rPr>
            </w:pPr>
          </w:p>
        </w:tc>
        <w:tc>
          <w:tcPr>
            <w:tcW w:w="713" w:type="pct"/>
            <w:gridSpan w:val="2"/>
            <w:noWrap w:val="0"/>
            <w:vAlign w:val="center"/>
          </w:tcPr>
          <w:p w14:paraId="0225C4FF">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可持续影响指标</w:t>
            </w:r>
          </w:p>
        </w:tc>
        <w:tc>
          <w:tcPr>
            <w:tcW w:w="715" w:type="pct"/>
            <w:gridSpan w:val="2"/>
            <w:noWrap w:val="0"/>
            <w:vAlign w:val="top"/>
          </w:tcPr>
          <w:p w14:paraId="3787B5DB">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加强节约集约利用</w:t>
            </w:r>
          </w:p>
        </w:tc>
        <w:tc>
          <w:tcPr>
            <w:tcW w:w="1137" w:type="pct"/>
            <w:gridSpan w:val="2"/>
            <w:noWrap w:val="0"/>
            <w:vAlign w:val="top"/>
          </w:tcPr>
          <w:p w14:paraId="5EB56B02">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加强节约集约利用，促进生态文明建设</w:t>
            </w:r>
          </w:p>
        </w:tc>
        <w:tc>
          <w:tcPr>
            <w:tcW w:w="441" w:type="pct"/>
            <w:gridSpan w:val="2"/>
            <w:noWrap w:val="0"/>
            <w:vAlign w:val="top"/>
          </w:tcPr>
          <w:p w14:paraId="1A22B60E">
            <w:pPr>
              <w:jc w:val="cente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≥95%</w:t>
            </w:r>
          </w:p>
        </w:tc>
        <w:tc>
          <w:tcPr>
            <w:tcW w:w="1277" w:type="pct"/>
            <w:gridSpan w:val="2"/>
            <w:noWrap w:val="0"/>
            <w:vAlign w:val="center"/>
          </w:tcPr>
          <w:p w14:paraId="10D69ABD">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冀财预【2021】71号关于提前下达2022年革命老区转移支付预算的通知</w:t>
            </w:r>
          </w:p>
        </w:tc>
      </w:tr>
      <w:tr w14:paraId="69682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noWrap w:val="0"/>
            <w:vAlign w:val="center"/>
          </w:tcPr>
          <w:p w14:paraId="47AE6ECC">
            <w:pPr>
              <w:pStyle w:val="24"/>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满意度指标</w:t>
            </w:r>
          </w:p>
        </w:tc>
        <w:tc>
          <w:tcPr>
            <w:tcW w:w="713" w:type="pct"/>
            <w:gridSpan w:val="2"/>
            <w:noWrap w:val="0"/>
            <w:vAlign w:val="center"/>
          </w:tcPr>
          <w:p w14:paraId="09A46BFB">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服务对象满意度指标</w:t>
            </w:r>
          </w:p>
        </w:tc>
        <w:tc>
          <w:tcPr>
            <w:tcW w:w="715" w:type="pct"/>
            <w:gridSpan w:val="2"/>
            <w:noWrap w:val="0"/>
            <w:vAlign w:val="center"/>
          </w:tcPr>
          <w:p w14:paraId="496C03FA">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群众满意度</w:t>
            </w:r>
          </w:p>
        </w:tc>
        <w:tc>
          <w:tcPr>
            <w:tcW w:w="1137" w:type="pct"/>
            <w:gridSpan w:val="2"/>
            <w:noWrap w:val="0"/>
            <w:vAlign w:val="center"/>
          </w:tcPr>
          <w:p w14:paraId="6C9BCCEC">
            <w:pP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道路硬化后，群众满意度</w:t>
            </w:r>
          </w:p>
        </w:tc>
        <w:tc>
          <w:tcPr>
            <w:tcW w:w="441" w:type="pct"/>
            <w:gridSpan w:val="2"/>
            <w:noWrap w:val="0"/>
            <w:vAlign w:val="center"/>
          </w:tcPr>
          <w:p w14:paraId="17875280">
            <w:pPr>
              <w:jc w:val="center"/>
              <w:rPr>
                <w:rFonts w:hint="eastAsia" w:ascii="方正仿宋简体" w:hAnsi="方正仿宋简体" w:eastAsia="方正仿宋简体" w:cs="方正仿宋简体"/>
                <w:color w:val="000000"/>
                <w:sz w:val="20"/>
                <w:szCs w:val="20"/>
              </w:rPr>
            </w:pPr>
            <w:r>
              <w:rPr>
                <w:rFonts w:hint="eastAsia" w:ascii="方正仿宋简体" w:hAnsi="方正仿宋简体" w:eastAsia="方正仿宋简体" w:cs="方正仿宋简体"/>
                <w:color w:val="000000"/>
                <w:sz w:val="20"/>
                <w:szCs w:val="20"/>
              </w:rPr>
              <w:t>≥90%</w:t>
            </w:r>
          </w:p>
        </w:tc>
        <w:tc>
          <w:tcPr>
            <w:tcW w:w="1277" w:type="pct"/>
            <w:gridSpan w:val="2"/>
            <w:noWrap w:val="0"/>
            <w:vAlign w:val="center"/>
          </w:tcPr>
          <w:p w14:paraId="0A619665">
            <w:pPr>
              <w:pStyle w:val="23"/>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冀财预【2021】71号关于提前下达2022年革命老区转移支付预算的通知</w:t>
            </w:r>
          </w:p>
        </w:tc>
      </w:tr>
      <w:bookmarkEnd w:id="3"/>
    </w:tbl>
    <w:p w14:paraId="79FD2D5C">
      <w:pPr>
        <w:ind w:firstLine="640" w:firstLineChars="200"/>
        <w:rPr>
          <w:rFonts w:hint="eastAsia" w:ascii="方正黑体简体" w:hAnsi="方正黑体简体" w:eastAsia="方正黑体简体" w:cs="方正黑体简体"/>
          <w:bCs/>
          <w:color w:val="000000"/>
          <w:sz w:val="32"/>
          <w:szCs w:val="32"/>
        </w:rPr>
        <w:sectPr>
          <w:pgSz w:w="16839" w:h="11907" w:orient="landscape"/>
          <w:pgMar w:top="1531" w:right="1304" w:bottom="907" w:left="1304" w:header="851" w:footer="992" w:gutter="0"/>
          <w:cols w:space="720" w:num="1"/>
          <w:docGrid w:type="lines" w:linePitch="312" w:charSpace="0"/>
        </w:sectPr>
      </w:pPr>
    </w:p>
    <w:p w14:paraId="00301958">
      <w:pPr>
        <w:ind w:firstLine="640" w:firstLineChars="200"/>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bookmarkEnd w:id="1"/>
    </w:p>
    <w:p w14:paraId="111FEEBF">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2022年，遵化市</w:t>
      </w:r>
      <w:r>
        <w:rPr>
          <w:rFonts w:hint="eastAsia" w:ascii="方正仿宋简体" w:hAnsi="方正仿宋简体" w:eastAsia="方正仿宋简体" w:cs="方正仿宋简体"/>
          <w:sz w:val="32"/>
          <w:szCs w:val="32"/>
          <w:lang w:eastAsia="zh-CN"/>
        </w:rPr>
        <w:t>东旧寨镇</w:t>
      </w:r>
      <w:r>
        <w:rPr>
          <w:rFonts w:hint="eastAsia" w:ascii="方正仿宋简体" w:hAnsi="方正仿宋简体" w:eastAsia="方正仿宋简体" w:cs="方正仿宋简体"/>
          <w:sz w:val="32"/>
          <w:szCs w:val="32"/>
        </w:rPr>
        <w:t>人民政府部门安排政府采购预算</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50万元。</w:t>
      </w:r>
    </w:p>
    <w:p w14:paraId="0C94396E">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部门政府采购预算</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2"/>
        <w:gridCol w:w="835"/>
        <w:gridCol w:w="900"/>
        <w:gridCol w:w="950"/>
        <w:gridCol w:w="850"/>
        <w:gridCol w:w="683"/>
        <w:gridCol w:w="834"/>
        <w:gridCol w:w="850"/>
        <w:gridCol w:w="900"/>
        <w:gridCol w:w="916"/>
        <w:gridCol w:w="967"/>
        <w:gridCol w:w="900"/>
        <w:gridCol w:w="783"/>
        <w:gridCol w:w="925"/>
        <w:gridCol w:w="923"/>
        <w:gridCol w:w="922"/>
      </w:tblGrid>
      <w:tr w14:paraId="1F54D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blHeader/>
          <w:jc w:val="center"/>
        </w:trPr>
        <w:tc>
          <w:tcPr>
            <w:tcW w:w="6654" w:type="dxa"/>
            <w:gridSpan w:val="7"/>
            <w:tcBorders>
              <w:top w:val="single" w:color="FFFFFF" w:sz="6" w:space="0"/>
              <w:left w:val="single" w:color="FFFFFF" w:sz="6" w:space="0"/>
              <w:right w:val="single" w:color="FFFFFF" w:sz="6" w:space="0"/>
            </w:tcBorders>
            <w:noWrap w:val="0"/>
            <w:vAlign w:val="center"/>
          </w:tcPr>
          <w:p w14:paraId="1FA66E40">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color w:val="000000" w:themeColor="text1"/>
                <w:sz w:val="21"/>
                <w:szCs w:val="21"/>
                <w14:textFill>
                  <w14:solidFill>
                    <w14:schemeClr w14:val="tx1"/>
                  </w14:solidFill>
                </w14:textFill>
              </w:rPr>
            </w:pPr>
            <w:bookmarkStart w:id="5" w:name="_Toc68791551"/>
            <w:r>
              <w:rPr>
                <w:rFonts w:hint="eastAsia" w:ascii="方正仿宋简体" w:hAnsi="方正仿宋简体" w:eastAsia="方正仿宋简体" w:cs="方正仿宋简体"/>
                <w:color w:val="000000" w:themeColor="text1"/>
                <w:sz w:val="21"/>
                <w:szCs w:val="21"/>
                <w14:textFill>
                  <w14:solidFill>
                    <w14:schemeClr w14:val="tx1"/>
                  </w14:solidFill>
                </w14:textFill>
              </w:rPr>
              <w:t>6</w:t>
            </w: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47</w:t>
            </w:r>
            <w:r>
              <w:rPr>
                <w:rFonts w:hint="eastAsia" w:ascii="方正仿宋简体" w:hAnsi="方正仿宋简体" w:eastAsia="方正仿宋简体" w:cs="方正仿宋简体"/>
                <w:color w:val="000000" w:themeColor="text1"/>
                <w:sz w:val="21"/>
                <w:szCs w:val="21"/>
                <w14:textFill>
                  <w14:solidFill>
                    <w14:schemeClr w14:val="tx1"/>
                  </w14:solidFill>
                </w14:textFill>
              </w:rPr>
              <w:t>遵化市</w:t>
            </w:r>
            <w: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t>东旧寨镇</w:t>
            </w:r>
            <w:r>
              <w:rPr>
                <w:rFonts w:hint="eastAsia" w:ascii="方正仿宋简体" w:hAnsi="方正仿宋简体" w:eastAsia="方正仿宋简体" w:cs="方正仿宋简体"/>
                <w:color w:val="000000" w:themeColor="text1"/>
                <w:sz w:val="21"/>
                <w:szCs w:val="21"/>
                <w14:textFill>
                  <w14:solidFill>
                    <w14:schemeClr w14:val="tx1"/>
                  </w14:solidFill>
                </w14:textFill>
              </w:rPr>
              <w:t>人民政府</w:t>
            </w:r>
          </w:p>
        </w:tc>
        <w:tc>
          <w:tcPr>
            <w:tcW w:w="8086" w:type="dxa"/>
            <w:gridSpan w:val="9"/>
            <w:tcBorders>
              <w:top w:val="single" w:color="FFFFFF" w:sz="6" w:space="0"/>
              <w:left w:val="single" w:color="FFFFFF" w:sz="6" w:space="0"/>
              <w:right w:val="single" w:color="FFFFFF" w:sz="6" w:space="0"/>
            </w:tcBorders>
            <w:noWrap w:val="0"/>
            <w:vAlign w:val="center"/>
          </w:tcPr>
          <w:p w14:paraId="068FF090">
            <w:pPr>
              <w:pStyle w:val="3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单位：万元</w:t>
            </w:r>
          </w:p>
        </w:tc>
      </w:tr>
      <w:tr w14:paraId="703F1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blHeader/>
          <w:jc w:val="center"/>
        </w:trPr>
        <w:tc>
          <w:tcPr>
            <w:tcW w:w="2437" w:type="dxa"/>
            <w:gridSpan w:val="2"/>
            <w:noWrap w:val="0"/>
            <w:vAlign w:val="center"/>
          </w:tcPr>
          <w:p w14:paraId="1747125B">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政府采购项目来源</w:t>
            </w:r>
          </w:p>
        </w:tc>
        <w:tc>
          <w:tcPr>
            <w:tcW w:w="900" w:type="dxa"/>
            <w:vMerge w:val="restart"/>
            <w:noWrap w:val="0"/>
            <w:vAlign w:val="center"/>
          </w:tcPr>
          <w:p w14:paraId="0DDFC467">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采购物品名称</w:t>
            </w:r>
          </w:p>
        </w:tc>
        <w:tc>
          <w:tcPr>
            <w:tcW w:w="950" w:type="dxa"/>
            <w:vMerge w:val="restart"/>
            <w:noWrap w:val="0"/>
            <w:vAlign w:val="center"/>
          </w:tcPr>
          <w:p w14:paraId="5885F780">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政府采购目录序号</w:t>
            </w:r>
          </w:p>
        </w:tc>
        <w:tc>
          <w:tcPr>
            <w:tcW w:w="850" w:type="dxa"/>
            <w:vMerge w:val="restart"/>
            <w:noWrap w:val="0"/>
            <w:vAlign w:val="center"/>
          </w:tcPr>
          <w:p w14:paraId="717E36EA">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计量  单位</w:t>
            </w:r>
          </w:p>
        </w:tc>
        <w:tc>
          <w:tcPr>
            <w:tcW w:w="683" w:type="dxa"/>
            <w:vMerge w:val="restart"/>
            <w:noWrap w:val="0"/>
            <w:vAlign w:val="center"/>
          </w:tcPr>
          <w:p w14:paraId="07A993D7">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数量</w:t>
            </w:r>
          </w:p>
        </w:tc>
        <w:tc>
          <w:tcPr>
            <w:tcW w:w="834" w:type="dxa"/>
            <w:vMerge w:val="restart"/>
            <w:noWrap w:val="0"/>
            <w:vAlign w:val="center"/>
          </w:tcPr>
          <w:p w14:paraId="1A942ABD">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单价</w:t>
            </w:r>
          </w:p>
        </w:tc>
        <w:tc>
          <w:tcPr>
            <w:tcW w:w="7164" w:type="dxa"/>
            <w:gridSpan w:val="8"/>
            <w:noWrap w:val="0"/>
            <w:vAlign w:val="center"/>
          </w:tcPr>
          <w:p w14:paraId="2022B179">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政府采购金额（当年部门预算安排资金）</w:t>
            </w:r>
          </w:p>
        </w:tc>
        <w:tc>
          <w:tcPr>
            <w:tcW w:w="922" w:type="dxa"/>
            <w:vMerge w:val="restart"/>
            <w:noWrap w:val="0"/>
            <w:vAlign w:val="center"/>
          </w:tcPr>
          <w:p w14:paraId="7DBE60A3">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2022年  预留中  小微企  业份额</w:t>
            </w:r>
          </w:p>
        </w:tc>
      </w:tr>
      <w:tr w14:paraId="5B75E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blHeader/>
          <w:jc w:val="center"/>
        </w:trPr>
        <w:tc>
          <w:tcPr>
            <w:tcW w:w="1602" w:type="dxa"/>
            <w:noWrap w:val="0"/>
            <w:vAlign w:val="center"/>
          </w:tcPr>
          <w:p w14:paraId="2351186E">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项目名称</w:t>
            </w:r>
          </w:p>
        </w:tc>
        <w:tc>
          <w:tcPr>
            <w:tcW w:w="835" w:type="dxa"/>
            <w:noWrap w:val="0"/>
            <w:vAlign w:val="center"/>
          </w:tcPr>
          <w:p w14:paraId="69B1F7DC">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预算    资金</w:t>
            </w:r>
          </w:p>
        </w:tc>
        <w:tc>
          <w:tcPr>
            <w:tcW w:w="900" w:type="dxa"/>
            <w:vMerge w:val="continue"/>
            <w:noWrap w:val="0"/>
            <w:vAlign w:val="top"/>
          </w:tcPr>
          <w:p w14:paraId="3E0B6033">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50" w:type="dxa"/>
            <w:vMerge w:val="continue"/>
            <w:noWrap w:val="0"/>
            <w:vAlign w:val="top"/>
          </w:tcPr>
          <w:p w14:paraId="252551C8">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0" w:type="dxa"/>
            <w:vMerge w:val="continue"/>
            <w:noWrap w:val="0"/>
            <w:vAlign w:val="top"/>
          </w:tcPr>
          <w:p w14:paraId="784087C9">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83" w:type="dxa"/>
            <w:vMerge w:val="continue"/>
            <w:noWrap w:val="0"/>
            <w:vAlign w:val="top"/>
          </w:tcPr>
          <w:p w14:paraId="7A582D0B">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34" w:type="dxa"/>
            <w:vMerge w:val="continue"/>
            <w:noWrap w:val="0"/>
            <w:vAlign w:val="top"/>
          </w:tcPr>
          <w:p w14:paraId="0521B0E5">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0" w:type="dxa"/>
            <w:noWrap w:val="0"/>
            <w:vAlign w:val="center"/>
          </w:tcPr>
          <w:p w14:paraId="227405E8">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合计</w:t>
            </w:r>
          </w:p>
        </w:tc>
        <w:tc>
          <w:tcPr>
            <w:tcW w:w="900" w:type="dxa"/>
            <w:noWrap w:val="0"/>
            <w:vAlign w:val="center"/>
          </w:tcPr>
          <w:p w14:paraId="36D3B3AA">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一般公共预算拨款</w:t>
            </w:r>
          </w:p>
        </w:tc>
        <w:tc>
          <w:tcPr>
            <w:tcW w:w="916" w:type="dxa"/>
            <w:noWrap w:val="0"/>
            <w:vAlign w:val="center"/>
          </w:tcPr>
          <w:p w14:paraId="2939965D">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基金预算拨款</w:t>
            </w:r>
          </w:p>
        </w:tc>
        <w:tc>
          <w:tcPr>
            <w:tcW w:w="967" w:type="dxa"/>
            <w:noWrap w:val="0"/>
            <w:vAlign w:val="center"/>
          </w:tcPr>
          <w:p w14:paraId="2A764EA5">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国有资本经营预算拨款</w:t>
            </w:r>
          </w:p>
        </w:tc>
        <w:tc>
          <w:tcPr>
            <w:tcW w:w="900" w:type="dxa"/>
            <w:noWrap w:val="0"/>
            <w:vAlign w:val="center"/>
          </w:tcPr>
          <w:p w14:paraId="6D0260BA">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财政专户核拨</w:t>
            </w:r>
          </w:p>
        </w:tc>
        <w:tc>
          <w:tcPr>
            <w:tcW w:w="783" w:type="dxa"/>
            <w:noWrap w:val="0"/>
            <w:vAlign w:val="center"/>
          </w:tcPr>
          <w:p w14:paraId="3E5F20CD">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单位    资金</w:t>
            </w:r>
          </w:p>
        </w:tc>
        <w:tc>
          <w:tcPr>
            <w:tcW w:w="925" w:type="dxa"/>
            <w:noWrap w:val="0"/>
            <w:vAlign w:val="center"/>
          </w:tcPr>
          <w:p w14:paraId="032414EC">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财政拨    款结转</w:t>
            </w:r>
          </w:p>
        </w:tc>
        <w:tc>
          <w:tcPr>
            <w:tcW w:w="923" w:type="dxa"/>
            <w:noWrap w:val="0"/>
            <w:vAlign w:val="center"/>
          </w:tcPr>
          <w:p w14:paraId="41097183">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非财政    拨款结    转结余</w:t>
            </w:r>
          </w:p>
        </w:tc>
        <w:tc>
          <w:tcPr>
            <w:tcW w:w="922" w:type="dxa"/>
            <w:vMerge w:val="continue"/>
            <w:noWrap w:val="0"/>
            <w:vAlign w:val="top"/>
          </w:tcPr>
          <w:p w14:paraId="1C0AB450">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14:paraId="74574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1602" w:type="dxa"/>
            <w:noWrap w:val="0"/>
            <w:vAlign w:val="center"/>
          </w:tcPr>
          <w:p w14:paraId="27821913">
            <w:pPr>
              <w:pStyle w:val="31"/>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合  计</w:t>
            </w:r>
          </w:p>
        </w:tc>
        <w:tc>
          <w:tcPr>
            <w:tcW w:w="835" w:type="dxa"/>
            <w:noWrap w:val="0"/>
            <w:vAlign w:val="center"/>
          </w:tcPr>
          <w:p w14:paraId="3F744B13">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00" w:type="dxa"/>
            <w:noWrap w:val="0"/>
            <w:vAlign w:val="center"/>
          </w:tcPr>
          <w:p w14:paraId="11F4470A">
            <w:pPr>
              <w:pStyle w:val="20"/>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50" w:type="dxa"/>
            <w:noWrap w:val="0"/>
            <w:vAlign w:val="center"/>
          </w:tcPr>
          <w:p w14:paraId="7FA0C5AF">
            <w:pPr>
              <w:pStyle w:val="20"/>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0" w:type="dxa"/>
            <w:noWrap w:val="0"/>
            <w:vAlign w:val="center"/>
          </w:tcPr>
          <w:p w14:paraId="6F9EC62D">
            <w:pPr>
              <w:pStyle w:val="31"/>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83" w:type="dxa"/>
            <w:noWrap w:val="0"/>
            <w:vAlign w:val="center"/>
          </w:tcPr>
          <w:p w14:paraId="57E15A74">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34" w:type="dxa"/>
            <w:noWrap w:val="0"/>
            <w:vAlign w:val="center"/>
          </w:tcPr>
          <w:p w14:paraId="0B6CB4B8">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0" w:type="dxa"/>
            <w:noWrap w:val="0"/>
            <w:vAlign w:val="center"/>
          </w:tcPr>
          <w:p w14:paraId="302964A2">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21"/>
                <w:szCs w:val="21"/>
                <w14:textFill>
                  <w14:solidFill>
                    <w14:schemeClr w14:val="tx1"/>
                  </w14:solidFill>
                </w14:textFill>
              </w:rPr>
              <w:t>50.00</w:t>
            </w:r>
          </w:p>
        </w:tc>
        <w:tc>
          <w:tcPr>
            <w:tcW w:w="900" w:type="dxa"/>
            <w:noWrap w:val="0"/>
            <w:vAlign w:val="center"/>
          </w:tcPr>
          <w:p w14:paraId="71390F09">
            <w:pPr>
              <w:pStyle w:val="32"/>
              <w:ind w:firstLine="0" w:firstLineChars="0"/>
              <w:rPr>
                <w:rFonts w:hint="eastAsia" w:ascii="方正仿宋简体" w:hAnsi="方正仿宋简体" w:eastAsia="方正仿宋简体" w:cs="方正仿宋简体"/>
                <w:b/>
                <w:color w:val="000000" w:themeColor="text1"/>
                <w:kern w:val="2"/>
                <w:sz w:val="21"/>
                <w:szCs w:val="21"/>
                <w:lang w:val="en-US" w:eastAsia="zh-CN" w:bidi="ar-SA"/>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21"/>
                <w:szCs w:val="21"/>
                <w14:textFill>
                  <w14:solidFill>
                    <w14:schemeClr w14:val="tx1"/>
                  </w14:solidFill>
                </w14:textFill>
              </w:rPr>
              <w:t>50.00</w:t>
            </w:r>
          </w:p>
        </w:tc>
        <w:tc>
          <w:tcPr>
            <w:tcW w:w="916" w:type="dxa"/>
            <w:noWrap w:val="0"/>
            <w:vAlign w:val="center"/>
          </w:tcPr>
          <w:p w14:paraId="0836987A">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67" w:type="dxa"/>
            <w:noWrap w:val="0"/>
            <w:vAlign w:val="center"/>
          </w:tcPr>
          <w:p w14:paraId="2A30F306">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00" w:type="dxa"/>
            <w:noWrap w:val="0"/>
            <w:vAlign w:val="center"/>
          </w:tcPr>
          <w:p w14:paraId="124BD310">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83" w:type="dxa"/>
            <w:noWrap w:val="0"/>
            <w:vAlign w:val="center"/>
          </w:tcPr>
          <w:p w14:paraId="204FF88F">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25" w:type="dxa"/>
            <w:noWrap w:val="0"/>
            <w:vAlign w:val="center"/>
          </w:tcPr>
          <w:p w14:paraId="2E4ECA0D">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23" w:type="dxa"/>
            <w:noWrap w:val="0"/>
            <w:vAlign w:val="center"/>
          </w:tcPr>
          <w:p w14:paraId="3F50A27B">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22" w:type="dxa"/>
            <w:noWrap w:val="0"/>
            <w:vAlign w:val="center"/>
          </w:tcPr>
          <w:p w14:paraId="4BD870E1">
            <w:pPr>
              <w:pStyle w:val="32"/>
              <w:ind w:firstLine="0" w:firstLineChars="0"/>
              <w:rPr>
                <w:rFonts w:hint="eastAsia" w:ascii="方正仿宋简体" w:hAnsi="方正仿宋简体" w:eastAsia="方正仿宋简体" w:cs="方正仿宋简体"/>
                <w:b/>
                <w:color w:val="000000" w:themeColor="text1"/>
                <w:kern w:val="2"/>
                <w:sz w:val="21"/>
                <w:szCs w:val="21"/>
                <w:lang w:val="en-US" w:eastAsia="zh-CN" w:bidi="ar-SA"/>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21"/>
                <w:szCs w:val="21"/>
                <w14:textFill>
                  <w14:solidFill>
                    <w14:schemeClr w14:val="tx1"/>
                  </w14:solidFill>
                </w14:textFill>
              </w:rPr>
              <w:t>50.00</w:t>
            </w:r>
          </w:p>
        </w:tc>
      </w:tr>
      <w:tr w14:paraId="57E59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1602" w:type="dxa"/>
            <w:noWrap w:val="0"/>
            <w:vAlign w:val="center"/>
          </w:tcPr>
          <w:p w14:paraId="0581F397">
            <w:pPr>
              <w:pStyle w:val="31"/>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遵化市</w:t>
            </w:r>
            <w: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t>东旧寨镇</w:t>
            </w:r>
            <w:r>
              <w:rPr>
                <w:rFonts w:hint="eastAsia" w:ascii="方正仿宋简体" w:hAnsi="方正仿宋简体" w:eastAsia="方正仿宋简体" w:cs="方正仿宋简体"/>
                <w:color w:val="000000" w:themeColor="text1"/>
                <w:sz w:val="21"/>
                <w:szCs w:val="21"/>
                <w14:textFill>
                  <w14:solidFill>
                    <w14:schemeClr w14:val="tx1"/>
                  </w14:solidFill>
                </w14:textFill>
              </w:rPr>
              <w:t>人民政府本级小计</w:t>
            </w:r>
          </w:p>
        </w:tc>
        <w:tc>
          <w:tcPr>
            <w:tcW w:w="835" w:type="dxa"/>
            <w:noWrap w:val="0"/>
            <w:vAlign w:val="center"/>
          </w:tcPr>
          <w:p w14:paraId="4BB85E6F">
            <w:pPr>
              <w:pStyle w:val="32"/>
              <w:rPr>
                <w:rFonts w:hint="default" w:ascii="方正仿宋简体" w:hAnsi="方正仿宋简体" w:eastAsia="方正仿宋简体" w:cs="方正仿宋简体"/>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150.00</w:t>
            </w:r>
          </w:p>
        </w:tc>
        <w:tc>
          <w:tcPr>
            <w:tcW w:w="900" w:type="dxa"/>
            <w:noWrap w:val="0"/>
            <w:vAlign w:val="center"/>
          </w:tcPr>
          <w:p w14:paraId="5C20FAB3">
            <w:pPr>
              <w:pStyle w:val="20"/>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50" w:type="dxa"/>
            <w:noWrap w:val="0"/>
            <w:vAlign w:val="center"/>
          </w:tcPr>
          <w:p w14:paraId="67EEB9E2">
            <w:pPr>
              <w:pStyle w:val="20"/>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0" w:type="dxa"/>
            <w:noWrap w:val="0"/>
            <w:vAlign w:val="center"/>
          </w:tcPr>
          <w:p w14:paraId="6B4BD004">
            <w:pPr>
              <w:pStyle w:val="31"/>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83" w:type="dxa"/>
            <w:noWrap w:val="0"/>
            <w:vAlign w:val="center"/>
          </w:tcPr>
          <w:p w14:paraId="4C6F635D">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34" w:type="dxa"/>
            <w:noWrap w:val="0"/>
            <w:vAlign w:val="center"/>
          </w:tcPr>
          <w:p w14:paraId="718A49AB">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0" w:type="dxa"/>
            <w:noWrap w:val="0"/>
            <w:vAlign w:val="center"/>
          </w:tcPr>
          <w:p w14:paraId="31D6949F">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21"/>
                <w:szCs w:val="21"/>
                <w14:textFill>
                  <w14:solidFill>
                    <w14:schemeClr w14:val="tx1"/>
                  </w14:solidFill>
                </w14:textFill>
              </w:rPr>
              <w:t>50.00</w:t>
            </w:r>
          </w:p>
        </w:tc>
        <w:tc>
          <w:tcPr>
            <w:tcW w:w="900" w:type="dxa"/>
            <w:noWrap w:val="0"/>
            <w:vAlign w:val="center"/>
          </w:tcPr>
          <w:p w14:paraId="36B0B394">
            <w:pPr>
              <w:pStyle w:val="32"/>
              <w:ind w:firstLine="0" w:firstLineChars="0"/>
              <w:rPr>
                <w:rFonts w:hint="eastAsia" w:ascii="方正仿宋简体" w:hAnsi="方正仿宋简体" w:eastAsia="方正仿宋简体" w:cs="方正仿宋简体"/>
                <w:b/>
                <w:color w:val="000000" w:themeColor="text1"/>
                <w:kern w:val="2"/>
                <w:sz w:val="21"/>
                <w:szCs w:val="21"/>
                <w:lang w:val="en-US" w:eastAsia="zh-CN" w:bidi="ar-SA"/>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21"/>
                <w:szCs w:val="21"/>
                <w14:textFill>
                  <w14:solidFill>
                    <w14:schemeClr w14:val="tx1"/>
                  </w14:solidFill>
                </w14:textFill>
              </w:rPr>
              <w:t>50.00</w:t>
            </w:r>
          </w:p>
        </w:tc>
        <w:tc>
          <w:tcPr>
            <w:tcW w:w="916" w:type="dxa"/>
            <w:noWrap w:val="0"/>
            <w:vAlign w:val="center"/>
          </w:tcPr>
          <w:p w14:paraId="5EA47D63">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67" w:type="dxa"/>
            <w:noWrap w:val="0"/>
            <w:vAlign w:val="center"/>
          </w:tcPr>
          <w:p w14:paraId="046B534F">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00" w:type="dxa"/>
            <w:noWrap w:val="0"/>
            <w:vAlign w:val="center"/>
          </w:tcPr>
          <w:p w14:paraId="60B00808">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83" w:type="dxa"/>
            <w:noWrap w:val="0"/>
            <w:vAlign w:val="center"/>
          </w:tcPr>
          <w:p w14:paraId="2E8A7590">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25" w:type="dxa"/>
            <w:noWrap w:val="0"/>
            <w:vAlign w:val="center"/>
          </w:tcPr>
          <w:p w14:paraId="044D0843">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23" w:type="dxa"/>
            <w:noWrap w:val="0"/>
            <w:vAlign w:val="center"/>
          </w:tcPr>
          <w:p w14:paraId="17291280">
            <w:pPr>
              <w:pStyle w:val="32"/>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22" w:type="dxa"/>
            <w:noWrap w:val="0"/>
            <w:vAlign w:val="center"/>
          </w:tcPr>
          <w:p w14:paraId="7E9B85DC">
            <w:pPr>
              <w:pStyle w:val="32"/>
              <w:ind w:firstLine="0" w:firstLineChars="0"/>
              <w:rPr>
                <w:rFonts w:hint="eastAsia" w:ascii="方正仿宋简体" w:hAnsi="方正仿宋简体" w:eastAsia="方正仿宋简体" w:cs="方正仿宋简体"/>
                <w:b/>
                <w:color w:val="000000" w:themeColor="text1"/>
                <w:kern w:val="2"/>
                <w:sz w:val="21"/>
                <w:szCs w:val="21"/>
                <w:lang w:val="en-US" w:eastAsia="zh-CN" w:bidi="ar-SA"/>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21"/>
                <w:szCs w:val="21"/>
                <w14:textFill>
                  <w14:solidFill>
                    <w14:schemeClr w14:val="tx1"/>
                  </w14:solidFill>
                </w14:textFill>
              </w:rPr>
              <w:t>50.00</w:t>
            </w:r>
          </w:p>
        </w:tc>
      </w:tr>
      <w:tr w14:paraId="365B6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1602" w:type="dxa"/>
            <w:noWrap w:val="0"/>
            <w:vAlign w:val="center"/>
          </w:tcPr>
          <w:p w14:paraId="48E66326">
            <w:pPr>
              <w:pStyle w:val="23"/>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kern w:val="2"/>
                <w:sz w:val="21"/>
                <w:szCs w:val="21"/>
                <w:lang w:val="en-US" w:eastAsia="zh-CN" w:bidi="ar-SA"/>
              </w:rPr>
              <w:t>冀财预[2021]71号关于下达2022年革命老区转移支付资金(东旧寨镇大寨村-徐店子村道路改建工程）</w:t>
            </w:r>
          </w:p>
        </w:tc>
        <w:tc>
          <w:tcPr>
            <w:tcW w:w="835" w:type="dxa"/>
            <w:noWrap w:val="0"/>
            <w:vAlign w:val="center"/>
          </w:tcPr>
          <w:p w14:paraId="10A58E97">
            <w:pPr>
              <w:pStyle w:val="21"/>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21"/>
                <w:szCs w:val="21"/>
                <w14:textFill>
                  <w14:solidFill>
                    <w14:schemeClr w14:val="tx1"/>
                  </w14:solidFill>
                </w14:textFill>
              </w:rPr>
              <w:t>50.00</w:t>
            </w:r>
          </w:p>
        </w:tc>
        <w:tc>
          <w:tcPr>
            <w:tcW w:w="900" w:type="dxa"/>
            <w:noWrap w:val="0"/>
            <w:vAlign w:val="center"/>
          </w:tcPr>
          <w:p w14:paraId="782D83BD">
            <w:pPr>
              <w:pStyle w:val="23"/>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公路工程施工</w:t>
            </w:r>
          </w:p>
        </w:tc>
        <w:tc>
          <w:tcPr>
            <w:tcW w:w="950" w:type="dxa"/>
            <w:noWrap w:val="0"/>
            <w:vAlign w:val="center"/>
          </w:tcPr>
          <w:p w14:paraId="3BFEB0F9">
            <w:pPr>
              <w:pStyle w:val="23"/>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B0202</w:t>
            </w:r>
          </w:p>
        </w:tc>
        <w:tc>
          <w:tcPr>
            <w:tcW w:w="850" w:type="dxa"/>
            <w:noWrap w:val="0"/>
            <w:vAlign w:val="center"/>
          </w:tcPr>
          <w:p w14:paraId="63AA4397">
            <w:pPr>
              <w:pStyle w:val="24"/>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万元</w:t>
            </w:r>
          </w:p>
        </w:tc>
        <w:tc>
          <w:tcPr>
            <w:tcW w:w="683" w:type="dxa"/>
            <w:noWrap w:val="0"/>
            <w:vAlign w:val="center"/>
          </w:tcPr>
          <w:p w14:paraId="6AE0FF94">
            <w:pPr>
              <w:pStyle w:val="21"/>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1</w:t>
            </w:r>
          </w:p>
        </w:tc>
        <w:tc>
          <w:tcPr>
            <w:tcW w:w="834" w:type="dxa"/>
            <w:noWrap w:val="0"/>
            <w:vAlign w:val="center"/>
          </w:tcPr>
          <w:p w14:paraId="7E6740E8">
            <w:pPr>
              <w:pStyle w:val="21"/>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21"/>
                <w:szCs w:val="21"/>
                <w14:textFill>
                  <w14:solidFill>
                    <w14:schemeClr w14:val="tx1"/>
                  </w14:solidFill>
                </w14:textFill>
              </w:rPr>
              <w:t>50.00</w:t>
            </w:r>
          </w:p>
        </w:tc>
        <w:tc>
          <w:tcPr>
            <w:tcW w:w="850" w:type="dxa"/>
            <w:noWrap w:val="0"/>
            <w:vAlign w:val="center"/>
          </w:tcPr>
          <w:p w14:paraId="0A0430DF">
            <w:pPr>
              <w:pStyle w:val="21"/>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21"/>
                <w:szCs w:val="21"/>
                <w14:textFill>
                  <w14:solidFill>
                    <w14:schemeClr w14:val="tx1"/>
                  </w14:solidFill>
                </w14:textFill>
              </w:rPr>
              <w:t>50.00</w:t>
            </w:r>
          </w:p>
        </w:tc>
        <w:tc>
          <w:tcPr>
            <w:tcW w:w="900" w:type="dxa"/>
            <w:noWrap w:val="0"/>
            <w:vAlign w:val="center"/>
          </w:tcPr>
          <w:p w14:paraId="6A50AED7">
            <w:pPr>
              <w:pStyle w:val="21"/>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21"/>
                <w:szCs w:val="21"/>
                <w14:textFill>
                  <w14:solidFill>
                    <w14:schemeClr w14:val="tx1"/>
                  </w14:solidFill>
                </w14:textFill>
              </w:rPr>
              <w:t>50.00</w:t>
            </w:r>
          </w:p>
        </w:tc>
        <w:tc>
          <w:tcPr>
            <w:tcW w:w="916" w:type="dxa"/>
            <w:noWrap w:val="0"/>
            <w:vAlign w:val="center"/>
          </w:tcPr>
          <w:p w14:paraId="53F6E506">
            <w:pPr>
              <w:pStyle w:val="21"/>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67" w:type="dxa"/>
            <w:noWrap w:val="0"/>
            <w:vAlign w:val="center"/>
          </w:tcPr>
          <w:p w14:paraId="7970C4EE">
            <w:pPr>
              <w:pStyle w:val="21"/>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00" w:type="dxa"/>
            <w:noWrap w:val="0"/>
            <w:vAlign w:val="center"/>
          </w:tcPr>
          <w:p w14:paraId="7F81F18D">
            <w:pPr>
              <w:pStyle w:val="21"/>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83" w:type="dxa"/>
            <w:noWrap w:val="0"/>
            <w:vAlign w:val="center"/>
          </w:tcPr>
          <w:p w14:paraId="64A2FEF7">
            <w:pPr>
              <w:pStyle w:val="21"/>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25" w:type="dxa"/>
            <w:noWrap w:val="0"/>
            <w:vAlign w:val="center"/>
          </w:tcPr>
          <w:p w14:paraId="1A8B5C9D">
            <w:pPr>
              <w:pStyle w:val="21"/>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23" w:type="dxa"/>
            <w:noWrap w:val="0"/>
            <w:vAlign w:val="center"/>
          </w:tcPr>
          <w:p w14:paraId="5E74092F">
            <w:pPr>
              <w:pStyle w:val="21"/>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22" w:type="dxa"/>
            <w:noWrap w:val="0"/>
            <w:vAlign w:val="center"/>
          </w:tcPr>
          <w:p w14:paraId="39E77773">
            <w:pPr>
              <w:pStyle w:val="21"/>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21"/>
                <w:szCs w:val="21"/>
                <w14:textFill>
                  <w14:solidFill>
                    <w14:schemeClr w14:val="tx1"/>
                  </w14:solidFill>
                </w14:textFill>
              </w:rPr>
              <w:t>50.00</w:t>
            </w:r>
          </w:p>
        </w:tc>
      </w:tr>
    </w:tbl>
    <w:p w14:paraId="631AD8B8">
      <w:pPr>
        <w:spacing w:before="156" w:beforeLines="50" w:after="156" w:afterLines="50" w:line="560" w:lineRule="exact"/>
        <w:ind w:firstLine="640" w:firstLineChars="200"/>
        <w:jc w:val="left"/>
        <w:outlineLvl w:val="2"/>
        <w:rPr>
          <w:rFonts w:hint="eastAsia" w:ascii="方正黑体简体" w:hAnsi="方正黑体简体" w:eastAsia="方正黑体简体" w:cs="方正黑体简体"/>
          <w:sz w:val="32"/>
          <w:szCs w:val="32"/>
        </w:rPr>
      </w:pPr>
    </w:p>
    <w:p w14:paraId="2FC0BEBD">
      <w:pPr>
        <w:spacing w:before="156" w:beforeLines="50" w:after="156" w:afterLines="50" w:line="560" w:lineRule="exact"/>
        <w:ind w:firstLine="640" w:firstLineChars="200"/>
        <w:jc w:val="left"/>
        <w:outlineLvl w:val="2"/>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bookmarkEnd w:id="5"/>
    </w:p>
    <w:p w14:paraId="64C887F2">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东旧寨镇</w:t>
      </w:r>
      <w:r>
        <w:rPr>
          <w:rFonts w:hint="eastAsia" w:ascii="方正仿宋简体" w:hAnsi="方正仿宋简体" w:eastAsia="方正仿宋简体" w:cs="方正仿宋简体"/>
          <w:sz w:val="32"/>
          <w:szCs w:val="32"/>
        </w:rPr>
        <w:t>人民政府部门上年末固定资产金额为</w:t>
      </w:r>
      <w:r>
        <w:rPr>
          <w:rFonts w:hint="eastAsia" w:ascii="方正仿宋简体" w:hAnsi="方正仿宋简体" w:eastAsia="方正仿宋简体" w:cs="方正仿宋简体"/>
          <w:sz w:val="32"/>
          <w:szCs w:val="32"/>
          <w:lang w:val="en-US" w:eastAsia="zh-CN"/>
        </w:rPr>
        <w:t>252.21</w:t>
      </w:r>
      <w:r>
        <w:rPr>
          <w:rFonts w:hint="eastAsia" w:ascii="方正仿宋简体" w:hAnsi="方正仿宋简体" w:eastAsia="方正仿宋简体" w:cs="方正仿宋简体"/>
          <w:sz w:val="32"/>
          <w:szCs w:val="32"/>
        </w:rPr>
        <w:t>万元（详见下表）。本年度拟购置固定资产总额为</w:t>
      </w:r>
      <w:r>
        <w:rPr>
          <w:rFonts w:hint="eastAsia" w:ascii="方正仿宋简体" w:hAnsi="黑体" w:eastAsia="方正仿宋简体" w:cs="黑体"/>
          <w:sz w:val="32"/>
          <w:szCs w:val="32"/>
          <w:lang w:val="en-US" w:eastAsia="zh-CN"/>
        </w:rPr>
        <w:t>0</w:t>
      </w:r>
      <w:r>
        <w:rPr>
          <w:rFonts w:hint="eastAsia" w:ascii="方正仿宋简体" w:hAnsi="方正仿宋简体" w:eastAsia="方正仿宋简体" w:cs="方正仿宋简体"/>
          <w:sz w:val="32"/>
          <w:szCs w:val="32"/>
        </w:rPr>
        <w:t>万元。</w:t>
      </w:r>
    </w:p>
    <w:p w14:paraId="40E39E94">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部门固定资产占用情况表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14:paraId="763ED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7776" w:type="dxa"/>
            <w:tcBorders>
              <w:top w:val="single" w:color="FFFFFF" w:sz="6" w:space="0"/>
              <w:left w:val="single" w:color="FFFFFF" w:sz="6" w:space="0"/>
              <w:right w:val="single" w:color="FFFFFF" w:sz="6" w:space="0"/>
            </w:tcBorders>
            <w:noWrap w:val="0"/>
            <w:vAlign w:val="center"/>
          </w:tcPr>
          <w:p w14:paraId="72898948">
            <w:pPr>
              <w:spacing w:line="56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644遵化市</w:t>
            </w:r>
            <w:r>
              <w:rPr>
                <w:rFonts w:hint="eastAsia" w:ascii="方正仿宋简体" w:hAnsi="方正仿宋简体" w:eastAsia="方正仿宋简体" w:cs="方正仿宋简体"/>
                <w:sz w:val="32"/>
                <w:szCs w:val="32"/>
                <w:lang w:eastAsia="zh-CN"/>
              </w:rPr>
              <w:t>东旧寨镇</w:t>
            </w:r>
            <w:r>
              <w:rPr>
                <w:rFonts w:hint="eastAsia" w:ascii="方正仿宋简体" w:hAnsi="方正仿宋简体" w:eastAsia="方正仿宋简体" w:cs="方正仿宋简体"/>
                <w:sz w:val="32"/>
                <w:szCs w:val="32"/>
              </w:rPr>
              <w:t>人民政府部门</w:t>
            </w:r>
          </w:p>
        </w:tc>
        <w:tc>
          <w:tcPr>
            <w:tcW w:w="6964" w:type="dxa"/>
            <w:gridSpan w:val="2"/>
            <w:tcBorders>
              <w:top w:val="single" w:color="FFFFFF" w:sz="6" w:space="0"/>
              <w:left w:val="single" w:color="FFFFFF" w:sz="6" w:space="0"/>
              <w:right w:val="single" w:color="FFFFFF" w:sz="6" w:space="0"/>
            </w:tcBorders>
            <w:noWrap w:val="0"/>
            <w:vAlign w:val="center"/>
          </w:tcPr>
          <w:p w14:paraId="1AC3090C">
            <w:pPr>
              <w:spacing w:line="560" w:lineRule="exact"/>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截止时间：2021-12-31</w:t>
            </w:r>
          </w:p>
        </w:tc>
      </w:tr>
      <w:tr w14:paraId="72C27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776" w:type="dxa"/>
            <w:noWrap w:val="0"/>
            <w:vAlign w:val="center"/>
          </w:tcPr>
          <w:p w14:paraId="32D93A52">
            <w:pPr>
              <w:widowControl/>
              <w:jc w:val="center"/>
              <w:rPr>
                <w:rFonts w:hint="eastAsia"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项   目</w:t>
            </w:r>
          </w:p>
        </w:tc>
        <w:tc>
          <w:tcPr>
            <w:tcW w:w="2991" w:type="dxa"/>
            <w:noWrap w:val="0"/>
            <w:vAlign w:val="center"/>
          </w:tcPr>
          <w:p w14:paraId="46C6463A">
            <w:pPr>
              <w:widowControl/>
              <w:jc w:val="center"/>
              <w:rPr>
                <w:rFonts w:hint="eastAsia"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数量</w:t>
            </w:r>
          </w:p>
        </w:tc>
        <w:tc>
          <w:tcPr>
            <w:tcW w:w="3973" w:type="dxa"/>
            <w:noWrap w:val="0"/>
            <w:vAlign w:val="center"/>
          </w:tcPr>
          <w:p w14:paraId="62437859">
            <w:pPr>
              <w:widowControl/>
              <w:jc w:val="center"/>
              <w:rPr>
                <w:rFonts w:hint="eastAsia"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价值（金额单位：万元）</w:t>
            </w:r>
          </w:p>
        </w:tc>
      </w:tr>
      <w:tr w14:paraId="25897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14:paraId="5741C190">
            <w:pPr>
              <w:widowControl/>
              <w:jc w:val="center"/>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资产总额</w:t>
            </w:r>
          </w:p>
        </w:tc>
        <w:tc>
          <w:tcPr>
            <w:tcW w:w="2991" w:type="dxa"/>
            <w:noWrap w:val="0"/>
            <w:vAlign w:val="center"/>
          </w:tcPr>
          <w:p w14:paraId="1D24F027">
            <w:pPr>
              <w:jc w:val="center"/>
              <w:rPr>
                <w:rFonts w:hint="eastAsia" w:ascii="方正仿宋简体" w:hAnsi="黑体" w:eastAsia="方正仿宋简体" w:cs="黑体"/>
                <w:sz w:val="28"/>
                <w:szCs w:val="28"/>
              </w:rPr>
            </w:pPr>
            <w:r>
              <w:rPr>
                <w:rFonts w:hint="eastAsia" w:ascii="方正仿宋简体" w:hAnsi="黑体" w:eastAsia="方正仿宋简体" w:cs="黑体"/>
                <w:sz w:val="28"/>
                <w:szCs w:val="28"/>
              </w:rPr>
              <w:t>——</w:t>
            </w:r>
          </w:p>
        </w:tc>
        <w:tc>
          <w:tcPr>
            <w:tcW w:w="3973" w:type="dxa"/>
            <w:noWrap w:val="0"/>
            <w:vAlign w:val="center"/>
          </w:tcPr>
          <w:p w14:paraId="5E90F37F">
            <w:pPr>
              <w:jc w:val="center"/>
              <w:rPr>
                <w:rFonts w:ascii="方正仿宋简体" w:hAnsi="黑体" w:eastAsia="方正仿宋简体" w:cs="黑体"/>
                <w:sz w:val="28"/>
                <w:szCs w:val="28"/>
              </w:rPr>
            </w:pPr>
            <w:r>
              <w:rPr>
                <w:rFonts w:hint="eastAsia" w:ascii="方正仿宋简体" w:hAnsi="方正仿宋简体" w:eastAsia="微软雅黑" w:cs="黑体"/>
                <w:sz w:val="24"/>
                <w:szCs w:val="24"/>
                <w:lang w:val="en-US" w:eastAsia="zh-CN"/>
              </w:rPr>
              <w:t>252.21</w:t>
            </w:r>
          </w:p>
        </w:tc>
      </w:tr>
      <w:tr w14:paraId="2528D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14:paraId="1C90136A">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1、房屋（平方米）</w:t>
            </w:r>
          </w:p>
        </w:tc>
        <w:tc>
          <w:tcPr>
            <w:tcW w:w="2991" w:type="dxa"/>
            <w:noWrap w:val="0"/>
            <w:vAlign w:val="center"/>
          </w:tcPr>
          <w:p w14:paraId="7188C5E6">
            <w:pPr>
              <w:jc w:val="center"/>
              <w:rPr>
                <w:rFonts w:hint="default" w:ascii="方正仿宋简体" w:hAnsi="黑体" w:eastAsia="方正仿宋简体" w:cs="黑体"/>
                <w:sz w:val="28"/>
                <w:szCs w:val="28"/>
                <w:lang w:val="en-US" w:eastAsia="zh-CN"/>
              </w:rPr>
            </w:pPr>
            <w:r>
              <w:rPr>
                <w:rFonts w:hint="eastAsia" w:ascii="方正仿宋简体" w:hAnsi="黑体" w:eastAsia="方正仿宋简体" w:cs="黑体"/>
                <w:sz w:val="28"/>
                <w:szCs w:val="28"/>
                <w:lang w:val="en-US" w:eastAsia="zh-CN"/>
              </w:rPr>
              <w:t>1190</w:t>
            </w:r>
          </w:p>
        </w:tc>
        <w:tc>
          <w:tcPr>
            <w:tcW w:w="3973" w:type="dxa"/>
            <w:noWrap w:val="0"/>
            <w:vAlign w:val="center"/>
          </w:tcPr>
          <w:p w14:paraId="07ACC565">
            <w:pPr>
              <w:jc w:val="center"/>
              <w:rPr>
                <w:rFonts w:hint="eastAsia" w:ascii="方正仿宋简体" w:hAnsi="黑体" w:eastAsia="方正仿宋简体" w:cs="黑体"/>
                <w:sz w:val="28"/>
                <w:szCs w:val="28"/>
              </w:rPr>
            </w:pPr>
            <w:r>
              <w:rPr>
                <w:rFonts w:hint="eastAsia" w:ascii="方正仿宋简体" w:hAnsi="方正仿宋简体" w:eastAsia="微软雅黑" w:cs="黑体"/>
                <w:sz w:val="24"/>
                <w:szCs w:val="24"/>
                <w:lang w:val="en-US" w:eastAsia="zh-CN"/>
              </w:rPr>
              <w:t>40</w:t>
            </w:r>
          </w:p>
        </w:tc>
      </w:tr>
      <w:tr w14:paraId="5CFEE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14:paraId="03C6E00A">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   其中：办公用房（平方米）</w:t>
            </w:r>
          </w:p>
        </w:tc>
        <w:tc>
          <w:tcPr>
            <w:tcW w:w="2991" w:type="dxa"/>
            <w:noWrap w:val="0"/>
            <w:vAlign w:val="center"/>
          </w:tcPr>
          <w:p w14:paraId="7D9CA28A">
            <w:pPr>
              <w:jc w:val="center"/>
              <w:rPr>
                <w:rFonts w:hint="default" w:ascii="方正仿宋简体" w:hAnsi="黑体" w:eastAsia="方正仿宋简体" w:cs="黑体"/>
                <w:sz w:val="28"/>
                <w:szCs w:val="28"/>
                <w:lang w:val="en-US" w:eastAsia="zh-CN"/>
              </w:rPr>
            </w:pPr>
            <w:r>
              <w:rPr>
                <w:rFonts w:hint="eastAsia" w:ascii="方正仿宋简体" w:hAnsi="黑体" w:eastAsia="方正仿宋简体" w:cs="黑体"/>
                <w:sz w:val="28"/>
                <w:szCs w:val="28"/>
                <w:lang w:val="en-US" w:eastAsia="zh-CN"/>
              </w:rPr>
              <w:t>1190</w:t>
            </w:r>
          </w:p>
        </w:tc>
        <w:tc>
          <w:tcPr>
            <w:tcW w:w="3973" w:type="dxa"/>
            <w:noWrap w:val="0"/>
            <w:vAlign w:val="center"/>
          </w:tcPr>
          <w:p w14:paraId="2CFFEA2A">
            <w:pPr>
              <w:jc w:val="center"/>
              <w:rPr>
                <w:rFonts w:hint="eastAsia" w:ascii="方正仿宋简体" w:hAnsi="黑体" w:eastAsia="方正仿宋简体" w:cs="黑体"/>
                <w:sz w:val="28"/>
                <w:szCs w:val="28"/>
              </w:rPr>
            </w:pPr>
            <w:r>
              <w:rPr>
                <w:rFonts w:hint="eastAsia" w:ascii="方正仿宋简体" w:hAnsi="方正仿宋简体" w:eastAsia="微软雅黑" w:cs="黑体"/>
                <w:sz w:val="24"/>
                <w:szCs w:val="24"/>
                <w:lang w:val="en-US" w:eastAsia="zh-CN"/>
              </w:rPr>
              <w:t>40</w:t>
            </w:r>
          </w:p>
        </w:tc>
      </w:tr>
      <w:tr w14:paraId="1B17A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14:paraId="09AF25E9">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2、车辆（台、辆）</w:t>
            </w:r>
          </w:p>
        </w:tc>
        <w:tc>
          <w:tcPr>
            <w:tcW w:w="2991" w:type="dxa"/>
            <w:noWrap w:val="0"/>
            <w:vAlign w:val="center"/>
          </w:tcPr>
          <w:p w14:paraId="3B2659FF">
            <w:pPr>
              <w:jc w:val="center"/>
              <w:rPr>
                <w:rFonts w:hint="eastAsia" w:ascii="方正仿宋简体" w:hAnsi="黑体" w:eastAsia="方正仿宋简体" w:cs="黑体"/>
                <w:sz w:val="28"/>
                <w:szCs w:val="28"/>
                <w:lang w:eastAsia="zh-CN"/>
              </w:rPr>
            </w:pPr>
            <w:r>
              <w:rPr>
                <w:rFonts w:hint="eastAsia" w:ascii="方正仿宋简体" w:hAnsi="黑体" w:eastAsia="方正仿宋简体" w:cs="黑体"/>
                <w:sz w:val="28"/>
                <w:szCs w:val="28"/>
                <w:lang w:val="en-US" w:eastAsia="zh-CN"/>
              </w:rPr>
              <w:t>2</w:t>
            </w:r>
          </w:p>
        </w:tc>
        <w:tc>
          <w:tcPr>
            <w:tcW w:w="3973" w:type="dxa"/>
            <w:noWrap w:val="0"/>
            <w:vAlign w:val="center"/>
          </w:tcPr>
          <w:p w14:paraId="19BFE840">
            <w:pPr>
              <w:jc w:val="center"/>
              <w:rPr>
                <w:rFonts w:hint="eastAsia" w:ascii="方正仿宋简体" w:hAnsi="黑体" w:eastAsia="方正仿宋简体" w:cs="黑体"/>
                <w:sz w:val="28"/>
                <w:szCs w:val="28"/>
              </w:rPr>
            </w:pPr>
            <w:r>
              <w:rPr>
                <w:rFonts w:hint="eastAsia" w:ascii="方正仿宋简体" w:hAnsi="方正仿宋简体" w:eastAsia="微软雅黑" w:cs="黑体"/>
                <w:sz w:val="24"/>
                <w:szCs w:val="24"/>
                <w:lang w:val="en-US" w:eastAsia="zh-CN"/>
              </w:rPr>
              <w:t>35</w:t>
            </w:r>
          </w:p>
        </w:tc>
      </w:tr>
      <w:tr w14:paraId="6F380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14:paraId="2FC96FEB">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3、单价在20万元以上的设备</w:t>
            </w:r>
          </w:p>
        </w:tc>
        <w:tc>
          <w:tcPr>
            <w:tcW w:w="2991" w:type="dxa"/>
            <w:noWrap w:val="0"/>
            <w:vAlign w:val="center"/>
          </w:tcPr>
          <w:p w14:paraId="412806F4">
            <w:pPr>
              <w:jc w:val="center"/>
              <w:rPr>
                <w:rFonts w:hint="eastAsia" w:ascii="方正仿宋简体" w:hAnsi="黑体" w:eastAsia="方正仿宋简体" w:cs="黑体"/>
                <w:sz w:val="28"/>
                <w:szCs w:val="28"/>
                <w:lang w:val="en-US" w:eastAsia="zh-CN"/>
              </w:rPr>
            </w:pPr>
            <w:r>
              <w:rPr>
                <w:rFonts w:hint="eastAsia" w:ascii="方正仿宋简体" w:hAnsi="黑体" w:eastAsia="方正仿宋简体" w:cs="黑体"/>
                <w:sz w:val="28"/>
                <w:szCs w:val="28"/>
                <w:lang w:val="en-US" w:eastAsia="zh-CN"/>
              </w:rPr>
              <w:t>0</w:t>
            </w:r>
          </w:p>
        </w:tc>
        <w:tc>
          <w:tcPr>
            <w:tcW w:w="3973" w:type="dxa"/>
            <w:noWrap w:val="0"/>
            <w:vAlign w:val="center"/>
          </w:tcPr>
          <w:p w14:paraId="5E503FAB">
            <w:pPr>
              <w:jc w:val="center"/>
              <w:rPr>
                <w:rFonts w:hint="eastAsia" w:ascii="方正仿宋简体" w:hAnsi="黑体" w:eastAsia="方正仿宋简体" w:cs="黑体"/>
                <w:sz w:val="28"/>
                <w:szCs w:val="28"/>
                <w:lang w:val="en-US" w:eastAsia="zh-CN"/>
              </w:rPr>
            </w:pPr>
            <w:r>
              <w:rPr>
                <w:rFonts w:hint="eastAsia" w:ascii="方正仿宋简体" w:hAnsi="黑体" w:eastAsia="方正仿宋简体" w:cs="黑体"/>
                <w:sz w:val="28"/>
                <w:szCs w:val="28"/>
                <w:lang w:val="en-US" w:eastAsia="zh-CN"/>
              </w:rPr>
              <w:t>0</w:t>
            </w:r>
          </w:p>
        </w:tc>
      </w:tr>
      <w:tr w14:paraId="10A14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14:paraId="7E79FDE8">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4、其他固定资产</w:t>
            </w:r>
          </w:p>
        </w:tc>
        <w:tc>
          <w:tcPr>
            <w:tcW w:w="2991" w:type="dxa"/>
            <w:noWrap w:val="0"/>
            <w:vAlign w:val="center"/>
          </w:tcPr>
          <w:p w14:paraId="4EE75702">
            <w:pPr>
              <w:jc w:val="center"/>
              <w:rPr>
                <w:rFonts w:hint="default" w:ascii="方正仿宋简体" w:hAnsi="黑体" w:eastAsia="方正仿宋简体" w:cs="黑体"/>
                <w:sz w:val="28"/>
                <w:szCs w:val="28"/>
                <w:lang w:val="en-US" w:eastAsia="zh-CN"/>
              </w:rPr>
            </w:pPr>
            <w:r>
              <w:rPr>
                <w:rFonts w:hint="eastAsia" w:ascii="方正仿宋简体" w:hAnsi="黑体" w:eastAsia="方正仿宋简体" w:cs="黑体"/>
                <w:sz w:val="28"/>
                <w:szCs w:val="28"/>
                <w:lang w:val="en-US" w:eastAsia="zh-CN"/>
              </w:rPr>
              <w:t>612</w:t>
            </w:r>
          </w:p>
        </w:tc>
        <w:tc>
          <w:tcPr>
            <w:tcW w:w="3973" w:type="dxa"/>
            <w:noWrap w:val="0"/>
            <w:vAlign w:val="center"/>
          </w:tcPr>
          <w:p w14:paraId="4163F46A">
            <w:pPr>
              <w:jc w:val="center"/>
              <w:rPr>
                <w:rFonts w:ascii="方正仿宋简体" w:hAnsi="黑体" w:eastAsia="方正仿宋简体" w:cs="黑体"/>
                <w:sz w:val="28"/>
                <w:szCs w:val="28"/>
              </w:rPr>
            </w:pPr>
            <w:r>
              <w:rPr>
                <w:rFonts w:hint="eastAsia" w:ascii="方正仿宋简体" w:hAnsi="方正仿宋简体" w:eastAsia="微软雅黑" w:cs="黑体"/>
                <w:sz w:val="24"/>
                <w:szCs w:val="24"/>
                <w:lang w:val="en-US" w:eastAsia="zh-CN"/>
              </w:rPr>
              <w:t>177.21</w:t>
            </w:r>
          </w:p>
        </w:tc>
      </w:tr>
    </w:tbl>
    <w:p w14:paraId="15ED53BB">
      <w:pPr>
        <w:spacing w:line="560" w:lineRule="exact"/>
        <w:ind w:firstLine="640" w:firstLineChars="200"/>
        <w:jc w:val="left"/>
        <w:rPr>
          <w:rFonts w:hint="eastAsia" w:ascii="方正黑体简体" w:hAnsi="方正黑体简体" w:eastAsia="方正黑体简体" w:cs="方正黑体简体"/>
          <w:sz w:val="32"/>
          <w:szCs w:val="32"/>
        </w:rPr>
      </w:pPr>
      <w:bookmarkStart w:id="6" w:name="_Toc68791552"/>
    </w:p>
    <w:p w14:paraId="585076DB">
      <w:pPr>
        <w:spacing w:line="560" w:lineRule="exact"/>
        <w:ind w:firstLine="640" w:firstLineChars="200"/>
        <w:jc w:val="left"/>
        <w:rPr>
          <w:rFonts w:hint="eastAsia" w:ascii="方正黑体简体" w:hAnsi="方正黑体简体" w:eastAsia="方正黑体简体" w:cs="方正黑体简体"/>
          <w:sz w:val="32"/>
          <w:szCs w:val="32"/>
        </w:rPr>
      </w:pPr>
    </w:p>
    <w:p w14:paraId="6EFE9C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八、名词解释</w:t>
      </w:r>
      <w:bookmarkEnd w:id="6"/>
    </w:p>
    <w:p w14:paraId="0B5E59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14:paraId="3AEEC7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14:paraId="5A51F3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14:paraId="0AA2DB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14:paraId="2A0DF3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14:paraId="501864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14:paraId="38C4F5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63E83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1616CB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14:paraId="49020D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14:paraId="4A9EB2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简体" w:hAnsi="方正黑体简体" w:eastAsia="方正黑体简体" w:cs="方正黑体简体"/>
          <w:sz w:val="32"/>
          <w:szCs w:val="32"/>
        </w:rPr>
      </w:pPr>
      <w:bookmarkStart w:id="7" w:name="_Toc68791553"/>
      <w:r>
        <w:rPr>
          <w:rFonts w:hint="eastAsia" w:ascii="方正黑体简体" w:hAnsi="方正黑体简体" w:eastAsia="方正黑体简体" w:cs="方正黑体简体"/>
          <w:sz w:val="32"/>
          <w:szCs w:val="32"/>
        </w:rPr>
        <w:t>九、其他需要说明的事项</w:t>
      </w:r>
      <w:bookmarkEnd w:id="7"/>
    </w:p>
    <w:p w14:paraId="570AC8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lang w:eastAsia="zh-CN"/>
        </w:rPr>
        <w:sectPr>
          <w:pgSz w:w="16839" w:h="11907" w:orient="landscape"/>
          <w:pgMar w:top="1985" w:right="1304" w:bottom="1134" w:left="1304" w:header="851" w:footer="992" w:gutter="0"/>
          <w:cols w:space="720" w:num="1"/>
          <w:docGrid w:type="lines" w:linePitch="312" w:charSpace="0"/>
        </w:sectPr>
      </w:pPr>
      <w:r>
        <w:rPr>
          <w:rFonts w:hint="eastAsia" w:ascii="方正仿宋简体" w:hAnsi="方正仿宋简体" w:eastAsia="方正仿宋简体" w:cs="方正仿宋简体"/>
          <w:sz w:val="32"/>
          <w:szCs w:val="32"/>
        </w:rPr>
        <w:t>本部门无其他需要说明的事项</w:t>
      </w:r>
      <w:r>
        <w:rPr>
          <w:rFonts w:hint="eastAsia" w:ascii="方正仿宋简体" w:hAnsi="方正仿宋简体" w:eastAsia="方正仿宋简体" w:cs="方正仿宋简体"/>
          <w:sz w:val="32"/>
          <w:szCs w:val="32"/>
          <w:lang w:eastAsia="zh-CN"/>
        </w:rPr>
        <w:t>。</w:t>
      </w:r>
    </w:p>
    <w:p w14:paraId="7A184F8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Cs w:val="21"/>
        </w:rPr>
      </w:pPr>
    </w:p>
    <w:sectPr>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10" w:usb3="00000000" w:csb0="00040001" w:csb1="00000000"/>
  </w:font>
  <w:font w:name="方正书宋_GBK">
    <w:altName w:val="微软雅黑"/>
    <w:panose1 w:val="00000000000000000000"/>
    <w:charset w:val="00"/>
    <w:family w:val="auto"/>
    <w:pitch w:val="default"/>
    <w:sig w:usb0="00000000" w:usb1="00000000" w:usb2="00000010" w:usb3="00000000" w:csb0="00040001" w:csb1="00000000"/>
  </w:font>
  <w:font w:name="方正小标宋_GBK">
    <w:altName w:val="微软雅黑"/>
    <w:panose1 w:val="00000000000000000000"/>
    <w:charset w:val="86"/>
    <w:family w:val="roman"/>
    <w:pitch w:val="default"/>
    <w:sig w:usb0="00000000" w:usb1="00000000" w:usb2="00000010" w:usb3="00000000" w:csb0="00040001" w:csb1="00000000"/>
  </w:font>
  <w:font w:name="方正楷体_GBK">
    <w:altName w:val="微软雅黑"/>
    <w:panose1 w:val="00000000000000000000"/>
    <w:charset w:val="86"/>
    <w:family w:val="roman"/>
    <w:pitch w:val="default"/>
    <w:sig w:usb0="00000000" w:usb1="00000000" w:usb2="00000010" w:usb3="00000000" w:csb0="00040001" w:csb1="00000000"/>
  </w:font>
  <w:font w:name="方正楷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96E76">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4B046">
    <w:pPr>
      <w:pStyle w:val="5"/>
      <w:tabs>
        <w:tab w:val="right" w:pos="14799"/>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5AA6B">
    <w:pPr>
      <w:pStyle w:val="5"/>
      <w:tabs>
        <w:tab w:val="right" w:pos="14799"/>
        <w:tab w:val="clear" w:pos="4153"/>
      </w:tabs>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8420" cy="278765"/>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14:paraId="7007460E">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21.95pt;width:4.6pt;mso-position-horizontal:right;mso-position-horizontal-relative:margin;mso-wrap-style:none;z-index:25166028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CLjkebzwEAAJkDAAAOAAAAZHJzL2Uyb0RvYy54bWytU0tu2zAQ3Rfo&#10;HQjua8lKkxiC5SCBkaJA0RZIewCaoiwC/IFDW/IF2ht01U33PZfPkSElOb9NFtlQw5nRm3lvhsur&#10;XiuyFx6kNRWdz3JKhOG2lmZb0Z8/bj8sKIHATM2UNaKiBwH0avX+3bJzpShsa1UtPEEQA2XnKtqG&#10;4MosA94KzWBmnTAYbKzXLODVb7Pasw7RtcqKPL/IOutr5y0XAOhdD0E6IvrXANqmkVysLd9pYcKA&#10;6oViASlBKx3QVeq2aQQP35oGRCCqosg0pBOLoL2JZ7ZasnLrmWslH1tgr2nhGSfNpMGiJ6g1C4zs&#10;vHwBpSX3FmwTZtzqbCCSFEEW8/yZNnctcyJxQanBnUSHt4PlX/ffPZF1RQtKDNM48OOf38e//4//&#10;fpF5fnYWFeoclJh45zA19De2x72Z/IDOSLxvvI5fpEQwjvoeTvqKPhCOzvPFxwIDHCPF5eLy4jyC&#10;ZA//Og/hk7CaRKOiHqeXRGX7LxCG1CklljL2ViqVJqjMEwdiRk8WGx8ajFboN/3IZmPrA5LpcPAV&#10;NbjnlKjPBnWNOzIZfjI2k7FzXm7btESxHrjrXcAmUm+xwgA7FsaJJXbjdsWVeHxPWQ8van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vigOtEAAAACAQAADwAAAAAAAAABACAAAAAiAAAAZHJzL2Rv&#10;d25yZXYueG1sUEsBAhQAFAAAAAgAh07iQIuOR5vPAQAAmQMAAA4AAAAAAAAAAQAgAAAAIAEAAGRy&#10;cy9lMm9Eb2MueG1sUEsFBgAAAAAGAAYAWQEAAGEFAAAAAA==&#10;">
              <v:fill on="f" focussize="0,0"/>
              <v:stroke on="f"/>
              <v:imagedata o:title=""/>
              <o:lock v:ext="edit" aspectratio="f"/>
              <v:textbox inset="0mm,0mm,0mm,0mm" style="mso-fit-shape-to-text:t;">
                <w:txbxContent>
                  <w:p w14:paraId="7007460E">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DBC7B">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6205" cy="278765"/>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6A81092B">
                          <w:pPr>
                            <w:pStyle w:val="5"/>
                          </w:pPr>
                          <w:r>
                            <w:fldChar w:fldCharType="begin"/>
                          </w:r>
                          <w:r>
                            <w:instrText xml:space="preserve"> PAGE  \* MERGEFORMAT </w:instrText>
                          </w:r>
                          <w:r>
                            <w:fldChar w:fldCharType="separate"/>
                          </w:r>
                          <w:r>
                            <w:t>19</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21.95pt;width:9.15pt;mso-position-horizontal:right;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ZosgJ0AEAAJoDAAAOAAAAZHJzL2Uyb0RvYy54bWytU0tu2zAQ3RfI&#10;HQjuY0ku4gSC5SCFkaJA0RZIegCaIi0C/IFDW/IF2ht01U33PZfP0SElO226ySIbajgzfDPvzWh5&#10;OxhN9iKAcrah1aykRFjuWmW3Df36eH95QwlEZlumnRUNPQigt6uLN8ve12LuOqdbEQiCWKh739Au&#10;Rl8XBfBOGAYz54XFoHTBsIjXsC3awHpEN7qYl+Wi6F1ofXBcAKB3PQbphBheAuikVFysHd8ZYeOI&#10;GoRmESlBpzzQVe5WSsHjZylBRKIbikxjPrEI2pt0Fqslq7eB+U7xqQX2khaecTJMWSx6hlqzyMgu&#10;qP+gjOLBgZNxxp0pRiJZEWRRlc+0eeiYF5kLSg3+LDq8Hiz/tP8SiGpxEyixzODAjz++H3/+Pv76&#10;RqrybZUU6j3UmPjgMTUO79yQsic/oDMRH2Qw6YuUCMZR38NZXzFEwtOjajEvryjhGJpf31wvrhJK&#10;8fTYB4jvhTMkGQ0NOL6sKtt/hDimnlJSLevuldboZ7W2/zgQM3mK1PnYYbLisBmmtjeuPSCbHiff&#10;UIuLTon+YFHYtCQnI5yMzcnY+aC2Xd6iVA/83S5iE7m3VGGEnQrjyDK7ab3STvx9z1lPv9T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uNj1nRAAAAAwEAAA8AAAAAAAAAAQAgAAAAIgAAAGRycy9k&#10;b3ducmV2LnhtbFBLAQIUABQAAAAIAIdO4kDZosgJ0AEAAJoDAAAOAAAAAAAAAAEAIAAAACABAABk&#10;cnMvZTJvRG9jLnhtbFBLBQYAAAAABgAGAFkBAABiBQAAAAA=&#10;">
              <v:fill on="f" focussize="0,0"/>
              <v:stroke on="f"/>
              <v:imagedata o:title=""/>
              <o:lock v:ext="edit" aspectratio="f"/>
              <v:textbox inset="0mm,0mm,0mm,0mm" style="mso-fit-shape-to-text:t;">
                <w:txbxContent>
                  <w:p w14:paraId="6A81092B">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D73AE">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1A463E"/>
    <w:multiLevelType w:val="singleLevel"/>
    <w:tmpl w:val="371A463E"/>
    <w:lvl w:ilvl="0" w:tentative="0">
      <w:start w:val="2"/>
      <w:numFmt w:val="decimal"/>
      <w:suff w:val="nothing"/>
      <w:lvlText w:val="%1、"/>
      <w:lvlJc w:val="left"/>
    </w:lvl>
  </w:abstractNum>
  <w:abstractNum w:abstractNumId="1">
    <w:nsid w:val="3F99B941"/>
    <w:multiLevelType w:val="singleLevel"/>
    <w:tmpl w:val="3F99B941"/>
    <w:lvl w:ilvl="0" w:tentative="0">
      <w:start w:val="6"/>
      <w:numFmt w:val="decimal"/>
      <w:suff w:val="nothing"/>
      <w:lvlText w:val="%1、"/>
      <w:lvlJc w:val="left"/>
    </w:lvl>
  </w:abstractNum>
  <w:abstractNum w:abstractNumId="2">
    <w:nsid w:val="5A94C9AF"/>
    <w:multiLevelType w:val="singleLevel"/>
    <w:tmpl w:val="5A94C9AF"/>
    <w:lvl w:ilvl="0" w:tentative="0">
      <w:start w:val="1"/>
      <w:numFmt w:val="chineseCounting"/>
      <w:suff w:val="space"/>
      <w:lvlText w:val="%1、"/>
      <w:lvlJc w:val="left"/>
      <w:pPr>
        <w:ind w:left="420" w:firstLine="0"/>
      </w:pPr>
    </w:lvl>
  </w:abstractNum>
  <w:abstractNum w:abstractNumId="3">
    <w:nsid w:val="6A9DCAEC"/>
    <w:multiLevelType w:val="singleLevel"/>
    <w:tmpl w:val="6A9DCAEC"/>
    <w:lvl w:ilvl="0" w:tentative="0">
      <w:start w:val="1"/>
      <w:numFmt w:val="chineseCounting"/>
      <w:suff w:val="nothing"/>
      <w:lvlText w:val="（%1）"/>
      <w:lvlJc w:val="left"/>
      <w:rPr>
        <w:rFonts w:hint="eastAsia"/>
      </w:rPr>
    </w:lvl>
  </w:abstractNum>
  <w:abstractNum w:abstractNumId="4">
    <w:nsid w:val="7DD608D3"/>
    <w:multiLevelType w:val="singleLevel"/>
    <w:tmpl w:val="7DD608D3"/>
    <w:lvl w:ilvl="0" w:tentative="0">
      <w:start w:val="2"/>
      <w:numFmt w:val="decimal"/>
      <w:suff w:val="nothing"/>
      <w:lvlText w:val="%1、"/>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ZTU2YzQ1YWRkY2JlMDI0ZDNlN2EwMTQ0NTEwNmYifQ=="/>
  </w:docVars>
  <w:rsids>
    <w:rsidRoot w:val="007B7DAC"/>
    <w:rsid w:val="0000191A"/>
    <w:rsid w:val="000119AD"/>
    <w:rsid w:val="000879D5"/>
    <w:rsid w:val="000F5685"/>
    <w:rsid w:val="001849C5"/>
    <w:rsid w:val="001E6363"/>
    <w:rsid w:val="00244D0B"/>
    <w:rsid w:val="00284ECA"/>
    <w:rsid w:val="00285CCD"/>
    <w:rsid w:val="002F55D6"/>
    <w:rsid w:val="00350E0F"/>
    <w:rsid w:val="00496EA3"/>
    <w:rsid w:val="004A57C1"/>
    <w:rsid w:val="00627F27"/>
    <w:rsid w:val="006314D5"/>
    <w:rsid w:val="00633FBF"/>
    <w:rsid w:val="00761BBA"/>
    <w:rsid w:val="007672B7"/>
    <w:rsid w:val="00774498"/>
    <w:rsid w:val="007828D3"/>
    <w:rsid w:val="00790499"/>
    <w:rsid w:val="007B7DAC"/>
    <w:rsid w:val="008054CF"/>
    <w:rsid w:val="00841F8D"/>
    <w:rsid w:val="00875E42"/>
    <w:rsid w:val="008B6F3D"/>
    <w:rsid w:val="008D5ED6"/>
    <w:rsid w:val="00992BA3"/>
    <w:rsid w:val="009E057E"/>
    <w:rsid w:val="00A464E7"/>
    <w:rsid w:val="00BE6992"/>
    <w:rsid w:val="00C26832"/>
    <w:rsid w:val="00C60112"/>
    <w:rsid w:val="00CB4BB6"/>
    <w:rsid w:val="00DC5A62"/>
    <w:rsid w:val="00F113B5"/>
    <w:rsid w:val="00F8192C"/>
    <w:rsid w:val="00F9351C"/>
    <w:rsid w:val="00FC307B"/>
    <w:rsid w:val="024C4CC7"/>
    <w:rsid w:val="031E5023"/>
    <w:rsid w:val="033A6154"/>
    <w:rsid w:val="034F401E"/>
    <w:rsid w:val="03685B9C"/>
    <w:rsid w:val="0392108A"/>
    <w:rsid w:val="03D424E6"/>
    <w:rsid w:val="049D7FDE"/>
    <w:rsid w:val="04DF1D3B"/>
    <w:rsid w:val="04F63CC6"/>
    <w:rsid w:val="05DA705A"/>
    <w:rsid w:val="069528D3"/>
    <w:rsid w:val="07A1465B"/>
    <w:rsid w:val="07CF5EEC"/>
    <w:rsid w:val="07EB0F1A"/>
    <w:rsid w:val="085327BB"/>
    <w:rsid w:val="085C5796"/>
    <w:rsid w:val="08A52DFF"/>
    <w:rsid w:val="08FC3767"/>
    <w:rsid w:val="090411D3"/>
    <w:rsid w:val="092328E5"/>
    <w:rsid w:val="09A064A3"/>
    <w:rsid w:val="09AE68F1"/>
    <w:rsid w:val="09E92ED1"/>
    <w:rsid w:val="0A166660"/>
    <w:rsid w:val="0A597F3F"/>
    <w:rsid w:val="0AA02DED"/>
    <w:rsid w:val="0B7D205B"/>
    <w:rsid w:val="0C472F3C"/>
    <w:rsid w:val="0CD4778D"/>
    <w:rsid w:val="0DDD0437"/>
    <w:rsid w:val="0E3804ED"/>
    <w:rsid w:val="0E3F4C6B"/>
    <w:rsid w:val="0E551E27"/>
    <w:rsid w:val="0FFE6D6C"/>
    <w:rsid w:val="123E55EC"/>
    <w:rsid w:val="12CB7C01"/>
    <w:rsid w:val="12EF4843"/>
    <w:rsid w:val="134C5AA1"/>
    <w:rsid w:val="139412EE"/>
    <w:rsid w:val="13E04CDB"/>
    <w:rsid w:val="146470B0"/>
    <w:rsid w:val="14BA13CD"/>
    <w:rsid w:val="15E379E3"/>
    <w:rsid w:val="15FD116F"/>
    <w:rsid w:val="165D57B7"/>
    <w:rsid w:val="166F3C6D"/>
    <w:rsid w:val="1690383A"/>
    <w:rsid w:val="171659AA"/>
    <w:rsid w:val="17A53929"/>
    <w:rsid w:val="187668BA"/>
    <w:rsid w:val="18792896"/>
    <w:rsid w:val="1A8C7ADD"/>
    <w:rsid w:val="1AB3725D"/>
    <w:rsid w:val="1ACD6FF8"/>
    <w:rsid w:val="1E1823CB"/>
    <w:rsid w:val="1E1D2B90"/>
    <w:rsid w:val="1E8E32A8"/>
    <w:rsid w:val="1EE95C5B"/>
    <w:rsid w:val="1F39493E"/>
    <w:rsid w:val="1FDF6981"/>
    <w:rsid w:val="209922EA"/>
    <w:rsid w:val="217F591B"/>
    <w:rsid w:val="21925097"/>
    <w:rsid w:val="21AD4F92"/>
    <w:rsid w:val="229318FF"/>
    <w:rsid w:val="229A1643"/>
    <w:rsid w:val="23152068"/>
    <w:rsid w:val="234E1072"/>
    <w:rsid w:val="23CB4526"/>
    <w:rsid w:val="26350A77"/>
    <w:rsid w:val="26D70594"/>
    <w:rsid w:val="26E919BE"/>
    <w:rsid w:val="27A47DDD"/>
    <w:rsid w:val="27AC7CC9"/>
    <w:rsid w:val="288464AA"/>
    <w:rsid w:val="28CF521A"/>
    <w:rsid w:val="29275089"/>
    <w:rsid w:val="293E6AD2"/>
    <w:rsid w:val="2AAE7BE1"/>
    <w:rsid w:val="2C994453"/>
    <w:rsid w:val="2D1F6C70"/>
    <w:rsid w:val="2E0964AA"/>
    <w:rsid w:val="2F592C85"/>
    <w:rsid w:val="30AF3E6F"/>
    <w:rsid w:val="31A101D1"/>
    <w:rsid w:val="32670ECF"/>
    <w:rsid w:val="32805A67"/>
    <w:rsid w:val="32CA62CD"/>
    <w:rsid w:val="32D84F99"/>
    <w:rsid w:val="32E67722"/>
    <w:rsid w:val="336F0F37"/>
    <w:rsid w:val="33AB0573"/>
    <w:rsid w:val="34422BCC"/>
    <w:rsid w:val="34AC4354"/>
    <w:rsid w:val="34C42820"/>
    <w:rsid w:val="34E55F43"/>
    <w:rsid w:val="34F27B45"/>
    <w:rsid w:val="35311E43"/>
    <w:rsid w:val="362D43E7"/>
    <w:rsid w:val="370C533A"/>
    <w:rsid w:val="374F5F3F"/>
    <w:rsid w:val="384C4EA0"/>
    <w:rsid w:val="385601F1"/>
    <w:rsid w:val="38F56B86"/>
    <w:rsid w:val="39B95739"/>
    <w:rsid w:val="39EE27C2"/>
    <w:rsid w:val="3A847683"/>
    <w:rsid w:val="3B2F2A32"/>
    <w:rsid w:val="3BE93DE9"/>
    <w:rsid w:val="3C9C4E81"/>
    <w:rsid w:val="3CF25862"/>
    <w:rsid w:val="3DED729B"/>
    <w:rsid w:val="3E2274E8"/>
    <w:rsid w:val="3E8B7CBC"/>
    <w:rsid w:val="3E9739D8"/>
    <w:rsid w:val="3FC03E23"/>
    <w:rsid w:val="3FC267A5"/>
    <w:rsid w:val="3FC54373"/>
    <w:rsid w:val="3FD22FC7"/>
    <w:rsid w:val="3FDE78A1"/>
    <w:rsid w:val="403D0EE1"/>
    <w:rsid w:val="408D1B8F"/>
    <w:rsid w:val="40DF0E09"/>
    <w:rsid w:val="41543F25"/>
    <w:rsid w:val="417B67B7"/>
    <w:rsid w:val="417B77C2"/>
    <w:rsid w:val="41D157C2"/>
    <w:rsid w:val="41F97124"/>
    <w:rsid w:val="425603E3"/>
    <w:rsid w:val="42DA0485"/>
    <w:rsid w:val="43DC73BB"/>
    <w:rsid w:val="4458751E"/>
    <w:rsid w:val="451E79FB"/>
    <w:rsid w:val="46BA6D19"/>
    <w:rsid w:val="46E82FB1"/>
    <w:rsid w:val="47031780"/>
    <w:rsid w:val="476651DD"/>
    <w:rsid w:val="478C4A40"/>
    <w:rsid w:val="48214178"/>
    <w:rsid w:val="483B1E05"/>
    <w:rsid w:val="4870538C"/>
    <w:rsid w:val="48BA5742"/>
    <w:rsid w:val="492F1465"/>
    <w:rsid w:val="494F7FAB"/>
    <w:rsid w:val="498854B1"/>
    <w:rsid w:val="4BE115E5"/>
    <w:rsid w:val="4CEA2D7E"/>
    <w:rsid w:val="4D403225"/>
    <w:rsid w:val="4D5B1197"/>
    <w:rsid w:val="4D8A180B"/>
    <w:rsid w:val="4DB432F6"/>
    <w:rsid w:val="4E954280"/>
    <w:rsid w:val="4EF349C3"/>
    <w:rsid w:val="4F500EF7"/>
    <w:rsid w:val="4FCD588C"/>
    <w:rsid w:val="4FF3183B"/>
    <w:rsid w:val="4FF56E75"/>
    <w:rsid w:val="4FF7762A"/>
    <w:rsid w:val="503A0A23"/>
    <w:rsid w:val="504313FF"/>
    <w:rsid w:val="509B122F"/>
    <w:rsid w:val="50C61561"/>
    <w:rsid w:val="515F5C27"/>
    <w:rsid w:val="51687056"/>
    <w:rsid w:val="51C33170"/>
    <w:rsid w:val="51CC6EC2"/>
    <w:rsid w:val="522E159E"/>
    <w:rsid w:val="5329786E"/>
    <w:rsid w:val="54525A49"/>
    <w:rsid w:val="54C120D0"/>
    <w:rsid w:val="54DC46EC"/>
    <w:rsid w:val="555A379D"/>
    <w:rsid w:val="55EA2A2C"/>
    <w:rsid w:val="5605007D"/>
    <w:rsid w:val="579B37E9"/>
    <w:rsid w:val="588E0985"/>
    <w:rsid w:val="58E13A06"/>
    <w:rsid w:val="594E241C"/>
    <w:rsid w:val="5A9545B4"/>
    <w:rsid w:val="5C6357D3"/>
    <w:rsid w:val="5C76110E"/>
    <w:rsid w:val="5D322FFB"/>
    <w:rsid w:val="5D3C3B24"/>
    <w:rsid w:val="5D496449"/>
    <w:rsid w:val="5D6967E0"/>
    <w:rsid w:val="5F5175FF"/>
    <w:rsid w:val="61E47B98"/>
    <w:rsid w:val="620E3E48"/>
    <w:rsid w:val="62272621"/>
    <w:rsid w:val="6248439C"/>
    <w:rsid w:val="62DE5A8A"/>
    <w:rsid w:val="638B4489"/>
    <w:rsid w:val="646F2F1F"/>
    <w:rsid w:val="64A2308F"/>
    <w:rsid w:val="64B4044D"/>
    <w:rsid w:val="650C7C0D"/>
    <w:rsid w:val="663514F4"/>
    <w:rsid w:val="66B613D6"/>
    <w:rsid w:val="67914094"/>
    <w:rsid w:val="69CB7928"/>
    <w:rsid w:val="6A105672"/>
    <w:rsid w:val="6A1D02D2"/>
    <w:rsid w:val="6A6909B1"/>
    <w:rsid w:val="6A724DC3"/>
    <w:rsid w:val="6C603669"/>
    <w:rsid w:val="6C6F771A"/>
    <w:rsid w:val="6C743ADB"/>
    <w:rsid w:val="6CBB3C39"/>
    <w:rsid w:val="6D550BB3"/>
    <w:rsid w:val="6E7A6DC8"/>
    <w:rsid w:val="6F0C4ACF"/>
    <w:rsid w:val="6F40683E"/>
    <w:rsid w:val="71136F71"/>
    <w:rsid w:val="712D27DB"/>
    <w:rsid w:val="71A6516C"/>
    <w:rsid w:val="71AA15F1"/>
    <w:rsid w:val="723F41F0"/>
    <w:rsid w:val="7304063B"/>
    <w:rsid w:val="736A0139"/>
    <w:rsid w:val="74961386"/>
    <w:rsid w:val="754A1737"/>
    <w:rsid w:val="75DD5034"/>
    <w:rsid w:val="75F27075"/>
    <w:rsid w:val="760A4BBB"/>
    <w:rsid w:val="760D1A5C"/>
    <w:rsid w:val="76384823"/>
    <w:rsid w:val="76D35717"/>
    <w:rsid w:val="76DD4C70"/>
    <w:rsid w:val="775D5293"/>
    <w:rsid w:val="77935322"/>
    <w:rsid w:val="780204DD"/>
    <w:rsid w:val="78215360"/>
    <w:rsid w:val="783F51C2"/>
    <w:rsid w:val="79161645"/>
    <w:rsid w:val="7AAF4FDA"/>
    <w:rsid w:val="7AE765B8"/>
    <w:rsid w:val="7B193B0B"/>
    <w:rsid w:val="7B3545DB"/>
    <w:rsid w:val="7B397DEA"/>
    <w:rsid w:val="7C427128"/>
    <w:rsid w:val="7C7C0F53"/>
    <w:rsid w:val="7CFE11C6"/>
    <w:rsid w:val="7D1D1970"/>
    <w:rsid w:val="7DCA1740"/>
    <w:rsid w:val="7DF6594F"/>
    <w:rsid w:val="7DFD4F4B"/>
    <w:rsid w:val="7ED0697C"/>
    <w:rsid w:val="7F2D597E"/>
    <w:rsid w:val="7FDA44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autoRedefine/>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customStyle="1" w:styleId="2">
    <w:name w:val="正文1"/>
    <w:basedOn w:val="1"/>
    <w:next w:val="3"/>
    <w:autoRedefine/>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autoRedefine/>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autoRedefine/>
    <w:unhideWhenUsed/>
    <w:qFormat/>
    <w:uiPriority w:val="39"/>
    <w:pPr>
      <w:ind w:left="840" w:leftChars="400"/>
    </w:pPr>
  </w:style>
  <w:style w:type="paragraph" w:styleId="5">
    <w:name w:val="footer"/>
    <w:basedOn w:val="1"/>
    <w:link w:val="17"/>
    <w:autoRedefine/>
    <w:unhideWhenUsed/>
    <w:qFormat/>
    <w:uiPriority w:val="99"/>
    <w:pPr>
      <w:tabs>
        <w:tab w:val="center" w:pos="4153"/>
        <w:tab w:val="right" w:pos="8306"/>
      </w:tabs>
      <w:snapToGrid w:val="0"/>
      <w:jc w:val="left"/>
    </w:pPr>
    <w:rPr>
      <w:sz w:val="18"/>
      <w:szCs w:val="18"/>
    </w:rPr>
  </w:style>
  <w:style w:type="paragraph" w:styleId="6">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uiPriority w:val="39"/>
    <w:pPr>
      <w:ind w:left="1260" w:leftChars="600"/>
    </w:pPr>
  </w:style>
  <w:style w:type="paragraph" w:styleId="8">
    <w:name w:val="toc 2"/>
    <w:basedOn w:val="1"/>
    <w:next w:val="1"/>
    <w:unhideWhenUsed/>
    <w:qFormat/>
    <w:uiPriority w:val="39"/>
    <w:pPr>
      <w:ind w:left="420" w:leftChars="200"/>
    </w:p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nhideWhenUsed/>
    <w:qFormat/>
    <w:uiPriority w:val="99"/>
  </w:style>
  <w:style w:type="character" w:styleId="14">
    <w:name w:val="Hyperlink"/>
    <w:basedOn w:val="12"/>
    <w:unhideWhenUsed/>
    <w:qFormat/>
    <w:uiPriority w:val="99"/>
    <w:rPr>
      <w:color w:val="0000FF"/>
      <w:u w:val="single"/>
    </w:rPr>
  </w:style>
  <w:style w:type="paragraph" w:customStyle="1" w:styleId="15">
    <w:name w:val="标4"/>
    <w:basedOn w:val="16"/>
    <w:next w:val="1"/>
    <w:qFormat/>
    <w:uiPriority w:val="0"/>
    <w:pPr>
      <w:spacing w:before="240"/>
      <w:outlineLvl w:val="3"/>
    </w:pPr>
    <w:rPr>
      <w:rFonts w:cs="Arial"/>
    </w:rPr>
  </w:style>
  <w:style w:type="paragraph" w:customStyle="1" w:styleId="16">
    <w:name w:val="标3"/>
    <w:basedOn w:val="1"/>
    <w:qFormat/>
    <w:uiPriority w:val="0"/>
    <w:pPr>
      <w:adjustRightInd w:val="0"/>
      <w:spacing w:before="360" w:after="360" w:line="240" w:lineRule="exact"/>
      <w:jc w:val="left"/>
      <w:outlineLvl w:val="2"/>
    </w:pPr>
    <w:rPr>
      <w:rFonts w:ascii="Arial" w:hAnsi="Arial"/>
      <w:b/>
      <w:bCs/>
      <w:kern w:val="24"/>
    </w:rPr>
  </w:style>
  <w:style w:type="character" w:customStyle="1" w:styleId="17">
    <w:name w:val="页脚 Char"/>
    <w:basedOn w:val="12"/>
    <w:link w:val="5"/>
    <w:semiHidden/>
    <w:qFormat/>
    <w:uiPriority w:val="99"/>
    <w:rPr>
      <w:kern w:val="2"/>
      <w:sz w:val="18"/>
      <w:szCs w:val="18"/>
    </w:rPr>
  </w:style>
  <w:style w:type="character" w:customStyle="1" w:styleId="18">
    <w:name w:val="页眉 Char"/>
    <w:basedOn w:val="12"/>
    <w:link w:val="6"/>
    <w:semiHidden/>
    <w:qFormat/>
    <w:uiPriority w:val="99"/>
    <w:rPr>
      <w:kern w:val="2"/>
      <w:sz w:val="18"/>
      <w:szCs w:val="18"/>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5">
    <w:name w:val="p0"/>
    <w:basedOn w:val="1"/>
    <w:qFormat/>
    <w:uiPriority w:val="0"/>
    <w:pPr>
      <w:widowControl/>
    </w:pPr>
    <w:rPr>
      <w:rFonts w:ascii="宋体" w:hAnsi="宋体" w:cs="宋体"/>
      <w:kern w:val="0"/>
      <w:sz w:val="32"/>
      <w:szCs w:val="32"/>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2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12027</Words>
  <Characters>13991</Characters>
  <Lines>98</Lines>
  <Paragraphs>27</Paragraphs>
  <TotalTime>3</TotalTime>
  <ScaleCrop>false</ScaleCrop>
  <LinksUpToDate>false</LinksUpToDate>
  <CharactersWithSpaces>14669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WPS_1681355457</cp:lastModifiedBy>
  <cp:lastPrinted>2022-04-01T02:04:00Z</cp:lastPrinted>
  <dcterms:modified xsi:type="dcterms:W3CDTF">2024-08-23T01:40:50Z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A4C90310BCDD4E93AA8210FE87342104_13</vt:lpwstr>
  </property>
</Properties>
</file>