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中国共产党遵化市纪律检查</w:t>
      </w:r>
    </w:p>
    <w:p>
      <w:pPr>
        <w:spacing w:before="0" w:after="0" w:line="240" w:lineRule="auto"/>
        <w:ind w:firstLine="0"/>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委员会</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中国共产党遵化市纪律检查委员会编制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一、中国共产党遵化市纪律检查委员会本级收支预算</w:t>
      </w:r>
      <w:r>
        <w:tab/>
      </w:r>
      <w:r>
        <w:fldChar w:fldCharType="begin"/>
      </w:r>
      <w:r>
        <w:instrText xml:space="preserve">PAGEREF _Toc_4_4_0000000010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根据《中国共产党遵化市纪律检查委员会职能配置、内设机构和人员编制规定》，中国共产党遵化市纪律检查委员会的主要职责是：</w:t>
      </w:r>
    </w:p>
    <w:p>
      <w:pPr>
        <w:pStyle w:val="8"/>
        <w:rPr>
          <w:rFonts w:hint="eastAsia" w:ascii="仿宋" w:hAnsi="仿宋" w:eastAsia="仿宋" w:cs="仿宋"/>
          <w:sz w:val="32"/>
          <w:szCs w:val="32"/>
        </w:rPr>
      </w:pPr>
      <w:r>
        <w:rPr>
          <w:rFonts w:hint="eastAsia" w:ascii="仿宋" w:hAnsi="仿宋" w:eastAsia="仿宋" w:cs="仿宋"/>
          <w:sz w:val="32"/>
          <w:szCs w:val="32"/>
        </w:rPr>
        <w:t>纪检会部门职责</w:t>
      </w:r>
    </w:p>
    <w:p>
      <w:pPr>
        <w:pStyle w:val="8"/>
        <w:rPr>
          <w:rFonts w:hint="eastAsia" w:ascii="仿宋" w:hAnsi="仿宋" w:eastAsia="仿宋" w:cs="仿宋"/>
          <w:sz w:val="32"/>
          <w:szCs w:val="32"/>
        </w:rPr>
      </w:pPr>
      <w:r>
        <w:rPr>
          <w:rFonts w:hint="eastAsia" w:ascii="仿宋" w:hAnsi="仿宋" w:eastAsia="仿宋" w:cs="仿宋"/>
          <w:sz w:val="32"/>
          <w:szCs w:val="32"/>
        </w:rPr>
        <w:t>根据《中国共产党遵化市纪律检查委员会职能配置、内设机构和人员编制方案》规定，中国共产党遵化市纪律检查委员会的主要职责是：</w:t>
      </w:r>
    </w:p>
    <w:p>
      <w:pPr>
        <w:pStyle w:val="8"/>
        <w:rPr>
          <w:rFonts w:hint="eastAsia" w:ascii="仿宋" w:hAnsi="仿宋" w:eastAsia="仿宋" w:cs="仿宋"/>
          <w:sz w:val="32"/>
          <w:szCs w:val="32"/>
        </w:rPr>
      </w:pPr>
      <w:r>
        <w:rPr>
          <w:rFonts w:hint="eastAsia" w:ascii="仿宋" w:hAnsi="仿宋" w:eastAsia="仿宋" w:cs="仿宋"/>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8"/>
        <w:rPr>
          <w:rFonts w:hint="eastAsia" w:ascii="仿宋" w:hAnsi="仿宋" w:eastAsia="仿宋" w:cs="仿宋"/>
          <w:sz w:val="32"/>
          <w:szCs w:val="32"/>
        </w:rPr>
      </w:pPr>
      <w:r>
        <w:rPr>
          <w:rFonts w:hint="eastAsia" w:ascii="仿宋" w:hAnsi="仿宋" w:eastAsia="仿宋" w:cs="仿宋"/>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pPr>
        <w:pStyle w:val="8"/>
        <w:rPr>
          <w:rFonts w:hint="eastAsia" w:ascii="仿宋" w:hAnsi="仿宋" w:eastAsia="仿宋" w:cs="仿宋"/>
          <w:sz w:val="32"/>
          <w:szCs w:val="32"/>
        </w:rPr>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382.00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1191.12</w:t>
            </w:r>
          </w:p>
        </w:tc>
        <w:tc>
          <w:tcPr>
            <w:tcW w:w="1247" w:type="dxa"/>
            <w:vAlign w:val="center"/>
          </w:tcPr>
          <w:p>
            <w:pPr>
              <w:pStyle w:val="16"/>
            </w:pPr>
            <w:r>
              <w:t>1191.12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1031.43</w:t>
            </w:r>
          </w:p>
        </w:tc>
        <w:tc>
          <w:tcPr>
            <w:tcW w:w="1247" w:type="dxa"/>
            <w:vAlign w:val="center"/>
          </w:tcPr>
          <w:p>
            <w:pPr>
              <w:pStyle w:val="12"/>
            </w:pPr>
            <w:r>
              <w:t>1031.43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352.93</w:t>
            </w:r>
          </w:p>
        </w:tc>
        <w:tc>
          <w:tcPr>
            <w:tcW w:w="1247" w:type="dxa"/>
            <w:vAlign w:val="center"/>
          </w:tcPr>
          <w:p>
            <w:pPr>
              <w:pStyle w:val="12"/>
            </w:pPr>
            <w:r>
              <w:t>352.93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361.25</w:t>
            </w:r>
          </w:p>
        </w:tc>
        <w:tc>
          <w:tcPr>
            <w:tcW w:w="1247" w:type="dxa"/>
            <w:vAlign w:val="center"/>
          </w:tcPr>
          <w:p>
            <w:pPr>
              <w:pStyle w:val="12"/>
            </w:pPr>
            <w:r>
              <w:t>361.25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320.93</w:t>
            </w:r>
          </w:p>
        </w:tc>
        <w:tc>
          <w:tcPr>
            <w:tcW w:w="1247" w:type="dxa"/>
            <w:vAlign w:val="center"/>
          </w:tcPr>
          <w:p>
            <w:pPr>
              <w:pStyle w:val="12"/>
            </w:pPr>
            <w:r>
              <w:t>320.93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39.41</w:t>
            </w:r>
          </w:p>
        </w:tc>
        <w:tc>
          <w:tcPr>
            <w:tcW w:w="1247" w:type="dxa"/>
            <w:vAlign w:val="center"/>
          </w:tcPr>
          <w:p>
            <w:pPr>
              <w:pStyle w:val="12"/>
            </w:pPr>
            <w:r>
              <w:t>39.41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39.41</w:t>
            </w:r>
          </w:p>
        </w:tc>
        <w:tc>
          <w:tcPr>
            <w:tcW w:w="1247" w:type="dxa"/>
            <w:vAlign w:val="center"/>
          </w:tcPr>
          <w:p>
            <w:pPr>
              <w:pStyle w:val="12"/>
            </w:pPr>
            <w:r>
              <w:t>39.41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r>
              <w:t>0.91</w:t>
            </w:r>
          </w:p>
        </w:tc>
        <w:tc>
          <w:tcPr>
            <w:tcW w:w="1247" w:type="dxa"/>
            <w:vAlign w:val="center"/>
          </w:tcPr>
          <w:p>
            <w:pPr>
              <w:pStyle w:val="12"/>
            </w:pPr>
            <w:r>
              <w:t>0.91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29.42</w:t>
            </w:r>
          </w:p>
        </w:tc>
        <w:tc>
          <w:tcPr>
            <w:tcW w:w="1247" w:type="dxa"/>
            <w:vAlign w:val="center"/>
          </w:tcPr>
          <w:p>
            <w:pPr>
              <w:pStyle w:val="12"/>
            </w:pPr>
            <w:r>
              <w:t>29.42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268.63</w:t>
            </w:r>
          </w:p>
        </w:tc>
        <w:tc>
          <w:tcPr>
            <w:tcW w:w="1247" w:type="dxa"/>
            <w:vAlign w:val="center"/>
          </w:tcPr>
          <w:p>
            <w:pPr>
              <w:pStyle w:val="12"/>
            </w:pPr>
            <w:r>
              <w:t>268.63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122.17</w:t>
            </w:r>
          </w:p>
        </w:tc>
        <w:tc>
          <w:tcPr>
            <w:tcW w:w="1247" w:type="dxa"/>
            <w:vAlign w:val="center"/>
          </w:tcPr>
          <w:p>
            <w:pPr>
              <w:pStyle w:val="12"/>
            </w:pPr>
            <w:r>
              <w:t>122.17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56.07</w:t>
            </w:r>
          </w:p>
        </w:tc>
        <w:tc>
          <w:tcPr>
            <w:tcW w:w="1247" w:type="dxa"/>
            <w:vAlign w:val="center"/>
          </w:tcPr>
          <w:p>
            <w:pPr>
              <w:pStyle w:val="12"/>
            </w:pPr>
            <w:r>
              <w:t>56.07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63.19</w:t>
            </w:r>
          </w:p>
        </w:tc>
        <w:tc>
          <w:tcPr>
            <w:tcW w:w="1247" w:type="dxa"/>
            <w:vAlign w:val="center"/>
          </w:tcPr>
          <w:p>
            <w:pPr>
              <w:pStyle w:val="12"/>
            </w:pPr>
            <w:r>
              <w:t>63.19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11.39</w:t>
            </w:r>
          </w:p>
        </w:tc>
        <w:tc>
          <w:tcPr>
            <w:tcW w:w="1247" w:type="dxa"/>
            <w:vAlign w:val="center"/>
          </w:tcPr>
          <w:p>
            <w:pPr>
              <w:pStyle w:val="12"/>
            </w:pPr>
            <w:r>
              <w:t>11.39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3.82</w:t>
            </w:r>
          </w:p>
        </w:tc>
        <w:tc>
          <w:tcPr>
            <w:tcW w:w="1247" w:type="dxa"/>
            <w:vAlign w:val="center"/>
          </w:tcPr>
          <w:p>
            <w:pPr>
              <w:pStyle w:val="12"/>
            </w:pPr>
            <w:r>
              <w:t>3.82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1.99</w:t>
            </w:r>
          </w:p>
        </w:tc>
        <w:tc>
          <w:tcPr>
            <w:tcW w:w="1247" w:type="dxa"/>
            <w:vAlign w:val="center"/>
          </w:tcPr>
          <w:p>
            <w:pPr>
              <w:pStyle w:val="12"/>
            </w:pPr>
            <w:r>
              <w:t>1.99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19.20</w:t>
            </w:r>
          </w:p>
        </w:tc>
        <w:tc>
          <w:tcPr>
            <w:tcW w:w="1247" w:type="dxa"/>
            <w:vAlign w:val="center"/>
          </w:tcPr>
          <w:p>
            <w:pPr>
              <w:pStyle w:val="12"/>
            </w:pPr>
            <w:r>
              <w:t>19.20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159.69</w:t>
            </w:r>
          </w:p>
        </w:tc>
        <w:tc>
          <w:tcPr>
            <w:tcW w:w="1247" w:type="dxa"/>
            <w:vAlign w:val="center"/>
          </w:tcPr>
          <w:p>
            <w:pPr>
              <w:pStyle w:val="12"/>
            </w:pPr>
            <w:r>
              <w:t>159.69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r>
              <w:t>0.30</w:t>
            </w:r>
          </w:p>
        </w:tc>
        <w:tc>
          <w:tcPr>
            <w:tcW w:w="1247" w:type="dxa"/>
            <w:vAlign w:val="center"/>
          </w:tcPr>
          <w:p>
            <w:pPr>
              <w:pStyle w:val="12"/>
            </w:pPr>
            <w:r>
              <w:t>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0.30</w:t>
            </w:r>
          </w:p>
        </w:tc>
        <w:tc>
          <w:tcPr>
            <w:tcW w:w="1247" w:type="dxa"/>
            <w:vAlign w:val="center"/>
          </w:tcPr>
          <w:p>
            <w:pPr>
              <w:pStyle w:val="12"/>
            </w:pPr>
            <w:r>
              <w:t>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91.69</w:t>
            </w:r>
          </w:p>
        </w:tc>
        <w:tc>
          <w:tcPr>
            <w:tcW w:w="1247" w:type="dxa"/>
            <w:vAlign w:val="center"/>
          </w:tcPr>
          <w:p>
            <w:pPr>
              <w:pStyle w:val="12"/>
            </w:pPr>
            <w:r>
              <w:t>91.69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67.70</w:t>
            </w:r>
          </w:p>
        </w:tc>
        <w:tc>
          <w:tcPr>
            <w:tcW w:w="1247" w:type="dxa"/>
            <w:vAlign w:val="center"/>
          </w:tcPr>
          <w:p>
            <w:pPr>
              <w:pStyle w:val="12"/>
            </w:pPr>
            <w:r>
              <w:t>67.70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67.70</w:t>
            </w:r>
          </w:p>
        </w:tc>
        <w:tc>
          <w:tcPr>
            <w:tcW w:w="1247" w:type="dxa"/>
            <w:vAlign w:val="center"/>
          </w:tcPr>
          <w:p>
            <w:pPr>
              <w:pStyle w:val="12"/>
            </w:pPr>
            <w:r>
              <w:t>67.70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56.16</w:t>
            </w:r>
          </w:p>
        </w:tc>
        <w:tc>
          <w:tcPr>
            <w:tcW w:w="1247" w:type="dxa"/>
            <w:vAlign w:val="center"/>
          </w:tcPr>
          <w:p>
            <w:pPr>
              <w:pStyle w:val="12"/>
            </w:pPr>
            <w:r>
              <w:t>56.16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11.54</w:t>
            </w:r>
          </w:p>
        </w:tc>
        <w:tc>
          <w:tcPr>
            <w:tcW w:w="1247" w:type="dxa"/>
            <w:vAlign w:val="center"/>
          </w:tcPr>
          <w:p>
            <w:pPr>
              <w:pStyle w:val="12"/>
            </w:pPr>
            <w:r>
              <w:t>11.54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216.60</w:t>
            </w:r>
          </w:p>
        </w:tc>
        <w:tc>
          <w:tcPr>
            <w:tcW w:w="1247" w:type="dxa"/>
            <w:vAlign w:val="center"/>
          </w:tcPr>
          <w:p>
            <w:pPr>
              <w:pStyle w:val="16"/>
            </w:pPr>
            <w:r>
              <w:t>216.60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195.79</w:t>
            </w:r>
          </w:p>
        </w:tc>
        <w:tc>
          <w:tcPr>
            <w:tcW w:w="1247" w:type="dxa"/>
            <w:vAlign w:val="center"/>
          </w:tcPr>
          <w:p>
            <w:pPr>
              <w:pStyle w:val="12"/>
            </w:pPr>
            <w:r>
              <w:t>195.79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70.00</w:t>
            </w:r>
          </w:p>
        </w:tc>
        <w:tc>
          <w:tcPr>
            <w:tcW w:w="1247" w:type="dxa"/>
            <w:vAlign w:val="center"/>
          </w:tcPr>
          <w:p>
            <w:pPr>
              <w:pStyle w:val="12"/>
            </w:pPr>
            <w:r>
              <w:t>70.00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0.90</w:t>
            </w:r>
          </w:p>
        </w:tc>
        <w:tc>
          <w:tcPr>
            <w:tcW w:w="1247" w:type="dxa"/>
            <w:vAlign w:val="center"/>
          </w:tcPr>
          <w:p>
            <w:pPr>
              <w:pStyle w:val="12"/>
            </w:pPr>
            <w:r>
              <w:t>0.90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2.10</w:t>
            </w:r>
          </w:p>
        </w:tc>
        <w:tc>
          <w:tcPr>
            <w:tcW w:w="1247" w:type="dxa"/>
            <w:vAlign w:val="center"/>
          </w:tcPr>
          <w:p>
            <w:pPr>
              <w:pStyle w:val="12"/>
            </w:pPr>
            <w:r>
              <w:t>2.10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34.00</w:t>
            </w:r>
          </w:p>
        </w:tc>
        <w:tc>
          <w:tcPr>
            <w:tcW w:w="1247" w:type="dxa"/>
            <w:vAlign w:val="center"/>
          </w:tcPr>
          <w:p>
            <w:pPr>
              <w:pStyle w:val="12"/>
            </w:pPr>
            <w:r>
              <w:t>34.00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0.48</w:t>
            </w:r>
          </w:p>
        </w:tc>
        <w:tc>
          <w:tcPr>
            <w:tcW w:w="1247" w:type="dxa"/>
            <w:vAlign w:val="center"/>
          </w:tcPr>
          <w:p>
            <w:pPr>
              <w:pStyle w:val="12"/>
            </w:pPr>
            <w:r>
              <w:t>0.48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0.48</w:t>
            </w:r>
          </w:p>
        </w:tc>
        <w:tc>
          <w:tcPr>
            <w:tcW w:w="1247" w:type="dxa"/>
            <w:vAlign w:val="center"/>
          </w:tcPr>
          <w:p>
            <w:pPr>
              <w:pStyle w:val="12"/>
            </w:pPr>
            <w:r>
              <w:t>0.48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18.45</w:t>
            </w:r>
          </w:p>
        </w:tc>
        <w:tc>
          <w:tcPr>
            <w:tcW w:w="1247" w:type="dxa"/>
            <w:vAlign w:val="center"/>
          </w:tcPr>
          <w:p>
            <w:pPr>
              <w:pStyle w:val="12"/>
            </w:pPr>
            <w:r>
              <w:t>18.45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6.30</w:t>
            </w:r>
          </w:p>
        </w:tc>
        <w:tc>
          <w:tcPr>
            <w:tcW w:w="1247" w:type="dxa"/>
            <w:vAlign w:val="center"/>
          </w:tcPr>
          <w:p>
            <w:pPr>
              <w:pStyle w:val="12"/>
            </w:pPr>
            <w:r>
              <w:t>6.30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9.00</w:t>
            </w:r>
          </w:p>
        </w:tc>
        <w:tc>
          <w:tcPr>
            <w:tcW w:w="1247" w:type="dxa"/>
            <w:vAlign w:val="center"/>
          </w:tcPr>
          <w:p>
            <w:pPr>
              <w:pStyle w:val="12"/>
            </w:pPr>
            <w:r>
              <w:t>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3.15</w:t>
            </w:r>
          </w:p>
        </w:tc>
        <w:tc>
          <w:tcPr>
            <w:tcW w:w="1247" w:type="dxa"/>
            <w:vAlign w:val="center"/>
          </w:tcPr>
          <w:p>
            <w:pPr>
              <w:pStyle w:val="12"/>
            </w:pPr>
            <w:r>
              <w:t>3.15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60.66</w:t>
            </w:r>
          </w:p>
        </w:tc>
        <w:tc>
          <w:tcPr>
            <w:tcW w:w="1247" w:type="dxa"/>
            <w:vAlign w:val="center"/>
          </w:tcPr>
          <w:p>
            <w:pPr>
              <w:pStyle w:val="12"/>
            </w:pPr>
            <w:r>
              <w:t>60.66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r>
              <w:t>4.40</w:t>
            </w:r>
          </w:p>
        </w:tc>
        <w:tc>
          <w:tcPr>
            <w:tcW w:w="1247" w:type="dxa"/>
            <w:vAlign w:val="center"/>
          </w:tcPr>
          <w:p>
            <w:pPr>
              <w:pStyle w:val="12"/>
            </w:pPr>
            <w:r>
              <w:t>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20.81</w:t>
            </w:r>
          </w:p>
        </w:tc>
        <w:tc>
          <w:tcPr>
            <w:tcW w:w="1247" w:type="dxa"/>
            <w:vAlign w:val="center"/>
          </w:tcPr>
          <w:p>
            <w:pPr>
              <w:pStyle w:val="12"/>
            </w:pPr>
            <w:r>
              <w:t>20.81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8.99</w:t>
            </w:r>
          </w:p>
        </w:tc>
        <w:tc>
          <w:tcPr>
            <w:tcW w:w="1247" w:type="dxa"/>
            <w:vAlign w:val="center"/>
          </w:tcPr>
          <w:p>
            <w:pPr>
              <w:pStyle w:val="12"/>
            </w:pPr>
            <w:r>
              <w:t>8.99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8.82</w:t>
            </w:r>
          </w:p>
        </w:tc>
        <w:tc>
          <w:tcPr>
            <w:tcW w:w="1247" w:type="dxa"/>
            <w:vAlign w:val="center"/>
          </w:tcPr>
          <w:p>
            <w:pPr>
              <w:pStyle w:val="12"/>
            </w:pPr>
            <w:r>
              <w:t>8.82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382.00</w:t>
            </w:r>
          </w:p>
        </w:tc>
        <w:tc>
          <w:tcPr>
            <w:tcW w:w="1219" w:type="dxa"/>
            <w:vAlign w:val="center"/>
          </w:tcPr>
          <w:p>
            <w:pPr>
              <w:pStyle w:val="16"/>
            </w:pPr>
            <w:r>
              <w:t>382.00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187.00</w:t>
            </w:r>
          </w:p>
        </w:tc>
        <w:tc>
          <w:tcPr>
            <w:tcW w:w="1219" w:type="dxa"/>
            <w:vAlign w:val="center"/>
          </w:tcPr>
          <w:p>
            <w:pPr>
              <w:pStyle w:val="16"/>
            </w:pPr>
            <w:r>
              <w:t>187.00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1、纪委监委综合事务管理工作经费</w:t>
            </w:r>
          </w:p>
        </w:tc>
        <w:tc>
          <w:tcPr>
            <w:tcW w:w="1621" w:type="dxa"/>
            <w:vAlign w:val="center"/>
          </w:tcPr>
          <w:p>
            <w:pPr>
              <w:pStyle w:val="13"/>
            </w:pPr>
            <w:r>
              <w:t>中国共产党遵化市纪律检查委员会本级</w:t>
            </w:r>
          </w:p>
        </w:tc>
        <w:tc>
          <w:tcPr>
            <w:tcW w:w="1032" w:type="dxa"/>
            <w:vAlign w:val="center"/>
          </w:tcPr>
          <w:p>
            <w:pPr>
              <w:pStyle w:val="13"/>
            </w:pPr>
            <w:r>
              <w:t>2011102</w:t>
            </w:r>
          </w:p>
        </w:tc>
        <w:tc>
          <w:tcPr>
            <w:tcW w:w="1219" w:type="dxa"/>
            <w:vAlign w:val="center"/>
          </w:tcPr>
          <w:p>
            <w:pPr>
              <w:pStyle w:val="12"/>
            </w:pPr>
            <w:r>
              <w:t>187.00</w:t>
            </w:r>
          </w:p>
        </w:tc>
        <w:tc>
          <w:tcPr>
            <w:tcW w:w="1219" w:type="dxa"/>
            <w:vAlign w:val="center"/>
          </w:tcPr>
          <w:p>
            <w:pPr>
              <w:pStyle w:val="12"/>
            </w:pPr>
            <w:r>
              <w:t>187.00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195.00</w:t>
            </w:r>
          </w:p>
        </w:tc>
        <w:tc>
          <w:tcPr>
            <w:tcW w:w="1219" w:type="dxa"/>
            <w:vAlign w:val="center"/>
          </w:tcPr>
          <w:p>
            <w:pPr>
              <w:pStyle w:val="16"/>
            </w:pPr>
            <w:r>
              <w:t>195.00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1、纪检监察信息化工作经费</w:t>
            </w:r>
          </w:p>
        </w:tc>
        <w:tc>
          <w:tcPr>
            <w:tcW w:w="1621" w:type="dxa"/>
            <w:vAlign w:val="center"/>
          </w:tcPr>
          <w:p>
            <w:pPr>
              <w:pStyle w:val="13"/>
            </w:pPr>
            <w:r>
              <w:t>中国共产党遵化市纪律检查委员会本级</w:t>
            </w:r>
          </w:p>
        </w:tc>
        <w:tc>
          <w:tcPr>
            <w:tcW w:w="1032" w:type="dxa"/>
            <w:vAlign w:val="center"/>
          </w:tcPr>
          <w:p>
            <w:pPr>
              <w:pStyle w:val="13"/>
            </w:pPr>
            <w:r>
              <w:t>2011102</w:t>
            </w:r>
          </w:p>
        </w:tc>
        <w:tc>
          <w:tcPr>
            <w:tcW w:w="1219" w:type="dxa"/>
            <w:vAlign w:val="center"/>
          </w:tcPr>
          <w:p>
            <w:pPr>
              <w:pStyle w:val="12"/>
            </w:pPr>
            <w:r>
              <w:t>60.00</w:t>
            </w:r>
          </w:p>
        </w:tc>
        <w:tc>
          <w:tcPr>
            <w:tcW w:w="1219" w:type="dxa"/>
            <w:vAlign w:val="center"/>
          </w:tcPr>
          <w:p>
            <w:pPr>
              <w:pStyle w:val="12"/>
            </w:pPr>
            <w:r>
              <w:t>60.00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2、纪委购置执法执勤用车项目</w:t>
            </w:r>
          </w:p>
        </w:tc>
        <w:tc>
          <w:tcPr>
            <w:tcW w:w="1621" w:type="dxa"/>
            <w:vAlign w:val="center"/>
          </w:tcPr>
          <w:p>
            <w:pPr>
              <w:pStyle w:val="13"/>
            </w:pPr>
            <w:r>
              <w:t>中国共产党遵化市纪律检查委员会本级</w:t>
            </w:r>
          </w:p>
        </w:tc>
        <w:tc>
          <w:tcPr>
            <w:tcW w:w="1032" w:type="dxa"/>
            <w:vAlign w:val="center"/>
          </w:tcPr>
          <w:p>
            <w:pPr>
              <w:pStyle w:val="13"/>
            </w:pPr>
            <w:r>
              <w:t>2011102</w:t>
            </w:r>
          </w:p>
        </w:tc>
        <w:tc>
          <w:tcPr>
            <w:tcW w:w="1219" w:type="dxa"/>
            <w:vAlign w:val="center"/>
          </w:tcPr>
          <w:p>
            <w:pPr>
              <w:pStyle w:val="12"/>
            </w:pPr>
            <w:r>
              <w:t>36.00</w:t>
            </w:r>
          </w:p>
        </w:tc>
        <w:tc>
          <w:tcPr>
            <w:tcW w:w="1219" w:type="dxa"/>
            <w:vAlign w:val="center"/>
          </w:tcPr>
          <w:p>
            <w:pPr>
              <w:pStyle w:val="12"/>
            </w:pPr>
            <w:r>
              <w:t>36.00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3、乡镇执纪办案工作经费</w:t>
            </w:r>
          </w:p>
        </w:tc>
        <w:tc>
          <w:tcPr>
            <w:tcW w:w="1621" w:type="dxa"/>
            <w:vAlign w:val="center"/>
          </w:tcPr>
          <w:p>
            <w:pPr>
              <w:pStyle w:val="13"/>
            </w:pPr>
            <w:r>
              <w:t>中国共产党遵化市纪律检查委员会本级</w:t>
            </w:r>
          </w:p>
        </w:tc>
        <w:tc>
          <w:tcPr>
            <w:tcW w:w="1032" w:type="dxa"/>
            <w:vAlign w:val="center"/>
          </w:tcPr>
          <w:p>
            <w:pPr>
              <w:pStyle w:val="13"/>
            </w:pPr>
            <w:r>
              <w:t>2011102</w:t>
            </w:r>
          </w:p>
        </w:tc>
        <w:tc>
          <w:tcPr>
            <w:tcW w:w="1219" w:type="dxa"/>
            <w:vAlign w:val="center"/>
          </w:tcPr>
          <w:p>
            <w:pPr>
              <w:pStyle w:val="12"/>
            </w:pPr>
            <w:r>
              <w:t>99.00</w:t>
            </w:r>
          </w:p>
        </w:tc>
        <w:tc>
          <w:tcPr>
            <w:tcW w:w="1219" w:type="dxa"/>
            <w:vAlign w:val="center"/>
          </w:tcPr>
          <w:p>
            <w:pPr>
              <w:pStyle w:val="12"/>
            </w:pPr>
            <w:r>
              <w:t>99.00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1789.72</w:t>
            </w:r>
          </w:p>
        </w:tc>
        <w:tc>
          <w:tcPr>
            <w:tcW w:w="1417" w:type="dxa"/>
            <w:vAlign w:val="center"/>
          </w:tcPr>
          <w:p>
            <w:pPr>
              <w:pStyle w:val="16"/>
            </w:pPr>
            <w:r>
              <w:t>1789.72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1167.89</w:t>
            </w:r>
          </w:p>
        </w:tc>
        <w:tc>
          <w:tcPr>
            <w:tcW w:w="1417" w:type="dxa"/>
            <w:vAlign w:val="center"/>
          </w:tcPr>
          <w:p>
            <w:pPr>
              <w:pStyle w:val="12"/>
            </w:pPr>
            <w:r>
              <w:t>1167.89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559.60</w:t>
            </w:r>
          </w:p>
        </w:tc>
        <w:tc>
          <w:tcPr>
            <w:tcW w:w="1417" w:type="dxa"/>
            <w:vAlign w:val="center"/>
          </w:tcPr>
          <w:p>
            <w:pPr>
              <w:pStyle w:val="12"/>
            </w:pPr>
            <w:r>
              <w:t>559.60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39.00</w:t>
            </w:r>
          </w:p>
        </w:tc>
        <w:tc>
          <w:tcPr>
            <w:tcW w:w="1417" w:type="dxa"/>
            <w:vAlign w:val="center"/>
          </w:tcPr>
          <w:p>
            <w:pPr>
              <w:pStyle w:val="12"/>
            </w:pPr>
            <w:r>
              <w:t>39.00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23.23</w:t>
            </w:r>
          </w:p>
        </w:tc>
        <w:tc>
          <w:tcPr>
            <w:tcW w:w="1417" w:type="dxa"/>
            <w:vAlign w:val="center"/>
          </w:tcPr>
          <w:p>
            <w:pPr>
              <w:pStyle w:val="12"/>
            </w:pPr>
            <w:r>
              <w:t>23.23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58.41</w:t>
            </w:r>
          </w:p>
        </w:tc>
        <w:tc>
          <w:tcPr>
            <w:tcW w:w="1417" w:type="dxa"/>
            <w:vAlign w:val="center"/>
          </w:tcPr>
          <w:p>
            <w:pPr>
              <w:pStyle w:val="16"/>
            </w:pPr>
            <w:r>
              <w:t>58.41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57.45</w:t>
            </w:r>
          </w:p>
        </w:tc>
        <w:tc>
          <w:tcPr>
            <w:tcW w:w="1417" w:type="dxa"/>
            <w:vAlign w:val="center"/>
          </w:tcPr>
          <w:p>
            <w:pPr>
              <w:pStyle w:val="16"/>
            </w:pPr>
            <w:r>
              <w:t>57.45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54.45</w:t>
            </w:r>
          </w:p>
        </w:tc>
        <w:tc>
          <w:tcPr>
            <w:tcW w:w="1417" w:type="dxa"/>
            <w:vAlign w:val="center"/>
          </w:tcPr>
          <w:p>
            <w:pPr>
              <w:pStyle w:val="12"/>
            </w:pPr>
            <w:r>
              <w:t>54.45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36.00</w:t>
            </w:r>
          </w:p>
        </w:tc>
        <w:tc>
          <w:tcPr>
            <w:tcW w:w="1417" w:type="dxa"/>
            <w:vAlign w:val="center"/>
          </w:tcPr>
          <w:p>
            <w:pPr>
              <w:pStyle w:val="12"/>
            </w:pPr>
            <w:r>
              <w:t>36.00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18.45</w:t>
            </w:r>
          </w:p>
        </w:tc>
        <w:tc>
          <w:tcPr>
            <w:tcW w:w="1417" w:type="dxa"/>
            <w:vAlign w:val="center"/>
          </w:tcPr>
          <w:p>
            <w:pPr>
              <w:pStyle w:val="12"/>
            </w:pPr>
            <w:r>
              <w:t>18.45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48.15</w:t>
            </w:r>
          </w:p>
        </w:tc>
        <w:tc>
          <w:tcPr>
            <w:tcW w:w="964" w:type="dxa"/>
            <w:vAlign w:val="center"/>
          </w:tcPr>
          <w:p>
            <w:pPr>
              <w:pStyle w:val="16"/>
            </w:pPr>
            <w:r>
              <w:t>48.15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中国共产党遵化市纪律检查委员会本级小计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48.15</w:t>
            </w:r>
          </w:p>
        </w:tc>
        <w:tc>
          <w:tcPr>
            <w:tcW w:w="964" w:type="dxa"/>
            <w:vAlign w:val="center"/>
          </w:tcPr>
          <w:p>
            <w:pPr>
              <w:pStyle w:val="16"/>
            </w:pPr>
            <w:r>
              <w:t>48.15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216.60</w:t>
            </w:r>
          </w:p>
        </w:tc>
        <w:tc>
          <w:tcPr>
            <w:tcW w:w="1134" w:type="dxa"/>
            <w:vAlign w:val="center"/>
          </w:tcPr>
          <w:p>
            <w:pPr>
              <w:pStyle w:val="13"/>
            </w:pPr>
            <w:r>
              <w:t>车辆维修和保养服务</w:t>
            </w:r>
          </w:p>
        </w:tc>
        <w:tc>
          <w:tcPr>
            <w:tcW w:w="1134" w:type="dxa"/>
            <w:vAlign w:val="center"/>
          </w:tcPr>
          <w:p>
            <w:pPr>
              <w:pStyle w:val="13"/>
            </w:pPr>
            <w:r>
              <w:t>C050301</w:t>
            </w:r>
          </w:p>
        </w:tc>
        <w:tc>
          <w:tcPr>
            <w:tcW w:w="709" w:type="dxa"/>
            <w:vAlign w:val="center"/>
          </w:tcPr>
          <w:p>
            <w:pPr>
              <w:pStyle w:val="14"/>
            </w:pPr>
            <w:r>
              <w:t>万元</w:t>
            </w:r>
          </w:p>
        </w:tc>
        <w:tc>
          <w:tcPr>
            <w:tcW w:w="850" w:type="dxa"/>
            <w:vAlign w:val="center"/>
          </w:tcPr>
          <w:p>
            <w:pPr>
              <w:pStyle w:val="12"/>
            </w:pPr>
            <w:r>
              <w:t>9</w:t>
            </w:r>
          </w:p>
        </w:tc>
        <w:tc>
          <w:tcPr>
            <w:tcW w:w="850" w:type="dxa"/>
            <w:vAlign w:val="center"/>
          </w:tcPr>
          <w:p>
            <w:pPr>
              <w:pStyle w:val="12"/>
            </w:pPr>
            <w:r>
              <w:t>1.00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公用类项目</w:t>
            </w:r>
          </w:p>
        </w:tc>
        <w:tc>
          <w:tcPr>
            <w:tcW w:w="964" w:type="dxa"/>
            <w:vAlign w:val="center"/>
          </w:tcPr>
          <w:p>
            <w:pPr>
              <w:pStyle w:val="12"/>
            </w:pPr>
            <w:r>
              <w:t>216.60</w:t>
            </w:r>
          </w:p>
        </w:tc>
        <w:tc>
          <w:tcPr>
            <w:tcW w:w="1134" w:type="dxa"/>
            <w:vAlign w:val="center"/>
          </w:tcPr>
          <w:p>
            <w:pPr>
              <w:pStyle w:val="13"/>
            </w:pPr>
            <w:r>
              <w:t>机动车保险服务</w:t>
            </w:r>
          </w:p>
        </w:tc>
        <w:tc>
          <w:tcPr>
            <w:tcW w:w="1134" w:type="dxa"/>
            <w:vAlign w:val="center"/>
          </w:tcPr>
          <w:p>
            <w:pPr>
              <w:pStyle w:val="13"/>
            </w:pPr>
            <w:r>
              <w:t>C15040201</w:t>
            </w:r>
          </w:p>
        </w:tc>
        <w:tc>
          <w:tcPr>
            <w:tcW w:w="709" w:type="dxa"/>
            <w:vAlign w:val="center"/>
          </w:tcPr>
          <w:p>
            <w:pPr>
              <w:pStyle w:val="14"/>
            </w:pPr>
            <w:r>
              <w:t>万元</w:t>
            </w:r>
          </w:p>
        </w:tc>
        <w:tc>
          <w:tcPr>
            <w:tcW w:w="850" w:type="dxa"/>
            <w:vAlign w:val="center"/>
          </w:tcPr>
          <w:p>
            <w:pPr>
              <w:pStyle w:val="12"/>
            </w:pPr>
            <w:r>
              <w:t>9</w:t>
            </w:r>
          </w:p>
        </w:tc>
        <w:tc>
          <w:tcPr>
            <w:tcW w:w="850" w:type="dxa"/>
            <w:vAlign w:val="center"/>
          </w:tcPr>
          <w:p>
            <w:pPr>
              <w:pStyle w:val="12"/>
            </w:pPr>
            <w:r>
              <w:t>0.35</w:t>
            </w:r>
          </w:p>
        </w:tc>
        <w:tc>
          <w:tcPr>
            <w:tcW w:w="964" w:type="dxa"/>
            <w:vAlign w:val="center"/>
          </w:tcPr>
          <w:p>
            <w:pPr>
              <w:pStyle w:val="12"/>
            </w:pPr>
            <w:r>
              <w:t>3.15</w:t>
            </w:r>
          </w:p>
        </w:tc>
        <w:tc>
          <w:tcPr>
            <w:tcW w:w="964" w:type="dxa"/>
            <w:vAlign w:val="center"/>
          </w:tcPr>
          <w:p>
            <w:pPr>
              <w:pStyle w:val="12"/>
            </w:pPr>
            <w:r>
              <w:t>3.15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纪委购置执法执勤用车项目</w:t>
            </w:r>
          </w:p>
        </w:tc>
        <w:tc>
          <w:tcPr>
            <w:tcW w:w="964" w:type="dxa"/>
            <w:vAlign w:val="center"/>
          </w:tcPr>
          <w:p>
            <w:pPr>
              <w:pStyle w:val="12"/>
            </w:pPr>
            <w:r>
              <w:t>36.00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18.00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120.00</w:t>
            </w:r>
          </w:p>
        </w:tc>
        <w:tc>
          <w:tcPr>
            <w:tcW w:w="1077" w:type="dxa"/>
            <w:vAlign w:val="center"/>
          </w:tcPr>
          <w:p>
            <w:pPr>
              <w:pStyle w:val="16"/>
            </w:pPr>
            <w:r>
              <w:t>120.00</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r>
              <w:t>120.00</w:t>
            </w: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中国共产党遵化市纪律检查委员会本级</w:t>
            </w:r>
          </w:p>
        </w:tc>
        <w:tc>
          <w:tcPr>
            <w:tcW w:w="1247" w:type="dxa"/>
            <w:vAlign w:val="center"/>
          </w:tcPr>
          <w:p>
            <w:pPr>
              <w:pStyle w:val="13"/>
            </w:pPr>
            <w:r>
              <w:t>103050128</w:t>
            </w:r>
          </w:p>
        </w:tc>
        <w:tc>
          <w:tcPr>
            <w:tcW w:w="2324" w:type="dxa"/>
            <w:vAlign w:val="center"/>
          </w:tcPr>
          <w:p>
            <w:pPr>
              <w:pStyle w:val="13"/>
            </w:pPr>
            <w:r>
              <w:t>其它一般罚没收入</w:t>
            </w:r>
          </w:p>
        </w:tc>
        <w:tc>
          <w:tcPr>
            <w:tcW w:w="1304" w:type="dxa"/>
            <w:vAlign w:val="center"/>
          </w:tcPr>
          <w:p>
            <w:pPr>
              <w:pStyle w:val="13"/>
            </w:pPr>
            <w:r>
              <w:t>罚没收入</w:t>
            </w:r>
          </w:p>
        </w:tc>
        <w:tc>
          <w:tcPr>
            <w:tcW w:w="1077" w:type="dxa"/>
            <w:vAlign w:val="center"/>
          </w:tcPr>
          <w:p>
            <w:pPr>
              <w:pStyle w:val="12"/>
            </w:pPr>
            <w:r>
              <w:t>120.00</w:t>
            </w:r>
          </w:p>
        </w:tc>
        <w:tc>
          <w:tcPr>
            <w:tcW w:w="1077" w:type="dxa"/>
            <w:vAlign w:val="center"/>
          </w:tcPr>
          <w:p>
            <w:pPr>
              <w:pStyle w:val="12"/>
            </w:pPr>
            <w:r>
              <w:t>120.00</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r>
              <w:t>120.00</w:t>
            </w: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222中国共产党遵化市纪律检查委员会</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12</w:t>
            </w:r>
          </w:p>
        </w:tc>
        <w:tc>
          <w:tcPr>
            <w:tcW w:w="709" w:type="dxa"/>
            <w:vAlign w:val="center"/>
          </w:tcPr>
          <w:p>
            <w:pPr>
              <w:pStyle w:val="15"/>
            </w:pPr>
            <w:r>
              <w:t>102</w:t>
            </w:r>
          </w:p>
        </w:tc>
        <w:tc>
          <w:tcPr>
            <w:tcW w:w="709" w:type="dxa"/>
            <w:vAlign w:val="center"/>
          </w:tcPr>
          <w:p>
            <w:pPr>
              <w:pStyle w:val="15"/>
            </w:pPr>
          </w:p>
        </w:tc>
        <w:tc>
          <w:tcPr>
            <w:tcW w:w="709" w:type="dxa"/>
            <w:vAlign w:val="center"/>
          </w:tcPr>
          <w:p>
            <w:pPr>
              <w:pStyle w:val="15"/>
            </w:pPr>
            <w:r>
              <w:t>96</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18</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中国共产党遵化市纪律检查委员会本级</w:t>
            </w:r>
          </w:p>
        </w:tc>
        <w:tc>
          <w:tcPr>
            <w:tcW w:w="1134" w:type="dxa"/>
            <w:vAlign w:val="center"/>
          </w:tcPr>
          <w:p>
            <w:pPr>
              <w:pStyle w:val="14"/>
            </w:pPr>
            <w:r>
              <w:t>行政</w:t>
            </w:r>
          </w:p>
        </w:tc>
        <w:tc>
          <w:tcPr>
            <w:tcW w:w="1559" w:type="dxa"/>
            <w:vAlign w:val="center"/>
          </w:tcPr>
          <w:p>
            <w:pPr>
              <w:pStyle w:val="14"/>
            </w:pPr>
            <w:r>
              <w:t>副处（县）级</w:t>
            </w:r>
          </w:p>
        </w:tc>
        <w:tc>
          <w:tcPr>
            <w:tcW w:w="2353" w:type="dxa"/>
            <w:vAlign w:val="center"/>
          </w:tcPr>
          <w:p>
            <w:pPr>
              <w:pStyle w:val="14"/>
            </w:pPr>
            <w:r>
              <w:t>财政拨款</w:t>
            </w:r>
          </w:p>
        </w:tc>
        <w:tc>
          <w:tcPr>
            <w:tcW w:w="709" w:type="dxa"/>
            <w:vAlign w:val="center"/>
          </w:tcPr>
          <w:p>
            <w:pPr>
              <w:pStyle w:val="14"/>
            </w:pPr>
            <w:r>
              <w:t>12</w:t>
            </w:r>
          </w:p>
        </w:tc>
        <w:tc>
          <w:tcPr>
            <w:tcW w:w="709" w:type="dxa"/>
            <w:vAlign w:val="center"/>
          </w:tcPr>
          <w:p>
            <w:pPr>
              <w:pStyle w:val="14"/>
            </w:pPr>
            <w:r>
              <w:t>102</w:t>
            </w:r>
          </w:p>
        </w:tc>
        <w:tc>
          <w:tcPr>
            <w:tcW w:w="709" w:type="dxa"/>
            <w:vAlign w:val="center"/>
          </w:tcPr>
          <w:p>
            <w:pPr>
              <w:pStyle w:val="14"/>
            </w:pPr>
          </w:p>
        </w:tc>
        <w:tc>
          <w:tcPr>
            <w:tcW w:w="709" w:type="dxa"/>
            <w:vAlign w:val="center"/>
          </w:tcPr>
          <w:p>
            <w:pPr>
              <w:pStyle w:val="14"/>
            </w:pPr>
            <w:r>
              <w:t>96</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一、中国共产党遵化市纪律检查委员会本级收支预算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382.00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1191.12</w:t>
            </w:r>
          </w:p>
        </w:tc>
        <w:tc>
          <w:tcPr>
            <w:tcW w:w="1134" w:type="dxa"/>
            <w:vAlign w:val="center"/>
          </w:tcPr>
          <w:p>
            <w:pPr>
              <w:pStyle w:val="16"/>
            </w:pPr>
            <w:r>
              <w:t>1191.12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1031.43</w:t>
            </w:r>
          </w:p>
        </w:tc>
        <w:tc>
          <w:tcPr>
            <w:tcW w:w="1134" w:type="dxa"/>
            <w:vAlign w:val="center"/>
          </w:tcPr>
          <w:p>
            <w:pPr>
              <w:pStyle w:val="12"/>
            </w:pPr>
            <w:r>
              <w:t>1031.43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352.93</w:t>
            </w:r>
          </w:p>
        </w:tc>
        <w:tc>
          <w:tcPr>
            <w:tcW w:w="1134" w:type="dxa"/>
            <w:vAlign w:val="center"/>
          </w:tcPr>
          <w:p>
            <w:pPr>
              <w:pStyle w:val="12"/>
            </w:pPr>
            <w:r>
              <w:t>352.93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361.25</w:t>
            </w:r>
          </w:p>
        </w:tc>
        <w:tc>
          <w:tcPr>
            <w:tcW w:w="1134" w:type="dxa"/>
            <w:vAlign w:val="center"/>
          </w:tcPr>
          <w:p>
            <w:pPr>
              <w:pStyle w:val="12"/>
            </w:pPr>
            <w:r>
              <w:t>361.25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320.93</w:t>
            </w:r>
          </w:p>
        </w:tc>
        <w:tc>
          <w:tcPr>
            <w:tcW w:w="1134" w:type="dxa"/>
            <w:vAlign w:val="center"/>
          </w:tcPr>
          <w:p>
            <w:pPr>
              <w:pStyle w:val="12"/>
            </w:pPr>
            <w:r>
              <w:t>320.93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39.41</w:t>
            </w:r>
          </w:p>
        </w:tc>
        <w:tc>
          <w:tcPr>
            <w:tcW w:w="1134" w:type="dxa"/>
            <w:vAlign w:val="center"/>
          </w:tcPr>
          <w:p>
            <w:pPr>
              <w:pStyle w:val="12"/>
            </w:pPr>
            <w:r>
              <w:t>39.41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39.41</w:t>
            </w:r>
          </w:p>
        </w:tc>
        <w:tc>
          <w:tcPr>
            <w:tcW w:w="1134" w:type="dxa"/>
            <w:vAlign w:val="center"/>
          </w:tcPr>
          <w:p>
            <w:pPr>
              <w:pStyle w:val="12"/>
            </w:pPr>
            <w:r>
              <w:t>39.41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（5）乡镇补贴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（6）上述项目之外的津贴补贴</w:t>
            </w:r>
          </w:p>
        </w:tc>
        <w:tc>
          <w:tcPr>
            <w:tcW w:w="1134" w:type="dxa"/>
            <w:vAlign w:val="center"/>
          </w:tcPr>
          <w:p>
            <w:pPr>
              <w:pStyle w:val="12"/>
            </w:pPr>
            <w:r>
              <w:t>0.91</w:t>
            </w:r>
          </w:p>
        </w:tc>
        <w:tc>
          <w:tcPr>
            <w:tcW w:w="1134" w:type="dxa"/>
            <w:vAlign w:val="center"/>
          </w:tcPr>
          <w:p>
            <w:pPr>
              <w:pStyle w:val="12"/>
            </w:pPr>
            <w:r>
              <w:t>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29.42</w:t>
            </w:r>
          </w:p>
        </w:tc>
        <w:tc>
          <w:tcPr>
            <w:tcW w:w="1134" w:type="dxa"/>
            <w:vAlign w:val="center"/>
          </w:tcPr>
          <w:p>
            <w:pPr>
              <w:pStyle w:val="12"/>
            </w:pPr>
            <w:r>
              <w:t>29.42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268.63</w:t>
            </w:r>
          </w:p>
        </w:tc>
        <w:tc>
          <w:tcPr>
            <w:tcW w:w="1134" w:type="dxa"/>
            <w:vAlign w:val="center"/>
          </w:tcPr>
          <w:p>
            <w:pPr>
              <w:pStyle w:val="12"/>
            </w:pPr>
            <w:r>
              <w:t>268.63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122.17</w:t>
            </w:r>
          </w:p>
        </w:tc>
        <w:tc>
          <w:tcPr>
            <w:tcW w:w="1134" w:type="dxa"/>
            <w:vAlign w:val="center"/>
          </w:tcPr>
          <w:p>
            <w:pPr>
              <w:pStyle w:val="12"/>
            </w:pPr>
            <w:r>
              <w:t>122.17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56.07</w:t>
            </w:r>
          </w:p>
        </w:tc>
        <w:tc>
          <w:tcPr>
            <w:tcW w:w="1134" w:type="dxa"/>
            <w:vAlign w:val="center"/>
          </w:tcPr>
          <w:p>
            <w:pPr>
              <w:pStyle w:val="12"/>
            </w:pPr>
            <w:r>
              <w:t>56.07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63.19</w:t>
            </w:r>
          </w:p>
        </w:tc>
        <w:tc>
          <w:tcPr>
            <w:tcW w:w="1134" w:type="dxa"/>
            <w:vAlign w:val="center"/>
          </w:tcPr>
          <w:p>
            <w:pPr>
              <w:pStyle w:val="12"/>
            </w:pPr>
            <w:r>
              <w:t>63.19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11.39</w:t>
            </w:r>
          </w:p>
        </w:tc>
        <w:tc>
          <w:tcPr>
            <w:tcW w:w="1134" w:type="dxa"/>
            <w:vAlign w:val="center"/>
          </w:tcPr>
          <w:p>
            <w:pPr>
              <w:pStyle w:val="12"/>
            </w:pPr>
            <w:r>
              <w:t>11.39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3.82</w:t>
            </w:r>
          </w:p>
        </w:tc>
        <w:tc>
          <w:tcPr>
            <w:tcW w:w="1134" w:type="dxa"/>
            <w:vAlign w:val="center"/>
          </w:tcPr>
          <w:p>
            <w:pPr>
              <w:pStyle w:val="12"/>
            </w:pPr>
            <w:r>
              <w:t>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1.99</w:t>
            </w:r>
          </w:p>
        </w:tc>
        <w:tc>
          <w:tcPr>
            <w:tcW w:w="1134" w:type="dxa"/>
            <w:vAlign w:val="center"/>
          </w:tcPr>
          <w:p>
            <w:pPr>
              <w:pStyle w:val="12"/>
            </w:pPr>
            <w:r>
              <w:t>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（1）自收自支人员工资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（2）自收自支人员养老保险、失业险及工伤保险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（4）自收自支人员医疗保险及生育险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（5）自收自支人员住房公积金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（6）自收自支人员住宅取暖费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（1）招聘人员工资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（2）招聘人员养老保险、失业险及工伤保险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（4）招聘人员医疗保险及生育险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（5）招聘人员住房公积金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（6）招聘人员住宅取暖费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159.69</w:t>
            </w:r>
          </w:p>
        </w:tc>
        <w:tc>
          <w:tcPr>
            <w:tcW w:w="1134" w:type="dxa"/>
            <w:vAlign w:val="center"/>
          </w:tcPr>
          <w:p>
            <w:pPr>
              <w:pStyle w:val="12"/>
            </w:pPr>
            <w:r>
              <w:t>159.69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91.69</w:t>
            </w:r>
          </w:p>
        </w:tc>
        <w:tc>
          <w:tcPr>
            <w:tcW w:w="1134" w:type="dxa"/>
            <w:vAlign w:val="center"/>
          </w:tcPr>
          <w:p>
            <w:pPr>
              <w:pStyle w:val="12"/>
            </w:pPr>
            <w:r>
              <w:t>91.69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67.70</w:t>
            </w:r>
          </w:p>
        </w:tc>
        <w:tc>
          <w:tcPr>
            <w:tcW w:w="1134" w:type="dxa"/>
            <w:vAlign w:val="center"/>
          </w:tcPr>
          <w:p>
            <w:pPr>
              <w:pStyle w:val="12"/>
            </w:pPr>
            <w:r>
              <w:t>67.70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67.70</w:t>
            </w:r>
          </w:p>
        </w:tc>
        <w:tc>
          <w:tcPr>
            <w:tcW w:w="1134" w:type="dxa"/>
            <w:vAlign w:val="center"/>
          </w:tcPr>
          <w:p>
            <w:pPr>
              <w:pStyle w:val="12"/>
            </w:pPr>
            <w:r>
              <w:t>67.70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56.16</w:t>
            </w:r>
          </w:p>
        </w:tc>
        <w:tc>
          <w:tcPr>
            <w:tcW w:w="1134" w:type="dxa"/>
            <w:vAlign w:val="center"/>
          </w:tcPr>
          <w:p>
            <w:pPr>
              <w:pStyle w:val="12"/>
            </w:pPr>
            <w:r>
              <w:t>56.16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11.54</w:t>
            </w:r>
          </w:p>
        </w:tc>
        <w:tc>
          <w:tcPr>
            <w:tcW w:w="1134" w:type="dxa"/>
            <w:vAlign w:val="center"/>
          </w:tcPr>
          <w:p>
            <w:pPr>
              <w:pStyle w:val="12"/>
            </w:pPr>
            <w:r>
              <w:t>11.54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216.60</w:t>
            </w:r>
          </w:p>
        </w:tc>
        <w:tc>
          <w:tcPr>
            <w:tcW w:w="1134" w:type="dxa"/>
            <w:vAlign w:val="center"/>
          </w:tcPr>
          <w:p>
            <w:pPr>
              <w:pStyle w:val="16"/>
            </w:pPr>
            <w:r>
              <w:t>216.60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195.79</w:t>
            </w:r>
          </w:p>
        </w:tc>
        <w:tc>
          <w:tcPr>
            <w:tcW w:w="1134" w:type="dxa"/>
            <w:vAlign w:val="center"/>
          </w:tcPr>
          <w:p>
            <w:pPr>
              <w:pStyle w:val="12"/>
            </w:pPr>
            <w:r>
              <w:t>195.79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0.48</w:t>
            </w:r>
          </w:p>
        </w:tc>
        <w:tc>
          <w:tcPr>
            <w:tcW w:w="1134" w:type="dxa"/>
            <w:vAlign w:val="center"/>
          </w:tcPr>
          <w:p>
            <w:pPr>
              <w:pStyle w:val="12"/>
            </w:pPr>
            <w:r>
              <w:t>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18.45</w:t>
            </w:r>
          </w:p>
        </w:tc>
        <w:tc>
          <w:tcPr>
            <w:tcW w:w="1134" w:type="dxa"/>
            <w:vAlign w:val="center"/>
          </w:tcPr>
          <w:p>
            <w:pPr>
              <w:pStyle w:val="12"/>
            </w:pPr>
            <w:r>
              <w:t>18.45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6.30</w:t>
            </w:r>
          </w:p>
        </w:tc>
        <w:tc>
          <w:tcPr>
            <w:tcW w:w="1134" w:type="dxa"/>
            <w:vAlign w:val="center"/>
          </w:tcPr>
          <w:p>
            <w:pPr>
              <w:pStyle w:val="12"/>
            </w:pPr>
            <w:r>
              <w:t>6.30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3.15</w:t>
            </w:r>
          </w:p>
        </w:tc>
        <w:tc>
          <w:tcPr>
            <w:tcW w:w="1134" w:type="dxa"/>
            <w:vAlign w:val="center"/>
          </w:tcPr>
          <w:p>
            <w:pPr>
              <w:pStyle w:val="12"/>
            </w:pPr>
            <w:r>
              <w:t>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0.32</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0.32</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60.66</w:t>
            </w:r>
          </w:p>
        </w:tc>
        <w:tc>
          <w:tcPr>
            <w:tcW w:w="1134" w:type="dxa"/>
            <w:vAlign w:val="center"/>
          </w:tcPr>
          <w:p>
            <w:pPr>
              <w:pStyle w:val="12"/>
            </w:pPr>
            <w:r>
              <w:t>60.66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（16）印刷费</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（25）其他业务费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20.81</w:t>
            </w:r>
          </w:p>
        </w:tc>
        <w:tc>
          <w:tcPr>
            <w:tcW w:w="1134" w:type="dxa"/>
            <w:vAlign w:val="center"/>
          </w:tcPr>
          <w:p>
            <w:pPr>
              <w:pStyle w:val="12"/>
            </w:pPr>
            <w:r>
              <w:t>20.81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8.99</w:t>
            </w:r>
          </w:p>
        </w:tc>
        <w:tc>
          <w:tcPr>
            <w:tcW w:w="1134" w:type="dxa"/>
            <w:vAlign w:val="center"/>
          </w:tcPr>
          <w:p>
            <w:pPr>
              <w:pStyle w:val="12"/>
            </w:pPr>
            <w:r>
              <w:t>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8.82</w:t>
            </w:r>
          </w:p>
        </w:tc>
        <w:tc>
          <w:tcPr>
            <w:tcW w:w="1134" w:type="dxa"/>
            <w:vAlign w:val="center"/>
          </w:tcPr>
          <w:p>
            <w:pPr>
              <w:pStyle w:val="12"/>
            </w:pPr>
            <w:r>
              <w:t>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382.00</w:t>
            </w:r>
          </w:p>
        </w:tc>
        <w:tc>
          <w:tcPr>
            <w:tcW w:w="1276" w:type="dxa"/>
            <w:vAlign w:val="center"/>
          </w:tcPr>
          <w:p>
            <w:pPr>
              <w:pStyle w:val="16"/>
            </w:pPr>
            <w:r>
              <w:t>382.00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纪委监委综合事务管理工作经费</w:t>
            </w:r>
          </w:p>
        </w:tc>
        <w:tc>
          <w:tcPr>
            <w:tcW w:w="1134" w:type="dxa"/>
            <w:vAlign w:val="center"/>
          </w:tcPr>
          <w:p>
            <w:pPr>
              <w:pStyle w:val="13"/>
            </w:pPr>
            <w:r>
              <w:t>2011102</w:t>
            </w:r>
          </w:p>
        </w:tc>
        <w:tc>
          <w:tcPr>
            <w:tcW w:w="1276" w:type="dxa"/>
            <w:vAlign w:val="center"/>
          </w:tcPr>
          <w:p>
            <w:pPr>
              <w:pStyle w:val="12"/>
            </w:pPr>
            <w:r>
              <w:t>187.00</w:t>
            </w:r>
          </w:p>
        </w:tc>
        <w:tc>
          <w:tcPr>
            <w:tcW w:w="1276" w:type="dxa"/>
            <w:vAlign w:val="center"/>
          </w:tcPr>
          <w:p>
            <w:pPr>
              <w:pStyle w:val="12"/>
            </w:pPr>
            <w:r>
              <w:t>187.00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纪检监察信息化工作经费</w:t>
            </w:r>
          </w:p>
        </w:tc>
        <w:tc>
          <w:tcPr>
            <w:tcW w:w="1134" w:type="dxa"/>
            <w:vAlign w:val="center"/>
          </w:tcPr>
          <w:p>
            <w:pPr>
              <w:pStyle w:val="13"/>
            </w:pPr>
            <w:r>
              <w:t>2011102</w:t>
            </w:r>
          </w:p>
        </w:tc>
        <w:tc>
          <w:tcPr>
            <w:tcW w:w="1276" w:type="dxa"/>
            <w:vAlign w:val="center"/>
          </w:tcPr>
          <w:p>
            <w:pPr>
              <w:pStyle w:val="12"/>
            </w:pPr>
            <w:r>
              <w:t>60.00</w:t>
            </w:r>
          </w:p>
        </w:tc>
        <w:tc>
          <w:tcPr>
            <w:tcW w:w="1276" w:type="dxa"/>
            <w:vAlign w:val="center"/>
          </w:tcPr>
          <w:p>
            <w:pPr>
              <w:pStyle w:val="12"/>
            </w:pPr>
            <w:r>
              <w:t>60.00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纪委购置执法执勤用车项目</w:t>
            </w:r>
          </w:p>
        </w:tc>
        <w:tc>
          <w:tcPr>
            <w:tcW w:w="1134" w:type="dxa"/>
            <w:vAlign w:val="center"/>
          </w:tcPr>
          <w:p>
            <w:pPr>
              <w:pStyle w:val="13"/>
            </w:pPr>
            <w:r>
              <w:t>2011102</w:t>
            </w:r>
          </w:p>
        </w:tc>
        <w:tc>
          <w:tcPr>
            <w:tcW w:w="1276" w:type="dxa"/>
            <w:vAlign w:val="center"/>
          </w:tcPr>
          <w:p>
            <w:pPr>
              <w:pStyle w:val="12"/>
            </w:pPr>
            <w:r>
              <w:t>36.00</w:t>
            </w:r>
          </w:p>
        </w:tc>
        <w:tc>
          <w:tcPr>
            <w:tcW w:w="1276" w:type="dxa"/>
            <w:vAlign w:val="center"/>
          </w:tcPr>
          <w:p>
            <w:pPr>
              <w:pStyle w:val="12"/>
            </w:pPr>
            <w:r>
              <w:t>36.00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乡镇执纪办案工作经费</w:t>
            </w:r>
          </w:p>
        </w:tc>
        <w:tc>
          <w:tcPr>
            <w:tcW w:w="1134" w:type="dxa"/>
            <w:vAlign w:val="center"/>
          </w:tcPr>
          <w:p>
            <w:pPr>
              <w:pStyle w:val="13"/>
            </w:pPr>
            <w:r>
              <w:t>2011102</w:t>
            </w:r>
          </w:p>
        </w:tc>
        <w:tc>
          <w:tcPr>
            <w:tcW w:w="1276" w:type="dxa"/>
            <w:vAlign w:val="center"/>
          </w:tcPr>
          <w:p>
            <w:pPr>
              <w:pStyle w:val="12"/>
            </w:pPr>
            <w:r>
              <w:t>99.00</w:t>
            </w:r>
          </w:p>
        </w:tc>
        <w:tc>
          <w:tcPr>
            <w:tcW w:w="1276" w:type="dxa"/>
            <w:vAlign w:val="center"/>
          </w:tcPr>
          <w:p>
            <w:pPr>
              <w:pStyle w:val="12"/>
            </w:pPr>
            <w:r>
              <w:t>99.00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1789.72</w:t>
            </w:r>
          </w:p>
        </w:tc>
        <w:tc>
          <w:tcPr>
            <w:tcW w:w="1417" w:type="dxa"/>
            <w:vAlign w:val="center"/>
          </w:tcPr>
          <w:p>
            <w:pPr>
              <w:pStyle w:val="16"/>
            </w:pPr>
            <w:r>
              <w:t>1789.72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1167.89</w:t>
            </w:r>
          </w:p>
        </w:tc>
        <w:tc>
          <w:tcPr>
            <w:tcW w:w="1417" w:type="dxa"/>
            <w:vAlign w:val="center"/>
          </w:tcPr>
          <w:p>
            <w:pPr>
              <w:pStyle w:val="12"/>
            </w:pPr>
            <w:r>
              <w:t>1167.89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559.60</w:t>
            </w:r>
          </w:p>
        </w:tc>
        <w:tc>
          <w:tcPr>
            <w:tcW w:w="1417" w:type="dxa"/>
            <w:vAlign w:val="center"/>
          </w:tcPr>
          <w:p>
            <w:pPr>
              <w:pStyle w:val="12"/>
            </w:pPr>
            <w:r>
              <w:t>559.60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39.00</w:t>
            </w:r>
          </w:p>
        </w:tc>
        <w:tc>
          <w:tcPr>
            <w:tcW w:w="1417" w:type="dxa"/>
            <w:vAlign w:val="center"/>
          </w:tcPr>
          <w:p>
            <w:pPr>
              <w:pStyle w:val="12"/>
            </w:pPr>
            <w:r>
              <w:t>39.00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23.23</w:t>
            </w:r>
          </w:p>
        </w:tc>
        <w:tc>
          <w:tcPr>
            <w:tcW w:w="1417" w:type="dxa"/>
            <w:vAlign w:val="center"/>
          </w:tcPr>
          <w:p>
            <w:pPr>
              <w:pStyle w:val="12"/>
            </w:pPr>
            <w:r>
              <w:t>23.23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222001中国共产党遵化市纪律检查委员会本级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58.41</w:t>
            </w:r>
          </w:p>
        </w:tc>
        <w:tc>
          <w:tcPr>
            <w:tcW w:w="1417" w:type="dxa"/>
            <w:vAlign w:val="center"/>
          </w:tcPr>
          <w:p>
            <w:pPr>
              <w:pStyle w:val="16"/>
            </w:pPr>
            <w:r>
              <w:t>58.41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57.45</w:t>
            </w:r>
          </w:p>
        </w:tc>
        <w:tc>
          <w:tcPr>
            <w:tcW w:w="1417" w:type="dxa"/>
            <w:vAlign w:val="center"/>
          </w:tcPr>
          <w:p>
            <w:pPr>
              <w:pStyle w:val="16"/>
            </w:pPr>
            <w:r>
              <w:t>57.45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54.45</w:t>
            </w:r>
          </w:p>
        </w:tc>
        <w:tc>
          <w:tcPr>
            <w:tcW w:w="1417" w:type="dxa"/>
            <w:vAlign w:val="center"/>
          </w:tcPr>
          <w:p>
            <w:pPr>
              <w:pStyle w:val="12"/>
            </w:pPr>
            <w:r>
              <w:t>54.45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36.00</w:t>
            </w:r>
          </w:p>
        </w:tc>
        <w:tc>
          <w:tcPr>
            <w:tcW w:w="1417" w:type="dxa"/>
            <w:vAlign w:val="center"/>
          </w:tcPr>
          <w:p>
            <w:pPr>
              <w:pStyle w:val="12"/>
            </w:pPr>
            <w:r>
              <w:t>36.00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18.45</w:t>
            </w:r>
          </w:p>
        </w:tc>
        <w:tc>
          <w:tcPr>
            <w:tcW w:w="1417" w:type="dxa"/>
            <w:vAlign w:val="center"/>
          </w:tcPr>
          <w:p>
            <w:pPr>
              <w:pStyle w:val="12"/>
            </w:pPr>
            <w:r>
              <w:t>18.45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0.48</w:t>
            </w:r>
          </w:p>
        </w:tc>
        <w:tc>
          <w:tcPr>
            <w:tcW w:w="1417" w:type="dxa"/>
            <w:vAlign w:val="center"/>
          </w:tcPr>
          <w:p>
            <w:pPr>
              <w:pStyle w:val="12"/>
            </w:pPr>
            <w:r>
              <w:t>0.48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DUxZGJkM2UzNGZjODkwYjlkOGJiMTJkNmNjMzgifQ=="/>
  </w:docVars>
  <w:rsids>
    <w:rsidRoot w:val="00000000"/>
    <w:rsid w:val="2EA265D7"/>
    <w:rsid w:val="3929306B"/>
    <w:rsid w:val="40351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2022-03-17T09:32:58Z</dcterms:created>
  <dcterms:modified xsi:type="dcterms:W3CDTF">2022-03-17T01:32:57Z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2022-03-17T09:32:59Z</dcterms:created>
  <dcterms:modified xsi:type="dcterms:W3CDTF">2022-03-17T01:32:58Z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2022-03-17T09:32:58Z</dcterms:created>
  <dcterms:modified xsi:type="dcterms:W3CDTF">2022-03-17T01:32:58Z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07266-e59e-4855-b721-e99797873f82}">
  <ds:schemaRefs/>
</ds:datastoreItem>
</file>

<file path=customXml/itemProps3.xml><?xml version="1.0" encoding="utf-8"?>
<ds:datastoreItem xmlns:ds="http://schemas.openxmlformats.org/officeDocument/2006/customXml" ds:itemID="{97511534-91a3-4f81-9506-af679dd7beed}">
  <ds:schemaRefs/>
</ds:datastoreItem>
</file>

<file path=customXml/itemProps4.xml><?xml version="1.0" encoding="utf-8"?>
<ds:datastoreItem xmlns:ds="http://schemas.openxmlformats.org/officeDocument/2006/customXml" ds:itemID="{20dbfa5c-ae05-4125-8cd0-c3b86258b7cc}">
  <ds:schemaRefs/>
</ds:datastoreItem>
</file>

<file path=customXml/itemProps5.xml><?xml version="1.0" encoding="utf-8"?>
<ds:datastoreItem xmlns:ds="http://schemas.openxmlformats.org/officeDocument/2006/customXml" ds:itemID="{90cc8928-34e5-403b-9ed5-03c51de3ff99}">
  <ds:schemaRefs/>
</ds:datastoreItem>
</file>

<file path=customXml/itemProps6.xml><?xml version="1.0" encoding="utf-8"?>
<ds:datastoreItem xmlns:ds="http://schemas.openxmlformats.org/officeDocument/2006/customXml" ds:itemID="{79d94aeb-cd13-48e8-9e71-b321a7e4374a}">
  <ds:schemaRefs/>
</ds:datastoreItem>
</file>

<file path=customXml/itemProps7.xml><?xml version="1.0" encoding="utf-8"?>
<ds:datastoreItem xmlns:ds="http://schemas.openxmlformats.org/officeDocument/2006/customXml" ds:itemID="{8153ced7-af52-4c82-94b1-6b3c026bf2a8}">
  <ds:schemaRefs/>
</ds:datastoreItem>
</file>

<file path=docProps/app.xml><?xml version="1.0" encoding="utf-8"?>
<Properties xmlns="http://schemas.openxmlformats.org/officeDocument/2006/extended-properties" xmlns:vt="http://schemas.openxmlformats.org/officeDocument/2006/docPropsVTypes">
  <Pages>55</Pages>
  <Words>7010</Words>
  <Characters>9842</Characters>
  <TotalTime>3</TotalTime>
  <ScaleCrop>false</ScaleCrop>
  <LinksUpToDate>false</LinksUpToDate>
  <CharactersWithSpaces>10524</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2022-03-17T09:32:00Z</dcterms:created>
  <dc:creator>Lenovo</dc:creator>
  <cp:lastModifiedBy>Lenovo</cp:lastModifiedBy>
  <dcterms:modified xsi:type="dcterms:W3CDTF">2023-09-05T08:14:59Z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6CD2CB6DAB354305A8CF195EB0DFB28C</vt:lpwstr>
  </property>
</Properties>
</file>