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1FB48">
      <w:pPr>
        <w:jc w:val="center"/>
        <w:outlineLvl w:val="0"/>
        <w:rPr>
          <w:rFonts w:hint="eastAsia" w:ascii="方正小标宋简体" w:hAnsi="方正小标宋简体" w:eastAsia="方正小标宋简体" w:cs="方正小标宋简体"/>
          <w:b/>
          <w:sz w:val="44"/>
        </w:rPr>
      </w:pPr>
      <w:r>
        <w:rPr>
          <w:rFonts w:hint="eastAsia" w:ascii="方正小标宋简体" w:hAnsi="方正小标宋简体" w:eastAsia="方正小标宋简体" w:cs="方正小标宋简体"/>
          <w:b/>
          <w:sz w:val="44"/>
        </w:rPr>
        <w:t>2022年</w:t>
      </w:r>
      <w:r>
        <w:rPr>
          <w:rFonts w:hint="eastAsia" w:ascii="方正小标宋简体" w:hAnsi="方正小标宋简体" w:eastAsia="方正小标宋简体" w:cs="方正小标宋简体"/>
          <w:b/>
          <w:sz w:val="44"/>
          <w:lang w:val="en-US" w:eastAsia="zh-CN"/>
        </w:rPr>
        <w:t>单位</w:t>
      </w:r>
      <w:r>
        <w:rPr>
          <w:rFonts w:hint="eastAsia" w:ascii="方正小标宋简体" w:hAnsi="方正小标宋简体" w:eastAsia="方正小标宋简体" w:cs="方正小标宋简体"/>
          <w:b/>
          <w:sz w:val="44"/>
        </w:rPr>
        <w:t>预算信息公开目录</w:t>
      </w:r>
    </w:p>
    <w:p w14:paraId="6498F10F">
      <w:pPr>
        <w:pStyle w:val="12"/>
        <w:tabs>
          <w:tab w:val="right" w:leader="dot" w:pos="14789"/>
        </w:tabs>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 </w:instrText>
      </w:r>
      <w:r>
        <w:rPr>
          <w:rFonts w:hint="eastAsia" w:ascii="方正仿宋简体" w:hAnsi="方正仿宋简体" w:eastAsia="方正仿宋简体" w:cs="方正仿宋简体"/>
          <w:sz w:val="32"/>
          <w:szCs w:val="32"/>
        </w:rPr>
        <w:fldChar w:fldCharType="separate"/>
      </w: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"_Toc68791536"</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本级</w:t>
      </w:r>
      <w:r>
        <w:rPr>
          <w:rFonts w:hint="eastAsia" w:ascii="方正仿宋简体" w:hAnsi="方正仿宋简体" w:eastAsia="方正仿宋简体" w:cs="方正仿宋简体"/>
          <w:color w:val="auto"/>
          <w:sz w:val="32"/>
          <w:szCs w:val="32"/>
          <w:u w:val="none"/>
        </w:rPr>
        <w:t>预算收支总表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p>
    <w:p w14:paraId="4077B42B">
      <w:pPr>
        <w:pStyle w:val="12"/>
        <w:tabs>
          <w:tab w:val="right" w:leader="dot" w:pos="14789"/>
        </w:tabs>
        <w:jc w:val="both"/>
        <w:rPr>
          <w:rFonts w:hint="eastAsia" w:ascii="方正仿宋简体" w:hAnsi="方正仿宋简体" w:eastAsia="方正仿宋简体" w:cs="方正仿宋简体"/>
          <w:sz w:val="32"/>
          <w:szCs w:val="32"/>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"_Toc68791537"</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本级</w:t>
      </w:r>
      <w:r>
        <w:rPr>
          <w:rFonts w:hint="eastAsia" w:ascii="方正仿宋简体" w:hAnsi="方正仿宋简体" w:eastAsia="方正仿宋简体" w:cs="方正仿宋简体"/>
          <w:color w:val="auto"/>
          <w:sz w:val="32"/>
          <w:szCs w:val="32"/>
          <w:u w:val="none"/>
        </w:rPr>
        <w:t>预算收入总表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lang w:val="en-US" w:eastAsia="zh-CN"/>
        </w:rPr>
        <w:t>4</w:t>
      </w:r>
      <w:r>
        <w:rPr>
          <w:rStyle w:val="16"/>
          <w:rFonts w:hint="eastAsia" w:ascii="方正仿宋简体" w:hAnsi="方正仿宋简体" w:eastAsia="方正仿宋简体" w:cs="方正仿宋简体"/>
          <w:color w:val="auto"/>
          <w:sz w:val="32"/>
          <w:szCs w:val="32"/>
          <w:u w:val="none"/>
        </w:rPr>
        <w:fldChar w:fldCharType="end"/>
      </w:r>
    </w:p>
    <w:p w14:paraId="3952E49C">
      <w:pPr>
        <w:pStyle w:val="12"/>
        <w:tabs>
          <w:tab w:val="right" w:leader="dot" w:pos="14789"/>
        </w:tabs>
        <w:jc w:val="both"/>
        <w:rPr>
          <w:rFonts w:hint="eastAsia" w:ascii="方正仿宋简体" w:hAnsi="方正仿宋简体" w:eastAsia="方正仿宋简体" w:cs="方正仿宋简体"/>
          <w:sz w:val="32"/>
          <w:szCs w:val="32"/>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"_Toc68791538"</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本级</w:t>
      </w:r>
      <w:r>
        <w:rPr>
          <w:rFonts w:hint="eastAsia" w:ascii="方正仿宋简体" w:hAnsi="方正仿宋简体" w:eastAsia="方正仿宋简体" w:cs="方正仿宋简体"/>
          <w:color w:val="auto"/>
          <w:sz w:val="32"/>
          <w:szCs w:val="32"/>
          <w:u w:val="none"/>
        </w:rPr>
        <w:t>预算支出总表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lang w:val="en-US" w:eastAsia="zh-CN"/>
        </w:rPr>
        <w:t>6</w:t>
      </w:r>
      <w:r>
        <w:rPr>
          <w:rStyle w:val="16"/>
          <w:rFonts w:hint="eastAsia" w:ascii="方正仿宋简体" w:hAnsi="方正仿宋简体" w:eastAsia="方正仿宋简体" w:cs="方正仿宋简体"/>
          <w:color w:val="auto"/>
          <w:sz w:val="32"/>
          <w:szCs w:val="32"/>
          <w:u w:val="none"/>
        </w:rPr>
        <w:fldChar w:fldCharType="end"/>
      </w:r>
    </w:p>
    <w:p w14:paraId="718BA182">
      <w:pPr>
        <w:pStyle w:val="12"/>
        <w:tabs>
          <w:tab w:val="right" w:leader="dot" w:pos="14789"/>
        </w:tabs>
        <w:jc w:val="both"/>
        <w:rPr>
          <w:rFonts w:hint="eastAsia" w:ascii="方正仿宋简体" w:hAnsi="方正仿宋简体" w:eastAsia="方正仿宋简体" w:cs="方正仿宋简体"/>
          <w:sz w:val="32"/>
          <w:szCs w:val="32"/>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"_Toc68791539"</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本级</w:t>
      </w:r>
      <w:r>
        <w:rPr>
          <w:rFonts w:hint="eastAsia" w:ascii="方正仿宋简体" w:hAnsi="方正仿宋简体" w:eastAsia="方正仿宋简体" w:cs="方正仿宋简体"/>
          <w:color w:val="auto"/>
          <w:sz w:val="32"/>
          <w:szCs w:val="32"/>
          <w:u w:val="none"/>
        </w:rPr>
        <w:t>预算财政拨款收支总表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lang w:val="en-US" w:eastAsia="zh-CN"/>
        </w:rPr>
        <w:t>8</w:t>
      </w:r>
      <w:r>
        <w:rPr>
          <w:rStyle w:val="16"/>
          <w:rFonts w:hint="eastAsia" w:ascii="方正仿宋简体" w:hAnsi="方正仿宋简体" w:eastAsia="方正仿宋简体" w:cs="方正仿宋简体"/>
          <w:color w:val="auto"/>
          <w:sz w:val="32"/>
          <w:szCs w:val="32"/>
          <w:u w:val="none"/>
        </w:rPr>
        <w:fldChar w:fldCharType="end"/>
      </w:r>
    </w:p>
    <w:p w14:paraId="4F4E0B45">
      <w:pPr>
        <w:pStyle w:val="12"/>
        <w:tabs>
          <w:tab w:val="right" w:leader="dot" w:pos="14789"/>
        </w:tabs>
        <w:jc w:val="both"/>
        <w:rPr>
          <w:rFonts w:hint="eastAsia" w:ascii="方正仿宋简体" w:hAnsi="方正仿宋简体" w:eastAsia="方正仿宋简体" w:cs="方正仿宋简体"/>
          <w:sz w:val="32"/>
          <w:szCs w:val="32"/>
          <w:lang w:val="en-US" w:eastAsia="zh-CN"/>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"_Toc68791540"</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本级</w:t>
      </w:r>
      <w:r>
        <w:rPr>
          <w:rFonts w:hint="eastAsia" w:ascii="方正仿宋简体" w:hAnsi="方正仿宋简体" w:eastAsia="方正仿宋简体" w:cs="方正仿宋简体"/>
          <w:color w:val="auto"/>
          <w:sz w:val="32"/>
          <w:szCs w:val="32"/>
          <w:u w:val="none"/>
        </w:rPr>
        <w:t>预算一般公共预算财政拨款支出表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r>
        <w:rPr>
          <w:rStyle w:val="16"/>
          <w:rFonts w:hint="eastAsia" w:ascii="方正仿宋简体" w:hAnsi="方正仿宋简体" w:eastAsia="方正仿宋简体" w:cs="方正仿宋简体"/>
          <w:color w:val="auto"/>
          <w:sz w:val="32"/>
          <w:szCs w:val="32"/>
          <w:u w:val="none"/>
          <w:lang w:val="en-US" w:eastAsia="zh-CN"/>
        </w:rPr>
        <w:t>1</w:t>
      </w:r>
    </w:p>
    <w:p w14:paraId="6FC5D870">
      <w:pPr>
        <w:pStyle w:val="12"/>
        <w:tabs>
          <w:tab w:val="right" w:leader="dot" w:pos="14789"/>
        </w:tabs>
        <w:jc w:val="both"/>
        <w:rPr>
          <w:rStyle w:val="16"/>
          <w:rFonts w:hint="eastAsia" w:ascii="方正仿宋简体" w:hAnsi="方正仿宋简体" w:eastAsia="方正仿宋简体" w:cs="方正仿宋简体"/>
          <w:color w:val="auto"/>
          <w:sz w:val="32"/>
          <w:szCs w:val="32"/>
          <w:u w:val="none"/>
          <w:lang w:val="en-US" w:eastAsia="zh-CN"/>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"_Toc68791541"</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本级</w:t>
      </w:r>
      <w:r>
        <w:rPr>
          <w:rFonts w:hint="eastAsia" w:ascii="方正仿宋简体" w:hAnsi="方正仿宋简体" w:eastAsia="方正仿宋简体" w:cs="方正仿宋简体"/>
          <w:color w:val="auto"/>
          <w:sz w:val="32"/>
          <w:szCs w:val="32"/>
          <w:u w:val="none"/>
        </w:rPr>
        <w:t>预算一般公共预算财政拨款基本支出表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r>
        <w:rPr>
          <w:rStyle w:val="16"/>
          <w:rFonts w:hint="eastAsia" w:ascii="方正仿宋简体" w:hAnsi="方正仿宋简体" w:eastAsia="方正仿宋简体" w:cs="方正仿宋简体"/>
          <w:color w:val="auto"/>
          <w:sz w:val="32"/>
          <w:szCs w:val="32"/>
          <w:u w:val="none"/>
          <w:lang w:val="en-US" w:eastAsia="zh-CN"/>
        </w:rPr>
        <w:t>3</w:t>
      </w:r>
    </w:p>
    <w:p w14:paraId="1832E358">
      <w:pPr>
        <w:pStyle w:val="12"/>
        <w:tabs>
          <w:tab w:val="right" w:leader="dot" w:pos="14789"/>
        </w:tabs>
        <w:jc w:val="both"/>
        <w:rPr>
          <w:rFonts w:hint="eastAsia" w:ascii="方正仿宋简体" w:hAnsi="方正仿宋简体" w:eastAsia="方正仿宋简体" w:cs="方正仿宋简体"/>
          <w:sz w:val="32"/>
          <w:szCs w:val="32"/>
          <w:lang w:eastAsia="zh-CN"/>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"_Toc68791542"</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本级</w:t>
      </w:r>
      <w:r>
        <w:rPr>
          <w:rFonts w:hint="eastAsia" w:ascii="方正仿宋简体" w:hAnsi="方正仿宋简体" w:eastAsia="方正仿宋简体" w:cs="方正仿宋简体"/>
          <w:color w:val="auto"/>
          <w:sz w:val="32"/>
          <w:szCs w:val="32"/>
          <w:u w:val="none"/>
        </w:rPr>
        <w:t>预算政府基金预算财政拨款支出表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r>
        <w:rPr>
          <w:rStyle w:val="16"/>
          <w:rFonts w:hint="eastAsia" w:ascii="方正仿宋简体" w:hAnsi="方正仿宋简体" w:eastAsia="方正仿宋简体" w:cs="方正仿宋简体"/>
          <w:color w:val="auto"/>
          <w:sz w:val="32"/>
          <w:szCs w:val="32"/>
          <w:u w:val="none"/>
          <w:lang w:val="en-US" w:eastAsia="zh-CN"/>
        </w:rPr>
        <w:t>6</w:t>
      </w:r>
    </w:p>
    <w:p w14:paraId="6A0C68B2">
      <w:pPr>
        <w:pStyle w:val="12"/>
        <w:tabs>
          <w:tab w:val="right" w:leader="dot" w:pos="14789"/>
        </w:tabs>
        <w:jc w:val="both"/>
        <w:rPr>
          <w:rFonts w:hint="eastAsia" w:ascii="方正仿宋简体" w:hAnsi="方正仿宋简体" w:eastAsia="方正仿宋简体" w:cs="方正仿宋简体"/>
          <w:sz w:val="32"/>
          <w:szCs w:val="32"/>
          <w:lang w:eastAsia="zh-CN"/>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"_Toc68791543"</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本级</w:t>
      </w:r>
      <w:r>
        <w:rPr>
          <w:rFonts w:hint="eastAsia" w:ascii="方正仿宋简体" w:hAnsi="方正仿宋简体" w:eastAsia="方正仿宋简体" w:cs="方正仿宋简体"/>
          <w:color w:val="auto"/>
          <w:sz w:val="32"/>
          <w:szCs w:val="32"/>
          <w:u w:val="none"/>
        </w:rPr>
        <w:t>预算国有资本经营预算财政拨款支出表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r>
        <w:rPr>
          <w:rStyle w:val="16"/>
          <w:rFonts w:hint="eastAsia" w:ascii="方正仿宋简体" w:hAnsi="方正仿宋简体" w:eastAsia="方正仿宋简体" w:cs="方正仿宋简体"/>
          <w:color w:val="auto"/>
          <w:sz w:val="32"/>
          <w:szCs w:val="32"/>
          <w:u w:val="none"/>
          <w:lang w:val="en-US" w:eastAsia="zh-CN"/>
        </w:rPr>
        <w:t>7</w:t>
      </w:r>
    </w:p>
    <w:p w14:paraId="4A6F230F">
      <w:pPr>
        <w:pStyle w:val="12"/>
        <w:tabs>
          <w:tab w:val="right" w:leader="dot" w:pos="14789"/>
        </w:tabs>
        <w:jc w:val="both"/>
        <w:rPr>
          <w:rFonts w:hint="eastAsia" w:ascii="方正仿宋简体" w:hAnsi="方正仿宋简体" w:eastAsia="方正仿宋简体" w:cs="方正仿宋简体"/>
          <w:sz w:val="32"/>
          <w:szCs w:val="32"/>
          <w:lang w:eastAsia="zh-CN"/>
        </w:rPr>
      </w:pPr>
      <w:r>
        <w:rPr>
          <w:rStyle w:val="16"/>
          <w:rFonts w:hint="eastAsia" w:ascii="方正仿宋简体" w:hAnsi="方正仿宋简体" w:eastAsia="方正仿宋简体" w:cs="方正仿宋简体"/>
          <w:color w:val="auto"/>
          <w:sz w:val="32"/>
          <w:szCs w:val="32"/>
          <w:u w:val="none"/>
        </w:rPr>
        <w:fldChar w:fldCharType="begin"/>
      </w:r>
      <w:r>
        <w:rPr>
          <w:rStyle w:val="16"/>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"_Toc68791544"</w:instrText>
      </w:r>
      <w:r>
        <w:rPr>
          <w:rStyle w:val="16"/>
          <w:rFonts w:hint="eastAsia" w:ascii="方正仿宋简体" w:hAnsi="方正仿宋简体" w:eastAsia="方正仿宋简体" w:cs="方正仿宋简体"/>
          <w:color w:val="auto"/>
          <w:sz w:val="32"/>
          <w:szCs w:val="32"/>
          <w:u w:val="none"/>
        </w:rPr>
        <w:instrText xml:space="preserve"> </w:instrText>
      </w:r>
      <w:r>
        <w:rPr>
          <w:rStyle w:val="16"/>
          <w:rFonts w:hint="eastAsia" w:ascii="方正仿宋简体" w:hAnsi="方正仿宋简体" w:eastAsia="方正仿宋简体" w:cs="方正仿宋简体"/>
          <w:color w:val="auto"/>
          <w:sz w:val="32"/>
          <w:szCs w:val="32"/>
          <w:u w:val="none"/>
        </w:rPr>
        <w:fldChar w:fldCharType="separate"/>
      </w:r>
      <w:r>
        <w:rPr>
          <w:rFonts w:hint="eastAsia" w:ascii="方正仿宋简体" w:hAnsi="方正仿宋简体" w:eastAsia="方正仿宋简体" w:cs="方正仿宋简体"/>
          <w:color w:val="auto"/>
          <w:sz w:val="32"/>
          <w:szCs w:val="32"/>
          <w:u w:val="none"/>
          <w:lang w:eastAsia="zh-CN"/>
        </w:rPr>
        <w:t>本级</w:t>
      </w:r>
      <w:r>
        <w:rPr>
          <w:rFonts w:hint="eastAsia" w:ascii="方正仿宋简体" w:hAnsi="方正仿宋简体" w:eastAsia="方正仿宋简体" w:cs="方正仿宋简体"/>
          <w:color w:val="auto"/>
          <w:sz w:val="32"/>
          <w:szCs w:val="32"/>
          <w:u w:val="none"/>
        </w:rPr>
        <w:t>预算财政拨款“三公”经费支出表</w:t>
      </w:r>
      <w:r>
        <w:rPr>
          <w:rFonts w:hint="eastAsia" w:ascii="方正仿宋简体" w:hAnsi="方正仿宋简体" w:eastAsia="方正仿宋简体" w:cs="方正仿宋简体"/>
          <w:color w:val="auto"/>
          <w:sz w:val="32"/>
          <w:szCs w:val="32"/>
          <w:u w:val="none"/>
          <w:lang w:val="en-US" w:eastAsia="zh-CN"/>
        </w:rPr>
        <w:t>...........................................................................</w:t>
      </w:r>
      <w:r>
        <w:rPr>
          <w:rFonts w:hint="eastAsia" w:ascii="方正仿宋简体" w:hAnsi="方正仿宋简体" w:eastAsia="方正仿宋简体" w:cs="方正仿宋简体"/>
          <w:sz w:val="32"/>
          <w:szCs w:val="32"/>
        </w:rPr>
        <w:t>1</w:t>
      </w:r>
      <w:r>
        <w:rPr>
          <w:rStyle w:val="16"/>
          <w:rFonts w:hint="eastAsia" w:ascii="方正仿宋简体" w:hAnsi="方正仿宋简体" w:eastAsia="方正仿宋简体" w:cs="方正仿宋简体"/>
          <w:color w:val="auto"/>
          <w:sz w:val="32"/>
          <w:szCs w:val="32"/>
          <w:u w:val="none"/>
        </w:rPr>
        <w:fldChar w:fldCharType="end"/>
      </w:r>
      <w:r>
        <w:rPr>
          <w:rStyle w:val="16"/>
          <w:rFonts w:hint="eastAsia" w:ascii="方正仿宋简体" w:hAnsi="方正仿宋简体" w:eastAsia="方正仿宋简体" w:cs="方正仿宋简体"/>
          <w:color w:val="auto"/>
          <w:sz w:val="32"/>
          <w:szCs w:val="32"/>
          <w:u w:val="none"/>
          <w:lang w:val="en-US" w:eastAsia="zh-CN"/>
        </w:rPr>
        <w:t>8</w:t>
      </w:r>
    </w:p>
    <w:p w14:paraId="69967FCE">
      <w:pPr>
        <w:ind w:left="420" w:leftChars="2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14:paraId="2A9EF3FF">
      <w:pPr>
        <w:ind w:left="420" w:leftChars="200"/>
        <w:jc w:val="center"/>
        <w:rPr>
          <w:rFonts w:hint="eastAsia" w:ascii="方正黑体简体" w:hAnsi="方正黑体简体" w:eastAsia="方正黑体简体" w:cs="方正黑体简体"/>
          <w:b/>
          <w:sz w:val="32"/>
          <w:szCs w:val="32"/>
          <w:lang w:eastAsia="zh-CN"/>
        </w:rPr>
      </w:pPr>
    </w:p>
    <w:p w14:paraId="2D358BF4">
      <w:pPr>
        <w:ind w:left="420" w:leftChars="200"/>
        <w:jc w:val="center"/>
        <w:rPr>
          <w:rFonts w:hint="eastAsia" w:ascii="Times New Roman" w:hAnsi="宋体"/>
          <w:b/>
          <w:sz w:val="32"/>
          <w:szCs w:val="32"/>
        </w:rPr>
      </w:pPr>
      <w:r>
        <w:rPr>
          <w:rFonts w:hint="eastAsia" w:ascii="方正黑体简体" w:hAnsi="方正黑体简体" w:eastAsia="方正黑体简体" w:cs="方正黑体简体"/>
          <w:b/>
          <w:sz w:val="32"/>
          <w:szCs w:val="32"/>
          <w:lang w:eastAsia="zh-CN"/>
        </w:rPr>
        <w:t>本级</w:t>
      </w:r>
      <w:r>
        <w:rPr>
          <w:rFonts w:hint="eastAsia" w:ascii="方正黑体简体" w:hAnsi="方正黑体简体" w:eastAsia="方正黑体简体" w:cs="方正黑体简体"/>
          <w:b/>
          <w:sz w:val="32"/>
          <w:szCs w:val="32"/>
        </w:rPr>
        <w:t>预算信息公开情况说明</w:t>
      </w:r>
    </w:p>
    <w:p w14:paraId="0803CEEB">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TOC \o "3-3" \h \z \u \t "-1"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"_Toc68791545"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一、单位职责及机构设置情况.......................................................................................1</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9</w:t>
      </w:r>
    </w:p>
    <w:p w14:paraId="6C55681D">
      <w:pPr>
        <w:pStyle w:val="5"/>
        <w:tabs>
          <w:tab w:val="right" w:leader="dot" w:pos="14789"/>
        </w:tabs>
        <w:ind w:left="420" w:leftChars="200"/>
        <w:jc w:val="both"/>
        <w:rPr>
          <w:rStyle w:val="16"/>
          <w:rFonts w:hint="eastAsia"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"_Toc68791546"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二、单位预算安排的总体情况........................................................................................2</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3</w:t>
      </w:r>
    </w:p>
    <w:p w14:paraId="3301AEB6">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"_Toc68791547"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三、机关运行经费安排情况...........................................................................................2</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4</w:t>
      </w:r>
    </w:p>
    <w:p w14:paraId="12030B6F">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"_Toc68791548"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四、财政拨款“三公”经费预算情况及增减变化原因......................................................2</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4</w:t>
      </w:r>
    </w:p>
    <w:p w14:paraId="5671459C">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"_Toc68791549"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五、预算绩效信息.........................................................................................................2</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5</w:t>
      </w:r>
    </w:p>
    <w:p w14:paraId="6E910B74">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"_Toc68791550"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六、政府采购预算情况..................................................................................................</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37</w:t>
      </w:r>
    </w:p>
    <w:p w14:paraId="05953A54">
      <w:pPr>
        <w:pStyle w:val="5"/>
        <w:tabs>
          <w:tab w:val="right" w:leader="dot" w:pos="14789"/>
        </w:tabs>
        <w:ind w:left="420" w:leftChars="200"/>
        <w:jc w:val="both"/>
        <w:rPr>
          <w:rStyle w:val="16"/>
          <w:rFonts w:hint="eastAsia"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"_Toc68791551"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七、国有资产信息.........................................................................................................3</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8</w:t>
      </w:r>
    </w:p>
    <w:p w14:paraId="1655C6D1">
      <w:pPr>
        <w:pStyle w:val="5"/>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both"/>
        <w:textAlignment w:val="auto"/>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"_Toc68791552"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八、名词解释</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...............................................................................................................39</w:t>
      </w:r>
    </w:p>
    <w:p w14:paraId="00E8D76B">
      <w:pPr>
        <w:pStyle w:val="5"/>
        <w:tabs>
          <w:tab w:val="right" w:leader="dot" w:pos="14789"/>
        </w:tabs>
        <w:ind w:left="420" w:leftChars="200"/>
        <w:jc w:val="both"/>
        <w:rPr>
          <w:rStyle w:val="16"/>
          <w:rFonts w:ascii="方正仿宋简体" w:hAnsi="方正仿宋简体" w:eastAsia="方正仿宋简体" w:cs="方正仿宋简体"/>
          <w:color w:val="auto"/>
          <w:kern w:val="2"/>
          <w:sz w:val="32"/>
          <w:szCs w:val="32"/>
          <w:lang w:val="en-US" w:eastAsia="zh-CN" w:bidi="ar-SA"/>
        </w:rPr>
      </w:pPr>
      <w:r>
        <w:rPr>
          <w:rStyle w:val="16"/>
          <w:rFonts w:hint="eastAsia" w:ascii="方正仿宋简体" w:hAnsi="方正仿宋简体" w:eastAsia="方正仿宋简体" w:cs="方正仿宋简体"/>
          <w:color w:val="auto"/>
          <w:kern w:val="2"/>
          <w:sz w:val="32"/>
          <w:szCs w:val="32"/>
          <w:lang w:val="en-US" w:eastAsia="zh-CN" w:bidi="ar-SA"/>
        </w:rPr>
        <w:fldChar w:fldCharType="begin"/>
      </w:r>
      <w:r>
        <w:rPr>
          <w:rStyle w:val="16"/>
          <w:rFonts w:hint="eastAsia" w:ascii="方正仿宋简体" w:hAnsi="方正仿宋简体" w:eastAsia="方正仿宋简体" w:cs="方正仿宋简体"/>
          <w:color w:val="auto"/>
          <w:kern w:val="2"/>
          <w:sz w:val="32"/>
          <w:szCs w:val="32"/>
          <w:lang w:val="en-US" w:eastAsia="zh-CN" w:bidi="ar-SA"/>
        </w:rPr>
        <w:instrText xml:space="preserve"> HYPERLINK \l "_Toc68791553" </w:instrText>
      </w:r>
      <w:r>
        <w:rPr>
          <w:rStyle w:val="16"/>
          <w:rFonts w:hint="eastAsia" w:ascii="方正仿宋简体" w:hAnsi="方正仿宋简体" w:eastAsia="方正仿宋简体" w:cs="方正仿宋简体"/>
          <w:color w:val="auto"/>
          <w:kern w:val="2"/>
          <w:sz w:val="32"/>
          <w:szCs w:val="32"/>
          <w:lang w:val="en-US" w:eastAsia="zh-CN" w:bidi="ar-SA"/>
        </w:rPr>
        <w:fldChar w:fldCharType="separate"/>
      </w:r>
      <w:r>
        <w:rPr>
          <w:rFonts w:hint="eastAsia" w:ascii="方正仿宋简体" w:hAnsi="方正仿宋简体" w:eastAsia="方正仿宋简体" w:cs="方正仿宋简体"/>
          <w:color w:val="auto"/>
          <w:kern w:val="2"/>
          <w:sz w:val="32"/>
          <w:szCs w:val="32"/>
          <w:lang w:val="en-US" w:eastAsia="zh-CN" w:bidi="ar-SA"/>
        </w:rPr>
        <w:t>九、其他需要说明的事项...............................................................................................</w:t>
      </w:r>
      <w:r>
        <w:rPr>
          <w:rStyle w:val="16"/>
          <w:rFonts w:hint="eastAsia" w:ascii="方正仿宋简体" w:hAnsi="方正仿宋简体" w:eastAsia="方正仿宋简体" w:cs="方正仿宋简体"/>
          <w:color w:val="auto"/>
          <w:kern w:val="2"/>
          <w:sz w:val="32"/>
          <w:szCs w:val="32"/>
          <w:lang w:val="en-US" w:eastAsia="zh-CN" w:bidi="ar-SA"/>
        </w:rPr>
        <w:fldChar w:fldCharType="end"/>
      </w:r>
      <w:r>
        <w:rPr>
          <w:rStyle w:val="16"/>
          <w:rFonts w:hint="eastAsia" w:ascii="方正仿宋简体" w:hAnsi="方正仿宋简体" w:eastAsia="方正仿宋简体" w:cs="方正仿宋简体"/>
          <w:color w:val="auto"/>
          <w:kern w:val="2"/>
          <w:sz w:val="32"/>
          <w:szCs w:val="32"/>
          <w:lang w:val="en-US" w:eastAsia="zh-CN" w:bidi="ar-SA"/>
        </w:rPr>
        <w:t>40</w:t>
      </w:r>
    </w:p>
    <w:p w14:paraId="4C94DC20">
      <w:pPr>
        <w:pStyle w:val="10"/>
        <w:tabs>
          <w:tab w:val="right" w:leader="dot" w:pos="14789"/>
        </w:tabs>
        <w:ind w:left="420" w:leftChars="200"/>
        <w:jc w:val="center"/>
        <w:rPr>
          <w:rFonts w:ascii="Times New Roman" w:hAnsi="Times New Roman" w:eastAsia="方正仿宋_GBK"/>
          <w:sz w:val="28"/>
        </w:rPr>
      </w:pPr>
      <w:r>
        <w:rPr>
          <w:rStyle w:val="16"/>
          <w:rFonts w:hint="eastAsia" w:ascii="方正仿宋简体" w:hAnsi="方正仿宋简体" w:eastAsia="方正仿宋简体" w:cs="方正仿宋简体"/>
          <w:color w:val="auto"/>
          <w:kern w:val="2"/>
          <w:sz w:val="32"/>
          <w:szCs w:val="32"/>
          <w:lang w:val="en-US" w:eastAsia="zh-CN" w:bidi="ar-SA"/>
        </w:rPr>
        <w:fldChar w:fldCharType="end"/>
      </w:r>
    </w:p>
    <w:p w14:paraId="6327C1DC">
      <w:pPr>
        <w:ind w:left="420" w:leftChars="200"/>
        <w:jc w:val="center"/>
        <w:rPr>
          <w:rFonts w:ascii="Times New Roman" w:hAnsi="宋体"/>
        </w:rPr>
      </w:pPr>
    </w:p>
    <w:p w14:paraId="0AD64871">
      <w:pPr>
        <w:jc w:val="center"/>
      </w:pPr>
      <w:r>
        <w:rPr>
          <w:rFonts w:ascii="方正小标宋_GBK" w:eastAsia="方正小标宋_GBK"/>
          <w:sz w:val="44"/>
        </w:rPr>
        <w:t xml:space="preserve"> </w:t>
      </w:r>
    </w:p>
    <w:p w14:paraId="6106981C">
      <w:pPr>
        <w:ind w:firstLine="560" w:firstLineChars="200"/>
        <w:jc w:val="left"/>
        <w:rPr>
          <w:rFonts w:ascii="Times New Roman" w:hAnsi="Times New Roman" w:eastAsia="方正仿宋_GBK"/>
          <w:sz w:val="28"/>
        </w:rPr>
      </w:pPr>
    </w:p>
    <w:p w14:paraId="0E782F76">
      <w:pPr>
        <w:spacing w:line="560" w:lineRule="exact"/>
        <w:jc w:val="left"/>
        <w:rPr>
          <w:rStyle w:val="16"/>
          <w:rFonts w:hint="eastAsia" w:ascii="宋体" w:hAnsi="宋体" w:cs="宋体"/>
          <w:color w:val="auto"/>
          <w:sz w:val="28"/>
          <w:u w:val="none"/>
        </w:rPr>
        <w:sectPr>
          <w:headerReference r:id="rId3" w:type="default"/>
          <w:footerReference r:id="rId4" w:type="default"/>
          <w:pgSz w:w="16839" w:h="11907" w:orient="landscape"/>
          <w:pgMar w:top="1800" w:right="1440" w:bottom="1800" w:left="1440" w:header="851" w:footer="992" w:gutter="0"/>
          <w:pgNumType w:start="1"/>
          <w:cols w:space="720" w:num="1"/>
          <w:docGrid w:type="lines" w:linePitch="312" w:charSpace="0"/>
        </w:sectPr>
      </w:pPr>
    </w:p>
    <w:p w14:paraId="3EDA832D">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附表1-1</w:t>
      </w:r>
    </w:p>
    <w:p w14:paraId="1AF26CD0">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lang w:eastAsia="zh-CN"/>
        </w:rPr>
        <w:t>本级</w:t>
      </w:r>
      <w:r>
        <w:rPr>
          <w:rStyle w:val="16"/>
          <w:rFonts w:hint="eastAsia" w:ascii="方正黑体简体" w:hAnsi="方正黑体简体" w:eastAsia="方正黑体简体" w:cs="方正黑体简体"/>
          <w:color w:val="auto"/>
          <w:sz w:val="32"/>
          <w:szCs w:val="32"/>
          <w:u w:val="none"/>
        </w:rPr>
        <w:t>预算收支总表</w:t>
      </w:r>
    </w:p>
    <w:p w14:paraId="5BE1558D">
      <w:pPr>
        <w:spacing w:line="560" w:lineRule="exact"/>
        <w:ind w:firstLine="280" w:firstLineChars="100"/>
        <w:rPr>
          <w:rStyle w:val="16"/>
          <w:rFonts w:hint="eastAsia" w:ascii="方正仿宋简体" w:hAnsi="方正仿宋简体" w:eastAsia="方正仿宋简体" w:cs="方正仿宋简体"/>
          <w:color w:val="auto"/>
          <w:sz w:val="28"/>
          <w:szCs w:val="28"/>
          <w:u w:val="none"/>
        </w:rPr>
      </w:pPr>
      <w:r>
        <w:rPr>
          <w:rStyle w:val="16"/>
          <w:rFonts w:hint="eastAsia" w:ascii="方正仿宋简体" w:hAnsi="方正仿宋简体" w:eastAsia="方正仿宋简体" w:cs="方正仿宋简体"/>
          <w:color w:val="auto"/>
          <w:sz w:val="28"/>
          <w:szCs w:val="28"/>
          <w:u w:val="none"/>
        </w:rPr>
        <w:t xml:space="preserve">222 中共遵化市纪委   </w:t>
      </w:r>
      <w:r>
        <w:rPr>
          <w:rStyle w:val="16"/>
          <w:rFonts w:hint="eastAsia" w:ascii="方正仿宋简体" w:hAnsi="方正仿宋简体" w:eastAsia="方正仿宋简体" w:cs="方正仿宋简体"/>
          <w:color w:val="auto"/>
          <w:sz w:val="28"/>
          <w:szCs w:val="28"/>
          <w:u w:val="none"/>
        </w:rPr>
        <w:tab/>
      </w:r>
      <w:r>
        <w:rPr>
          <w:rStyle w:val="16"/>
          <w:rFonts w:hint="eastAsia" w:ascii="方正仿宋简体" w:hAnsi="方正仿宋简体" w:eastAsia="方正仿宋简体" w:cs="方正仿宋简体"/>
          <w:color w:val="auto"/>
          <w:sz w:val="28"/>
          <w:szCs w:val="28"/>
          <w:u w:val="none"/>
          <w:lang w:val="en-US" w:eastAsia="zh-CN"/>
        </w:rPr>
        <w:t xml:space="preserve">                </w:t>
      </w:r>
      <w:r>
        <w:rPr>
          <w:rStyle w:val="16"/>
          <w:rFonts w:hint="eastAsia" w:ascii="方正仿宋简体" w:hAnsi="方正仿宋简体" w:eastAsia="方正仿宋简体" w:cs="方正仿宋简体"/>
          <w:color w:val="auto"/>
          <w:sz w:val="28"/>
          <w:szCs w:val="28"/>
          <w:u w:val="none"/>
        </w:rPr>
        <w:t xml:space="preserve">    预算年度：2022</w:t>
      </w:r>
      <w:r>
        <w:rPr>
          <w:rStyle w:val="16"/>
          <w:rFonts w:hint="eastAsia" w:ascii="方正仿宋简体" w:hAnsi="方正仿宋简体" w:eastAsia="方正仿宋简体" w:cs="方正仿宋简体"/>
          <w:color w:val="auto"/>
          <w:sz w:val="28"/>
          <w:szCs w:val="28"/>
          <w:u w:val="none"/>
        </w:rPr>
        <w:tab/>
      </w:r>
      <w:r>
        <w:rPr>
          <w:rStyle w:val="16"/>
          <w:rFonts w:hint="eastAsia" w:ascii="方正仿宋简体" w:hAnsi="方正仿宋简体" w:eastAsia="方正仿宋简体" w:cs="方正仿宋简体"/>
          <w:color w:val="auto"/>
          <w:sz w:val="28"/>
          <w:szCs w:val="28"/>
          <w:u w:val="none"/>
        </w:rPr>
        <w:t xml:space="preserve">            </w:t>
      </w:r>
      <w:r>
        <w:rPr>
          <w:rStyle w:val="16"/>
          <w:rFonts w:hint="eastAsia" w:ascii="方正仿宋简体" w:hAnsi="方正仿宋简体" w:eastAsia="方正仿宋简体" w:cs="方正仿宋简体"/>
          <w:color w:val="auto"/>
          <w:sz w:val="28"/>
          <w:szCs w:val="28"/>
          <w:u w:val="none"/>
          <w:lang w:val="en-US" w:eastAsia="zh-CN"/>
        </w:rPr>
        <w:t xml:space="preserve">       </w:t>
      </w:r>
      <w:r>
        <w:rPr>
          <w:rStyle w:val="16"/>
          <w:rFonts w:hint="eastAsia" w:ascii="方正仿宋简体" w:hAnsi="方正仿宋简体" w:eastAsia="方正仿宋简体" w:cs="方正仿宋简体"/>
          <w:color w:val="auto"/>
          <w:sz w:val="28"/>
          <w:szCs w:val="28"/>
          <w:u w:val="none"/>
        </w:rPr>
        <w:t xml:space="preserve">         单位：万元</w:t>
      </w:r>
    </w:p>
    <w:tbl>
      <w:tblPr>
        <w:tblStyle w:val="13"/>
        <w:tblW w:w="501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52"/>
        <w:gridCol w:w="3826"/>
        <w:gridCol w:w="2326"/>
        <w:gridCol w:w="3715"/>
        <w:gridCol w:w="3838"/>
      </w:tblGrid>
      <w:tr w14:paraId="5AAA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Merge w:val="restart"/>
            <w:vAlign w:val="center"/>
          </w:tcPr>
          <w:p w14:paraId="68B2E06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2042" w:type="pct"/>
            <w:gridSpan w:val="2"/>
            <w:vAlign w:val="center"/>
          </w:tcPr>
          <w:p w14:paraId="17073D2A">
            <w:pPr>
              <w:spacing w:line="560" w:lineRule="exact"/>
              <w:ind w:firstLine="900" w:firstLineChars="600"/>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收  入</w:t>
            </w:r>
          </w:p>
        </w:tc>
        <w:tc>
          <w:tcPr>
            <w:tcW w:w="2507" w:type="pct"/>
            <w:gridSpan w:val="2"/>
            <w:vAlign w:val="center"/>
          </w:tcPr>
          <w:p w14:paraId="1194A344">
            <w:pPr>
              <w:spacing w:line="560" w:lineRule="exact"/>
              <w:ind w:firstLine="1200" w:firstLineChars="800"/>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支  出</w:t>
            </w:r>
          </w:p>
        </w:tc>
      </w:tr>
      <w:tr w14:paraId="0E3F4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Merge w:val="continue"/>
            <w:vAlign w:val="center"/>
          </w:tcPr>
          <w:p w14:paraId="31135631"/>
        </w:tc>
        <w:tc>
          <w:tcPr>
            <w:tcW w:w="1270" w:type="pct"/>
            <w:tcBorders>
              <w:left w:val="single" w:color="000000" w:sz="6" w:space="0"/>
            </w:tcBorders>
            <w:vAlign w:val="center"/>
          </w:tcPr>
          <w:p w14:paraId="07DD211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  目</w:t>
            </w:r>
          </w:p>
        </w:tc>
        <w:tc>
          <w:tcPr>
            <w:tcW w:w="772" w:type="pct"/>
            <w:tcBorders>
              <w:left w:val="single" w:color="000000" w:sz="6" w:space="0"/>
            </w:tcBorders>
            <w:vAlign w:val="center"/>
          </w:tcPr>
          <w:p w14:paraId="719EF94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预算数</w:t>
            </w:r>
          </w:p>
        </w:tc>
        <w:tc>
          <w:tcPr>
            <w:tcW w:w="1233" w:type="pct"/>
            <w:tcBorders>
              <w:left w:val="single" w:color="000000" w:sz="6" w:space="0"/>
            </w:tcBorders>
            <w:vAlign w:val="center"/>
          </w:tcPr>
          <w:p w14:paraId="7CB18CC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  目</w:t>
            </w:r>
          </w:p>
        </w:tc>
        <w:tc>
          <w:tcPr>
            <w:tcW w:w="1273" w:type="pct"/>
            <w:tcBorders>
              <w:left w:val="single" w:color="000000" w:sz="6" w:space="0"/>
            </w:tcBorders>
            <w:vAlign w:val="center"/>
          </w:tcPr>
          <w:p w14:paraId="3CDF368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预算数</w:t>
            </w:r>
          </w:p>
        </w:tc>
      </w:tr>
      <w:tr w14:paraId="7507E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36EC5AB">
            <w:pPr>
              <w:jc w:val="center"/>
              <w:rPr>
                <w:rStyle w:val="16"/>
                <w:rFonts w:hint="eastAsia" w:ascii="方正仿宋简体" w:hAnsi="方正仿宋简体" w:eastAsia="方正仿宋简体" w:cs="方正仿宋简体"/>
                <w:color w:val="auto"/>
                <w:sz w:val="15"/>
                <w:szCs w:val="15"/>
                <w:u w:val="none"/>
              </w:rPr>
            </w:pPr>
            <w:r>
              <w:rPr>
                <w:rFonts w:hint="eastAsia" w:ascii="方正仿宋简体" w:hAnsi="方正仿宋简体" w:eastAsia="方正仿宋简体" w:cs="方正仿宋简体"/>
                <w:sz w:val="15"/>
                <w:szCs w:val="15"/>
              </w:rPr>
              <w:t>栏</w:t>
            </w:r>
            <w:r>
              <w:rPr>
                <w:rStyle w:val="16"/>
                <w:rFonts w:hint="eastAsia" w:ascii="方正仿宋简体" w:hAnsi="方正仿宋简体" w:eastAsia="方正仿宋简体" w:cs="方正仿宋简体"/>
                <w:color w:val="auto"/>
                <w:sz w:val="15"/>
                <w:szCs w:val="15"/>
                <w:u w:val="none"/>
              </w:rPr>
              <w:t>次</w:t>
            </w:r>
          </w:p>
        </w:tc>
        <w:tc>
          <w:tcPr>
            <w:tcW w:w="1270" w:type="pct"/>
            <w:tcBorders>
              <w:left w:val="single" w:color="000000" w:sz="6" w:space="0"/>
            </w:tcBorders>
            <w:vAlign w:val="center"/>
          </w:tcPr>
          <w:p w14:paraId="7C50935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772" w:type="pct"/>
            <w:tcBorders>
              <w:left w:val="single" w:color="000000" w:sz="6" w:space="0"/>
            </w:tcBorders>
            <w:vAlign w:val="center"/>
          </w:tcPr>
          <w:p w14:paraId="2297B9D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233" w:type="pct"/>
            <w:tcBorders>
              <w:left w:val="single" w:color="000000" w:sz="6" w:space="0"/>
            </w:tcBorders>
            <w:vAlign w:val="center"/>
          </w:tcPr>
          <w:p w14:paraId="4B7A50F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273" w:type="pct"/>
            <w:tcBorders>
              <w:left w:val="single" w:color="000000" w:sz="6" w:space="0"/>
            </w:tcBorders>
            <w:vAlign w:val="center"/>
          </w:tcPr>
          <w:p w14:paraId="76E224D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r>
      <w:tr w14:paraId="15D84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1A192E3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270" w:type="pct"/>
            <w:tcBorders>
              <w:left w:val="single" w:color="000000" w:sz="6" w:space="0"/>
            </w:tcBorders>
            <w:vAlign w:val="center"/>
          </w:tcPr>
          <w:p w14:paraId="4548C06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一、一般公共预算拨款收入</w:t>
            </w:r>
          </w:p>
        </w:tc>
        <w:tc>
          <w:tcPr>
            <w:tcW w:w="772" w:type="pct"/>
            <w:tcBorders>
              <w:left w:val="single" w:color="000000" w:sz="6" w:space="0"/>
            </w:tcBorders>
            <w:vAlign w:val="center"/>
          </w:tcPr>
          <w:p w14:paraId="563B575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233" w:type="pct"/>
            <w:tcBorders>
              <w:left w:val="single" w:color="000000" w:sz="6" w:space="0"/>
            </w:tcBorders>
            <w:vAlign w:val="center"/>
          </w:tcPr>
          <w:p w14:paraId="1C4320D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一、一般公共服务支出</w:t>
            </w:r>
          </w:p>
        </w:tc>
        <w:tc>
          <w:tcPr>
            <w:tcW w:w="1273" w:type="pct"/>
            <w:tcBorders>
              <w:left w:val="single" w:color="000000" w:sz="6" w:space="0"/>
            </w:tcBorders>
            <w:vAlign w:val="center"/>
          </w:tcPr>
          <w:p w14:paraId="29A5414C">
            <w:pPr>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r>
      <w:tr w14:paraId="4A4A4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1638DA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270" w:type="pct"/>
            <w:tcBorders>
              <w:left w:val="single" w:color="000000" w:sz="6" w:space="0"/>
            </w:tcBorders>
            <w:vAlign w:val="center"/>
          </w:tcPr>
          <w:p w14:paraId="65AE089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二、政府性基金预算拨款收入</w:t>
            </w:r>
          </w:p>
        </w:tc>
        <w:tc>
          <w:tcPr>
            <w:tcW w:w="772" w:type="pct"/>
            <w:tcBorders>
              <w:left w:val="single" w:color="000000" w:sz="6" w:space="0"/>
            </w:tcBorders>
            <w:vAlign w:val="center"/>
          </w:tcPr>
          <w:p w14:paraId="0C46F9C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179A5DE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二、外交支出</w:t>
            </w:r>
          </w:p>
        </w:tc>
        <w:tc>
          <w:tcPr>
            <w:tcW w:w="1273" w:type="pct"/>
            <w:tcBorders>
              <w:left w:val="single" w:color="000000" w:sz="6" w:space="0"/>
            </w:tcBorders>
            <w:vAlign w:val="center"/>
          </w:tcPr>
          <w:p w14:paraId="73DF963E">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3C5D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020207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270" w:type="pct"/>
            <w:tcBorders>
              <w:left w:val="single" w:color="000000" w:sz="6" w:space="0"/>
            </w:tcBorders>
            <w:vAlign w:val="center"/>
          </w:tcPr>
          <w:p w14:paraId="5FBB4BE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三、国有资本经营预算拨款收入</w:t>
            </w:r>
          </w:p>
        </w:tc>
        <w:tc>
          <w:tcPr>
            <w:tcW w:w="772" w:type="pct"/>
            <w:tcBorders>
              <w:left w:val="single" w:color="000000" w:sz="6" w:space="0"/>
            </w:tcBorders>
            <w:vAlign w:val="center"/>
          </w:tcPr>
          <w:p w14:paraId="113CBBE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35F953D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三、国防支出</w:t>
            </w:r>
          </w:p>
        </w:tc>
        <w:tc>
          <w:tcPr>
            <w:tcW w:w="1273" w:type="pct"/>
            <w:tcBorders>
              <w:left w:val="single" w:color="000000" w:sz="6" w:space="0"/>
            </w:tcBorders>
            <w:vAlign w:val="center"/>
          </w:tcPr>
          <w:p w14:paraId="77625DE2">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7EB43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69D1740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270" w:type="pct"/>
            <w:tcBorders>
              <w:left w:val="single" w:color="000000" w:sz="6" w:space="0"/>
            </w:tcBorders>
            <w:vAlign w:val="center"/>
          </w:tcPr>
          <w:p w14:paraId="5A6C713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四、财政专户管理资金收入</w:t>
            </w:r>
          </w:p>
        </w:tc>
        <w:tc>
          <w:tcPr>
            <w:tcW w:w="772" w:type="pct"/>
            <w:tcBorders>
              <w:left w:val="single" w:color="000000" w:sz="6" w:space="0"/>
            </w:tcBorders>
            <w:vAlign w:val="center"/>
          </w:tcPr>
          <w:p w14:paraId="67B64E3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16E7057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四、公共安全支出</w:t>
            </w:r>
          </w:p>
        </w:tc>
        <w:tc>
          <w:tcPr>
            <w:tcW w:w="1273" w:type="pct"/>
            <w:tcBorders>
              <w:left w:val="single" w:color="000000" w:sz="6" w:space="0"/>
            </w:tcBorders>
            <w:vAlign w:val="center"/>
          </w:tcPr>
          <w:p w14:paraId="5A5076EF">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7343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49AA2F8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1270" w:type="pct"/>
            <w:tcBorders>
              <w:left w:val="single" w:color="000000" w:sz="6" w:space="0"/>
            </w:tcBorders>
            <w:vAlign w:val="center"/>
          </w:tcPr>
          <w:p w14:paraId="3994C68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五、事业收入</w:t>
            </w:r>
          </w:p>
        </w:tc>
        <w:tc>
          <w:tcPr>
            <w:tcW w:w="772" w:type="pct"/>
            <w:tcBorders>
              <w:left w:val="single" w:color="000000" w:sz="6" w:space="0"/>
            </w:tcBorders>
            <w:vAlign w:val="center"/>
          </w:tcPr>
          <w:p w14:paraId="55633B4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0D475F5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五、教育支出</w:t>
            </w:r>
          </w:p>
        </w:tc>
        <w:tc>
          <w:tcPr>
            <w:tcW w:w="1273" w:type="pct"/>
            <w:tcBorders>
              <w:left w:val="single" w:color="000000" w:sz="6" w:space="0"/>
            </w:tcBorders>
            <w:vAlign w:val="center"/>
          </w:tcPr>
          <w:p w14:paraId="5421B311">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0939E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10E144D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1270" w:type="pct"/>
            <w:tcBorders>
              <w:left w:val="single" w:color="000000" w:sz="6" w:space="0"/>
            </w:tcBorders>
            <w:vAlign w:val="center"/>
          </w:tcPr>
          <w:p w14:paraId="304DC36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六、事业单位经营收入</w:t>
            </w:r>
          </w:p>
        </w:tc>
        <w:tc>
          <w:tcPr>
            <w:tcW w:w="772" w:type="pct"/>
            <w:tcBorders>
              <w:left w:val="single" w:color="000000" w:sz="6" w:space="0"/>
            </w:tcBorders>
            <w:vAlign w:val="center"/>
          </w:tcPr>
          <w:p w14:paraId="30F8E9B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609A58F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六、科学技术支出</w:t>
            </w:r>
          </w:p>
        </w:tc>
        <w:tc>
          <w:tcPr>
            <w:tcW w:w="1273" w:type="pct"/>
            <w:tcBorders>
              <w:left w:val="single" w:color="000000" w:sz="6" w:space="0"/>
            </w:tcBorders>
            <w:vAlign w:val="center"/>
          </w:tcPr>
          <w:p w14:paraId="6D8110D7">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45487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38D9BE4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1270" w:type="pct"/>
            <w:tcBorders>
              <w:left w:val="single" w:color="000000" w:sz="6" w:space="0"/>
            </w:tcBorders>
            <w:vAlign w:val="center"/>
          </w:tcPr>
          <w:p w14:paraId="38AAD49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七、上级补助收入</w:t>
            </w:r>
          </w:p>
        </w:tc>
        <w:tc>
          <w:tcPr>
            <w:tcW w:w="772" w:type="pct"/>
            <w:tcBorders>
              <w:left w:val="single" w:color="000000" w:sz="6" w:space="0"/>
            </w:tcBorders>
            <w:vAlign w:val="center"/>
          </w:tcPr>
          <w:p w14:paraId="7D7D542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7950BD9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七、文化旅游体育与传媒支出</w:t>
            </w:r>
          </w:p>
        </w:tc>
        <w:tc>
          <w:tcPr>
            <w:tcW w:w="1273" w:type="pct"/>
            <w:tcBorders>
              <w:left w:val="single" w:color="000000" w:sz="6" w:space="0"/>
            </w:tcBorders>
            <w:vAlign w:val="center"/>
          </w:tcPr>
          <w:p w14:paraId="4155702D">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65B16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35D3815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1270" w:type="pct"/>
            <w:tcBorders>
              <w:left w:val="single" w:color="000000" w:sz="6" w:space="0"/>
            </w:tcBorders>
            <w:vAlign w:val="center"/>
          </w:tcPr>
          <w:p w14:paraId="4981AA7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八、附属单位上缴收入</w:t>
            </w:r>
          </w:p>
        </w:tc>
        <w:tc>
          <w:tcPr>
            <w:tcW w:w="772" w:type="pct"/>
            <w:tcBorders>
              <w:left w:val="single" w:color="000000" w:sz="6" w:space="0"/>
            </w:tcBorders>
            <w:vAlign w:val="center"/>
          </w:tcPr>
          <w:p w14:paraId="17546AA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74915F4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八、社会保障和就业支出</w:t>
            </w:r>
          </w:p>
        </w:tc>
        <w:tc>
          <w:tcPr>
            <w:tcW w:w="1273" w:type="pct"/>
            <w:tcBorders>
              <w:left w:val="single" w:color="000000" w:sz="6" w:space="0"/>
            </w:tcBorders>
            <w:vAlign w:val="center"/>
          </w:tcPr>
          <w:p w14:paraId="51548F7E">
            <w:pPr>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r>
      <w:tr w14:paraId="4B65A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0036B69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1270" w:type="pct"/>
            <w:tcBorders>
              <w:left w:val="single" w:color="000000" w:sz="6" w:space="0"/>
            </w:tcBorders>
            <w:vAlign w:val="center"/>
          </w:tcPr>
          <w:p w14:paraId="0C3792A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九、其他收入</w:t>
            </w:r>
          </w:p>
        </w:tc>
        <w:tc>
          <w:tcPr>
            <w:tcW w:w="772" w:type="pct"/>
            <w:tcBorders>
              <w:left w:val="single" w:color="000000" w:sz="6" w:space="0"/>
            </w:tcBorders>
            <w:vAlign w:val="center"/>
          </w:tcPr>
          <w:p w14:paraId="6579C37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32D9F1D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九、卫生健康支出</w:t>
            </w:r>
          </w:p>
        </w:tc>
        <w:tc>
          <w:tcPr>
            <w:tcW w:w="1273" w:type="pct"/>
            <w:tcBorders>
              <w:left w:val="single" w:color="000000" w:sz="6" w:space="0"/>
            </w:tcBorders>
            <w:vAlign w:val="center"/>
          </w:tcPr>
          <w:p w14:paraId="4C7741F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r>
      <w:tr w14:paraId="4C187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1E9B4BE0">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270" w:type="pct"/>
            <w:tcBorders>
              <w:left w:val="single" w:color="000000" w:sz="6" w:space="0"/>
            </w:tcBorders>
            <w:vAlign w:val="center"/>
          </w:tcPr>
          <w:p w14:paraId="0CDC048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23AD02E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7CA904F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十、节能环保支出</w:t>
            </w:r>
          </w:p>
        </w:tc>
        <w:tc>
          <w:tcPr>
            <w:tcW w:w="1273" w:type="pct"/>
            <w:tcBorders>
              <w:left w:val="single" w:color="000000" w:sz="6" w:space="0"/>
            </w:tcBorders>
            <w:vAlign w:val="center"/>
          </w:tcPr>
          <w:p w14:paraId="74B162B8">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59A5E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76A15BB8">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1270" w:type="pct"/>
            <w:tcBorders>
              <w:left w:val="single" w:color="000000" w:sz="6" w:space="0"/>
            </w:tcBorders>
            <w:vAlign w:val="center"/>
          </w:tcPr>
          <w:p w14:paraId="620BAD3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0F044EB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557A51E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十一、城乡社区支出</w:t>
            </w:r>
          </w:p>
        </w:tc>
        <w:tc>
          <w:tcPr>
            <w:tcW w:w="1273" w:type="pct"/>
            <w:tcBorders>
              <w:left w:val="single" w:color="000000" w:sz="6" w:space="0"/>
            </w:tcBorders>
            <w:vAlign w:val="center"/>
          </w:tcPr>
          <w:p w14:paraId="16FE0C08">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15097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269EE6DA">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c>
          <w:tcPr>
            <w:tcW w:w="1270" w:type="pct"/>
            <w:tcBorders>
              <w:left w:val="single" w:color="000000" w:sz="6" w:space="0"/>
            </w:tcBorders>
            <w:vAlign w:val="center"/>
          </w:tcPr>
          <w:p w14:paraId="118D5B8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47BBAD0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0283127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十二、农林水支出</w:t>
            </w:r>
          </w:p>
        </w:tc>
        <w:tc>
          <w:tcPr>
            <w:tcW w:w="1273" w:type="pct"/>
            <w:tcBorders>
              <w:left w:val="single" w:color="000000" w:sz="6" w:space="0"/>
            </w:tcBorders>
            <w:vAlign w:val="center"/>
          </w:tcPr>
          <w:p w14:paraId="135D2F44">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77B88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135DC3E0">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w:t>
            </w:r>
          </w:p>
        </w:tc>
        <w:tc>
          <w:tcPr>
            <w:tcW w:w="1270" w:type="pct"/>
            <w:tcBorders>
              <w:left w:val="single" w:color="000000" w:sz="6" w:space="0"/>
            </w:tcBorders>
            <w:vAlign w:val="center"/>
          </w:tcPr>
          <w:p w14:paraId="5DDE63F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6C898D4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4BB5F8F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十三、交通运输支出</w:t>
            </w:r>
          </w:p>
        </w:tc>
        <w:tc>
          <w:tcPr>
            <w:tcW w:w="1273" w:type="pct"/>
            <w:tcBorders>
              <w:left w:val="single" w:color="000000" w:sz="6" w:space="0"/>
            </w:tcBorders>
            <w:vAlign w:val="center"/>
          </w:tcPr>
          <w:p w14:paraId="13B1C078">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614F0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3D18FAFA">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w:t>
            </w:r>
          </w:p>
        </w:tc>
        <w:tc>
          <w:tcPr>
            <w:tcW w:w="1270" w:type="pct"/>
            <w:tcBorders>
              <w:left w:val="single" w:color="000000" w:sz="6" w:space="0"/>
            </w:tcBorders>
            <w:vAlign w:val="center"/>
          </w:tcPr>
          <w:p w14:paraId="35A5D8A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3A93D88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1A20F50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十四、资源勘探工业信息等支出</w:t>
            </w:r>
          </w:p>
        </w:tc>
        <w:tc>
          <w:tcPr>
            <w:tcW w:w="1273" w:type="pct"/>
            <w:tcBorders>
              <w:left w:val="single" w:color="000000" w:sz="6" w:space="0"/>
            </w:tcBorders>
            <w:vAlign w:val="center"/>
          </w:tcPr>
          <w:p w14:paraId="2A01306B">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095D5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5" w:hRule="atLeast"/>
        </w:trPr>
        <w:tc>
          <w:tcPr>
            <w:tcW w:w="449" w:type="pct"/>
            <w:vAlign w:val="center"/>
          </w:tcPr>
          <w:p w14:paraId="0577AAEF">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15</w:t>
            </w:r>
          </w:p>
        </w:tc>
        <w:tc>
          <w:tcPr>
            <w:tcW w:w="1270" w:type="pct"/>
            <w:tcBorders>
              <w:left w:val="single" w:color="000000" w:sz="6" w:space="0"/>
            </w:tcBorders>
            <w:vAlign w:val="center"/>
          </w:tcPr>
          <w:p w14:paraId="7206917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2A1898B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26AC8B8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十五、商业服务业等支出</w:t>
            </w:r>
          </w:p>
        </w:tc>
        <w:tc>
          <w:tcPr>
            <w:tcW w:w="1273" w:type="pct"/>
            <w:tcBorders>
              <w:left w:val="single" w:color="000000" w:sz="6" w:space="0"/>
            </w:tcBorders>
            <w:vAlign w:val="center"/>
          </w:tcPr>
          <w:p w14:paraId="238A4430">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582DF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3B8812FD">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16</w:t>
            </w:r>
          </w:p>
        </w:tc>
        <w:tc>
          <w:tcPr>
            <w:tcW w:w="1270" w:type="pct"/>
            <w:tcBorders>
              <w:left w:val="single" w:color="000000" w:sz="6" w:space="0"/>
            </w:tcBorders>
            <w:vAlign w:val="center"/>
          </w:tcPr>
          <w:p w14:paraId="6690745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089F71E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4A54FCC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十六、金融支出</w:t>
            </w:r>
          </w:p>
        </w:tc>
        <w:tc>
          <w:tcPr>
            <w:tcW w:w="1273" w:type="pct"/>
            <w:tcBorders>
              <w:left w:val="single" w:color="000000" w:sz="6" w:space="0"/>
            </w:tcBorders>
            <w:vAlign w:val="center"/>
          </w:tcPr>
          <w:p w14:paraId="6A4509A5">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5101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00192128">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w:t>
            </w:r>
          </w:p>
        </w:tc>
        <w:tc>
          <w:tcPr>
            <w:tcW w:w="1270" w:type="pct"/>
            <w:tcBorders>
              <w:left w:val="single" w:color="000000" w:sz="6" w:space="0"/>
            </w:tcBorders>
            <w:vAlign w:val="center"/>
          </w:tcPr>
          <w:p w14:paraId="01271CC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219C1F6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06C4ADB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十七、援助其他地区支出</w:t>
            </w:r>
          </w:p>
        </w:tc>
        <w:tc>
          <w:tcPr>
            <w:tcW w:w="1273" w:type="pct"/>
            <w:tcBorders>
              <w:left w:val="single" w:color="000000" w:sz="6" w:space="0"/>
            </w:tcBorders>
            <w:vAlign w:val="center"/>
          </w:tcPr>
          <w:p w14:paraId="5726B09A">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6BE5E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26B7A8F3">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18</w:t>
            </w:r>
          </w:p>
        </w:tc>
        <w:tc>
          <w:tcPr>
            <w:tcW w:w="1270" w:type="pct"/>
            <w:tcBorders>
              <w:left w:val="single" w:color="000000" w:sz="6" w:space="0"/>
            </w:tcBorders>
            <w:vAlign w:val="center"/>
          </w:tcPr>
          <w:p w14:paraId="20BCF29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4EC0120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09B5BCA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十八、自然资源海洋气象等支出</w:t>
            </w:r>
          </w:p>
        </w:tc>
        <w:tc>
          <w:tcPr>
            <w:tcW w:w="1273" w:type="pct"/>
            <w:tcBorders>
              <w:left w:val="single" w:color="000000" w:sz="6" w:space="0"/>
            </w:tcBorders>
            <w:vAlign w:val="center"/>
          </w:tcPr>
          <w:p w14:paraId="3C22D955">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2C15D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5D18DBB7">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19</w:t>
            </w:r>
          </w:p>
        </w:tc>
        <w:tc>
          <w:tcPr>
            <w:tcW w:w="1270" w:type="pct"/>
            <w:tcBorders>
              <w:left w:val="single" w:color="000000" w:sz="6" w:space="0"/>
            </w:tcBorders>
            <w:vAlign w:val="center"/>
          </w:tcPr>
          <w:p w14:paraId="1137508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0E4639C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2D6FE0D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十九、住房保障支出</w:t>
            </w:r>
          </w:p>
        </w:tc>
        <w:tc>
          <w:tcPr>
            <w:tcW w:w="1273" w:type="pct"/>
            <w:tcBorders>
              <w:left w:val="single" w:color="000000" w:sz="6" w:space="0"/>
            </w:tcBorders>
            <w:vAlign w:val="center"/>
          </w:tcPr>
          <w:p w14:paraId="47BB906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r>
      <w:tr w14:paraId="633E1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415325B2">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w:t>
            </w:r>
          </w:p>
        </w:tc>
        <w:tc>
          <w:tcPr>
            <w:tcW w:w="1270" w:type="pct"/>
            <w:tcBorders>
              <w:left w:val="single" w:color="000000" w:sz="6" w:space="0"/>
            </w:tcBorders>
            <w:vAlign w:val="center"/>
          </w:tcPr>
          <w:p w14:paraId="6A57F6A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3CA93DE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0A0F0B5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二十、粮油物资储备支出</w:t>
            </w:r>
          </w:p>
        </w:tc>
        <w:tc>
          <w:tcPr>
            <w:tcW w:w="1273" w:type="pct"/>
            <w:tcBorders>
              <w:left w:val="single" w:color="000000" w:sz="6" w:space="0"/>
            </w:tcBorders>
            <w:vAlign w:val="center"/>
          </w:tcPr>
          <w:p w14:paraId="5853205E">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3CBB2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2D00A8DA">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w:t>
            </w:r>
          </w:p>
        </w:tc>
        <w:tc>
          <w:tcPr>
            <w:tcW w:w="1270" w:type="pct"/>
            <w:tcBorders>
              <w:left w:val="single" w:color="000000" w:sz="6" w:space="0"/>
            </w:tcBorders>
            <w:vAlign w:val="center"/>
          </w:tcPr>
          <w:p w14:paraId="0054AD6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79EFAE5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0CBB4E6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二十一、国有资本经营预算支出</w:t>
            </w:r>
          </w:p>
        </w:tc>
        <w:tc>
          <w:tcPr>
            <w:tcW w:w="1273" w:type="pct"/>
            <w:tcBorders>
              <w:left w:val="single" w:color="000000" w:sz="6" w:space="0"/>
            </w:tcBorders>
            <w:vAlign w:val="center"/>
          </w:tcPr>
          <w:p w14:paraId="15BE8B0A">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65A80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5" w:hRule="atLeast"/>
        </w:trPr>
        <w:tc>
          <w:tcPr>
            <w:tcW w:w="449" w:type="pct"/>
            <w:vAlign w:val="center"/>
          </w:tcPr>
          <w:p w14:paraId="0076A7F3">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w:t>
            </w:r>
          </w:p>
        </w:tc>
        <w:tc>
          <w:tcPr>
            <w:tcW w:w="1270" w:type="pct"/>
            <w:tcBorders>
              <w:left w:val="single" w:color="000000" w:sz="6" w:space="0"/>
            </w:tcBorders>
            <w:vAlign w:val="center"/>
          </w:tcPr>
          <w:p w14:paraId="5BC9AD5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1403539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05110D4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二十二、灾害防治及应急管理支出</w:t>
            </w:r>
          </w:p>
        </w:tc>
        <w:tc>
          <w:tcPr>
            <w:tcW w:w="1273" w:type="pct"/>
            <w:tcBorders>
              <w:left w:val="single" w:color="000000" w:sz="6" w:space="0"/>
            </w:tcBorders>
            <w:vAlign w:val="center"/>
          </w:tcPr>
          <w:p w14:paraId="20E43908">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4F202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43CFACD3">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23</w:t>
            </w:r>
          </w:p>
        </w:tc>
        <w:tc>
          <w:tcPr>
            <w:tcW w:w="1270" w:type="pct"/>
            <w:tcBorders>
              <w:left w:val="single" w:color="000000" w:sz="6" w:space="0"/>
            </w:tcBorders>
            <w:vAlign w:val="center"/>
          </w:tcPr>
          <w:p w14:paraId="33BBC0C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6B83294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3DC8F7D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二十三、债务还本支出</w:t>
            </w:r>
          </w:p>
        </w:tc>
        <w:tc>
          <w:tcPr>
            <w:tcW w:w="1273" w:type="pct"/>
            <w:tcBorders>
              <w:left w:val="single" w:color="000000" w:sz="6" w:space="0"/>
            </w:tcBorders>
            <w:vAlign w:val="center"/>
          </w:tcPr>
          <w:p w14:paraId="16FDC45B">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1D0D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7E45CF77">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24</w:t>
            </w:r>
          </w:p>
        </w:tc>
        <w:tc>
          <w:tcPr>
            <w:tcW w:w="1270" w:type="pct"/>
            <w:tcBorders>
              <w:left w:val="single" w:color="000000" w:sz="6" w:space="0"/>
            </w:tcBorders>
            <w:vAlign w:val="center"/>
          </w:tcPr>
          <w:p w14:paraId="2320D9F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591B62E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452C9A3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二十四、债务付息支出</w:t>
            </w:r>
          </w:p>
        </w:tc>
        <w:tc>
          <w:tcPr>
            <w:tcW w:w="1273" w:type="pct"/>
            <w:tcBorders>
              <w:left w:val="single" w:color="000000" w:sz="6" w:space="0"/>
            </w:tcBorders>
            <w:vAlign w:val="center"/>
          </w:tcPr>
          <w:p w14:paraId="7C970326">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4D9FA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7F9D1334">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25</w:t>
            </w:r>
          </w:p>
        </w:tc>
        <w:tc>
          <w:tcPr>
            <w:tcW w:w="1270" w:type="pct"/>
            <w:tcBorders>
              <w:left w:val="single" w:color="000000" w:sz="6" w:space="0"/>
            </w:tcBorders>
            <w:vAlign w:val="center"/>
          </w:tcPr>
          <w:p w14:paraId="417441C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4D8E30B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1DB2019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二十五、债务发行费用支出</w:t>
            </w:r>
          </w:p>
        </w:tc>
        <w:tc>
          <w:tcPr>
            <w:tcW w:w="1273" w:type="pct"/>
            <w:tcBorders>
              <w:left w:val="single" w:color="000000" w:sz="6" w:space="0"/>
            </w:tcBorders>
            <w:vAlign w:val="center"/>
          </w:tcPr>
          <w:p w14:paraId="673A2C3B">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4A38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4FC57161">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26</w:t>
            </w:r>
          </w:p>
        </w:tc>
        <w:tc>
          <w:tcPr>
            <w:tcW w:w="1270" w:type="pct"/>
            <w:tcBorders>
              <w:left w:val="single" w:color="000000" w:sz="6" w:space="0"/>
            </w:tcBorders>
            <w:vAlign w:val="center"/>
          </w:tcPr>
          <w:p w14:paraId="7DA2892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772" w:type="pct"/>
            <w:tcBorders>
              <w:left w:val="single" w:color="000000" w:sz="6" w:space="0"/>
            </w:tcBorders>
            <w:vAlign w:val="center"/>
          </w:tcPr>
          <w:p w14:paraId="610EEDA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0F9C5A6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二十六、其他支出</w:t>
            </w:r>
          </w:p>
        </w:tc>
        <w:tc>
          <w:tcPr>
            <w:tcW w:w="1273" w:type="pct"/>
            <w:tcBorders>
              <w:left w:val="single" w:color="000000" w:sz="6" w:space="0"/>
            </w:tcBorders>
            <w:vAlign w:val="center"/>
          </w:tcPr>
          <w:p w14:paraId="55974819">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75F98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13C1CE75">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27</w:t>
            </w:r>
          </w:p>
        </w:tc>
        <w:tc>
          <w:tcPr>
            <w:tcW w:w="1270" w:type="pct"/>
            <w:tcBorders>
              <w:left w:val="single" w:color="000000" w:sz="6" w:space="0"/>
            </w:tcBorders>
            <w:vAlign w:val="center"/>
          </w:tcPr>
          <w:p w14:paraId="69CA059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本年收入合计</w:t>
            </w:r>
          </w:p>
        </w:tc>
        <w:tc>
          <w:tcPr>
            <w:tcW w:w="772" w:type="pct"/>
            <w:tcBorders>
              <w:left w:val="single" w:color="000000" w:sz="6" w:space="0"/>
            </w:tcBorders>
            <w:vAlign w:val="center"/>
          </w:tcPr>
          <w:p w14:paraId="25698FD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233" w:type="pct"/>
            <w:tcBorders>
              <w:left w:val="single" w:color="000000" w:sz="6" w:space="0"/>
            </w:tcBorders>
            <w:vAlign w:val="center"/>
          </w:tcPr>
          <w:p w14:paraId="3206D58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本年支出合计</w:t>
            </w:r>
          </w:p>
        </w:tc>
        <w:tc>
          <w:tcPr>
            <w:tcW w:w="1273" w:type="pct"/>
            <w:tcBorders>
              <w:left w:val="single" w:color="000000" w:sz="6" w:space="0"/>
            </w:tcBorders>
            <w:vAlign w:val="center"/>
          </w:tcPr>
          <w:p w14:paraId="06A85F6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r>
      <w:tr w14:paraId="3CE23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449" w:type="pct"/>
            <w:vAlign w:val="center"/>
          </w:tcPr>
          <w:p w14:paraId="591722BB">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28</w:t>
            </w:r>
          </w:p>
        </w:tc>
        <w:tc>
          <w:tcPr>
            <w:tcW w:w="1270" w:type="pct"/>
            <w:tcBorders>
              <w:left w:val="single" w:color="000000" w:sz="6" w:space="0"/>
            </w:tcBorders>
            <w:vAlign w:val="center"/>
          </w:tcPr>
          <w:p w14:paraId="0DF821C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上年结转结余</w:t>
            </w:r>
          </w:p>
        </w:tc>
        <w:tc>
          <w:tcPr>
            <w:tcW w:w="772" w:type="pct"/>
            <w:tcBorders>
              <w:left w:val="single" w:color="000000" w:sz="6" w:space="0"/>
            </w:tcBorders>
            <w:vAlign w:val="center"/>
          </w:tcPr>
          <w:p w14:paraId="5E4F706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233" w:type="pct"/>
            <w:tcBorders>
              <w:left w:val="single" w:color="000000" w:sz="6" w:space="0"/>
            </w:tcBorders>
            <w:vAlign w:val="center"/>
          </w:tcPr>
          <w:p w14:paraId="10FA6B3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年终结转结余</w:t>
            </w:r>
          </w:p>
        </w:tc>
        <w:tc>
          <w:tcPr>
            <w:tcW w:w="1273" w:type="pct"/>
            <w:tcBorders>
              <w:left w:val="single" w:color="000000" w:sz="6" w:space="0"/>
            </w:tcBorders>
            <w:vAlign w:val="center"/>
          </w:tcPr>
          <w:p w14:paraId="2E80E01C">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5D149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49" w:type="pct"/>
            <w:vAlign w:val="center"/>
          </w:tcPr>
          <w:p w14:paraId="18A2D0C8">
            <w:pPr>
              <w:spacing w:line="560" w:lineRule="exact"/>
              <w:jc w:val="center"/>
              <w:rPr>
                <w:rStyle w:val="16"/>
                <w:rFonts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29</w:t>
            </w:r>
          </w:p>
        </w:tc>
        <w:tc>
          <w:tcPr>
            <w:tcW w:w="1270" w:type="pct"/>
            <w:tcBorders>
              <w:left w:val="single" w:color="000000" w:sz="6" w:space="0"/>
            </w:tcBorders>
            <w:vAlign w:val="center"/>
          </w:tcPr>
          <w:p w14:paraId="6E51E55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收入总计</w:t>
            </w:r>
          </w:p>
        </w:tc>
        <w:tc>
          <w:tcPr>
            <w:tcW w:w="772" w:type="pct"/>
            <w:tcBorders>
              <w:left w:val="single" w:color="000000" w:sz="6" w:space="0"/>
            </w:tcBorders>
            <w:vAlign w:val="center"/>
          </w:tcPr>
          <w:p w14:paraId="27DA87A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233" w:type="pct"/>
            <w:tcBorders>
              <w:left w:val="single" w:color="000000" w:sz="6" w:space="0"/>
            </w:tcBorders>
            <w:vAlign w:val="center"/>
          </w:tcPr>
          <w:p w14:paraId="779BD7E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支出总计</w:t>
            </w:r>
          </w:p>
        </w:tc>
        <w:tc>
          <w:tcPr>
            <w:tcW w:w="1273" w:type="pct"/>
            <w:tcBorders>
              <w:left w:val="single" w:color="000000" w:sz="6" w:space="0"/>
            </w:tcBorders>
            <w:vAlign w:val="center"/>
          </w:tcPr>
          <w:p w14:paraId="3A5C137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r>
    </w:tbl>
    <w:p w14:paraId="4029DC5C">
      <w:pPr>
        <w:spacing w:line="560" w:lineRule="exact"/>
        <w:jc w:val="left"/>
        <w:rPr>
          <w:rStyle w:val="16"/>
          <w:rFonts w:hint="eastAsia"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14:paraId="6DA252B6">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附表1-2</w:t>
      </w:r>
    </w:p>
    <w:p w14:paraId="2FDE102B">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lang w:eastAsia="zh-CN"/>
        </w:rPr>
        <w:t>本级</w:t>
      </w:r>
      <w:r>
        <w:rPr>
          <w:rStyle w:val="16"/>
          <w:rFonts w:hint="eastAsia" w:ascii="方正黑体简体" w:hAnsi="方正黑体简体" w:eastAsia="方正黑体简体" w:cs="方正黑体简体"/>
          <w:color w:val="auto"/>
          <w:sz w:val="32"/>
          <w:szCs w:val="32"/>
          <w:u w:val="none"/>
        </w:rPr>
        <w:t>预算收入总表</w:t>
      </w:r>
    </w:p>
    <w:p w14:paraId="460C2D23">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hint="eastAsia" w:ascii="方正仿宋简体" w:hAnsi="方正仿宋简体" w:eastAsia="方正仿宋简体" w:cs="方正仿宋简体"/>
          <w:color w:val="auto"/>
          <w:sz w:val="28"/>
          <w:u w:val="none"/>
        </w:rPr>
        <w:t xml:space="preserve">中共遵化市纪委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hint="eastAsia" w:ascii="方正仿宋简体" w:hAnsi="方正仿宋简体" w:eastAsia="方正仿宋简体" w:cs="方正仿宋简体"/>
          <w:color w:val="auto"/>
          <w:sz w:val="28"/>
          <w:u w:val="none"/>
        </w:rPr>
        <w:t xml:space="preserve">  预算年度：2022</w:t>
      </w:r>
      <w:r>
        <w:rPr>
          <w:rStyle w:val="16"/>
          <w:rFonts w:hint="eastAsia" w:ascii="方正仿宋简体" w:hAnsi="方正仿宋简体" w:eastAsia="方正仿宋简体" w:cs="方正仿宋简体"/>
          <w:color w:val="auto"/>
          <w:sz w:val="28"/>
          <w:u w:val="none"/>
        </w:rPr>
        <w:tab/>
      </w:r>
      <w:r>
        <w:rPr>
          <w:rStyle w:val="16"/>
          <w:rFonts w:hint="eastAsia" w:ascii="方正仿宋简体" w:hAnsi="方正仿宋简体" w:eastAsia="方正仿宋简体" w:cs="方正仿宋简体"/>
          <w:color w:val="auto"/>
          <w:sz w:val="28"/>
          <w:u w:val="none"/>
        </w:rPr>
        <w:t xml:space="preserve">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hint="eastAsia" w:ascii="方正仿宋简体" w:hAnsi="方正仿宋简体" w:eastAsia="方正仿宋简体" w:cs="方正仿宋简体"/>
          <w:color w:val="auto"/>
          <w:sz w:val="28"/>
          <w:u w:val="none"/>
        </w:rPr>
        <w:t xml:space="preserve">        单位：万元</w:t>
      </w:r>
    </w:p>
    <w:tbl>
      <w:tblPr>
        <w:tblStyle w:val="1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1"/>
        <w:gridCol w:w="1156"/>
        <w:gridCol w:w="2710"/>
        <w:gridCol w:w="1159"/>
        <w:gridCol w:w="889"/>
        <w:gridCol w:w="1201"/>
        <w:gridCol w:w="1188"/>
        <w:gridCol w:w="904"/>
        <w:gridCol w:w="854"/>
        <w:gridCol w:w="1175"/>
        <w:gridCol w:w="1452"/>
        <w:gridCol w:w="850"/>
        <w:gridCol w:w="851"/>
      </w:tblGrid>
      <w:tr w14:paraId="0050D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blHeader/>
        </w:trPr>
        <w:tc>
          <w:tcPr>
            <w:tcW w:w="561" w:type="dxa"/>
            <w:vMerge w:val="restart"/>
            <w:vAlign w:val="center"/>
          </w:tcPr>
          <w:p w14:paraId="3873FDE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3866" w:type="dxa"/>
            <w:gridSpan w:val="2"/>
            <w:vAlign w:val="center"/>
          </w:tcPr>
          <w:p w14:paraId="18048AA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1159" w:type="dxa"/>
            <w:vMerge w:val="restart"/>
            <w:vAlign w:val="center"/>
          </w:tcPr>
          <w:p w14:paraId="39FF6B7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8513" w:type="dxa"/>
            <w:gridSpan w:val="8"/>
            <w:vAlign w:val="center"/>
          </w:tcPr>
          <w:p w14:paraId="43D802E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本年收入</w:t>
            </w:r>
          </w:p>
        </w:tc>
        <w:tc>
          <w:tcPr>
            <w:tcW w:w="851" w:type="dxa"/>
            <w:vMerge w:val="restart"/>
            <w:vAlign w:val="center"/>
          </w:tcPr>
          <w:p w14:paraId="4EACF15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上年结转</w:t>
            </w:r>
          </w:p>
        </w:tc>
      </w:tr>
      <w:tr w14:paraId="27E42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blHeader/>
        </w:trPr>
        <w:tc>
          <w:tcPr>
            <w:tcW w:w="561" w:type="dxa"/>
            <w:vMerge w:val="continue"/>
            <w:vAlign w:val="center"/>
          </w:tcPr>
          <w:p w14:paraId="0CCCCA6C"/>
        </w:tc>
        <w:tc>
          <w:tcPr>
            <w:tcW w:w="1156" w:type="dxa"/>
            <w:tcBorders>
              <w:left w:val="single" w:color="000000" w:sz="6" w:space="0"/>
            </w:tcBorders>
            <w:vAlign w:val="center"/>
          </w:tcPr>
          <w:p w14:paraId="25FD0E6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功能科目编码</w:t>
            </w:r>
          </w:p>
        </w:tc>
        <w:tc>
          <w:tcPr>
            <w:tcW w:w="2710" w:type="dxa"/>
            <w:tcBorders>
              <w:left w:val="single" w:color="000000" w:sz="6" w:space="0"/>
            </w:tcBorders>
            <w:vAlign w:val="center"/>
          </w:tcPr>
          <w:p w14:paraId="20A1232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1159" w:type="dxa"/>
            <w:vMerge w:val="continue"/>
            <w:tcBorders>
              <w:left w:val="single" w:color="000000" w:sz="6" w:space="0"/>
            </w:tcBorders>
            <w:vAlign w:val="center"/>
          </w:tcPr>
          <w:p w14:paraId="3CE592E7"/>
        </w:tc>
        <w:tc>
          <w:tcPr>
            <w:tcW w:w="889" w:type="dxa"/>
            <w:tcBorders>
              <w:left w:val="single" w:color="000000" w:sz="6" w:space="0"/>
            </w:tcBorders>
            <w:vAlign w:val="center"/>
          </w:tcPr>
          <w:p w14:paraId="4D03622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小计</w:t>
            </w:r>
          </w:p>
        </w:tc>
        <w:tc>
          <w:tcPr>
            <w:tcW w:w="1201" w:type="dxa"/>
            <w:tcBorders>
              <w:left w:val="single" w:color="000000" w:sz="6" w:space="0"/>
            </w:tcBorders>
            <w:vAlign w:val="center"/>
          </w:tcPr>
          <w:p w14:paraId="3E57FA9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财政拨款收入</w:t>
            </w:r>
          </w:p>
        </w:tc>
        <w:tc>
          <w:tcPr>
            <w:tcW w:w="1188" w:type="dxa"/>
            <w:tcBorders>
              <w:left w:val="single" w:color="000000" w:sz="6" w:space="0"/>
            </w:tcBorders>
            <w:vAlign w:val="center"/>
          </w:tcPr>
          <w:p w14:paraId="0EEB604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财政专户收入</w:t>
            </w:r>
          </w:p>
        </w:tc>
        <w:tc>
          <w:tcPr>
            <w:tcW w:w="904" w:type="dxa"/>
            <w:tcBorders>
              <w:left w:val="single" w:color="000000" w:sz="6" w:space="0"/>
            </w:tcBorders>
            <w:vAlign w:val="center"/>
          </w:tcPr>
          <w:p w14:paraId="6353C8B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事业收入</w:t>
            </w:r>
          </w:p>
        </w:tc>
        <w:tc>
          <w:tcPr>
            <w:tcW w:w="854" w:type="dxa"/>
            <w:tcBorders>
              <w:left w:val="single" w:color="000000" w:sz="6" w:space="0"/>
            </w:tcBorders>
            <w:vAlign w:val="center"/>
          </w:tcPr>
          <w:p w14:paraId="49F957C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经营收入</w:t>
            </w:r>
          </w:p>
        </w:tc>
        <w:tc>
          <w:tcPr>
            <w:tcW w:w="1175" w:type="dxa"/>
            <w:tcBorders>
              <w:left w:val="single" w:color="000000" w:sz="6" w:space="0"/>
            </w:tcBorders>
            <w:vAlign w:val="center"/>
          </w:tcPr>
          <w:p w14:paraId="2F0DCD6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上级补助收入</w:t>
            </w:r>
          </w:p>
        </w:tc>
        <w:tc>
          <w:tcPr>
            <w:tcW w:w="1452" w:type="dxa"/>
            <w:tcBorders>
              <w:left w:val="single" w:color="000000" w:sz="6" w:space="0"/>
            </w:tcBorders>
            <w:vAlign w:val="center"/>
          </w:tcPr>
          <w:p w14:paraId="776737D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附属单位上缴收入</w:t>
            </w:r>
          </w:p>
        </w:tc>
        <w:tc>
          <w:tcPr>
            <w:tcW w:w="850" w:type="dxa"/>
            <w:tcBorders>
              <w:left w:val="single" w:color="000000" w:sz="6" w:space="0"/>
            </w:tcBorders>
            <w:vAlign w:val="center"/>
          </w:tcPr>
          <w:p w14:paraId="5403855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其他收入</w:t>
            </w:r>
          </w:p>
        </w:tc>
        <w:tc>
          <w:tcPr>
            <w:tcW w:w="851" w:type="dxa"/>
            <w:vMerge w:val="continue"/>
            <w:tcBorders>
              <w:left w:val="single" w:color="000000" w:sz="6" w:space="0"/>
            </w:tcBorders>
            <w:vAlign w:val="center"/>
          </w:tcPr>
          <w:p w14:paraId="33B6B1FC"/>
        </w:tc>
      </w:tr>
      <w:tr w14:paraId="4B287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79C39FF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1156" w:type="dxa"/>
            <w:tcBorders>
              <w:left w:val="single" w:color="000000" w:sz="6" w:space="0"/>
            </w:tcBorders>
            <w:vAlign w:val="center"/>
          </w:tcPr>
          <w:p w14:paraId="3F39FBB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2710" w:type="dxa"/>
            <w:tcBorders>
              <w:left w:val="single" w:color="000000" w:sz="6" w:space="0"/>
            </w:tcBorders>
            <w:vAlign w:val="center"/>
          </w:tcPr>
          <w:p w14:paraId="1D33A8A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159" w:type="dxa"/>
            <w:tcBorders>
              <w:left w:val="single" w:color="000000" w:sz="6" w:space="0"/>
            </w:tcBorders>
            <w:vAlign w:val="center"/>
          </w:tcPr>
          <w:p w14:paraId="62F4771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889" w:type="dxa"/>
            <w:tcBorders>
              <w:left w:val="single" w:color="000000" w:sz="6" w:space="0"/>
            </w:tcBorders>
            <w:vAlign w:val="center"/>
          </w:tcPr>
          <w:p w14:paraId="0D80B5A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201" w:type="dxa"/>
            <w:tcBorders>
              <w:left w:val="single" w:color="000000" w:sz="6" w:space="0"/>
            </w:tcBorders>
            <w:vAlign w:val="center"/>
          </w:tcPr>
          <w:p w14:paraId="7AE7D07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1188" w:type="dxa"/>
            <w:tcBorders>
              <w:left w:val="single" w:color="000000" w:sz="6" w:space="0"/>
            </w:tcBorders>
            <w:vAlign w:val="center"/>
          </w:tcPr>
          <w:p w14:paraId="4085A86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904" w:type="dxa"/>
            <w:tcBorders>
              <w:left w:val="single" w:color="000000" w:sz="6" w:space="0"/>
            </w:tcBorders>
            <w:vAlign w:val="center"/>
          </w:tcPr>
          <w:p w14:paraId="200BE76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854" w:type="dxa"/>
            <w:tcBorders>
              <w:left w:val="single" w:color="000000" w:sz="6" w:space="0"/>
            </w:tcBorders>
            <w:vAlign w:val="center"/>
          </w:tcPr>
          <w:p w14:paraId="3021421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1175" w:type="dxa"/>
            <w:tcBorders>
              <w:left w:val="single" w:color="000000" w:sz="6" w:space="0"/>
            </w:tcBorders>
            <w:vAlign w:val="center"/>
          </w:tcPr>
          <w:p w14:paraId="41052F1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1452" w:type="dxa"/>
            <w:tcBorders>
              <w:left w:val="single" w:color="000000" w:sz="6" w:space="0"/>
            </w:tcBorders>
            <w:vAlign w:val="center"/>
          </w:tcPr>
          <w:p w14:paraId="2B80914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850" w:type="dxa"/>
            <w:tcBorders>
              <w:left w:val="single" w:color="000000" w:sz="6" w:space="0"/>
            </w:tcBorders>
            <w:vAlign w:val="center"/>
          </w:tcPr>
          <w:p w14:paraId="6180830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851" w:type="dxa"/>
            <w:tcBorders>
              <w:left w:val="single" w:color="000000" w:sz="6" w:space="0"/>
            </w:tcBorders>
            <w:vAlign w:val="center"/>
          </w:tcPr>
          <w:p w14:paraId="6699E44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r>
      <w:tr w14:paraId="0147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2C0942E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156" w:type="dxa"/>
            <w:tcBorders>
              <w:left w:val="single" w:color="000000" w:sz="6" w:space="0"/>
            </w:tcBorders>
            <w:vAlign w:val="center"/>
          </w:tcPr>
          <w:p w14:paraId="61456C8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2710" w:type="dxa"/>
            <w:tcBorders>
              <w:left w:val="single" w:color="000000" w:sz="6" w:space="0"/>
            </w:tcBorders>
            <w:vAlign w:val="center"/>
          </w:tcPr>
          <w:p w14:paraId="4C2F4D1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  计</w:t>
            </w:r>
          </w:p>
        </w:tc>
        <w:tc>
          <w:tcPr>
            <w:tcW w:w="1159" w:type="dxa"/>
            <w:tcBorders>
              <w:left w:val="single" w:color="000000" w:sz="6" w:space="0"/>
            </w:tcBorders>
            <w:vAlign w:val="center"/>
          </w:tcPr>
          <w:p w14:paraId="6978368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889" w:type="dxa"/>
            <w:tcBorders>
              <w:left w:val="single" w:color="000000" w:sz="6" w:space="0"/>
            </w:tcBorders>
            <w:vAlign w:val="center"/>
          </w:tcPr>
          <w:p w14:paraId="2FDA1DA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201" w:type="dxa"/>
            <w:tcBorders>
              <w:left w:val="single" w:color="000000" w:sz="6" w:space="0"/>
            </w:tcBorders>
            <w:vAlign w:val="center"/>
          </w:tcPr>
          <w:p w14:paraId="0F87F58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188" w:type="dxa"/>
            <w:tcBorders>
              <w:left w:val="single" w:color="000000" w:sz="6" w:space="0"/>
            </w:tcBorders>
            <w:vAlign w:val="center"/>
          </w:tcPr>
          <w:p w14:paraId="3080246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18636FB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3770970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01725B8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7713966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3514C34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19DB97F8">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1B66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73EFBC2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156" w:type="dxa"/>
            <w:tcBorders>
              <w:left w:val="single" w:color="000000" w:sz="6" w:space="0"/>
            </w:tcBorders>
            <w:vAlign w:val="center"/>
          </w:tcPr>
          <w:p w14:paraId="50471C9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w:t>
            </w:r>
          </w:p>
        </w:tc>
        <w:tc>
          <w:tcPr>
            <w:tcW w:w="2710" w:type="dxa"/>
            <w:tcBorders>
              <w:left w:val="single" w:color="000000" w:sz="6" w:space="0"/>
            </w:tcBorders>
            <w:vAlign w:val="center"/>
          </w:tcPr>
          <w:p w14:paraId="59F75CB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一般公共服务支出</w:t>
            </w:r>
          </w:p>
        </w:tc>
        <w:tc>
          <w:tcPr>
            <w:tcW w:w="1159" w:type="dxa"/>
            <w:tcBorders>
              <w:left w:val="single" w:color="000000" w:sz="6" w:space="0"/>
            </w:tcBorders>
            <w:vAlign w:val="center"/>
          </w:tcPr>
          <w:p w14:paraId="263B1BC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889" w:type="dxa"/>
            <w:tcBorders>
              <w:left w:val="single" w:color="000000" w:sz="6" w:space="0"/>
            </w:tcBorders>
            <w:vAlign w:val="center"/>
          </w:tcPr>
          <w:p w14:paraId="6E330C8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1201" w:type="dxa"/>
            <w:tcBorders>
              <w:left w:val="single" w:color="000000" w:sz="6" w:space="0"/>
            </w:tcBorders>
            <w:vAlign w:val="center"/>
          </w:tcPr>
          <w:p w14:paraId="5AFCD26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1188" w:type="dxa"/>
            <w:tcBorders>
              <w:left w:val="single" w:color="000000" w:sz="6" w:space="0"/>
            </w:tcBorders>
            <w:vAlign w:val="center"/>
          </w:tcPr>
          <w:p w14:paraId="203A871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64BC4CB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49951B6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4253CA6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6E6FE17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4237E97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66968F48">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4659B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2ADC8C1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156" w:type="dxa"/>
            <w:tcBorders>
              <w:left w:val="single" w:color="000000" w:sz="6" w:space="0"/>
            </w:tcBorders>
            <w:vAlign w:val="center"/>
          </w:tcPr>
          <w:p w14:paraId="72E019B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w:t>
            </w:r>
          </w:p>
        </w:tc>
        <w:tc>
          <w:tcPr>
            <w:tcW w:w="2710" w:type="dxa"/>
            <w:tcBorders>
              <w:left w:val="single" w:color="000000" w:sz="6" w:space="0"/>
            </w:tcBorders>
            <w:vAlign w:val="center"/>
          </w:tcPr>
          <w:p w14:paraId="1C8D097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纪检监察事物</w:t>
            </w:r>
          </w:p>
        </w:tc>
        <w:tc>
          <w:tcPr>
            <w:tcW w:w="1159" w:type="dxa"/>
            <w:tcBorders>
              <w:left w:val="single" w:color="000000" w:sz="6" w:space="0"/>
            </w:tcBorders>
            <w:vAlign w:val="center"/>
          </w:tcPr>
          <w:p w14:paraId="6C0FB48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889" w:type="dxa"/>
            <w:tcBorders>
              <w:left w:val="single" w:color="000000" w:sz="6" w:space="0"/>
            </w:tcBorders>
            <w:vAlign w:val="center"/>
          </w:tcPr>
          <w:p w14:paraId="3753DBA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1201" w:type="dxa"/>
            <w:tcBorders>
              <w:left w:val="single" w:color="000000" w:sz="6" w:space="0"/>
            </w:tcBorders>
            <w:vAlign w:val="center"/>
          </w:tcPr>
          <w:p w14:paraId="4A88813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1435.21</w:t>
            </w:r>
          </w:p>
        </w:tc>
        <w:tc>
          <w:tcPr>
            <w:tcW w:w="1188" w:type="dxa"/>
            <w:tcBorders>
              <w:left w:val="single" w:color="000000" w:sz="6" w:space="0"/>
            </w:tcBorders>
            <w:vAlign w:val="center"/>
          </w:tcPr>
          <w:p w14:paraId="22AFF53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3D0EC8C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6A1EAB6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35E7D34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4BF1A13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0582BA4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2092B88D">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7A43E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1C0BEED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156" w:type="dxa"/>
            <w:tcBorders>
              <w:left w:val="single" w:color="000000" w:sz="6" w:space="0"/>
            </w:tcBorders>
            <w:vAlign w:val="center"/>
          </w:tcPr>
          <w:p w14:paraId="15AE6C2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2011101</w:t>
            </w:r>
          </w:p>
        </w:tc>
        <w:tc>
          <w:tcPr>
            <w:tcW w:w="2710" w:type="dxa"/>
            <w:tcBorders>
              <w:left w:val="single" w:color="000000" w:sz="6" w:space="0"/>
            </w:tcBorders>
            <w:vAlign w:val="center"/>
          </w:tcPr>
          <w:p w14:paraId="066046E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行政运行</w:t>
            </w:r>
          </w:p>
        </w:tc>
        <w:tc>
          <w:tcPr>
            <w:tcW w:w="1159" w:type="dxa"/>
            <w:tcBorders>
              <w:left w:val="single" w:color="000000" w:sz="6" w:space="0"/>
            </w:tcBorders>
            <w:vAlign w:val="center"/>
          </w:tcPr>
          <w:p w14:paraId="7AFE7DF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1053.21</w:t>
            </w:r>
          </w:p>
        </w:tc>
        <w:tc>
          <w:tcPr>
            <w:tcW w:w="889" w:type="dxa"/>
            <w:tcBorders>
              <w:left w:val="single" w:color="000000" w:sz="6" w:space="0"/>
            </w:tcBorders>
            <w:vAlign w:val="center"/>
          </w:tcPr>
          <w:p w14:paraId="1F755A8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1053.21</w:t>
            </w:r>
          </w:p>
        </w:tc>
        <w:tc>
          <w:tcPr>
            <w:tcW w:w="1201" w:type="dxa"/>
            <w:tcBorders>
              <w:left w:val="single" w:color="000000" w:sz="6" w:space="0"/>
            </w:tcBorders>
            <w:vAlign w:val="center"/>
          </w:tcPr>
          <w:p w14:paraId="47AD363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1053.21</w:t>
            </w:r>
          </w:p>
        </w:tc>
        <w:tc>
          <w:tcPr>
            <w:tcW w:w="1188" w:type="dxa"/>
            <w:tcBorders>
              <w:left w:val="single" w:color="000000" w:sz="6" w:space="0"/>
            </w:tcBorders>
            <w:vAlign w:val="center"/>
          </w:tcPr>
          <w:p w14:paraId="595C718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09A395E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384F710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694B6B7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65CA7AF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668B871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6AC0E5D5">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0CAA8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134D149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1156" w:type="dxa"/>
            <w:tcBorders>
              <w:left w:val="single" w:color="000000" w:sz="6" w:space="0"/>
            </w:tcBorders>
            <w:vAlign w:val="center"/>
          </w:tcPr>
          <w:p w14:paraId="61367D8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2011102</w:t>
            </w:r>
          </w:p>
        </w:tc>
        <w:tc>
          <w:tcPr>
            <w:tcW w:w="2710" w:type="dxa"/>
            <w:tcBorders>
              <w:left w:val="single" w:color="000000" w:sz="6" w:space="0"/>
            </w:tcBorders>
            <w:vAlign w:val="center"/>
          </w:tcPr>
          <w:p w14:paraId="40B226E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一般行政管理事务</w:t>
            </w:r>
          </w:p>
        </w:tc>
        <w:tc>
          <w:tcPr>
            <w:tcW w:w="1159" w:type="dxa"/>
            <w:tcBorders>
              <w:left w:val="single" w:color="000000" w:sz="6" w:space="0"/>
            </w:tcBorders>
            <w:vAlign w:val="center"/>
          </w:tcPr>
          <w:p w14:paraId="19D2E6E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c>
          <w:tcPr>
            <w:tcW w:w="889" w:type="dxa"/>
            <w:tcBorders>
              <w:left w:val="single" w:color="000000" w:sz="6" w:space="0"/>
            </w:tcBorders>
            <w:vAlign w:val="center"/>
          </w:tcPr>
          <w:p w14:paraId="32B0230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c>
          <w:tcPr>
            <w:tcW w:w="1201" w:type="dxa"/>
            <w:tcBorders>
              <w:left w:val="single" w:color="000000" w:sz="6" w:space="0"/>
            </w:tcBorders>
            <w:vAlign w:val="center"/>
          </w:tcPr>
          <w:p w14:paraId="5B43788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c>
          <w:tcPr>
            <w:tcW w:w="1188" w:type="dxa"/>
            <w:tcBorders>
              <w:left w:val="single" w:color="000000" w:sz="6" w:space="0"/>
            </w:tcBorders>
            <w:vAlign w:val="center"/>
          </w:tcPr>
          <w:p w14:paraId="4001ECB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5884698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02EC6FC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7631D18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654D2E0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451C371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03C3EA18">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142BA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5501DCF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1156" w:type="dxa"/>
            <w:tcBorders>
              <w:left w:val="single" w:color="000000" w:sz="6" w:space="0"/>
            </w:tcBorders>
            <w:vAlign w:val="center"/>
          </w:tcPr>
          <w:p w14:paraId="2C6405C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w:t>
            </w:r>
          </w:p>
        </w:tc>
        <w:tc>
          <w:tcPr>
            <w:tcW w:w="2710" w:type="dxa"/>
            <w:tcBorders>
              <w:left w:val="single" w:color="000000" w:sz="6" w:space="0"/>
            </w:tcBorders>
            <w:vAlign w:val="center"/>
          </w:tcPr>
          <w:p w14:paraId="7E0B3A7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社会保障和就业支出</w:t>
            </w:r>
          </w:p>
        </w:tc>
        <w:tc>
          <w:tcPr>
            <w:tcW w:w="1159" w:type="dxa"/>
            <w:tcBorders>
              <w:left w:val="single" w:color="000000" w:sz="6" w:space="0"/>
            </w:tcBorders>
            <w:vAlign w:val="center"/>
          </w:tcPr>
          <w:p w14:paraId="5B6CC65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889" w:type="dxa"/>
            <w:tcBorders>
              <w:left w:val="single" w:color="000000" w:sz="6" w:space="0"/>
            </w:tcBorders>
            <w:vAlign w:val="center"/>
          </w:tcPr>
          <w:p w14:paraId="2A00F3A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201" w:type="dxa"/>
            <w:tcBorders>
              <w:left w:val="single" w:color="000000" w:sz="6" w:space="0"/>
            </w:tcBorders>
            <w:vAlign w:val="center"/>
          </w:tcPr>
          <w:p w14:paraId="3A02950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188" w:type="dxa"/>
            <w:tcBorders>
              <w:left w:val="single" w:color="000000" w:sz="6" w:space="0"/>
            </w:tcBorders>
            <w:vAlign w:val="center"/>
          </w:tcPr>
          <w:p w14:paraId="3E74366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1031DF6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4D00A40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50C248D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33F765E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3D88E24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2E0DB824">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397A7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659EE94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1156" w:type="dxa"/>
            <w:tcBorders>
              <w:left w:val="single" w:color="000000" w:sz="6" w:space="0"/>
            </w:tcBorders>
            <w:vAlign w:val="center"/>
          </w:tcPr>
          <w:p w14:paraId="358B52E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w:t>
            </w:r>
          </w:p>
        </w:tc>
        <w:tc>
          <w:tcPr>
            <w:tcW w:w="2710" w:type="dxa"/>
            <w:tcBorders>
              <w:left w:val="single" w:color="000000" w:sz="6" w:space="0"/>
            </w:tcBorders>
            <w:vAlign w:val="center"/>
          </w:tcPr>
          <w:p w14:paraId="75D5E17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行政事业单位养老</w:t>
            </w:r>
            <w:r>
              <w:rPr>
                <w:rStyle w:val="16"/>
                <w:rFonts w:hint="eastAsia" w:ascii="方正仿宋简体" w:hAnsi="方正仿宋简体" w:eastAsia="方正仿宋简体" w:cs="方正仿宋简体"/>
                <w:color w:val="auto"/>
                <w:sz w:val="15"/>
                <w:szCs w:val="15"/>
                <w:u w:val="none"/>
                <w:lang w:val="en-US" w:eastAsia="zh-CN"/>
              </w:rPr>
              <w:t>支</w:t>
            </w:r>
            <w:r>
              <w:rPr>
                <w:rStyle w:val="16"/>
                <w:rFonts w:hint="eastAsia" w:ascii="方正仿宋简体" w:hAnsi="方正仿宋简体" w:eastAsia="方正仿宋简体" w:cs="方正仿宋简体"/>
                <w:color w:val="auto"/>
                <w:sz w:val="15"/>
                <w:szCs w:val="15"/>
                <w:u w:val="none"/>
              </w:rPr>
              <w:t>出</w:t>
            </w:r>
          </w:p>
        </w:tc>
        <w:tc>
          <w:tcPr>
            <w:tcW w:w="1159" w:type="dxa"/>
            <w:tcBorders>
              <w:left w:val="single" w:color="000000" w:sz="6" w:space="0"/>
            </w:tcBorders>
            <w:vAlign w:val="center"/>
          </w:tcPr>
          <w:p w14:paraId="4221309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889" w:type="dxa"/>
            <w:tcBorders>
              <w:left w:val="single" w:color="000000" w:sz="6" w:space="0"/>
            </w:tcBorders>
            <w:vAlign w:val="center"/>
          </w:tcPr>
          <w:p w14:paraId="299CA2F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201" w:type="dxa"/>
            <w:tcBorders>
              <w:left w:val="single" w:color="000000" w:sz="6" w:space="0"/>
            </w:tcBorders>
            <w:vAlign w:val="center"/>
          </w:tcPr>
          <w:p w14:paraId="49530E9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188" w:type="dxa"/>
            <w:tcBorders>
              <w:left w:val="single" w:color="000000" w:sz="6" w:space="0"/>
            </w:tcBorders>
            <w:vAlign w:val="center"/>
          </w:tcPr>
          <w:p w14:paraId="4A1B977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4887BC7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1D3F032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629710B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7D95439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7F24A86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3631CBCB">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629C0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43C81C1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1156" w:type="dxa"/>
            <w:tcBorders>
              <w:left w:val="single" w:color="000000" w:sz="6" w:space="0"/>
            </w:tcBorders>
            <w:vAlign w:val="center"/>
          </w:tcPr>
          <w:p w14:paraId="365971A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2080505</w:t>
            </w:r>
          </w:p>
        </w:tc>
        <w:tc>
          <w:tcPr>
            <w:tcW w:w="2710" w:type="dxa"/>
            <w:tcBorders>
              <w:left w:val="single" w:color="000000" w:sz="6" w:space="0"/>
            </w:tcBorders>
            <w:vAlign w:val="center"/>
          </w:tcPr>
          <w:p w14:paraId="27D7663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机关事业单位基本养老保险缴费支出</w:t>
            </w:r>
          </w:p>
        </w:tc>
        <w:tc>
          <w:tcPr>
            <w:tcW w:w="1159" w:type="dxa"/>
            <w:tcBorders>
              <w:left w:val="single" w:color="000000" w:sz="6" w:space="0"/>
            </w:tcBorders>
            <w:vAlign w:val="center"/>
          </w:tcPr>
          <w:p w14:paraId="01E3F12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889" w:type="dxa"/>
            <w:tcBorders>
              <w:left w:val="single" w:color="000000" w:sz="6" w:space="0"/>
            </w:tcBorders>
            <w:vAlign w:val="center"/>
          </w:tcPr>
          <w:p w14:paraId="25252BD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201" w:type="dxa"/>
            <w:tcBorders>
              <w:left w:val="single" w:color="000000" w:sz="6" w:space="0"/>
            </w:tcBorders>
            <w:vAlign w:val="center"/>
          </w:tcPr>
          <w:p w14:paraId="4792591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188" w:type="dxa"/>
            <w:tcBorders>
              <w:left w:val="single" w:color="000000" w:sz="6" w:space="0"/>
            </w:tcBorders>
            <w:vAlign w:val="center"/>
          </w:tcPr>
          <w:p w14:paraId="5306EC7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2E5D129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62607697">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528C72F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63DBF22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3487554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36C79849">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0AD06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428E291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1156" w:type="dxa"/>
            <w:tcBorders>
              <w:left w:val="single" w:color="000000" w:sz="6" w:space="0"/>
            </w:tcBorders>
            <w:vAlign w:val="center"/>
          </w:tcPr>
          <w:p w14:paraId="1AE045E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2080506</w:t>
            </w:r>
          </w:p>
        </w:tc>
        <w:tc>
          <w:tcPr>
            <w:tcW w:w="2710" w:type="dxa"/>
            <w:tcBorders>
              <w:left w:val="single" w:color="000000" w:sz="6" w:space="0"/>
            </w:tcBorders>
            <w:vAlign w:val="center"/>
          </w:tcPr>
          <w:p w14:paraId="0F48CA8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机关事业单位职业年金缴费支出</w:t>
            </w:r>
          </w:p>
        </w:tc>
        <w:tc>
          <w:tcPr>
            <w:tcW w:w="1159" w:type="dxa"/>
            <w:tcBorders>
              <w:left w:val="single" w:color="000000" w:sz="6" w:space="0"/>
            </w:tcBorders>
            <w:vAlign w:val="center"/>
          </w:tcPr>
          <w:p w14:paraId="4BC4580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889" w:type="dxa"/>
            <w:tcBorders>
              <w:left w:val="single" w:color="000000" w:sz="6" w:space="0"/>
            </w:tcBorders>
            <w:vAlign w:val="center"/>
          </w:tcPr>
          <w:p w14:paraId="7CB4D03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201" w:type="dxa"/>
            <w:tcBorders>
              <w:left w:val="single" w:color="000000" w:sz="6" w:space="0"/>
            </w:tcBorders>
            <w:vAlign w:val="center"/>
          </w:tcPr>
          <w:p w14:paraId="1C2CEC0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188" w:type="dxa"/>
            <w:tcBorders>
              <w:left w:val="single" w:color="000000" w:sz="6" w:space="0"/>
            </w:tcBorders>
            <w:vAlign w:val="center"/>
          </w:tcPr>
          <w:p w14:paraId="619C3F3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12D9396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1FAD4E0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400778F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0EE2E83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0CD15D6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5059E3DA">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53D39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4F989BB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156" w:type="dxa"/>
            <w:tcBorders>
              <w:left w:val="single" w:color="000000" w:sz="6" w:space="0"/>
            </w:tcBorders>
            <w:vAlign w:val="center"/>
          </w:tcPr>
          <w:p w14:paraId="6F9958E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w:t>
            </w:r>
          </w:p>
        </w:tc>
        <w:tc>
          <w:tcPr>
            <w:tcW w:w="2710" w:type="dxa"/>
            <w:tcBorders>
              <w:left w:val="single" w:color="000000" w:sz="6" w:space="0"/>
            </w:tcBorders>
            <w:vAlign w:val="center"/>
          </w:tcPr>
          <w:p w14:paraId="23B47D1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卫生健康支出</w:t>
            </w:r>
          </w:p>
        </w:tc>
        <w:tc>
          <w:tcPr>
            <w:tcW w:w="1159" w:type="dxa"/>
            <w:tcBorders>
              <w:left w:val="single" w:color="000000" w:sz="6" w:space="0"/>
            </w:tcBorders>
            <w:vAlign w:val="center"/>
          </w:tcPr>
          <w:p w14:paraId="4B3AA13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889" w:type="dxa"/>
            <w:tcBorders>
              <w:left w:val="single" w:color="000000" w:sz="6" w:space="0"/>
            </w:tcBorders>
            <w:vAlign w:val="center"/>
          </w:tcPr>
          <w:p w14:paraId="367A18C8">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201" w:type="dxa"/>
            <w:tcBorders>
              <w:left w:val="single" w:color="000000" w:sz="6" w:space="0"/>
            </w:tcBorders>
            <w:vAlign w:val="center"/>
          </w:tcPr>
          <w:p w14:paraId="50E5D8C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188" w:type="dxa"/>
            <w:tcBorders>
              <w:left w:val="single" w:color="000000" w:sz="6" w:space="0"/>
            </w:tcBorders>
            <w:vAlign w:val="center"/>
          </w:tcPr>
          <w:p w14:paraId="69C015B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2B671A2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0FA3C0DA">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0735306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2ACFE9B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6219211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2E636D54">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2A91C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2D323A1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1156" w:type="dxa"/>
            <w:tcBorders>
              <w:left w:val="single" w:color="000000" w:sz="6" w:space="0"/>
            </w:tcBorders>
            <w:vAlign w:val="center"/>
          </w:tcPr>
          <w:p w14:paraId="27C2490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21011</w:t>
            </w:r>
          </w:p>
        </w:tc>
        <w:tc>
          <w:tcPr>
            <w:tcW w:w="2710" w:type="dxa"/>
            <w:tcBorders>
              <w:left w:val="single" w:color="000000" w:sz="6" w:space="0"/>
            </w:tcBorders>
            <w:vAlign w:val="center"/>
          </w:tcPr>
          <w:p w14:paraId="548AB97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行政事业单位医疗</w:t>
            </w:r>
          </w:p>
        </w:tc>
        <w:tc>
          <w:tcPr>
            <w:tcW w:w="1159" w:type="dxa"/>
            <w:tcBorders>
              <w:left w:val="single" w:color="000000" w:sz="6" w:space="0"/>
            </w:tcBorders>
            <w:vAlign w:val="center"/>
          </w:tcPr>
          <w:p w14:paraId="1E6274E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889" w:type="dxa"/>
            <w:tcBorders>
              <w:left w:val="single" w:color="000000" w:sz="6" w:space="0"/>
            </w:tcBorders>
            <w:vAlign w:val="center"/>
          </w:tcPr>
          <w:p w14:paraId="6F741C3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201" w:type="dxa"/>
            <w:tcBorders>
              <w:left w:val="single" w:color="000000" w:sz="6" w:space="0"/>
            </w:tcBorders>
            <w:vAlign w:val="center"/>
          </w:tcPr>
          <w:p w14:paraId="3DC853B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188" w:type="dxa"/>
            <w:tcBorders>
              <w:left w:val="single" w:color="000000" w:sz="6" w:space="0"/>
            </w:tcBorders>
            <w:vAlign w:val="center"/>
          </w:tcPr>
          <w:p w14:paraId="5C2257A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48DE967E">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5484464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11C574C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46970270">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3967300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4C411D8C">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06995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226DA35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c>
          <w:tcPr>
            <w:tcW w:w="1156" w:type="dxa"/>
            <w:tcBorders>
              <w:left w:val="single" w:color="000000" w:sz="6" w:space="0"/>
            </w:tcBorders>
            <w:vAlign w:val="center"/>
          </w:tcPr>
          <w:p w14:paraId="11DA4020">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2101101</w:t>
            </w:r>
          </w:p>
        </w:tc>
        <w:tc>
          <w:tcPr>
            <w:tcW w:w="2710" w:type="dxa"/>
            <w:tcBorders>
              <w:left w:val="single" w:color="000000" w:sz="6" w:space="0"/>
            </w:tcBorders>
            <w:vAlign w:val="center"/>
          </w:tcPr>
          <w:p w14:paraId="5CCD646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行政单位医疗</w:t>
            </w:r>
          </w:p>
        </w:tc>
        <w:tc>
          <w:tcPr>
            <w:tcW w:w="1159" w:type="dxa"/>
            <w:tcBorders>
              <w:left w:val="single" w:color="000000" w:sz="6" w:space="0"/>
            </w:tcBorders>
            <w:vAlign w:val="center"/>
          </w:tcPr>
          <w:p w14:paraId="5EB0EA1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889" w:type="dxa"/>
            <w:tcBorders>
              <w:left w:val="single" w:color="000000" w:sz="6" w:space="0"/>
            </w:tcBorders>
            <w:vAlign w:val="center"/>
          </w:tcPr>
          <w:p w14:paraId="5837FCF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201" w:type="dxa"/>
            <w:tcBorders>
              <w:left w:val="single" w:color="000000" w:sz="6" w:space="0"/>
            </w:tcBorders>
            <w:vAlign w:val="center"/>
          </w:tcPr>
          <w:p w14:paraId="0B06621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188" w:type="dxa"/>
            <w:tcBorders>
              <w:left w:val="single" w:color="000000" w:sz="6" w:space="0"/>
            </w:tcBorders>
            <w:vAlign w:val="center"/>
          </w:tcPr>
          <w:p w14:paraId="7CF5F21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515F543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5A780A5B">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7520B49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4EA447B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593BBF8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381BC8C3">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0C89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69271F2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w:t>
            </w:r>
          </w:p>
        </w:tc>
        <w:tc>
          <w:tcPr>
            <w:tcW w:w="1156" w:type="dxa"/>
            <w:tcBorders>
              <w:left w:val="single" w:color="000000" w:sz="6" w:space="0"/>
            </w:tcBorders>
            <w:vAlign w:val="center"/>
          </w:tcPr>
          <w:p w14:paraId="321EB44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w:t>
            </w:r>
          </w:p>
        </w:tc>
        <w:tc>
          <w:tcPr>
            <w:tcW w:w="2710" w:type="dxa"/>
            <w:tcBorders>
              <w:left w:val="single" w:color="000000" w:sz="6" w:space="0"/>
            </w:tcBorders>
            <w:vAlign w:val="center"/>
          </w:tcPr>
          <w:p w14:paraId="4CBD37D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住房保障支出</w:t>
            </w:r>
          </w:p>
        </w:tc>
        <w:tc>
          <w:tcPr>
            <w:tcW w:w="1159" w:type="dxa"/>
            <w:tcBorders>
              <w:left w:val="single" w:color="000000" w:sz="6" w:space="0"/>
            </w:tcBorders>
            <w:vAlign w:val="center"/>
          </w:tcPr>
          <w:p w14:paraId="2949AC94">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889" w:type="dxa"/>
            <w:tcBorders>
              <w:left w:val="single" w:color="000000" w:sz="6" w:space="0"/>
            </w:tcBorders>
            <w:vAlign w:val="center"/>
          </w:tcPr>
          <w:p w14:paraId="57E422A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201" w:type="dxa"/>
            <w:tcBorders>
              <w:left w:val="single" w:color="000000" w:sz="6" w:space="0"/>
            </w:tcBorders>
            <w:vAlign w:val="center"/>
          </w:tcPr>
          <w:p w14:paraId="79E599D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188" w:type="dxa"/>
            <w:tcBorders>
              <w:left w:val="single" w:color="000000" w:sz="6" w:space="0"/>
            </w:tcBorders>
            <w:vAlign w:val="center"/>
          </w:tcPr>
          <w:p w14:paraId="3B31A61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1FA6422F">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67C43B4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612A0C3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21E4C0C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48C6C695">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6DA613AE">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35FCD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70F4D89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w:t>
            </w:r>
          </w:p>
        </w:tc>
        <w:tc>
          <w:tcPr>
            <w:tcW w:w="1156" w:type="dxa"/>
            <w:tcBorders>
              <w:left w:val="single" w:color="000000" w:sz="6" w:space="0"/>
            </w:tcBorders>
            <w:vAlign w:val="center"/>
          </w:tcPr>
          <w:p w14:paraId="2332779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22102</w:t>
            </w:r>
          </w:p>
        </w:tc>
        <w:tc>
          <w:tcPr>
            <w:tcW w:w="2710" w:type="dxa"/>
            <w:tcBorders>
              <w:left w:val="single" w:color="000000" w:sz="6" w:space="0"/>
            </w:tcBorders>
            <w:vAlign w:val="center"/>
          </w:tcPr>
          <w:p w14:paraId="77B5A6E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住房改革支出</w:t>
            </w:r>
          </w:p>
        </w:tc>
        <w:tc>
          <w:tcPr>
            <w:tcW w:w="1159" w:type="dxa"/>
            <w:tcBorders>
              <w:left w:val="single" w:color="000000" w:sz="6" w:space="0"/>
            </w:tcBorders>
            <w:vAlign w:val="center"/>
          </w:tcPr>
          <w:p w14:paraId="7829B09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889" w:type="dxa"/>
            <w:tcBorders>
              <w:left w:val="single" w:color="000000" w:sz="6" w:space="0"/>
            </w:tcBorders>
            <w:vAlign w:val="center"/>
          </w:tcPr>
          <w:p w14:paraId="78FA247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201" w:type="dxa"/>
            <w:tcBorders>
              <w:left w:val="single" w:color="000000" w:sz="6" w:space="0"/>
            </w:tcBorders>
            <w:vAlign w:val="center"/>
          </w:tcPr>
          <w:p w14:paraId="6F808AD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188" w:type="dxa"/>
            <w:tcBorders>
              <w:left w:val="single" w:color="000000" w:sz="6" w:space="0"/>
            </w:tcBorders>
            <w:vAlign w:val="center"/>
          </w:tcPr>
          <w:p w14:paraId="52AEF45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401400A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7DB8B3A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17D6B6A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19FC0158">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5685972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422FB936">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042F5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561" w:type="dxa"/>
            <w:vAlign w:val="center"/>
          </w:tcPr>
          <w:p w14:paraId="5D5EE7A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15</w:t>
            </w:r>
          </w:p>
        </w:tc>
        <w:tc>
          <w:tcPr>
            <w:tcW w:w="1156" w:type="dxa"/>
            <w:tcBorders>
              <w:left w:val="single" w:color="000000" w:sz="6" w:space="0"/>
            </w:tcBorders>
            <w:vAlign w:val="center"/>
          </w:tcPr>
          <w:p w14:paraId="39DCDEA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2210201</w:t>
            </w:r>
          </w:p>
        </w:tc>
        <w:tc>
          <w:tcPr>
            <w:tcW w:w="2710" w:type="dxa"/>
            <w:tcBorders>
              <w:left w:val="single" w:color="000000" w:sz="6" w:space="0"/>
            </w:tcBorders>
            <w:vAlign w:val="center"/>
          </w:tcPr>
          <w:p w14:paraId="0A4F795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住房公积金</w:t>
            </w:r>
          </w:p>
        </w:tc>
        <w:tc>
          <w:tcPr>
            <w:tcW w:w="1159" w:type="dxa"/>
            <w:tcBorders>
              <w:left w:val="single" w:color="000000" w:sz="6" w:space="0"/>
            </w:tcBorders>
            <w:vAlign w:val="center"/>
          </w:tcPr>
          <w:p w14:paraId="52A43C5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889" w:type="dxa"/>
            <w:tcBorders>
              <w:left w:val="single" w:color="000000" w:sz="6" w:space="0"/>
            </w:tcBorders>
            <w:vAlign w:val="center"/>
          </w:tcPr>
          <w:p w14:paraId="23C2AA2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201" w:type="dxa"/>
            <w:tcBorders>
              <w:left w:val="single" w:color="000000" w:sz="6" w:space="0"/>
            </w:tcBorders>
            <w:vAlign w:val="center"/>
          </w:tcPr>
          <w:p w14:paraId="35C83CC2">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188" w:type="dxa"/>
            <w:tcBorders>
              <w:left w:val="single" w:color="000000" w:sz="6" w:space="0"/>
            </w:tcBorders>
            <w:vAlign w:val="center"/>
          </w:tcPr>
          <w:p w14:paraId="0BFDDC66">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04" w:type="dxa"/>
            <w:tcBorders>
              <w:left w:val="single" w:color="000000" w:sz="6" w:space="0"/>
            </w:tcBorders>
            <w:vAlign w:val="center"/>
          </w:tcPr>
          <w:p w14:paraId="796E5A2D">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4" w:type="dxa"/>
            <w:tcBorders>
              <w:left w:val="single" w:color="000000" w:sz="6" w:space="0"/>
            </w:tcBorders>
            <w:vAlign w:val="center"/>
          </w:tcPr>
          <w:p w14:paraId="160ECF14">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175" w:type="dxa"/>
            <w:tcBorders>
              <w:left w:val="single" w:color="000000" w:sz="6" w:space="0"/>
            </w:tcBorders>
            <w:vAlign w:val="center"/>
          </w:tcPr>
          <w:p w14:paraId="7CF247C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1452" w:type="dxa"/>
            <w:tcBorders>
              <w:left w:val="single" w:color="000000" w:sz="6" w:space="0"/>
            </w:tcBorders>
            <w:vAlign w:val="center"/>
          </w:tcPr>
          <w:p w14:paraId="1AC30152">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0" w:type="dxa"/>
            <w:tcBorders>
              <w:left w:val="single" w:color="000000" w:sz="6" w:space="0"/>
            </w:tcBorders>
            <w:vAlign w:val="center"/>
          </w:tcPr>
          <w:p w14:paraId="3F799101">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851" w:type="dxa"/>
            <w:tcBorders>
              <w:left w:val="single" w:color="000000" w:sz="6" w:space="0"/>
            </w:tcBorders>
            <w:vAlign w:val="center"/>
          </w:tcPr>
          <w:p w14:paraId="2F41F489">
            <w:pPr>
              <w:spacing w:line="560" w:lineRule="exact"/>
              <w:jc w:val="center"/>
              <w:rPr>
                <w:rStyle w:val="16"/>
                <w:rFonts w:hint="eastAsia" w:ascii="方正仿宋简体" w:hAnsi="方正仿宋简体" w:eastAsia="方正仿宋简体" w:cs="方正仿宋简体"/>
                <w:color w:val="auto"/>
                <w:sz w:val="15"/>
                <w:szCs w:val="15"/>
                <w:u w:val="none"/>
              </w:rPr>
            </w:pPr>
          </w:p>
        </w:tc>
      </w:tr>
    </w:tbl>
    <w:p w14:paraId="0024BD40">
      <w:pPr>
        <w:spacing w:line="560" w:lineRule="exact"/>
        <w:jc w:val="center"/>
        <w:rPr>
          <w:rStyle w:val="16"/>
          <w:rFonts w:hint="eastAsia" w:ascii="方正仿宋简体" w:hAnsi="方正仿宋简体" w:eastAsia="方正仿宋简体" w:cs="方正仿宋简体"/>
          <w:color w:val="auto"/>
          <w:sz w:val="15"/>
          <w:szCs w:val="15"/>
          <w:u w:val="none"/>
        </w:rPr>
        <w:sectPr>
          <w:pgSz w:w="16839" w:h="11907" w:orient="landscape"/>
          <w:pgMar w:top="680" w:right="1020" w:bottom="680" w:left="1020" w:header="851" w:footer="992" w:gutter="0"/>
          <w:cols w:space="720" w:num="1"/>
          <w:docGrid w:type="lines" w:linePitch="312" w:charSpace="0"/>
        </w:sectPr>
      </w:pPr>
    </w:p>
    <w:p w14:paraId="347A17D5">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附表1-3</w:t>
      </w:r>
    </w:p>
    <w:p w14:paraId="06BFCDC5">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lang w:eastAsia="zh-CN"/>
        </w:rPr>
        <w:t>本级</w:t>
      </w:r>
      <w:r>
        <w:rPr>
          <w:rStyle w:val="16"/>
          <w:rFonts w:hint="eastAsia" w:ascii="方正黑体简体" w:hAnsi="方正黑体简体" w:eastAsia="方正黑体简体" w:cs="方正黑体简体"/>
          <w:color w:val="auto"/>
          <w:sz w:val="32"/>
          <w:szCs w:val="32"/>
          <w:u w:val="none"/>
        </w:rPr>
        <w:t>预算支出总表</w:t>
      </w:r>
    </w:p>
    <w:p w14:paraId="69719C5D">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 xml:space="preserve">222中共遵化市纪委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hint="eastAsia" w:ascii="方正仿宋简体" w:hAnsi="方正仿宋简体" w:eastAsia="方正仿宋简体" w:cs="方正仿宋简体"/>
          <w:color w:val="auto"/>
          <w:sz w:val="28"/>
          <w:u w:val="none"/>
        </w:rPr>
        <w:t xml:space="preserve">  预算年度：2022</w:t>
      </w:r>
      <w:r>
        <w:rPr>
          <w:rStyle w:val="16"/>
          <w:rFonts w:hint="eastAsia" w:ascii="方正仿宋简体" w:hAnsi="方正仿宋简体" w:eastAsia="方正仿宋简体" w:cs="方正仿宋简体"/>
          <w:color w:val="auto"/>
          <w:sz w:val="28"/>
          <w:u w:val="none"/>
        </w:rPr>
        <w:tab/>
      </w:r>
      <w:r>
        <w:rPr>
          <w:rStyle w:val="16"/>
          <w:rFonts w:hint="eastAsia" w:ascii="方正仿宋简体" w:hAnsi="方正仿宋简体" w:eastAsia="方正仿宋简体" w:cs="方正仿宋简体"/>
          <w:color w:val="auto"/>
          <w:sz w:val="28"/>
          <w:u w:val="none"/>
        </w:rPr>
        <w:t xml:space="preserve">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hint="eastAsia" w:ascii="方正仿宋简体" w:hAnsi="方正仿宋简体" w:eastAsia="方正仿宋简体" w:cs="方正仿宋简体"/>
          <w:color w:val="auto"/>
          <w:sz w:val="28"/>
          <w:u w:val="none"/>
        </w:rPr>
        <w:t xml:space="preserve">    单位：万元</w:t>
      </w:r>
    </w:p>
    <w:tbl>
      <w:tblPr>
        <w:tblStyle w:val="13"/>
        <w:tblW w:w="465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6"/>
        <w:gridCol w:w="1474"/>
        <w:gridCol w:w="2643"/>
        <w:gridCol w:w="1356"/>
        <w:gridCol w:w="1314"/>
        <w:gridCol w:w="1807"/>
        <w:gridCol w:w="1603"/>
        <w:gridCol w:w="1340"/>
        <w:gridCol w:w="1603"/>
      </w:tblGrid>
      <w:tr w14:paraId="264F3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Merge w:val="restart"/>
            <w:vAlign w:val="center"/>
          </w:tcPr>
          <w:p w14:paraId="5511EB7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1472" w:type="pct"/>
            <w:gridSpan w:val="2"/>
            <w:vAlign w:val="center"/>
          </w:tcPr>
          <w:p w14:paraId="5FA7C07C">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485" w:type="pct"/>
            <w:vMerge w:val="restart"/>
            <w:vAlign w:val="center"/>
          </w:tcPr>
          <w:p w14:paraId="61A8816A">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本年支出合计</w:t>
            </w:r>
          </w:p>
        </w:tc>
        <w:tc>
          <w:tcPr>
            <w:tcW w:w="470" w:type="pct"/>
            <w:vMerge w:val="restart"/>
            <w:vAlign w:val="center"/>
          </w:tcPr>
          <w:p w14:paraId="1025DE8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基本支出</w:t>
            </w:r>
          </w:p>
        </w:tc>
        <w:tc>
          <w:tcPr>
            <w:tcW w:w="646" w:type="pct"/>
            <w:vMerge w:val="restart"/>
            <w:vAlign w:val="center"/>
          </w:tcPr>
          <w:p w14:paraId="7BA5C60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项目支出</w:t>
            </w:r>
          </w:p>
        </w:tc>
        <w:tc>
          <w:tcPr>
            <w:tcW w:w="573" w:type="pct"/>
            <w:vMerge w:val="restart"/>
            <w:vAlign w:val="center"/>
          </w:tcPr>
          <w:p w14:paraId="169BDCD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经营支出</w:t>
            </w:r>
          </w:p>
        </w:tc>
        <w:tc>
          <w:tcPr>
            <w:tcW w:w="479" w:type="pct"/>
            <w:vMerge w:val="restart"/>
            <w:vAlign w:val="center"/>
          </w:tcPr>
          <w:p w14:paraId="69927E4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上缴上级支出</w:t>
            </w:r>
          </w:p>
        </w:tc>
        <w:tc>
          <w:tcPr>
            <w:tcW w:w="573" w:type="pct"/>
            <w:vMerge w:val="restart"/>
            <w:vAlign w:val="center"/>
          </w:tcPr>
          <w:p w14:paraId="5C92B64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对附属单位补助支出</w:t>
            </w:r>
          </w:p>
        </w:tc>
      </w:tr>
      <w:tr w14:paraId="63F05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Merge w:val="continue"/>
            <w:vAlign w:val="center"/>
          </w:tcPr>
          <w:p w14:paraId="66699873"/>
        </w:tc>
        <w:tc>
          <w:tcPr>
            <w:tcW w:w="527" w:type="pct"/>
            <w:tcBorders>
              <w:left w:val="single" w:color="000000" w:sz="6" w:space="0"/>
            </w:tcBorders>
            <w:vAlign w:val="center"/>
          </w:tcPr>
          <w:p w14:paraId="7E3F6F6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功能分类科目编码</w:t>
            </w:r>
          </w:p>
        </w:tc>
        <w:tc>
          <w:tcPr>
            <w:tcW w:w="945" w:type="pct"/>
            <w:tcBorders>
              <w:left w:val="single" w:color="000000" w:sz="6" w:space="0"/>
            </w:tcBorders>
            <w:vAlign w:val="center"/>
          </w:tcPr>
          <w:p w14:paraId="3146B52F">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485" w:type="pct"/>
            <w:vMerge w:val="continue"/>
            <w:tcBorders>
              <w:left w:val="single" w:color="000000" w:sz="6" w:space="0"/>
            </w:tcBorders>
            <w:vAlign w:val="center"/>
          </w:tcPr>
          <w:p w14:paraId="645D54D5"/>
        </w:tc>
        <w:tc>
          <w:tcPr>
            <w:tcW w:w="470" w:type="pct"/>
            <w:vMerge w:val="continue"/>
            <w:tcBorders>
              <w:left w:val="single" w:color="000000" w:sz="6" w:space="0"/>
            </w:tcBorders>
            <w:vAlign w:val="center"/>
          </w:tcPr>
          <w:p w14:paraId="0396AE07"/>
        </w:tc>
        <w:tc>
          <w:tcPr>
            <w:tcW w:w="646" w:type="pct"/>
            <w:vMerge w:val="continue"/>
            <w:tcBorders>
              <w:left w:val="single" w:color="000000" w:sz="6" w:space="0"/>
            </w:tcBorders>
            <w:vAlign w:val="center"/>
          </w:tcPr>
          <w:p w14:paraId="368DB4DA"/>
        </w:tc>
        <w:tc>
          <w:tcPr>
            <w:tcW w:w="573" w:type="pct"/>
            <w:vMerge w:val="continue"/>
            <w:tcBorders>
              <w:left w:val="single" w:color="000000" w:sz="6" w:space="0"/>
            </w:tcBorders>
            <w:vAlign w:val="center"/>
          </w:tcPr>
          <w:p w14:paraId="2C5CA95E"/>
        </w:tc>
        <w:tc>
          <w:tcPr>
            <w:tcW w:w="479" w:type="pct"/>
            <w:vMerge w:val="continue"/>
            <w:tcBorders>
              <w:left w:val="single" w:color="000000" w:sz="6" w:space="0"/>
            </w:tcBorders>
            <w:vAlign w:val="center"/>
          </w:tcPr>
          <w:p w14:paraId="21244AB8"/>
        </w:tc>
        <w:tc>
          <w:tcPr>
            <w:tcW w:w="573" w:type="pct"/>
            <w:vMerge w:val="continue"/>
            <w:tcBorders>
              <w:left w:val="single" w:color="000000" w:sz="6" w:space="0"/>
            </w:tcBorders>
            <w:vAlign w:val="center"/>
          </w:tcPr>
          <w:p w14:paraId="2835B76A"/>
        </w:tc>
      </w:tr>
      <w:tr w14:paraId="2ACB6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69F551D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527" w:type="pct"/>
            <w:tcBorders>
              <w:left w:val="single" w:color="000000" w:sz="6" w:space="0"/>
            </w:tcBorders>
            <w:vAlign w:val="center"/>
          </w:tcPr>
          <w:p w14:paraId="14DE814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945" w:type="pct"/>
            <w:tcBorders>
              <w:left w:val="single" w:color="000000" w:sz="6" w:space="0"/>
            </w:tcBorders>
            <w:vAlign w:val="center"/>
          </w:tcPr>
          <w:p w14:paraId="54B8DFE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485" w:type="pct"/>
            <w:tcBorders>
              <w:left w:val="single" w:color="000000" w:sz="6" w:space="0"/>
            </w:tcBorders>
            <w:vAlign w:val="center"/>
          </w:tcPr>
          <w:p w14:paraId="4F00E91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470" w:type="pct"/>
            <w:tcBorders>
              <w:left w:val="single" w:color="000000" w:sz="6" w:space="0"/>
            </w:tcBorders>
            <w:vAlign w:val="center"/>
          </w:tcPr>
          <w:p w14:paraId="6274903B">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646" w:type="pct"/>
            <w:tcBorders>
              <w:left w:val="single" w:color="000000" w:sz="6" w:space="0"/>
            </w:tcBorders>
            <w:vAlign w:val="center"/>
          </w:tcPr>
          <w:p w14:paraId="0D4A9D9E">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573" w:type="pct"/>
            <w:tcBorders>
              <w:left w:val="single" w:color="000000" w:sz="6" w:space="0"/>
            </w:tcBorders>
            <w:vAlign w:val="center"/>
          </w:tcPr>
          <w:p w14:paraId="2264EEC9">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479" w:type="pct"/>
            <w:tcBorders>
              <w:left w:val="single" w:color="000000" w:sz="6" w:space="0"/>
            </w:tcBorders>
            <w:vAlign w:val="center"/>
          </w:tcPr>
          <w:p w14:paraId="6FDCE3C7">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573" w:type="pct"/>
            <w:tcBorders>
              <w:left w:val="single" w:color="000000" w:sz="6" w:space="0"/>
            </w:tcBorders>
            <w:vAlign w:val="center"/>
          </w:tcPr>
          <w:p w14:paraId="7403DECD">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r>
      <w:tr w14:paraId="5607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49CD860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527" w:type="pct"/>
            <w:tcBorders>
              <w:left w:val="single" w:color="000000" w:sz="6" w:space="0"/>
            </w:tcBorders>
            <w:vAlign w:val="center"/>
          </w:tcPr>
          <w:p w14:paraId="25DE4669">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945" w:type="pct"/>
            <w:tcBorders>
              <w:left w:val="single" w:color="000000" w:sz="6" w:space="0"/>
            </w:tcBorders>
            <w:vAlign w:val="center"/>
          </w:tcPr>
          <w:p w14:paraId="4E0AA1D3">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485" w:type="pct"/>
            <w:tcBorders>
              <w:left w:val="single" w:color="000000" w:sz="6" w:space="0"/>
            </w:tcBorders>
            <w:vAlign w:val="center"/>
          </w:tcPr>
          <w:p w14:paraId="79373886">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470" w:type="pct"/>
            <w:tcBorders>
              <w:left w:val="single" w:color="000000" w:sz="6" w:space="0"/>
            </w:tcBorders>
            <w:vAlign w:val="center"/>
          </w:tcPr>
          <w:p w14:paraId="3C2E2DE1">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1407.72</w:t>
            </w:r>
          </w:p>
        </w:tc>
        <w:tc>
          <w:tcPr>
            <w:tcW w:w="646" w:type="pct"/>
            <w:tcBorders>
              <w:left w:val="single" w:color="000000" w:sz="6" w:space="0"/>
            </w:tcBorders>
            <w:vAlign w:val="center"/>
          </w:tcPr>
          <w:p w14:paraId="22D8EA95">
            <w:pPr>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c>
          <w:tcPr>
            <w:tcW w:w="573" w:type="pct"/>
            <w:tcBorders>
              <w:left w:val="single" w:color="000000" w:sz="6" w:space="0"/>
            </w:tcBorders>
            <w:vAlign w:val="center"/>
          </w:tcPr>
          <w:p w14:paraId="6C773743">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479" w:type="pct"/>
            <w:tcBorders>
              <w:left w:val="single" w:color="000000" w:sz="6" w:space="0"/>
            </w:tcBorders>
            <w:vAlign w:val="center"/>
          </w:tcPr>
          <w:p w14:paraId="00B2979C">
            <w:pPr>
              <w:spacing w:line="560" w:lineRule="exact"/>
              <w:jc w:val="center"/>
              <w:rPr>
                <w:rStyle w:val="16"/>
                <w:rFonts w:hint="eastAsia" w:ascii="方正仿宋简体" w:hAnsi="方正仿宋简体" w:eastAsia="方正仿宋简体" w:cs="方正仿宋简体"/>
                <w:color w:val="auto"/>
                <w:sz w:val="15"/>
                <w:szCs w:val="15"/>
                <w:u w:val="none"/>
              </w:rPr>
            </w:pPr>
          </w:p>
        </w:tc>
        <w:tc>
          <w:tcPr>
            <w:tcW w:w="573" w:type="pct"/>
            <w:tcBorders>
              <w:left w:val="single" w:color="000000" w:sz="6" w:space="0"/>
            </w:tcBorders>
            <w:vAlign w:val="center"/>
          </w:tcPr>
          <w:p w14:paraId="6B1EE709">
            <w:pPr>
              <w:spacing w:line="560" w:lineRule="exact"/>
              <w:jc w:val="center"/>
              <w:rPr>
                <w:rStyle w:val="16"/>
                <w:rFonts w:hint="eastAsia" w:ascii="方正仿宋简体" w:hAnsi="方正仿宋简体" w:eastAsia="方正仿宋简体" w:cs="方正仿宋简体"/>
                <w:color w:val="auto"/>
                <w:sz w:val="15"/>
                <w:szCs w:val="15"/>
                <w:u w:val="none"/>
              </w:rPr>
            </w:pPr>
          </w:p>
        </w:tc>
      </w:tr>
      <w:tr w14:paraId="2F8FD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58737F9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w:t>
            </w:r>
          </w:p>
        </w:tc>
        <w:tc>
          <w:tcPr>
            <w:tcW w:w="527" w:type="pct"/>
            <w:tcBorders>
              <w:left w:val="single" w:color="000000" w:sz="6" w:space="0"/>
            </w:tcBorders>
            <w:vAlign w:val="center"/>
          </w:tcPr>
          <w:p w14:paraId="72877B9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201</w:t>
            </w:r>
          </w:p>
        </w:tc>
        <w:tc>
          <w:tcPr>
            <w:tcW w:w="945" w:type="pct"/>
            <w:tcBorders>
              <w:left w:val="single" w:color="000000" w:sz="6" w:space="0"/>
            </w:tcBorders>
            <w:vAlign w:val="center"/>
          </w:tcPr>
          <w:p w14:paraId="698FAFB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一般公共服务支出</w:t>
            </w:r>
          </w:p>
        </w:tc>
        <w:tc>
          <w:tcPr>
            <w:tcW w:w="485" w:type="pct"/>
            <w:tcBorders>
              <w:left w:val="single" w:color="000000" w:sz="6" w:space="0"/>
            </w:tcBorders>
            <w:vAlign w:val="center"/>
          </w:tcPr>
          <w:p w14:paraId="132CF7E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470" w:type="pct"/>
            <w:tcBorders>
              <w:left w:val="single" w:color="000000" w:sz="6" w:space="0"/>
            </w:tcBorders>
            <w:vAlign w:val="center"/>
          </w:tcPr>
          <w:p w14:paraId="1CB581E7">
            <w:pPr>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1053.21</w:t>
            </w:r>
          </w:p>
        </w:tc>
        <w:tc>
          <w:tcPr>
            <w:tcW w:w="646" w:type="pct"/>
            <w:tcBorders>
              <w:left w:val="single" w:color="000000" w:sz="6" w:space="0"/>
            </w:tcBorders>
            <w:vAlign w:val="center"/>
          </w:tcPr>
          <w:p w14:paraId="18C6E3B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382</w:t>
            </w:r>
          </w:p>
        </w:tc>
        <w:tc>
          <w:tcPr>
            <w:tcW w:w="573" w:type="pct"/>
            <w:tcBorders>
              <w:left w:val="single" w:color="000000" w:sz="6" w:space="0"/>
            </w:tcBorders>
            <w:vAlign w:val="center"/>
          </w:tcPr>
          <w:p w14:paraId="60EE6F8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3CDF767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28DA6D0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1AD56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613B08A0">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w:t>
            </w:r>
          </w:p>
        </w:tc>
        <w:tc>
          <w:tcPr>
            <w:tcW w:w="527" w:type="pct"/>
            <w:tcBorders>
              <w:left w:val="single" w:color="000000" w:sz="6" w:space="0"/>
            </w:tcBorders>
            <w:vAlign w:val="center"/>
          </w:tcPr>
          <w:p w14:paraId="5E83EE31">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20111</w:t>
            </w:r>
          </w:p>
        </w:tc>
        <w:tc>
          <w:tcPr>
            <w:tcW w:w="945" w:type="pct"/>
            <w:tcBorders>
              <w:left w:val="single" w:color="000000" w:sz="6" w:space="0"/>
            </w:tcBorders>
            <w:vAlign w:val="center"/>
          </w:tcPr>
          <w:p w14:paraId="1B26A55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纪检监察事物</w:t>
            </w:r>
          </w:p>
        </w:tc>
        <w:tc>
          <w:tcPr>
            <w:tcW w:w="485" w:type="pct"/>
            <w:tcBorders>
              <w:left w:val="single" w:color="000000" w:sz="6" w:space="0"/>
            </w:tcBorders>
            <w:vAlign w:val="center"/>
          </w:tcPr>
          <w:p w14:paraId="3F95DBF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470" w:type="pct"/>
            <w:tcBorders>
              <w:left w:val="single" w:color="000000" w:sz="6" w:space="0"/>
            </w:tcBorders>
            <w:vAlign w:val="center"/>
          </w:tcPr>
          <w:p w14:paraId="785F00F4">
            <w:pPr>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1053.21</w:t>
            </w:r>
          </w:p>
        </w:tc>
        <w:tc>
          <w:tcPr>
            <w:tcW w:w="646" w:type="pct"/>
            <w:tcBorders>
              <w:left w:val="single" w:color="000000" w:sz="6" w:space="0"/>
            </w:tcBorders>
            <w:vAlign w:val="center"/>
          </w:tcPr>
          <w:p w14:paraId="5B1DCD9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382</w:t>
            </w:r>
          </w:p>
        </w:tc>
        <w:tc>
          <w:tcPr>
            <w:tcW w:w="573" w:type="pct"/>
            <w:tcBorders>
              <w:left w:val="single" w:color="000000" w:sz="6" w:space="0"/>
            </w:tcBorders>
            <w:vAlign w:val="center"/>
          </w:tcPr>
          <w:p w14:paraId="051FB5D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04E67F0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4BFEC15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470AF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6D59F01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4</w:t>
            </w:r>
          </w:p>
        </w:tc>
        <w:tc>
          <w:tcPr>
            <w:tcW w:w="527" w:type="pct"/>
            <w:tcBorders>
              <w:left w:val="single" w:color="000000" w:sz="6" w:space="0"/>
            </w:tcBorders>
            <w:vAlign w:val="center"/>
          </w:tcPr>
          <w:p w14:paraId="51710EF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2011101</w:t>
            </w:r>
          </w:p>
        </w:tc>
        <w:tc>
          <w:tcPr>
            <w:tcW w:w="945" w:type="pct"/>
            <w:tcBorders>
              <w:left w:val="single" w:color="000000" w:sz="6" w:space="0"/>
            </w:tcBorders>
            <w:vAlign w:val="center"/>
          </w:tcPr>
          <w:p w14:paraId="682AF6A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行政运行</w:t>
            </w:r>
          </w:p>
        </w:tc>
        <w:tc>
          <w:tcPr>
            <w:tcW w:w="485" w:type="pct"/>
            <w:tcBorders>
              <w:left w:val="single" w:color="000000" w:sz="6" w:space="0"/>
            </w:tcBorders>
            <w:vAlign w:val="center"/>
          </w:tcPr>
          <w:p w14:paraId="58A42DF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1053.21</w:t>
            </w:r>
          </w:p>
        </w:tc>
        <w:tc>
          <w:tcPr>
            <w:tcW w:w="470" w:type="pct"/>
            <w:tcBorders>
              <w:left w:val="single" w:color="000000" w:sz="6" w:space="0"/>
            </w:tcBorders>
            <w:vAlign w:val="center"/>
          </w:tcPr>
          <w:p w14:paraId="298ED9C7">
            <w:pPr>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1053.21</w:t>
            </w:r>
          </w:p>
        </w:tc>
        <w:tc>
          <w:tcPr>
            <w:tcW w:w="646" w:type="pct"/>
            <w:tcBorders>
              <w:left w:val="single" w:color="000000" w:sz="6" w:space="0"/>
            </w:tcBorders>
            <w:vAlign w:val="center"/>
          </w:tcPr>
          <w:p w14:paraId="5ACAC30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1AFD626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096E7A80">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4FBF3FFB">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5D415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2C8F0B5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5</w:t>
            </w:r>
          </w:p>
        </w:tc>
        <w:tc>
          <w:tcPr>
            <w:tcW w:w="527" w:type="pct"/>
            <w:tcBorders>
              <w:left w:val="single" w:color="000000" w:sz="6" w:space="0"/>
            </w:tcBorders>
            <w:vAlign w:val="center"/>
          </w:tcPr>
          <w:p w14:paraId="56CD9B4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2011102</w:t>
            </w:r>
          </w:p>
        </w:tc>
        <w:tc>
          <w:tcPr>
            <w:tcW w:w="945" w:type="pct"/>
            <w:tcBorders>
              <w:left w:val="single" w:color="000000" w:sz="6" w:space="0"/>
            </w:tcBorders>
            <w:vAlign w:val="center"/>
          </w:tcPr>
          <w:p w14:paraId="4DC0998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一般行政管理事务</w:t>
            </w:r>
          </w:p>
        </w:tc>
        <w:tc>
          <w:tcPr>
            <w:tcW w:w="485" w:type="pct"/>
            <w:tcBorders>
              <w:left w:val="single" w:color="000000" w:sz="6" w:space="0"/>
            </w:tcBorders>
            <w:vAlign w:val="center"/>
          </w:tcPr>
          <w:p w14:paraId="6E81EE9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382</w:t>
            </w:r>
          </w:p>
        </w:tc>
        <w:tc>
          <w:tcPr>
            <w:tcW w:w="470" w:type="pct"/>
            <w:tcBorders>
              <w:left w:val="single" w:color="000000" w:sz="6" w:space="0"/>
            </w:tcBorders>
            <w:vAlign w:val="center"/>
          </w:tcPr>
          <w:p w14:paraId="4E98456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646" w:type="pct"/>
            <w:tcBorders>
              <w:left w:val="single" w:color="000000" w:sz="6" w:space="0"/>
            </w:tcBorders>
            <w:vAlign w:val="center"/>
          </w:tcPr>
          <w:p w14:paraId="6EE0A54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382</w:t>
            </w:r>
          </w:p>
        </w:tc>
        <w:tc>
          <w:tcPr>
            <w:tcW w:w="573" w:type="pct"/>
            <w:tcBorders>
              <w:left w:val="single" w:color="000000" w:sz="6" w:space="0"/>
            </w:tcBorders>
            <w:vAlign w:val="center"/>
          </w:tcPr>
          <w:p w14:paraId="440F42A0">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3B3D4C1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53AC071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10CC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7D7A275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6</w:t>
            </w:r>
          </w:p>
        </w:tc>
        <w:tc>
          <w:tcPr>
            <w:tcW w:w="527" w:type="pct"/>
            <w:tcBorders>
              <w:left w:val="single" w:color="000000" w:sz="6" w:space="0"/>
            </w:tcBorders>
            <w:vAlign w:val="center"/>
          </w:tcPr>
          <w:p w14:paraId="5DD4475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208</w:t>
            </w:r>
          </w:p>
        </w:tc>
        <w:tc>
          <w:tcPr>
            <w:tcW w:w="945" w:type="pct"/>
            <w:tcBorders>
              <w:left w:val="single" w:color="000000" w:sz="6" w:space="0"/>
            </w:tcBorders>
            <w:vAlign w:val="center"/>
          </w:tcPr>
          <w:p w14:paraId="1AB708D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社会保障和就业支出</w:t>
            </w:r>
          </w:p>
        </w:tc>
        <w:tc>
          <w:tcPr>
            <w:tcW w:w="485" w:type="pct"/>
            <w:tcBorders>
              <w:left w:val="single" w:color="000000" w:sz="6" w:space="0"/>
            </w:tcBorders>
            <w:vAlign w:val="center"/>
          </w:tcPr>
          <w:p w14:paraId="65197BF1">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470" w:type="pct"/>
            <w:tcBorders>
              <w:left w:val="single" w:color="000000" w:sz="6" w:space="0"/>
            </w:tcBorders>
            <w:vAlign w:val="center"/>
          </w:tcPr>
          <w:p w14:paraId="2F85752B">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646" w:type="pct"/>
            <w:tcBorders>
              <w:left w:val="single" w:color="000000" w:sz="6" w:space="0"/>
            </w:tcBorders>
            <w:vAlign w:val="center"/>
          </w:tcPr>
          <w:p w14:paraId="543D5872">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673E219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7A9C715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0F1F7A6B">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31B5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4EC56C8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7</w:t>
            </w:r>
          </w:p>
        </w:tc>
        <w:tc>
          <w:tcPr>
            <w:tcW w:w="527" w:type="pct"/>
            <w:tcBorders>
              <w:left w:val="single" w:color="000000" w:sz="6" w:space="0"/>
            </w:tcBorders>
            <w:vAlign w:val="center"/>
          </w:tcPr>
          <w:p w14:paraId="79754F8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20805</w:t>
            </w:r>
          </w:p>
        </w:tc>
        <w:tc>
          <w:tcPr>
            <w:tcW w:w="945" w:type="pct"/>
            <w:tcBorders>
              <w:left w:val="single" w:color="000000" w:sz="6" w:space="0"/>
            </w:tcBorders>
            <w:vAlign w:val="center"/>
          </w:tcPr>
          <w:p w14:paraId="1C1316F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行政事业单位养老支出</w:t>
            </w:r>
          </w:p>
        </w:tc>
        <w:tc>
          <w:tcPr>
            <w:tcW w:w="485" w:type="pct"/>
            <w:tcBorders>
              <w:left w:val="single" w:color="000000" w:sz="6" w:space="0"/>
            </w:tcBorders>
            <w:vAlign w:val="center"/>
          </w:tcPr>
          <w:p w14:paraId="563129C0">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470" w:type="pct"/>
            <w:tcBorders>
              <w:left w:val="single" w:color="000000" w:sz="6" w:space="0"/>
            </w:tcBorders>
            <w:vAlign w:val="center"/>
          </w:tcPr>
          <w:p w14:paraId="3000865A">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646" w:type="pct"/>
            <w:tcBorders>
              <w:left w:val="single" w:color="000000" w:sz="6" w:space="0"/>
            </w:tcBorders>
            <w:vAlign w:val="center"/>
          </w:tcPr>
          <w:p w14:paraId="24D0AA4B">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34FFE45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5CA2786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0DD588B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757DC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1FDCF4B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8</w:t>
            </w:r>
          </w:p>
        </w:tc>
        <w:tc>
          <w:tcPr>
            <w:tcW w:w="527" w:type="pct"/>
            <w:tcBorders>
              <w:left w:val="single" w:color="000000" w:sz="6" w:space="0"/>
            </w:tcBorders>
            <w:vAlign w:val="center"/>
          </w:tcPr>
          <w:p w14:paraId="6FF9EE7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2080505</w:t>
            </w:r>
          </w:p>
        </w:tc>
        <w:tc>
          <w:tcPr>
            <w:tcW w:w="945" w:type="pct"/>
            <w:tcBorders>
              <w:left w:val="single" w:color="000000" w:sz="6" w:space="0"/>
            </w:tcBorders>
            <w:vAlign w:val="center"/>
          </w:tcPr>
          <w:p w14:paraId="09FC5ADB">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机关事业单位基本养老保险缴费支出</w:t>
            </w:r>
          </w:p>
        </w:tc>
        <w:tc>
          <w:tcPr>
            <w:tcW w:w="485" w:type="pct"/>
            <w:tcBorders>
              <w:left w:val="single" w:color="000000" w:sz="6" w:space="0"/>
            </w:tcBorders>
            <w:vAlign w:val="center"/>
          </w:tcPr>
          <w:p w14:paraId="0434E84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122.17</w:t>
            </w:r>
          </w:p>
        </w:tc>
        <w:tc>
          <w:tcPr>
            <w:tcW w:w="470" w:type="pct"/>
            <w:tcBorders>
              <w:left w:val="single" w:color="000000" w:sz="6" w:space="0"/>
            </w:tcBorders>
            <w:vAlign w:val="center"/>
          </w:tcPr>
          <w:p w14:paraId="1BBC34A0">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122.17</w:t>
            </w:r>
          </w:p>
        </w:tc>
        <w:tc>
          <w:tcPr>
            <w:tcW w:w="646" w:type="pct"/>
            <w:tcBorders>
              <w:left w:val="single" w:color="000000" w:sz="6" w:space="0"/>
            </w:tcBorders>
            <w:vAlign w:val="center"/>
          </w:tcPr>
          <w:p w14:paraId="4446F1B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56B5618B">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7BAB9B4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4EC76B25">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6BC21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3218AD1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9</w:t>
            </w:r>
          </w:p>
        </w:tc>
        <w:tc>
          <w:tcPr>
            <w:tcW w:w="527" w:type="pct"/>
            <w:tcBorders>
              <w:left w:val="single" w:color="000000" w:sz="6" w:space="0"/>
            </w:tcBorders>
            <w:vAlign w:val="center"/>
          </w:tcPr>
          <w:p w14:paraId="74620EC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2080506</w:t>
            </w:r>
          </w:p>
        </w:tc>
        <w:tc>
          <w:tcPr>
            <w:tcW w:w="945" w:type="pct"/>
            <w:tcBorders>
              <w:left w:val="single" w:color="000000" w:sz="6" w:space="0"/>
            </w:tcBorders>
            <w:vAlign w:val="center"/>
          </w:tcPr>
          <w:p w14:paraId="0944B772">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机关事业单位职业年金缴费支出</w:t>
            </w:r>
          </w:p>
        </w:tc>
        <w:tc>
          <w:tcPr>
            <w:tcW w:w="485" w:type="pct"/>
            <w:tcBorders>
              <w:left w:val="single" w:color="000000" w:sz="6" w:space="0"/>
            </w:tcBorders>
            <w:vAlign w:val="center"/>
          </w:tcPr>
          <w:p w14:paraId="4CCA59F2">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w:t>
            </w:r>
          </w:p>
        </w:tc>
        <w:tc>
          <w:tcPr>
            <w:tcW w:w="470" w:type="pct"/>
            <w:tcBorders>
              <w:left w:val="single" w:color="000000" w:sz="6" w:space="0"/>
            </w:tcBorders>
            <w:vAlign w:val="center"/>
          </w:tcPr>
          <w:p w14:paraId="14C9586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w:t>
            </w:r>
          </w:p>
        </w:tc>
        <w:tc>
          <w:tcPr>
            <w:tcW w:w="646" w:type="pct"/>
            <w:tcBorders>
              <w:left w:val="single" w:color="000000" w:sz="6" w:space="0"/>
            </w:tcBorders>
            <w:vAlign w:val="center"/>
          </w:tcPr>
          <w:p w14:paraId="0F8578F6">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1E293191">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21D06272">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2B401C80">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5E71A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1EAFB32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w:t>
            </w:r>
          </w:p>
        </w:tc>
        <w:tc>
          <w:tcPr>
            <w:tcW w:w="527" w:type="pct"/>
            <w:tcBorders>
              <w:left w:val="single" w:color="000000" w:sz="6" w:space="0"/>
            </w:tcBorders>
            <w:vAlign w:val="center"/>
          </w:tcPr>
          <w:p w14:paraId="18D63681">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210</w:t>
            </w:r>
          </w:p>
        </w:tc>
        <w:tc>
          <w:tcPr>
            <w:tcW w:w="945" w:type="pct"/>
            <w:tcBorders>
              <w:left w:val="single" w:color="000000" w:sz="6" w:space="0"/>
            </w:tcBorders>
            <w:vAlign w:val="center"/>
          </w:tcPr>
          <w:p w14:paraId="5EDDCB2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卫生健康支出</w:t>
            </w:r>
          </w:p>
        </w:tc>
        <w:tc>
          <w:tcPr>
            <w:tcW w:w="485" w:type="pct"/>
            <w:tcBorders>
              <w:left w:val="single" w:color="000000" w:sz="6" w:space="0"/>
            </w:tcBorders>
            <w:vAlign w:val="center"/>
          </w:tcPr>
          <w:p w14:paraId="1DF8DD1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130.65</w:t>
            </w:r>
          </w:p>
        </w:tc>
        <w:tc>
          <w:tcPr>
            <w:tcW w:w="470" w:type="pct"/>
            <w:tcBorders>
              <w:left w:val="single" w:color="000000" w:sz="6" w:space="0"/>
            </w:tcBorders>
            <w:vAlign w:val="center"/>
          </w:tcPr>
          <w:p w14:paraId="5B9788C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130.65</w:t>
            </w:r>
          </w:p>
        </w:tc>
        <w:tc>
          <w:tcPr>
            <w:tcW w:w="646" w:type="pct"/>
            <w:tcBorders>
              <w:left w:val="single" w:color="000000" w:sz="6" w:space="0"/>
            </w:tcBorders>
            <w:vAlign w:val="center"/>
          </w:tcPr>
          <w:p w14:paraId="7B2A8A2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2FDEE0B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3578EC9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4C29DEDD">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34A9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34F220B2">
            <w:pPr>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w:t>
            </w:r>
          </w:p>
        </w:tc>
        <w:tc>
          <w:tcPr>
            <w:tcW w:w="527" w:type="pct"/>
            <w:tcBorders>
              <w:left w:val="single" w:color="000000" w:sz="6" w:space="0"/>
            </w:tcBorders>
            <w:vAlign w:val="center"/>
          </w:tcPr>
          <w:p w14:paraId="11712435">
            <w:pPr>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21011</w:t>
            </w:r>
          </w:p>
        </w:tc>
        <w:tc>
          <w:tcPr>
            <w:tcW w:w="945" w:type="pct"/>
            <w:tcBorders>
              <w:left w:val="single" w:color="000000" w:sz="6" w:space="0"/>
            </w:tcBorders>
            <w:vAlign w:val="center"/>
          </w:tcPr>
          <w:p w14:paraId="65F28628">
            <w:pPr>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行政事业单位医疗</w:t>
            </w:r>
          </w:p>
        </w:tc>
        <w:tc>
          <w:tcPr>
            <w:tcW w:w="485" w:type="pct"/>
            <w:tcBorders>
              <w:left w:val="single" w:color="000000" w:sz="6" w:space="0"/>
            </w:tcBorders>
            <w:vAlign w:val="center"/>
          </w:tcPr>
          <w:p w14:paraId="7F9389D3">
            <w:pPr>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130.65</w:t>
            </w:r>
          </w:p>
        </w:tc>
        <w:tc>
          <w:tcPr>
            <w:tcW w:w="470" w:type="pct"/>
            <w:tcBorders>
              <w:left w:val="single" w:color="000000" w:sz="6" w:space="0"/>
            </w:tcBorders>
            <w:vAlign w:val="center"/>
          </w:tcPr>
          <w:p w14:paraId="7C82B1B2">
            <w:pPr>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130.65</w:t>
            </w:r>
          </w:p>
        </w:tc>
        <w:tc>
          <w:tcPr>
            <w:tcW w:w="646" w:type="pct"/>
            <w:tcBorders>
              <w:left w:val="single" w:color="000000" w:sz="6" w:space="0"/>
            </w:tcBorders>
            <w:vAlign w:val="center"/>
          </w:tcPr>
          <w:p w14:paraId="5668283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1406559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1531A43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2FA0169F">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597C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1210B32A">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11</w:t>
            </w:r>
          </w:p>
        </w:tc>
        <w:tc>
          <w:tcPr>
            <w:tcW w:w="527" w:type="pct"/>
            <w:tcBorders>
              <w:left w:val="single" w:color="000000" w:sz="6" w:space="0"/>
            </w:tcBorders>
            <w:vAlign w:val="center"/>
          </w:tcPr>
          <w:p w14:paraId="011265B2">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2101101</w:t>
            </w:r>
          </w:p>
        </w:tc>
        <w:tc>
          <w:tcPr>
            <w:tcW w:w="945" w:type="pct"/>
            <w:tcBorders>
              <w:left w:val="single" w:color="000000" w:sz="6" w:space="0"/>
            </w:tcBorders>
            <w:vAlign w:val="center"/>
          </w:tcPr>
          <w:p w14:paraId="28C8B68B">
            <w:pPr>
              <w:spacing w:line="560" w:lineRule="exact"/>
              <w:jc w:val="center"/>
              <w:rPr>
                <w:rFonts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象征单位医疗</w:t>
            </w:r>
          </w:p>
        </w:tc>
        <w:tc>
          <w:tcPr>
            <w:tcW w:w="485" w:type="pct"/>
            <w:tcBorders>
              <w:left w:val="single" w:color="000000" w:sz="6" w:space="0"/>
            </w:tcBorders>
            <w:vAlign w:val="center"/>
          </w:tcPr>
          <w:p w14:paraId="73D3E9CC">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130.65</w:t>
            </w:r>
          </w:p>
        </w:tc>
        <w:tc>
          <w:tcPr>
            <w:tcW w:w="470" w:type="pct"/>
            <w:tcBorders>
              <w:left w:val="single" w:color="000000" w:sz="6" w:space="0"/>
            </w:tcBorders>
            <w:vAlign w:val="center"/>
          </w:tcPr>
          <w:p w14:paraId="35884590">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130.65</w:t>
            </w:r>
          </w:p>
        </w:tc>
        <w:tc>
          <w:tcPr>
            <w:tcW w:w="646" w:type="pct"/>
            <w:tcBorders>
              <w:left w:val="single" w:color="000000" w:sz="6" w:space="0"/>
            </w:tcBorders>
            <w:vAlign w:val="center"/>
          </w:tcPr>
          <w:p w14:paraId="5A7D3A61">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0E20380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7FD6F99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32FDF6F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1F262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1A7FA812">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12</w:t>
            </w:r>
          </w:p>
        </w:tc>
        <w:tc>
          <w:tcPr>
            <w:tcW w:w="527" w:type="pct"/>
            <w:tcBorders>
              <w:left w:val="single" w:color="000000" w:sz="6" w:space="0"/>
            </w:tcBorders>
            <w:vAlign w:val="center"/>
          </w:tcPr>
          <w:p w14:paraId="16E695A1">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221</w:t>
            </w:r>
          </w:p>
        </w:tc>
        <w:tc>
          <w:tcPr>
            <w:tcW w:w="945" w:type="pct"/>
            <w:tcBorders>
              <w:left w:val="single" w:color="000000" w:sz="6" w:space="0"/>
            </w:tcBorders>
            <w:vAlign w:val="center"/>
          </w:tcPr>
          <w:p w14:paraId="7A368D6B">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住房保障支出</w:t>
            </w:r>
          </w:p>
        </w:tc>
        <w:tc>
          <w:tcPr>
            <w:tcW w:w="485" w:type="pct"/>
            <w:tcBorders>
              <w:left w:val="single" w:color="000000" w:sz="6" w:space="0"/>
            </w:tcBorders>
            <w:vAlign w:val="center"/>
          </w:tcPr>
          <w:p w14:paraId="4071D176">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91.69</w:t>
            </w:r>
          </w:p>
        </w:tc>
        <w:tc>
          <w:tcPr>
            <w:tcW w:w="470" w:type="pct"/>
            <w:tcBorders>
              <w:left w:val="single" w:color="000000" w:sz="6" w:space="0"/>
            </w:tcBorders>
            <w:vAlign w:val="center"/>
          </w:tcPr>
          <w:p w14:paraId="06493037">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91.69</w:t>
            </w:r>
          </w:p>
        </w:tc>
        <w:tc>
          <w:tcPr>
            <w:tcW w:w="646" w:type="pct"/>
            <w:tcBorders>
              <w:left w:val="single" w:color="000000" w:sz="6" w:space="0"/>
            </w:tcBorders>
            <w:vAlign w:val="center"/>
          </w:tcPr>
          <w:p w14:paraId="1403BA63">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5389035B">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5E9CF67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4C3104A4">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1DA2B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797ABF22">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13</w:t>
            </w:r>
          </w:p>
        </w:tc>
        <w:tc>
          <w:tcPr>
            <w:tcW w:w="527" w:type="pct"/>
            <w:tcBorders>
              <w:left w:val="single" w:color="000000" w:sz="6" w:space="0"/>
            </w:tcBorders>
            <w:vAlign w:val="center"/>
          </w:tcPr>
          <w:p w14:paraId="0AEE3F2B">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22102</w:t>
            </w:r>
          </w:p>
        </w:tc>
        <w:tc>
          <w:tcPr>
            <w:tcW w:w="945" w:type="pct"/>
            <w:tcBorders>
              <w:left w:val="single" w:color="000000" w:sz="6" w:space="0"/>
            </w:tcBorders>
            <w:vAlign w:val="center"/>
          </w:tcPr>
          <w:p w14:paraId="1ED3DA22">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住房改革支出</w:t>
            </w:r>
          </w:p>
        </w:tc>
        <w:tc>
          <w:tcPr>
            <w:tcW w:w="485" w:type="pct"/>
            <w:tcBorders>
              <w:left w:val="single" w:color="000000" w:sz="6" w:space="0"/>
            </w:tcBorders>
            <w:vAlign w:val="center"/>
          </w:tcPr>
          <w:p w14:paraId="0B69B470">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91.69</w:t>
            </w:r>
          </w:p>
        </w:tc>
        <w:tc>
          <w:tcPr>
            <w:tcW w:w="470" w:type="pct"/>
            <w:tcBorders>
              <w:left w:val="single" w:color="000000" w:sz="6" w:space="0"/>
            </w:tcBorders>
            <w:vAlign w:val="center"/>
          </w:tcPr>
          <w:p w14:paraId="0FF657D1">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91.69</w:t>
            </w:r>
          </w:p>
        </w:tc>
        <w:tc>
          <w:tcPr>
            <w:tcW w:w="646" w:type="pct"/>
            <w:tcBorders>
              <w:left w:val="single" w:color="000000" w:sz="6" w:space="0"/>
            </w:tcBorders>
            <w:vAlign w:val="center"/>
          </w:tcPr>
          <w:p w14:paraId="4313DDC2">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060DF48C">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78130988">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23CF3EE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r w14:paraId="011D0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299" w:type="pct"/>
            <w:vAlign w:val="center"/>
          </w:tcPr>
          <w:p w14:paraId="7AC7B1A5">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14</w:t>
            </w:r>
          </w:p>
        </w:tc>
        <w:tc>
          <w:tcPr>
            <w:tcW w:w="527" w:type="pct"/>
            <w:tcBorders>
              <w:left w:val="single" w:color="000000" w:sz="6" w:space="0"/>
            </w:tcBorders>
            <w:vAlign w:val="center"/>
          </w:tcPr>
          <w:p w14:paraId="14584A0C">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2210201</w:t>
            </w:r>
          </w:p>
        </w:tc>
        <w:tc>
          <w:tcPr>
            <w:tcW w:w="945" w:type="pct"/>
            <w:tcBorders>
              <w:left w:val="single" w:color="000000" w:sz="6" w:space="0"/>
            </w:tcBorders>
            <w:vAlign w:val="center"/>
          </w:tcPr>
          <w:p w14:paraId="1943901A">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住房公积金</w:t>
            </w:r>
          </w:p>
        </w:tc>
        <w:tc>
          <w:tcPr>
            <w:tcW w:w="485" w:type="pct"/>
            <w:tcBorders>
              <w:left w:val="single" w:color="000000" w:sz="6" w:space="0"/>
            </w:tcBorders>
            <w:vAlign w:val="center"/>
          </w:tcPr>
          <w:p w14:paraId="37996109">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91.69</w:t>
            </w:r>
          </w:p>
        </w:tc>
        <w:tc>
          <w:tcPr>
            <w:tcW w:w="470" w:type="pct"/>
            <w:tcBorders>
              <w:left w:val="single" w:color="000000" w:sz="6" w:space="0"/>
            </w:tcBorders>
            <w:vAlign w:val="center"/>
          </w:tcPr>
          <w:p w14:paraId="102A8D11">
            <w:pPr>
              <w:spacing w:line="560" w:lineRule="exact"/>
              <w:jc w:val="center"/>
              <w:rPr>
                <w:rFonts w:hint="eastAsia" w:ascii="方正仿宋简体" w:hAnsi="方正仿宋简体" w:eastAsia="方正仿宋简体" w:cs="方正仿宋简体"/>
                <w:color w:val="auto"/>
                <w:kern w:val="2"/>
                <w:sz w:val="15"/>
                <w:szCs w:val="15"/>
                <w:u w:val="none"/>
                <w:lang w:val="en-US" w:eastAsia="zh-CN" w:bidi="ar-SA"/>
              </w:rPr>
            </w:pPr>
            <w:r>
              <w:rPr>
                <w:rStyle w:val="16"/>
                <w:rFonts w:hint="eastAsia" w:ascii="方正仿宋简体" w:hAnsi="方正仿宋简体" w:eastAsia="方正仿宋简体" w:cs="方正仿宋简体"/>
                <w:color w:val="auto"/>
                <w:sz w:val="15"/>
                <w:szCs w:val="15"/>
                <w:u w:val="none"/>
                <w:lang w:val="en-US" w:eastAsia="zh-CN"/>
              </w:rPr>
              <w:t>91.69</w:t>
            </w:r>
          </w:p>
        </w:tc>
        <w:tc>
          <w:tcPr>
            <w:tcW w:w="646" w:type="pct"/>
            <w:tcBorders>
              <w:left w:val="single" w:color="000000" w:sz="6" w:space="0"/>
            </w:tcBorders>
            <w:vAlign w:val="center"/>
          </w:tcPr>
          <w:p w14:paraId="4E86E8E7">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02C9909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479" w:type="pct"/>
            <w:tcBorders>
              <w:left w:val="single" w:color="000000" w:sz="6" w:space="0"/>
            </w:tcBorders>
            <w:vAlign w:val="center"/>
          </w:tcPr>
          <w:p w14:paraId="2DE2E7BE">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c>
          <w:tcPr>
            <w:tcW w:w="573" w:type="pct"/>
            <w:tcBorders>
              <w:left w:val="single" w:color="000000" w:sz="6" w:space="0"/>
            </w:tcBorders>
            <w:vAlign w:val="center"/>
          </w:tcPr>
          <w:p w14:paraId="4569BDB9">
            <w:pPr>
              <w:spacing w:line="560" w:lineRule="exact"/>
              <w:jc w:val="center"/>
              <w:rPr>
                <w:rStyle w:val="16"/>
                <w:rFonts w:hint="eastAsia" w:ascii="方正仿宋简体" w:hAnsi="方正仿宋简体" w:eastAsia="方正仿宋简体" w:cs="方正仿宋简体"/>
                <w:color w:val="auto"/>
                <w:sz w:val="15"/>
                <w:szCs w:val="15"/>
                <w:u w:val="none"/>
                <w:lang w:val="en-US" w:eastAsia="zh-CN"/>
              </w:rPr>
            </w:pPr>
          </w:p>
        </w:tc>
      </w:tr>
    </w:tbl>
    <w:p w14:paraId="50540FBC">
      <w:pPr>
        <w:spacing w:line="560" w:lineRule="exact"/>
        <w:jc w:val="left"/>
        <w:rPr>
          <w:rStyle w:val="16"/>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0DF8B525">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附表1-4</w:t>
      </w:r>
    </w:p>
    <w:p w14:paraId="617B2010">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lang w:eastAsia="zh-CN"/>
        </w:rPr>
        <w:t>本级</w:t>
      </w:r>
      <w:r>
        <w:rPr>
          <w:rStyle w:val="16"/>
          <w:rFonts w:hint="eastAsia" w:ascii="方正黑体简体" w:hAnsi="方正黑体简体" w:eastAsia="方正黑体简体" w:cs="方正黑体简体"/>
          <w:color w:val="auto"/>
          <w:sz w:val="32"/>
          <w:szCs w:val="32"/>
          <w:u w:val="none"/>
        </w:rPr>
        <w:t>预算财政拨款收支总表</w:t>
      </w:r>
    </w:p>
    <w:tbl>
      <w:tblPr>
        <w:tblStyle w:val="13"/>
        <w:tblW w:w="1393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2093"/>
        <w:gridCol w:w="1164"/>
        <w:gridCol w:w="2559"/>
        <w:gridCol w:w="1208"/>
        <w:gridCol w:w="1738"/>
        <w:gridCol w:w="2061"/>
        <w:gridCol w:w="2460"/>
      </w:tblGrid>
      <w:tr w14:paraId="1E9E4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3935" w:type="dxa"/>
            <w:gridSpan w:val="8"/>
            <w:tcBorders>
              <w:top w:val="single" w:color="FFFFFF" w:sz="6" w:space="0"/>
              <w:left w:val="single" w:color="FFFFFF" w:sz="6" w:space="0"/>
              <w:right w:val="single" w:color="FFFFFF" w:sz="6" w:space="0"/>
            </w:tcBorders>
            <w:vAlign w:val="center"/>
          </w:tcPr>
          <w:p w14:paraId="7B33F6DA">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222中共遵化市纪委              预算年度：2022</w:t>
            </w:r>
            <w:r>
              <w:rPr>
                <w:rStyle w:val="16"/>
                <w:rFonts w:hint="eastAsia" w:ascii="方正仿宋简体" w:hAnsi="方正仿宋简体" w:eastAsia="方正仿宋简体" w:cs="方正仿宋简体"/>
                <w:color w:val="auto"/>
                <w:sz w:val="28"/>
                <w:u w:val="none"/>
              </w:rPr>
              <w:tab/>
            </w:r>
            <w:r>
              <w:rPr>
                <w:rStyle w:val="16"/>
                <w:rFonts w:hint="eastAsia" w:ascii="方正仿宋简体" w:hAnsi="方正仿宋简体" w:eastAsia="方正仿宋简体" w:cs="方正仿宋简体"/>
                <w:color w:val="auto"/>
                <w:sz w:val="28"/>
                <w:u w:val="none"/>
              </w:rPr>
              <w:t xml:space="preserve">                   单位：万元</w:t>
            </w:r>
          </w:p>
        </w:tc>
      </w:tr>
      <w:tr w14:paraId="4F5B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Merge w:val="restart"/>
            <w:vAlign w:val="center"/>
          </w:tcPr>
          <w:p w14:paraId="7D36BE2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3257" w:type="dxa"/>
            <w:gridSpan w:val="2"/>
            <w:tcBorders>
              <w:left w:val="single" w:color="000000" w:sz="6" w:space="0"/>
            </w:tcBorders>
            <w:vAlign w:val="center"/>
          </w:tcPr>
          <w:p w14:paraId="7D771F4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收  入</w:t>
            </w:r>
          </w:p>
        </w:tc>
        <w:tc>
          <w:tcPr>
            <w:tcW w:w="10026" w:type="dxa"/>
            <w:gridSpan w:val="5"/>
            <w:tcBorders>
              <w:left w:val="single" w:color="000000" w:sz="6" w:space="0"/>
            </w:tcBorders>
            <w:vAlign w:val="center"/>
          </w:tcPr>
          <w:p w14:paraId="7FD1E6F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支  出</w:t>
            </w:r>
          </w:p>
        </w:tc>
      </w:tr>
      <w:tr w14:paraId="7ED10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Merge w:val="continue"/>
            <w:vAlign w:val="center"/>
          </w:tcPr>
          <w:p w14:paraId="4DBE5074"/>
        </w:tc>
        <w:tc>
          <w:tcPr>
            <w:tcW w:w="2093" w:type="dxa"/>
            <w:tcBorders>
              <w:left w:val="single" w:color="000000" w:sz="6" w:space="0"/>
            </w:tcBorders>
            <w:vAlign w:val="center"/>
          </w:tcPr>
          <w:p w14:paraId="6674A55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  目</w:t>
            </w:r>
          </w:p>
        </w:tc>
        <w:tc>
          <w:tcPr>
            <w:tcW w:w="1164" w:type="dxa"/>
            <w:tcBorders>
              <w:left w:val="single" w:color="000000" w:sz="6" w:space="0"/>
            </w:tcBorders>
            <w:vAlign w:val="center"/>
          </w:tcPr>
          <w:p w14:paraId="5F6FEDC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金额</w:t>
            </w:r>
          </w:p>
        </w:tc>
        <w:tc>
          <w:tcPr>
            <w:tcW w:w="2559" w:type="dxa"/>
            <w:tcBorders>
              <w:left w:val="single" w:color="000000" w:sz="6" w:space="0"/>
            </w:tcBorders>
            <w:vAlign w:val="center"/>
          </w:tcPr>
          <w:p w14:paraId="17C9C46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  目</w:t>
            </w:r>
          </w:p>
        </w:tc>
        <w:tc>
          <w:tcPr>
            <w:tcW w:w="1208" w:type="dxa"/>
            <w:tcBorders>
              <w:left w:val="single" w:color="000000" w:sz="6" w:space="0"/>
            </w:tcBorders>
            <w:vAlign w:val="center"/>
          </w:tcPr>
          <w:p w14:paraId="13D0BE6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1738" w:type="dxa"/>
            <w:tcBorders>
              <w:left w:val="single" w:color="000000" w:sz="6" w:space="0"/>
            </w:tcBorders>
            <w:vAlign w:val="center"/>
          </w:tcPr>
          <w:p w14:paraId="2F24FF0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一般公共预算财政拨款</w:t>
            </w:r>
          </w:p>
        </w:tc>
        <w:tc>
          <w:tcPr>
            <w:tcW w:w="2061" w:type="dxa"/>
            <w:tcBorders>
              <w:left w:val="single" w:color="000000" w:sz="6" w:space="0"/>
            </w:tcBorders>
            <w:vAlign w:val="center"/>
          </w:tcPr>
          <w:p w14:paraId="51A6002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政府性基金预算财政拨款</w:t>
            </w:r>
          </w:p>
        </w:tc>
        <w:tc>
          <w:tcPr>
            <w:tcW w:w="2460" w:type="dxa"/>
            <w:tcBorders>
              <w:left w:val="single" w:color="000000" w:sz="6" w:space="0"/>
            </w:tcBorders>
            <w:vAlign w:val="center"/>
          </w:tcPr>
          <w:p w14:paraId="3F89C1A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国有资本经营预算财政拨款</w:t>
            </w:r>
          </w:p>
        </w:tc>
      </w:tr>
      <w:tr w14:paraId="69A71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blHeader/>
        </w:trPr>
        <w:tc>
          <w:tcPr>
            <w:tcW w:w="652" w:type="dxa"/>
            <w:vAlign w:val="center"/>
          </w:tcPr>
          <w:p w14:paraId="34E58AF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2093" w:type="dxa"/>
            <w:tcBorders>
              <w:left w:val="single" w:color="000000" w:sz="6" w:space="0"/>
            </w:tcBorders>
            <w:vAlign w:val="center"/>
          </w:tcPr>
          <w:p w14:paraId="575E6EC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164" w:type="dxa"/>
            <w:tcBorders>
              <w:left w:val="single" w:color="000000" w:sz="6" w:space="0"/>
            </w:tcBorders>
            <w:vAlign w:val="center"/>
          </w:tcPr>
          <w:p w14:paraId="11E43E0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559" w:type="dxa"/>
            <w:tcBorders>
              <w:left w:val="single" w:color="000000" w:sz="6" w:space="0"/>
            </w:tcBorders>
            <w:vAlign w:val="center"/>
          </w:tcPr>
          <w:p w14:paraId="0A27099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208" w:type="dxa"/>
            <w:tcBorders>
              <w:left w:val="single" w:color="000000" w:sz="6" w:space="0"/>
            </w:tcBorders>
            <w:vAlign w:val="center"/>
          </w:tcPr>
          <w:p w14:paraId="20A3CEF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738" w:type="dxa"/>
            <w:tcBorders>
              <w:left w:val="single" w:color="000000" w:sz="6" w:space="0"/>
            </w:tcBorders>
            <w:vAlign w:val="center"/>
          </w:tcPr>
          <w:p w14:paraId="7AAF07F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2061" w:type="dxa"/>
            <w:tcBorders>
              <w:left w:val="single" w:color="000000" w:sz="6" w:space="0"/>
            </w:tcBorders>
            <w:vAlign w:val="center"/>
          </w:tcPr>
          <w:p w14:paraId="5FD42C2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2460" w:type="dxa"/>
            <w:tcBorders>
              <w:left w:val="single" w:color="000000" w:sz="6" w:space="0"/>
            </w:tcBorders>
            <w:vAlign w:val="center"/>
          </w:tcPr>
          <w:p w14:paraId="39B2952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r>
      <w:tr w14:paraId="4869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05191BA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2093" w:type="dxa"/>
            <w:tcBorders>
              <w:left w:val="single" w:color="000000" w:sz="6" w:space="0"/>
            </w:tcBorders>
            <w:vAlign w:val="center"/>
          </w:tcPr>
          <w:p w14:paraId="765B43F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一、一般公共预算拨款</w:t>
            </w:r>
          </w:p>
        </w:tc>
        <w:tc>
          <w:tcPr>
            <w:tcW w:w="1164" w:type="dxa"/>
            <w:tcBorders>
              <w:left w:val="single" w:color="000000" w:sz="6" w:space="0"/>
            </w:tcBorders>
            <w:vAlign w:val="center"/>
          </w:tcPr>
          <w:p w14:paraId="46B750D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559" w:type="dxa"/>
            <w:tcBorders>
              <w:left w:val="single" w:color="000000" w:sz="6" w:space="0"/>
            </w:tcBorders>
          </w:tcPr>
          <w:p w14:paraId="594DD59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一、一般公共服务支出</w:t>
            </w:r>
          </w:p>
        </w:tc>
        <w:tc>
          <w:tcPr>
            <w:tcW w:w="1208" w:type="dxa"/>
            <w:tcBorders>
              <w:left w:val="single" w:color="000000" w:sz="6" w:space="0"/>
            </w:tcBorders>
            <w:vAlign w:val="center"/>
          </w:tcPr>
          <w:p w14:paraId="65290E3B">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1738" w:type="dxa"/>
            <w:tcBorders>
              <w:left w:val="single" w:color="000000" w:sz="6" w:space="0"/>
            </w:tcBorders>
            <w:vAlign w:val="center"/>
          </w:tcPr>
          <w:p w14:paraId="2588494E">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2061" w:type="dxa"/>
            <w:tcBorders>
              <w:left w:val="single" w:color="000000" w:sz="6" w:space="0"/>
            </w:tcBorders>
            <w:vAlign w:val="center"/>
          </w:tcPr>
          <w:p w14:paraId="47D402D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4BCD209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18E2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2A5170B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093" w:type="dxa"/>
            <w:tcBorders>
              <w:left w:val="single" w:color="000000" w:sz="6" w:space="0"/>
            </w:tcBorders>
            <w:vAlign w:val="center"/>
          </w:tcPr>
          <w:p w14:paraId="290FA8F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二、政府性基金预算拨款</w:t>
            </w:r>
          </w:p>
        </w:tc>
        <w:tc>
          <w:tcPr>
            <w:tcW w:w="1164" w:type="dxa"/>
            <w:tcBorders>
              <w:left w:val="single" w:color="000000" w:sz="6" w:space="0"/>
            </w:tcBorders>
            <w:vAlign w:val="center"/>
          </w:tcPr>
          <w:p w14:paraId="18B230E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22424F1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二、外交支出</w:t>
            </w:r>
          </w:p>
        </w:tc>
        <w:tc>
          <w:tcPr>
            <w:tcW w:w="1208" w:type="dxa"/>
            <w:tcBorders>
              <w:left w:val="single" w:color="000000" w:sz="6" w:space="0"/>
            </w:tcBorders>
            <w:vAlign w:val="center"/>
          </w:tcPr>
          <w:p w14:paraId="609B827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2025254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05DF18D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DA7227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332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1C7893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093" w:type="dxa"/>
            <w:tcBorders>
              <w:left w:val="single" w:color="000000" w:sz="6" w:space="0"/>
            </w:tcBorders>
            <w:vAlign w:val="center"/>
          </w:tcPr>
          <w:p w14:paraId="1BF52F1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三、国有资本经营预算拨款</w:t>
            </w:r>
          </w:p>
        </w:tc>
        <w:tc>
          <w:tcPr>
            <w:tcW w:w="1164" w:type="dxa"/>
            <w:tcBorders>
              <w:left w:val="single" w:color="000000" w:sz="6" w:space="0"/>
            </w:tcBorders>
            <w:vAlign w:val="center"/>
          </w:tcPr>
          <w:p w14:paraId="2F0D49B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54397B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三、国防支出</w:t>
            </w:r>
          </w:p>
        </w:tc>
        <w:tc>
          <w:tcPr>
            <w:tcW w:w="1208" w:type="dxa"/>
            <w:tcBorders>
              <w:left w:val="single" w:color="000000" w:sz="6" w:space="0"/>
            </w:tcBorders>
            <w:vAlign w:val="center"/>
          </w:tcPr>
          <w:p w14:paraId="33C93C4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15978C5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23DAF52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3EA7D3F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5ABB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01A86F7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2093" w:type="dxa"/>
            <w:tcBorders>
              <w:left w:val="single" w:color="000000" w:sz="6" w:space="0"/>
            </w:tcBorders>
            <w:vAlign w:val="center"/>
          </w:tcPr>
          <w:p w14:paraId="76B2F04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1F65D66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3E5D62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四、公共安全支出</w:t>
            </w:r>
          </w:p>
        </w:tc>
        <w:tc>
          <w:tcPr>
            <w:tcW w:w="1208" w:type="dxa"/>
            <w:tcBorders>
              <w:left w:val="single" w:color="000000" w:sz="6" w:space="0"/>
            </w:tcBorders>
            <w:vAlign w:val="center"/>
          </w:tcPr>
          <w:p w14:paraId="5C353F3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470DF64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0FC2A30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8562A3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939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7D5C63E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2093" w:type="dxa"/>
            <w:tcBorders>
              <w:left w:val="single" w:color="000000" w:sz="6" w:space="0"/>
            </w:tcBorders>
            <w:vAlign w:val="center"/>
          </w:tcPr>
          <w:p w14:paraId="36F0ABC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242C991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4BCAA13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五、教育支出</w:t>
            </w:r>
          </w:p>
        </w:tc>
        <w:tc>
          <w:tcPr>
            <w:tcW w:w="1208" w:type="dxa"/>
            <w:tcBorders>
              <w:left w:val="single" w:color="000000" w:sz="6" w:space="0"/>
            </w:tcBorders>
            <w:vAlign w:val="center"/>
          </w:tcPr>
          <w:p w14:paraId="102C99A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2018DA1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77A48D0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2934B1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5BE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1E81F7B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2093" w:type="dxa"/>
            <w:tcBorders>
              <w:left w:val="single" w:color="000000" w:sz="6" w:space="0"/>
            </w:tcBorders>
            <w:vAlign w:val="center"/>
          </w:tcPr>
          <w:p w14:paraId="10C131F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1AAA8EB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D3F449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六、科学技术支出</w:t>
            </w:r>
          </w:p>
        </w:tc>
        <w:tc>
          <w:tcPr>
            <w:tcW w:w="1208" w:type="dxa"/>
            <w:tcBorders>
              <w:left w:val="single" w:color="000000" w:sz="6" w:space="0"/>
            </w:tcBorders>
            <w:vAlign w:val="center"/>
          </w:tcPr>
          <w:p w14:paraId="713386A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34929EC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7EEE620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24A040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EC60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20D6D89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2093" w:type="dxa"/>
            <w:tcBorders>
              <w:left w:val="single" w:color="000000" w:sz="6" w:space="0"/>
            </w:tcBorders>
            <w:vAlign w:val="center"/>
          </w:tcPr>
          <w:p w14:paraId="12BF9CA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5E10E6B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0FD20F3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七、文化旅游体育与传媒支出</w:t>
            </w:r>
          </w:p>
        </w:tc>
        <w:tc>
          <w:tcPr>
            <w:tcW w:w="1208" w:type="dxa"/>
            <w:tcBorders>
              <w:left w:val="single" w:color="000000" w:sz="6" w:space="0"/>
            </w:tcBorders>
            <w:vAlign w:val="center"/>
          </w:tcPr>
          <w:p w14:paraId="42B98DE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6EA71E1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148C0B9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CB2EB8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9490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35BC06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2093" w:type="dxa"/>
            <w:tcBorders>
              <w:left w:val="single" w:color="000000" w:sz="6" w:space="0"/>
            </w:tcBorders>
            <w:vAlign w:val="center"/>
          </w:tcPr>
          <w:p w14:paraId="50FEBFD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7A3D287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47C6A60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八、社会保障和就业支出</w:t>
            </w:r>
          </w:p>
        </w:tc>
        <w:tc>
          <w:tcPr>
            <w:tcW w:w="1208" w:type="dxa"/>
            <w:tcBorders>
              <w:left w:val="single" w:color="000000" w:sz="6" w:space="0"/>
            </w:tcBorders>
            <w:vAlign w:val="center"/>
          </w:tcPr>
          <w:p w14:paraId="4E4D1D68">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1738" w:type="dxa"/>
            <w:tcBorders>
              <w:left w:val="single" w:color="000000" w:sz="6" w:space="0"/>
            </w:tcBorders>
            <w:vAlign w:val="center"/>
          </w:tcPr>
          <w:p w14:paraId="2D9B2574">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132.17</w:t>
            </w:r>
          </w:p>
        </w:tc>
        <w:tc>
          <w:tcPr>
            <w:tcW w:w="2061" w:type="dxa"/>
            <w:tcBorders>
              <w:left w:val="single" w:color="000000" w:sz="6" w:space="0"/>
            </w:tcBorders>
            <w:vAlign w:val="center"/>
          </w:tcPr>
          <w:p w14:paraId="20541F2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9085BD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B28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2494D3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2093" w:type="dxa"/>
            <w:tcBorders>
              <w:left w:val="single" w:color="000000" w:sz="6" w:space="0"/>
            </w:tcBorders>
            <w:vAlign w:val="center"/>
          </w:tcPr>
          <w:p w14:paraId="27A518A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 xml:space="preserve"> </w:t>
            </w:r>
          </w:p>
        </w:tc>
        <w:tc>
          <w:tcPr>
            <w:tcW w:w="1164" w:type="dxa"/>
            <w:tcBorders>
              <w:left w:val="single" w:color="000000" w:sz="6" w:space="0"/>
            </w:tcBorders>
            <w:vAlign w:val="center"/>
          </w:tcPr>
          <w:p w14:paraId="7D767DE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776614A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九、卫生健康支出</w:t>
            </w:r>
          </w:p>
        </w:tc>
        <w:tc>
          <w:tcPr>
            <w:tcW w:w="1208" w:type="dxa"/>
            <w:tcBorders>
              <w:left w:val="single" w:color="000000" w:sz="6" w:space="0"/>
            </w:tcBorders>
            <w:vAlign w:val="center"/>
          </w:tcPr>
          <w:p w14:paraId="367FC1E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738" w:type="dxa"/>
            <w:tcBorders>
              <w:left w:val="single" w:color="000000" w:sz="6" w:space="0"/>
            </w:tcBorders>
            <w:vAlign w:val="center"/>
          </w:tcPr>
          <w:p w14:paraId="1185017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2061" w:type="dxa"/>
            <w:tcBorders>
              <w:left w:val="single" w:color="000000" w:sz="6" w:space="0"/>
            </w:tcBorders>
            <w:vAlign w:val="center"/>
          </w:tcPr>
          <w:p w14:paraId="3CF1822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7B3E4BC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3DD0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3001DCE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2093" w:type="dxa"/>
            <w:tcBorders>
              <w:left w:val="single" w:color="000000" w:sz="6" w:space="0"/>
            </w:tcBorders>
            <w:vAlign w:val="center"/>
          </w:tcPr>
          <w:p w14:paraId="5F9C0D0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40B2493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5D92074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十、节能环保支出</w:t>
            </w:r>
          </w:p>
        </w:tc>
        <w:tc>
          <w:tcPr>
            <w:tcW w:w="1208" w:type="dxa"/>
            <w:tcBorders>
              <w:left w:val="single" w:color="000000" w:sz="6" w:space="0"/>
            </w:tcBorders>
            <w:vAlign w:val="center"/>
          </w:tcPr>
          <w:p w14:paraId="2ACA32B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60E2568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0E77CDF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8D207A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C396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2880C7B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2093" w:type="dxa"/>
            <w:tcBorders>
              <w:left w:val="single" w:color="000000" w:sz="6" w:space="0"/>
            </w:tcBorders>
            <w:vAlign w:val="center"/>
          </w:tcPr>
          <w:p w14:paraId="739C1F0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2D58B4B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57C2D0F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十一、城乡社区支出</w:t>
            </w:r>
          </w:p>
        </w:tc>
        <w:tc>
          <w:tcPr>
            <w:tcW w:w="1208" w:type="dxa"/>
            <w:tcBorders>
              <w:left w:val="single" w:color="000000" w:sz="6" w:space="0"/>
            </w:tcBorders>
            <w:vAlign w:val="center"/>
          </w:tcPr>
          <w:p w14:paraId="5AD6778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7A42867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3AE9542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3B2D8F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0E96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3AB00AE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c>
          <w:tcPr>
            <w:tcW w:w="2093" w:type="dxa"/>
            <w:tcBorders>
              <w:left w:val="single" w:color="000000" w:sz="6" w:space="0"/>
            </w:tcBorders>
            <w:vAlign w:val="center"/>
          </w:tcPr>
          <w:p w14:paraId="6172D4C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5BE36E5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0D31148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十二、农林水支出</w:t>
            </w:r>
          </w:p>
        </w:tc>
        <w:tc>
          <w:tcPr>
            <w:tcW w:w="1208" w:type="dxa"/>
            <w:tcBorders>
              <w:left w:val="single" w:color="000000" w:sz="6" w:space="0"/>
            </w:tcBorders>
            <w:vAlign w:val="center"/>
          </w:tcPr>
          <w:p w14:paraId="4297BE7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2EE9E4D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13A6DA5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248C92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23F27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42390B7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w:t>
            </w:r>
          </w:p>
        </w:tc>
        <w:tc>
          <w:tcPr>
            <w:tcW w:w="2093" w:type="dxa"/>
            <w:tcBorders>
              <w:left w:val="single" w:color="000000" w:sz="6" w:space="0"/>
            </w:tcBorders>
            <w:vAlign w:val="center"/>
          </w:tcPr>
          <w:p w14:paraId="3061E92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7772FB0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63C04F7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十三、交通运输支出</w:t>
            </w:r>
          </w:p>
        </w:tc>
        <w:tc>
          <w:tcPr>
            <w:tcW w:w="1208" w:type="dxa"/>
            <w:tcBorders>
              <w:left w:val="single" w:color="000000" w:sz="6" w:space="0"/>
            </w:tcBorders>
            <w:vAlign w:val="center"/>
          </w:tcPr>
          <w:p w14:paraId="383A751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5913E0F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32BD7E6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0C64E87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C058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0F02724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w:t>
            </w:r>
          </w:p>
        </w:tc>
        <w:tc>
          <w:tcPr>
            <w:tcW w:w="2093" w:type="dxa"/>
            <w:tcBorders>
              <w:left w:val="single" w:color="000000" w:sz="6" w:space="0"/>
            </w:tcBorders>
            <w:vAlign w:val="center"/>
          </w:tcPr>
          <w:p w14:paraId="4D1080C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03BB4C1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EB25AA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十四、资源勘探工业信息等支出</w:t>
            </w:r>
          </w:p>
        </w:tc>
        <w:tc>
          <w:tcPr>
            <w:tcW w:w="1208" w:type="dxa"/>
            <w:tcBorders>
              <w:left w:val="single" w:color="000000" w:sz="6" w:space="0"/>
            </w:tcBorders>
            <w:vAlign w:val="center"/>
          </w:tcPr>
          <w:p w14:paraId="79BCFC1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336157F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214765A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979A7E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D7A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63B4CFB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15</w:t>
            </w:r>
          </w:p>
        </w:tc>
        <w:tc>
          <w:tcPr>
            <w:tcW w:w="2093" w:type="dxa"/>
            <w:tcBorders>
              <w:left w:val="single" w:color="000000" w:sz="6" w:space="0"/>
            </w:tcBorders>
            <w:vAlign w:val="center"/>
          </w:tcPr>
          <w:p w14:paraId="79B8604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04A38EB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E5B7CC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十五、商业服务业等支出</w:t>
            </w:r>
          </w:p>
        </w:tc>
        <w:tc>
          <w:tcPr>
            <w:tcW w:w="1208" w:type="dxa"/>
            <w:tcBorders>
              <w:left w:val="single" w:color="000000" w:sz="6" w:space="0"/>
            </w:tcBorders>
            <w:vAlign w:val="center"/>
          </w:tcPr>
          <w:p w14:paraId="1DCED02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10A2A10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39C39EC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5FF915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9606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6BAD717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16</w:t>
            </w:r>
          </w:p>
        </w:tc>
        <w:tc>
          <w:tcPr>
            <w:tcW w:w="2093" w:type="dxa"/>
            <w:tcBorders>
              <w:left w:val="single" w:color="000000" w:sz="6" w:space="0"/>
            </w:tcBorders>
            <w:vAlign w:val="center"/>
          </w:tcPr>
          <w:p w14:paraId="43214B6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162645D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B4A6DB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十六、金融支出</w:t>
            </w:r>
          </w:p>
        </w:tc>
        <w:tc>
          <w:tcPr>
            <w:tcW w:w="1208" w:type="dxa"/>
            <w:tcBorders>
              <w:left w:val="single" w:color="000000" w:sz="6" w:space="0"/>
            </w:tcBorders>
            <w:vAlign w:val="center"/>
          </w:tcPr>
          <w:p w14:paraId="078AFEF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5D0BF04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180B653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6B20D0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7206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00D99E7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w:t>
            </w:r>
          </w:p>
        </w:tc>
        <w:tc>
          <w:tcPr>
            <w:tcW w:w="2093" w:type="dxa"/>
            <w:tcBorders>
              <w:left w:val="single" w:color="000000" w:sz="6" w:space="0"/>
            </w:tcBorders>
            <w:vAlign w:val="center"/>
          </w:tcPr>
          <w:p w14:paraId="10C1225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2EE1A4E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03DC54C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十七、援助其他地区支出</w:t>
            </w:r>
          </w:p>
        </w:tc>
        <w:tc>
          <w:tcPr>
            <w:tcW w:w="1208" w:type="dxa"/>
            <w:tcBorders>
              <w:left w:val="single" w:color="000000" w:sz="6" w:space="0"/>
            </w:tcBorders>
            <w:vAlign w:val="center"/>
          </w:tcPr>
          <w:p w14:paraId="48A036C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65D37E6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05EA132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316780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DF74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3A185BF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18</w:t>
            </w:r>
          </w:p>
        </w:tc>
        <w:tc>
          <w:tcPr>
            <w:tcW w:w="2093" w:type="dxa"/>
            <w:tcBorders>
              <w:left w:val="single" w:color="000000" w:sz="6" w:space="0"/>
            </w:tcBorders>
            <w:vAlign w:val="center"/>
          </w:tcPr>
          <w:p w14:paraId="757D5A5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0ACB67E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DB209E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十八、自然资源海洋气象等支出</w:t>
            </w:r>
          </w:p>
        </w:tc>
        <w:tc>
          <w:tcPr>
            <w:tcW w:w="1208" w:type="dxa"/>
            <w:tcBorders>
              <w:left w:val="single" w:color="000000" w:sz="6" w:space="0"/>
            </w:tcBorders>
            <w:vAlign w:val="center"/>
          </w:tcPr>
          <w:p w14:paraId="7876AE2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58C45CE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654595C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DD963C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0F2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3590D5E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19</w:t>
            </w:r>
          </w:p>
        </w:tc>
        <w:tc>
          <w:tcPr>
            <w:tcW w:w="2093" w:type="dxa"/>
            <w:tcBorders>
              <w:left w:val="single" w:color="000000" w:sz="6" w:space="0"/>
            </w:tcBorders>
            <w:vAlign w:val="center"/>
          </w:tcPr>
          <w:p w14:paraId="10270F3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1B6B977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4A2FBC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十九、住房保障支出</w:t>
            </w:r>
          </w:p>
        </w:tc>
        <w:tc>
          <w:tcPr>
            <w:tcW w:w="1208" w:type="dxa"/>
            <w:tcBorders>
              <w:left w:val="single" w:color="000000" w:sz="6" w:space="0"/>
            </w:tcBorders>
            <w:vAlign w:val="center"/>
          </w:tcPr>
          <w:p w14:paraId="338739B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738" w:type="dxa"/>
            <w:tcBorders>
              <w:left w:val="single" w:color="000000" w:sz="6" w:space="0"/>
            </w:tcBorders>
            <w:vAlign w:val="center"/>
          </w:tcPr>
          <w:p w14:paraId="395C2A5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2061" w:type="dxa"/>
            <w:tcBorders>
              <w:left w:val="single" w:color="000000" w:sz="6" w:space="0"/>
            </w:tcBorders>
            <w:vAlign w:val="center"/>
          </w:tcPr>
          <w:p w14:paraId="0D5F13E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7D4496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296BD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23D4E89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w:t>
            </w:r>
          </w:p>
        </w:tc>
        <w:tc>
          <w:tcPr>
            <w:tcW w:w="2093" w:type="dxa"/>
            <w:tcBorders>
              <w:left w:val="single" w:color="000000" w:sz="6" w:space="0"/>
            </w:tcBorders>
            <w:vAlign w:val="center"/>
          </w:tcPr>
          <w:p w14:paraId="6B9870C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77F87AB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064C330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二十、粮油物资储备支出</w:t>
            </w:r>
          </w:p>
        </w:tc>
        <w:tc>
          <w:tcPr>
            <w:tcW w:w="1208" w:type="dxa"/>
            <w:tcBorders>
              <w:left w:val="single" w:color="000000" w:sz="6" w:space="0"/>
            </w:tcBorders>
            <w:vAlign w:val="center"/>
          </w:tcPr>
          <w:p w14:paraId="1B20BC2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7476718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2DAD3F5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A76E5A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1F8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6059780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w:t>
            </w:r>
          </w:p>
        </w:tc>
        <w:tc>
          <w:tcPr>
            <w:tcW w:w="2093" w:type="dxa"/>
            <w:tcBorders>
              <w:left w:val="single" w:color="000000" w:sz="6" w:space="0"/>
            </w:tcBorders>
            <w:vAlign w:val="center"/>
          </w:tcPr>
          <w:p w14:paraId="6DA2239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02DA70E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1B04A08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二十一、国有资本经营预算支出</w:t>
            </w:r>
          </w:p>
        </w:tc>
        <w:tc>
          <w:tcPr>
            <w:tcW w:w="1208" w:type="dxa"/>
            <w:tcBorders>
              <w:left w:val="single" w:color="000000" w:sz="6" w:space="0"/>
            </w:tcBorders>
            <w:vAlign w:val="center"/>
          </w:tcPr>
          <w:p w14:paraId="73A8971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744664B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7FF17BB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47CDFE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A8B2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3DD7BA6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w:t>
            </w:r>
          </w:p>
        </w:tc>
        <w:tc>
          <w:tcPr>
            <w:tcW w:w="2093" w:type="dxa"/>
            <w:tcBorders>
              <w:left w:val="single" w:color="000000" w:sz="6" w:space="0"/>
            </w:tcBorders>
            <w:vAlign w:val="center"/>
          </w:tcPr>
          <w:p w14:paraId="5727890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2740523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5E2DAD3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二十二、灾害防治及应急管理支出</w:t>
            </w:r>
          </w:p>
        </w:tc>
        <w:tc>
          <w:tcPr>
            <w:tcW w:w="1208" w:type="dxa"/>
            <w:tcBorders>
              <w:left w:val="single" w:color="000000" w:sz="6" w:space="0"/>
            </w:tcBorders>
            <w:vAlign w:val="center"/>
          </w:tcPr>
          <w:p w14:paraId="6D6A83B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7BB8024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1B1CE6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739CAAC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9A12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4A2C097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23</w:t>
            </w:r>
          </w:p>
        </w:tc>
        <w:tc>
          <w:tcPr>
            <w:tcW w:w="2093" w:type="dxa"/>
            <w:tcBorders>
              <w:left w:val="single" w:color="000000" w:sz="6" w:space="0"/>
            </w:tcBorders>
            <w:vAlign w:val="center"/>
          </w:tcPr>
          <w:p w14:paraId="2B914EB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3030AD1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2307AAF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二十三、债务还本支出</w:t>
            </w:r>
          </w:p>
        </w:tc>
        <w:tc>
          <w:tcPr>
            <w:tcW w:w="1208" w:type="dxa"/>
            <w:tcBorders>
              <w:left w:val="single" w:color="000000" w:sz="6" w:space="0"/>
            </w:tcBorders>
            <w:vAlign w:val="center"/>
          </w:tcPr>
          <w:p w14:paraId="039463D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019B45A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634B711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C6AADF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5ACD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05B9E61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24</w:t>
            </w:r>
          </w:p>
        </w:tc>
        <w:tc>
          <w:tcPr>
            <w:tcW w:w="2093" w:type="dxa"/>
            <w:tcBorders>
              <w:left w:val="single" w:color="000000" w:sz="6" w:space="0"/>
            </w:tcBorders>
            <w:vAlign w:val="center"/>
          </w:tcPr>
          <w:p w14:paraId="0726236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39DE54B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6B95CA1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二十四、债务付息支出</w:t>
            </w:r>
          </w:p>
        </w:tc>
        <w:tc>
          <w:tcPr>
            <w:tcW w:w="1208" w:type="dxa"/>
            <w:tcBorders>
              <w:left w:val="single" w:color="000000" w:sz="6" w:space="0"/>
            </w:tcBorders>
            <w:vAlign w:val="center"/>
          </w:tcPr>
          <w:p w14:paraId="2614B73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15DA5CC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2303E32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7F92C1B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47F3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28440CC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25</w:t>
            </w:r>
          </w:p>
        </w:tc>
        <w:tc>
          <w:tcPr>
            <w:tcW w:w="2093" w:type="dxa"/>
            <w:tcBorders>
              <w:left w:val="single" w:color="000000" w:sz="6" w:space="0"/>
            </w:tcBorders>
            <w:vAlign w:val="center"/>
          </w:tcPr>
          <w:p w14:paraId="7A5DC0C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05C8674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6F4E504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二十五、债务发行费用支出</w:t>
            </w:r>
          </w:p>
        </w:tc>
        <w:tc>
          <w:tcPr>
            <w:tcW w:w="1208" w:type="dxa"/>
            <w:tcBorders>
              <w:left w:val="single" w:color="000000" w:sz="6" w:space="0"/>
            </w:tcBorders>
            <w:vAlign w:val="center"/>
          </w:tcPr>
          <w:p w14:paraId="1834E37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2FAACF2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494D84F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68D4639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AFCA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F32619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26</w:t>
            </w:r>
          </w:p>
        </w:tc>
        <w:tc>
          <w:tcPr>
            <w:tcW w:w="2093" w:type="dxa"/>
            <w:tcBorders>
              <w:left w:val="single" w:color="000000" w:sz="6" w:space="0"/>
            </w:tcBorders>
            <w:vAlign w:val="center"/>
          </w:tcPr>
          <w:p w14:paraId="6716F9F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164" w:type="dxa"/>
            <w:tcBorders>
              <w:left w:val="single" w:color="000000" w:sz="6" w:space="0"/>
            </w:tcBorders>
            <w:vAlign w:val="center"/>
          </w:tcPr>
          <w:p w14:paraId="153ADB3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tcPr>
          <w:p w14:paraId="476FA2B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二十六、其他支出</w:t>
            </w:r>
          </w:p>
        </w:tc>
        <w:tc>
          <w:tcPr>
            <w:tcW w:w="1208" w:type="dxa"/>
            <w:tcBorders>
              <w:left w:val="single" w:color="000000" w:sz="6" w:space="0"/>
            </w:tcBorders>
            <w:vAlign w:val="center"/>
          </w:tcPr>
          <w:p w14:paraId="6CA5C57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5144E6B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0811A26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484328A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8595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11E85FF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27</w:t>
            </w:r>
          </w:p>
        </w:tc>
        <w:tc>
          <w:tcPr>
            <w:tcW w:w="2093" w:type="dxa"/>
            <w:tcBorders>
              <w:left w:val="single" w:color="000000" w:sz="6" w:space="0"/>
            </w:tcBorders>
            <w:vAlign w:val="center"/>
          </w:tcPr>
          <w:p w14:paraId="5736266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本年收入合计</w:t>
            </w:r>
          </w:p>
        </w:tc>
        <w:tc>
          <w:tcPr>
            <w:tcW w:w="1164" w:type="dxa"/>
            <w:tcBorders>
              <w:left w:val="single" w:color="000000" w:sz="6" w:space="0"/>
            </w:tcBorders>
            <w:vAlign w:val="center"/>
          </w:tcPr>
          <w:p w14:paraId="1B2A54C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559" w:type="dxa"/>
            <w:tcBorders>
              <w:left w:val="single" w:color="000000" w:sz="6" w:space="0"/>
            </w:tcBorders>
            <w:vAlign w:val="center"/>
          </w:tcPr>
          <w:p w14:paraId="27AD48E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本年支出合计</w:t>
            </w:r>
          </w:p>
        </w:tc>
        <w:tc>
          <w:tcPr>
            <w:tcW w:w="1208" w:type="dxa"/>
            <w:tcBorders>
              <w:left w:val="single" w:color="000000" w:sz="6" w:space="0"/>
            </w:tcBorders>
            <w:vAlign w:val="center"/>
          </w:tcPr>
          <w:p w14:paraId="27AE689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738" w:type="dxa"/>
            <w:tcBorders>
              <w:left w:val="single" w:color="000000" w:sz="6" w:space="0"/>
            </w:tcBorders>
            <w:vAlign w:val="center"/>
          </w:tcPr>
          <w:p w14:paraId="4ACA93C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061" w:type="dxa"/>
            <w:tcBorders>
              <w:left w:val="single" w:color="000000" w:sz="6" w:space="0"/>
            </w:tcBorders>
            <w:vAlign w:val="center"/>
          </w:tcPr>
          <w:p w14:paraId="1FE2607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08BDDD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18A3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64A594A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28</w:t>
            </w:r>
          </w:p>
        </w:tc>
        <w:tc>
          <w:tcPr>
            <w:tcW w:w="2093" w:type="dxa"/>
            <w:tcBorders>
              <w:left w:val="single" w:color="000000" w:sz="6" w:space="0"/>
            </w:tcBorders>
            <w:vAlign w:val="center"/>
          </w:tcPr>
          <w:p w14:paraId="2D3C8A4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年初财政拨款结转和结余</w:t>
            </w:r>
          </w:p>
        </w:tc>
        <w:tc>
          <w:tcPr>
            <w:tcW w:w="1164" w:type="dxa"/>
            <w:tcBorders>
              <w:left w:val="single" w:color="000000" w:sz="6" w:space="0"/>
            </w:tcBorders>
            <w:vAlign w:val="center"/>
          </w:tcPr>
          <w:p w14:paraId="160698B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vAlign w:val="center"/>
          </w:tcPr>
          <w:p w14:paraId="7386EFD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年末财政拨款结转和结余</w:t>
            </w:r>
          </w:p>
        </w:tc>
        <w:tc>
          <w:tcPr>
            <w:tcW w:w="1208" w:type="dxa"/>
            <w:tcBorders>
              <w:left w:val="single" w:color="000000" w:sz="6" w:space="0"/>
            </w:tcBorders>
            <w:vAlign w:val="center"/>
          </w:tcPr>
          <w:p w14:paraId="6AD6F77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 xml:space="preserve">  </w:t>
            </w:r>
          </w:p>
        </w:tc>
        <w:tc>
          <w:tcPr>
            <w:tcW w:w="1738" w:type="dxa"/>
            <w:tcBorders>
              <w:left w:val="single" w:color="000000" w:sz="6" w:space="0"/>
            </w:tcBorders>
            <w:vAlign w:val="center"/>
          </w:tcPr>
          <w:p w14:paraId="377CA43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0EDEE9E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1AC7F21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F84B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01CF6CC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29</w:t>
            </w:r>
          </w:p>
        </w:tc>
        <w:tc>
          <w:tcPr>
            <w:tcW w:w="2093" w:type="dxa"/>
            <w:tcBorders>
              <w:left w:val="single" w:color="000000" w:sz="6" w:space="0"/>
            </w:tcBorders>
            <w:vAlign w:val="center"/>
          </w:tcPr>
          <w:p w14:paraId="4CDDD82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一、一般公共预算拨款</w:t>
            </w:r>
          </w:p>
        </w:tc>
        <w:tc>
          <w:tcPr>
            <w:tcW w:w="1164" w:type="dxa"/>
            <w:tcBorders>
              <w:left w:val="single" w:color="000000" w:sz="6" w:space="0"/>
            </w:tcBorders>
            <w:vAlign w:val="center"/>
          </w:tcPr>
          <w:p w14:paraId="0744023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vAlign w:val="center"/>
          </w:tcPr>
          <w:p w14:paraId="113198F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208" w:type="dxa"/>
            <w:tcBorders>
              <w:left w:val="single" w:color="000000" w:sz="6" w:space="0"/>
            </w:tcBorders>
            <w:vAlign w:val="center"/>
          </w:tcPr>
          <w:p w14:paraId="3D964FC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5A4F2D2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48C49C6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093710F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BF0B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4D5D5E2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w:t>
            </w:r>
          </w:p>
        </w:tc>
        <w:tc>
          <w:tcPr>
            <w:tcW w:w="2093" w:type="dxa"/>
            <w:tcBorders>
              <w:left w:val="single" w:color="000000" w:sz="6" w:space="0"/>
            </w:tcBorders>
            <w:vAlign w:val="center"/>
          </w:tcPr>
          <w:p w14:paraId="1322345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二、政府性基金预算拨款</w:t>
            </w:r>
          </w:p>
        </w:tc>
        <w:tc>
          <w:tcPr>
            <w:tcW w:w="1164" w:type="dxa"/>
            <w:tcBorders>
              <w:left w:val="single" w:color="000000" w:sz="6" w:space="0"/>
            </w:tcBorders>
            <w:vAlign w:val="center"/>
          </w:tcPr>
          <w:p w14:paraId="5D96685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vAlign w:val="center"/>
          </w:tcPr>
          <w:p w14:paraId="1490DED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208" w:type="dxa"/>
            <w:tcBorders>
              <w:left w:val="single" w:color="000000" w:sz="6" w:space="0"/>
            </w:tcBorders>
            <w:vAlign w:val="center"/>
          </w:tcPr>
          <w:p w14:paraId="75E9C90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03AD8E1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0232C7A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021F50D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2787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574F6E9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31</w:t>
            </w:r>
          </w:p>
        </w:tc>
        <w:tc>
          <w:tcPr>
            <w:tcW w:w="2093" w:type="dxa"/>
            <w:tcBorders>
              <w:left w:val="single" w:color="000000" w:sz="6" w:space="0"/>
            </w:tcBorders>
            <w:vAlign w:val="center"/>
          </w:tcPr>
          <w:p w14:paraId="47D7DFC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三、国有资本经营预算拨款</w:t>
            </w:r>
          </w:p>
        </w:tc>
        <w:tc>
          <w:tcPr>
            <w:tcW w:w="1164" w:type="dxa"/>
            <w:tcBorders>
              <w:left w:val="single" w:color="000000" w:sz="6" w:space="0"/>
            </w:tcBorders>
            <w:vAlign w:val="center"/>
          </w:tcPr>
          <w:p w14:paraId="783F7DE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59" w:type="dxa"/>
            <w:tcBorders>
              <w:left w:val="single" w:color="000000" w:sz="6" w:space="0"/>
            </w:tcBorders>
            <w:vAlign w:val="center"/>
          </w:tcPr>
          <w:p w14:paraId="761FA29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208" w:type="dxa"/>
            <w:tcBorders>
              <w:left w:val="single" w:color="000000" w:sz="6" w:space="0"/>
            </w:tcBorders>
            <w:vAlign w:val="center"/>
          </w:tcPr>
          <w:p w14:paraId="3F72E71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738" w:type="dxa"/>
            <w:tcBorders>
              <w:left w:val="single" w:color="000000" w:sz="6" w:space="0"/>
            </w:tcBorders>
            <w:vAlign w:val="center"/>
          </w:tcPr>
          <w:p w14:paraId="00104AC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61" w:type="dxa"/>
            <w:tcBorders>
              <w:left w:val="single" w:color="000000" w:sz="6" w:space="0"/>
            </w:tcBorders>
            <w:vAlign w:val="center"/>
          </w:tcPr>
          <w:p w14:paraId="778E8CD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28DFEFB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5C54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652" w:type="dxa"/>
            <w:vAlign w:val="center"/>
          </w:tcPr>
          <w:p w14:paraId="3FDB96B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32</w:t>
            </w:r>
          </w:p>
        </w:tc>
        <w:tc>
          <w:tcPr>
            <w:tcW w:w="2093" w:type="dxa"/>
            <w:tcBorders>
              <w:left w:val="single" w:color="000000" w:sz="6" w:space="0"/>
            </w:tcBorders>
            <w:vAlign w:val="center"/>
          </w:tcPr>
          <w:p w14:paraId="1B2442D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总计</w:t>
            </w:r>
          </w:p>
        </w:tc>
        <w:tc>
          <w:tcPr>
            <w:tcW w:w="1164" w:type="dxa"/>
            <w:tcBorders>
              <w:left w:val="single" w:color="000000" w:sz="6" w:space="0"/>
            </w:tcBorders>
            <w:vAlign w:val="center"/>
          </w:tcPr>
          <w:p w14:paraId="24DEA27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559" w:type="dxa"/>
            <w:tcBorders>
              <w:left w:val="single" w:color="000000" w:sz="6" w:space="0"/>
            </w:tcBorders>
            <w:vAlign w:val="center"/>
          </w:tcPr>
          <w:p w14:paraId="04A9A10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总计</w:t>
            </w:r>
          </w:p>
        </w:tc>
        <w:tc>
          <w:tcPr>
            <w:tcW w:w="1208" w:type="dxa"/>
            <w:tcBorders>
              <w:left w:val="single" w:color="000000" w:sz="6" w:space="0"/>
            </w:tcBorders>
            <w:vAlign w:val="center"/>
          </w:tcPr>
          <w:p w14:paraId="0160FE3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1738" w:type="dxa"/>
            <w:tcBorders>
              <w:left w:val="single" w:color="000000" w:sz="6" w:space="0"/>
            </w:tcBorders>
            <w:vAlign w:val="center"/>
          </w:tcPr>
          <w:p w14:paraId="6B0B11B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061" w:type="dxa"/>
            <w:tcBorders>
              <w:left w:val="single" w:color="000000" w:sz="6" w:space="0"/>
            </w:tcBorders>
            <w:vAlign w:val="center"/>
          </w:tcPr>
          <w:p w14:paraId="36A43BC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460" w:type="dxa"/>
            <w:tcBorders>
              <w:left w:val="single" w:color="000000" w:sz="6" w:space="0"/>
            </w:tcBorders>
            <w:vAlign w:val="center"/>
          </w:tcPr>
          <w:p w14:paraId="50139FF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bl>
    <w:p w14:paraId="38DF5716">
      <w:pPr>
        <w:spacing w:line="560" w:lineRule="exact"/>
        <w:jc w:val="left"/>
        <w:rPr>
          <w:rStyle w:val="16"/>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16430347">
      <w:pPr>
        <w:spacing w:line="560" w:lineRule="exact"/>
        <w:jc w:val="left"/>
        <w:rPr>
          <w:rFonts w:hint="eastAsia" w:ascii="宋体" w:hAnsi="宋体" w:cs="宋体"/>
          <w:sz w:val="24"/>
          <w:szCs w:val="24"/>
        </w:rPr>
      </w:pPr>
      <w:r>
        <w:rPr>
          <w:rStyle w:val="16"/>
          <w:rFonts w:hint="eastAsia" w:ascii="方正仿宋简体" w:hAnsi="方正仿宋简体" w:eastAsia="方正仿宋简体" w:cs="方正仿宋简体"/>
          <w:color w:val="auto"/>
          <w:sz w:val="28"/>
          <w:u w:val="none"/>
        </w:rPr>
        <w:t>附表1-5</w:t>
      </w:r>
    </w:p>
    <w:p w14:paraId="7B5B0D05">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lang w:eastAsia="zh-CN"/>
        </w:rPr>
        <w:t>本级</w:t>
      </w:r>
      <w:r>
        <w:rPr>
          <w:rStyle w:val="16"/>
          <w:rFonts w:hint="eastAsia" w:ascii="方正黑体简体" w:hAnsi="方正黑体简体" w:eastAsia="方正黑体简体" w:cs="方正黑体简体"/>
          <w:color w:val="auto"/>
          <w:sz w:val="32"/>
          <w:szCs w:val="32"/>
          <w:u w:val="none"/>
        </w:rPr>
        <w:t>预算一般公共预算财政拨款支出表</w:t>
      </w:r>
    </w:p>
    <w:p w14:paraId="3967D60B">
      <w:pPr>
        <w:spacing w:line="560" w:lineRule="exact"/>
        <w:ind w:firstLine="1400" w:firstLineChars="500"/>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222中共遵化市纪委      预算年度：2022          单位：万元</w:t>
      </w:r>
      <w:r>
        <w:rPr>
          <w:rStyle w:val="16"/>
          <w:rFonts w:hint="eastAsia" w:ascii="方正仿宋简体" w:hAnsi="方正仿宋简体" w:eastAsia="方正仿宋简体" w:cs="方正仿宋简体"/>
          <w:color w:val="auto"/>
          <w:sz w:val="28"/>
          <w:u w:val="none"/>
        </w:rPr>
        <w:tab/>
      </w:r>
      <w:r>
        <w:rPr>
          <w:rStyle w:val="16"/>
          <w:rFonts w:hint="eastAsia" w:ascii="方正仿宋简体" w:hAnsi="方正仿宋简体" w:eastAsia="方正仿宋简体" w:cs="方正仿宋简体"/>
          <w:color w:val="auto"/>
          <w:sz w:val="28"/>
          <w:u w:val="none"/>
        </w:rPr>
        <w:t xml:space="preserve">                                </w:t>
      </w:r>
    </w:p>
    <w:tbl>
      <w:tblPr>
        <w:tblStyle w:val="13"/>
        <w:tblW w:w="134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8"/>
        <w:gridCol w:w="1608"/>
        <w:gridCol w:w="2644"/>
        <w:gridCol w:w="971"/>
        <w:gridCol w:w="2012"/>
        <w:gridCol w:w="1367"/>
        <w:gridCol w:w="1402"/>
        <w:gridCol w:w="2805"/>
      </w:tblGrid>
      <w:tr w14:paraId="0251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Merge w:val="restart"/>
            <w:vAlign w:val="center"/>
          </w:tcPr>
          <w:p w14:paraId="69FCB78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4252" w:type="dxa"/>
            <w:gridSpan w:val="2"/>
            <w:vMerge w:val="restart"/>
            <w:vAlign w:val="center"/>
          </w:tcPr>
          <w:p w14:paraId="7BC98D3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971" w:type="dxa"/>
            <w:vMerge w:val="restart"/>
            <w:vAlign w:val="center"/>
          </w:tcPr>
          <w:p w14:paraId="456FA19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4781" w:type="dxa"/>
            <w:gridSpan w:val="3"/>
            <w:vAlign w:val="center"/>
          </w:tcPr>
          <w:p w14:paraId="3A33A15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基本支出</w:t>
            </w:r>
          </w:p>
        </w:tc>
        <w:tc>
          <w:tcPr>
            <w:tcW w:w="2805" w:type="dxa"/>
            <w:vMerge w:val="restart"/>
            <w:vAlign w:val="center"/>
          </w:tcPr>
          <w:p w14:paraId="19FF868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项目支出</w:t>
            </w:r>
          </w:p>
        </w:tc>
      </w:tr>
      <w:tr w14:paraId="50E2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atLeast"/>
        </w:trPr>
        <w:tc>
          <w:tcPr>
            <w:tcW w:w="608" w:type="dxa"/>
            <w:vMerge w:val="continue"/>
            <w:vAlign w:val="center"/>
          </w:tcPr>
          <w:p w14:paraId="68589E8C"/>
        </w:tc>
        <w:tc>
          <w:tcPr>
            <w:tcW w:w="4252" w:type="dxa"/>
            <w:gridSpan w:val="2"/>
            <w:vMerge w:val="continue"/>
            <w:tcBorders>
              <w:left w:val="single" w:color="000000" w:sz="6" w:space="0"/>
            </w:tcBorders>
            <w:vAlign w:val="center"/>
          </w:tcPr>
          <w:p w14:paraId="57688E38"/>
        </w:tc>
        <w:tc>
          <w:tcPr>
            <w:tcW w:w="971" w:type="dxa"/>
            <w:vMerge w:val="continue"/>
            <w:tcBorders>
              <w:left w:val="single" w:color="000000" w:sz="6" w:space="0"/>
            </w:tcBorders>
            <w:vAlign w:val="center"/>
          </w:tcPr>
          <w:p w14:paraId="22A7B528"/>
        </w:tc>
        <w:tc>
          <w:tcPr>
            <w:tcW w:w="2012" w:type="dxa"/>
            <w:vMerge w:val="restart"/>
            <w:tcBorders>
              <w:left w:val="single" w:color="000000" w:sz="6" w:space="0"/>
            </w:tcBorders>
            <w:vAlign w:val="center"/>
          </w:tcPr>
          <w:p w14:paraId="1DFAE86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小计</w:t>
            </w:r>
          </w:p>
        </w:tc>
        <w:tc>
          <w:tcPr>
            <w:tcW w:w="1367" w:type="dxa"/>
            <w:vMerge w:val="restart"/>
            <w:tcBorders>
              <w:left w:val="single" w:color="000000" w:sz="6" w:space="0"/>
            </w:tcBorders>
            <w:vAlign w:val="center"/>
          </w:tcPr>
          <w:p w14:paraId="4171868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人员经费</w:t>
            </w:r>
          </w:p>
        </w:tc>
        <w:tc>
          <w:tcPr>
            <w:tcW w:w="1402" w:type="dxa"/>
            <w:vMerge w:val="restart"/>
            <w:tcBorders>
              <w:left w:val="single" w:color="000000" w:sz="6" w:space="0"/>
            </w:tcBorders>
            <w:vAlign w:val="center"/>
          </w:tcPr>
          <w:p w14:paraId="6EF9BD0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公用经费</w:t>
            </w:r>
          </w:p>
        </w:tc>
        <w:tc>
          <w:tcPr>
            <w:tcW w:w="2805" w:type="dxa"/>
            <w:vMerge w:val="continue"/>
            <w:tcBorders>
              <w:left w:val="single" w:color="000000" w:sz="6" w:space="0"/>
            </w:tcBorders>
            <w:vAlign w:val="center"/>
          </w:tcPr>
          <w:p w14:paraId="28A6FD99"/>
        </w:tc>
      </w:tr>
      <w:tr w14:paraId="1683D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Merge w:val="continue"/>
            <w:vAlign w:val="center"/>
          </w:tcPr>
          <w:p w14:paraId="473F7C0B"/>
        </w:tc>
        <w:tc>
          <w:tcPr>
            <w:tcW w:w="1608" w:type="dxa"/>
            <w:tcBorders>
              <w:left w:val="single" w:color="000000" w:sz="6" w:space="0"/>
            </w:tcBorders>
            <w:vAlign w:val="center"/>
          </w:tcPr>
          <w:p w14:paraId="725776C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功能分类科目编码</w:t>
            </w:r>
          </w:p>
        </w:tc>
        <w:tc>
          <w:tcPr>
            <w:tcW w:w="2644" w:type="dxa"/>
            <w:tcBorders>
              <w:left w:val="single" w:color="000000" w:sz="6" w:space="0"/>
            </w:tcBorders>
            <w:vAlign w:val="center"/>
          </w:tcPr>
          <w:p w14:paraId="5B6E026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971" w:type="dxa"/>
            <w:vMerge w:val="continue"/>
            <w:tcBorders>
              <w:left w:val="single" w:color="000000" w:sz="6" w:space="0"/>
            </w:tcBorders>
            <w:vAlign w:val="center"/>
          </w:tcPr>
          <w:p w14:paraId="2E4D646E"/>
        </w:tc>
        <w:tc>
          <w:tcPr>
            <w:tcW w:w="2012" w:type="dxa"/>
            <w:vMerge w:val="continue"/>
            <w:tcBorders>
              <w:left w:val="single" w:color="000000" w:sz="6" w:space="0"/>
            </w:tcBorders>
            <w:vAlign w:val="center"/>
          </w:tcPr>
          <w:p w14:paraId="24A342EC"/>
        </w:tc>
        <w:tc>
          <w:tcPr>
            <w:tcW w:w="1367" w:type="dxa"/>
            <w:vMerge w:val="continue"/>
            <w:tcBorders>
              <w:left w:val="single" w:color="000000" w:sz="6" w:space="0"/>
            </w:tcBorders>
            <w:vAlign w:val="center"/>
          </w:tcPr>
          <w:p w14:paraId="4F335CE1"/>
        </w:tc>
        <w:tc>
          <w:tcPr>
            <w:tcW w:w="1402" w:type="dxa"/>
            <w:vMerge w:val="continue"/>
            <w:tcBorders>
              <w:left w:val="single" w:color="000000" w:sz="6" w:space="0"/>
            </w:tcBorders>
            <w:vAlign w:val="center"/>
          </w:tcPr>
          <w:p w14:paraId="5604CE9C"/>
        </w:tc>
        <w:tc>
          <w:tcPr>
            <w:tcW w:w="2805" w:type="dxa"/>
            <w:vMerge w:val="continue"/>
            <w:tcBorders>
              <w:left w:val="single" w:color="000000" w:sz="6" w:space="0"/>
            </w:tcBorders>
            <w:vAlign w:val="center"/>
          </w:tcPr>
          <w:p w14:paraId="53DD19F5"/>
        </w:tc>
      </w:tr>
      <w:tr w14:paraId="5F2AD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5C367BF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1608" w:type="dxa"/>
            <w:tcBorders>
              <w:left w:val="single" w:color="000000" w:sz="6" w:space="0"/>
            </w:tcBorders>
            <w:vAlign w:val="center"/>
          </w:tcPr>
          <w:p w14:paraId="560AF2F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2644" w:type="dxa"/>
            <w:tcBorders>
              <w:left w:val="single" w:color="000000" w:sz="6" w:space="0"/>
            </w:tcBorders>
            <w:vAlign w:val="center"/>
          </w:tcPr>
          <w:p w14:paraId="3D3756B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971" w:type="dxa"/>
            <w:tcBorders>
              <w:left w:val="single" w:color="000000" w:sz="6" w:space="0"/>
            </w:tcBorders>
            <w:vAlign w:val="center"/>
          </w:tcPr>
          <w:p w14:paraId="1FE4A9F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012" w:type="dxa"/>
            <w:tcBorders>
              <w:left w:val="single" w:color="000000" w:sz="6" w:space="0"/>
            </w:tcBorders>
            <w:vAlign w:val="center"/>
          </w:tcPr>
          <w:p w14:paraId="0DD7031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367" w:type="dxa"/>
            <w:tcBorders>
              <w:left w:val="single" w:color="000000" w:sz="6" w:space="0"/>
            </w:tcBorders>
            <w:vAlign w:val="center"/>
          </w:tcPr>
          <w:p w14:paraId="3AE3927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1402" w:type="dxa"/>
            <w:tcBorders>
              <w:left w:val="single" w:color="000000" w:sz="6" w:space="0"/>
            </w:tcBorders>
            <w:vAlign w:val="center"/>
          </w:tcPr>
          <w:p w14:paraId="6400CEF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2805" w:type="dxa"/>
            <w:tcBorders>
              <w:left w:val="single" w:color="000000" w:sz="6" w:space="0"/>
            </w:tcBorders>
            <w:vAlign w:val="center"/>
          </w:tcPr>
          <w:p w14:paraId="33F8CA9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r>
      <w:tr w14:paraId="02D1F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3C66081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608" w:type="dxa"/>
            <w:tcBorders>
              <w:left w:val="single" w:color="000000" w:sz="6" w:space="0"/>
            </w:tcBorders>
            <w:vAlign w:val="center"/>
          </w:tcPr>
          <w:p w14:paraId="0965EAF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644" w:type="dxa"/>
            <w:tcBorders>
              <w:left w:val="single" w:color="000000" w:sz="6" w:space="0"/>
            </w:tcBorders>
            <w:vAlign w:val="center"/>
          </w:tcPr>
          <w:p w14:paraId="7DFE27E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  计</w:t>
            </w:r>
          </w:p>
        </w:tc>
        <w:tc>
          <w:tcPr>
            <w:tcW w:w="971" w:type="dxa"/>
            <w:tcBorders>
              <w:left w:val="single" w:color="000000" w:sz="6" w:space="0"/>
            </w:tcBorders>
            <w:vAlign w:val="center"/>
          </w:tcPr>
          <w:p w14:paraId="1A46257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1789.72</w:t>
            </w:r>
          </w:p>
        </w:tc>
        <w:tc>
          <w:tcPr>
            <w:tcW w:w="2012" w:type="dxa"/>
            <w:tcBorders>
              <w:left w:val="single" w:color="000000" w:sz="6" w:space="0"/>
            </w:tcBorders>
            <w:vAlign w:val="center"/>
          </w:tcPr>
          <w:p w14:paraId="48CD63D7">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1407.72</w:t>
            </w:r>
          </w:p>
        </w:tc>
        <w:tc>
          <w:tcPr>
            <w:tcW w:w="1367" w:type="dxa"/>
            <w:tcBorders>
              <w:left w:val="single" w:color="000000" w:sz="6" w:space="0"/>
            </w:tcBorders>
            <w:vAlign w:val="center"/>
          </w:tcPr>
          <w:p w14:paraId="5BE923FC">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1191.12</w:t>
            </w:r>
          </w:p>
        </w:tc>
        <w:tc>
          <w:tcPr>
            <w:tcW w:w="1402" w:type="dxa"/>
            <w:tcBorders>
              <w:left w:val="single" w:color="000000" w:sz="6" w:space="0"/>
            </w:tcBorders>
            <w:vAlign w:val="center"/>
          </w:tcPr>
          <w:p w14:paraId="353043A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216.6</w:t>
            </w:r>
          </w:p>
        </w:tc>
        <w:tc>
          <w:tcPr>
            <w:tcW w:w="2805" w:type="dxa"/>
            <w:tcBorders>
              <w:left w:val="single" w:color="000000" w:sz="6" w:space="0"/>
            </w:tcBorders>
            <w:vAlign w:val="center"/>
          </w:tcPr>
          <w:p w14:paraId="21DCC67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r>
      <w:tr w14:paraId="5894B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399808B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608" w:type="dxa"/>
            <w:tcBorders>
              <w:left w:val="single" w:color="000000" w:sz="6" w:space="0"/>
            </w:tcBorders>
            <w:vAlign w:val="center"/>
          </w:tcPr>
          <w:p w14:paraId="700FA87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w:t>
            </w:r>
          </w:p>
        </w:tc>
        <w:tc>
          <w:tcPr>
            <w:tcW w:w="2644" w:type="dxa"/>
            <w:tcBorders>
              <w:left w:val="single" w:color="000000" w:sz="6" w:space="0"/>
            </w:tcBorders>
            <w:vAlign w:val="center"/>
          </w:tcPr>
          <w:p w14:paraId="63CB941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一般公共服务支出</w:t>
            </w:r>
          </w:p>
        </w:tc>
        <w:tc>
          <w:tcPr>
            <w:tcW w:w="971" w:type="dxa"/>
            <w:tcBorders>
              <w:left w:val="single" w:color="000000" w:sz="6" w:space="0"/>
            </w:tcBorders>
            <w:vAlign w:val="center"/>
          </w:tcPr>
          <w:p w14:paraId="6E8E8919">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2012" w:type="dxa"/>
            <w:tcBorders>
              <w:left w:val="single" w:color="000000" w:sz="6" w:space="0"/>
            </w:tcBorders>
            <w:vAlign w:val="center"/>
          </w:tcPr>
          <w:p w14:paraId="2154A94C">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1407.72</w:t>
            </w:r>
          </w:p>
        </w:tc>
        <w:tc>
          <w:tcPr>
            <w:tcW w:w="1367" w:type="dxa"/>
            <w:tcBorders>
              <w:left w:val="single" w:color="000000" w:sz="6" w:space="0"/>
            </w:tcBorders>
            <w:vAlign w:val="center"/>
          </w:tcPr>
          <w:p w14:paraId="6B6CE64E">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1191.12</w:t>
            </w:r>
          </w:p>
        </w:tc>
        <w:tc>
          <w:tcPr>
            <w:tcW w:w="1402" w:type="dxa"/>
            <w:tcBorders>
              <w:left w:val="single" w:color="000000" w:sz="6" w:space="0"/>
            </w:tcBorders>
            <w:vAlign w:val="center"/>
          </w:tcPr>
          <w:p w14:paraId="74A8D0F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216.6</w:t>
            </w:r>
          </w:p>
        </w:tc>
        <w:tc>
          <w:tcPr>
            <w:tcW w:w="2805" w:type="dxa"/>
            <w:tcBorders>
              <w:left w:val="single" w:color="000000" w:sz="6" w:space="0"/>
            </w:tcBorders>
            <w:vAlign w:val="center"/>
          </w:tcPr>
          <w:p w14:paraId="1883BAB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r>
      <w:tr w14:paraId="14E2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6E285EC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608" w:type="dxa"/>
            <w:tcBorders>
              <w:left w:val="single" w:color="000000" w:sz="6" w:space="0"/>
            </w:tcBorders>
            <w:vAlign w:val="center"/>
          </w:tcPr>
          <w:p w14:paraId="48E6901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w:t>
            </w:r>
          </w:p>
        </w:tc>
        <w:tc>
          <w:tcPr>
            <w:tcW w:w="2644" w:type="dxa"/>
            <w:tcBorders>
              <w:left w:val="single" w:color="000000" w:sz="6" w:space="0"/>
            </w:tcBorders>
            <w:vAlign w:val="center"/>
          </w:tcPr>
          <w:p w14:paraId="408BAA6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纪检监察事务</w:t>
            </w:r>
          </w:p>
        </w:tc>
        <w:tc>
          <w:tcPr>
            <w:tcW w:w="971" w:type="dxa"/>
            <w:tcBorders>
              <w:left w:val="single" w:color="000000" w:sz="6" w:space="0"/>
            </w:tcBorders>
            <w:vAlign w:val="center"/>
          </w:tcPr>
          <w:p w14:paraId="697D645C">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1435.21</w:t>
            </w:r>
          </w:p>
        </w:tc>
        <w:tc>
          <w:tcPr>
            <w:tcW w:w="2012" w:type="dxa"/>
            <w:tcBorders>
              <w:left w:val="single" w:color="000000" w:sz="6" w:space="0"/>
            </w:tcBorders>
            <w:vAlign w:val="center"/>
          </w:tcPr>
          <w:p w14:paraId="3230D98E">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1407.72</w:t>
            </w:r>
          </w:p>
        </w:tc>
        <w:tc>
          <w:tcPr>
            <w:tcW w:w="1367" w:type="dxa"/>
            <w:tcBorders>
              <w:left w:val="single" w:color="000000" w:sz="6" w:space="0"/>
            </w:tcBorders>
            <w:vAlign w:val="center"/>
          </w:tcPr>
          <w:p w14:paraId="21402073">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1191.12</w:t>
            </w:r>
          </w:p>
        </w:tc>
        <w:tc>
          <w:tcPr>
            <w:tcW w:w="1402" w:type="dxa"/>
            <w:tcBorders>
              <w:left w:val="single" w:color="000000" w:sz="6" w:space="0"/>
            </w:tcBorders>
            <w:vAlign w:val="center"/>
          </w:tcPr>
          <w:p w14:paraId="4A1B5C8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216.6</w:t>
            </w:r>
          </w:p>
        </w:tc>
        <w:tc>
          <w:tcPr>
            <w:tcW w:w="2805" w:type="dxa"/>
            <w:tcBorders>
              <w:left w:val="single" w:color="000000" w:sz="6" w:space="0"/>
            </w:tcBorders>
            <w:vAlign w:val="center"/>
          </w:tcPr>
          <w:p w14:paraId="4FCF02C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r>
      <w:tr w14:paraId="1E02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1D65718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608" w:type="dxa"/>
            <w:tcBorders>
              <w:left w:val="single" w:color="000000" w:sz="6" w:space="0"/>
            </w:tcBorders>
            <w:vAlign w:val="center"/>
          </w:tcPr>
          <w:p w14:paraId="5573845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2011101</w:t>
            </w:r>
          </w:p>
        </w:tc>
        <w:tc>
          <w:tcPr>
            <w:tcW w:w="2644" w:type="dxa"/>
            <w:tcBorders>
              <w:left w:val="single" w:color="000000" w:sz="6" w:space="0"/>
            </w:tcBorders>
            <w:vAlign w:val="center"/>
          </w:tcPr>
          <w:p w14:paraId="422B87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行政运行</w:t>
            </w:r>
          </w:p>
        </w:tc>
        <w:tc>
          <w:tcPr>
            <w:tcW w:w="971" w:type="dxa"/>
            <w:tcBorders>
              <w:left w:val="single" w:color="000000" w:sz="6" w:space="0"/>
            </w:tcBorders>
            <w:vAlign w:val="center"/>
          </w:tcPr>
          <w:p w14:paraId="7BACC797">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1053.21</w:t>
            </w:r>
          </w:p>
        </w:tc>
        <w:tc>
          <w:tcPr>
            <w:tcW w:w="2012" w:type="dxa"/>
            <w:tcBorders>
              <w:left w:val="single" w:color="000000" w:sz="6" w:space="0"/>
            </w:tcBorders>
            <w:vAlign w:val="center"/>
          </w:tcPr>
          <w:p w14:paraId="35163CD3">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1053.21</w:t>
            </w:r>
          </w:p>
        </w:tc>
        <w:tc>
          <w:tcPr>
            <w:tcW w:w="1367" w:type="dxa"/>
            <w:tcBorders>
              <w:left w:val="single" w:color="000000" w:sz="6" w:space="0"/>
            </w:tcBorders>
            <w:vAlign w:val="center"/>
          </w:tcPr>
          <w:p w14:paraId="767C51B0">
            <w:pPr>
              <w:tabs>
                <w:tab w:val="left" w:pos="453"/>
              </w:tabs>
              <w:spacing w:line="560" w:lineRule="exact"/>
              <w:jc w:val="center"/>
              <w:rPr>
                <w:rStyle w:val="16"/>
                <w:rFonts w:ascii="方正仿宋简体" w:hAnsi="方正仿宋简体" w:eastAsia="方正仿宋简体" w:cs="方正仿宋简体"/>
                <w:color w:val="auto"/>
                <w:sz w:val="15"/>
                <w:szCs w:val="15"/>
                <w:u w:val="none"/>
                <w:lang w:val="en-US" w:eastAsia="zh-CN"/>
              </w:rPr>
            </w:pPr>
            <w:r>
              <w:rPr>
                <w:rStyle w:val="16"/>
                <w:rFonts w:hint="eastAsia" w:ascii="方正仿宋简体" w:hAnsi="方正仿宋简体" w:eastAsia="方正仿宋简体" w:cs="方正仿宋简体"/>
                <w:color w:val="auto"/>
                <w:sz w:val="15"/>
                <w:szCs w:val="15"/>
                <w:u w:val="none"/>
                <w:lang w:val="en-US" w:eastAsia="zh-CN"/>
              </w:rPr>
              <w:t>836.61</w:t>
            </w:r>
          </w:p>
        </w:tc>
        <w:tc>
          <w:tcPr>
            <w:tcW w:w="1402" w:type="dxa"/>
            <w:tcBorders>
              <w:left w:val="single" w:color="000000" w:sz="6" w:space="0"/>
            </w:tcBorders>
            <w:vAlign w:val="center"/>
          </w:tcPr>
          <w:p w14:paraId="079EC4C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216.6</w:t>
            </w:r>
          </w:p>
        </w:tc>
        <w:tc>
          <w:tcPr>
            <w:tcW w:w="2805" w:type="dxa"/>
            <w:tcBorders>
              <w:left w:val="single" w:color="000000" w:sz="6" w:space="0"/>
            </w:tcBorders>
            <w:vAlign w:val="center"/>
          </w:tcPr>
          <w:p w14:paraId="46BEBCB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A860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3F1F498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1608" w:type="dxa"/>
            <w:tcBorders>
              <w:left w:val="single" w:color="000000" w:sz="6" w:space="0"/>
            </w:tcBorders>
            <w:vAlign w:val="center"/>
          </w:tcPr>
          <w:p w14:paraId="47A45A8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2011102</w:t>
            </w:r>
          </w:p>
        </w:tc>
        <w:tc>
          <w:tcPr>
            <w:tcW w:w="2644" w:type="dxa"/>
            <w:tcBorders>
              <w:left w:val="single" w:color="000000" w:sz="6" w:space="0"/>
            </w:tcBorders>
            <w:vAlign w:val="center"/>
          </w:tcPr>
          <w:p w14:paraId="0173848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一般行政管理事务</w:t>
            </w:r>
          </w:p>
        </w:tc>
        <w:tc>
          <w:tcPr>
            <w:tcW w:w="971" w:type="dxa"/>
            <w:tcBorders>
              <w:left w:val="single" w:color="000000" w:sz="6" w:space="0"/>
            </w:tcBorders>
            <w:vAlign w:val="center"/>
          </w:tcPr>
          <w:p w14:paraId="07E851F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c>
          <w:tcPr>
            <w:tcW w:w="2012" w:type="dxa"/>
            <w:tcBorders>
              <w:left w:val="single" w:color="000000" w:sz="6" w:space="0"/>
            </w:tcBorders>
            <w:vAlign w:val="center"/>
          </w:tcPr>
          <w:p w14:paraId="6FFA535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367" w:type="dxa"/>
            <w:tcBorders>
              <w:left w:val="single" w:color="000000" w:sz="6" w:space="0"/>
            </w:tcBorders>
            <w:vAlign w:val="center"/>
          </w:tcPr>
          <w:p w14:paraId="5F2658D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02" w:type="dxa"/>
            <w:tcBorders>
              <w:left w:val="single" w:color="000000" w:sz="6" w:space="0"/>
            </w:tcBorders>
            <w:vAlign w:val="center"/>
          </w:tcPr>
          <w:p w14:paraId="3EFFEC6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07E9C3C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382</w:t>
            </w:r>
          </w:p>
        </w:tc>
      </w:tr>
      <w:tr w14:paraId="18A61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24E24CE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1608" w:type="dxa"/>
            <w:tcBorders>
              <w:left w:val="single" w:color="000000" w:sz="6" w:space="0"/>
            </w:tcBorders>
            <w:vAlign w:val="center"/>
          </w:tcPr>
          <w:p w14:paraId="0B19CAB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w:t>
            </w:r>
          </w:p>
        </w:tc>
        <w:tc>
          <w:tcPr>
            <w:tcW w:w="2644" w:type="dxa"/>
            <w:tcBorders>
              <w:left w:val="single" w:color="000000" w:sz="6" w:space="0"/>
            </w:tcBorders>
            <w:vAlign w:val="center"/>
          </w:tcPr>
          <w:p w14:paraId="7A55C1A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社会保障和就业支出</w:t>
            </w:r>
          </w:p>
        </w:tc>
        <w:tc>
          <w:tcPr>
            <w:tcW w:w="971" w:type="dxa"/>
            <w:tcBorders>
              <w:left w:val="single" w:color="000000" w:sz="6" w:space="0"/>
            </w:tcBorders>
            <w:vAlign w:val="center"/>
          </w:tcPr>
          <w:p w14:paraId="01F07E4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2012" w:type="dxa"/>
            <w:tcBorders>
              <w:left w:val="single" w:color="000000" w:sz="6" w:space="0"/>
            </w:tcBorders>
            <w:vAlign w:val="center"/>
          </w:tcPr>
          <w:p w14:paraId="68DC379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367" w:type="dxa"/>
            <w:tcBorders>
              <w:left w:val="single" w:color="000000" w:sz="6" w:space="0"/>
            </w:tcBorders>
            <w:vAlign w:val="center"/>
          </w:tcPr>
          <w:p w14:paraId="3D3EDD2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402" w:type="dxa"/>
            <w:tcBorders>
              <w:left w:val="single" w:color="000000" w:sz="6" w:space="0"/>
            </w:tcBorders>
            <w:vAlign w:val="center"/>
          </w:tcPr>
          <w:p w14:paraId="79C7335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2F339E8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67E1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320AD95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1608" w:type="dxa"/>
            <w:tcBorders>
              <w:left w:val="single" w:color="000000" w:sz="6" w:space="0"/>
            </w:tcBorders>
            <w:vAlign w:val="center"/>
          </w:tcPr>
          <w:p w14:paraId="0F3A469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w:t>
            </w:r>
          </w:p>
        </w:tc>
        <w:tc>
          <w:tcPr>
            <w:tcW w:w="2644" w:type="dxa"/>
            <w:tcBorders>
              <w:left w:val="single" w:color="000000" w:sz="6" w:space="0"/>
            </w:tcBorders>
            <w:vAlign w:val="center"/>
          </w:tcPr>
          <w:p w14:paraId="7B16C0E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行政事业单位养老支出</w:t>
            </w:r>
          </w:p>
        </w:tc>
        <w:tc>
          <w:tcPr>
            <w:tcW w:w="971" w:type="dxa"/>
            <w:tcBorders>
              <w:left w:val="single" w:color="000000" w:sz="6" w:space="0"/>
            </w:tcBorders>
            <w:vAlign w:val="center"/>
          </w:tcPr>
          <w:p w14:paraId="44A28BB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2012" w:type="dxa"/>
            <w:tcBorders>
              <w:left w:val="single" w:color="000000" w:sz="6" w:space="0"/>
            </w:tcBorders>
            <w:vAlign w:val="center"/>
          </w:tcPr>
          <w:p w14:paraId="4F96EA1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367" w:type="dxa"/>
            <w:tcBorders>
              <w:left w:val="single" w:color="000000" w:sz="6" w:space="0"/>
            </w:tcBorders>
            <w:vAlign w:val="center"/>
          </w:tcPr>
          <w:p w14:paraId="7D35582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r>
              <w:rPr>
                <w:rStyle w:val="16"/>
                <w:rFonts w:hint="eastAsia" w:ascii="方正仿宋简体" w:hAnsi="方正仿宋简体" w:eastAsia="方正仿宋简体" w:cs="方正仿宋简体"/>
                <w:color w:val="auto"/>
                <w:sz w:val="15"/>
                <w:szCs w:val="15"/>
                <w:u w:val="none"/>
                <w:lang w:val="en-US" w:eastAsia="zh-CN"/>
              </w:rPr>
              <w:t>3</w:t>
            </w:r>
            <w:r>
              <w:rPr>
                <w:rStyle w:val="16"/>
                <w:rFonts w:hint="eastAsia" w:ascii="方正仿宋简体" w:hAnsi="方正仿宋简体" w:eastAsia="方正仿宋简体" w:cs="方正仿宋简体"/>
                <w:color w:val="auto"/>
                <w:sz w:val="15"/>
                <w:szCs w:val="15"/>
                <w:u w:val="none"/>
              </w:rPr>
              <w:t>2.17</w:t>
            </w:r>
          </w:p>
        </w:tc>
        <w:tc>
          <w:tcPr>
            <w:tcW w:w="1402" w:type="dxa"/>
            <w:tcBorders>
              <w:left w:val="single" w:color="000000" w:sz="6" w:space="0"/>
            </w:tcBorders>
            <w:vAlign w:val="center"/>
          </w:tcPr>
          <w:p w14:paraId="1D4CC95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01897FC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2ECD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05B0F29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1608" w:type="dxa"/>
            <w:tcBorders>
              <w:left w:val="single" w:color="000000" w:sz="6" w:space="0"/>
            </w:tcBorders>
            <w:vAlign w:val="center"/>
          </w:tcPr>
          <w:p w14:paraId="0A24888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2080505</w:t>
            </w:r>
          </w:p>
        </w:tc>
        <w:tc>
          <w:tcPr>
            <w:tcW w:w="2644" w:type="dxa"/>
            <w:tcBorders>
              <w:left w:val="single" w:color="000000" w:sz="6" w:space="0"/>
            </w:tcBorders>
            <w:vAlign w:val="center"/>
          </w:tcPr>
          <w:p w14:paraId="5DAF458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机关事业单位基本养老保险缴费支出</w:t>
            </w:r>
          </w:p>
        </w:tc>
        <w:tc>
          <w:tcPr>
            <w:tcW w:w="971" w:type="dxa"/>
            <w:tcBorders>
              <w:left w:val="single" w:color="000000" w:sz="6" w:space="0"/>
            </w:tcBorders>
            <w:vAlign w:val="center"/>
          </w:tcPr>
          <w:p w14:paraId="348E618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2012" w:type="dxa"/>
            <w:tcBorders>
              <w:left w:val="single" w:color="000000" w:sz="6" w:space="0"/>
            </w:tcBorders>
            <w:vAlign w:val="center"/>
          </w:tcPr>
          <w:p w14:paraId="2A83E75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367" w:type="dxa"/>
            <w:tcBorders>
              <w:left w:val="single" w:color="000000" w:sz="6" w:space="0"/>
            </w:tcBorders>
            <w:vAlign w:val="center"/>
          </w:tcPr>
          <w:p w14:paraId="613C02E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402" w:type="dxa"/>
            <w:tcBorders>
              <w:left w:val="single" w:color="000000" w:sz="6" w:space="0"/>
            </w:tcBorders>
            <w:vAlign w:val="center"/>
          </w:tcPr>
          <w:p w14:paraId="6636EB5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373BD18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73A3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227F4F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1608" w:type="dxa"/>
            <w:tcBorders>
              <w:left w:val="single" w:color="000000" w:sz="6" w:space="0"/>
            </w:tcBorders>
            <w:vAlign w:val="center"/>
          </w:tcPr>
          <w:p w14:paraId="20C05F7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2080506</w:t>
            </w:r>
          </w:p>
        </w:tc>
        <w:tc>
          <w:tcPr>
            <w:tcW w:w="2644" w:type="dxa"/>
            <w:tcBorders>
              <w:left w:val="single" w:color="000000" w:sz="6" w:space="0"/>
            </w:tcBorders>
            <w:vAlign w:val="center"/>
          </w:tcPr>
          <w:p w14:paraId="2A7D324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机关事业单位职业年金缴费支出</w:t>
            </w:r>
          </w:p>
        </w:tc>
        <w:tc>
          <w:tcPr>
            <w:tcW w:w="971" w:type="dxa"/>
            <w:tcBorders>
              <w:left w:val="single" w:color="000000" w:sz="6" w:space="0"/>
            </w:tcBorders>
            <w:vAlign w:val="center"/>
          </w:tcPr>
          <w:p w14:paraId="34E4B63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2012" w:type="dxa"/>
            <w:tcBorders>
              <w:left w:val="single" w:color="000000" w:sz="6" w:space="0"/>
            </w:tcBorders>
            <w:vAlign w:val="center"/>
          </w:tcPr>
          <w:p w14:paraId="14C51EF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367" w:type="dxa"/>
            <w:tcBorders>
              <w:left w:val="single" w:color="000000" w:sz="6" w:space="0"/>
            </w:tcBorders>
            <w:vAlign w:val="center"/>
          </w:tcPr>
          <w:p w14:paraId="2692D4B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402" w:type="dxa"/>
            <w:tcBorders>
              <w:left w:val="single" w:color="000000" w:sz="6" w:space="0"/>
            </w:tcBorders>
            <w:vAlign w:val="center"/>
          </w:tcPr>
          <w:p w14:paraId="3828810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55A50A3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2B60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5700865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608" w:type="dxa"/>
            <w:tcBorders>
              <w:left w:val="single" w:color="000000" w:sz="6" w:space="0"/>
            </w:tcBorders>
            <w:vAlign w:val="center"/>
          </w:tcPr>
          <w:p w14:paraId="2867BAD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w:t>
            </w:r>
          </w:p>
        </w:tc>
        <w:tc>
          <w:tcPr>
            <w:tcW w:w="2644" w:type="dxa"/>
            <w:tcBorders>
              <w:left w:val="single" w:color="000000" w:sz="6" w:space="0"/>
            </w:tcBorders>
            <w:vAlign w:val="center"/>
          </w:tcPr>
          <w:p w14:paraId="4129921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卫生健康支出</w:t>
            </w:r>
          </w:p>
        </w:tc>
        <w:tc>
          <w:tcPr>
            <w:tcW w:w="971" w:type="dxa"/>
            <w:tcBorders>
              <w:left w:val="single" w:color="000000" w:sz="6" w:space="0"/>
            </w:tcBorders>
            <w:vAlign w:val="center"/>
          </w:tcPr>
          <w:p w14:paraId="1ABF081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2012" w:type="dxa"/>
            <w:tcBorders>
              <w:left w:val="single" w:color="000000" w:sz="6" w:space="0"/>
            </w:tcBorders>
            <w:vAlign w:val="center"/>
          </w:tcPr>
          <w:p w14:paraId="27C8450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367" w:type="dxa"/>
            <w:tcBorders>
              <w:left w:val="single" w:color="000000" w:sz="6" w:space="0"/>
            </w:tcBorders>
            <w:vAlign w:val="center"/>
          </w:tcPr>
          <w:p w14:paraId="68A0CFE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402" w:type="dxa"/>
            <w:tcBorders>
              <w:left w:val="single" w:color="000000" w:sz="6" w:space="0"/>
            </w:tcBorders>
            <w:vAlign w:val="center"/>
          </w:tcPr>
          <w:p w14:paraId="7473297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2677C92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DDE1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0876D32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1608" w:type="dxa"/>
            <w:tcBorders>
              <w:left w:val="single" w:color="000000" w:sz="6" w:space="0"/>
            </w:tcBorders>
            <w:vAlign w:val="center"/>
          </w:tcPr>
          <w:p w14:paraId="60D1939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21011</w:t>
            </w:r>
          </w:p>
        </w:tc>
        <w:tc>
          <w:tcPr>
            <w:tcW w:w="2644" w:type="dxa"/>
            <w:tcBorders>
              <w:left w:val="single" w:color="000000" w:sz="6" w:space="0"/>
            </w:tcBorders>
            <w:vAlign w:val="center"/>
          </w:tcPr>
          <w:p w14:paraId="77B9BE1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行政事业单位医疗</w:t>
            </w:r>
          </w:p>
        </w:tc>
        <w:tc>
          <w:tcPr>
            <w:tcW w:w="971" w:type="dxa"/>
            <w:tcBorders>
              <w:left w:val="single" w:color="000000" w:sz="6" w:space="0"/>
            </w:tcBorders>
            <w:vAlign w:val="center"/>
          </w:tcPr>
          <w:p w14:paraId="44DA2F8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2012" w:type="dxa"/>
            <w:tcBorders>
              <w:left w:val="single" w:color="000000" w:sz="6" w:space="0"/>
            </w:tcBorders>
            <w:vAlign w:val="center"/>
          </w:tcPr>
          <w:p w14:paraId="7D11344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367" w:type="dxa"/>
            <w:tcBorders>
              <w:left w:val="single" w:color="000000" w:sz="6" w:space="0"/>
            </w:tcBorders>
            <w:vAlign w:val="center"/>
          </w:tcPr>
          <w:p w14:paraId="5C00911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402" w:type="dxa"/>
            <w:tcBorders>
              <w:left w:val="single" w:color="000000" w:sz="6" w:space="0"/>
            </w:tcBorders>
            <w:vAlign w:val="center"/>
          </w:tcPr>
          <w:p w14:paraId="00C89B5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64997DD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29B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4C6F9E4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c>
          <w:tcPr>
            <w:tcW w:w="1608" w:type="dxa"/>
            <w:tcBorders>
              <w:left w:val="single" w:color="000000" w:sz="6" w:space="0"/>
            </w:tcBorders>
            <w:vAlign w:val="center"/>
          </w:tcPr>
          <w:p w14:paraId="50093F3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2101101</w:t>
            </w:r>
          </w:p>
        </w:tc>
        <w:tc>
          <w:tcPr>
            <w:tcW w:w="2644" w:type="dxa"/>
            <w:tcBorders>
              <w:left w:val="single" w:color="000000" w:sz="6" w:space="0"/>
            </w:tcBorders>
            <w:vAlign w:val="center"/>
          </w:tcPr>
          <w:p w14:paraId="0DC756F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行政单位医疗</w:t>
            </w:r>
          </w:p>
        </w:tc>
        <w:tc>
          <w:tcPr>
            <w:tcW w:w="971" w:type="dxa"/>
            <w:tcBorders>
              <w:left w:val="single" w:color="000000" w:sz="6" w:space="0"/>
            </w:tcBorders>
            <w:vAlign w:val="center"/>
          </w:tcPr>
          <w:p w14:paraId="647EB6B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2012" w:type="dxa"/>
            <w:tcBorders>
              <w:left w:val="single" w:color="000000" w:sz="6" w:space="0"/>
            </w:tcBorders>
            <w:vAlign w:val="center"/>
          </w:tcPr>
          <w:p w14:paraId="57349FC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367" w:type="dxa"/>
            <w:tcBorders>
              <w:left w:val="single" w:color="000000" w:sz="6" w:space="0"/>
            </w:tcBorders>
            <w:vAlign w:val="center"/>
          </w:tcPr>
          <w:p w14:paraId="1082A68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130.65</w:t>
            </w:r>
          </w:p>
        </w:tc>
        <w:tc>
          <w:tcPr>
            <w:tcW w:w="1402" w:type="dxa"/>
            <w:tcBorders>
              <w:left w:val="single" w:color="000000" w:sz="6" w:space="0"/>
            </w:tcBorders>
            <w:vAlign w:val="center"/>
          </w:tcPr>
          <w:p w14:paraId="3CA2D65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4C44343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547F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48F06F1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w:t>
            </w:r>
          </w:p>
        </w:tc>
        <w:tc>
          <w:tcPr>
            <w:tcW w:w="1608" w:type="dxa"/>
            <w:tcBorders>
              <w:left w:val="single" w:color="000000" w:sz="6" w:space="0"/>
            </w:tcBorders>
            <w:vAlign w:val="center"/>
          </w:tcPr>
          <w:p w14:paraId="2254DE6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w:t>
            </w:r>
          </w:p>
        </w:tc>
        <w:tc>
          <w:tcPr>
            <w:tcW w:w="2644" w:type="dxa"/>
            <w:tcBorders>
              <w:left w:val="single" w:color="000000" w:sz="6" w:space="0"/>
            </w:tcBorders>
            <w:vAlign w:val="center"/>
          </w:tcPr>
          <w:p w14:paraId="19B7634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住房保障支出</w:t>
            </w:r>
          </w:p>
        </w:tc>
        <w:tc>
          <w:tcPr>
            <w:tcW w:w="971" w:type="dxa"/>
            <w:tcBorders>
              <w:left w:val="single" w:color="000000" w:sz="6" w:space="0"/>
            </w:tcBorders>
            <w:vAlign w:val="center"/>
          </w:tcPr>
          <w:p w14:paraId="1703664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2012" w:type="dxa"/>
            <w:tcBorders>
              <w:left w:val="single" w:color="000000" w:sz="6" w:space="0"/>
            </w:tcBorders>
            <w:vAlign w:val="center"/>
          </w:tcPr>
          <w:p w14:paraId="59C398C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367" w:type="dxa"/>
            <w:tcBorders>
              <w:left w:val="single" w:color="000000" w:sz="6" w:space="0"/>
            </w:tcBorders>
            <w:vAlign w:val="center"/>
          </w:tcPr>
          <w:p w14:paraId="0894B6E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402" w:type="dxa"/>
            <w:tcBorders>
              <w:left w:val="single" w:color="000000" w:sz="6" w:space="0"/>
            </w:tcBorders>
            <w:vAlign w:val="center"/>
          </w:tcPr>
          <w:p w14:paraId="4F09DED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09835D2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A13A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03CE67D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w:t>
            </w:r>
          </w:p>
        </w:tc>
        <w:tc>
          <w:tcPr>
            <w:tcW w:w="1608" w:type="dxa"/>
            <w:tcBorders>
              <w:left w:val="single" w:color="000000" w:sz="6" w:space="0"/>
            </w:tcBorders>
            <w:vAlign w:val="center"/>
          </w:tcPr>
          <w:p w14:paraId="1282377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22102</w:t>
            </w:r>
          </w:p>
        </w:tc>
        <w:tc>
          <w:tcPr>
            <w:tcW w:w="2644" w:type="dxa"/>
            <w:tcBorders>
              <w:left w:val="single" w:color="000000" w:sz="6" w:space="0"/>
            </w:tcBorders>
            <w:vAlign w:val="center"/>
          </w:tcPr>
          <w:p w14:paraId="0FD7E0C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住房改革支出</w:t>
            </w:r>
          </w:p>
        </w:tc>
        <w:tc>
          <w:tcPr>
            <w:tcW w:w="971" w:type="dxa"/>
            <w:tcBorders>
              <w:left w:val="single" w:color="000000" w:sz="6" w:space="0"/>
            </w:tcBorders>
            <w:vAlign w:val="center"/>
          </w:tcPr>
          <w:p w14:paraId="63981D2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2012" w:type="dxa"/>
            <w:tcBorders>
              <w:left w:val="single" w:color="000000" w:sz="6" w:space="0"/>
            </w:tcBorders>
            <w:vAlign w:val="center"/>
          </w:tcPr>
          <w:p w14:paraId="0042942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367" w:type="dxa"/>
            <w:tcBorders>
              <w:left w:val="single" w:color="000000" w:sz="6" w:space="0"/>
            </w:tcBorders>
            <w:vAlign w:val="center"/>
          </w:tcPr>
          <w:p w14:paraId="12BECEE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402" w:type="dxa"/>
            <w:tcBorders>
              <w:left w:val="single" w:color="000000" w:sz="6" w:space="0"/>
            </w:tcBorders>
            <w:vAlign w:val="center"/>
          </w:tcPr>
          <w:p w14:paraId="11707BE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325D445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1ED3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608" w:type="dxa"/>
            <w:vAlign w:val="center"/>
          </w:tcPr>
          <w:p w14:paraId="61852E6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15</w:t>
            </w:r>
          </w:p>
        </w:tc>
        <w:tc>
          <w:tcPr>
            <w:tcW w:w="1608" w:type="dxa"/>
            <w:tcBorders>
              <w:left w:val="single" w:color="000000" w:sz="6" w:space="0"/>
            </w:tcBorders>
            <w:vAlign w:val="center"/>
          </w:tcPr>
          <w:p w14:paraId="460E766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2210201</w:t>
            </w:r>
          </w:p>
        </w:tc>
        <w:tc>
          <w:tcPr>
            <w:tcW w:w="2644" w:type="dxa"/>
            <w:tcBorders>
              <w:left w:val="single" w:color="000000" w:sz="6" w:space="0"/>
            </w:tcBorders>
            <w:vAlign w:val="center"/>
          </w:tcPr>
          <w:p w14:paraId="37D329A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住房公积金</w:t>
            </w:r>
          </w:p>
        </w:tc>
        <w:tc>
          <w:tcPr>
            <w:tcW w:w="971" w:type="dxa"/>
            <w:tcBorders>
              <w:left w:val="single" w:color="000000" w:sz="6" w:space="0"/>
            </w:tcBorders>
            <w:vAlign w:val="center"/>
          </w:tcPr>
          <w:p w14:paraId="55ACCD2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2012" w:type="dxa"/>
            <w:tcBorders>
              <w:left w:val="single" w:color="000000" w:sz="6" w:space="0"/>
            </w:tcBorders>
            <w:vAlign w:val="center"/>
          </w:tcPr>
          <w:p w14:paraId="6BBAF9C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367" w:type="dxa"/>
            <w:tcBorders>
              <w:left w:val="single" w:color="000000" w:sz="6" w:space="0"/>
            </w:tcBorders>
            <w:vAlign w:val="center"/>
          </w:tcPr>
          <w:p w14:paraId="115207B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402" w:type="dxa"/>
            <w:tcBorders>
              <w:left w:val="single" w:color="000000" w:sz="6" w:space="0"/>
            </w:tcBorders>
            <w:vAlign w:val="center"/>
          </w:tcPr>
          <w:p w14:paraId="1A15E8B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805" w:type="dxa"/>
            <w:tcBorders>
              <w:left w:val="single" w:color="000000" w:sz="6" w:space="0"/>
            </w:tcBorders>
            <w:vAlign w:val="center"/>
          </w:tcPr>
          <w:p w14:paraId="2B64451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bl>
    <w:p w14:paraId="34F80B19">
      <w:pPr>
        <w:spacing w:line="560" w:lineRule="exact"/>
        <w:jc w:val="left"/>
        <w:rPr>
          <w:rStyle w:val="16"/>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53ACC51A">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附表1-6</w:t>
      </w:r>
    </w:p>
    <w:p w14:paraId="4EC511CE">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lang w:eastAsia="zh-CN"/>
        </w:rPr>
        <w:t>本级</w:t>
      </w:r>
      <w:r>
        <w:rPr>
          <w:rStyle w:val="16"/>
          <w:rFonts w:hint="eastAsia" w:ascii="方正黑体简体" w:hAnsi="方正黑体简体" w:eastAsia="方正黑体简体" w:cs="方正黑体简体"/>
          <w:color w:val="auto"/>
          <w:sz w:val="32"/>
          <w:szCs w:val="32"/>
          <w:u w:val="none"/>
        </w:rPr>
        <w:t>预算一般公共预算财政拨款基本支出表</w:t>
      </w:r>
    </w:p>
    <w:p w14:paraId="3546BCAC">
      <w:pPr>
        <w:spacing w:line="560" w:lineRule="exact"/>
        <w:ind w:firstLine="280" w:firstLineChars="100"/>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222中共遵化市纪委       预算年度：2022             单位：万元</w:t>
      </w:r>
      <w:r>
        <w:rPr>
          <w:rStyle w:val="16"/>
          <w:rFonts w:hint="eastAsia" w:ascii="方正仿宋简体" w:hAnsi="方正仿宋简体" w:eastAsia="方正仿宋简体" w:cs="方正仿宋简体"/>
          <w:color w:val="auto"/>
          <w:sz w:val="28"/>
          <w:u w:val="none"/>
        </w:rPr>
        <w:tab/>
      </w:r>
    </w:p>
    <w:tbl>
      <w:tblPr>
        <w:tblStyle w:val="13"/>
        <w:tblW w:w="141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2319"/>
        <w:gridCol w:w="3886"/>
        <w:gridCol w:w="2586"/>
        <w:gridCol w:w="1613"/>
        <w:gridCol w:w="2301"/>
      </w:tblGrid>
      <w:tr w14:paraId="67D0C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494" w:type="dxa"/>
            <w:vMerge w:val="restart"/>
            <w:vAlign w:val="center"/>
          </w:tcPr>
          <w:p w14:paraId="3B338EC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6205" w:type="dxa"/>
            <w:gridSpan w:val="2"/>
            <w:vAlign w:val="center"/>
          </w:tcPr>
          <w:p w14:paraId="1D4496E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6500" w:type="dxa"/>
            <w:gridSpan w:val="3"/>
            <w:vAlign w:val="center"/>
          </w:tcPr>
          <w:p w14:paraId="1952040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基本支出</w:t>
            </w:r>
          </w:p>
        </w:tc>
      </w:tr>
      <w:tr w14:paraId="7CBF4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494" w:type="dxa"/>
            <w:vMerge w:val="continue"/>
            <w:vAlign w:val="center"/>
          </w:tcPr>
          <w:p w14:paraId="7EA95578"/>
        </w:tc>
        <w:tc>
          <w:tcPr>
            <w:tcW w:w="2319" w:type="dxa"/>
            <w:tcBorders>
              <w:left w:val="single" w:color="000000" w:sz="6" w:space="0"/>
            </w:tcBorders>
            <w:vAlign w:val="center"/>
          </w:tcPr>
          <w:p w14:paraId="3AC107E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经济分类科目编码</w:t>
            </w:r>
          </w:p>
        </w:tc>
        <w:tc>
          <w:tcPr>
            <w:tcW w:w="3886" w:type="dxa"/>
            <w:tcBorders>
              <w:left w:val="single" w:color="000000" w:sz="6" w:space="0"/>
            </w:tcBorders>
            <w:vAlign w:val="center"/>
          </w:tcPr>
          <w:p w14:paraId="52C83E9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2586" w:type="dxa"/>
            <w:tcBorders>
              <w:left w:val="single" w:color="000000" w:sz="6" w:space="0"/>
            </w:tcBorders>
            <w:vAlign w:val="center"/>
          </w:tcPr>
          <w:p w14:paraId="6AB02DB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1613" w:type="dxa"/>
            <w:tcBorders>
              <w:left w:val="single" w:color="000000" w:sz="6" w:space="0"/>
            </w:tcBorders>
            <w:vAlign w:val="center"/>
          </w:tcPr>
          <w:p w14:paraId="6A9A4BB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人员经费</w:t>
            </w:r>
          </w:p>
        </w:tc>
        <w:tc>
          <w:tcPr>
            <w:tcW w:w="2301" w:type="dxa"/>
            <w:tcBorders>
              <w:left w:val="single" w:color="000000" w:sz="6" w:space="0"/>
            </w:tcBorders>
            <w:vAlign w:val="center"/>
          </w:tcPr>
          <w:p w14:paraId="7DBB5FF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公用经费</w:t>
            </w:r>
          </w:p>
        </w:tc>
      </w:tr>
      <w:tr w14:paraId="2FB55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494" w:type="dxa"/>
            <w:vAlign w:val="center"/>
          </w:tcPr>
          <w:p w14:paraId="29E50FB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2319" w:type="dxa"/>
            <w:tcBorders>
              <w:left w:val="single" w:color="000000" w:sz="6" w:space="0"/>
            </w:tcBorders>
            <w:vAlign w:val="center"/>
          </w:tcPr>
          <w:p w14:paraId="44B41E4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3886" w:type="dxa"/>
            <w:tcBorders>
              <w:left w:val="single" w:color="000000" w:sz="6" w:space="0"/>
            </w:tcBorders>
            <w:vAlign w:val="center"/>
          </w:tcPr>
          <w:p w14:paraId="09A458B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586" w:type="dxa"/>
            <w:tcBorders>
              <w:left w:val="single" w:color="000000" w:sz="6" w:space="0"/>
            </w:tcBorders>
            <w:vAlign w:val="center"/>
          </w:tcPr>
          <w:p w14:paraId="744D36A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613" w:type="dxa"/>
            <w:tcBorders>
              <w:left w:val="single" w:color="000000" w:sz="6" w:space="0"/>
            </w:tcBorders>
            <w:vAlign w:val="center"/>
          </w:tcPr>
          <w:p w14:paraId="3962E34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2301" w:type="dxa"/>
            <w:tcBorders>
              <w:left w:val="single" w:color="000000" w:sz="6" w:space="0"/>
            </w:tcBorders>
            <w:vAlign w:val="center"/>
          </w:tcPr>
          <w:p w14:paraId="6166ADE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r>
      <w:tr w14:paraId="590B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548FCA0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2319" w:type="dxa"/>
            <w:tcBorders>
              <w:left w:val="single" w:color="000000" w:sz="6" w:space="0"/>
            </w:tcBorders>
            <w:vAlign w:val="center"/>
          </w:tcPr>
          <w:p w14:paraId="0A29D4B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886" w:type="dxa"/>
            <w:tcBorders>
              <w:left w:val="single" w:color="000000" w:sz="6" w:space="0"/>
            </w:tcBorders>
            <w:vAlign w:val="center"/>
          </w:tcPr>
          <w:p w14:paraId="0EA7D28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  计</w:t>
            </w:r>
          </w:p>
        </w:tc>
        <w:tc>
          <w:tcPr>
            <w:tcW w:w="2586" w:type="dxa"/>
            <w:tcBorders>
              <w:left w:val="single" w:color="000000" w:sz="6" w:space="0"/>
            </w:tcBorders>
            <w:vAlign w:val="center"/>
          </w:tcPr>
          <w:p w14:paraId="1D5365D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1407.72</w:t>
            </w:r>
          </w:p>
        </w:tc>
        <w:tc>
          <w:tcPr>
            <w:tcW w:w="1613" w:type="dxa"/>
            <w:tcBorders>
              <w:left w:val="single" w:color="000000" w:sz="6" w:space="0"/>
            </w:tcBorders>
            <w:vAlign w:val="center"/>
          </w:tcPr>
          <w:p w14:paraId="3CB0902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1191.82</w:t>
            </w:r>
          </w:p>
        </w:tc>
        <w:tc>
          <w:tcPr>
            <w:tcW w:w="2301" w:type="dxa"/>
            <w:tcBorders>
              <w:left w:val="single" w:color="000000" w:sz="6" w:space="0"/>
            </w:tcBorders>
            <w:vAlign w:val="center"/>
          </w:tcPr>
          <w:p w14:paraId="108C028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216.6</w:t>
            </w:r>
          </w:p>
        </w:tc>
      </w:tr>
      <w:tr w14:paraId="14438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7592C91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319" w:type="dxa"/>
            <w:tcBorders>
              <w:left w:val="single" w:color="000000" w:sz="6" w:space="0"/>
            </w:tcBorders>
            <w:vAlign w:val="center"/>
          </w:tcPr>
          <w:p w14:paraId="48F52CB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w:t>
            </w:r>
          </w:p>
        </w:tc>
        <w:tc>
          <w:tcPr>
            <w:tcW w:w="3886" w:type="dxa"/>
            <w:tcBorders>
              <w:left w:val="single" w:color="000000" w:sz="6" w:space="0"/>
            </w:tcBorders>
            <w:vAlign w:val="center"/>
          </w:tcPr>
          <w:p w14:paraId="26E1CAC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工资福利支出</w:t>
            </w:r>
          </w:p>
        </w:tc>
        <w:tc>
          <w:tcPr>
            <w:tcW w:w="2586" w:type="dxa"/>
            <w:tcBorders>
              <w:left w:val="single" w:color="000000" w:sz="6" w:space="0"/>
            </w:tcBorders>
            <w:vAlign w:val="center"/>
          </w:tcPr>
          <w:p w14:paraId="4BA6986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509.99</w:t>
            </w:r>
          </w:p>
        </w:tc>
        <w:tc>
          <w:tcPr>
            <w:tcW w:w="1613" w:type="dxa"/>
            <w:tcBorders>
              <w:left w:val="single" w:color="000000" w:sz="6" w:space="0"/>
            </w:tcBorders>
            <w:vAlign w:val="center"/>
          </w:tcPr>
          <w:p w14:paraId="236122D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1167.89</w:t>
            </w:r>
          </w:p>
        </w:tc>
        <w:tc>
          <w:tcPr>
            <w:tcW w:w="2301" w:type="dxa"/>
            <w:tcBorders>
              <w:left w:val="single" w:color="000000" w:sz="6" w:space="0"/>
            </w:tcBorders>
            <w:vAlign w:val="center"/>
          </w:tcPr>
          <w:p w14:paraId="1BCE5E6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5646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467A2A2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319" w:type="dxa"/>
            <w:tcBorders>
              <w:left w:val="single" w:color="000000" w:sz="6" w:space="0"/>
            </w:tcBorders>
            <w:vAlign w:val="center"/>
          </w:tcPr>
          <w:p w14:paraId="2C906BD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30101</w:t>
            </w:r>
          </w:p>
        </w:tc>
        <w:tc>
          <w:tcPr>
            <w:tcW w:w="3886" w:type="dxa"/>
            <w:tcBorders>
              <w:left w:val="single" w:color="000000" w:sz="6" w:space="0"/>
            </w:tcBorders>
            <w:vAlign w:val="center"/>
          </w:tcPr>
          <w:p w14:paraId="2293998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基本工资</w:t>
            </w:r>
          </w:p>
        </w:tc>
        <w:tc>
          <w:tcPr>
            <w:tcW w:w="2586" w:type="dxa"/>
            <w:tcBorders>
              <w:left w:val="single" w:color="000000" w:sz="6" w:space="0"/>
            </w:tcBorders>
            <w:vAlign w:val="center"/>
          </w:tcPr>
          <w:p w14:paraId="7D190C7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352.93</w:t>
            </w:r>
          </w:p>
        </w:tc>
        <w:tc>
          <w:tcPr>
            <w:tcW w:w="1613" w:type="dxa"/>
            <w:tcBorders>
              <w:left w:val="single" w:color="000000" w:sz="6" w:space="0"/>
            </w:tcBorders>
            <w:vAlign w:val="center"/>
          </w:tcPr>
          <w:p w14:paraId="0F60A5A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352.93</w:t>
            </w:r>
          </w:p>
        </w:tc>
        <w:tc>
          <w:tcPr>
            <w:tcW w:w="2301" w:type="dxa"/>
            <w:tcBorders>
              <w:left w:val="single" w:color="000000" w:sz="6" w:space="0"/>
            </w:tcBorders>
            <w:vAlign w:val="center"/>
          </w:tcPr>
          <w:p w14:paraId="3730AF0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2AF0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6F783A2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2319" w:type="dxa"/>
            <w:tcBorders>
              <w:left w:val="single" w:color="000000" w:sz="6" w:space="0"/>
            </w:tcBorders>
            <w:vAlign w:val="center"/>
          </w:tcPr>
          <w:p w14:paraId="11FA7D0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30102</w:t>
            </w:r>
          </w:p>
        </w:tc>
        <w:tc>
          <w:tcPr>
            <w:tcW w:w="3886" w:type="dxa"/>
            <w:tcBorders>
              <w:left w:val="single" w:color="000000" w:sz="6" w:space="0"/>
            </w:tcBorders>
            <w:vAlign w:val="center"/>
          </w:tcPr>
          <w:p w14:paraId="2806D19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津贴补贴</w:t>
            </w:r>
          </w:p>
        </w:tc>
        <w:tc>
          <w:tcPr>
            <w:tcW w:w="2586" w:type="dxa"/>
            <w:tcBorders>
              <w:left w:val="single" w:color="000000" w:sz="6" w:space="0"/>
            </w:tcBorders>
            <w:vAlign w:val="center"/>
          </w:tcPr>
          <w:p w14:paraId="6AAF5A2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361.25</w:t>
            </w:r>
          </w:p>
        </w:tc>
        <w:tc>
          <w:tcPr>
            <w:tcW w:w="1613" w:type="dxa"/>
            <w:tcBorders>
              <w:left w:val="single" w:color="000000" w:sz="6" w:space="0"/>
            </w:tcBorders>
            <w:vAlign w:val="center"/>
          </w:tcPr>
          <w:p w14:paraId="44078B3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361.25</w:t>
            </w:r>
          </w:p>
        </w:tc>
        <w:tc>
          <w:tcPr>
            <w:tcW w:w="2301" w:type="dxa"/>
            <w:tcBorders>
              <w:left w:val="single" w:color="000000" w:sz="6" w:space="0"/>
            </w:tcBorders>
            <w:vAlign w:val="center"/>
          </w:tcPr>
          <w:p w14:paraId="2A96D02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A1FD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023A807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2319" w:type="dxa"/>
            <w:tcBorders>
              <w:left w:val="single" w:color="000000" w:sz="6" w:space="0"/>
            </w:tcBorders>
            <w:vAlign w:val="center"/>
          </w:tcPr>
          <w:p w14:paraId="112F437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30103</w:t>
            </w:r>
          </w:p>
        </w:tc>
        <w:tc>
          <w:tcPr>
            <w:tcW w:w="3886" w:type="dxa"/>
            <w:tcBorders>
              <w:left w:val="single" w:color="000000" w:sz="6" w:space="0"/>
            </w:tcBorders>
            <w:vAlign w:val="center"/>
          </w:tcPr>
          <w:p w14:paraId="7D18B03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奖金</w:t>
            </w:r>
          </w:p>
        </w:tc>
        <w:tc>
          <w:tcPr>
            <w:tcW w:w="2586" w:type="dxa"/>
            <w:tcBorders>
              <w:left w:val="single" w:color="000000" w:sz="6" w:space="0"/>
            </w:tcBorders>
            <w:vAlign w:val="center"/>
          </w:tcPr>
          <w:p w14:paraId="5E238F0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29.42</w:t>
            </w:r>
          </w:p>
        </w:tc>
        <w:tc>
          <w:tcPr>
            <w:tcW w:w="1613" w:type="dxa"/>
            <w:tcBorders>
              <w:left w:val="single" w:color="000000" w:sz="6" w:space="0"/>
            </w:tcBorders>
            <w:vAlign w:val="center"/>
          </w:tcPr>
          <w:p w14:paraId="15C9E2B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29.42</w:t>
            </w:r>
          </w:p>
        </w:tc>
        <w:tc>
          <w:tcPr>
            <w:tcW w:w="2301" w:type="dxa"/>
            <w:tcBorders>
              <w:left w:val="single" w:color="000000" w:sz="6" w:space="0"/>
            </w:tcBorders>
            <w:vAlign w:val="center"/>
          </w:tcPr>
          <w:p w14:paraId="4EBC371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911C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05E4743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2319" w:type="dxa"/>
            <w:tcBorders>
              <w:left w:val="single" w:color="000000" w:sz="6" w:space="0"/>
            </w:tcBorders>
            <w:vAlign w:val="center"/>
          </w:tcPr>
          <w:p w14:paraId="22CF7EA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30108</w:t>
            </w:r>
          </w:p>
        </w:tc>
        <w:tc>
          <w:tcPr>
            <w:tcW w:w="3886" w:type="dxa"/>
            <w:tcBorders>
              <w:left w:val="single" w:color="000000" w:sz="6" w:space="0"/>
            </w:tcBorders>
            <w:vAlign w:val="center"/>
          </w:tcPr>
          <w:p w14:paraId="071511C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机关事业单位基本养老保险缴费</w:t>
            </w:r>
          </w:p>
        </w:tc>
        <w:tc>
          <w:tcPr>
            <w:tcW w:w="2586" w:type="dxa"/>
            <w:tcBorders>
              <w:left w:val="single" w:color="000000" w:sz="6" w:space="0"/>
            </w:tcBorders>
            <w:vAlign w:val="center"/>
          </w:tcPr>
          <w:p w14:paraId="1CE114C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1613" w:type="dxa"/>
            <w:tcBorders>
              <w:left w:val="single" w:color="000000" w:sz="6" w:space="0"/>
            </w:tcBorders>
            <w:vAlign w:val="center"/>
          </w:tcPr>
          <w:p w14:paraId="4F168B3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122.17</w:t>
            </w:r>
          </w:p>
        </w:tc>
        <w:tc>
          <w:tcPr>
            <w:tcW w:w="2301" w:type="dxa"/>
            <w:tcBorders>
              <w:left w:val="single" w:color="000000" w:sz="6" w:space="0"/>
            </w:tcBorders>
            <w:vAlign w:val="center"/>
          </w:tcPr>
          <w:p w14:paraId="246865F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2D6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6041630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2319" w:type="dxa"/>
            <w:tcBorders>
              <w:left w:val="single" w:color="000000" w:sz="6" w:space="0"/>
            </w:tcBorders>
            <w:vAlign w:val="center"/>
          </w:tcPr>
          <w:p w14:paraId="3276A73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30109</w:t>
            </w:r>
          </w:p>
        </w:tc>
        <w:tc>
          <w:tcPr>
            <w:tcW w:w="3886" w:type="dxa"/>
            <w:tcBorders>
              <w:left w:val="single" w:color="000000" w:sz="6" w:space="0"/>
            </w:tcBorders>
            <w:vAlign w:val="center"/>
          </w:tcPr>
          <w:p w14:paraId="1E493E5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职业年金缴费</w:t>
            </w:r>
          </w:p>
        </w:tc>
        <w:tc>
          <w:tcPr>
            <w:tcW w:w="2586" w:type="dxa"/>
            <w:tcBorders>
              <w:left w:val="single" w:color="000000" w:sz="6" w:space="0"/>
            </w:tcBorders>
            <w:vAlign w:val="center"/>
          </w:tcPr>
          <w:p w14:paraId="11A4C9C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1613" w:type="dxa"/>
            <w:tcBorders>
              <w:left w:val="single" w:color="000000" w:sz="6" w:space="0"/>
            </w:tcBorders>
            <w:vAlign w:val="center"/>
          </w:tcPr>
          <w:p w14:paraId="1060F13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2301" w:type="dxa"/>
            <w:tcBorders>
              <w:left w:val="single" w:color="000000" w:sz="6" w:space="0"/>
            </w:tcBorders>
            <w:vAlign w:val="center"/>
          </w:tcPr>
          <w:p w14:paraId="7B779D8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801C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6308F3A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2319" w:type="dxa"/>
            <w:tcBorders>
              <w:left w:val="single" w:color="000000" w:sz="6" w:space="0"/>
            </w:tcBorders>
            <w:vAlign w:val="center"/>
          </w:tcPr>
          <w:p w14:paraId="650A62E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30110</w:t>
            </w:r>
          </w:p>
        </w:tc>
        <w:tc>
          <w:tcPr>
            <w:tcW w:w="3886" w:type="dxa"/>
            <w:tcBorders>
              <w:left w:val="single" w:color="000000" w:sz="6" w:space="0"/>
            </w:tcBorders>
            <w:vAlign w:val="center"/>
          </w:tcPr>
          <w:p w14:paraId="59AD4B5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职工基本医疗保险缴费</w:t>
            </w:r>
          </w:p>
        </w:tc>
        <w:tc>
          <w:tcPr>
            <w:tcW w:w="2586" w:type="dxa"/>
            <w:tcBorders>
              <w:left w:val="single" w:color="000000" w:sz="6" w:space="0"/>
            </w:tcBorders>
            <w:vAlign w:val="center"/>
          </w:tcPr>
          <w:p w14:paraId="49EE449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56.07</w:t>
            </w:r>
          </w:p>
        </w:tc>
        <w:tc>
          <w:tcPr>
            <w:tcW w:w="1613" w:type="dxa"/>
            <w:tcBorders>
              <w:left w:val="single" w:color="000000" w:sz="6" w:space="0"/>
            </w:tcBorders>
            <w:vAlign w:val="center"/>
          </w:tcPr>
          <w:p w14:paraId="59E9E2A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56.07</w:t>
            </w:r>
          </w:p>
        </w:tc>
        <w:tc>
          <w:tcPr>
            <w:tcW w:w="2301" w:type="dxa"/>
            <w:tcBorders>
              <w:left w:val="single" w:color="000000" w:sz="6" w:space="0"/>
            </w:tcBorders>
            <w:vAlign w:val="center"/>
          </w:tcPr>
          <w:p w14:paraId="3785C2E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2E92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38F05A2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2319" w:type="dxa"/>
            <w:tcBorders>
              <w:left w:val="single" w:color="000000" w:sz="6" w:space="0"/>
            </w:tcBorders>
            <w:vAlign w:val="center"/>
          </w:tcPr>
          <w:p w14:paraId="71AA6E8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30111</w:t>
            </w:r>
          </w:p>
        </w:tc>
        <w:tc>
          <w:tcPr>
            <w:tcW w:w="3886" w:type="dxa"/>
            <w:tcBorders>
              <w:left w:val="single" w:color="000000" w:sz="6" w:space="0"/>
            </w:tcBorders>
            <w:vAlign w:val="center"/>
          </w:tcPr>
          <w:p w14:paraId="21745FF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公务员医疗补助缴费</w:t>
            </w:r>
          </w:p>
        </w:tc>
        <w:tc>
          <w:tcPr>
            <w:tcW w:w="2586" w:type="dxa"/>
            <w:tcBorders>
              <w:left w:val="single" w:color="000000" w:sz="6" w:space="0"/>
            </w:tcBorders>
            <w:vAlign w:val="center"/>
          </w:tcPr>
          <w:p w14:paraId="6B52ADF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63.19</w:t>
            </w:r>
          </w:p>
        </w:tc>
        <w:tc>
          <w:tcPr>
            <w:tcW w:w="1613" w:type="dxa"/>
            <w:tcBorders>
              <w:left w:val="single" w:color="000000" w:sz="6" w:space="0"/>
            </w:tcBorders>
            <w:vAlign w:val="center"/>
          </w:tcPr>
          <w:p w14:paraId="218FB8F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63.19</w:t>
            </w:r>
          </w:p>
        </w:tc>
        <w:tc>
          <w:tcPr>
            <w:tcW w:w="2301" w:type="dxa"/>
            <w:tcBorders>
              <w:left w:val="single" w:color="000000" w:sz="6" w:space="0"/>
            </w:tcBorders>
            <w:vAlign w:val="center"/>
          </w:tcPr>
          <w:p w14:paraId="2AABB2A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23A7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175CD3D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10</w:t>
            </w:r>
          </w:p>
        </w:tc>
        <w:tc>
          <w:tcPr>
            <w:tcW w:w="2319" w:type="dxa"/>
            <w:tcBorders>
              <w:left w:val="single" w:color="000000" w:sz="6" w:space="0"/>
            </w:tcBorders>
            <w:vAlign w:val="center"/>
          </w:tcPr>
          <w:p w14:paraId="715E174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30307</w:t>
            </w:r>
          </w:p>
        </w:tc>
        <w:tc>
          <w:tcPr>
            <w:tcW w:w="3886" w:type="dxa"/>
            <w:tcBorders>
              <w:left w:val="single" w:color="000000" w:sz="6" w:space="0"/>
            </w:tcBorders>
            <w:vAlign w:val="center"/>
          </w:tcPr>
          <w:p w14:paraId="76970B4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全额离退休人员医疗保险费</w:t>
            </w:r>
          </w:p>
        </w:tc>
        <w:tc>
          <w:tcPr>
            <w:tcW w:w="2586" w:type="dxa"/>
            <w:tcBorders>
              <w:left w:val="single" w:color="000000" w:sz="6" w:space="0"/>
            </w:tcBorders>
            <w:vAlign w:val="center"/>
          </w:tcPr>
          <w:p w14:paraId="3AE184C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11.39</w:t>
            </w:r>
          </w:p>
        </w:tc>
        <w:tc>
          <w:tcPr>
            <w:tcW w:w="1613" w:type="dxa"/>
            <w:tcBorders>
              <w:left w:val="single" w:color="000000" w:sz="6" w:space="0"/>
            </w:tcBorders>
            <w:vAlign w:val="center"/>
          </w:tcPr>
          <w:p w14:paraId="259A24C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11.39</w:t>
            </w:r>
          </w:p>
        </w:tc>
        <w:tc>
          <w:tcPr>
            <w:tcW w:w="2301" w:type="dxa"/>
            <w:tcBorders>
              <w:left w:val="single" w:color="000000" w:sz="6" w:space="0"/>
            </w:tcBorders>
            <w:vAlign w:val="center"/>
          </w:tcPr>
          <w:p w14:paraId="31CC6D6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F222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602886C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w:t>
            </w:r>
          </w:p>
        </w:tc>
        <w:tc>
          <w:tcPr>
            <w:tcW w:w="2319" w:type="dxa"/>
            <w:tcBorders>
              <w:left w:val="single" w:color="000000" w:sz="6" w:space="0"/>
            </w:tcBorders>
            <w:vAlign w:val="center"/>
          </w:tcPr>
          <w:p w14:paraId="2274995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30112</w:t>
            </w:r>
          </w:p>
        </w:tc>
        <w:tc>
          <w:tcPr>
            <w:tcW w:w="3886" w:type="dxa"/>
            <w:tcBorders>
              <w:left w:val="single" w:color="000000" w:sz="6" w:space="0"/>
            </w:tcBorders>
            <w:vAlign w:val="center"/>
          </w:tcPr>
          <w:p w14:paraId="56CC6C1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其他社会保障缴费</w:t>
            </w:r>
          </w:p>
        </w:tc>
        <w:tc>
          <w:tcPr>
            <w:tcW w:w="2586" w:type="dxa"/>
            <w:tcBorders>
              <w:left w:val="single" w:color="000000" w:sz="6" w:space="0"/>
            </w:tcBorders>
            <w:vAlign w:val="center"/>
          </w:tcPr>
          <w:p w14:paraId="394DEF4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5.81</w:t>
            </w:r>
          </w:p>
        </w:tc>
        <w:tc>
          <w:tcPr>
            <w:tcW w:w="1613" w:type="dxa"/>
            <w:tcBorders>
              <w:left w:val="single" w:color="000000" w:sz="6" w:space="0"/>
            </w:tcBorders>
            <w:vAlign w:val="center"/>
          </w:tcPr>
          <w:p w14:paraId="669BFA4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5.81</w:t>
            </w:r>
          </w:p>
        </w:tc>
        <w:tc>
          <w:tcPr>
            <w:tcW w:w="2301" w:type="dxa"/>
            <w:tcBorders>
              <w:left w:val="single" w:color="000000" w:sz="6" w:space="0"/>
            </w:tcBorders>
            <w:vAlign w:val="center"/>
          </w:tcPr>
          <w:p w14:paraId="637BBAA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C712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7F16EC4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12</w:t>
            </w:r>
          </w:p>
        </w:tc>
        <w:tc>
          <w:tcPr>
            <w:tcW w:w="2319" w:type="dxa"/>
            <w:tcBorders>
              <w:left w:val="single" w:color="000000" w:sz="6" w:space="0"/>
            </w:tcBorders>
            <w:vAlign w:val="center"/>
          </w:tcPr>
          <w:p w14:paraId="208F96B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30113</w:t>
            </w:r>
          </w:p>
        </w:tc>
        <w:tc>
          <w:tcPr>
            <w:tcW w:w="3886" w:type="dxa"/>
            <w:tcBorders>
              <w:left w:val="single" w:color="000000" w:sz="6" w:space="0"/>
            </w:tcBorders>
            <w:vAlign w:val="center"/>
          </w:tcPr>
          <w:p w14:paraId="3C1BD6B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住房公积金</w:t>
            </w:r>
          </w:p>
        </w:tc>
        <w:tc>
          <w:tcPr>
            <w:tcW w:w="2586" w:type="dxa"/>
            <w:tcBorders>
              <w:left w:val="single" w:color="000000" w:sz="6" w:space="0"/>
            </w:tcBorders>
            <w:vAlign w:val="center"/>
          </w:tcPr>
          <w:p w14:paraId="6BFEF90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1613" w:type="dxa"/>
            <w:tcBorders>
              <w:left w:val="single" w:color="000000" w:sz="6" w:space="0"/>
            </w:tcBorders>
            <w:vAlign w:val="center"/>
          </w:tcPr>
          <w:p w14:paraId="3817AEA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91.69</w:t>
            </w:r>
          </w:p>
        </w:tc>
        <w:tc>
          <w:tcPr>
            <w:tcW w:w="2301" w:type="dxa"/>
            <w:tcBorders>
              <w:left w:val="single" w:color="000000" w:sz="6" w:space="0"/>
            </w:tcBorders>
            <w:vAlign w:val="center"/>
          </w:tcPr>
          <w:p w14:paraId="46C7E6D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976B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27025F7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13</w:t>
            </w:r>
          </w:p>
        </w:tc>
        <w:tc>
          <w:tcPr>
            <w:tcW w:w="2319" w:type="dxa"/>
            <w:tcBorders>
              <w:left w:val="single" w:color="000000" w:sz="6" w:space="0"/>
            </w:tcBorders>
            <w:vAlign w:val="center"/>
          </w:tcPr>
          <w:p w14:paraId="7DEC84E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30102</w:t>
            </w:r>
          </w:p>
        </w:tc>
        <w:tc>
          <w:tcPr>
            <w:tcW w:w="3886" w:type="dxa"/>
            <w:tcBorders>
              <w:left w:val="single" w:color="000000" w:sz="6" w:space="0"/>
            </w:tcBorders>
            <w:vAlign w:val="center"/>
          </w:tcPr>
          <w:p w14:paraId="6D621A2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预留增资</w:t>
            </w:r>
          </w:p>
        </w:tc>
        <w:tc>
          <w:tcPr>
            <w:tcW w:w="2586" w:type="dxa"/>
            <w:tcBorders>
              <w:left w:val="single" w:color="000000" w:sz="6" w:space="0"/>
            </w:tcBorders>
            <w:vAlign w:val="center"/>
          </w:tcPr>
          <w:p w14:paraId="10BA904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19．2</w:t>
            </w:r>
          </w:p>
        </w:tc>
        <w:tc>
          <w:tcPr>
            <w:tcW w:w="1613" w:type="dxa"/>
            <w:tcBorders>
              <w:left w:val="single" w:color="000000" w:sz="6" w:space="0"/>
            </w:tcBorders>
            <w:vAlign w:val="center"/>
          </w:tcPr>
          <w:p w14:paraId="6398CC8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19．2</w:t>
            </w:r>
          </w:p>
        </w:tc>
        <w:tc>
          <w:tcPr>
            <w:tcW w:w="2301" w:type="dxa"/>
            <w:tcBorders>
              <w:left w:val="single" w:color="000000" w:sz="6" w:space="0"/>
            </w:tcBorders>
            <w:vAlign w:val="center"/>
          </w:tcPr>
          <w:p w14:paraId="4981316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D82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0E41AF8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14</w:t>
            </w:r>
          </w:p>
        </w:tc>
        <w:tc>
          <w:tcPr>
            <w:tcW w:w="2319" w:type="dxa"/>
            <w:tcBorders>
              <w:left w:val="single" w:color="000000" w:sz="6" w:space="0"/>
            </w:tcBorders>
            <w:vAlign w:val="center"/>
          </w:tcPr>
          <w:p w14:paraId="3B8388A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30309</w:t>
            </w:r>
          </w:p>
        </w:tc>
        <w:tc>
          <w:tcPr>
            <w:tcW w:w="3886" w:type="dxa"/>
            <w:tcBorders>
              <w:left w:val="single" w:color="000000" w:sz="6" w:space="0"/>
            </w:tcBorders>
            <w:vAlign w:val="center"/>
          </w:tcPr>
          <w:p w14:paraId="40293D8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独生子女父母奖励</w:t>
            </w:r>
          </w:p>
        </w:tc>
        <w:tc>
          <w:tcPr>
            <w:tcW w:w="2586" w:type="dxa"/>
            <w:tcBorders>
              <w:left w:val="single" w:color="000000" w:sz="6" w:space="0"/>
            </w:tcBorders>
            <w:vAlign w:val="center"/>
          </w:tcPr>
          <w:p w14:paraId="1D8ECB7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0.3</w:t>
            </w:r>
          </w:p>
        </w:tc>
        <w:tc>
          <w:tcPr>
            <w:tcW w:w="1613" w:type="dxa"/>
            <w:tcBorders>
              <w:left w:val="single" w:color="000000" w:sz="6" w:space="0"/>
            </w:tcBorders>
            <w:vAlign w:val="center"/>
          </w:tcPr>
          <w:p w14:paraId="72D04E7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0.3</w:t>
            </w:r>
          </w:p>
        </w:tc>
        <w:tc>
          <w:tcPr>
            <w:tcW w:w="2301" w:type="dxa"/>
            <w:tcBorders>
              <w:left w:val="single" w:color="000000" w:sz="6" w:space="0"/>
            </w:tcBorders>
            <w:vAlign w:val="center"/>
          </w:tcPr>
          <w:p w14:paraId="56BFF50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71A6D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64AB6DD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15</w:t>
            </w:r>
          </w:p>
        </w:tc>
        <w:tc>
          <w:tcPr>
            <w:tcW w:w="2319" w:type="dxa"/>
            <w:tcBorders>
              <w:left w:val="single" w:color="000000" w:sz="6" w:space="0"/>
            </w:tcBorders>
            <w:vAlign w:val="center"/>
          </w:tcPr>
          <w:p w14:paraId="280E1AC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30102</w:t>
            </w:r>
          </w:p>
        </w:tc>
        <w:tc>
          <w:tcPr>
            <w:tcW w:w="3886" w:type="dxa"/>
            <w:tcBorders>
              <w:left w:val="single" w:color="000000" w:sz="6" w:space="0"/>
            </w:tcBorders>
            <w:vAlign w:val="center"/>
          </w:tcPr>
          <w:p w14:paraId="0ECC741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在职住宅取暖费</w:t>
            </w:r>
          </w:p>
        </w:tc>
        <w:tc>
          <w:tcPr>
            <w:tcW w:w="2586" w:type="dxa"/>
            <w:tcBorders>
              <w:left w:val="single" w:color="000000" w:sz="6" w:space="0"/>
            </w:tcBorders>
            <w:vAlign w:val="center"/>
          </w:tcPr>
          <w:p w14:paraId="773859E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56.16</w:t>
            </w:r>
          </w:p>
        </w:tc>
        <w:tc>
          <w:tcPr>
            <w:tcW w:w="1613" w:type="dxa"/>
            <w:tcBorders>
              <w:left w:val="single" w:color="000000" w:sz="6" w:space="0"/>
            </w:tcBorders>
            <w:vAlign w:val="center"/>
          </w:tcPr>
          <w:p w14:paraId="1CB8A3C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56.16</w:t>
            </w:r>
          </w:p>
        </w:tc>
        <w:tc>
          <w:tcPr>
            <w:tcW w:w="2301" w:type="dxa"/>
            <w:tcBorders>
              <w:left w:val="single" w:color="000000" w:sz="6" w:space="0"/>
            </w:tcBorders>
            <w:vAlign w:val="center"/>
          </w:tcPr>
          <w:p w14:paraId="1B7A283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22F7A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6BED026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16</w:t>
            </w:r>
          </w:p>
        </w:tc>
        <w:tc>
          <w:tcPr>
            <w:tcW w:w="2319" w:type="dxa"/>
            <w:tcBorders>
              <w:left w:val="single" w:color="000000" w:sz="6" w:space="0"/>
            </w:tcBorders>
            <w:vAlign w:val="center"/>
          </w:tcPr>
          <w:p w14:paraId="304EF45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30302</w:t>
            </w:r>
          </w:p>
        </w:tc>
        <w:tc>
          <w:tcPr>
            <w:tcW w:w="3886" w:type="dxa"/>
            <w:tcBorders>
              <w:left w:val="single" w:color="000000" w:sz="6" w:space="0"/>
            </w:tcBorders>
            <w:vAlign w:val="center"/>
          </w:tcPr>
          <w:p w14:paraId="08B7FEF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退休住宅取暖费</w:t>
            </w:r>
          </w:p>
        </w:tc>
        <w:tc>
          <w:tcPr>
            <w:tcW w:w="2586" w:type="dxa"/>
            <w:tcBorders>
              <w:left w:val="single" w:color="000000" w:sz="6" w:space="0"/>
            </w:tcBorders>
            <w:vAlign w:val="center"/>
          </w:tcPr>
          <w:p w14:paraId="26A6DC5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11．54</w:t>
            </w:r>
          </w:p>
        </w:tc>
        <w:tc>
          <w:tcPr>
            <w:tcW w:w="1613" w:type="dxa"/>
            <w:tcBorders>
              <w:left w:val="single" w:color="000000" w:sz="6" w:space="0"/>
            </w:tcBorders>
            <w:vAlign w:val="center"/>
          </w:tcPr>
          <w:p w14:paraId="1CFA8D7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11．54</w:t>
            </w:r>
          </w:p>
        </w:tc>
        <w:tc>
          <w:tcPr>
            <w:tcW w:w="2301" w:type="dxa"/>
            <w:tcBorders>
              <w:left w:val="single" w:color="000000" w:sz="6" w:space="0"/>
            </w:tcBorders>
            <w:vAlign w:val="center"/>
          </w:tcPr>
          <w:p w14:paraId="72B9C0A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4D97E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0ED55C5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17</w:t>
            </w:r>
          </w:p>
        </w:tc>
        <w:tc>
          <w:tcPr>
            <w:tcW w:w="2319" w:type="dxa"/>
            <w:tcBorders>
              <w:left w:val="single" w:color="000000" w:sz="6" w:space="0"/>
            </w:tcBorders>
            <w:vAlign w:val="center"/>
          </w:tcPr>
          <w:p w14:paraId="0DD6239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30201</w:t>
            </w:r>
          </w:p>
        </w:tc>
        <w:tc>
          <w:tcPr>
            <w:tcW w:w="3886" w:type="dxa"/>
            <w:tcBorders>
              <w:left w:val="single" w:color="000000" w:sz="6" w:space="0"/>
            </w:tcBorders>
            <w:vAlign w:val="center"/>
          </w:tcPr>
          <w:p w14:paraId="73FA9DD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办公费</w:t>
            </w:r>
          </w:p>
        </w:tc>
        <w:tc>
          <w:tcPr>
            <w:tcW w:w="2586" w:type="dxa"/>
            <w:tcBorders>
              <w:left w:val="single" w:color="000000" w:sz="6" w:space="0"/>
            </w:tcBorders>
            <w:vAlign w:val="center"/>
          </w:tcPr>
          <w:p w14:paraId="166E534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70</w:t>
            </w:r>
          </w:p>
        </w:tc>
        <w:tc>
          <w:tcPr>
            <w:tcW w:w="1613" w:type="dxa"/>
            <w:tcBorders>
              <w:left w:val="single" w:color="000000" w:sz="6" w:space="0"/>
            </w:tcBorders>
            <w:vAlign w:val="center"/>
          </w:tcPr>
          <w:p w14:paraId="096966A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0C82D86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70</w:t>
            </w:r>
          </w:p>
        </w:tc>
      </w:tr>
      <w:tr w14:paraId="63A0E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173B082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18</w:t>
            </w:r>
          </w:p>
        </w:tc>
        <w:tc>
          <w:tcPr>
            <w:tcW w:w="2319" w:type="dxa"/>
            <w:tcBorders>
              <w:left w:val="single" w:color="000000" w:sz="6" w:space="0"/>
            </w:tcBorders>
            <w:vAlign w:val="center"/>
          </w:tcPr>
          <w:p w14:paraId="03E1FA5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30207</w:t>
            </w:r>
          </w:p>
        </w:tc>
        <w:tc>
          <w:tcPr>
            <w:tcW w:w="3886" w:type="dxa"/>
            <w:tcBorders>
              <w:left w:val="single" w:color="000000" w:sz="6" w:space="0"/>
            </w:tcBorders>
            <w:vAlign w:val="center"/>
          </w:tcPr>
          <w:p w14:paraId="65726A5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邮电费</w:t>
            </w:r>
          </w:p>
        </w:tc>
        <w:tc>
          <w:tcPr>
            <w:tcW w:w="2586" w:type="dxa"/>
            <w:tcBorders>
              <w:left w:val="single" w:color="000000" w:sz="6" w:space="0"/>
            </w:tcBorders>
            <w:vAlign w:val="center"/>
          </w:tcPr>
          <w:p w14:paraId="31ED0FA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613" w:type="dxa"/>
            <w:tcBorders>
              <w:left w:val="single" w:color="000000" w:sz="6" w:space="0"/>
            </w:tcBorders>
            <w:vAlign w:val="center"/>
          </w:tcPr>
          <w:p w14:paraId="0E66404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2524505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r>
      <w:tr w14:paraId="088E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0D0E4BB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19</w:t>
            </w:r>
          </w:p>
        </w:tc>
        <w:tc>
          <w:tcPr>
            <w:tcW w:w="2319" w:type="dxa"/>
            <w:tcBorders>
              <w:left w:val="single" w:color="000000" w:sz="6" w:space="0"/>
            </w:tcBorders>
            <w:vAlign w:val="center"/>
          </w:tcPr>
          <w:p w14:paraId="38528FC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30211</w:t>
            </w:r>
          </w:p>
        </w:tc>
        <w:tc>
          <w:tcPr>
            <w:tcW w:w="3886" w:type="dxa"/>
            <w:tcBorders>
              <w:left w:val="single" w:color="000000" w:sz="6" w:space="0"/>
            </w:tcBorders>
            <w:vAlign w:val="center"/>
          </w:tcPr>
          <w:p w14:paraId="7AF172C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差旅费</w:t>
            </w:r>
          </w:p>
        </w:tc>
        <w:tc>
          <w:tcPr>
            <w:tcW w:w="2586" w:type="dxa"/>
            <w:tcBorders>
              <w:left w:val="single" w:color="000000" w:sz="6" w:space="0"/>
            </w:tcBorders>
            <w:vAlign w:val="center"/>
          </w:tcPr>
          <w:p w14:paraId="178A3C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34</w:t>
            </w:r>
          </w:p>
        </w:tc>
        <w:tc>
          <w:tcPr>
            <w:tcW w:w="1613" w:type="dxa"/>
            <w:tcBorders>
              <w:left w:val="single" w:color="000000" w:sz="6" w:space="0"/>
            </w:tcBorders>
            <w:vAlign w:val="center"/>
          </w:tcPr>
          <w:p w14:paraId="15FFAD4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185D1E8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34</w:t>
            </w:r>
          </w:p>
        </w:tc>
      </w:tr>
      <w:tr w14:paraId="44C73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1BA9828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20</w:t>
            </w:r>
          </w:p>
        </w:tc>
        <w:tc>
          <w:tcPr>
            <w:tcW w:w="2319" w:type="dxa"/>
            <w:tcBorders>
              <w:left w:val="single" w:color="000000" w:sz="6" w:space="0"/>
            </w:tcBorders>
            <w:vAlign w:val="center"/>
          </w:tcPr>
          <w:p w14:paraId="184670F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30213</w:t>
            </w:r>
          </w:p>
        </w:tc>
        <w:tc>
          <w:tcPr>
            <w:tcW w:w="3886" w:type="dxa"/>
            <w:tcBorders>
              <w:left w:val="single" w:color="000000" w:sz="6" w:space="0"/>
            </w:tcBorders>
            <w:vAlign w:val="center"/>
          </w:tcPr>
          <w:p w14:paraId="38CD28D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维修（护）费</w:t>
            </w:r>
          </w:p>
        </w:tc>
        <w:tc>
          <w:tcPr>
            <w:tcW w:w="2586" w:type="dxa"/>
            <w:tcBorders>
              <w:left w:val="single" w:color="000000" w:sz="6" w:space="0"/>
            </w:tcBorders>
            <w:vAlign w:val="center"/>
          </w:tcPr>
          <w:p w14:paraId="1C9F43A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1613" w:type="dxa"/>
            <w:tcBorders>
              <w:left w:val="single" w:color="000000" w:sz="6" w:space="0"/>
            </w:tcBorders>
            <w:vAlign w:val="center"/>
          </w:tcPr>
          <w:p w14:paraId="1DACB35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699A03E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r>
      <w:tr w14:paraId="7687A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34F865D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21</w:t>
            </w:r>
          </w:p>
        </w:tc>
        <w:tc>
          <w:tcPr>
            <w:tcW w:w="2319" w:type="dxa"/>
            <w:tcBorders>
              <w:left w:val="single" w:color="000000" w:sz="6" w:space="0"/>
            </w:tcBorders>
            <w:vAlign w:val="center"/>
          </w:tcPr>
          <w:p w14:paraId="018E415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30217</w:t>
            </w:r>
          </w:p>
        </w:tc>
        <w:tc>
          <w:tcPr>
            <w:tcW w:w="3886" w:type="dxa"/>
            <w:tcBorders>
              <w:left w:val="single" w:color="000000" w:sz="6" w:space="0"/>
            </w:tcBorders>
            <w:vAlign w:val="center"/>
          </w:tcPr>
          <w:p w14:paraId="532BC97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公务接待费</w:t>
            </w:r>
          </w:p>
        </w:tc>
        <w:tc>
          <w:tcPr>
            <w:tcW w:w="2586" w:type="dxa"/>
            <w:tcBorders>
              <w:left w:val="single" w:color="000000" w:sz="6" w:space="0"/>
            </w:tcBorders>
            <w:vAlign w:val="center"/>
          </w:tcPr>
          <w:p w14:paraId="58324EB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1613" w:type="dxa"/>
            <w:tcBorders>
              <w:left w:val="single" w:color="000000" w:sz="6" w:space="0"/>
            </w:tcBorders>
            <w:vAlign w:val="center"/>
          </w:tcPr>
          <w:p w14:paraId="0E07219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33FAD8A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r>
      <w:tr w14:paraId="3204F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2564BC8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22</w:t>
            </w:r>
          </w:p>
        </w:tc>
        <w:tc>
          <w:tcPr>
            <w:tcW w:w="2319" w:type="dxa"/>
            <w:tcBorders>
              <w:left w:val="single" w:color="000000" w:sz="6" w:space="0"/>
            </w:tcBorders>
            <w:vAlign w:val="center"/>
          </w:tcPr>
          <w:p w14:paraId="1F3739E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30228</w:t>
            </w:r>
          </w:p>
        </w:tc>
        <w:tc>
          <w:tcPr>
            <w:tcW w:w="3886" w:type="dxa"/>
            <w:tcBorders>
              <w:left w:val="single" w:color="000000" w:sz="6" w:space="0"/>
            </w:tcBorders>
            <w:vAlign w:val="center"/>
          </w:tcPr>
          <w:p w14:paraId="7E5A65F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工会经费</w:t>
            </w:r>
          </w:p>
        </w:tc>
        <w:tc>
          <w:tcPr>
            <w:tcW w:w="2586" w:type="dxa"/>
            <w:tcBorders>
              <w:left w:val="single" w:color="000000" w:sz="6" w:space="0"/>
            </w:tcBorders>
            <w:vAlign w:val="center"/>
          </w:tcPr>
          <w:p w14:paraId="2D844E8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8.99</w:t>
            </w:r>
          </w:p>
        </w:tc>
        <w:tc>
          <w:tcPr>
            <w:tcW w:w="1613" w:type="dxa"/>
            <w:tcBorders>
              <w:left w:val="single" w:color="000000" w:sz="6" w:space="0"/>
            </w:tcBorders>
            <w:vAlign w:val="center"/>
          </w:tcPr>
          <w:p w14:paraId="2DC196B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7582974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8.99</w:t>
            </w:r>
          </w:p>
        </w:tc>
      </w:tr>
      <w:tr w14:paraId="31139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04B0747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23</w:t>
            </w:r>
          </w:p>
        </w:tc>
        <w:tc>
          <w:tcPr>
            <w:tcW w:w="2319" w:type="dxa"/>
            <w:tcBorders>
              <w:left w:val="single" w:color="000000" w:sz="6" w:space="0"/>
            </w:tcBorders>
            <w:vAlign w:val="center"/>
          </w:tcPr>
          <w:p w14:paraId="4344D40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30229</w:t>
            </w:r>
          </w:p>
        </w:tc>
        <w:tc>
          <w:tcPr>
            <w:tcW w:w="3886" w:type="dxa"/>
            <w:tcBorders>
              <w:left w:val="single" w:color="000000" w:sz="6" w:space="0"/>
            </w:tcBorders>
            <w:vAlign w:val="center"/>
          </w:tcPr>
          <w:p w14:paraId="299407B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福利费</w:t>
            </w:r>
          </w:p>
        </w:tc>
        <w:tc>
          <w:tcPr>
            <w:tcW w:w="2586" w:type="dxa"/>
            <w:tcBorders>
              <w:left w:val="single" w:color="000000" w:sz="6" w:space="0"/>
            </w:tcBorders>
            <w:vAlign w:val="center"/>
          </w:tcPr>
          <w:p w14:paraId="5D702E4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8.82</w:t>
            </w:r>
          </w:p>
        </w:tc>
        <w:tc>
          <w:tcPr>
            <w:tcW w:w="1613" w:type="dxa"/>
            <w:tcBorders>
              <w:left w:val="single" w:color="000000" w:sz="6" w:space="0"/>
            </w:tcBorders>
            <w:vAlign w:val="center"/>
          </w:tcPr>
          <w:p w14:paraId="2E2EEAD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4FAC651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8.82</w:t>
            </w:r>
          </w:p>
        </w:tc>
      </w:tr>
      <w:tr w14:paraId="3E306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73B36AC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24</w:t>
            </w:r>
          </w:p>
        </w:tc>
        <w:tc>
          <w:tcPr>
            <w:tcW w:w="2319" w:type="dxa"/>
            <w:tcBorders>
              <w:left w:val="single" w:color="000000" w:sz="6" w:space="0"/>
            </w:tcBorders>
            <w:vAlign w:val="center"/>
          </w:tcPr>
          <w:p w14:paraId="6D1F1B7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30215</w:t>
            </w:r>
          </w:p>
        </w:tc>
        <w:tc>
          <w:tcPr>
            <w:tcW w:w="3886" w:type="dxa"/>
            <w:tcBorders>
              <w:left w:val="single" w:color="000000" w:sz="6" w:space="0"/>
            </w:tcBorders>
            <w:vAlign w:val="center"/>
          </w:tcPr>
          <w:p w14:paraId="136454B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会议费</w:t>
            </w:r>
          </w:p>
        </w:tc>
        <w:tc>
          <w:tcPr>
            <w:tcW w:w="2586" w:type="dxa"/>
            <w:tcBorders>
              <w:left w:val="single" w:color="000000" w:sz="6" w:space="0"/>
            </w:tcBorders>
            <w:vAlign w:val="center"/>
          </w:tcPr>
          <w:p w14:paraId="22611E9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0.48</w:t>
            </w:r>
          </w:p>
        </w:tc>
        <w:tc>
          <w:tcPr>
            <w:tcW w:w="1613" w:type="dxa"/>
            <w:tcBorders>
              <w:left w:val="single" w:color="000000" w:sz="6" w:space="0"/>
            </w:tcBorders>
            <w:vAlign w:val="center"/>
          </w:tcPr>
          <w:p w14:paraId="46DEFB3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3FBD8EC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0.48</w:t>
            </w:r>
          </w:p>
        </w:tc>
      </w:tr>
      <w:tr w14:paraId="483B4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101CE55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25</w:t>
            </w:r>
          </w:p>
        </w:tc>
        <w:tc>
          <w:tcPr>
            <w:tcW w:w="2319" w:type="dxa"/>
            <w:tcBorders>
              <w:left w:val="single" w:color="000000" w:sz="6" w:space="0"/>
            </w:tcBorders>
            <w:vAlign w:val="center"/>
          </w:tcPr>
          <w:p w14:paraId="2ACDD0B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30216</w:t>
            </w:r>
          </w:p>
        </w:tc>
        <w:tc>
          <w:tcPr>
            <w:tcW w:w="3886" w:type="dxa"/>
            <w:tcBorders>
              <w:left w:val="single" w:color="000000" w:sz="6" w:space="0"/>
            </w:tcBorders>
            <w:vAlign w:val="center"/>
          </w:tcPr>
          <w:p w14:paraId="0C96959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培训费</w:t>
            </w:r>
          </w:p>
        </w:tc>
        <w:tc>
          <w:tcPr>
            <w:tcW w:w="2586" w:type="dxa"/>
            <w:tcBorders>
              <w:left w:val="single" w:color="000000" w:sz="6" w:space="0"/>
            </w:tcBorders>
            <w:vAlign w:val="center"/>
          </w:tcPr>
          <w:p w14:paraId="703D81F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0.48</w:t>
            </w:r>
          </w:p>
        </w:tc>
        <w:tc>
          <w:tcPr>
            <w:tcW w:w="1613" w:type="dxa"/>
            <w:tcBorders>
              <w:left w:val="single" w:color="000000" w:sz="6" w:space="0"/>
            </w:tcBorders>
            <w:vAlign w:val="center"/>
          </w:tcPr>
          <w:p w14:paraId="6DDB847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73B168F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0.48</w:t>
            </w:r>
          </w:p>
        </w:tc>
      </w:tr>
      <w:tr w14:paraId="56976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12DE0E4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26</w:t>
            </w:r>
          </w:p>
        </w:tc>
        <w:tc>
          <w:tcPr>
            <w:tcW w:w="2319" w:type="dxa"/>
            <w:tcBorders>
              <w:left w:val="single" w:color="000000" w:sz="6" w:space="0"/>
            </w:tcBorders>
            <w:vAlign w:val="center"/>
          </w:tcPr>
          <w:p w14:paraId="78F04F2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30231</w:t>
            </w:r>
          </w:p>
        </w:tc>
        <w:tc>
          <w:tcPr>
            <w:tcW w:w="3886" w:type="dxa"/>
            <w:tcBorders>
              <w:left w:val="single" w:color="000000" w:sz="6" w:space="0"/>
            </w:tcBorders>
            <w:vAlign w:val="center"/>
          </w:tcPr>
          <w:p w14:paraId="754AC1C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公务用车运行维护费</w:t>
            </w:r>
          </w:p>
        </w:tc>
        <w:tc>
          <w:tcPr>
            <w:tcW w:w="2586" w:type="dxa"/>
            <w:tcBorders>
              <w:left w:val="single" w:color="000000" w:sz="6" w:space="0"/>
            </w:tcBorders>
            <w:vAlign w:val="center"/>
          </w:tcPr>
          <w:p w14:paraId="66159F9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18.45</w:t>
            </w:r>
          </w:p>
        </w:tc>
        <w:tc>
          <w:tcPr>
            <w:tcW w:w="1613" w:type="dxa"/>
            <w:tcBorders>
              <w:left w:val="single" w:color="000000" w:sz="6" w:space="0"/>
            </w:tcBorders>
            <w:vAlign w:val="center"/>
          </w:tcPr>
          <w:p w14:paraId="2855BDC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158C5BE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18.45</w:t>
            </w:r>
          </w:p>
        </w:tc>
      </w:tr>
      <w:tr w14:paraId="45ABA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2DFF861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27</w:t>
            </w:r>
          </w:p>
        </w:tc>
        <w:tc>
          <w:tcPr>
            <w:tcW w:w="2319" w:type="dxa"/>
            <w:tcBorders>
              <w:left w:val="single" w:color="000000" w:sz="6" w:space="0"/>
            </w:tcBorders>
            <w:vAlign w:val="center"/>
          </w:tcPr>
          <w:p w14:paraId="064A1B0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30299</w:t>
            </w:r>
          </w:p>
        </w:tc>
        <w:tc>
          <w:tcPr>
            <w:tcW w:w="3886" w:type="dxa"/>
            <w:tcBorders>
              <w:left w:val="single" w:color="000000" w:sz="6" w:space="0"/>
            </w:tcBorders>
            <w:vAlign w:val="center"/>
          </w:tcPr>
          <w:p w14:paraId="19CD213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退休干部公用经费</w:t>
            </w:r>
          </w:p>
        </w:tc>
        <w:tc>
          <w:tcPr>
            <w:tcW w:w="2586" w:type="dxa"/>
            <w:tcBorders>
              <w:left w:val="single" w:color="000000" w:sz="6" w:space="0"/>
            </w:tcBorders>
            <w:vAlign w:val="center"/>
          </w:tcPr>
          <w:p w14:paraId="0D512FB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0.32</w:t>
            </w:r>
          </w:p>
        </w:tc>
        <w:tc>
          <w:tcPr>
            <w:tcW w:w="1613" w:type="dxa"/>
            <w:tcBorders>
              <w:left w:val="single" w:color="000000" w:sz="6" w:space="0"/>
            </w:tcBorders>
            <w:vAlign w:val="center"/>
          </w:tcPr>
          <w:p w14:paraId="4C91FA9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5A1ACC8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0.32</w:t>
            </w:r>
          </w:p>
        </w:tc>
      </w:tr>
      <w:tr w14:paraId="182B2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13B3DDC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28</w:t>
            </w:r>
          </w:p>
        </w:tc>
        <w:tc>
          <w:tcPr>
            <w:tcW w:w="2319" w:type="dxa"/>
            <w:tcBorders>
              <w:left w:val="single" w:color="000000" w:sz="6" w:space="0"/>
            </w:tcBorders>
            <w:vAlign w:val="center"/>
          </w:tcPr>
          <w:p w14:paraId="7BF6276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30239</w:t>
            </w:r>
          </w:p>
        </w:tc>
        <w:tc>
          <w:tcPr>
            <w:tcW w:w="3886" w:type="dxa"/>
            <w:tcBorders>
              <w:left w:val="single" w:color="000000" w:sz="6" w:space="0"/>
            </w:tcBorders>
            <w:vAlign w:val="center"/>
          </w:tcPr>
          <w:p w14:paraId="13DF599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公车补贴</w:t>
            </w:r>
          </w:p>
        </w:tc>
        <w:tc>
          <w:tcPr>
            <w:tcW w:w="2586" w:type="dxa"/>
            <w:tcBorders>
              <w:left w:val="single" w:color="000000" w:sz="6" w:space="0"/>
            </w:tcBorders>
            <w:vAlign w:val="center"/>
          </w:tcPr>
          <w:p w14:paraId="2A80BBF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60.66</w:t>
            </w:r>
          </w:p>
        </w:tc>
        <w:tc>
          <w:tcPr>
            <w:tcW w:w="1613" w:type="dxa"/>
            <w:tcBorders>
              <w:left w:val="single" w:color="000000" w:sz="6" w:space="0"/>
            </w:tcBorders>
            <w:vAlign w:val="center"/>
          </w:tcPr>
          <w:p w14:paraId="0395A62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2965EE2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60.66</w:t>
            </w:r>
          </w:p>
        </w:tc>
      </w:tr>
      <w:tr w14:paraId="6CB8C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trPr>
        <w:tc>
          <w:tcPr>
            <w:tcW w:w="1494" w:type="dxa"/>
            <w:vAlign w:val="center"/>
          </w:tcPr>
          <w:p w14:paraId="35A6973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29</w:t>
            </w:r>
          </w:p>
        </w:tc>
        <w:tc>
          <w:tcPr>
            <w:tcW w:w="2319" w:type="dxa"/>
            <w:tcBorders>
              <w:left w:val="single" w:color="000000" w:sz="6" w:space="0"/>
            </w:tcBorders>
            <w:vAlign w:val="center"/>
          </w:tcPr>
          <w:p w14:paraId="6ECEB0C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30202</w:t>
            </w:r>
          </w:p>
        </w:tc>
        <w:tc>
          <w:tcPr>
            <w:tcW w:w="3886" w:type="dxa"/>
            <w:tcBorders>
              <w:left w:val="single" w:color="000000" w:sz="6" w:space="0"/>
            </w:tcBorders>
            <w:vAlign w:val="center"/>
          </w:tcPr>
          <w:p w14:paraId="40640C5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印刷费</w:t>
            </w:r>
          </w:p>
        </w:tc>
        <w:tc>
          <w:tcPr>
            <w:tcW w:w="2586" w:type="dxa"/>
            <w:tcBorders>
              <w:left w:val="single" w:color="000000" w:sz="6" w:space="0"/>
            </w:tcBorders>
            <w:vAlign w:val="center"/>
          </w:tcPr>
          <w:p w14:paraId="2571C49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4.4</w:t>
            </w:r>
          </w:p>
        </w:tc>
        <w:tc>
          <w:tcPr>
            <w:tcW w:w="1613" w:type="dxa"/>
            <w:tcBorders>
              <w:left w:val="single" w:color="000000" w:sz="6" w:space="0"/>
            </w:tcBorders>
            <w:vAlign w:val="center"/>
          </w:tcPr>
          <w:p w14:paraId="12A2FC2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301" w:type="dxa"/>
            <w:tcBorders>
              <w:left w:val="single" w:color="000000" w:sz="6" w:space="0"/>
            </w:tcBorders>
            <w:vAlign w:val="center"/>
          </w:tcPr>
          <w:p w14:paraId="2CD20A6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4.4</w:t>
            </w:r>
          </w:p>
        </w:tc>
      </w:tr>
    </w:tbl>
    <w:p w14:paraId="5248005F">
      <w:pPr>
        <w:spacing w:line="560" w:lineRule="exact"/>
        <w:jc w:val="left"/>
        <w:rPr>
          <w:rStyle w:val="16"/>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D52A9DE">
      <w:pPr>
        <w:spacing w:line="560" w:lineRule="exact"/>
        <w:jc w:val="left"/>
        <w:rPr>
          <w:rStyle w:val="16"/>
          <w:rFonts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附表1-7</w:t>
      </w:r>
    </w:p>
    <w:p w14:paraId="0CEFDE52">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lang w:eastAsia="zh-CN"/>
        </w:rPr>
        <w:t>本级</w:t>
      </w:r>
      <w:r>
        <w:rPr>
          <w:rStyle w:val="16"/>
          <w:rFonts w:hint="eastAsia" w:ascii="方正黑体简体" w:hAnsi="方正黑体简体" w:eastAsia="方正黑体简体" w:cs="方正黑体简体"/>
          <w:color w:val="auto"/>
          <w:sz w:val="32"/>
          <w:szCs w:val="32"/>
          <w:u w:val="none"/>
        </w:rPr>
        <w:t>预算政府基金预算财政拨款支出表</w:t>
      </w:r>
    </w:p>
    <w:tbl>
      <w:tblPr>
        <w:tblStyle w:val="13"/>
        <w:tblW w:w="144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2505"/>
        <w:gridCol w:w="1596"/>
        <w:gridCol w:w="2191"/>
        <w:gridCol w:w="2535"/>
        <w:gridCol w:w="4650"/>
      </w:tblGrid>
      <w:tr w14:paraId="3167A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exact"/>
        </w:trPr>
        <w:tc>
          <w:tcPr>
            <w:tcW w:w="14460" w:type="dxa"/>
            <w:gridSpan w:val="6"/>
            <w:tcBorders>
              <w:top w:val="single" w:color="FFFFFF" w:sz="6" w:space="0"/>
              <w:left w:val="single" w:color="FFFFFF" w:sz="6" w:space="0"/>
              <w:right w:val="single" w:color="FFFFFF" w:sz="6" w:space="0"/>
            </w:tcBorders>
            <w:vAlign w:val="center"/>
          </w:tcPr>
          <w:p w14:paraId="6D463E88">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 中共遵化市纪委          预算年度：2022                单位：万元</w:t>
            </w:r>
          </w:p>
        </w:tc>
      </w:tr>
      <w:tr w14:paraId="1584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trPr>
        <w:tc>
          <w:tcPr>
            <w:tcW w:w="983" w:type="dxa"/>
            <w:vMerge w:val="restart"/>
          </w:tcPr>
          <w:p w14:paraId="3FD7879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p w14:paraId="6F47323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4101" w:type="dxa"/>
            <w:gridSpan w:val="2"/>
            <w:tcBorders>
              <w:left w:val="single" w:color="000000" w:sz="6" w:space="0"/>
            </w:tcBorders>
          </w:tcPr>
          <w:p w14:paraId="20BBBAA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2191" w:type="dxa"/>
            <w:vMerge w:val="restart"/>
            <w:tcBorders>
              <w:left w:val="single" w:color="000000" w:sz="6" w:space="0"/>
            </w:tcBorders>
            <w:vAlign w:val="center"/>
          </w:tcPr>
          <w:p w14:paraId="52CA886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2535" w:type="dxa"/>
            <w:vMerge w:val="restart"/>
            <w:tcBorders>
              <w:left w:val="single" w:color="000000" w:sz="6" w:space="0"/>
            </w:tcBorders>
            <w:vAlign w:val="center"/>
          </w:tcPr>
          <w:p w14:paraId="6AF3DC4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基本支出</w:t>
            </w:r>
          </w:p>
        </w:tc>
        <w:tc>
          <w:tcPr>
            <w:tcW w:w="4650" w:type="dxa"/>
            <w:vMerge w:val="restart"/>
            <w:tcBorders>
              <w:left w:val="single" w:color="000000" w:sz="6" w:space="0"/>
            </w:tcBorders>
            <w:vAlign w:val="center"/>
          </w:tcPr>
          <w:p w14:paraId="6DDD896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项目支出</w:t>
            </w:r>
          </w:p>
        </w:tc>
      </w:tr>
      <w:tr w14:paraId="4E32F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5" w:hRule="exact"/>
        </w:trPr>
        <w:tc>
          <w:tcPr>
            <w:tcW w:w="983" w:type="dxa"/>
            <w:vMerge w:val="continue"/>
            <w:vAlign w:val="center"/>
          </w:tcPr>
          <w:p w14:paraId="0A328865"/>
        </w:tc>
        <w:tc>
          <w:tcPr>
            <w:tcW w:w="2505" w:type="dxa"/>
            <w:tcBorders>
              <w:left w:val="single" w:color="000000" w:sz="6" w:space="0"/>
            </w:tcBorders>
            <w:vAlign w:val="center"/>
          </w:tcPr>
          <w:p w14:paraId="05BE2C2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功能分类科目编码</w:t>
            </w:r>
          </w:p>
        </w:tc>
        <w:tc>
          <w:tcPr>
            <w:tcW w:w="1596" w:type="dxa"/>
            <w:tcBorders>
              <w:left w:val="single" w:color="000000" w:sz="6" w:space="0"/>
            </w:tcBorders>
            <w:vAlign w:val="center"/>
          </w:tcPr>
          <w:p w14:paraId="73894EF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2191" w:type="dxa"/>
            <w:vMerge w:val="continue"/>
            <w:tcBorders>
              <w:left w:val="single" w:color="000000" w:sz="6" w:space="0"/>
            </w:tcBorders>
            <w:vAlign w:val="center"/>
          </w:tcPr>
          <w:p w14:paraId="16E71EAE"/>
        </w:tc>
        <w:tc>
          <w:tcPr>
            <w:tcW w:w="2535" w:type="dxa"/>
            <w:vMerge w:val="continue"/>
            <w:tcBorders>
              <w:left w:val="single" w:color="000000" w:sz="6" w:space="0"/>
            </w:tcBorders>
            <w:vAlign w:val="center"/>
          </w:tcPr>
          <w:p w14:paraId="1E0CCB2A"/>
        </w:tc>
        <w:tc>
          <w:tcPr>
            <w:tcW w:w="4650" w:type="dxa"/>
            <w:vMerge w:val="continue"/>
            <w:tcBorders>
              <w:left w:val="single" w:color="000000" w:sz="6" w:space="0"/>
            </w:tcBorders>
            <w:vAlign w:val="center"/>
          </w:tcPr>
          <w:p w14:paraId="095863D9"/>
        </w:tc>
      </w:tr>
      <w:tr w14:paraId="57ECB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8" w:hRule="exact"/>
        </w:trPr>
        <w:tc>
          <w:tcPr>
            <w:tcW w:w="983" w:type="dxa"/>
            <w:vAlign w:val="center"/>
          </w:tcPr>
          <w:p w14:paraId="68779CE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2505" w:type="dxa"/>
            <w:tcBorders>
              <w:left w:val="single" w:color="000000" w:sz="6" w:space="0"/>
            </w:tcBorders>
            <w:vAlign w:val="center"/>
          </w:tcPr>
          <w:p w14:paraId="344BD47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596" w:type="dxa"/>
            <w:tcBorders>
              <w:left w:val="single" w:color="000000" w:sz="6" w:space="0"/>
            </w:tcBorders>
            <w:vAlign w:val="center"/>
          </w:tcPr>
          <w:p w14:paraId="273BA3A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191" w:type="dxa"/>
            <w:tcBorders>
              <w:left w:val="single" w:color="000000" w:sz="6" w:space="0"/>
            </w:tcBorders>
            <w:vAlign w:val="center"/>
          </w:tcPr>
          <w:p w14:paraId="7FFE71D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535" w:type="dxa"/>
            <w:tcBorders>
              <w:left w:val="single" w:color="000000" w:sz="6" w:space="0"/>
            </w:tcBorders>
            <w:vAlign w:val="center"/>
          </w:tcPr>
          <w:p w14:paraId="0AF0BEB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4650" w:type="dxa"/>
            <w:tcBorders>
              <w:left w:val="single" w:color="000000" w:sz="6" w:space="0"/>
            </w:tcBorders>
            <w:vAlign w:val="center"/>
          </w:tcPr>
          <w:p w14:paraId="251A89E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r>
      <w:tr w14:paraId="6CF14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exact"/>
        </w:trPr>
        <w:tc>
          <w:tcPr>
            <w:tcW w:w="983" w:type="dxa"/>
            <w:vAlign w:val="center"/>
          </w:tcPr>
          <w:p w14:paraId="25D482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4101" w:type="dxa"/>
            <w:gridSpan w:val="2"/>
            <w:tcBorders>
              <w:left w:val="single" w:color="000000" w:sz="6" w:space="0"/>
            </w:tcBorders>
            <w:vAlign w:val="center"/>
          </w:tcPr>
          <w:p w14:paraId="38CB95D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  计</w:t>
            </w:r>
          </w:p>
        </w:tc>
        <w:tc>
          <w:tcPr>
            <w:tcW w:w="2191" w:type="dxa"/>
            <w:tcBorders>
              <w:left w:val="single" w:color="000000" w:sz="6" w:space="0"/>
            </w:tcBorders>
            <w:vAlign w:val="center"/>
          </w:tcPr>
          <w:p w14:paraId="7F6DCCC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4070D6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4207873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8CE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6" w:hRule="exact"/>
        </w:trPr>
        <w:tc>
          <w:tcPr>
            <w:tcW w:w="983" w:type="dxa"/>
            <w:vAlign w:val="center"/>
          </w:tcPr>
          <w:p w14:paraId="133C885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2505" w:type="dxa"/>
            <w:tcBorders>
              <w:left w:val="single" w:color="000000" w:sz="6" w:space="0"/>
            </w:tcBorders>
            <w:vAlign w:val="center"/>
          </w:tcPr>
          <w:p w14:paraId="55E1151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5CDFAE0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76841E4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557123F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626566B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0B91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exact"/>
        </w:trPr>
        <w:tc>
          <w:tcPr>
            <w:tcW w:w="983" w:type="dxa"/>
            <w:vAlign w:val="center"/>
          </w:tcPr>
          <w:p w14:paraId="4E7C7CB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505" w:type="dxa"/>
            <w:tcBorders>
              <w:left w:val="single" w:color="000000" w:sz="6" w:space="0"/>
            </w:tcBorders>
            <w:vAlign w:val="center"/>
          </w:tcPr>
          <w:p w14:paraId="1E762C8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09D40BB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4B81009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4BD1A14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702B4EC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54D6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exact"/>
        </w:trPr>
        <w:tc>
          <w:tcPr>
            <w:tcW w:w="983" w:type="dxa"/>
            <w:vAlign w:val="center"/>
          </w:tcPr>
          <w:p w14:paraId="72DB9CD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2505" w:type="dxa"/>
            <w:tcBorders>
              <w:left w:val="single" w:color="000000" w:sz="6" w:space="0"/>
            </w:tcBorders>
            <w:vAlign w:val="center"/>
          </w:tcPr>
          <w:p w14:paraId="31322FF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5AE7533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1D8F8F7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6BB74A9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3892865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A403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2" w:hRule="exact"/>
        </w:trPr>
        <w:tc>
          <w:tcPr>
            <w:tcW w:w="983" w:type="dxa"/>
            <w:vAlign w:val="center"/>
          </w:tcPr>
          <w:p w14:paraId="6CC67BE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2505" w:type="dxa"/>
            <w:tcBorders>
              <w:left w:val="single" w:color="000000" w:sz="6" w:space="0"/>
            </w:tcBorders>
            <w:vAlign w:val="center"/>
          </w:tcPr>
          <w:p w14:paraId="6140D2D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54C5559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796DD86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6A2A12C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7513EAA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96F3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exact"/>
        </w:trPr>
        <w:tc>
          <w:tcPr>
            <w:tcW w:w="983" w:type="dxa"/>
            <w:vAlign w:val="center"/>
          </w:tcPr>
          <w:p w14:paraId="61F2876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2505" w:type="dxa"/>
            <w:tcBorders>
              <w:left w:val="single" w:color="000000" w:sz="6" w:space="0"/>
            </w:tcBorders>
            <w:vAlign w:val="center"/>
          </w:tcPr>
          <w:p w14:paraId="192E36D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52C99D2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738B3D8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58B3C88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774F12D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493E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exact"/>
        </w:trPr>
        <w:tc>
          <w:tcPr>
            <w:tcW w:w="983" w:type="dxa"/>
            <w:vAlign w:val="center"/>
          </w:tcPr>
          <w:p w14:paraId="1D27A9F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2505" w:type="dxa"/>
            <w:tcBorders>
              <w:left w:val="single" w:color="000000" w:sz="6" w:space="0"/>
            </w:tcBorders>
            <w:vAlign w:val="center"/>
          </w:tcPr>
          <w:p w14:paraId="38A5AE3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3310146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36B02F6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0DD30F7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4F6BE83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5B9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exact"/>
        </w:trPr>
        <w:tc>
          <w:tcPr>
            <w:tcW w:w="983" w:type="dxa"/>
            <w:vAlign w:val="center"/>
          </w:tcPr>
          <w:p w14:paraId="3D1AA01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2505" w:type="dxa"/>
            <w:tcBorders>
              <w:left w:val="single" w:color="000000" w:sz="6" w:space="0"/>
            </w:tcBorders>
            <w:vAlign w:val="center"/>
          </w:tcPr>
          <w:p w14:paraId="75C5EF0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4755591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2DDE82C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0EE1357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722668F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275E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6" w:hRule="exact"/>
        </w:trPr>
        <w:tc>
          <w:tcPr>
            <w:tcW w:w="983" w:type="dxa"/>
            <w:vAlign w:val="center"/>
          </w:tcPr>
          <w:p w14:paraId="696478B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2505" w:type="dxa"/>
            <w:tcBorders>
              <w:left w:val="single" w:color="000000" w:sz="6" w:space="0"/>
            </w:tcBorders>
            <w:vAlign w:val="center"/>
          </w:tcPr>
          <w:p w14:paraId="0272C32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96" w:type="dxa"/>
            <w:tcBorders>
              <w:left w:val="single" w:color="000000" w:sz="6" w:space="0"/>
            </w:tcBorders>
            <w:vAlign w:val="center"/>
          </w:tcPr>
          <w:p w14:paraId="6D75E64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191" w:type="dxa"/>
            <w:tcBorders>
              <w:left w:val="single" w:color="000000" w:sz="6" w:space="0"/>
            </w:tcBorders>
            <w:vAlign w:val="center"/>
          </w:tcPr>
          <w:p w14:paraId="28EAB94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535" w:type="dxa"/>
            <w:tcBorders>
              <w:left w:val="single" w:color="000000" w:sz="6" w:space="0"/>
            </w:tcBorders>
            <w:vAlign w:val="center"/>
          </w:tcPr>
          <w:p w14:paraId="35C52A8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4650" w:type="dxa"/>
            <w:tcBorders>
              <w:left w:val="single" w:color="000000" w:sz="6" w:space="0"/>
            </w:tcBorders>
            <w:vAlign w:val="center"/>
          </w:tcPr>
          <w:p w14:paraId="38D9F01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bl>
    <w:p w14:paraId="63E0C706">
      <w:pPr>
        <w:tabs>
          <w:tab w:val="left" w:pos="640"/>
        </w:tabs>
        <w:bidi w:val="0"/>
        <w:jc w:val="left"/>
        <w:rPr>
          <w:rStyle w:val="16"/>
          <w:rFonts w:hint="eastAsia" w:ascii="仿宋" w:hAnsi="仿宋" w:eastAsia="仿宋" w:cs="仿宋"/>
          <w:color w:val="auto"/>
          <w:sz w:val="28"/>
          <w:u w:val="none"/>
          <w:lang w:eastAsia="zh-CN"/>
        </w:rPr>
        <w:sectPr>
          <w:pgSz w:w="16839" w:h="11907" w:orient="landscape"/>
          <w:pgMar w:top="680" w:right="1020" w:bottom="1134" w:left="1020" w:header="851" w:footer="992" w:gutter="0"/>
          <w:cols w:space="720" w:num="1"/>
          <w:docGrid w:type="lines" w:linePitch="312" w:charSpace="0"/>
        </w:sectPr>
      </w:pPr>
      <w:r>
        <w:rPr>
          <w:rStyle w:val="16"/>
          <w:rFonts w:hint="eastAsia" w:ascii="方正仿宋简体" w:hAnsi="方正仿宋简体" w:eastAsia="方正仿宋简体" w:cs="方正仿宋简体"/>
          <w:color w:val="auto"/>
          <w:sz w:val="28"/>
          <w:u w:val="none"/>
          <w:lang w:eastAsia="zh-CN"/>
        </w:rPr>
        <w:tab/>
      </w:r>
      <w:r>
        <w:rPr>
          <w:rStyle w:val="16"/>
          <w:rFonts w:hint="eastAsia" w:ascii="仿宋" w:hAnsi="仿宋" w:eastAsia="仿宋" w:cs="仿宋"/>
          <w:color w:val="auto"/>
          <w:sz w:val="28"/>
          <w:u w:val="none"/>
        </w:rPr>
        <w:t>注：无政府基金预算财政拨款预算，空表列示。</w:t>
      </w:r>
    </w:p>
    <w:p w14:paraId="273EFDF4">
      <w:pPr>
        <w:spacing w:line="560" w:lineRule="exact"/>
        <w:jc w:val="left"/>
        <w:rPr>
          <w:rStyle w:val="16"/>
          <w:rFonts w:hint="eastAsia" w:ascii="方正小标宋简体" w:hAnsi="方正小标宋简体" w:eastAsia="方正小标宋简体" w:cs="方正小标宋简体"/>
          <w:color w:val="auto"/>
          <w:sz w:val="44"/>
          <w:szCs w:val="44"/>
          <w:u w:val="none"/>
        </w:rPr>
      </w:pPr>
      <w:r>
        <w:rPr>
          <w:rStyle w:val="16"/>
          <w:rFonts w:hint="eastAsia" w:ascii="方正仿宋简体" w:hAnsi="方正仿宋简体" w:eastAsia="方正仿宋简体" w:cs="方正仿宋简体"/>
          <w:color w:val="auto"/>
          <w:sz w:val="28"/>
          <w:u w:val="none"/>
        </w:rPr>
        <w:t>附表1-8</w:t>
      </w:r>
    </w:p>
    <w:p w14:paraId="312F7C23">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lang w:eastAsia="zh-CN"/>
        </w:rPr>
        <w:t>本级</w:t>
      </w:r>
      <w:r>
        <w:rPr>
          <w:rStyle w:val="16"/>
          <w:rFonts w:hint="eastAsia" w:ascii="方正黑体简体" w:hAnsi="方正黑体简体" w:eastAsia="方正黑体简体" w:cs="方正黑体简体"/>
          <w:color w:val="auto"/>
          <w:sz w:val="32"/>
          <w:szCs w:val="32"/>
          <w:u w:val="none"/>
        </w:rPr>
        <w:t>预算国有资本经营预算财政拨款支出表</w:t>
      </w:r>
    </w:p>
    <w:tbl>
      <w:tblPr>
        <w:tblStyle w:val="13"/>
        <w:tblW w:w="126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3120"/>
        <w:gridCol w:w="1552"/>
        <w:gridCol w:w="1435"/>
        <w:gridCol w:w="2051"/>
        <w:gridCol w:w="3130"/>
        <w:gridCol w:w="183"/>
      </w:tblGrid>
      <w:tr w14:paraId="3685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83" w:type="dxa"/>
          <w:cantSplit/>
          <w:trHeight w:val="574" w:hRule="atLeast"/>
          <w:tblHeader/>
          <w:jc w:val="center"/>
        </w:trPr>
        <w:tc>
          <w:tcPr>
            <w:tcW w:w="12424" w:type="dxa"/>
            <w:gridSpan w:val="6"/>
            <w:tcBorders>
              <w:top w:val="single" w:color="FFFFFF" w:sz="6" w:space="0"/>
              <w:left w:val="single" w:color="FFFFFF" w:sz="6" w:space="0"/>
              <w:right w:val="single" w:color="FFFFFF" w:sz="6" w:space="0"/>
            </w:tcBorders>
            <w:vAlign w:val="center"/>
          </w:tcPr>
          <w:p w14:paraId="6C3C95DF">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w:t>
            </w:r>
            <w:r>
              <w:rPr>
                <w:rStyle w:val="16"/>
                <w:rFonts w:ascii="方正仿宋简体" w:hAnsi="方正仿宋简体" w:eastAsia="方正仿宋简体" w:cs="方正仿宋简体"/>
                <w:color w:val="auto"/>
                <w:sz w:val="28"/>
                <w:u w:val="none"/>
              </w:rPr>
              <w:t>22</w:t>
            </w:r>
            <w:r>
              <w:rPr>
                <w:rStyle w:val="16"/>
                <w:rFonts w:hint="eastAsia" w:ascii="方正仿宋简体" w:hAnsi="方正仿宋简体" w:eastAsia="方正仿宋简体" w:cs="方正仿宋简体"/>
                <w:color w:val="auto"/>
                <w:sz w:val="28"/>
                <w:u w:val="none"/>
              </w:rPr>
              <w:t>中共</w:t>
            </w:r>
            <w:r>
              <w:rPr>
                <w:rStyle w:val="16"/>
                <w:rFonts w:ascii="方正仿宋简体" w:hAnsi="方正仿宋简体" w:eastAsia="方正仿宋简体" w:cs="方正仿宋简体"/>
                <w:color w:val="auto"/>
                <w:sz w:val="28"/>
                <w:u w:val="none"/>
              </w:rPr>
              <w:t>遵化市</w:t>
            </w:r>
            <w:r>
              <w:rPr>
                <w:rStyle w:val="16"/>
                <w:rFonts w:hint="eastAsia" w:ascii="方正仿宋简体" w:hAnsi="方正仿宋简体" w:eastAsia="方正仿宋简体" w:cs="方正仿宋简体"/>
                <w:color w:val="auto"/>
                <w:sz w:val="28"/>
                <w:u w:val="none"/>
              </w:rPr>
              <w:t>纪委</w:t>
            </w:r>
            <w:r>
              <w:rPr>
                <w:rStyle w:val="16"/>
                <w:rFonts w:ascii="方正仿宋简体" w:hAnsi="方正仿宋简体" w:eastAsia="方正仿宋简体" w:cs="方正仿宋简体"/>
                <w:color w:val="auto"/>
                <w:sz w:val="28"/>
                <w:u w:val="none"/>
              </w:rPr>
              <w:t xml:space="preserve">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ascii="方正仿宋简体" w:hAnsi="方正仿宋简体" w:eastAsia="方正仿宋简体" w:cs="方正仿宋简体"/>
                <w:color w:val="auto"/>
                <w:sz w:val="28"/>
                <w:u w:val="none"/>
              </w:rPr>
              <w:t xml:space="preserve">     </w:t>
            </w:r>
            <w:r>
              <w:rPr>
                <w:rStyle w:val="16"/>
                <w:rFonts w:hint="eastAsia" w:ascii="方正仿宋简体" w:hAnsi="方正仿宋简体" w:eastAsia="方正仿宋简体" w:cs="方正仿宋简体"/>
                <w:color w:val="auto"/>
                <w:sz w:val="28"/>
                <w:u w:val="none"/>
              </w:rPr>
              <w:t xml:space="preserve"> </w:t>
            </w:r>
            <w:r>
              <w:rPr>
                <w:rStyle w:val="16"/>
                <w:rFonts w:ascii="方正仿宋简体" w:hAnsi="方正仿宋简体" w:eastAsia="方正仿宋简体" w:cs="方正仿宋简体"/>
                <w:color w:val="auto"/>
                <w:sz w:val="28"/>
                <w:u w:val="none"/>
              </w:rPr>
              <w:t xml:space="preserve">预算年度：2022   </w:t>
            </w:r>
            <w:r>
              <w:rPr>
                <w:rStyle w:val="16"/>
                <w:rFonts w:hint="eastAsia" w:ascii="方正仿宋简体" w:hAnsi="方正仿宋简体" w:eastAsia="方正仿宋简体" w:cs="方正仿宋简体"/>
                <w:color w:val="auto"/>
                <w:sz w:val="28"/>
                <w:u w:val="none"/>
                <w:lang w:val="en-US" w:eastAsia="zh-CN"/>
              </w:rPr>
              <w:t xml:space="preserve">             </w:t>
            </w:r>
            <w:r>
              <w:rPr>
                <w:rStyle w:val="16"/>
                <w:rFonts w:ascii="方正仿宋简体" w:hAnsi="方正仿宋简体" w:eastAsia="方正仿宋简体" w:cs="方正仿宋简体"/>
                <w:color w:val="auto"/>
                <w:sz w:val="28"/>
                <w:u w:val="none"/>
              </w:rPr>
              <w:t xml:space="preserve">       单位：万元</w:t>
            </w:r>
          </w:p>
        </w:tc>
      </w:tr>
      <w:tr w14:paraId="1F1F6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tblHeader/>
          <w:jc w:val="center"/>
        </w:trPr>
        <w:tc>
          <w:tcPr>
            <w:tcW w:w="1136" w:type="dxa"/>
            <w:vMerge w:val="restart"/>
            <w:vAlign w:val="center"/>
          </w:tcPr>
          <w:p w14:paraId="5675A80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序号</w:t>
            </w:r>
          </w:p>
        </w:tc>
        <w:tc>
          <w:tcPr>
            <w:tcW w:w="4672" w:type="dxa"/>
            <w:gridSpan w:val="2"/>
            <w:tcBorders>
              <w:left w:val="single" w:color="000000" w:sz="6" w:space="0"/>
            </w:tcBorders>
            <w:vAlign w:val="center"/>
          </w:tcPr>
          <w:p w14:paraId="1A59A965">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  目</w:t>
            </w:r>
          </w:p>
        </w:tc>
        <w:tc>
          <w:tcPr>
            <w:tcW w:w="1435" w:type="dxa"/>
            <w:vMerge w:val="restart"/>
            <w:tcBorders>
              <w:left w:val="single" w:color="000000" w:sz="6" w:space="0"/>
            </w:tcBorders>
            <w:vAlign w:val="center"/>
          </w:tcPr>
          <w:p w14:paraId="085EDBE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合计</w:t>
            </w:r>
          </w:p>
        </w:tc>
        <w:tc>
          <w:tcPr>
            <w:tcW w:w="2051" w:type="dxa"/>
            <w:vMerge w:val="restart"/>
            <w:tcBorders>
              <w:left w:val="single" w:color="000000" w:sz="6" w:space="0"/>
            </w:tcBorders>
            <w:vAlign w:val="center"/>
          </w:tcPr>
          <w:p w14:paraId="7E06ED4A">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基本支出</w:t>
            </w:r>
          </w:p>
        </w:tc>
        <w:tc>
          <w:tcPr>
            <w:tcW w:w="3313" w:type="dxa"/>
            <w:gridSpan w:val="2"/>
            <w:vMerge w:val="restart"/>
            <w:tcBorders>
              <w:left w:val="single" w:color="000000" w:sz="6" w:space="0"/>
            </w:tcBorders>
            <w:vAlign w:val="center"/>
          </w:tcPr>
          <w:p w14:paraId="1885522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项目支出</w:t>
            </w:r>
          </w:p>
        </w:tc>
      </w:tr>
      <w:tr w14:paraId="74D13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tblHeader/>
          <w:jc w:val="center"/>
        </w:trPr>
        <w:tc>
          <w:tcPr>
            <w:tcW w:w="1136" w:type="dxa"/>
            <w:vMerge w:val="continue"/>
            <w:vAlign w:val="center"/>
          </w:tcPr>
          <w:p w14:paraId="1F3E4D82"/>
        </w:tc>
        <w:tc>
          <w:tcPr>
            <w:tcW w:w="3120" w:type="dxa"/>
            <w:tcBorders>
              <w:left w:val="single" w:color="000000" w:sz="6" w:space="0"/>
            </w:tcBorders>
            <w:vAlign w:val="center"/>
          </w:tcPr>
          <w:p w14:paraId="325EEF2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功能分类科目编码</w:t>
            </w:r>
          </w:p>
        </w:tc>
        <w:tc>
          <w:tcPr>
            <w:tcW w:w="1552" w:type="dxa"/>
            <w:tcBorders>
              <w:left w:val="single" w:color="000000" w:sz="6" w:space="0"/>
            </w:tcBorders>
            <w:vAlign w:val="center"/>
          </w:tcPr>
          <w:p w14:paraId="19AE0DF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科目名称</w:t>
            </w:r>
          </w:p>
        </w:tc>
        <w:tc>
          <w:tcPr>
            <w:tcW w:w="1435" w:type="dxa"/>
            <w:vMerge w:val="continue"/>
            <w:tcBorders>
              <w:left w:val="single" w:color="000000" w:sz="6" w:space="0"/>
            </w:tcBorders>
            <w:vAlign w:val="center"/>
          </w:tcPr>
          <w:p w14:paraId="29B7B9BB"/>
        </w:tc>
        <w:tc>
          <w:tcPr>
            <w:tcW w:w="2051" w:type="dxa"/>
            <w:vMerge w:val="continue"/>
            <w:tcBorders>
              <w:left w:val="single" w:color="000000" w:sz="6" w:space="0"/>
            </w:tcBorders>
            <w:vAlign w:val="center"/>
          </w:tcPr>
          <w:p w14:paraId="30EBB3BA"/>
        </w:tc>
        <w:tc>
          <w:tcPr>
            <w:tcW w:w="3313" w:type="dxa"/>
            <w:gridSpan w:val="2"/>
            <w:vMerge w:val="continue"/>
            <w:tcBorders>
              <w:left w:val="single" w:color="000000" w:sz="6" w:space="0"/>
            </w:tcBorders>
            <w:vAlign w:val="center"/>
          </w:tcPr>
          <w:p w14:paraId="5473AEE8"/>
        </w:tc>
      </w:tr>
      <w:tr w14:paraId="0CAB2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tblHeader/>
          <w:jc w:val="center"/>
        </w:trPr>
        <w:tc>
          <w:tcPr>
            <w:tcW w:w="1136" w:type="dxa"/>
            <w:vAlign w:val="center"/>
          </w:tcPr>
          <w:p w14:paraId="30CC58B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栏次</w:t>
            </w:r>
          </w:p>
        </w:tc>
        <w:tc>
          <w:tcPr>
            <w:tcW w:w="3120" w:type="dxa"/>
            <w:tcBorders>
              <w:left w:val="single" w:color="000000" w:sz="6" w:space="0"/>
            </w:tcBorders>
            <w:vAlign w:val="center"/>
          </w:tcPr>
          <w:p w14:paraId="182F32D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1552" w:type="dxa"/>
            <w:tcBorders>
              <w:left w:val="single" w:color="000000" w:sz="6" w:space="0"/>
            </w:tcBorders>
            <w:vAlign w:val="center"/>
          </w:tcPr>
          <w:p w14:paraId="01D78BC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1435" w:type="dxa"/>
            <w:tcBorders>
              <w:left w:val="single" w:color="000000" w:sz="6" w:space="0"/>
            </w:tcBorders>
            <w:vAlign w:val="center"/>
          </w:tcPr>
          <w:p w14:paraId="331ECDD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2051" w:type="dxa"/>
            <w:tcBorders>
              <w:left w:val="single" w:color="000000" w:sz="6" w:space="0"/>
            </w:tcBorders>
            <w:vAlign w:val="center"/>
          </w:tcPr>
          <w:p w14:paraId="1067310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3313" w:type="dxa"/>
            <w:gridSpan w:val="2"/>
            <w:tcBorders>
              <w:left w:val="single" w:color="000000" w:sz="6" w:space="0"/>
            </w:tcBorders>
            <w:vAlign w:val="center"/>
          </w:tcPr>
          <w:p w14:paraId="7D56E18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r>
      <w:tr w14:paraId="0DFFB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3C24954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1</w:t>
            </w:r>
          </w:p>
        </w:tc>
        <w:tc>
          <w:tcPr>
            <w:tcW w:w="3120" w:type="dxa"/>
            <w:tcBorders>
              <w:left w:val="single" w:color="000000" w:sz="6" w:space="0"/>
            </w:tcBorders>
            <w:vAlign w:val="center"/>
          </w:tcPr>
          <w:p w14:paraId="5147AB5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6A2C417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788CA86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0E9AC48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27EF5A1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35C42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344F384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2</w:t>
            </w:r>
          </w:p>
        </w:tc>
        <w:tc>
          <w:tcPr>
            <w:tcW w:w="3120" w:type="dxa"/>
            <w:tcBorders>
              <w:left w:val="single" w:color="000000" w:sz="6" w:space="0"/>
            </w:tcBorders>
            <w:vAlign w:val="center"/>
          </w:tcPr>
          <w:p w14:paraId="7B1792B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082297C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1DD3061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097A755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6686A2A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0642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23D373F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3</w:t>
            </w:r>
          </w:p>
        </w:tc>
        <w:tc>
          <w:tcPr>
            <w:tcW w:w="3120" w:type="dxa"/>
            <w:tcBorders>
              <w:left w:val="single" w:color="000000" w:sz="6" w:space="0"/>
            </w:tcBorders>
            <w:vAlign w:val="center"/>
          </w:tcPr>
          <w:p w14:paraId="320C683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0596509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12D049D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32597C4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422B859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0BDB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5430689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4</w:t>
            </w:r>
          </w:p>
        </w:tc>
        <w:tc>
          <w:tcPr>
            <w:tcW w:w="3120" w:type="dxa"/>
            <w:tcBorders>
              <w:left w:val="single" w:color="000000" w:sz="6" w:space="0"/>
            </w:tcBorders>
            <w:vAlign w:val="center"/>
          </w:tcPr>
          <w:p w14:paraId="30200E0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29A6700C">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277D119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55642AFD">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010CA25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621C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4455DA4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5</w:t>
            </w:r>
          </w:p>
        </w:tc>
        <w:tc>
          <w:tcPr>
            <w:tcW w:w="3120" w:type="dxa"/>
            <w:tcBorders>
              <w:left w:val="single" w:color="000000" w:sz="6" w:space="0"/>
            </w:tcBorders>
            <w:vAlign w:val="center"/>
          </w:tcPr>
          <w:p w14:paraId="6520D9C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01E413B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21C8E19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35B5A39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3F6E4C5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04F8C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070CE68B">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6</w:t>
            </w:r>
          </w:p>
        </w:tc>
        <w:tc>
          <w:tcPr>
            <w:tcW w:w="3120" w:type="dxa"/>
            <w:tcBorders>
              <w:left w:val="single" w:color="000000" w:sz="6" w:space="0"/>
            </w:tcBorders>
            <w:vAlign w:val="center"/>
          </w:tcPr>
          <w:p w14:paraId="122DEDE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30EBD174">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0005270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16010E4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417489F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227D1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1794740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7</w:t>
            </w:r>
          </w:p>
        </w:tc>
        <w:tc>
          <w:tcPr>
            <w:tcW w:w="3120" w:type="dxa"/>
            <w:tcBorders>
              <w:left w:val="single" w:color="000000" w:sz="6" w:space="0"/>
            </w:tcBorders>
            <w:vAlign w:val="center"/>
          </w:tcPr>
          <w:p w14:paraId="6C25839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6959A708">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58CDCF2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7C18440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2FE49F9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5F865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9" w:hRule="exact"/>
          <w:jc w:val="center"/>
        </w:trPr>
        <w:tc>
          <w:tcPr>
            <w:tcW w:w="1136" w:type="dxa"/>
            <w:vAlign w:val="center"/>
          </w:tcPr>
          <w:p w14:paraId="258F14B6">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8</w:t>
            </w:r>
          </w:p>
        </w:tc>
        <w:tc>
          <w:tcPr>
            <w:tcW w:w="3120" w:type="dxa"/>
            <w:tcBorders>
              <w:left w:val="single" w:color="000000" w:sz="6" w:space="0"/>
            </w:tcBorders>
            <w:vAlign w:val="center"/>
          </w:tcPr>
          <w:p w14:paraId="4F055259">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2A100517">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2405CA11">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4DCA8962">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38C5AC7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r w14:paraId="11543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4" w:hRule="exact"/>
          <w:jc w:val="center"/>
        </w:trPr>
        <w:tc>
          <w:tcPr>
            <w:tcW w:w="1136" w:type="dxa"/>
            <w:vAlign w:val="center"/>
          </w:tcPr>
          <w:p w14:paraId="2B60942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r>
              <w:rPr>
                <w:rStyle w:val="16"/>
                <w:rFonts w:hint="eastAsia" w:ascii="方正仿宋简体" w:hAnsi="方正仿宋简体" w:eastAsia="方正仿宋简体" w:cs="方正仿宋简体"/>
                <w:color w:val="auto"/>
                <w:sz w:val="15"/>
                <w:szCs w:val="15"/>
                <w:u w:val="none"/>
              </w:rPr>
              <w:t>9</w:t>
            </w:r>
          </w:p>
        </w:tc>
        <w:tc>
          <w:tcPr>
            <w:tcW w:w="3120" w:type="dxa"/>
            <w:tcBorders>
              <w:left w:val="single" w:color="000000" w:sz="6" w:space="0"/>
            </w:tcBorders>
            <w:vAlign w:val="center"/>
          </w:tcPr>
          <w:p w14:paraId="0B8A4F7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552" w:type="dxa"/>
            <w:tcBorders>
              <w:left w:val="single" w:color="000000" w:sz="6" w:space="0"/>
            </w:tcBorders>
            <w:vAlign w:val="center"/>
          </w:tcPr>
          <w:p w14:paraId="7C50DE8E">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1435" w:type="dxa"/>
            <w:tcBorders>
              <w:left w:val="single" w:color="000000" w:sz="6" w:space="0"/>
            </w:tcBorders>
            <w:vAlign w:val="center"/>
          </w:tcPr>
          <w:p w14:paraId="3362B3DF">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2051" w:type="dxa"/>
            <w:tcBorders>
              <w:left w:val="single" w:color="000000" w:sz="6" w:space="0"/>
            </w:tcBorders>
            <w:vAlign w:val="center"/>
          </w:tcPr>
          <w:p w14:paraId="064D8EB0">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c>
          <w:tcPr>
            <w:tcW w:w="3313" w:type="dxa"/>
            <w:gridSpan w:val="2"/>
            <w:tcBorders>
              <w:left w:val="single" w:color="000000" w:sz="6" w:space="0"/>
            </w:tcBorders>
            <w:vAlign w:val="center"/>
          </w:tcPr>
          <w:p w14:paraId="2AA2F203">
            <w:pPr>
              <w:tabs>
                <w:tab w:val="left" w:pos="453"/>
              </w:tabs>
              <w:spacing w:line="560" w:lineRule="exact"/>
              <w:jc w:val="center"/>
              <w:rPr>
                <w:rStyle w:val="16"/>
                <w:rFonts w:hint="eastAsia" w:ascii="方正仿宋简体" w:hAnsi="方正仿宋简体" w:eastAsia="方正仿宋简体" w:cs="方正仿宋简体"/>
                <w:color w:val="auto"/>
                <w:sz w:val="15"/>
                <w:szCs w:val="15"/>
                <w:u w:val="none"/>
              </w:rPr>
            </w:pPr>
          </w:p>
        </w:tc>
      </w:tr>
    </w:tbl>
    <w:p w14:paraId="64C2206A">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仿宋" w:hAnsi="仿宋" w:eastAsia="仿宋" w:cs="仿宋"/>
          <w:color w:val="auto"/>
          <w:sz w:val="28"/>
          <w:u w:val="none"/>
        </w:rPr>
        <w:t>注：无国有资本经营预算财政拨款预算，空表列示</w:t>
      </w:r>
      <w:r>
        <w:rPr>
          <w:rStyle w:val="16"/>
          <w:rFonts w:hint="eastAsia" w:ascii="方正仿宋简体" w:hAnsi="方正仿宋简体" w:eastAsia="方正仿宋简体" w:cs="方正仿宋简体"/>
          <w:color w:val="auto"/>
          <w:sz w:val="28"/>
          <w:u w:val="none"/>
        </w:rPr>
        <w:t>。</w:t>
      </w:r>
    </w:p>
    <w:p w14:paraId="3A8DC9BB">
      <w:pPr>
        <w:spacing w:line="560" w:lineRule="exact"/>
        <w:jc w:val="left"/>
        <w:rPr>
          <w:rStyle w:val="16"/>
          <w:rFonts w:hint="eastAsia" w:ascii="方正仿宋简体" w:hAnsi="方正仿宋简体" w:eastAsia="方正仿宋简体" w:cs="方正仿宋简体"/>
          <w:color w:val="auto"/>
          <w:sz w:val="28"/>
          <w:u w:val="none"/>
        </w:rPr>
      </w:pPr>
    </w:p>
    <w:p w14:paraId="0984130C">
      <w:pPr>
        <w:spacing w:line="560" w:lineRule="exact"/>
        <w:jc w:val="left"/>
        <w:rPr>
          <w:rStyle w:val="16"/>
          <w:rFonts w:hint="eastAsia" w:ascii="方正仿宋简体" w:hAnsi="方正仿宋简体" w:eastAsia="方正仿宋简体" w:cs="方正仿宋简体"/>
          <w:color w:val="auto"/>
          <w:sz w:val="28"/>
          <w:u w:val="none"/>
        </w:rPr>
      </w:pPr>
    </w:p>
    <w:p w14:paraId="7EBB9165">
      <w:pPr>
        <w:spacing w:line="560" w:lineRule="exact"/>
        <w:rPr>
          <w:rStyle w:val="16"/>
          <w:rFonts w:hint="eastAsia" w:ascii="方正小标宋简体" w:hAnsi="方正小标宋简体" w:eastAsia="方正小标宋简体" w:cs="方正小标宋简体"/>
          <w:color w:val="auto"/>
          <w:sz w:val="44"/>
          <w:szCs w:val="44"/>
          <w:u w:val="none"/>
        </w:rPr>
      </w:pPr>
      <w:r>
        <w:rPr>
          <w:rStyle w:val="16"/>
          <w:rFonts w:hint="eastAsia" w:ascii="方正仿宋简体" w:hAnsi="方正仿宋简体" w:eastAsia="方正仿宋简体" w:cs="方正仿宋简体"/>
          <w:color w:val="auto"/>
          <w:sz w:val="28"/>
          <w:u w:val="none"/>
        </w:rPr>
        <w:t>附表1-9</w:t>
      </w:r>
    </w:p>
    <w:p w14:paraId="0026276D">
      <w:pPr>
        <w:spacing w:line="560" w:lineRule="exact"/>
        <w:jc w:val="center"/>
        <w:rPr>
          <w:rStyle w:val="16"/>
          <w:rFonts w:hint="eastAsia" w:ascii="方正黑体简体" w:hAnsi="方正黑体简体" w:eastAsia="方正黑体简体" w:cs="方正黑体简体"/>
          <w:color w:val="auto"/>
          <w:sz w:val="32"/>
          <w:szCs w:val="32"/>
          <w:u w:val="none"/>
        </w:rPr>
      </w:pPr>
      <w:r>
        <w:rPr>
          <w:rStyle w:val="16"/>
          <w:rFonts w:hint="eastAsia" w:ascii="方正黑体简体" w:hAnsi="方正黑体简体" w:eastAsia="方正黑体简体" w:cs="方正黑体简体"/>
          <w:color w:val="auto"/>
          <w:sz w:val="32"/>
          <w:szCs w:val="32"/>
          <w:u w:val="none"/>
          <w:lang w:eastAsia="zh-CN"/>
        </w:rPr>
        <w:t>本级</w:t>
      </w:r>
      <w:r>
        <w:rPr>
          <w:rStyle w:val="16"/>
          <w:rFonts w:hint="eastAsia" w:ascii="方正黑体简体" w:hAnsi="方正黑体简体" w:eastAsia="方正黑体简体" w:cs="方正黑体简体"/>
          <w:color w:val="auto"/>
          <w:sz w:val="32"/>
          <w:szCs w:val="32"/>
          <w:u w:val="none"/>
        </w:rPr>
        <w:t>预算财政拨款“三公”经费支出表</w:t>
      </w:r>
    </w:p>
    <w:tbl>
      <w:tblPr>
        <w:tblStyle w:val="13"/>
        <w:tblW w:w="137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1"/>
        <w:gridCol w:w="3561"/>
        <w:gridCol w:w="1036"/>
        <w:gridCol w:w="3044"/>
        <w:gridCol w:w="2913"/>
        <w:gridCol w:w="2276"/>
      </w:tblGrid>
      <w:tr w14:paraId="4D470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8" w:hRule="atLeast"/>
          <w:tblHeader/>
          <w:jc w:val="center"/>
        </w:trPr>
        <w:tc>
          <w:tcPr>
            <w:tcW w:w="13781" w:type="dxa"/>
            <w:gridSpan w:val="6"/>
            <w:tcBorders>
              <w:top w:val="single" w:color="FFFFFF" w:sz="6" w:space="0"/>
              <w:left w:val="single" w:color="FFFFFF" w:sz="6" w:space="0"/>
              <w:right w:val="single" w:color="FFFFFF" w:sz="6" w:space="0"/>
            </w:tcBorders>
            <w:vAlign w:val="center"/>
          </w:tcPr>
          <w:p w14:paraId="7DC2A40D">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222 中共遵化市纪委                  预算年度：2022                                  单位：万元</w:t>
            </w:r>
          </w:p>
        </w:tc>
      </w:tr>
      <w:tr w14:paraId="015EB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tblHeader/>
          <w:jc w:val="center"/>
        </w:trPr>
        <w:tc>
          <w:tcPr>
            <w:tcW w:w="951" w:type="dxa"/>
            <w:vMerge w:val="restart"/>
            <w:vAlign w:val="center"/>
          </w:tcPr>
          <w:p w14:paraId="69586871">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序号</w:t>
            </w:r>
          </w:p>
        </w:tc>
        <w:tc>
          <w:tcPr>
            <w:tcW w:w="3561" w:type="dxa"/>
            <w:vMerge w:val="restart"/>
            <w:tcBorders>
              <w:left w:val="single" w:color="000000" w:sz="6" w:space="0"/>
            </w:tcBorders>
            <w:vAlign w:val="center"/>
          </w:tcPr>
          <w:p w14:paraId="4389FDD4">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项   目</w:t>
            </w:r>
          </w:p>
        </w:tc>
        <w:tc>
          <w:tcPr>
            <w:tcW w:w="9269" w:type="dxa"/>
            <w:gridSpan w:val="4"/>
            <w:tcBorders>
              <w:left w:val="single" w:color="000000" w:sz="6" w:space="0"/>
            </w:tcBorders>
            <w:vAlign w:val="center"/>
          </w:tcPr>
          <w:p w14:paraId="4AE3C08E">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资 金 性 质</w:t>
            </w:r>
          </w:p>
        </w:tc>
      </w:tr>
      <w:tr w14:paraId="1E9B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tblHeader/>
          <w:jc w:val="center"/>
        </w:trPr>
        <w:tc>
          <w:tcPr>
            <w:tcW w:w="951" w:type="dxa"/>
            <w:vMerge w:val="continue"/>
            <w:vAlign w:val="center"/>
          </w:tcPr>
          <w:p w14:paraId="4B383949"/>
        </w:tc>
        <w:tc>
          <w:tcPr>
            <w:tcW w:w="3561" w:type="dxa"/>
            <w:vMerge w:val="continue"/>
            <w:tcBorders>
              <w:left w:val="single" w:color="000000" w:sz="6" w:space="0"/>
            </w:tcBorders>
            <w:vAlign w:val="center"/>
          </w:tcPr>
          <w:p w14:paraId="17372DF4"/>
        </w:tc>
        <w:tc>
          <w:tcPr>
            <w:tcW w:w="1036" w:type="dxa"/>
            <w:tcBorders>
              <w:left w:val="single" w:color="000000" w:sz="6" w:space="0"/>
            </w:tcBorders>
            <w:vAlign w:val="center"/>
          </w:tcPr>
          <w:p w14:paraId="3C11FDA7">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合计</w:t>
            </w:r>
          </w:p>
        </w:tc>
        <w:tc>
          <w:tcPr>
            <w:tcW w:w="3044" w:type="dxa"/>
            <w:tcBorders>
              <w:left w:val="single" w:color="000000" w:sz="6" w:space="0"/>
            </w:tcBorders>
            <w:vAlign w:val="center"/>
          </w:tcPr>
          <w:p w14:paraId="00AAB622">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一般公共预算财政拨款</w:t>
            </w:r>
          </w:p>
        </w:tc>
        <w:tc>
          <w:tcPr>
            <w:tcW w:w="2913" w:type="dxa"/>
            <w:tcBorders>
              <w:left w:val="single" w:color="000000" w:sz="6" w:space="0"/>
            </w:tcBorders>
            <w:vAlign w:val="center"/>
          </w:tcPr>
          <w:p w14:paraId="2D6D334A">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政府性基金预算拨款</w:t>
            </w:r>
          </w:p>
        </w:tc>
        <w:tc>
          <w:tcPr>
            <w:tcW w:w="2276" w:type="dxa"/>
            <w:tcBorders>
              <w:left w:val="single" w:color="000000" w:sz="6" w:space="0"/>
            </w:tcBorders>
            <w:vAlign w:val="center"/>
          </w:tcPr>
          <w:p w14:paraId="77EF05E5">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国有资本经营       预算财政拨款</w:t>
            </w:r>
          </w:p>
        </w:tc>
      </w:tr>
      <w:tr w14:paraId="2D9E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tblHeader/>
          <w:jc w:val="center"/>
        </w:trPr>
        <w:tc>
          <w:tcPr>
            <w:tcW w:w="951" w:type="dxa"/>
            <w:vAlign w:val="center"/>
          </w:tcPr>
          <w:p w14:paraId="643CE957">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栏次</w:t>
            </w:r>
          </w:p>
        </w:tc>
        <w:tc>
          <w:tcPr>
            <w:tcW w:w="3561" w:type="dxa"/>
            <w:tcBorders>
              <w:left w:val="single" w:color="000000" w:sz="6" w:space="0"/>
            </w:tcBorders>
            <w:vAlign w:val="center"/>
          </w:tcPr>
          <w:p w14:paraId="2BFE6D1F">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1</w:t>
            </w:r>
          </w:p>
        </w:tc>
        <w:tc>
          <w:tcPr>
            <w:tcW w:w="1036" w:type="dxa"/>
            <w:tcBorders>
              <w:left w:val="single" w:color="000000" w:sz="6" w:space="0"/>
            </w:tcBorders>
            <w:vAlign w:val="center"/>
          </w:tcPr>
          <w:p w14:paraId="2B728A0C">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w:t>
            </w:r>
          </w:p>
        </w:tc>
        <w:tc>
          <w:tcPr>
            <w:tcW w:w="3044" w:type="dxa"/>
            <w:tcBorders>
              <w:left w:val="single" w:color="000000" w:sz="6" w:space="0"/>
            </w:tcBorders>
            <w:vAlign w:val="center"/>
          </w:tcPr>
          <w:p w14:paraId="7C4DC09D">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3</w:t>
            </w:r>
          </w:p>
        </w:tc>
        <w:tc>
          <w:tcPr>
            <w:tcW w:w="2913" w:type="dxa"/>
            <w:tcBorders>
              <w:left w:val="single" w:color="000000" w:sz="6" w:space="0"/>
            </w:tcBorders>
            <w:vAlign w:val="center"/>
          </w:tcPr>
          <w:p w14:paraId="0BD314B4">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4</w:t>
            </w:r>
          </w:p>
        </w:tc>
        <w:tc>
          <w:tcPr>
            <w:tcW w:w="2276" w:type="dxa"/>
            <w:tcBorders>
              <w:left w:val="single" w:color="000000" w:sz="6" w:space="0"/>
            </w:tcBorders>
            <w:vAlign w:val="center"/>
          </w:tcPr>
          <w:p w14:paraId="34250EE9">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5</w:t>
            </w:r>
          </w:p>
        </w:tc>
      </w:tr>
      <w:tr w14:paraId="4302D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jc w:val="center"/>
        </w:trPr>
        <w:tc>
          <w:tcPr>
            <w:tcW w:w="951" w:type="dxa"/>
            <w:vAlign w:val="center"/>
          </w:tcPr>
          <w:p w14:paraId="3F71E3E1">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1</w:t>
            </w:r>
          </w:p>
        </w:tc>
        <w:tc>
          <w:tcPr>
            <w:tcW w:w="3561" w:type="dxa"/>
            <w:tcBorders>
              <w:left w:val="single" w:color="000000" w:sz="6" w:space="0"/>
            </w:tcBorders>
            <w:vAlign w:val="center"/>
          </w:tcPr>
          <w:p w14:paraId="735AA174">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合  计</w:t>
            </w:r>
          </w:p>
        </w:tc>
        <w:tc>
          <w:tcPr>
            <w:tcW w:w="1036" w:type="dxa"/>
            <w:tcBorders>
              <w:left w:val="single" w:color="000000" w:sz="6" w:space="0"/>
            </w:tcBorders>
            <w:vAlign w:val="center"/>
          </w:tcPr>
          <w:p w14:paraId="0A064EE5">
            <w:pPr>
              <w:spacing w:line="560" w:lineRule="exact"/>
              <w:jc w:val="center"/>
              <w:rPr>
                <w:rStyle w:val="16"/>
                <w:rFonts w:ascii="方正仿宋简体" w:hAnsi="方正仿宋简体" w:eastAsia="方正仿宋简体" w:cs="方正仿宋简体"/>
                <w:color w:val="auto"/>
                <w:sz w:val="28"/>
                <w:u w:val="none"/>
                <w:lang w:val="en-US" w:eastAsia="zh-CN"/>
              </w:rPr>
            </w:pPr>
            <w:r>
              <w:rPr>
                <w:rStyle w:val="16"/>
                <w:rFonts w:hint="eastAsia" w:ascii="方正仿宋简体" w:hAnsi="方正仿宋简体" w:eastAsia="方正仿宋简体" w:cs="方正仿宋简体"/>
                <w:color w:val="auto"/>
                <w:sz w:val="28"/>
                <w:u w:val="none"/>
                <w:lang w:val="en-US" w:eastAsia="zh-CN"/>
              </w:rPr>
              <w:t>57.45</w:t>
            </w:r>
          </w:p>
        </w:tc>
        <w:tc>
          <w:tcPr>
            <w:tcW w:w="3044" w:type="dxa"/>
            <w:tcBorders>
              <w:left w:val="single" w:color="000000" w:sz="6" w:space="0"/>
            </w:tcBorders>
            <w:vAlign w:val="center"/>
          </w:tcPr>
          <w:p w14:paraId="36C896C9">
            <w:pPr>
              <w:spacing w:line="560" w:lineRule="exact"/>
              <w:jc w:val="center"/>
              <w:rPr>
                <w:rStyle w:val="16"/>
                <w:rFonts w:ascii="方正仿宋简体" w:hAnsi="方正仿宋简体" w:eastAsia="方正仿宋简体" w:cs="方正仿宋简体"/>
                <w:color w:val="auto"/>
                <w:sz w:val="28"/>
                <w:u w:val="none"/>
                <w:lang w:val="en-US" w:eastAsia="zh-CN"/>
              </w:rPr>
            </w:pPr>
            <w:r>
              <w:rPr>
                <w:rStyle w:val="16"/>
                <w:rFonts w:hint="eastAsia" w:ascii="方正仿宋简体" w:hAnsi="方正仿宋简体" w:eastAsia="方正仿宋简体" w:cs="方正仿宋简体"/>
                <w:color w:val="auto"/>
                <w:sz w:val="28"/>
                <w:u w:val="none"/>
                <w:lang w:val="en-US" w:eastAsia="zh-CN"/>
              </w:rPr>
              <w:t>57.45</w:t>
            </w:r>
          </w:p>
        </w:tc>
        <w:tc>
          <w:tcPr>
            <w:tcW w:w="2913" w:type="dxa"/>
            <w:tcBorders>
              <w:left w:val="single" w:color="000000" w:sz="6" w:space="0"/>
            </w:tcBorders>
            <w:vAlign w:val="center"/>
          </w:tcPr>
          <w:p w14:paraId="7FF63FD3">
            <w:pPr>
              <w:spacing w:line="560" w:lineRule="exact"/>
              <w:jc w:val="center"/>
              <w:rPr>
                <w:rStyle w:val="16"/>
                <w:rFonts w:hint="eastAsia" w:ascii="方正仿宋简体" w:hAnsi="方正仿宋简体" w:eastAsia="方正仿宋简体" w:cs="方正仿宋简体"/>
                <w:color w:val="auto"/>
                <w:sz w:val="28"/>
                <w:u w:val="none"/>
              </w:rPr>
            </w:pPr>
          </w:p>
        </w:tc>
        <w:tc>
          <w:tcPr>
            <w:tcW w:w="2276" w:type="dxa"/>
            <w:tcBorders>
              <w:left w:val="single" w:color="000000" w:sz="6" w:space="0"/>
            </w:tcBorders>
            <w:vAlign w:val="center"/>
          </w:tcPr>
          <w:p w14:paraId="090CB9D9">
            <w:pPr>
              <w:spacing w:line="560" w:lineRule="exact"/>
              <w:jc w:val="center"/>
              <w:rPr>
                <w:rStyle w:val="16"/>
                <w:rFonts w:hint="eastAsia" w:ascii="方正仿宋简体" w:hAnsi="方正仿宋简体" w:eastAsia="方正仿宋简体" w:cs="方正仿宋简体"/>
                <w:color w:val="auto"/>
                <w:sz w:val="28"/>
                <w:u w:val="none"/>
              </w:rPr>
            </w:pPr>
          </w:p>
        </w:tc>
      </w:tr>
      <w:tr w14:paraId="5B8F5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jc w:val="center"/>
        </w:trPr>
        <w:tc>
          <w:tcPr>
            <w:tcW w:w="951" w:type="dxa"/>
            <w:vAlign w:val="center"/>
          </w:tcPr>
          <w:p w14:paraId="699D8A18">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2</w:t>
            </w:r>
          </w:p>
        </w:tc>
        <w:tc>
          <w:tcPr>
            <w:tcW w:w="3561" w:type="dxa"/>
            <w:tcBorders>
              <w:left w:val="single" w:color="000000" w:sz="6" w:space="0"/>
            </w:tcBorders>
            <w:vAlign w:val="center"/>
          </w:tcPr>
          <w:p w14:paraId="488C724C">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一、因公出国（境）费</w:t>
            </w:r>
          </w:p>
        </w:tc>
        <w:tc>
          <w:tcPr>
            <w:tcW w:w="1036" w:type="dxa"/>
            <w:tcBorders>
              <w:left w:val="single" w:color="000000" w:sz="6" w:space="0"/>
            </w:tcBorders>
            <w:vAlign w:val="center"/>
          </w:tcPr>
          <w:p w14:paraId="18EE018E">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0.00</w:t>
            </w:r>
          </w:p>
        </w:tc>
        <w:tc>
          <w:tcPr>
            <w:tcW w:w="3044" w:type="dxa"/>
            <w:tcBorders>
              <w:left w:val="single" w:color="000000" w:sz="6" w:space="0"/>
            </w:tcBorders>
            <w:vAlign w:val="center"/>
          </w:tcPr>
          <w:p w14:paraId="08CDC1E9">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0.00</w:t>
            </w:r>
          </w:p>
        </w:tc>
        <w:tc>
          <w:tcPr>
            <w:tcW w:w="2913" w:type="dxa"/>
            <w:tcBorders>
              <w:left w:val="single" w:color="000000" w:sz="6" w:space="0"/>
            </w:tcBorders>
            <w:vAlign w:val="center"/>
          </w:tcPr>
          <w:p w14:paraId="67273CC0">
            <w:pPr>
              <w:spacing w:line="560" w:lineRule="exact"/>
              <w:jc w:val="center"/>
              <w:rPr>
                <w:rStyle w:val="16"/>
                <w:rFonts w:hint="eastAsia" w:ascii="方正仿宋简体" w:hAnsi="方正仿宋简体" w:eastAsia="方正仿宋简体" w:cs="方正仿宋简体"/>
                <w:color w:val="auto"/>
                <w:sz w:val="28"/>
                <w:u w:val="none"/>
              </w:rPr>
            </w:pPr>
          </w:p>
        </w:tc>
        <w:tc>
          <w:tcPr>
            <w:tcW w:w="2276" w:type="dxa"/>
            <w:tcBorders>
              <w:left w:val="single" w:color="000000" w:sz="6" w:space="0"/>
            </w:tcBorders>
            <w:vAlign w:val="center"/>
          </w:tcPr>
          <w:p w14:paraId="378F9B59">
            <w:pPr>
              <w:spacing w:line="560" w:lineRule="exact"/>
              <w:jc w:val="center"/>
              <w:rPr>
                <w:rStyle w:val="16"/>
                <w:rFonts w:hint="eastAsia" w:ascii="方正仿宋简体" w:hAnsi="方正仿宋简体" w:eastAsia="方正仿宋简体" w:cs="方正仿宋简体"/>
                <w:color w:val="auto"/>
                <w:sz w:val="28"/>
                <w:u w:val="none"/>
              </w:rPr>
            </w:pPr>
          </w:p>
        </w:tc>
      </w:tr>
      <w:tr w14:paraId="2B63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jc w:val="center"/>
        </w:trPr>
        <w:tc>
          <w:tcPr>
            <w:tcW w:w="951" w:type="dxa"/>
            <w:vAlign w:val="center"/>
          </w:tcPr>
          <w:p w14:paraId="38160F15">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3</w:t>
            </w:r>
          </w:p>
        </w:tc>
        <w:tc>
          <w:tcPr>
            <w:tcW w:w="3561" w:type="dxa"/>
            <w:tcBorders>
              <w:left w:val="single" w:color="000000" w:sz="6" w:space="0"/>
            </w:tcBorders>
            <w:vAlign w:val="center"/>
          </w:tcPr>
          <w:p w14:paraId="41041546">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二、公务用车购置及运维费</w:t>
            </w:r>
          </w:p>
        </w:tc>
        <w:tc>
          <w:tcPr>
            <w:tcW w:w="1036" w:type="dxa"/>
            <w:tcBorders>
              <w:left w:val="single" w:color="000000" w:sz="6" w:space="0"/>
            </w:tcBorders>
            <w:vAlign w:val="center"/>
          </w:tcPr>
          <w:p w14:paraId="15EC4338">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54.45</w:t>
            </w:r>
          </w:p>
        </w:tc>
        <w:tc>
          <w:tcPr>
            <w:tcW w:w="3044" w:type="dxa"/>
            <w:tcBorders>
              <w:left w:val="single" w:color="000000" w:sz="6" w:space="0"/>
            </w:tcBorders>
            <w:vAlign w:val="center"/>
          </w:tcPr>
          <w:p w14:paraId="06AAFF65">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54.45</w:t>
            </w:r>
          </w:p>
        </w:tc>
        <w:tc>
          <w:tcPr>
            <w:tcW w:w="2913" w:type="dxa"/>
            <w:tcBorders>
              <w:left w:val="single" w:color="000000" w:sz="6" w:space="0"/>
            </w:tcBorders>
            <w:vAlign w:val="center"/>
          </w:tcPr>
          <w:p w14:paraId="58ABF002">
            <w:pPr>
              <w:spacing w:line="560" w:lineRule="exact"/>
              <w:jc w:val="center"/>
              <w:rPr>
                <w:rStyle w:val="16"/>
                <w:rFonts w:hint="eastAsia" w:ascii="方正仿宋简体" w:hAnsi="方正仿宋简体" w:eastAsia="方正仿宋简体" w:cs="方正仿宋简体"/>
                <w:color w:val="auto"/>
                <w:sz w:val="28"/>
                <w:u w:val="none"/>
              </w:rPr>
            </w:pPr>
          </w:p>
        </w:tc>
        <w:tc>
          <w:tcPr>
            <w:tcW w:w="2276" w:type="dxa"/>
            <w:tcBorders>
              <w:left w:val="single" w:color="000000" w:sz="6" w:space="0"/>
            </w:tcBorders>
            <w:vAlign w:val="center"/>
          </w:tcPr>
          <w:p w14:paraId="2C67A2BC">
            <w:pPr>
              <w:spacing w:line="560" w:lineRule="exact"/>
              <w:jc w:val="center"/>
              <w:rPr>
                <w:rStyle w:val="16"/>
                <w:rFonts w:hint="eastAsia" w:ascii="方正仿宋简体" w:hAnsi="方正仿宋简体" w:eastAsia="方正仿宋简体" w:cs="方正仿宋简体"/>
                <w:color w:val="auto"/>
                <w:sz w:val="28"/>
                <w:u w:val="none"/>
              </w:rPr>
            </w:pPr>
          </w:p>
        </w:tc>
      </w:tr>
      <w:tr w14:paraId="279C1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jc w:val="center"/>
        </w:trPr>
        <w:tc>
          <w:tcPr>
            <w:tcW w:w="951" w:type="dxa"/>
            <w:vAlign w:val="center"/>
          </w:tcPr>
          <w:p w14:paraId="76C052ED">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4</w:t>
            </w:r>
          </w:p>
        </w:tc>
        <w:tc>
          <w:tcPr>
            <w:tcW w:w="3561" w:type="dxa"/>
            <w:tcBorders>
              <w:left w:val="single" w:color="000000" w:sz="6" w:space="0"/>
            </w:tcBorders>
            <w:vAlign w:val="center"/>
          </w:tcPr>
          <w:p w14:paraId="617DDE6B">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其中：公务用车购置费</w:t>
            </w:r>
          </w:p>
        </w:tc>
        <w:tc>
          <w:tcPr>
            <w:tcW w:w="1036" w:type="dxa"/>
            <w:tcBorders>
              <w:left w:val="single" w:color="000000" w:sz="6" w:space="0"/>
            </w:tcBorders>
            <w:vAlign w:val="center"/>
          </w:tcPr>
          <w:p w14:paraId="76EB73B0">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36</w:t>
            </w:r>
          </w:p>
        </w:tc>
        <w:tc>
          <w:tcPr>
            <w:tcW w:w="3044" w:type="dxa"/>
            <w:tcBorders>
              <w:left w:val="single" w:color="000000" w:sz="6" w:space="0"/>
            </w:tcBorders>
            <w:vAlign w:val="center"/>
          </w:tcPr>
          <w:p w14:paraId="4C5BAF16">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36</w:t>
            </w:r>
          </w:p>
        </w:tc>
        <w:tc>
          <w:tcPr>
            <w:tcW w:w="2913" w:type="dxa"/>
            <w:tcBorders>
              <w:left w:val="single" w:color="000000" w:sz="6" w:space="0"/>
            </w:tcBorders>
            <w:vAlign w:val="center"/>
          </w:tcPr>
          <w:p w14:paraId="73DD34F2">
            <w:pPr>
              <w:spacing w:line="560" w:lineRule="exact"/>
              <w:jc w:val="center"/>
              <w:rPr>
                <w:rStyle w:val="16"/>
                <w:rFonts w:hint="eastAsia" w:ascii="方正仿宋简体" w:hAnsi="方正仿宋简体" w:eastAsia="方正仿宋简体" w:cs="方正仿宋简体"/>
                <w:color w:val="auto"/>
                <w:sz w:val="28"/>
                <w:u w:val="none"/>
              </w:rPr>
            </w:pPr>
          </w:p>
        </w:tc>
        <w:tc>
          <w:tcPr>
            <w:tcW w:w="2276" w:type="dxa"/>
            <w:tcBorders>
              <w:left w:val="single" w:color="000000" w:sz="6" w:space="0"/>
            </w:tcBorders>
            <w:vAlign w:val="center"/>
          </w:tcPr>
          <w:p w14:paraId="245E8937">
            <w:pPr>
              <w:spacing w:line="560" w:lineRule="exact"/>
              <w:jc w:val="center"/>
              <w:rPr>
                <w:rStyle w:val="16"/>
                <w:rFonts w:hint="eastAsia" w:ascii="方正仿宋简体" w:hAnsi="方正仿宋简体" w:eastAsia="方正仿宋简体" w:cs="方正仿宋简体"/>
                <w:color w:val="auto"/>
                <w:sz w:val="28"/>
                <w:u w:val="none"/>
              </w:rPr>
            </w:pPr>
          </w:p>
        </w:tc>
      </w:tr>
      <w:tr w14:paraId="4A4B5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exact"/>
          <w:jc w:val="center"/>
        </w:trPr>
        <w:tc>
          <w:tcPr>
            <w:tcW w:w="951" w:type="dxa"/>
            <w:vAlign w:val="center"/>
          </w:tcPr>
          <w:p w14:paraId="2BB713AE">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5</w:t>
            </w:r>
          </w:p>
        </w:tc>
        <w:tc>
          <w:tcPr>
            <w:tcW w:w="3561" w:type="dxa"/>
            <w:tcBorders>
              <w:left w:val="single" w:color="000000" w:sz="6" w:space="0"/>
            </w:tcBorders>
            <w:vAlign w:val="center"/>
          </w:tcPr>
          <w:p w14:paraId="3922C056">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公务用车运行维护费</w:t>
            </w:r>
          </w:p>
        </w:tc>
        <w:tc>
          <w:tcPr>
            <w:tcW w:w="1036" w:type="dxa"/>
            <w:tcBorders>
              <w:left w:val="single" w:color="000000" w:sz="6" w:space="0"/>
            </w:tcBorders>
            <w:vAlign w:val="center"/>
          </w:tcPr>
          <w:p w14:paraId="5ECE32A1">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18.45</w:t>
            </w:r>
          </w:p>
        </w:tc>
        <w:tc>
          <w:tcPr>
            <w:tcW w:w="3044" w:type="dxa"/>
            <w:tcBorders>
              <w:left w:val="single" w:color="000000" w:sz="6" w:space="0"/>
            </w:tcBorders>
            <w:vAlign w:val="center"/>
          </w:tcPr>
          <w:p w14:paraId="481A2617">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18.45</w:t>
            </w:r>
          </w:p>
        </w:tc>
        <w:tc>
          <w:tcPr>
            <w:tcW w:w="2913" w:type="dxa"/>
            <w:tcBorders>
              <w:left w:val="single" w:color="000000" w:sz="6" w:space="0"/>
            </w:tcBorders>
            <w:vAlign w:val="center"/>
          </w:tcPr>
          <w:p w14:paraId="2C71AA8D">
            <w:pPr>
              <w:spacing w:line="560" w:lineRule="exact"/>
              <w:jc w:val="center"/>
              <w:rPr>
                <w:rStyle w:val="16"/>
                <w:rFonts w:hint="eastAsia" w:ascii="方正仿宋简体" w:hAnsi="方正仿宋简体" w:eastAsia="方正仿宋简体" w:cs="方正仿宋简体"/>
                <w:color w:val="auto"/>
                <w:sz w:val="28"/>
                <w:u w:val="none"/>
              </w:rPr>
            </w:pPr>
          </w:p>
        </w:tc>
        <w:tc>
          <w:tcPr>
            <w:tcW w:w="2276" w:type="dxa"/>
            <w:tcBorders>
              <w:left w:val="single" w:color="000000" w:sz="6" w:space="0"/>
            </w:tcBorders>
            <w:vAlign w:val="center"/>
          </w:tcPr>
          <w:p w14:paraId="2089801A">
            <w:pPr>
              <w:spacing w:line="560" w:lineRule="exact"/>
              <w:jc w:val="center"/>
              <w:rPr>
                <w:rStyle w:val="16"/>
                <w:rFonts w:hint="eastAsia" w:ascii="方正仿宋简体" w:hAnsi="方正仿宋简体" w:eastAsia="方正仿宋简体" w:cs="方正仿宋简体"/>
                <w:color w:val="auto"/>
                <w:sz w:val="28"/>
                <w:u w:val="none"/>
              </w:rPr>
            </w:pPr>
          </w:p>
        </w:tc>
      </w:tr>
      <w:tr w14:paraId="77931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51" w:type="dxa"/>
            <w:vAlign w:val="center"/>
          </w:tcPr>
          <w:p w14:paraId="6CEFC06F">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6</w:t>
            </w:r>
          </w:p>
        </w:tc>
        <w:tc>
          <w:tcPr>
            <w:tcW w:w="3561" w:type="dxa"/>
            <w:tcBorders>
              <w:left w:val="single" w:color="000000" w:sz="6" w:space="0"/>
            </w:tcBorders>
            <w:vAlign w:val="center"/>
          </w:tcPr>
          <w:p w14:paraId="1BE261EA">
            <w:pPr>
              <w:spacing w:line="560" w:lineRule="exact"/>
              <w:jc w:val="left"/>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三、公务接待费</w:t>
            </w:r>
          </w:p>
        </w:tc>
        <w:tc>
          <w:tcPr>
            <w:tcW w:w="1036" w:type="dxa"/>
            <w:tcBorders>
              <w:left w:val="single" w:color="000000" w:sz="6" w:space="0"/>
            </w:tcBorders>
            <w:vAlign w:val="center"/>
          </w:tcPr>
          <w:p w14:paraId="00AD1FDC">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3</w:t>
            </w:r>
          </w:p>
        </w:tc>
        <w:tc>
          <w:tcPr>
            <w:tcW w:w="3044" w:type="dxa"/>
            <w:tcBorders>
              <w:left w:val="single" w:color="000000" w:sz="6" w:space="0"/>
            </w:tcBorders>
            <w:vAlign w:val="center"/>
          </w:tcPr>
          <w:p w14:paraId="4E4BB1C5">
            <w:pPr>
              <w:spacing w:line="560" w:lineRule="exact"/>
              <w:jc w:val="center"/>
              <w:rPr>
                <w:rStyle w:val="16"/>
                <w:rFonts w:hint="eastAsia" w:ascii="方正仿宋简体" w:hAnsi="方正仿宋简体" w:eastAsia="方正仿宋简体" w:cs="方正仿宋简体"/>
                <w:color w:val="auto"/>
                <w:sz w:val="28"/>
                <w:u w:val="none"/>
              </w:rPr>
            </w:pPr>
            <w:r>
              <w:rPr>
                <w:rStyle w:val="16"/>
                <w:rFonts w:hint="eastAsia" w:ascii="方正仿宋简体" w:hAnsi="方正仿宋简体" w:eastAsia="方正仿宋简体" w:cs="方正仿宋简体"/>
                <w:color w:val="auto"/>
                <w:sz w:val="28"/>
                <w:u w:val="none"/>
              </w:rPr>
              <w:t>3</w:t>
            </w:r>
          </w:p>
        </w:tc>
        <w:tc>
          <w:tcPr>
            <w:tcW w:w="2913" w:type="dxa"/>
            <w:tcBorders>
              <w:left w:val="single" w:color="000000" w:sz="6" w:space="0"/>
            </w:tcBorders>
            <w:vAlign w:val="center"/>
          </w:tcPr>
          <w:p w14:paraId="4F8B08CB">
            <w:pPr>
              <w:spacing w:line="560" w:lineRule="exact"/>
              <w:jc w:val="center"/>
              <w:rPr>
                <w:rStyle w:val="16"/>
                <w:rFonts w:hint="eastAsia" w:ascii="方正仿宋简体" w:hAnsi="方正仿宋简体" w:eastAsia="方正仿宋简体" w:cs="方正仿宋简体"/>
                <w:color w:val="auto"/>
                <w:sz w:val="28"/>
                <w:u w:val="none"/>
              </w:rPr>
            </w:pPr>
          </w:p>
        </w:tc>
        <w:tc>
          <w:tcPr>
            <w:tcW w:w="2276" w:type="dxa"/>
            <w:tcBorders>
              <w:left w:val="single" w:color="000000" w:sz="6" w:space="0"/>
            </w:tcBorders>
            <w:vAlign w:val="center"/>
          </w:tcPr>
          <w:p w14:paraId="72DF0EF8">
            <w:pPr>
              <w:spacing w:line="560" w:lineRule="exact"/>
              <w:jc w:val="center"/>
              <w:rPr>
                <w:rStyle w:val="16"/>
                <w:rFonts w:hint="eastAsia" w:ascii="方正仿宋简体" w:hAnsi="方正仿宋简体" w:eastAsia="方正仿宋简体" w:cs="方正仿宋简体"/>
                <w:color w:val="auto"/>
                <w:sz w:val="28"/>
                <w:u w:val="none"/>
              </w:rPr>
            </w:pPr>
          </w:p>
        </w:tc>
      </w:tr>
      <w:tr w14:paraId="3BAEB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51" w:type="dxa"/>
            <w:vAlign w:val="center"/>
          </w:tcPr>
          <w:p w14:paraId="2537A32E">
            <w:pPr>
              <w:spacing w:line="560" w:lineRule="exact"/>
              <w:jc w:val="center"/>
              <w:rPr>
                <w:rStyle w:val="16"/>
                <w:rFonts w:hint="eastAsia" w:ascii="方正仿宋简体" w:hAnsi="方正仿宋简体" w:eastAsia="方正仿宋简体" w:cs="方正仿宋简体"/>
                <w:color w:val="auto"/>
                <w:sz w:val="28"/>
                <w:u w:val="none"/>
                <w:lang w:val="en-US" w:eastAsia="zh-CN"/>
              </w:rPr>
            </w:pPr>
          </w:p>
        </w:tc>
        <w:tc>
          <w:tcPr>
            <w:tcW w:w="3561" w:type="dxa"/>
            <w:tcBorders>
              <w:left w:val="single" w:color="000000" w:sz="6" w:space="0"/>
            </w:tcBorders>
            <w:vAlign w:val="center"/>
          </w:tcPr>
          <w:p w14:paraId="69BB8A17">
            <w:pPr>
              <w:spacing w:line="560" w:lineRule="exact"/>
              <w:jc w:val="left"/>
              <w:rPr>
                <w:rStyle w:val="16"/>
                <w:rFonts w:ascii="方正仿宋简体" w:hAnsi="方正仿宋简体" w:eastAsia="方正仿宋简体" w:cs="方正仿宋简体"/>
                <w:color w:val="auto"/>
                <w:sz w:val="28"/>
                <w:u w:val="none"/>
                <w:lang w:val="en-US" w:eastAsia="zh-CN"/>
              </w:rPr>
            </w:pPr>
          </w:p>
        </w:tc>
        <w:tc>
          <w:tcPr>
            <w:tcW w:w="1036" w:type="dxa"/>
            <w:tcBorders>
              <w:left w:val="single" w:color="000000" w:sz="6" w:space="0"/>
            </w:tcBorders>
            <w:vAlign w:val="center"/>
          </w:tcPr>
          <w:p w14:paraId="6EF9C50D">
            <w:pPr>
              <w:spacing w:line="560" w:lineRule="exact"/>
              <w:jc w:val="center"/>
              <w:rPr>
                <w:rStyle w:val="16"/>
                <w:rFonts w:ascii="方正仿宋简体" w:hAnsi="方正仿宋简体" w:eastAsia="方正仿宋简体" w:cs="方正仿宋简体"/>
                <w:color w:val="auto"/>
                <w:sz w:val="28"/>
                <w:u w:val="none"/>
                <w:lang w:val="en-US" w:eastAsia="zh-CN"/>
              </w:rPr>
            </w:pPr>
          </w:p>
        </w:tc>
        <w:tc>
          <w:tcPr>
            <w:tcW w:w="3044" w:type="dxa"/>
            <w:tcBorders>
              <w:left w:val="single" w:color="000000" w:sz="6" w:space="0"/>
            </w:tcBorders>
            <w:vAlign w:val="center"/>
          </w:tcPr>
          <w:p w14:paraId="6138E826">
            <w:pPr>
              <w:spacing w:line="560" w:lineRule="exact"/>
              <w:jc w:val="center"/>
              <w:rPr>
                <w:rStyle w:val="16"/>
                <w:rFonts w:ascii="方正仿宋简体" w:hAnsi="方正仿宋简体" w:eastAsia="方正仿宋简体" w:cs="方正仿宋简体"/>
                <w:color w:val="auto"/>
                <w:sz w:val="28"/>
                <w:u w:val="none"/>
                <w:lang w:val="en-US" w:eastAsia="zh-CN"/>
              </w:rPr>
            </w:pPr>
          </w:p>
        </w:tc>
        <w:tc>
          <w:tcPr>
            <w:tcW w:w="2913" w:type="dxa"/>
            <w:tcBorders>
              <w:left w:val="single" w:color="000000" w:sz="6" w:space="0"/>
            </w:tcBorders>
            <w:vAlign w:val="center"/>
          </w:tcPr>
          <w:p w14:paraId="7851E091">
            <w:pPr>
              <w:spacing w:line="560" w:lineRule="exact"/>
              <w:jc w:val="center"/>
              <w:rPr>
                <w:rStyle w:val="16"/>
                <w:rFonts w:hint="eastAsia" w:ascii="方正仿宋简体" w:hAnsi="方正仿宋简体" w:eastAsia="方正仿宋简体" w:cs="方正仿宋简体"/>
                <w:color w:val="auto"/>
                <w:sz w:val="28"/>
                <w:u w:val="none"/>
              </w:rPr>
            </w:pPr>
          </w:p>
        </w:tc>
        <w:tc>
          <w:tcPr>
            <w:tcW w:w="2276" w:type="dxa"/>
            <w:tcBorders>
              <w:left w:val="single" w:color="000000" w:sz="6" w:space="0"/>
            </w:tcBorders>
            <w:vAlign w:val="center"/>
          </w:tcPr>
          <w:p w14:paraId="3FB18943">
            <w:pPr>
              <w:spacing w:line="560" w:lineRule="exact"/>
              <w:jc w:val="center"/>
              <w:rPr>
                <w:rStyle w:val="16"/>
                <w:rFonts w:hint="eastAsia" w:ascii="方正仿宋简体" w:hAnsi="方正仿宋简体" w:eastAsia="方正仿宋简体" w:cs="方正仿宋简体"/>
                <w:color w:val="auto"/>
                <w:sz w:val="28"/>
                <w:u w:val="none"/>
              </w:rPr>
            </w:pPr>
          </w:p>
        </w:tc>
      </w:tr>
      <w:tr w14:paraId="508E4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51" w:type="dxa"/>
            <w:vAlign w:val="center"/>
          </w:tcPr>
          <w:p w14:paraId="72CAF324">
            <w:pPr>
              <w:spacing w:line="560" w:lineRule="exact"/>
              <w:jc w:val="center"/>
              <w:rPr>
                <w:rStyle w:val="16"/>
                <w:rFonts w:hint="eastAsia" w:ascii="方正仿宋简体" w:hAnsi="方正仿宋简体" w:eastAsia="方正仿宋简体" w:cs="方正仿宋简体"/>
                <w:color w:val="auto"/>
                <w:sz w:val="28"/>
                <w:u w:val="none"/>
                <w:lang w:val="en-US" w:eastAsia="zh-CN"/>
              </w:rPr>
            </w:pPr>
          </w:p>
        </w:tc>
        <w:tc>
          <w:tcPr>
            <w:tcW w:w="3561" w:type="dxa"/>
            <w:tcBorders>
              <w:left w:val="single" w:color="000000" w:sz="6" w:space="0"/>
            </w:tcBorders>
            <w:vAlign w:val="center"/>
          </w:tcPr>
          <w:p w14:paraId="20057485">
            <w:pPr>
              <w:spacing w:line="560" w:lineRule="exact"/>
              <w:jc w:val="left"/>
              <w:rPr>
                <w:rStyle w:val="16"/>
                <w:rFonts w:ascii="方正仿宋简体" w:hAnsi="方正仿宋简体" w:eastAsia="方正仿宋简体" w:cs="方正仿宋简体"/>
                <w:color w:val="auto"/>
                <w:sz w:val="28"/>
                <w:u w:val="none"/>
                <w:lang w:val="en-US" w:eastAsia="zh-CN"/>
              </w:rPr>
            </w:pPr>
          </w:p>
        </w:tc>
        <w:tc>
          <w:tcPr>
            <w:tcW w:w="1036" w:type="dxa"/>
            <w:tcBorders>
              <w:left w:val="single" w:color="000000" w:sz="6" w:space="0"/>
            </w:tcBorders>
            <w:vAlign w:val="center"/>
          </w:tcPr>
          <w:p w14:paraId="2A19C8F0">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3044" w:type="dxa"/>
            <w:tcBorders>
              <w:left w:val="single" w:color="000000" w:sz="6" w:space="0"/>
            </w:tcBorders>
            <w:vAlign w:val="center"/>
          </w:tcPr>
          <w:p w14:paraId="54C831DA">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913" w:type="dxa"/>
            <w:tcBorders>
              <w:left w:val="single" w:color="000000" w:sz="6" w:space="0"/>
            </w:tcBorders>
            <w:vAlign w:val="center"/>
          </w:tcPr>
          <w:p w14:paraId="747E3F53">
            <w:pPr>
              <w:spacing w:line="560" w:lineRule="exact"/>
              <w:jc w:val="center"/>
              <w:rPr>
                <w:rStyle w:val="16"/>
                <w:rFonts w:hint="eastAsia" w:ascii="方正仿宋简体" w:hAnsi="方正仿宋简体" w:eastAsia="方正仿宋简体" w:cs="方正仿宋简体"/>
                <w:color w:val="auto"/>
                <w:sz w:val="28"/>
                <w:u w:val="none"/>
              </w:rPr>
            </w:pPr>
          </w:p>
        </w:tc>
        <w:tc>
          <w:tcPr>
            <w:tcW w:w="2276" w:type="dxa"/>
            <w:tcBorders>
              <w:left w:val="single" w:color="000000" w:sz="6" w:space="0"/>
            </w:tcBorders>
            <w:vAlign w:val="center"/>
          </w:tcPr>
          <w:p w14:paraId="43495CDD">
            <w:pPr>
              <w:spacing w:line="560" w:lineRule="exact"/>
              <w:jc w:val="center"/>
              <w:rPr>
                <w:rStyle w:val="16"/>
                <w:rFonts w:hint="eastAsia" w:ascii="方正仿宋简体" w:hAnsi="方正仿宋简体" w:eastAsia="方正仿宋简体" w:cs="方正仿宋简体"/>
                <w:color w:val="auto"/>
                <w:sz w:val="28"/>
                <w:u w:val="none"/>
              </w:rPr>
            </w:pPr>
          </w:p>
        </w:tc>
      </w:tr>
    </w:tbl>
    <w:p w14:paraId="271699F3">
      <w:pPr>
        <w:spacing w:line="560" w:lineRule="exact"/>
        <w:jc w:val="center"/>
        <w:rPr>
          <w:rFonts w:hint="eastAsia" w:ascii="宋体" w:hAnsi="宋体" w:cs="宋体"/>
          <w:sz w:val="44"/>
          <w:szCs w:val="44"/>
        </w:rPr>
      </w:pPr>
    </w:p>
    <w:p w14:paraId="42DE00D1">
      <w:pPr>
        <w:spacing w:line="560" w:lineRule="exact"/>
        <w:jc w:val="center"/>
        <w:rPr>
          <w:rFonts w:hint="eastAsia" w:ascii="宋体" w:hAnsi="宋体" w:cs="宋体"/>
          <w:sz w:val="44"/>
          <w:szCs w:val="44"/>
        </w:rPr>
        <w:sectPr>
          <w:footerReference r:id="rId6" w:type="default"/>
          <w:pgSz w:w="16840" w:h="11900" w:orient="landscape"/>
          <w:pgMar w:top="680" w:right="1440" w:bottom="680" w:left="1440" w:header="720" w:footer="720" w:gutter="0"/>
          <w:cols w:space="720" w:num="1"/>
          <w:docGrid w:linePitch="312" w:charSpace="0"/>
        </w:sectPr>
      </w:pPr>
    </w:p>
    <w:p w14:paraId="465A1A9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sz w:val="44"/>
          <w:szCs w:val="44"/>
        </w:rPr>
      </w:pPr>
      <w:r>
        <w:rPr>
          <w:rFonts w:hint="eastAsia" w:ascii="方正黑体简体" w:hAnsi="方正黑体简体" w:eastAsia="方正黑体简体" w:cs="方正黑体简体"/>
          <w:b/>
          <w:sz w:val="32"/>
          <w:szCs w:val="32"/>
        </w:rPr>
        <w:t>中共遵化市纪委2022年</w:t>
      </w:r>
      <w:r>
        <w:rPr>
          <w:rFonts w:hint="eastAsia" w:ascii="方正黑体简体" w:hAnsi="方正黑体简体" w:eastAsia="方正黑体简体" w:cs="方正黑体简体"/>
          <w:b/>
          <w:sz w:val="32"/>
          <w:szCs w:val="32"/>
          <w:lang w:eastAsia="zh-CN"/>
        </w:rPr>
        <w:t>本级</w:t>
      </w:r>
      <w:r>
        <w:rPr>
          <w:rFonts w:hint="eastAsia" w:ascii="方正黑体简体" w:hAnsi="方正黑体简体" w:eastAsia="方正黑体简体" w:cs="方正黑体简体"/>
          <w:b/>
          <w:sz w:val="32"/>
          <w:szCs w:val="32"/>
        </w:rPr>
        <w:t>预算信息公开说明</w:t>
      </w:r>
    </w:p>
    <w:p w14:paraId="796A79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按照《中华人民共和国预算法》、《地方预决算公开操作规程》和《河北省省级预算公开办法》规定，现将中国共产党遵化市纪律检查委员会2022年</w:t>
      </w:r>
      <w:r>
        <w:rPr>
          <w:rFonts w:hint="eastAsia" w:ascii="仿宋" w:hAnsi="仿宋" w:eastAsia="仿宋" w:cs="仿宋"/>
          <w:sz w:val="32"/>
          <w:szCs w:val="32"/>
          <w:lang w:eastAsia="zh-CN"/>
        </w:rPr>
        <w:t>本级</w:t>
      </w:r>
      <w:r>
        <w:rPr>
          <w:rFonts w:hint="eastAsia" w:ascii="仿宋" w:hAnsi="仿宋" w:eastAsia="仿宋" w:cs="仿宋"/>
          <w:sz w:val="32"/>
          <w:szCs w:val="32"/>
        </w:rPr>
        <w:t>预算公开如下：</w:t>
      </w:r>
    </w:p>
    <w:p w14:paraId="611102EE">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职责及机构设置情况</w:t>
      </w:r>
    </w:p>
    <w:p w14:paraId="49EE59A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lang w:val="en-US" w:eastAsia="zh-CN"/>
        </w:rPr>
        <w:t>单位</w:t>
      </w:r>
      <w:r>
        <w:rPr>
          <w:rFonts w:hint="eastAsia" w:ascii="方正仿宋简体" w:hAnsi="方正仿宋简体" w:eastAsia="方正仿宋简体" w:cs="方正仿宋简体"/>
          <w:b/>
          <w:sz w:val="32"/>
          <w:szCs w:val="32"/>
        </w:rPr>
        <w:t>职责：</w:t>
      </w:r>
    </w:p>
    <w:p w14:paraId="6CA82BF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维护党的章程和其他党内法规，检查党的路线、方针、政策和决议的执行情况，协助党的委员会推进全面从严治党、加强党风建设和组织协调反腐败工作。主要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1426BD5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维护宪法和法律法规权威；依法监察公职人员行使公权力情况，调查职务违法和职务犯罪；开展廉政建设和反腐败工作。职责是监督、调查、处置。一是监督：对公职人员开展廉政教育，对其依法履职、秉公用权、廉洁从政从业以及道德操守情况进行监督检查。二是调查：对涉嫌贪污贿赂、滥用职权、玩忽职守、权力寻租、利益输送、徇私舞弊以及浪费国家资财等职务违法和职务犯罪进行调查。三是处置：对违法的公职人员依法作出政务处分决定，对履行职责不力、失职失责的领导人员进行问责，对涉嫌职务犯罪的将调查结果移送检查机关依法提起公诉，对在行使职权中存在的问题提出监察建议。</w:t>
      </w:r>
    </w:p>
    <w:p w14:paraId="2963EC48">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center"/>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机构设置：</w:t>
      </w:r>
    </w:p>
    <w:tbl>
      <w:tblPr>
        <w:tblStyle w:val="13"/>
        <w:tblW w:w="1375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5"/>
        <w:gridCol w:w="2094"/>
        <w:gridCol w:w="2795"/>
        <w:gridCol w:w="4619"/>
      </w:tblGrid>
      <w:tr w14:paraId="51743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trPr>
        <w:tc>
          <w:tcPr>
            <w:tcW w:w="4245" w:type="dxa"/>
            <w:vMerge w:val="restart"/>
          </w:tcPr>
          <w:p w14:paraId="096AB7B0">
            <w:pPr>
              <w:spacing w:line="300" w:lineRule="exact"/>
              <w:jc w:val="left"/>
              <w:rPr>
                <w:rFonts w:eastAsia="方正书宋_GBK"/>
                <w:b/>
                <w:bCs/>
              </w:rPr>
            </w:pPr>
            <w:r>
              <w:rPr>
                <w:rFonts w:hint="eastAsia" w:eastAsia="方正书宋_GBK" w:cs="方正书宋_GBK"/>
                <w:b/>
                <w:bCs/>
              </w:rPr>
              <w:t>单位名称</w:t>
            </w:r>
          </w:p>
        </w:tc>
        <w:tc>
          <w:tcPr>
            <w:tcW w:w="2094" w:type="dxa"/>
            <w:vMerge w:val="restart"/>
          </w:tcPr>
          <w:p w14:paraId="28F6E470">
            <w:pPr>
              <w:spacing w:line="300" w:lineRule="exact"/>
              <w:jc w:val="left"/>
              <w:rPr>
                <w:rFonts w:eastAsia="方正书宋_GBK"/>
                <w:b/>
                <w:bCs/>
              </w:rPr>
            </w:pPr>
            <w:r>
              <w:rPr>
                <w:rFonts w:hint="eastAsia" w:eastAsia="方正书宋_GBK" w:cs="方正书宋_GBK"/>
                <w:b/>
                <w:bCs/>
              </w:rPr>
              <w:t>单位性质</w:t>
            </w:r>
          </w:p>
        </w:tc>
        <w:tc>
          <w:tcPr>
            <w:tcW w:w="2795" w:type="dxa"/>
            <w:vMerge w:val="restart"/>
          </w:tcPr>
          <w:p w14:paraId="315B35F1">
            <w:pPr>
              <w:spacing w:line="300" w:lineRule="exact"/>
              <w:jc w:val="left"/>
              <w:rPr>
                <w:rFonts w:eastAsia="方正书宋_GBK"/>
                <w:b/>
                <w:bCs/>
              </w:rPr>
            </w:pPr>
            <w:r>
              <w:rPr>
                <w:rFonts w:hint="eastAsia" w:eastAsia="方正书宋_GBK" w:cs="方正书宋_GBK"/>
                <w:b/>
                <w:bCs/>
              </w:rPr>
              <w:t>单位规格</w:t>
            </w:r>
          </w:p>
        </w:tc>
        <w:tc>
          <w:tcPr>
            <w:tcW w:w="4619" w:type="dxa"/>
            <w:vMerge w:val="restart"/>
          </w:tcPr>
          <w:p w14:paraId="31BC49F2">
            <w:pPr>
              <w:spacing w:line="300" w:lineRule="exact"/>
              <w:jc w:val="left"/>
              <w:rPr>
                <w:rFonts w:eastAsia="方正书宋_GBK"/>
                <w:b/>
                <w:bCs/>
              </w:rPr>
            </w:pPr>
            <w:r>
              <w:rPr>
                <w:rFonts w:hint="eastAsia" w:eastAsia="方正书宋_GBK" w:cs="方正书宋_GBK"/>
                <w:b/>
                <w:bCs/>
              </w:rPr>
              <w:t>经费保障形式</w:t>
            </w:r>
          </w:p>
        </w:tc>
      </w:tr>
      <w:tr w14:paraId="4D50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trPr>
        <w:tc>
          <w:tcPr>
            <w:tcW w:w="4245" w:type="dxa"/>
            <w:vMerge w:val="continue"/>
          </w:tcPr>
          <w:p w14:paraId="59232F77"/>
        </w:tc>
        <w:tc>
          <w:tcPr>
            <w:tcW w:w="2094" w:type="dxa"/>
            <w:vMerge w:val="continue"/>
            <w:tcBorders>
              <w:left w:val="single" w:color="000000" w:sz="6" w:space="0"/>
            </w:tcBorders>
          </w:tcPr>
          <w:p w14:paraId="44EFB2A3"/>
        </w:tc>
        <w:tc>
          <w:tcPr>
            <w:tcW w:w="2795" w:type="dxa"/>
            <w:vMerge w:val="continue"/>
            <w:tcBorders>
              <w:left w:val="single" w:color="000000" w:sz="6" w:space="0"/>
            </w:tcBorders>
          </w:tcPr>
          <w:p w14:paraId="34EDB014"/>
        </w:tc>
        <w:tc>
          <w:tcPr>
            <w:tcW w:w="4619" w:type="dxa"/>
            <w:vMerge w:val="continue"/>
            <w:tcBorders>
              <w:left w:val="single" w:color="000000" w:sz="6" w:space="0"/>
            </w:tcBorders>
          </w:tcPr>
          <w:p w14:paraId="558CA251"/>
        </w:tc>
      </w:tr>
      <w:tr w14:paraId="7A2CF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4245" w:type="dxa"/>
          </w:tcPr>
          <w:p w14:paraId="6E57EBB3">
            <w:pPr>
              <w:spacing w:line="300" w:lineRule="exact"/>
              <w:jc w:val="left"/>
              <w:rPr>
                <w:rFonts w:ascii="方正书宋_GBK" w:eastAsia="方正书宋_GBK"/>
                <w:b/>
                <w:bCs/>
              </w:rPr>
            </w:pPr>
            <w:r>
              <w:rPr>
                <w:rFonts w:hint="eastAsia" w:ascii="方正书宋_GBK" w:eastAsia="方正书宋_GBK" w:cs="方正书宋_GBK"/>
                <w:b/>
                <w:bCs/>
              </w:rPr>
              <w:t>合</w:t>
            </w:r>
            <w:r>
              <w:rPr>
                <w:rFonts w:ascii="方正书宋_GBK" w:eastAsia="方正书宋_GBK" w:cs="方正书宋_GBK"/>
                <w:b/>
                <w:bCs/>
              </w:rPr>
              <w:t xml:space="preserve">    </w:t>
            </w:r>
            <w:r>
              <w:rPr>
                <w:rFonts w:hint="eastAsia" w:ascii="方正书宋_GBK" w:eastAsia="方正书宋_GBK" w:cs="方正书宋_GBK"/>
                <w:b/>
                <w:bCs/>
              </w:rPr>
              <w:t>计</w:t>
            </w:r>
          </w:p>
        </w:tc>
        <w:tc>
          <w:tcPr>
            <w:tcW w:w="2094" w:type="dxa"/>
            <w:tcBorders>
              <w:left w:val="single" w:color="000000" w:sz="6" w:space="0"/>
            </w:tcBorders>
          </w:tcPr>
          <w:p w14:paraId="23417775">
            <w:pPr>
              <w:spacing w:line="300" w:lineRule="exact"/>
              <w:jc w:val="left"/>
              <w:rPr>
                <w:rFonts w:ascii="方正书宋_GBK" w:eastAsia="方正书宋_GBK"/>
                <w:b/>
                <w:bCs/>
              </w:rPr>
            </w:pPr>
          </w:p>
        </w:tc>
        <w:tc>
          <w:tcPr>
            <w:tcW w:w="2795" w:type="dxa"/>
            <w:tcBorders>
              <w:left w:val="single" w:color="000000" w:sz="6" w:space="0"/>
            </w:tcBorders>
          </w:tcPr>
          <w:p w14:paraId="6ECE4107">
            <w:pPr>
              <w:spacing w:line="300" w:lineRule="exact"/>
              <w:jc w:val="left"/>
              <w:rPr>
                <w:rFonts w:ascii="方正书宋_GBK" w:eastAsia="方正书宋_GBK"/>
                <w:b/>
                <w:bCs/>
              </w:rPr>
            </w:pPr>
          </w:p>
        </w:tc>
        <w:tc>
          <w:tcPr>
            <w:tcW w:w="4619" w:type="dxa"/>
            <w:tcBorders>
              <w:left w:val="single" w:color="000000" w:sz="6" w:space="0"/>
            </w:tcBorders>
          </w:tcPr>
          <w:p w14:paraId="45E47AB3">
            <w:pPr>
              <w:spacing w:line="300" w:lineRule="exact"/>
              <w:jc w:val="left"/>
              <w:rPr>
                <w:rFonts w:ascii="方正书宋_GBK" w:eastAsia="方正书宋_GBK"/>
                <w:b/>
                <w:bCs/>
              </w:rPr>
            </w:pPr>
          </w:p>
        </w:tc>
      </w:tr>
      <w:tr w14:paraId="4CDA9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rPr>
        <w:tc>
          <w:tcPr>
            <w:tcW w:w="4245" w:type="dxa"/>
          </w:tcPr>
          <w:p w14:paraId="7BB7650F">
            <w:pPr>
              <w:spacing w:line="300" w:lineRule="exact"/>
              <w:jc w:val="left"/>
              <w:rPr>
                <w:rFonts w:ascii="方正书宋_GBK" w:eastAsia="方正书宋_GBK"/>
              </w:rPr>
            </w:pPr>
            <w:r>
              <w:rPr>
                <w:rFonts w:hint="eastAsia" w:ascii="方正书宋_GBK" w:eastAsia="方正书宋_GBK" w:cs="方正书宋_GBK"/>
              </w:rPr>
              <w:t>中国共产党遵化市纪律检查委员会</w:t>
            </w:r>
          </w:p>
        </w:tc>
        <w:tc>
          <w:tcPr>
            <w:tcW w:w="2094" w:type="dxa"/>
            <w:tcBorders>
              <w:left w:val="single" w:color="000000" w:sz="6" w:space="0"/>
            </w:tcBorders>
          </w:tcPr>
          <w:p w14:paraId="76B4B8E9">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2707E50E">
            <w:pPr>
              <w:spacing w:line="300" w:lineRule="exact"/>
              <w:jc w:val="left"/>
              <w:rPr>
                <w:rFonts w:ascii="方正书宋_GBK" w:eastAsia="方正书宋_GBK"/>
              </w:rPr>
            </w:pPr>
            <w:r>
              <w:rPr>
                <w:rFonts w:hint="eastAsia" w:ascii="方正书宋_GBK" w:eastAsia="方正书宋_GBK" w:cs="方正书宋_GBK"/>
              </w:rPr>
              <w:t>副处级</w:t>
            </w:r>
          </w:p>
        </w:tc>
        <w:tc>
          <w:tcPr>
            <w:tcW w:w="4619" w:type="dxa"/>
            <w:tcBorders>
              <w:left w:val="single" w:color="000000" w:sz="6" w:space="0"/>
            </w:tcBorders>
          </w:tcPr>
          <w:p w14:paraId="29A1E852">
            <w:pPr>
              <w:spacing w:line="300" w:lineRule="exact"/>
              <w:jc w:val="left"/>
              <w:rPr>
                <w:rFonts w:ascii="方正书宋_GBK" w:eastAsia="方正书宋_GBK"/>
              </w:rPr>
            </w:pPr>
            <w:r>
              <w:rPr>
                <w:rFonts w:hint="eastAsia" w:ascii="方正书宋_GBK" w:eastAsia="方正书宋_GBK" w:cs="方正书宋_GBK"/>
              </w:rPr>
              <w:t>财政拨款</w:t>
            </w:r>
          </w:p>
        </w:tc>
      </w:tr>
      <w:tr w14:paraId="78E5C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4245" w:type="dxa"/>
          </w:tcPr>
          <w:p w14:paraId="6A78886F">
            <w:pPr>
              <w:spacing w:line="300" w:lineRule="exact"/>
              <w:jc w:val="left"/>
              <w:rPr>
                <w:rFonts w:ascii="方正书宋_GBK" w:eastAsia="方正书宋_GBK"/>
              </w:rPr>
            </w:pPr>
            <w:r>
              <w:rPr>
                <w:rFonts w:hint="eastAsia" w:ascii="方正书宋_GBK" w:eastAsia="方正书宋_GBK" w:cs="方正书宋_GBK"/>
              </w:rPr>
              <w:t>办公室</w:t>
            </w:r>
          </w:p>
        </w:tc>
        <w:tc>
          <w:tcPr>
            <w:tcW w:w="2094" w:type="dxa"/>
            <w:tcBorders>
              <w:left w:val="single" w:color="000000" w:sz="6" w:space="0"/>
            </w:tcBorders>
          </w:tcPr>
          <w:p w14:paraId="0FA37E65">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6F080066">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21B7781B">
            <w:pPr>
              <w:spacing w:line="300" w:lineRule="exact"/>
              <w:jc w:val="left"/>
              <w:rPr>
                <w:rFonts w:ascii="方正书宋_GBK" w:eastAsia="方正书宋_GBK"/>
              </w:rPr>
            </w:pPr>
            <w:r>
              <w:rPr>
                <w:rFonts w:hint="eastAsia" w:ascii="方正书宋_GBK" w:eastAsia="方正书宋_GBK" w:cs="方正书宋_GBK"/>
              </w:rPr>
              <w:t>财政拨款</w:t>
            </w:r>
          </w:p>
        </w:tc>
      </w:tr>
      <w:tr w14:paraId="16395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4245" w:type="dxa"/>
          </w:tcPr>
          <w:p w14:paraId="5D2EF3BA">
            <w:pPr>
              <w:spacing w:line="300" w:lineRule="exact"/>
              <w:jc w:val="left"/>
              <w:rPr>
                <w:rFonts w:ascii="方正书宋_GBK" w:eastAsia="方正书宋_GBK"/>
              </w:rPr>
            </w:pPr>
            <w:r>
              <w:rPr>
                <w:rFonts w:hint="eastAsia" w:ascii="方正书宋_GBK" w:eastAsia="方正书宋_GBK" w:cs="方正书宋_GBK"/>
              </w:rPr>
              <w:t>组织部</w:t>
            </w:r>
          </w:p>
        </w:tc>
        <w:tc>
          <w:tcPr>
            <w:tcW w:w="2094" w:type="dxa"/>
            <w:tcBorders>
              <w:left w:val="single" w:color="000000" w:sz="6" w:space="0"/>
            </w:tcBorders>
          </w:tcPr>
          <w:p w14:paraId="2810E39E">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327A4209">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656CE377">
            <w:pPr>
              <w:spacing w:line="300" w:lineRule="exact"/>
              <w:jc w:val="left"/>
              <w:rPr>
                <w:rFonts w:ascii="方正书宋_GBK" w:eastAsia="方正书宋_GBK"/>
              </w:rPr>
            </w:pPr>
            <w:r>
              <w:rPr>
                <w:rFonts w:hint="eastAsia" w:ascii="方正书宋_GBK" w:eastAsia="方正书宋_GBK" w:cs="方正书宋_GBK"/>
              </w:rPr>
              <w:t>财政拨款</w:t>
            </w:r>
          </w:p>
        </w:tc>
      </w:tr>
      <w:tr w14:paraId="53908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4245" w:type="dxa"/>
          </w:tcPr>
          <w:p w14:paraId="599DA22B">
            <w:pPr>
              <w:spacing w:line="300" w:lineRule="exact"/>
              <w:jc w:val="left"/>
              <w:rPr>
                <w:rFonts w:ascii="方正书宋_GBK" w:eastAsia="方正书宋_GBK"/>
              </w:rPr>
            </w:pPr>
            <w:r>
              <w:rPr>
                <w:rFonts w:hint="eastAsia" w:ascii="方正书宋_GBK" w:eastAsia="方正书宋_GBK" w:cs="方正书宋_GBK"/>
              </w:rPr>
              <w:t>宣传部</w:t>
            </w:r>
          </w:p>
        </w:tc>
        <w:tc>
          <w:tcPr>
            <w:tcW w:w="2094" w:type="dxa"/>
            <w:tcBorders>
              <w:left w:val="single" w:color="000000" w:sz="6" w:space="0"/>
            </w:tcBorders>
          </w:tcPr>
          <w:p w14:paraId="24C1D227">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4D05CBB4">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2832864F">
            <w:pPr>
              <w:spacing w:line="300" w:lineRule="exact"/>
              <w:jc w:val="left"/>
              <w:rPr>
                <w:rFonts w:ascii="方正书宋_GBK" w:eastAsia="方正书宋_GBK"/>
              </w:rPr>
            </w:pPr>
            <w:r>
              <w:rPr>
                <w:rFonts w:hint="eastAsia" w:ascii="方正书宋_GBK" w:eastAsia="方正书宋_GBK" w:cs="方正书宋_GBK"/>
              </w:rPr>
              <w:t>财政拨款</w:t>
            </w:r>
          </w:p>
        </w:tc>
      </w:tr>
      <w:tr w14:paraId="6E92A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4245" w:type="dxa"/>
            <w:tcBorders>
              <w:right w:val="single" w:color="auto" w:sz="4" w:space="0"/>
            </w:tcBorders>
          </w:tcPr>
          <w:p w14:paraId="7EE18551">
            <w:pPr>
              <w:spacing w:line="300" w:lineRule="exact"/>
              <w:jc w:val="left"/>
              <w:rPr>
                <w:rFonts w:ascii="方正书宋_GBK" w:eastAsia="方正书宋_GBK"/>
              </w:rPr>
            </w:pPr>
            <w:r>
              <w:rPr>
                <w:rFonts w:hint="eastAsia" w:ascii="方正书宋_GBK" w:eastAsia="方正书宋_GBK" w:cs="方正书宋_GBK"/>
              </w:rPr>
              <w:t>党风政风监督室</w:t>
            </w:r>
          </w:p>
        </w:tc>
        <w:tc>
          <w:tcPr>
            <w:tcW w:w="2094" w:type="dxa"/>
            <w:tcBorders>
              <w:left w:val="single" w:color="auto" w:sz="4" w:space="0"/>
            </w:tcBorders>
          </w:tcPr>
          <w:p w14:paraId="18E1B02F">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19012F21">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4D111050">
            <w:pPr>
              <w:spacing w:line="300" w:lineRule="exact"/>
              <w:jc w:val="left"/>
              <w:rPr>
                <w:rFonts w:ascii="方正书宋_GBK" w:eastAsia="方正书宋_GBK"/>
              </w:rPr>
            </w:pPr>
            <w:r>
              <w:rPr>
                <w:rFonts w:hint="eastAsia" w:ascii="方正书宋_GBK" w:eastAsia="方正书宋_GBK" w:cs="方正书宋_GBK"/>
              </w:rPr>
              <w:t>财政拨款</w:t>
            </w:r>
          </w:p>
        </w:tc>
      </w:tr>
      <w:tr w14:paraId="4A11A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4245" w:type="dxa"/>
            <w:tcBorders>
              <w:right w:val="single" w:color="auto" w:sz="4" w:space="0"/>
            </w:tcBorders>
          </w:tcPr>
          <w:p w14:paraId="41370119">
            <w:pPr>
              <w:spacing w:line="300" w:lineRule="exact"/>
              <w:jc w:val="left"/>
              <w:rPr>
                <w:rFonts w:ascii="方正书宋_GBK" w:eastAsia="方正书宋_GBK"/>
              </w:rPr>
            </w:pPr>
            <w:r>
              <w:rPr>
                <w:rFonts w:hint="eastAsia" w:ascii="方正书宋_GBK" w:eastAsia="方正书宋_GBK" w:cs="方正书宋_GBK"/>
              </w:rPr>
              <w:t>信访室</w:t>
            </w:r>
          </w:p>
        </w:tc>
        <w:tc>
          <w:tcPr>
            <w:tcW w:w="2094" w:type="dxa"/>
            <w:tcBorders>
              <w:left w:val="single" w:color="auto" w:sz="4" w:space="0"/>
              <w:right w:val="single" w:color="auto" w:sz="4" w:space="0"/>
            </w:tcBorders>
          </w:tcPr>
          <w:p w14:paraId="756C41DE">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auto" w:sz="4" w:space="0"/>
              <w:right w:val="single" w:color="auto" w:sz="4" w:space="0"/>
            </w:tcBorders>
          </w:tcPr>
          <w:p w14:paraId="43A44A0E">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auto" w:sz="4" w:space="0"/>
            </w:tcBorders>
          </w:tcPr>
          <w:p w14:paraId="038AFB5C">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1E86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4245" w:type="dxa"/>
          </w:tcPr>
          <w:p w14:paraId="413F4A92">
            <w:pPr>
              <w:spacing w:line="300" w:lineRule="exact"/>
              <w:jc w:val="left"/>
              <w:rPr>
                <w:rFonts w:hint="eastAsia" w:ascii="方正书宋_GBK" w:eastAsia="方正书宋_GBK" w:cs="方正书宋_GBK"/>
              </w:rPr>
            </w:pPr>
            <w:r>
              <w:rPr>
                <w:rFonts w:hint="eastAsia" w:ascii="方正书宋_GBK" w:eastAsia="方正书宋_GBK" w:cs="方正书宋_GBK"/>
              </w:rPr>
              <w:t>案件监督管理室</w:t>
            </w:r>
          </w:p>
        </w:tc>
        <w:tc>
          <w:tcPr>
            <w:tcW w:w="2094" w:type="dxa"/>
            <w:tcBorders>
              <w:left w:val="single" w:color="000000" w:sz="6" w:space="0"/>
            </w:tcBorders>
          </w:tcPr>
          <w:p w14:paraId="07BBF8D4">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28A45B6F">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12BDCC40">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575B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0ED7BF52">
            <w:pPr>
              <w:spacing w:line="300" w:lineRule="exact"/>
              <w:jc w:val="left"/>
              <w:rPr>
                <w:rFonts w:hint="eastAsia" w:ascii="方正书宋_GBK" w:eastAsia="方正书宋_GBK" w:cs="方正书宋_GBK"/>
              </w:rPr>
            </w:pPr>
            <w:r>
              <w:rPr>
                <w:rFonts w:hint="eastAsia" w:ascii="方正书宋_GBK" w:eastAsia="方正书宋_GBK" w:cs="方正书宋_GBK"/>
              </w:rPr>
              <w:t>第一至第监督检查室</w:t>
            </w:r>
          </w:p>
        </w:tc>
        <w:tc>
          <w:tcPr>
            <w:tcW w:w="2094" w:type="dxa"/>
            <w:tcBorders>
              <w:left w:val="single" w:color="000000" w:sz="6" w:space="0"/>
            </w:tcBorders>
          </w:tcPr>
          <w:p w14:paraId="132A88E6">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2B561F29">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17D19AC3">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4D021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37455B44">
            <w:pPr>
              <w:spacing w:line="300" w:lineRule="exact"/>
              <w:jc w:val="left"/>
              <w:rPr>
                <w:rFonts w:hint="eastAsia" w:ascii="方正书宋_GBK" w:eastAsia="方正书宋_GBK" w:cs="方正书宋_GBK"/>
              </w:rPr>
            </w:pPr>
            <w:r>
              <w:rPr>
                <w:rFonts w:hint="eastAsia" w:ascii="方正书宋_GBK" w:eastAsia="方正书宋_GBK" w:cs="方正书宋_GBK"/>
              </w:rPr>
              <w:t>第五至第七审查调查室</w:t>
            </w:r>
          </w:p>
        </w:tc>
        <w:tc>
          <w:tcPr>
            <w:tcW w:w="2094" w:type="dxa"/>
            <w:tcBorders>
              <w:left w:val="single" w:color="000000" w:sz="6" w:space="0"/>
            </w:tcBorders>
          </w:tcPr>
          <w:p w14:paraId="12A1BB48">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26BC235A">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316D25C1">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537B3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trPr>
        <w:tc>
          <w:tcPr>
            <w:tcW w:w="4245" w:type="dxa"/>
          </w:tcPr>
          <w:p w14:paraId="0B040E7C">
            <w:pPr>
              <w:spacing w:line="300" w:lineRule="exact"/>
              <w:jc w:val="left"/>
              <w:rPr>
                <w:rFonts w:hint="eastAsia" w:ascii="方正书宋_GBK" w:eastAsia="方正书宋_GBK" w:cs="方正书宋_GBK"/>
              </w:rPr>
            </w:pPr>
            <w:r>
              <w:rPr>
                <w:rFonts w:hint="eastAsia" w:ascii="方正书宋_GBK" w:eastAsia="方正书宋_GBK" w:cs="方正书宋_GBK"/>
              </w:rPr>
              <w:t>案件审理室</w:t>
            </w:r>
          </w:p>
        </w:tc>
        <w:tc>
          <w:tcPr>
            <w:tcW w:w="2094" w:type="dxa"/>
            <w:tcBorders>
              <w:left w:val="single" w:color="000000" w:sz="6" w:space="0"/>
            </w:tcBorders>
          </w:tcPr>
          <w:p w14:paraId="36F4668A">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3C0DCE94">
            <w:pPr>
              <w:spacing w:line="300" w:lineRule="exact"/>
              <w:jc w:val="left"/>
              <w:rPr>
                <w:rFonts w:ascii="方正书宋_GBK" w:eastAsia="方正书宋_GBK"/>
              </w:rPr>
            </w:pPr>
            <w:r>
              <w:rPr>
                <w:rFonts w:hint="eastAsia" w:ascii="方正书宋_GBK" w:eastAsia="方正书宋_GBK" w:cs="方正书宋_GBK"/>
              </w:rPr>
              <w:t>副科级</w:t>
            </w:r>
          </w:p>
        </w:tc>
        <w:tc>
          <w:tcPr>
            <w:tcW w:w="4619" w:type="dxa"/>
            <w:tcBorders>
              <w:left w:val="single" w:color="000000" w:sz="6" w:space="0"/>
            </w:tcBorders>
          </w:tcPr>
          <w:p w14:paraId="7CC9521B">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2147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42B300E1">
            <w:pPr>
              <w:spacing w:line="300" w:lineRule="exact"/>
              <w:jc w:val="left"/>
              <w:rPr>
                <w:rFonts w:hint="eastAsia" w:ascii="方正书宋_GBK" w:eastAsia="方正书宋_GBK" w:cs="方正书宋_GBK"/>
              </w:rPr>
            </w:pPr>
            <w:r>
              <w:rPr>
                <w:rFonts w:hint="eastAsia" w:ascii="方正书宋_GBK" w:eastAsia="方正书宋_GBK" w:cs="方正书宋_GBK"/>
              </w:rPr>
              <w:t>驻教育局纪检监察组</w:t>
            </w:r>
          </w:p>
        </w:tc>
        <w:tc>
          <w:tcPr>
            <w:tcW w:w="2094" w:type="dxa"/>
            <w:tcBorders>
              <w:left w:val="single" w:color="000000" w:sz="6" w:space="0"/>
            </w:tcBorders>
          </w:tcPr>
          <w:p w14:paraId="391A55E7">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44D3E83D">
            <w:pPr>
              <w:spacing w:line="300" w:lineRule="exact"/>
              <w:jc w:val="left"/>
              <w:rPr>
                <w:rFonts w:ascii="方正书宋_GBK" w:eastAsia="方正书宋_GBK"/>
              </w:rPr>
            </w:pPr>
            <w:r>
              <w:rPr>
                <w:rFonts w:hint="eastAsia" w:ascii="方正书宋_GBK" w:eastAsia="方正书宋_GBK" w:cs="方正书宋_GBK"/>
              </w:rPr>
              <w:t>正科级</w:t>
            </w:r>
          </w:p>
        </w:tc>
        <w:tc>
          <w:tcPr>
            <w:tcW w:w="4619" w:type="dxa"/>
            <w:tcBorders>
              <w:left w:val="single" w:color="000000" w:sz="6" w:space="0"/>
            </w:tcBorders>
          </w:tcPr>
          <w:p w14:paraId="6DB41BEF">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07CF4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732A7A8A">
            <w:pPr>
              <w:spacing w:line="300" w:lineRule="exact"/>
              <w:jc w:val="left"/>
              <w:rPr>
                <w:rFonts w:hint="eastAsia" w:ascii="方正书宋_GBK" w:eastAsia="方正书宋_GBK" w:cs="方正书宋_GBK"/>
              </w:rPr>
            </w:pPr>
            <w:r>
              <w:rPr>
                <w:rFonts w:hint="eastAsia" w:ascii="方正书宋_GBK" w:eastAsia="方正书宋_GBK" w:cs="方正书宋_GBK"/>
              </w:rPr>
              <w:t>驻卫生局纪检监察组</w:t>
            </w:r>
          </w:p>
        </w:tc>
        <w:tc>
          <w:tcPr>
            <w:tcW w:w="2094" w:type="dxa"/>
            <w:tcBorders>
              <w:left w:val="single" w:color="000000" w:sz="6" w:space="0"/>
            </w:tcBorders>
          </w:tcPr>
          <w:p w14:paraId="73DB3364">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63CE52F3">
            <w:pPr>
              <w:spacing w:line="300" w:lineRule="exact"/>
              <w:jc w:val="left"/>
              <w:rPr>
                <w:rFonts w:ascii="方正书宋_GBK" w:eastAsia="方正书宋_GBK"/>
              </w:rPr>
            </w:pPr>
            <w:r>
              <w:rPr>
                <w:rFonts w:hint="eastAsia" w:ascii="方正书宋_GBK" w:eastAsia="方正书宋_GBK" w:cs="方正书宋_GBK"/>
              </w:rPr>
              <w:t>正科级</w:t>
            </w:r>
          </w:p>
        </w:tc>
        <w:tc>
          <w:tcPr>
            <w:tcW w:w="4619" w:type="dxa"/>
            <w:tcBorders>
              <w:left w:val="single" w:color="000000" w:sz="6" w:space="0"/>
            </w:tcBorders>
          </w:tcPr>
          <w:p w14:paraId="69A68B1C">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5E61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rPr>
        <w:tc>
          <w:tcPr>
            <w:tcW w:w="4245" w:type="dxa"/>
          </w:tcPr>
          <w:p w14:paraId="58B4F858">
            <w:pPr>
              <w:spacing w:line="300" w:lineRule="exact"/>
              <w:jc w:val="left"/>
              <w:rPr>
                <w:rFonts w:ascii="方正书宋_GBK" w:eastAsia="方正书宋_GBK" w:cs="方正书宋_GBK"/>
              </w:rPr>
            </w:pPr>
            <w:r>
              <w:rPr>
                <w:rFonts w:hint="eastAsia" w:ascii="方正书宋_GBK" w:eastAsia="方正书宋_GBK" w:cs="方正书宋_GBK"/>
              </w:rPr>
              <w:t>驻住房和城乡建设局纪检监察组</w:t>
            </w:r>
          </w:p>
        </w:tc>
        <w:tc>
          <w:tcPr>
            <w:tcW w:w="2094" w:type="dxa"/>
            <w:tcBorders>
              <w:left w:val="single" w:color="000000" w:sz="6" w:space="0"/>
            </w:tcBorders>
          </w:tcPr>
          <w:p w14:paraId="72DBB8C1">
            <w:pPr>
              <w:spacing w:line="300" w:lineRule="exact"/>
              <w:jc w:val="left"/>
              <w:rPr>
                <w:rFonts w:ascii="方正书宋_GBK" w:eastAsia="方正书宋_GBK"/>
              </w:rPr>
            </w:pPr>
            <w:r>
              <w:rPr>
                <w:rFonts w:hint="eastAsia" w:ascii="方正书宋_GBK" w:eastAsia="方正书宋_GBK" w:cs="方正书宋_GBK"/>
              </w:rPr>
              <w:t>行政</w:t>
            </w:r>
          </w:p>
        </w:tc>
        <w:tc>
          <w:tcPr>
            <w:tcW w:w="2795" w:type="dxa"/>
            <w:tcBorders>
              <w:left w:val="single" w:color="000000" w:sz="6" w:space="0"/>
            </w:tcBorders>
          </w:tcPr>
          <w:p w14:paraId="775C8699">
            <w:pPr>
              <w:spacing w:line="300" w:lineRule="exact"/>
              <w:jc w:val="left"/>
              <w:rPr>
                <w:rFonts w:ascii="方正书宋_GBK" w:eastAsia="方正书宋_GBK"/>
              </w:rPr>
            </w:pPr>
            <w:r>
              <w:rPr>
                <w:rFonts w:hint="eastAsia" w:ascii="方正书宋_GBK" w:eastAsia="方正书宋_GBK" w:cs="方正书宋_GBK"/>
              </w:rPr>
              <w:t>正科级</w:t>
            </w:r>
          </w:p>
        </w:tc>
        <w:tc>
          <w:tcPr>
            <w:tcW w:w="4619" w:type="dxa"/>
            <w:tcBorders>
              <w:left w:val="single" w:color="000000" w:sz="6" w:space="0"/>
            </w:tcBorders>
          </w:tcPr>
          <w:p w14:paraId="79B887ED">
            <w:pPr>
              <w:spacing w:line="300" w:lineRule="exact"/>
              <w:jc w:val="left"/>
              <w:rPr>
                <w:rFonts w:ascii="方正书宋_GBK" w:eastAsia="方正书宋_GBK" w:cs="方正书宋_GBK"/>
              </w:rPr>
            </w:pPr>
            <w:r>
              <w:rPr>
                <w:rFonts w:hint="eastAsia" w:ascii="方正书宋_GBK" w:eastAsia="方正书宋_GBK" w:cs="方正书宋_GBK"/>
              </w:rPr>
              <w:t>财政拨款</w:t>
            </w:r>
          </w:p>
        </w:tc>
      </w:tr>
      <w:tr w14:paraId="26CF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409C6466">
            <w:pPr>
              <w:spacing w:line="300" w:lineRule="exact"/>
              <w:jc w:val="left"/>
              <w:rPr>
                <w:rFonts w:hint="eastAsia" w:ascii="方正书宋_GBK" w:eastAsia="方正书宋_GBK" w:cs="方正书宋_GBK"/>
              </w:rPr>
            </w:pPr>
            <w:r>
              <w:rPr>
                <w:rFonts w:hint="eastAsia" w:ascii="方正书宋_GBK" w:eastAsia="方正书宋_GBK" w:cs="方正书宋_GBK"/>
              </w:rPr>
              <w:t>驻农业农村局纪检监察组</w:t>
            </w:r>
          </w:p>
        </w:tc>
        <w:tc>
          <w:tcPr>
            <w:tcW w:w="2094" w:type="dxa"/>
            <w:tcBorders>
              <w:left w:val="single" w:color="000000" w:sz="6" w:space="0"/>
            </w:tcBorders>
          </w:tcPr>
          <w:p w14:paraId="092074D1">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5D4661A0">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52652959">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1AA01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trPr>
        <w:tc>
          <w:tcPr>
            <w:tcW w:w="4245" w:type="dxa"/>
          </w:tcPr>
          <w:p w14:paraId="565028C8">
            <w:pPr>
              <w:spacing w:line="300" w:lineRule="exact"/>
              <w:jc w:val="left"/>
              <w:rPr>
                <w:rFonts w:hint="eastAsia" w:ascii="方正书宋_GBK" w:eastAsia="方正书宋_GBK" w:cs="方正书宋_GBK"/>
              </w:rPr>
            </w:pPr>
            <w:r>
              <w:rPr>
                <w:rFonts w:hint="eastAsia" w:ascii="方正书宋_GBK" w:eastAsia="方正书宋_GBK" w:cs="方正书宋_GBK"/>
              </w:rPr>
              <w:t>驻市场监督管理局纪检监察组</w:t>
            </w:r>
          </w:p>
        </w:tc>
        <w:tc>
          <w:tcPr>
            <w:tcW w:w="2094" w:type="dxa"/>
            <w:tcBorders>
              <w:left w:val="single" w:color="000000" w:sz="6" w:space="0"/>
            </w:tcBorders>
          </w:tcPr>
          <w:p w14:paraId="25611CB2">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5DBAF4A3">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3F9F07C1">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3CB5F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2C668485">
            <w:pPr>
              <w:spacing w:line="300" w:lineRule="exact"/>
              <w:jc w:val="left"/>
              <w:rPr>
                <w:rFonts w:hint="eastAsia" w:ascii="方正书宋_GBK" w:eastAsia="方正书宋_GBK" w:cs="方正书宋_GBK"/>
              </w:rPr>
            </w:pPr>
            <w:r>
              <w:rPr>
                <w:rFonts w:hint="eastAsia" w:ascii="方正书宋_GBK" w:eastAsia="方正书宋_GBK" w:cs="方正书宋_GBK"/>
              </w:rPr>
              <w:t>驻交通运输局纪检监察组</w:t>
            </w:r>
          </w:p>
        </w:tc>
        <w:tc>
          <w:tcPr>
            <w:tcW w:w="2094" w:type="dxa"/>
            <w:tcBorders>
              <w:left w:val="single" w:color="000000" w:sz="6" w:space="0"/>
            </w:tcBorders>
          </w:tcPr>
          <w:p w14:paraId="1E12FC5F">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7772E468">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7DFC814D">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36AF6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rPr>
        <w:tc>
          <w:tcPr>
            <w:tcW w:w="4245" w:type="dxa"/>
          </w:tcPr>
          <w:p w14:paraId="556DE9A8">
            <w:pPr>
              <w:spacing w:line="300" w:lineRule="exact"/>
              <w:jc w:val="left"/>
              <w:rPr>
                <w:rFonts w:hint="eastAsia" w:ascii="方正书宋_GBK" w:eastAsia="方正书宋_GBK" w:cs="方正书宋_GBK"/>
              </w:rPr>
            </w:pPr>
            <w:r>
              <w:rPr>
                <w:rFonts w:hint="eastAsia" w:ascii="方正书宋_GBK" w:eastAsia="方正书宋_GBK" w:cs="方正书宋_GBK"/>
              </w:rPr>
              <w:t>驻自然资源和规划局纪检监察组</w:t>
            </w:r>
          </w:p>
        </w:tc>
        <w:tc>
          <w:tcPr>
            <w:tcW w:w="2094" w:type="dxa"/>
            <w:tcBorders>
              <w:left w:val="single" w:color="000000" w:sz="6" w:space="0"/>
            </w:tcBorders>
          </w:tcPr>
          <w:p w14:paraId="799D47E8">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2C6F97BC">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32B7952D">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7873D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04550BF9">
            <w:pPr>
              <w:spacing w:line="300" w:lineRule="exact"/>
              <w:jc w:val="left"/>
              <w:rPr>
                <w:rFonts w:hint="eastAsia" w:ascii="方正书宋_GBK" w:eastAsia="方正书宋_GBK" w:cs="方正书宋_GBK"/>
              </w:rPr>
            </w:pPr>
            <w:r>
              <w:rPr>
                <w:rFonts w:hint="eastAsia" w:ascii="方正书宋_GBK" w:eastAsia="方正书宋_GBK" w:cs="方正书宋_GBK"/>
              </w:rPr>
              <w:t>驻政法委员会纪检监检组</w:t>
            </w:r>
          </w:p>
        </w:tc>
        <w:tc>
          <w:tcPr>
            <w:tcW w:w="2094" w:type="dxa"/>
            <w:tcBorders>
              <w:left w:val="single" w:color="000000" w:sz="6" w:space="0"/>
            </w:tcBorders>
          </w:tcPr>
          <w:p w14:paraId="3D3B59ED">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062C0BDD">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038C486D">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370CF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6583346F">
            <w:pPr>
              <w:spacing w:line="300" w:lineRule="exact"/>
              <w:jc w:val="left"/>
              <w:rPr>
                <w:rFonts w:hint="eastAsia" w:ascii="方正书宋_GBK" w:eastAsia="方正书宋_GBK" w:cs="方正书宋_GBK"/>
              </w:rPr>
            </w:pPr>
            <w:r>
              <w:rPr>
                <w:rFonts w:hint="eastAsia" w:ascii="方正书宋_GBK" w:eastAsia="方正书宋_GBK" w:cs="方正书宋_GBK"/>
              </w:rPr>
              <w:t>巡察办</w:t>
            </w:r>
          </w:p>
        </w:tc>
        <w:tc>
          <w:tcPr>
            <w:tcW w:w="2094" w:type="dxa"/>
            <w:tcBorders>
              <w:left w:val="single" w:color="000000" w:sz="6" w:space="0"/>
            </w:tcBorders>
          </w:tcPr>
          <w:p w14:paraId="0B561346">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364AAD1E">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792224A0">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29292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57671941">
            <w:pPr>
              <w:spacing w:line="300" w:lineRule="exact"/>
              <w:jc w:val="left"/>
              <w:rPr>
                <w:rFonts w:hint="eastAsia" w:ascii="方正书宋_GBK" w:eastAsia="方正书宋_GBK" w:cs="方正书宋_GBK"/>
              </w:rPr>
            </w:pPr>
            <w:r>
              <w:rPr>
                <w:rFonts w:hint="eastAsia" w:ascii="方正书宋_GBK" w:eastAsia="方正书宋_GBK" w:cs="方正书宋_GBK"/>
              </w:rPr>
              <w:t>第一至四巡察组</w:t>
            </w:r>
          </w:p>
        </w:tc>
        <w:tc>
          <w:tcPr>
            <w:tcW w:w="2094" w:type="dxa"/>
            <w:tcBorders>
              <w:left w:val="single" w:color="000000" w:sz="6" w:space="0"/>
            </w:tcBorders>
          </w:tcPr>
          <w:p w14:paraId="28E609D4">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666A3B23">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53A0B3E7">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4F724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4245" w:type="dxa"/>
          </w:tcPr>
          <w:p w14:paraId="2305774B">
            <w:pPr>
              <w:spacing w:line="300" w:lineRule="exact"/>
              <w:jc w:val="left"/>
              <w:rPr>
                <w:rFonts w:hint="eastAsia" w:ascii="方正书宋_GBK" w:eastAsia="方正书宋_GBK" w:cs="方正书宋_GBK"/>
              </w:rPr>
            </w:pPr>
            <w:r>
              <w:rPr>
                <w:rFonts w:hint="eastAsia" w:ascii="方正书宋_GBK" w:eastAsia="方正书宋_GBK" w:cs="方正书宋_GBK"/>
              </w:rPr>
              <w:t>清东陵保护区纪工委</w:t>
            </w:r>
          </w:p>
        </w:tc>
        <w:tc>
          <w:tcPr>
            <w:tcW w:w="2094" w:type="dxa"/>
            <w:tcBorders>
              <w:left w:val="single" w:color="000000" w:sz="6" w:space="0"/>
            </w:tcBorders>
          </w:tcPr>
          <w:p w14:paraId="24B32222">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5BBE2BB9">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2F68F776">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r w14:paraId="7A58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rPr>
        <w:tc>
          <w:tcPr>
            <w:tcW w:w="4245" w:type="dxa"/>
          </w:tcPr>
          <w:p w14:paraId="32C7D1CC">
            <w:pPr>
              <w:spacing w:line="300" w:lineRule="exact"/>
              <w:jc w:val="left"/>
              <w:rPr>
                <w:rFonts w:hint="eastAsia" w:ascii="方正书宋_GBK" w:eastAsia="方正书宋_GBK" w:cs="方正书宋_GBK"/>
              </w:rPr>
            </w:pPr>
            <w:r>
              <w:rPr>
                <w:rFonts w:hint="eastAsia" w:ascii="方正书宋_GBK" w:eastAsia="方正书宋_GBK" w:cs="方正书宋_GBK"/>
              </w:rPr>
              <w:t>经济开发区纪检监察工委</w:t>
            </w:r>
          </w:p>
        </w:tc>
        <w:tc>
          <w:tcPr>
            <w:tcW w:w="2094" w:type="dxa"/>
            <w:tcBorders>
              <w:left w:val="single" w:color="000000" w:sz="6" w:space="0"/>
            </w:tcBorders>
          </w:tcPr>
          <w:p w14:paraId="480025BB">
            <w:pPr>
              <w:spacing w:line="300" w:lineRule="exact"/>
              <w:jc w:val="left"/>
              <w:rPr>
                <w:rFonts w:hint="eastAsia" w:ascii="方正书宋_GBK" w:eastAsia="方正书宋_GBK" w:cs="黑体"/>
              </w:rPr>
            </w:pPr>
            <w:r>
              <w:rPr>
                <w:rFonts w:hint="eastAsia" w:ascii="方正书宋_GBK" w:eastAsia="方正书宋_GBK" w:cs="方正书宋_GBK"/>
              </w:rPr>
              <w:t>行政</w:t>
            </w:r>
          </w:p>
        </w:tc>
        <w:tc>
          <w:tcPr>
            <w:tcW w:w="2795" w:type="dxa"/>
            <w:tcBorders>
              <w:left w:val="single" w:color="000000" w:sz="6" w:space="0"/>
            </w:tcBorders>
          </w:tcPr>
          <w:p w14:paraId="1F828D3F">
            <w:pPr>
              <w:spacing w:line="300" w:lineRule="exact"/>
              <w:jc w:val="left"/>
              <w:rPr>
                <w:rFonts w:hint="eastAsia" w:ascii="方正书宋_GBK" w:eastAsia="方正书宋_GBK" w:cs="黑体"/>
              </w:rPr>
            </w:pPr>
            <w:r>
              <w:rPr>
                <w:rFonts w:hint="eastAsia" w:ascii="方正书宋_GBK" w:eastAsia="方正书宋_GBK" w:cs="方正书宋_GBK"/>
              </w:rPr>
              <w:t>正科级</w:t>
            </w:r>
          </w:p>
        </w:tc>
        <w:tc>
          <w:tcPr>
            <w:tcW w:w="4619" w:type="dxa"/>
            <w:tcBorders>
              <w:left w:val="single" w:color="000000" w:sz="6" w:space="0"/>
            </w:tcBorders>
          </w:tcPr>
          <w:p w14:paraId="031752AA">
            <w:pPr>
              <w:spacing w:line="300" w:lineRule="exact"/>
              <w:jc w:val="left"/>
              <w:rPr>
                <w:rFonts w:hint="eastAsia" w:ascii="方正书宋_GBK" w:eastAsia="方正书宋_GBK" w:cs="方正书宋_GBK"/>
              </w:rPr>
            </w:pPr>
            <w:r>
              <w:rPr>
                <w:rFonts w:hint="eastAsia" w:ascii="方正书宋_GBK" w:eastAsia="方正书宋_GBK" w:cs="方正书宋_GBK"/>
              </w:rPr>
              <w:t>财政拨款</w:t>
            </w:r>
          </w:p>
        </w:tc>
      </w:tr>
    </w:tbl>
    <w:p w14:paraId="02010068">
      <w:pPr>
        <w:spacing w:line="560" w:lineRule="exact"/>
        <w:ind w:firstLine="643" w:firstLineChars="200"/>
        <w:jc w:val="center"/>
        <w:rPr>
          <w:rFonts w:hint="eastAsia" w:ascii="仿宋_GB2312" w:hAnsi="仿宋" w:eastAsia="仿宋_GB2312"/>
          <w:b/>
          <w:sz w:val="32"/>
          <w:szCs w:val="32"/>
        </w:rPr>
        <w:sectPr>
          <w:pgSz w:w="16840" w:h="11900" w:orient="landscape"/>
          <w:pgMar w:top="680" w:right="1440" w:bottom="680" w:left="1440" w:header="720" w:footer="720" w:gutter="0"/>
          <w:cols w:space="720" w:num="1"/>
          <w:docGrid w:linePitch="312" w:charSpace="0"/>
        </w:sectPr>
      </w:pPr>
    </w:p>
    <w:p w14:paraId="627CE19D">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单位</w:t>
      </w:r>
      <w:r>
        <w:rPr>
          <w:rFonts w:hint="eastAsia" w:ascii="仿宋" w:hAnsi="仿宋" w:eastAsia="仿宋" w:cs="仿宋"/>
          <w:b w:val="0"/>
          <w:bCs/>
          <w:sz w:val="32"/>
          <w:szCs w:val="32"/>
        </w:rPr>
        <w:t>机构设置情况</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中共遵化市纪律检查委员会设29个内设机构：1、办公室，2、组织部，3、宣传部，4、党风政风监督室，5、信访室，6、案件监督管理室，7、第一至第四监督检查室，8、第五至七审查调查室，9、案件审理室，10、驻教育局纪检监察组，11、驻卫生局纪检监察组，12、驻住房和城乡建设局纪检监察组，13、驻农业农村局纪检监察组，14、驻市场监督管理局纪检监察组，15、驻交通运输局纪检监察组，16、驻自然资源和规划局纪检监察组，17、驻政法委员会纪检监察组，18、巡察办，19、第一至四巡察组，20、清东陵保护区纪工委，21、经济开发区纪检监察工委。</w:t>
      </w:r>
    </w:p>
    <w:p w14:paraId="6E3FF513">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内设机构职能：</w:t>
      </w:r>
    </w:p>
    <w:p w14:paraId="0763ACC4">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办公室。负责机关日常运转工作；负责市纪委监委重要会议、活动的筹备组织工作；组织起草市纪委监委有关文件文稿；督促检查有关工作部署的落实情况；负责档案管理、保密和信息工作；负责机关后勤管理和服务等工作。</w:t>
      </w:r>
    </w:p>
    <w:p w14:paraId="731B8268">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组织部。根据干部管理权限，负责全市纪检监察系统领导班子建设、干部队伍建设和组织建设的综合规划、政策研究、制度建设和业务指导；会同市委组织建设的综合规划、政策研究、制度建设和业务指导；会同市委组织部负责市委巡察办的科级干部提名、考察，报市委任免；负责纪委监委机关、直属单位及派驻（出）机构干部人事工作；负责市委巡察办、市委巡察组有关干部人事工作；会同有关方面负责市纪委监委内设机构、派驻（出）机构市管干部，市管企业、市委管理领导班子的学校和医院纪委书记，科级纪检监察机构领导班子成员的提名、考察、任免等干部人事工作；组织和指导全市纪检监察系统干部教育培训等工作。</w:t>
      </w:r>
    </w:p>
    <w:p w14:paraId="165549E9">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（三）宣传部。负责组织协调全面从严治党、党风廉政建设和反腐败宣传教育以及廉洁文化建设工作；负责市纪委监委机关的新闻事务和有关网络信息等工作。</w:t>
      </w:r>
    </w:p>
    <w:p w14:paraId="44F117A6">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四）党风政风监督室。负责综合协调贯彻执行党的路线放方针政策和决议、国家法律法规等情况的监督检查；综合协调党的政治纪律和政治规矩执行；综合协调贯彻落实中央八项规定精神、纠正“四风”工作；综合协调政治群众身边和扶贫领域的腐败和作风问题；组织开展党风政风监督专项检查活动；指导全市纪检监察系统党风政风监督工作等。</w:t>
      </w:r>
    </w:p>
    <w:p w14:paraId="2840A7FF">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五）信访室。负责受理对党的组织、党员违反党纪行为和对行使公权力的公职人员职务违法、职务犯罪行为等的检举、控告；归口受理对市委管理的党的组织和党员干部违反党纪、职务违法和职务犯罪行为等的信访举报等。受理党员对市纪委做出的党纪处分或其他处理不服的申诉、监察对象队市监委做出的涉及本人的处理决定不服的复议申请；综合分析信访举报情况；接待群众来访，处理群众来信和电话网络举报事项等。</w:t>
      </w:r>
    </w:p>
    <w:p w14:paraId="2992E3F0">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六）案件监督管理室。负责对监督检查、审查调查工作全过程进行监督管理，履行线索管理、组织协调、监督检查、督促管理、统计分析等职责；统一受理信访室移送的市管干部问题线索类信访举报和巡视巡察工作机构、审计机关、行政执法机关、司法机关等单位移交的相关问题线索，实行集中管理、动态更新、定期汇总核对，提出分办意见移交监督检查室或审查调查室等。</w:t>
      </w:r>
    </w:p>
    <w:p w14:paraId="0B4E28AD">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（七）第一至第四监督检查室。主要履行依纪依法监督的职责。</w:t>
      </w:r>
    </w:p>
    <w:p w14:paraId="7C52426B">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（八）第五至第七审查调查室。主要履行执纪审查和依法调查处置的职责。</w:t>
      </w:r>
    </w:p>
    <w:p w14:paraId="4AFCA219">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（九）案件审理室。负责审理市纪委监委直接审查调查和科级党的组织、纪检监察机关报批或者备案的违反党纪和职务违法、职务犯罪案件，以及其他需要由市纪委监委办理的申诉、复核案件等。</w:t>
      </w:r>
    </w:p>
    <w:p w14:paraId="2D7BC863">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（十）派驻纪检监察组、清东陵保护区纪工委、开发区纪工委。依据党章、宪法和监察法，根据市纪委监委授权，履行党的纪律检查和国家监察两项职责，对市纪委监委负责。</w:t>
      </w:r>
    </w:p>
    <w:p w14:paraId="7640DCCF">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（十一）巡察办。承担市委巡察工作的综合协调、组织指导、制度建设及对巡察组的监督管理和服务保障等工作。</w:t>
      </w:r>
    </w:p>
    <w:p w14:paraId="0E05B638">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（十二）第一至四巡察组。对所辖乡（科）级及以下地方、单位党组织领导班子及其成员进行巡察监督。</w:t>
      </w:r>
    </w:p>
    <w:p w14:paraId="22B13AC9">
      <w:pPr>
        <w:keepNext w:val="0"/>
        <w:keepLines w:val="0"/>
        <w:pageBreakBefore w:val="0"/>
        <w:kinsoku/>
        <w:wordWrap/>
        <w:overflowPunct/>
        <w:topLinePunct w:val="0"/>
        <w:bidi w:val="0"/>
        <w:snapToGrid/>
        <w:spacing w:line="57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本级</w:t>
      </w:r>
      <w:r>
        <w:rPr>
          <w:rFonts w:hint="eastAsia" w:ascii="仿宋" w:hAnsi="仿宋" w:eastAsia="仿宋" w:cs="仿宋"/>
          <w:sz w:val="32"/>
          <w:szCs w:val="32"/>
        </w:rPr>
        <w:t>预算安排的总体情况</w:t>
      </w:r>
    </w:p>
    <w:p w14:paraId="47E04028">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按照预算管理有关规定，目前我省</w:t>
      </w:r>
      <w:r>
        <w:rPr>
          <w:rFonts w:hint="eastAsia" w:ascii="仿宋" w:hAnsi="仿宋" w:eastAsia="仿宋" w:cs="仿宋"/>
          <w:sz w:val="32"/>
          <w:szCs w:val="32"/>
          <w:lang w:eastAsia="zh-CN"/>
        </w:rPr>
        <w:t>本级</w:t>
      </w:r>
      <w:r>
        <w:rPr>
          <w:rFonts w:hint="eastAsia" w:ascii="仿宋" w:hAnsi="仿宋" w:eastAsia="仿宋" w:cs="仿宋"/>
          <w:sz w:val="32"/>
          <w:szCs w:val="32"/>
        </w:rPr>
        <w:t>预算的编制实行综合预算制度，即全部收入和支出都反映在预算中。中共遵化市纪律检查委员会收支包含在</w:t>
      </w:r>
      <w:r>
        <w:rPr>
          <w:rFonts w:hint="eastAsia" w:ascii="仿宋" w:hAnsi="仿宋" w:eastAsia="仿宋" w:cs="仿宋"/>
          <w:sz w:val="32"/>
          <w:szCs w:val="32"/>
          <w:lang w:eastAsia="zh-CN"/>
        </w:rPr>
        <w:t>本级</w:t>
      </w:r>
      <w:r>
        <w:rPr>
          <w:rFonts w:hint="eastAsia" w:ascii="仿宋" w:hAnsi="仿宋" w:eastAsia="仿宋" w:cs="仿宋"/>
          <w:sz w:val="32"/>
          <w:szCs w:val="32"/>
        </w:rPr>
        <w:t>预算中。</w:t>
      </w:r>
    </w:p>
    <w:p w14:paraId="309D63C6">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1、收入说明</w:t>
      </w:r>
    </w:p>
    <w:p w14:paraId="13B9FC01">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反映本</w:t>
      </w:r>
      <w:r>
        <w:rPr>
          <w:rFonts w:hint="eastAsia" w:ascii="仿宋" w:hAnsi="仿宋" w:eastAsia="仿宋" w:cs="仿宋"/>
          <w:sz w:val="32"/>
          <w:szCs w:val="32"/>
          <w:lang w:eastAsia="zh-CN"/>
        </w:rPr>
        <w:t>单位</w:t>
      </w:r>
      <w:r>
        <w:rPr>
          <w:rFonts w:hint="eastAsia" w:ascii="仿宋" w:hAnsi="仿宋" w:eastAsia="仿宋" w:cs="仿宋"/>
          <w:sz w:val="32"/>
          <w:szCs w:val="32"/>
        </w:rPr>
        <w:t>当年全部收入。2022年预算收入1789.72万元，其中：一般公共预算收入1789.72万元，基金预算收入0万元，财政专户核拨收入0万元，其他来源收入0万元。</w:t>
      </w:r>
    </w:p>
    <w:p w14:paraId="43041502">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2、支出说明</w:t>
      </w:r>
    </w:p>
    <w:p w14:paraId="5301154C">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收支预算总表支出栏、基本支出表、项目支出表按经济分类和支出功能分类科目编制，反映中共遵化市纪律检查委员会年度</w:t>
      </w:r>
      <w:r>
        <w:rPr>
          <w:rFonts w:hint="eastAsia" w:ascii="仿宋" w:hAnsi="仿宋" w:eastAsia="仿宋" w:cs="仿宋"/>
          <w:sz w:val="32"/>
          <w:szCs w:val="32"/>
          <w:lang w:eastAsia="zh-CN"/>
        </w:rPr>
        <w:t>本级</w:t>
      </w:r>
      <w:r>
        <w:rPr>
          <w:rFonts w:hint="eastAsia" w:ascii="仿宋" w:hAnsi="仿宋" w:eastAsia="仿宋" w:cs="仿宋"/>
          <w:sz w:val="32"/>
          <w:szCs w:val="32"/>
        </w:rPr>
        <w:t>预算中支出预算的总体情况。2022年支出预算1789.72万元，其中基本支出1407.72万元，包括人员经费1191.12万元和日常公用经费216.6万元；项目支出382万元，全部为本级支出，主要为用于开展党风廉政建设工作、监督检查工作、案件查办工作及巡查巡视工作等的综合事务管理经费，乡镇执纪办案工作经费，信息化建设工作经费，执法执勤用车购置经费等。</w:t>
      </w:r>
    </w:p>
    <w:p w14:paraId="2101EE7D">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3、比上年增减情况</w:t>
      </w:r>
    </w:p>
    <w:p w14:paraId="773EB320">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28"/>
          <w:szCs w:val="28"/>
        </w:rPr>
      </w:pPr>
      <w:r>
        <w:rPr>
          <w:rFonts w:hint="eastAsia" w:ascii="仿宋" w:hAnsi="仿宋" w:eastAsia="仿宋" w:cs="仿宋"/>
          <w:sz w:val="32"/>
          <w:szCs w:val="32"/>
        </w:rPr>
        <w:t>2022年预算收支安排1789.72万元，较2021年预算增加70.55万元，其中：基本支出增加184.55万元，主要为我委本年度预算人数较2021年增加8人；项目支出减少114万元，主要是对项目预算进行了压缩。</w:t>
      </w:r>
    </w:p>
    <w:p w14:paraId="0AF8571A">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三、机关运行经费安排情况</w:t>
      </w:r>
    </w:p>
    <w:p w14:paraId="06E475E4">
      <w:pPr>
        <w:keepNext w:val="0"/>
        <w:keepLines w:val="0"/>
        <w:pageBreakBefore w:val="0"/>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我委机关运行经费共计安排216.6万元，主要用于日常办公费70万元、邮电费3万元、差旅费34万元、会议费0.48万元、培训费0.48万元、公务接待费3万元、工会经费8.99万元、福利费8.82万元、公务用车运行维护费18.45万元、其他交通费用60.66万元、离退休干部经费0.32万元、维修费4万元，印刷费4.4万元。</w:t>
      </w:r>
    </w:p>
    <w:p w14:paraId="62844FE3">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四、财政拨款“三公”经费预算情况及增减变化原因</w:t>
      </w:r>
    </w:p>
    <w:p w14:paraId="742F593E">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2022年我委“三公”经费预算安排57.45万元，较2021年增加52.4万元。具体安排情况为： </w:t>
      </w:r>
    </w:p>
    <w:p w14:paraId="3191263E">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公务用车购置及运行费。</w:t>
      </w:r>
      <w:r>
        <w:rPr>
          <w:rFonts w:hint="eastAsia" w:ascii="仿宋" w:hAnsi="仿宋" w:eastAsia="仿宋" w:cs="仿宋"/>
          <w:sz w:val="32"/>
          <w:szCs w:val="32"/>
        </w:rPr>
        <w:t>共计安排54.45万元。其中①公务用车购置安排36万元，较2021年增加36万元，我委2019年报废1辆，2021年经国资批准拍卖一辆。因工作需要，准备于2022年购入两辆。②公车运行维护经费安排18.45万元，增加16.4万元。2021年我委实有公务用车1辆，</w:t>
      </w:r>
      <w:r>
        <w:rPr>
          <w:rFonts w:hint="eastAsia" w:ascii="仿宋" w:hAnsi="仿宋" w:eastAsia="仿宋" w:cs="仿宋"/>
          <w:sz w:val="32"/>
          <w:szCs w:val="32"/>
          <w:lang w:val="en-US" w:eastAsia="zh-CN"/>
        </w:rPr>
        <w:t>涉密车</w:t>
      </w:r>
      <w:r>
        <w:rPr>
          <w:rFonts w:hint="eastAsia" w:ascii="仿宋" w:hAnsi="仿宋" w:eastAsia="仿宋" w:cs="仿宋"/>
          <w:sz w:val="32"/>
          <w:szCs w:val="32"/>
        </w:rPr>
        <w:t>9辆，预算时只将该公务用车费用列入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共2.05万元</w:t>
      </w:r>
      <w:r>
        <w:rPr>
          <w:rFonts w:hint="eastAsia" w:ascii="仿宋" w:hAnsi="仿宋" w:eastAsia="仿宋" w:cs="仿宋"/>
          <w:sz w:val="32"/>
          <w:szCs w:val="32"/>
        </w:rPr>
        <w:t>。2021年9月经国资部门批准拍卖一辆，因此2022年我委实有车辆9辆，为进一步规范预算管理，将该9辆车辆全部列入公务用车费用预算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按每车2.05万元预算，合计18.45万元</w:t>
      </w:r>
      <w:r>
        <w:rPr>
          <w:rFonts w:hint="eastAsia" w:ascii="仿宋" w:hAnsi="仿宋" w:eastAsia="仿宋" w:cs="仿宋"/>
          <w:sz w:val="32"/>
          <w:szCs w:val="32"/>
        </w:rPr>
        <w:t>。</w:t>
      </w:r>
    </w:p>
    <w:p w14:paraId="7E5D2971">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公务接待费。安排3万元，</w:t>
      </w:r>
      <w:r>
        <w:rPr>
          <w:rFonts w:hint="eastAsia" w:ascii="仿宋" w:hAnsi="仿宋" w:eastAsia="仿宋" w:cs="仿宋"/>
          <w:sz w:val="32"/>
          <w:szCs w:val="32"/>
          <w:lang w:val="en-US" w:eastAsia="zh-CN"/>
        </w:rPr>
        <w:t>较2021年持平，按照统一定额标准计算，无增减变化。</w:t>
      </w:r>
    </w:p>
    <w:p w14:paraId="5DFDE2E3">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left"/>
        <w:textAlignment w:val="auto"/>
        <w:rPr>
          <w:rFonts w:ascii="方正仿宋简体" w:hAnsi="方正仿宋简体" w:eastAsia="方正仿宋简体" w:cs="方正仿宋简体"/>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因公出国（境）</w:t>
      </w:r>
      <w:r>
        <w:rPr>
          <w:rFonts w:hint="eastAsia" w:ascii="仿宋" w:hAnsi="仿宋" w:eastAsia="仿宋" w:cs="仿宋"/>
          <w:sz w:val="32"/>
          <w:szCs w:val="32"/>
          <w:lang w:eastAsia="zh-CN"/>
        </w:rPr>
        <w:t>。</w:t>
      </w:r>
      <w:r>
        <w:rPr>
          <w:rFonts w:hint="eastAsia" w:ascii="仿宋" w:hAnsi="仿宋" w:eastAsia="仿宋" w:cs="仿宋"/>
          <w:sz w:val="32"/>
          <w:szCs w:val="32"/>
        </w:rPr>
        <w:t>安排0万元，</w:t>
      </w:r>
      <w:r>
        <w:rPr>
          <w:rFonts w:hint="eastAsia" w:ascii="方正仿宋简体" w:hAnsi="方正仿宋简体" w:eastAsia="方正仿宋简体" w:cs="方正仿宋简体"/>
          <w:color w:val="000000"/>
          <w:sz w:val="32"/>
          <w:szCs w:val="32"/>
          <w:lang w:val="en-US" w:eastAsia="uk-UA" w:bidi="ar-SA"/>
        </w:rPr>
        <w:t>较202</w:t>
      </w:r>
      <w:r>
        <w:rPr>
          <w:rFonts w:hint="eastAsia" w:ascii="方正仿宋简体" w:hAnsi="方正仿宋简体" w:eastAsia="方正仿宋简体" w:cs="方正仿宋简体"/>
          <w:color w:val="000000"/>
          <w:sz w:val="32"/>
          <w:szCs w:val="32"/>
          <w:lang w:val="en-US" w:eastAsia="zh-CN" w:bidi="ar-SA"/>
        </w:rPr>
        <w:t>1</w:t>
      </w:r>
      <w:r>
        <w:rPr>
          <w:rFonts w:hint="eastAsia" w:ascii="方正仿宋简体" w:hAnsi="方正仿宋简体" w:eastAsia="方正仿宋简体" w:cs="方正仿宋简体"/>
          <w:color w:val="000000"/>
          <w:sz w:val="32"/>
          <w:szCs w:val="32"/>
          <w:lang w:val="en-US" w:eastAsia="uk-UA" w:bidi="ar-SA"/>
        </w:rPr>
        <w:t>年持平，无增减变化。</w:t>
      </w:r>
      <w:r>
        <w:rPr>
          <w:rFonts w:hint="eastAsia" w:ascii="仿宋" w:hAnsi="仿宋" w:eastAsia="仿宋" w:cs="仿宋"/>
          <w:sz w:val="32"/>
          <w:szCs w:val="32"/>
          <w:lang w:val="en-US" w:eastAsia="zh-CN"/>
        </w:rPr>
        <w:t>没有因公出国安排，所以未安排因公出国费用。</w:t>
      </w:r>
    </w:p>
    <w:p w14:paraId="7C6892A8">
      <w:pPr>
        <w:keepNext w:val="0"/>
        <w:keepLines w:val="0"/>
        <w:pageBreakBefore w:val="0"/>
        <w:kinsoku/>
        <w:wordWrap/>
        <w:overflowPunct/>
        <w:topLinePunct w:val="0"/>
        <w:bidi w:val="0"/>
        <w:snapToGrid/>
        <w:spacing w:line="570" w:lineRule="exact"/>
        <w:ind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w:t>
      </w:r>
    </w:p>
    <w:p w14:paraId="5961B14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70" w:lineRule="exact"/>
        <w:ind w:firstLine="643" w:firstLineChars="200"/>
        <w:jc w:val="left"/>
        <w:textAlignment w:val="auto"/>
        <w:rPr>
          <w:rFonts w:hint="eastAsia" w:ascii="方正楷体简体" w:hAnsi="方正楷体简体" w:eastAsia="方正楷体简体" w:cs="方正楷体简体"/>
          <w:b/>
          <w:color w:val="000000"/>
          <w:sz w:val="32"/>
          <w:szCs w:val="32"/>
        </w:rPr>
      </w:pPr>
      <w:bookmarkStart w:id="0" w:name="_Toc471398463"/>
      <w:r>
        <w:rPr>
          <w:rFonts w:hint="eastAsia" w:ascii="方正楷体简体" w:hAnsi="方正楷体简体" w:eastAsia="方正楷体简体" w:cs="方正楷体简体"/>
          <w:b/>
          <w:color w:val="000000"/>
          <w:sz w:val="32"/>
          <w:szCs w:val="32"/>
        </w:rPr>
        <w:t>总体绩效目标：</w:t>
      </w:r>
    </w:p>
    <w:p w14:paraId="1259027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sz w:val="32"/>
          <w:szCs w:val="32"/>
        </w:rPr>
      </w:pPr>
      <w:r>
        <w:rPr>
          <w:rFonts w:hint="eastAsia" w:ascii="仿宋" w:hAnsi="仿宋" w:eastAsia="仿宋" w:cs="仿宋"/>
          <w:sz w:val="32"/>
          <w:szCs w:val="32"/>
        </w:rPr>
        <w:t>“十四五”规划和第二个百年奋斗目标新征程即将开启，全市纪检监察机关将认真学习贯彻习近平新时代中国特色社会主义思想，全面贯彻中央、省市推进全面从严治党各项决策部署，精准把握“十四五”全局规划和2035年远景谋划的具体要求，胸怀两个大局，坚守职责使命，以永远在路上的执着和定力正风反腐肃纪，在坚持和完善中国特色社会主义制度、推进国家治理体系和治理能力现代化中充分发挥监督保障执行、促进完善发展作用，推动纪检监察工作高质量发展不断取得新成效。</w:t>
      </w:r>
      <w:r>
        <w:rPr>
          <w:rFonts w:hint="eastAsia" w:ascii="仿宋" w:hAnsi="仿宋" w:eastAsia="仿宋" w:cs="仿宋"/>
          <w:sz w:val="32"/>
          <w:szCs w:val="32"/>
          <w:lang w:eastAsia="zh-CN"/>
        </w:rPr>
        <w:t>建立</w:t>
      </w:r>
      <w:r>
        <w:rPr>
          <w:rFonts w:hint="eastAsia" w:ascii="仿宋" w:hAnsi="仿宋" w:eastAsia="仿宋" w:cs="仿宋"/>
          <w:sz w:val="32"/>
          <w:szCs w:val="32"/>
        </w:rPr>
        <w:t>量化考核指标的办案、纪检监察体制改革、宣传、信息等工作</w:t>
      </w:r>
      <w:r>
        <w:rPr>
          <w:rFonts w:hint="eastAsia" w:ascii="仿宋" w:hAnsi="仿宋" w:eastAsia="仿宋" w:cs="仿宋"/>
          <w:sz w:val="32"/>
          <w:szCs w:val="32"/>
          <w:lang w:eastAsia="zh-CN"/>
        </w:rPr>
        <w:t>体系，和系统的</w:t>
      </w:r>
      <w:r>
        <w:rPr>
          <w:rFonts w:hint="eastAsia" w:ascii="仿宋" w:hAnsi="仿宋" w:eastAsia="仿宋" w:cs="仿宋"/>
          <w:sz w:val="32"/>
          <w:szCs w:val="32"/>
        </w:rPr>
        <w:t>监督检查、审查调查、专项整治、警示教育等工作</w:t>
      </w:r>
      <w:r>
        <w:rPr>
          <w:rFonts w:hint="eastAsia" w:ascii="仿宋" w:hAnsi="仿宋" w:eastAsia="仿宋" w:cs="仿宋"/>
          <w:sz w:val="32"/>
          <w:szCs w:val="32"/>
          <w:lang w:eastAsia="zh-CN"/>
        </w:rPr>
        <w:t>机制，保障各项工作顺利开展。</w:t>
      </w:r>
    </w:p>
    <w:p w14:paraId="1FA13B2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分项</w:t>
      </w:r>
      <w:r>
        <w:rPr>
          <w:rFonts w:hint="eastAsia" w:ascii="仿宋" w:hAnsi="仿宋" w:eastAsia="仿宋" w:cs="仿宋"/>
          <w:sz w:val="32"/>
          <w:szCs w:val="32"/>
        </w:rPr>
        <w:t>绩效目标：</w:t>
      </w:r>
    </w:p>
    <w:p w14:paraId="27C2E53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（一）有腐必反、有贪必肃，严肃查办重点领域、关键环节和群众身过的腐败案件。</w:t>
      </w:r>
    </w:p>
    <w:p w14:paraId="61F6ADF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rPr>
        <w:t>绩效目标：拓展问题线索渠道，畅通信访举报渠道</w:t>
      </w:r>
      <w:r>
        <w:rPr>
          <w:rFonts w:hint="eastAsia" w:ascii="仿宋" w:hAnsi="仿宋" w:eastAsia="仿宋" w:cs="仿宋"/>
          <w:sz w:val="32"/>
          <w:szCs w:val="32"/>
          <w:lang w:eastAsia="zh-CN"/>
        </w:rPr>
        <w:t>，</w:t>
      </w:r>
      <w:r>
        <w:rPr>
          <w:rFonts w:hint="eastAsia" w:ascii="仿宋" w:hAnsi="仿宋" w:eastAsia="仿宋" w:cs="仿宋"/>
          <w:sz w:val="32"/>
          <w:szCs w:val="32"/>
        </w:rPr>
        <w:t>加大巡察力度，严格完成市委交办的巡察任</w:t>
      </w:r>
      <w:r>
        <w:rPr>
          <w:rFonts w:hint="eastAsia" w:ascii="仿宋" w:hAnsi="仿宋" w:eastAsia="仿宋" w:cs="仿宋"/>
          <w:b w:val="0"/>
          <w:bCs w:val="0"/>
          <w:sz w:val="32"/>
          <w:szCs w:val="32"/>
        </w:rPr>
        <w:t>务。绩效指标：</w:t>
      </w:r>
      <w:r>
        <w:rPr>
          <w:rFonts w:hint="eastAsia" w:ascii="仿宋" w:hAnsi="仿宋" w:eastAsia="仿宋" w:cs="仿宋"/>
          <w:b w:val="0"/>
          <w:bCs w:val="0"/>
          <w:sz w:val="32"/>
          <w:szCs w:val="32"/>
          <w:lang w:eastAsia="zh-CN"/>
        </w:rPr>
        <w:t>案件查办数量全年≥50件</w:t>
      </w:r>
      <w:r>
        <w:rPr>
          <w:rFonts w:hint="eastAsia" w:ascii="仿宋" w:hAnsi="仿宋" w:eastAsia="仿宋" w:cs="仿宋"/>
          <w:b w:val="0"/>
          <w:bCs w:val="0"/>
          <w:sz w:val="32"/>
          <w:szCs w:val="32"/>
        </w:rPr>
        <w:t>（二）履行“一岗双责”，抓实党风廉政建设责任制。绩效目标：深化专项治理，深化廉政教育，强化监督执纪问责。绩效指标：通过各项监督检察活动，政治监督作用</w:t>
      </w:r>
      <w:r>
        <w:rPr>
          <w:rFonts w:hint="eastAsia" w:ascii="仿宋" w:hAnsi="仿宋" w:eastAsia="仿宋" w:cs="仿宋"/>
          <w:b w:val="0"/>
          <w:bCs w:val="0"/>
          <w:sz w:val="32"/>
          <w:szCs w:val="32"/>
          <w:lang w:eastAsia="zh-CN"/>
        </w:rPr>
        <w:t>充分发挥</w:t>
      </w:r>
      <w:r>
        <w:rPr>
          <w:rFonts w:hint="eastAsia" w:ascii="仿宋" w:hAnsi="仿宋" w:eastAsia="仿宋" w:cs="仿宋"/>
          <w:b w:val="0"/>
          <w:bCs w:val="0"/>
          <w:sz w:val="32"/>
          <w:szCs w:val="32"/>
        </w:rPr>
        <w:t>。（三）确保全省纪检监察机构业务数据的安全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绩效目标：确保项目严格按照省纪委规划完成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绩效指标：通过外网改造等，实现业务数据全覆盖</w:t>
      </w:r>
      <w:r>
        <w:rPr>
          <w:rFonts w:hint="eastAsia" w:ascii="仿宋" w:hAnsi="仿宋" w:eastAsia="仿宋" w:cs="仿宋"/>
          <w:b w:val="0"/>
          <w:bCs w:val="0"/>
          <w:sz w:val="32"/>
          <w:szCs w:val="32"/>
          <w:lang w:eastAsia="zh-CN"/>
        </w:rPr>
        <w:t>。（四）保障纪委监委机关的正常运行。</w:t>
      </w:r>
      <w:r>
        <w:rPr>
          <w:rFonts w:hint="eastAsia" w:ascii="仿宋" w:hAnsi="仿宋" w:eastAsia="仿宋" w:cs="仿宋"/>
          <w:b w:val="0"/>
          <w:bCs w:val="0"/>
          <w:sz w:val="32"/>
          <w:szCs w:val="32"/>
        </w:rPr>
        <w:t>绩效目标：保障监委监督职责</w:t>
      </w:r>
      <w:r>
        <w:rPr>
          <w:rFonts w:hint="eastAsia" w:ascii="仿宋" w:hAnsi="仿宋" w:eastAsia="仿宋" w:cs="仿宋"/>
          <w:b w:val="0"/>
          <w:bCs w:val="0"/>
          <w:sz w:val="32"/>
          <w:szCs w:val="32"/>
          <w:lang w:eastAsia="zh-CN"/>
        </w:rPr>
        <w:t>及各项教育活动的顺利开展。</w:t>
      </w:r>
      <w:r>
        <w:rPr>
          <w:rFonts w:hint="eastAsia" w:ascii="仿宋" w:hAnsi="仿宋" w:eastAsia="仿宋" w:cs="仿宋"/>
          <w:b w:val="0"/>
          <w:bCs w:val="0"/>
          <w:sz w:val="32"/>
          <w:szCs w:val="32"/>
        </w:rPr>
        <w:t>绩效指标：每年至少开展两次廉政教育活动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）优质高效的完成</w:t>
      </w:r>
      <w:r>
        <w:rPr>
          <w:rFonts w:hint="eastAsia" w:ascii="仿宋" w:hAnsi="仿宋" w:eastAsia="仿宋" w:cs="仿宋"/>
          <w:b w:val="0"/>
          <w:bCs w:val="0"/>
          <w:sz w:val="32"/>
          <w:szCs w:val="32"/>
          <w:lang w:eastAsia="zh-CN"/>
        </w:rPr>
        <w:t>留置工作</w:t>
      </w:r>
      <w:r>
        <w:rPr>
          <w:rFonts w:hint="eastAsia" w:ascii="仿宋" w:hAnsi="仿宋" w:eastAsia="仿宋" w:cs="仿宋"/>
          <w:b w:val="0"/>
          <w:bCs w:val="0"/>
          <w:sz w:val="32"/>
          <w:szCs w:val="32"/>
        </w:rPr>
        <w:t>任务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绩效目标：切实保障留置期间的办案安全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绩效指标：办案过程中，发生安全事故的概率≤5%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六</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获得</w:t>
      </w:r>
      <w:r>
        <w:rPr>
          <w:rFonts w:hint="eastAsia" w:ascii="仿宋" w:hAnsi="仿宋" w:eastAsia="仿宋" w:cs="仿宋"/>
          <w:b w:val="0"/>
          <w:bCs w:val="0"/>
          <w:sz w:val="32"/>
          <w:szCs w:val="32"/>
        </w:rPr>
        <w:t>客观真实的检察结果、及评价情况</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绩效目标：保障</w:t>
      </w:r>
      <w:r>
        <w:rPr>
          <w:rFonts w:hint="eastAsia" w:ascii="仿宋" w:hAnsi="仿宋" w:eastAsia="仿宋" w:cs="仿宋"/>
          <w:b w:val="0"/>
          <w:bCs w:val="0"/>
          <w:sz w:val="32"/>
          <w:szCs w:val="32"/>
          <w:lang w:eastAsia="zh-CN"/>
        </w:rPr>
        <w:t>委托业务按时按量开展。</w:t>
      </w:r>
      <w:r>
        <w:rPr>
          <w:rFonts w:hint="eastAsia" w:ascii="仿宋" w:hAnsi="仿宋" w:eastAsia="仿宋" w:cs="仿宋"/>
          <w:b w:val="0"/>
          <w:bCs w:val="0"/>
          <w:sz w:val="32"/>
          <w:szCs w:val="32"/>
        </w:rPr>
        <w:t>绩效指标：每次委托业务</w:t>
      </w:r>
      <w:r>
        <w:rPr>
          <w:rFonts w:hint="eastAsia" w:ascii="仿宋" w:hAnsi="仿宋" w:eastAsia="仿宋" w:cs="仿宋"/>
          <w:b w:val="0"/>
          <w:bCs w:val="0"/>
          <w:sz w:val="32"/>
          <w:szCs w:val="32"/>
          <w:lang w:eastAsia="zh-CN"/>
        </w:rPr>
        <w:t>均按照合同约定完成。（七）确保提级交叉巡察工作的顺利完成。</w:t>
      </w:r>
      <w:r>
        <w:rPr>
          <w:rFonts w:hint="eastAsia" w:ascii="仿宋" w:hAnsi="仿宋" w:eastAsia="仿宋" w:cs="仿宋"/>
          <w:b w:val="0"/>
          <w:bCs w:val="0"/>
          <w:sz w:val="32"/>
          <w:szCs w:val="32"/>
        </w:rPr>
        <w:t>绩效目标：通过各项监督检察活动，政治监督作用</w:t>
      </w:r>
      <w:r>
        <w:rPr>
          <w:rFonts w:hint="eastAsia" w:ascii="仿宋" w:hAnsi="仿宋" w:eastAsia="仿宋" w:cs="仿宋"/>
          <w:b w:val="0"/>
          <w:bCs w:val="0"/>
          <w:sz w:val="32"/>
          <w:szCs w:val="32"/>
          <w:lang w:eastAsia="zh-CN"/>
        </w:rPr>
        <w:t>充分发挥。</w:t>
      </w:r>
      <w:r>
        <w:rPr>
          <w:rFonts w:hint="eastAsia" w:ascii="仿宋" w:hAnsi="仿宋" w:eastAsia="仿宋" w:cs="仿宋"/>
          <w:b w:val="0"/>
          <w:bCs w:val="0"/>
          <w:sz w:val="32"/>
          <w:szCs w:val="32"/>
        </w:rPr>
        <w:t>绩效指标：提级巡察过程中，为巡察组提供服务的合格率≥95%</w:t>
      </w:r>
      <w:r>
        <w:rPr>
          <w:rFonts w:hint="eastAsia" w:ascii="仿宋" w:hAnsi="仿宋" w:eastAsia="仿宋" w:cs="仿宋"/>
          <w:b w:val="0"/>
          <w:bCs w:val="0"/>
          <w:sz w:val="32"/>
          <w:szCs w:val="32"/>
          <w:lang w:eastAsia="zh-CN"/>
        </w:rPr>
        <w:t>。（八）保障乡镇（街道）纪检监察工作的顺利开展。</w:t>
      </w:r>
      <w:r>
        <w:rPr>
          <w:rFonts w:hint="eastAsia" w:ascii="仿宋" w:hAnsi="仿宋" w:eastAsia="仿宋" w:cs="仿宋"/>
          <w:b w:val="0"/>
          <w:bCs w:val="0"/>
          <w:sz w:val="32"/>
          <w:szCs w:val="32"/>
        </w:rPr>
        <w:t>绩效目标：加强我市纪检监察系统工作人员业务素质</w:t>
      </w:r>
      <w:r>
        <w:rPr>
          <w:rFonts w:hint="eastAsia" w:ascii="仿宋" w:hAnsi="仿宋" w:eastAsia="仿宋" w:cs="仿宋"/>
          <w:b w:val="0"/>
          <w:bCs w:val="0"/>
          <w:sz w:val="32"/>
          <w:szCs w:val="32"/>
          <w:lang w:eastAsia="zh-CN"/>
        </w:rPr>
        <w:t>及工作质量</w:t>
      </w:r>
      <w:r>
        <w:rPr>
          <w:rFonts w:hint="eastAsia" w:ascii="仿宋" w:hAnsi="仿宋" w:eastAsia="仿宋" w:cs="仿宋"/>
          <w:b w:val="0"/>
          <w:bCs w:val="0"/>
          <w:sz w:val="32"/>
          <w:szCs w:val="32"/>
        </w:rPr>
        <w:t>。绩效指标：每年开展集中的系统内业务培训≥2次</w:t>
      </w:r>
      <w:r>
        <w:rPr>
          <w:rFonts w:hint="eastAsia" w:ascii="仿宋" w:hAnsi="仿宋" w:eastAsia="仿宋" w:cs="仿宋"/>
          <w:b w:val="0"/>
          <w:bCs w:val="0"/>
          <w:sz w:val="32"/>
          <w:szCs w:val="32"/>
          <w:lang w:eastAsia="zh-CN"/>
        </w:rPr>
        <w:t>。（九）保障机关正常运转。</w:t>
      </w:r>
      <w:r>
        <w:rPr>
          <w:rFonts w:hint="eastAsia" w:ascii="仿宋" w:hAnsi="仿宋" w:eastAsia="仿宋" w:cs="仿宋"/>
          <w:b w:val="0"/>
          <w:bCs w:val="0"/>
          <w:sz w:val="32"/>
          <w:szCs w:val="32"/>
        </w:rPr>
        <w:t>绩效目标：保障各项会议的召开和各项调查工作的完成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绩效指标：加强纪检干部队伍建设，提升纪检干部业务素质。纪检干部违纪</w:t>
      </w:r>
      <w:r>
        <w:rPr>
          <w:rFonts w:hint="eastAsia" w:ascii="仿宋" w:hAnsi="仿宋" w:eastAsia="仿宋" w:cs="仿宋"/>
          <w:b w:val="0"/>
          <w:bCs w:val="0"/>
          <w:sz w:val="32"/>
          <w:szCs w:val="32"/>
          <w:lang w:eastAsia="zh-CN"/>
        </w:rPr>
        <w:t>率 ≤2%。</w:t>
      </w:r>
    </w:p>
    <w:p w14:paraId="0F4BB17D">
      <w:pPr>
        <w:keepNext w:val="0"/>
        <w:keepLines w:val="0"/>
        <w:pageBreakBefore w:val="0"/>
        <w:kinsoku/>
        <w:wordWrap/>
        <w:overflowPunct/>
        <w:topLinePunct w:val="0"/>
        <w:bidi w:val="0"/>
        <w:snapToGrid/>
        <w:spacing w:line="570" w:lineRule="exact"/>
        <w:ind w:firstLine="320" w:firstLineChars="100"/>
        <w:textAlignment w:val="auto"/>
        <w:outlineLvl w:val="0"/>
        <w:rPr>
          <w:rFonts w:hint="eastAsia" w:ascii="仿宋" w:hAnsi="仿宋" w:eastAsia="仿宋" w:cs="仿宋"/>
          <w:sz w:val="32"/>
          <w:szCs w:val="32"/>
        </w:rPr>
      </w:pPr>
      <w:r>
        <w:rPr>
          <w:rFonts w:hint="eastAsia" w:ascii="仿宋" w:hAnsi="仿宋" w:eastAsia="仿宋" w:cs="仿宋"/>
          <w:sz w:val="32"/>
          <w:szCs w:val="32"/>
        </w:rPr>
        <w:t xml:space="preserve"> </w:t>
      </w:r>
      <w:bookmarkStart w:id="1" w:name="_Toc504489147"/>
      <w:r>
        <w:rPr>
          <w:rFonts w:hint="eastAsia" w:ascii="仿宋" w:hAnsi="仿宋" w:eastAsia="仿宋" w:cs="仿宋"/>
          <w:b/>
          <w:sz w:val="32"/>
          <w:szCs w:val="32"/>
        </w:rPr>
        <w:t>工作保障措施：</w:t>
      </w:r>
    </w:p>
    <w:p w14:paraId="551FBD02">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忠诚践行“两个维护”，始终保证纪检监察工作正确政治方向和良好政治效果。一是坚决保障上级重大决策部署贯彻落实。牢牢把握纪检监察机关政治属性，坚持一切工作从政治上考量、在大局下行动，做到党中央重大决策部署到哪里，监督检查就跟进到哪里。二是坚决保障全市中心工作落地见效。聚焦全市经济社会发展目标任务，因时因势、把握重点，跟进监督、全程监督，特别是围绕项目建设、生态环境“百日攻坚”、铁选矿治理、全域旅游示范区和全国文明城市创建、源头企业治理、“五清三建一改”等重点工作，分领域制发专项监督执纪问责方案，盯责任、盯进度、盯成效。三是坚决保障经济发展稳中向好态势。保持服务保护市场主体、优化营商环境、促进推动经济发展的鲜明态度，聚焦影响阻碍发展的突出问题，精准画像党员干部和公职人员设阻设障、吃拿卡要10类违纪行为，建立问题线索征集、清查、处置等4项工作机制、9条整治措施，对破坏营商环境、阻碍项目落地、干扰企业发展等问题，亮利剑、出重拳、下狠手，坚决排阻清障、保驾护航。组织开展“万人评议”“千户走访”“百卷调查”等系列活动，设置百家预警信息直报点，聘请社会监督员，把监督触角延伸到项目工地、企业厂矿、街头巷尾、田间地头，精准、全面、广泛查找问题、解决难题。</w:t>
      </w:r>
    </w:p>
    <w:p w14:paraId="5A8A645F">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强化上下贯通，着力巩固“两个责任”协调联动、同向发力的工作格局。一是认真履行协助职责，当好参谋助手。严格落实双重领导要求，第一时间向市委汇报上级最新精神以及日常监督、重大案件查办、作出处置决定等重要工作。二是持续深化政治巡察，强化利剑震慑。全面加强市委对巡察工作的统一领导，</w:t>
      </w:r>
      <w:r>
        <w:rPr>
          <w:rFonts w:ascii="仿宋" w:hAnsi="仿宋" w:eastAsia="仿宋" w:cs="仿宋"/>
          <w:sz w:val="32"/>
          <w:szCs w:val="32"/>
          <w:lang w:eastAsia="zh-CN"/>
        </w:rPr>
        <w:t>市委常务委员会会议</w:t>
      </w:r>
      <w:r>
        <w:rPr>
          <w:rFonts w:hint="eastAsia" w:ascii="仿宋" w:hAnsi="仿宋" w:eastAsia="仿宋" w:cs="仿宋"/>
          <w:sz w:val="32"/>
          <w:szCs w:val="32"/>
          <w:lang w:eastAsia="zh-CN"/>
        </w:rPr>
        <w:t>和市委书记专题会议定期听取巡察情况和工作汇报，把握方向、掌握进展、审议结果。三是有效传导履责压力，推动履责尽责。实效发挥纪委监委领导班子成员包联监督、各监督检查室联系监督、派驻纪检监察组贴身监督优势，对全市27个乡镇（街道）、48个重点市直单位及系统，常态化开展拉网式、全覆盖“两个责任”督导调研，与党组织负责人面对面座谈，点对点传导履责压力，推动守土负责、守土尽责。</w:t>
      </w:r>
    </w:p>
    <w:p w14:paraId="594A3827">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统筹深化纪检监察体制改革，不断提高规范化法治化水平。一是深化纪律检查体制改革，管理效能稳步提升。严格落实“两为主一报告”规定要求，主动向唐山市纪委、遵化市委请示报告工作。二是深化国家监察体制改革，纪法、法法有力贯通。推动市委主导推进、市委书记当好“施工队长”，统筹协调市人大常委会、政法、组织、编制、财政等部门，全力配合、无缝对接，确保监委组建、转隶、挂牌一步到位。三是深化纪检监察机构改革，制度优势充分显现。持续巩固“三转”成果，开展议事协调机构清仓起底，以市委文件形式固定保留或继续参与12个，明确不参与职责范围外的一切工作。</w:t>
      </w:r>
    </w:p>
    <w:p w14:paraId="3147F05F">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强化监督首责，精准发挥监督保障执行、促进完善发展作用。一是步步为营，推动监督常态化、长效化。坚持力量向监督倾斜，实行监督检查和审查调查职能分离、部门分设，设置4个监督检查室、3个审查调查室。</w:t>
      </w:r>
      <w:r>
        <w:rPr>
          <w:rFonts w:hint="eastAsia" w:ascii="仿宋" w:hAnsi="仿宋" w:eastAsia="仿宋" w:cs="仿宋"/>
          <w:sz w:val="32"/>
          <w:szCs w:val="32"/>
          <w:lang w:val="zh-CN" w:eastAsia="zh-CN"/>
        </w:rPr>
        <w:t>制定出台《做实做细监督工作方案》，明确监督任务、职责和重点，</w:t>
      </w:r>
      <w:r>
        <w:rPr>
          <w:rFonts w:hint="eastAsia" w:ascii="仿宋" w:hAnsi="仿宋" w:eastAsia="仿宋" w:cs="仿宋"/>
          <w:sz w:val="32"/>
          <w:szCs w:val="32"/>
          <w:lang w:eastAsia="zh-CN"/>
        </w:rPr>
        <w:t>推动把监督抓在日常、融入经常。统筹乡镇（街道）纪（工）委、派驻（派出）纪检监察机构、监督检查室等力量，构建纪律监督、监察监督、派驻监督、巡察监督有序衔接、互为补充、协调一致的“四位一体”全覆盖监督格局。综合运用信访受理、线索处置、约谈提醒、谈话函询和参加民主生活会等方式，努力实现全天候、近距离、可视化的监督。二是寸土必争，驰而不息刹歪风、树正气。聚焦违反中央八项规定精神和“四风”问题，紧盯关键领域、关键部位，坚守重要时间节点，坚持常态监督检查，严肃查违规用车用房、违规收送礼品礼金、违规公款吃喝等突出问题，让不讲纪律、不守规矩者无处藏身。三是宽严相济，注重保护激发党员干部的积极性和工作热情。把教育保护干部放在首位，坚持惩前毖后、治病救人，突出严管厚爱结合、约束激励并重，落实好“三个区分开来”，科学运用监督执纪“四种形态”，实事求是、公平公正，依规依纪、精准转化，既体现纪法的刚性，又体现组织的关心和爱护。</w:t>
      </w:r>
    </w:p>
    <w:p w14:paraId="38CD3D1B">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强化标本兼治，一体推进不敢腐、不能腐、不想腐。一是保持空前力度，持续释放不敢腐的震慑效应。狠抓办案这一手，坚持问题导向，始终保持零容忍的态度不变、猛药去疴的决心不减、刮骨疗毒的勇气不泄、严厉惩处的尺度不松，敢于斗争，迎难而上，把握重点，对党的十八大后，特别是党的十九大后仍不收敛、不收手，不知畏、不知止的，动真碰硬，一查到底，绝不姑息。二是注重规范提升，持续强化不能腐的机制建设。聚焦重点领域和关键环节，制定下发《关于依纪治访、依纪治乱的实施意见》《农村干部行使小微权力“不敢腐、不能腐、不想腐”工作机制的实施意见》《基层“微腐败”专项整治实施方案》等一系列文件，定制度、立规矩、狠执行。完善落实重点典型案件“惩处教育与关心关爱、问题剖析与责任反思、处理少数与警示多数、单位整改与系统整顿”的“一案四同步”工作机制，切实发挥查处一起案件、教育一批干部、解决一类问题、规范一类事项、整顿一个领域的综合效果。三是做实宣传教育，持续筑牢不想腐的思想防线。统筹全市宣传力量，综合利用电视、广播、微信公众号等媒介平台，公开</w:t>
      </w:r>
      <w:r>
        <w:rPr>
          <w:rFonts w:hint="eastAsia" w:ascii="仿宋" w:hAnsi="仿宋" w:eastAsia="仿宋" w:cs="仿宋"/>
          <w:sz w:val="32"/>
          <w:szCs w:val="32"/>
          <w:lang w:val="zh-CN" w:eastAsia="zh-CN"/>
        </w:rPr>
        <w:t>通过曝光典型案例</w:t>
      </w:r>
      <w:r>
        <w:rPr>
          <w:rFonts w:hint="eastAsia" w:ascii="仿宋" w:hAnsi="仿宋" w:eastAsia="仿宋" w:cs="仿宋"/>
          <w:sz w:val="32"/>
          <w:szCs w:val="32"/>
          <w:lang w:eastAsia="zh-CN"/>
        </w:rPr>
        <w:t>。</w:t>
      </w:r>
    </w:p>
    <w:p w14:paraId="28599C23">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6.坚持以人民为中心，集中整治群众反映强烈的突出问题。</w:t>
      </w:r>
      <w:r>
        <w:rPr>
          <w:rFonts w:hint="eastAsia" w:ascii="仿宋" w:hAnsi="仿宋" w:eastAsia="仿宋" w:cs="仿宋"/>
          <w:sz w:val="32"/>
          <w:szCs w:val="32"/>
          <w:lang w:val="zh-CN" w:eastAsia="zh-CN"/>
        </w:rPr>
        <w:t>一是抓专项整治，消民怨、安民心。持续深入整治基层“微腐败”和扶贫领域腐败和作风问题，紧盯群众关心关注、反映强烈的突出问题，严肃查纠贪污侵占、虚报冒领、截留挪用，以及其他责任落实不力、工作作风不实问题</w:t>
      </w:r>
      <w:r>
        <w:rPr>
          <w:rFonts w:hint="eastAsia" w:ascii="仿宋" w:hAnsi="仿宋" w:eastAsia="仿宋" w:cs="仿宋"/>
          <w:sz w:val="32"/>
          <w:szCs w:val="32"/>
          <w:lang w:eastAsia="zh-CN"/>
        </w:rPr>
        <w:t>。</w:t>
      </w:r>
      <w:r>
        <w:rPr>
          <w:rFonts w:hint="eastAsia" w:ascii="仿宋" w:hAnsi="仿宋" w:eastAsia="仿宋" w:cs="仿宋"/>
          <w:sz w:val="32"/>
          <w:szCs w:val="32"/>
          <w:lang w:val="zh-CN" w:eastAsia="zh-CN"/>
        </w:rPr>
        <w:t>二是抓办案惩治，除民恶、平民愤。深挖涉黑涉恶腐败和黑恶势力“保护伞”，强化与政法机关协作配合，</w:t>
      </w:r>
      <w:r>
        <w:rPr>
          <w:rFonts w:hint="eastAsia" w:ascii="仿宋" w:hAnsi="仿宋" w:eastAsia="仿宋" w:cs="仿宋"/>
          <w:sz w:val="32"/>
          <w:szCs w:val="32"/>
          <w:lang w:eastAsia="zh-CN"/>
        </w:rPr>
        <w:t>健全完善问题线索快速联动、双向反馈，案件快查快结、会商研判等5项工作机制。</w:t>
      </w:r>
      <w:r>
        <w:rPr>
          <w:rFonts w:hint="eastAsia" w:ascii="仿宋" w:hAnsi="仿宋" w:eastAsia="仿宋" w:cs="仿宋"/>
          <w:sz w:val="32"/>
          <w:szCs w:val="32"/>
          <w:lang w:val="zh-CN" w:eastAsia="zh-CN"/>
        </w:rPr>
        <w:t>三是抓领域治理，惠民生、保民本。</w:t>
      </w:r>
      <w:r>
        <w:rPr>
          <w:rFonts w:hint="eastAsia" w:ascii="仿宋" w:hAnsi="仿宋" w:eastAsia="仿宋" w:cs="仿宋"/>
          <w:sz w:val="32"/>
          <w:szCs w:val="32"/>
          <w:lang w:eastAsia="zh-CN"/>
        </w:rPr>
        <w:t>持续深化并巩固“一问责八清理”、民生、人防等领域专项治理，针对不同行业、不同区域、不同领域问题特点，紧密结实实际，精细研判、靶向施治，切实解决群众痛点难点关注点。</w:t>
      </w:r>
    </w:p>
    <w:p w14:paraId="7E0F5E80">
      <w:pPr>
        <w:keepNext w:val="0"/>
        <w:keepLines w:val="0"/>
        <w:pageBreakBefore w:val="0"/>
        <w:kinsoku/>
        <w:wordWrap/>
        <w:overflowPunct/>
        <w:topLinePunct w:val="0"/>
        <w:bidi w:val="0"/>
        <w:snapToGrid/>
        <w:spacing w:line="57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从严从实强化自身建设，打造忠诚干净担当、敢于善于斗争的执纪执法铁军。一是实效学习培训，促能力素质全面提升。健全完善全员培训体系，针对不同类别、不同岗位、不同职责，创新方式、灵活内容、分批组织，累计开展学习贯彻</w:t>
      </w:r>
      <w:r>
        <w:rPr>
          <w:rFonts w:ascii="仿宋" w:hAnsi="仿宋" w:eastAsia="仿宋" w:cs="仿宋"/>
          <w:sz w:val="32"/>
          <w:szCs w:val="32"/>
          <w:lang w:eastAsia="zh-CN"/>
        </w:rPr>
        <w:t>党的</w:t>
      </w:r>
      <w:r>
        <w:rPr>
          <w:rFonts w:hint="eastAsia" w:ascii="仿宋" w:hAnsi="仿宋" w:eastAsia="仿宋" w:cs="仿宋"/>
          <w:sz w:val="32"/>
          <w:szCs w:val="32"/>
          <w:lang w:eastAsia="zh-CN"/>
        </w:rPr>
        <w:t>十九大精神、纪法衔接等3个主题教育活动，组织“学思践悟”讲堂、专题业务讲解、小组案件研讨</w:t>
      </w:r>
      <w:r>
        <w:rPr>
          <w:rFonts w:hint="eastAsia" w:ascii="仿宋" w:hAnsi="仿宋" w:eastAsia="仿宋" w:cs="仿宋"/>
          <w:sz w:val="32"/>
          <w:szCs w:val="32"/>
          <w:lang w:val="zh-CN" w:eastAsia="zh-CN"/>
        </w:rPr>
        <w:t>、委托培训等各类学习培训</w:t>
      </w:r>
      <w:r>
        <w:rPr>
          <w:rFonts w:hint="eastAsia" w:ascii="仿宋" w:hAnsi="仿宋" w:eastAsia="仿宋" w:cs="仿宋"/>
          <w:sz w:val="32"/>
          <w:szCs w:val="32"/>
          <w:lang w:eastAsia="zh-CN"/>
        </w:rPr>
        <w:t>活动。二是规范队伍建设，促新旧动能加速转换。</w:t>
      </w:r>
      <w:r>
        <w:rPr>
          <w:rFonts w:hint="eastAsia" w:ascii="仿宋" w:hAnsi="仿宋" w:eastAsia="仿宋" w:cs="仿宋"/>
          <w:sz w:val="32"/>
          <w:szCs w:val="32"/>
          <w:lang w:val="zh-CN" w:eastAsia="zh-CN"/>
        </w:rPr>
        <w:t>坚持把政治建设摆在首位，从市纪委常委会自身做起，认真贯彻民主集中制，严肃党内政治生活。</w:t>
      </w:r>
      <w:r>
        <w:rPr>
          <w:rFonts w:hint="eastAsia" w:ascii="仿宋" w:hAnsi="仿宋" w:eastAsia="仿宋" w:cs="仿宋"/>
          <w:sz w:val="32"/>
          <w:szCs w:val="32"/>
          <w:lang w:eastAsia="zh-CN"/>
        </w:rPr>
        <w:t>坚持德才兼备、以德为先，坚持事业为上、公道正派，切实把新时期好干部标准落到实处，在全系统树立“有为才有位”的鲜明用人导向。三是严抓内管内控，促依规依纪依法履职。</w:t>
      </w:r>
      <w:r>
        <w:rPr>
          <w:rFonts w:hint="eastAsia" w:ascii="仿宋" w:hAnsi="仿宋" w:eastAsia="仿宋" w:cs="仿宋"/>
          <w:sz w:val="32"/>
          <w:szCs w:val="32"/>
          <w:lang w:val="zh-CN" w:eastAsia="zh-CN"/>
        </w:rPr>
        <w:t>健全日常管理、履责考核、监督制约等机关管理制度30余项，明确工作流程、砸实履责链条、营造争先氛围，确保机关运转规范有序。</w:t>
      </w:r>
    </w:p>
    <w:p w14:paraId="4AA9DEA6">
      <w:pPr>
        <w:keepNext w:val="0"/>
        <w:keepLines w:val="0"/>
        <w:pageBreakBefore w:val="0"/>
        <w:kinsoku/>
        <w:wordWrap/>
        <w:overflowPunct/>
        <w:topLinePunct w:val="0"/>
        <w:bidi w:val="0"/>
        <w:snapToGrid/>
        <w:spacing w:line="570" w:lineRule="exact"/>
        <w:ind w:left="320"/>
        <w:textAlignment w:val="auto"/>
        <w:outlineLvl w:val="0"/>
        <w:rPr>
          <w:rFonts w:hint="eastAsia" w:ascii="方正仿宋简体" w:hAnsi="方正仿宋简体" w:eastAsia="方正仿宋简体" w:cs="方正仿宋简体"/>
          <w:sz w:val="32"/>
          <w:szCs w:val="32"/>
        </w:rPr>
      </w:pPr>
    </w:p>
    <w:p w14:paraId="106BCEE0">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1D83E0E0">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71588B18">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4961F6F1">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13893068">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271646E9">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5BACB75B">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3F61DC9D">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7ADFEA07">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2944ABFD">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275272CD">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3A458B49">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5E1B5D51">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56345AAF">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3E601EF4">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35E2D1EC">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19B7CA36">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02C1FAE1">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14BD9CA6">
      <w:pPr>
        <w:keepNext w:val="0"/>
        <w:keepLines w:val="0"/>
        <w:pageBreakBefore w:val="0"/>
        <w:kinsoku/>
        <w:wordWrap/>
        <w:overflowPunct/>
        <w:topLinePunct w:val="0"/>
        <w:bidi w:val="0"/>
        <w:spacing w:line="570" w:lineRule="exact"/>
        <w:ind w:left="320"/>
        <w:textAlignment w:val="auto"/>
        <w:outlineLvl w:val="0"/>
        <w:rPr>
          <w:rFonts w:hint="eastAsia" w:ascii="方正仿宋简体" w:hAnsi="方正仿宋简体" w:eastAsia="方正仿宋简体" w:cs="方正仿宋简体"/>
          <w:sz w:val="32"/>
          <w:szCs w:val="32"/>
        </w:rPr>
      </w:pPr>
    </w:p>
    <w:p w14:paraId="74397EE5">
      <w:pPr>
        <w:ind w:firstLine="320" w:firstLineChars="100"/>
        <w:outlineLvl w:val="0"/>
        <w:rPr>
          <w:rFonts w:hint="eastAsia"/>
          <w:sz w:val="32"/>
        </w:rPr>
      </w:pPr>
    </w:p>
    <w:p w14:paraId="6FF20CCC">
      <w:pPr>
        <w:ind w:firstLine="320" w:firstLineChars="100"/>
        <w:outlineLvl w:val="0"/>
        <w:rPr>
          <w:rFonts w:hint="eastAsia"/>
          <w:sz w:val="32"/>
        </w:rPr>
      </w:pPr>
    </w:p>
    <w:p w14:paraId="27220DC2">
      <w:pPr>
        <w:jc w:val="center"/>
        <w:outlineLvl w:val="0"/>
        <w:rPr>
          <w:rFonts w:ascii="方正仿宋_GBK" w:hAnsi="Times New Roman" w:eastAsia="方正仿宋_GBK"/>
          <w:b/>
          <w:bCs/>
          <w:sz w:val="44"/>
          <w:szCs w:val="44"/>
        </w:rPr>
      </w:pPr>
      <w:r>
        <w:rPr>
          <w:rFonts w:hint="eastAsia" w:ascii="方正仿宋_GBK" w:hAnsi="Times New Roman" w:eastAsia="方正仿宋_GBK" w:cs="方正仿宋_GBK"/>
          <w:b/>
          <w:bCs/>
          <w:sz w:val="44"/>
          <w:szCs w:val="44"/>
        </w:rPr>
        <w:t>第二部分</w:t>
      </w:r>
      <w:r>
        <w:rPr>
          <w:rFonts w:ascii="方正仿宋_GBK" w:hAnsi="Times New Roman" w:eastAsia="方正仿宋_GBK" w:cs="方正仿宋_GBK"/>
          <w:b/>
          <w:bCs/>
          <w:sz w:val="44"/>
          <w:szCs w:val="44"/>
        </w:rPr>
        <w:t xml:space="preserve"> </w:t>
      </w:r>
      <w:r>
        <w:rPr>
          <w:rFonts w:hint="eastAsia" w:ascii="方正仿宋_GBK" w:hAnsi="Times New Roman" w:eastAsia="方正仿宋_GBK" w:cs="方正仿宋_GBK"/>
          <w:b/>
          <w:bCs/>
          <w:sz w:val="44"/>
          <w:szCs w:val="44"/>
        </w:rPr>
        <w:t>预算项目绩效目标</w:t>
      </w:r>
    </w:p>
    <w:bookmarkEnd w:id="0"/>
    <w:bookmarkEnd w:id="1"/>
    <w:p w14:paraId="637E19A5">
      <w:pPr>
        <w:jc w:val="left"/>
        <w:outlineLvl w:val="1"/>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1、纪委购置执法执勤用车项目</w:t>
      </w:r>
    </w:p>
    <w:p w14:paraId="342FC667">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3"/>
        <w:tblpPr w:leftFromText="180" w:rightFromText="180" w:vertAnchor="text" w:horzAnchor="page" w:tblpX="2004" w:tblpY="270"/>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62"/>
        <w:gridCol w:w="5186"/>
      </w:tblGrid>
      <w:tr w14:paraId="0698F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tcBorders>
              <w:top w:val="single" w:color="FFFFFF" w:sz="6" w:space="0"/>
              <w:left w:val="single" w:color="FFFFFF" w:sz="6" w:space="0"/>
              <w:right w:val="single" w:color="FFFFFF" w:sz="6" w:space="0"/>
            </w:tcBorders>
            <w:vAlign w:val="center"/>
          </w:tcPr>
          <w:p w14:paraId="535FD85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222001中国共产党遵化市纪律检查委员会本级</w:t>
            </w:r>
          </w:p>
        </w:tc>
        <w:tc>
          <w:tcPr>
            <w:tcW w:w="5186" w:type="dxa"/>
            <w:tcBorders>
              <w:top w:val="single" w:color="FFFFFF" w:sz="6" w:space="0"/>
              <w:left w:val="single" w:color="FFFFFF" w:sz="6" w:space="0"/>
              <w:right w:val="single" w:color="FFFFFF" w:sz="6" w:space="0"/>
            </w:tcBorders>
            <w:vAlign w:val="center"/>
          </w:tcPr>
          <w:p w14:paraId="5D57F388">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bl>
    <w:tbl>
      <w:tblPr>
        <w:tblStyle w:val="13"/>
        <w:tblpPr w:leftFromText="180" w:rightFromText="180" w:vertAnchor="text" w:horzAnchor="page" w:tblpX="1554" w:tblpY="204"/>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8"/>
        <w:gridCol w:w="1968"/>
        <w:gridCol w:w="1969"/>
        <w:gridCol w:w="1968"/>
        <w:gridCol w:w="1968"/>
        <w:gridCol w:w="1968"/>
        <w:gridCol w:w="1969"/>
      </w:tblGrid>
      <w:tr w14:paraId="0791D1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1968" w:type="dxa"/>
            <w:vAlign w:val="center"/>
          </w:tcPr>
          <w:p w14:paraId="31B834C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937" w:type="dxa"/>
            <w:gridSpan w:val="2"/>
            <w:vAlign w:val="center"/>
          </w:tcPr>
          <w:p w14:paraId="2E37469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13028122P00313710001P</w:t>
            </w:r>
          </w:p>
        </w:tc>
        <w:tc>
          <w:tcPr>
            <w:tcW w:w="1968" w:type="dxa"/>
            <w:vAlign w:val="center"/>
          </w:tcPr>
          <w:p w14:paraId="3150A00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905" w:type="dxa"/>
            <w:gridSpan w:val="3"/>
            <w:vAlign w:val="center"/>
          </w:tcPr>
          <w:p w14:paraId="1D914E7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纪委购置执法执勤用车项目</w:t>
            </w:r>
          </w:p>
        </w:tc>
      </w:tr>
      <w:tr w14:paraId="62F8B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trPr>
        <w:tc>
          <w:tcPr>
            <w:tcW w:w="1968" w:type="dxa"/>
            <w:vMerge w:val="restart"/>
            <w:vAlign w:val="center"/>
          </w:tcPr>
          <w:p w14:paraId="4663B06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968" w:type="dxa"/>
            <w:tcBorders>
              <w:left w:val="single" w:color="000000" w:sz="6" w:space="0"/>
            </w:tcBorders>
            <w:vAlign w:val="center"/>
          </w:tcPr>
          <w:p w14:paraId="2DA0CB9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969" w:type="dxa"/>
            <w:tcBorders>
              <w:left w:val="single" w:color="000000" w:sz="6" w:space="0"/>
            </w:tcBorders>
            <w:vAlign w:val="center"/>
          </w:tcPr>
          <w:p w14:paraId="1D25845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36.00</w:t>
            </w:r>
          </w:p>
        </w:tc>
        <w:tc>
          <w:tcPr>
            <w:tcW w:w="1968" w:type="dxa"/>
            <w:tcBorders>
              <w:left w:val="single" w:color="000000" w:sz="6" w:space="0"/>
            </w:tcBorders>
            <w:vAlign w:val="center"/>
          </w:tcPr>
          <w:p w14:paraId="2E26B16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968" w:type="dxa"/>
            <w:tcBorders>
              <w:left w:val="single" w:color="000000" w:sz="6" w:space="0"/>
            </w:tcBorders>
            <w:vAlign w:val="center"/>
          </w:tcPr>
          <w:p w14:paraId="366AF2A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36.00</w:t>
            </w:r>
          </w:p>
        </w:tc>
        <w:tc>
          <w:tcPr>
            <w:tcW w:w="1968" w:type="dxa"/>
            <w:tcBorders>
              <w:left w:val="single" w:color="000000" w:sz="6" w:space="0"/>
            </w:tcBorders>
            <w:vAlign w:val="center"/>
          </w:tcPr>
          <w:p w14:paraId="29F9690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969" w:type="dxa"/>
            <w:tcBorders>
              <w:left w:val="single" w:color="000000" w:sz="6" w:space="0"/>
            </w:tcBorders>
            <w:vAlign w:val="center"/>
          </w:tcPr>
          <w:p w14:paraId="2AD6D894">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004D5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1968" w:type="dxa"/>
            <w:vMerge w:val="continue"/>
          </w:tcPr>
          <w:p w14:paraId="1ADD9765"/>
        </w:tc>
        <w:tc>
          <w:tcPr>
            <w:tcW w:w="11810" w:type="dxa"/>
            <w:gridSpan w:val="6"/>
            <w:tcBorders>
              <w:left w:val="single" w:color="000000" w:sz="6" w:space="0"/>
            </w:tcBorders>
            <w:vAlign w:val="center"/>
          </w:tcPr>
          <w:p w14:paraId="47B9995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用于购置执法执勤用车</w:t>
            </w:r>
          </w:p>
        </w:tc>
      </w:tr>
      <w:tr w14:paraId="77662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1968" w:type="dxa"/>
            <w:vMerge w:val="restart"/>
            <w:vAlign w:val="center"/>
          </w:tcPr>
          <w:p w14:paraId="1E7CB63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937" w:type="dxa"/>
            <w:gridSpan w:val="2"/>
            <w:tcBorders>
              <w:left w:val="single" w:color="000000" w:sz="6" w:space="0"/>
            </w:tcBorders>
            <w:vAlign w:val="center"/>
          </w:tcPr>
          <w:p w14:paraId="193D90C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968" w:type="dxa"/>
            <w:tcBorders>
              <w:left w:val="single" w:color="000000" w:sz="6" w:space="0"/>
            </w:tcBorders>
            <w:vAlign w:val="center"/>
          </w:tcPr>
          <w:p w14:paraId="6190F1C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968" w:type="dxa"/>
            <w:tcBorders>
              <w:left w:val="single" w:color="000000" w:sz="6" w:space="0"/>
            </w:tcBorders>
            <w:vAlign w:val="center"/>
          </w:tcPr>
          <w:p w14:paraId="015F527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3937" w:type="dxa"/>
            <w:gridSpan w:val="2"/>
            <w:tcBorders>
              <w:left w:val="single" w:color="000000" w:sz="6" w:space="0"/>
            </w:tcBorders>
            <w:vAlign w:val="center"/>
          </w:tcPr>
          <w:p w14:paraId="6DC3BB6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34BC2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1968" w:type="dxa"/>
            <w:vMerge w:val="continue"/>
          </w:tcPr>
          <w:p w14:paraId="0937FE0C"/>
        </w:tc>
        <w:tc>
          <w:tcPr>
            <w:tcW w:w="3937" w:type="dxa"/>
            <w:gridSpan w:val="2"/>
            <w:tcBorders>
              <w:left w:val="single" w:color="000000" w:sz="6" w:space="0"/>
            </w:tcBorders>
            <w:vAlign w:val="center"/>
          </w:tcPr>
          <w:p w14:paraId="09AB447D">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968" w:type="dxa"/>
            <w:tcBorders>
              <w:left w:val="single" w:color="000000" w:sz="6" w:space="0"/>
            </w:tcBorders>
            <w:vAlign w:val="center"/>
          </w:tcPr>
          <w:p w14:paraId="11456163">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968" w:type="dxa"/>
            <w:tcBorders>
              <w:left w:val="single" w:color="000000" w:sz="6" w:space="0"/>
            </w:tcBorders>
            <w:vAlign w:val="center"/>
          </w:tcPr>
          <w:p w14:paraId="120B3D92">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3937" w:type="dxa"/>
            <w:gridSpan w:val="2"/>
            <w:tcBorders>
              <w:left w:val="single" w:color="000000" w:sz="6" w:space="0"/>
            </w:tcBorders>
            <w:vAlign w:val="center"/>
          </w:tcPr>
          <w:p w14:paraId="77DEB5F8">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364F7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968" w:type="dxa"/>
            <w:vAlign w:val="center"/>
          </w:tcPr>
          <w:p w14:paraId="5E8ED1B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810" w:type="dxa"/>
            <w:gridSpan w:val="6"/>
            <w:tcBorders>
              <w:left w:val="single" w:color="000000" w:sz="6" w:space="0"/>
            </w:tcBorders>
            <w:vAlign w:val="center"/>
          </w:tcPr>
          <w:p w14:paraId="23BC6C5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1.确保资金及时足额到位</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2.确保购置执法执勤用车符合规定标准</w:t>
            </w:r>
          </w:p>
        </w:tc>
      </w:tr>
    </w:tbl>
    <w:tbl>
      <w:tblPr>
        <w:tblStyle w:val="13"/>
        <w:tblpPr w:leftFromText="180" w:rightFromText="180" w:vertAnchor="text" w:horzAnchor="page" w:tblpX="1569" w:tblpY="3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5"/>
        <w:gridCol w:w="1965"/>
        <w:gridCol w:w="1965"/>
        <w:gridCol w:w="3931"/>
        <w:gridCol w:w="1965"/>
        <w:gridCol w:w="1965"/>
      </w:tblGrid>
      <w:tr w14:paraId="77C8C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blHeader/>
        </w:trPr>
        <w:tc>
          <w:tcPr>
            <w:tcW w:w="1965" w:type="dxa"/>
            <w:vAlign w:val="center"/>
          </w:tcPr>
          <w:p w14:paraId="0C285F0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965" w:type="dxa"/>
            <w:vAlign w:val="center"/>
          </w:tcPr>
          <w:p w14:paraId="5FC597F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965" w:type="dxa"/>
            <w:vAlign w:val="center"/>
          </w:tcPr>
          <w:p w14:paraId="3BF63E7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931" w:type="dxa"/>
            <w:vAlign w:val="center"/>
          </w:tcPr>
          <w:p w14:paraId="3E39FCF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965" w:type="dxa"/>
            <w:vAlign w:val="center"/>
          </w:tcPr>
          <w:p w14:paraId="59606B9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965" w:type="dxa"/>
            <w:vAlign w:val="center"/>
          </w:tcPr>
          <w:p w14:paraId="6E4ABB4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095CE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restart"/>
            <w:vAlign w:val="center"/>
          </w:tcPr>
          <w:p w14:paraId="3E388AE1">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965" w:type="dxa"/>
            <w:tcBorders>
              <w:left w:val="single" w:color="000000" w:sz="6" w:space="0"/>
            </w:tcBorders>
            <w:vAlign w:val="center"/>
          </w:tcPr>
          <w:p w14:paraId="325B57E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965" w:type="dxa"/>
            <w:tcBorders>
              <w:left w:val="single" w:color="000000" w:sz="6" w:space="0"/>
            </w:tcBorders>
            <w:vAlign w:val="center"/>
          </w:tcPr>
          <w:p w14:paraId="2C52BA2F">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符合审批数量</w:t>
            </w:r>
          </w:p>
        </w:tc>
        <w:tc>
          <w:tcPr>
            <w:tcW w:w="3931" w:type="dxa"/>
            <w:tcBorders>
              <w:left w:val="single" w:color="000000" w:sz="6" w:space="0"/>
            </w:tcBorders>
            <w:vAlign w:val="center"/>
          </w:tcPr>
          <w:p w14:paraId="14519EDB">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此次购车审批数量2辆</w:t>
            </w:r>
          </w:p>
        </w:tc>
        <w:tc>
          <w:tcPr>
            <w:tcW w:w="1965" w:type="dxa"/>
            <w:tcBorders>
              <w:left w:val="single" w:color="000000" w:sz="6" w:space="0"/>
            </w:tcBorders>
            <w:vAlign w:val="center"/>
          </w:tcPr>
          <w:p w14:paraId="12D519D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≤2辆</w:t>
            </w:r>
          </w:p>
        </w:tc>
        <w:tc>
          <w:tcPr>
            <w:tcW w:w="1965" w:type="dxa"/>
            <w:tcBorders>
              <w:left w:val="single" w:color="000000" w:sz="6" w:space="0"/>
            </w:tcBorders>
            <w:vAlign w:val="center"/>
          </w:tcPr>
          <w:p w14:paraId="15A5DFA4">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审批手续</w:t>
            </w:r>
          </w:p>
        </w:tc>
      </w:tr>
      <w:tr w14:paraId="24939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continue"/>
            <w:vAlign w:val="center"/>
          </w:tcPr>
          <w:p w14:paraId="11D7E0D6"/>
        </w:tc>
        <w:tc>
          <w:tcPr>
            <w:tcW w:w="1965" w:type="dxa"/>
            <w:tcBorders>
              <w:left w:val="single" w:color="000000" w:sz="6" w:space="0"/>
            </w:tcBorders>
            <w:vAlign w:val="center"/>
          </w:tcPr>
          <w:p w14:paraId="60A71F64">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965" w:type="dxa"/>
            <w:tcBorders>
              <w:left w:val="single" w:color="000000" w:sz="6" w:space="0"/>
            </w:tcBorders>
            <w:vAlign w:val="center"/>
          </w:tcPr>
          <w:p w14:paraId="40CFACB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车辆不超标</w:t>
            </w:r>
          </w:p>
        </w:tc>
        <w:tc>
          <w:tcPr>
            <w:tcW w:w="3931" w:type="dxa"/>
            <w:tcBorders>
              <w:left w:val="single" w:color="000000" w:sz="6" w:space="0"/>
            </w:tcBorders>
            <w:vAlign w:val="center"/>
          </w:tcPr>
          <w:p w14:paraId="0A3DE97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购置车辆各项指标符合相关规定</w:t>
            </w:r>
          </w:p>
        </w:tc>
        <w:tc>
          <w:tcPr>
            <w:tcW w:w="1965" w:type="dxa"/>
            <w:tcBorders>
              <w:left w:val="single" w:color="000000" w:sz="6" w:space="0"/>
            </w:tcBorders>
            <w:vAlign w:val="center"/>
          </w:tcPr>
          <w:p w14:paraId="1434CBB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严禁超标</w:t>
            </w:r>
          </w:p>
        </w:tc>
        <w:tc>
          <w:tcPr>
            <w:tcW w:w="1965" w:type="dxa"/>
            <w:tcBorders>
              <w:left w:val="single" w:color="000000" w:sz="6" w:space="0"/>
            </w:tcBorders>
            <w:vAlign w:val="center"/>
          </w:tcPr>
          <w:p w14:paraId="6B7E049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唐财采[2021]3号</w:t>
            </w:r>
          </w:p>
        </w:tc>
      </w:tr>
      <w:tr w14:paraId="46ED3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continue"/>
            <w:vAlign w:val="center"/>
          </w:tcPr>
          <w:p w14:paraId="548248E3"/>
        </w:tc>
        <w:tc>
          <w:tcPr>
            <w:tcW w:w="1965" w:type="dxa"/>
            <w:tcBorders>
              <w:left w:val="single" w:color="000000" w:sz="6" w:space="0"/>
            </w:tcBorders>
            <w:vAlign w:val="center"/>
          </w:tcPr>
          <w:p w14:paraId="7151088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965" w:type="dxa"/>
            <w:tcBorders>
              <w:left w:val="single" w:color="000000" w:sz="6" w:space="0"/>
            </w:tcBorders>
            <w:vAlign w:val="center"/>
          </w:tcPr>
          <w:p w14:paraId="549C172F">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按计划完成</w:t>
            </w:r>
          </w:p>
        </w:tc>
        <w:tc>
          <w:tcPr>
            <w:tcW w:w="3931" w:type="dxa"/>
            <w:tcBorders>
              <w:left w:val="single" w:color="000000" w:sz="6" w:space="0"/>
            </w:tcBorders>
            <w:vAlign w:val="center"/>
          </w:tcPr>
          <w:p w14:paraId="436560DE">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按照购车计划完成购置</w:t>
            </w:r>
          </w:p>
        </w:tc>
        <w:tc>
          <w:tcPr>
            <w:tcW w:w="1965" w:type="dxa"/>
            <w:tcBorders>
              <w:left w:val="single" w:color="000000" w:sz="6" w:space="0"/>
            </w:tcBorders>
            <w:vAlign w:val="center"/>
          </w:tcPr>
          <w:p w14:paraId="5A2A910C">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12月底前</w:t>
            </w:r>
          </w:p>
        </w:tc>
        <w:tc>
          <w:tcPr>
            <w:tcW w:w="1965" w:type="dxa"/>
            <w:tcBorders>
              <w:left w:val="single" w:color="000000" w:sz="6" w:space="0"/>
            </w:tcBorders>
            <w:vAlign w:val="center"/>
          </w:tcPr>
          <w:p w14:paraId="7C8BD2C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5603A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continue"/>
            <w:vAlign w:val="center"/>
          </w:tcPr>
          <w:p w14:paraId="77074109"/>
        </w:tc>
        <w:tc>
          <w:tcPr>
            <w:tcW w:w="1965" w:type="dxa"/>
            <w:tcBorders>
              <w:left w:val="single" w:color="000000" w:sz="6" w:space="0"/>
            </w:tcBorders>
            <w:vAlign w:val="center"/>
          </w:tcPr>
          <w:p w14:paraId="4E3FCF0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965" w:type="dxa"/>
            <w:tcBorders>
              <w:left w:val="single" w:color="000000" w:sz="6" w:space="0"/>
            </w:tcBorders>
            <w:vAlign w:val="center"/>
          </w:tcPr>
          <w:p w14:paraId="35DB299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车辆价格</w:t>
            </w:r>
          </w:p>
        </w:tc>
        <w:tc>
          <w:tcPr>
            <w:tcW w:w="3931" w:type="dxa"/>
            <w:tcBorders>
              <w:left w:val="single" w:color="000000" w:sz="6" w:space="0"/>
            </w:tcBorders>
            <w:vAlign w:val="center"/>
          </w:tcPr>
          <w:p w14:paraId="768D2EE8">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确保购置价格不超标</w:t>
            </w:r>
          </w:p>
        </w:tc>
        <w:tc>
          <w:tcPr>
            <w:tcW w:w="1965" w:type="dxa"/>
            <w:tcBorders>
              <w:left w:val="single" w:color="000000" w:sz="6" w:space="0"/>
            </w:tcBorders>
            <w:vAlign w:val="center"/>
          </w:tcPr>
          <w:p w14:paraId="2C6AD31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≤18万元/辆</w:t>
            </w:r>
          </w:p>
        </w:tc>
        <w:tc>
          <w:tcPr>
            <w:tcW w:w="1965" w:type="dxa"/>
            <w:tcBorders>
              <w:left w:val="single" w:color="000000" w:sz="6" w:space="0"/>
            </w:tcBorders>
            <w:vAlign w:val="center"/>
          </w:tcPr>
          <w:p w14:paraId="083BBEC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5820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restart"/>
            <w:vAlign w:val="center"/>
          </w:tcPr>
          <w:p w14:paraId="14288381">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965" w:type="dxa"/>
            <w:tcBorders>
              <w:left w:val="single" w:color="000000" w:sz="6" w:space="0"/>
            </w:tcBorders>
            <w:vAlign w:val="center"/>
          </w:tcPr>
          <w:p w14:paraId="1D7D331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1965" w:type="dxa"/>
            <w:tcBorders>
              <w:left w:val="single" w:color="000000" w:sz="6" w:space="0"/>
            </w:tcBorders>
            <w:vAlign w:val="center"/>
          </w:tcPr>
          <w:p w14:paraId="4D94099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车辆节能环保标准</w:t>
            </w:r>
          </w:p>
        </w:tc>
        <w:tc>
          <w:tcPr>
            <w:tcW w:w="3931" w:type="dxa"/>
            <w:tcBorders>
              <w:left w:val="single" w:color="000000" w:sz="6" w:space="0"/>
            </w:tcBorders>
            <w:vAlign w:val="center"/>
          </w:tcPr>
          <w:p w14:paraId="0ABAC04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车辆满足相关能源规定</w:t>
            </w:r>
          </w:p>
        </w:tc>
        <w:tc>
          <w:tcPr>
            <w:tcW w:w="1965" w:type="dxa"/>
            <w:tcBorders>
              <w:left w:val="single" w:color="000000" w:sz="6" w:space="0"/>
            </w:tcBorders>
            <w:vAlign w:val="center"/>
          </w:tcPr>
          <w:p w14:paraId="7F7BA9D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严禁超标</w:t>
            </w:r>
          </w:p>
        </w:tc>
        <w:tc>
          <w:tcPr>
            <w:tcW w:w="1965" w:type="dxa"/>
            <w:tcBorders>
              <w:left w:val="single" w:color="000000" w:sz="6" w:space="0"/>
            </w:tcBorders>
            <w:vAlign w:val="center"/>
          </w:tcPr>
          <w:p w14:paraId="18BE1A2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唐财采[2021]3号</w:t>
            </w:r>
          </w:p>
        </w:tc>
      </w:tr>
      <w:tr w14:paraId="51544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965" w:type="dxa"/>
            <w:vMerge w:val="continue"/>
            <w:vAlign w:val="center"/>
          </w:tcPr>
          <w:p w14:paraId="0D816268"/>
        </w:tc>
        <w:tc>
          <w:tcPr>
            <w:tcW w:w="1965" w:type="dxa"/>
            <w:tcBorders>
              <w:left w:val="single" w:color="000000" w:sz="6" w:space="0"/>
            </w:tcBorders>
            <w:vAlign w:val="center"/>
          </w:tcPr>
          <w:p w14:paraId="69742B1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965" w:type="dxa"/>
            <w:tcBorders>
              <w:left w:val="single" w:color="000000" w:sz="6" w:space="0"/>
            </w:tcBorders>
            <w:vAlign w:val="center"/>
          </w:tcPr>
          <w:p w14:paraId="34624C1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可持续性服务</w:t>
            </w:r>
          </w:p>
        </w:tc>
        <w:tc>
          <w:tcPr>
            <w:tcW w:w="3931" w:type="dxa"/>
            <w:tcBorders>
              <w:left w:val="single" w:color="000000" w:sz="6" w:space="0"/>
            </w:tcBorders>
            <w:vAlign w:val="center"/>
          </w:tcPr>
          <w:p w14:paraId="643D60B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可持续性服务年限</w:t>
            </w:r>
          </w:p>
        </w:tc>
        <w:tc>
          <w:tcPr>
            <w:tcW w:w="1965" w:type="dxa"/>
            <w:tcBorders>
              <w:left w:val="single" w:color="000000" w:sz="6" w:space="0"/>
            </w:tcBorders>
            <w:vAlign w:val="center"/>
          </w:tcPr>
          <w:p w14:paraId="3FDC95D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≥8年</w:t>
            </w:r>
          </w:p>
        </w:tc>
        <w:tc>
          <w:tcPr>
            <w:tcW w:w="1965" w:type="dxa"/>
            <w:tcBorders>
              <w:left w:val="single" w:color="000000" w:sz="6" w:space="0"/>
            </w:tcBorders>
            <w:vAlign w:val="center"/>
          </w:tcPr>
          <w:p w14:paraId="7AB74E1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车辆购置计划</w:t>
            </w:r>
          </w:p>
        </w:tc>
      </w:tr>
      <w:tr w14:paraId="2FAB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1965" w:type="dxa"/>
            <w:vAlign w:val="center"/>
          </w:tcPr>
          <w:p w14:paraId="537C1896">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965" w:type="dxa"/>
            <w:tcBorders>
              <w:left w:val="single" w:color="000000" w:sz="6" w:space="0"/>
            </w:tcBorders>
            <w:vAlign w:val="center"/>
          </w:tcPr>
          <w:p w14:paraId="1DCCA35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965" w:type="dxa"/>
            <w:tcBorders>
              <w:left w:val="single" w:color="000000" w:sz="6" w:space="0"/>
            </w:tcBorders>
            <w:vAlign w:val="center"/>
          </w:tcPr>
          <w:p w14:paraId="5CDF6D5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3931" w:type="dxa"/>
            <w:tcBorders>
              <w:left w:val="single" w:color="000000" w:sz="6" w:space="0"/>
            </w:tcBorders>
            <w:vAlign w:val="center"/>
          </w:tcPr>
          <w:p w14:paraId="135CAB2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使用人员满意度</w:t>
            </w:r>
          </w:p>
        </w:tc>
        <w:tc>
          <w:tcPr>
            <w:tcW w:w="1965" w:type="dxa"/>
            <w:tcBorders>
              <w:left w:val="single" w:color="000000" w:sz="6" w:space="0"/>
            </w:tcBorders>
            <w:vAlign w:val="center"/>
          </w:tcPr>
          <w:p w14:paraId="40B3AB7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1965" w:type="dxa"/>
            <w:tcBorders>
              <w:left w:val="single" w:color="000000" w:sz="6" w:space="0"/>
            </w:tcBorders>
            <w:vAlign w:val="center"/>
          </w:tcPr>
          <w:p w14:paraId="18AF3B9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4ADA700F">
      <w:pPr>
        <w:jc w:val="left"/>
        <w:outlineLvl w:val="1"/>
        <w:rPr>
          <w:rFonts w:hint="eastAsia" w:ascii="方正仿宋_GBK" w:hAnsi="方正仿宋_GBK" w:eastAsia="方正仿宋_GBK" w:cs="方正仿宋_GBK"/>
          <w:b/>
          <w:bCs/>
          <w:sz w:val="28"/>
          <w:szCs w:val="28"/>
        </w:rPr>
      </w:pPr>
    </w:p>
    <w:p w14:paraId="2C3C77EF">
      <w:pPr>
        <w:autoSpaceDE w:val="0"/>
        <w:autoSpaceDN w:val="0"/>
        <w:adjustRightInd w:val="0"/>
        <w:spacing w:line="560" w:lineRule="exact"/>
        <w:ind w:firstLine="640" w:firstLineChars="200"/>
        <w:jc w:val="left"/>
        <w:rPr>
          <w:rFonts w:hint="eastAsia" w:ascii="方正黑体简体" w:hAnsi="方正黑体简体" w:eastAsia="方正黑体简体" w:cs="方正黑体简体"/>
          <w:sz w:val="32"/>
          <w:szCs w:val="32"/>
        </w:rPr>
      </w:pPr>
    </w:p>
    <w:p w14:paraId="5298B225">
      <w:pPr>
        <w:ind w:left="210"/>
        <w:jc w:val="left"/>
        <w:outlineLvl w:val="1"/>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28"/>
          <w:szCs w:val="28"/>
        </w:rPr>
        <w:t>2、</w:t>
      </w:r>
      <w:r>
        <w:rPr>
          <w:rFonts w:hint="eastAsia" w:ascii="方正楷体简体" w:hAnsi="方正楷体简体" w:eastAsia="方正楷体简体" w:cs="方正楷体简体"/>
          <w:b/>
          <w:bCs/>
          <w:sz w:val="32"/>
          <w:szCs w:val="32"/>
        </w:rPr>
        <w:t>乡镇执纪办案工作经费</w:t>
      </w:r>
    </w:p>
    <w:tbl>
      <w:tblPr>
        <w:tblStyle w:val="13"/>
        <w:tblpPr w:leftFromText="180" w:rightFromText="180" w:vertAnchor="text" w:horzAnchor="page" w:tblpX="2004" w:tblpY="270"/>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86"/>
      </w:tblGrid>
      <w:tr w14:paraId="4247C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14:paraId="77FBEF32">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222001中国共产党遵化市纪律检查委员会本级</w:t>
            </w:r>
          </w:p>
        </w:tc>
        <w:tc>
          <w:tcPr>
            <w:tcW w:w="5186" w:type="dxa"/>
            <w:tcBorders>
              <w:top w:val="single" w:color="FFFFFF" w:sz="6" w:space="0"/>
              <w:left w:val="single" w:color="FFFFFF" w:sz="6" w:space="0"/>
              <w:right w:val="single" w:color="FFFFFF" w:sz="6" w:space="0"/>
            </w:tcBorders>
            <w:vAlign w:val="center"/>
          </w:tcPr>
          <w:p w14:paraId="5CE0EC0D">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71FDA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665806F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35A58A1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13028122P00534M10002N</w:t>
            </w:r>
          </w:p>
        </w:tc>
        <w:tc>
          <w:tcPr>
            <w:tcW w:w="1327" w:type="dxa"/>
            <w:tcBorders>
              <w:left w:val="single" w:color="000000" w:sz="6" w:space="0"/>
            </w:tcBorders>
            <w:vAlign w:val="center"/>
          </w:tcPr>
          <w:p w14:paraId="4E5F6C2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840" w:type="dxa"/>
            <w:gridSpan w:val="3"/>
            <w:tcBorders>
              <w:left w:val="single" w:color="000000" w:sz="6" w:space="0"/>
            </w:tcBorders>
            <w:vAlign w:val="center"/>
          </w:tcPr>
          <w:p w14:paraId="0681245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乡镇执纪办案工作经费</w:t>
            </w:r>
          </w:p>
        </w:tc>
      </w:tr>
      <w:tr w14:paraId="01891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6EC9E70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0767E28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2CAB187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327" w:type="dxa"/>
            <w:tcBorders>
              <w:left w:val="single" w:color="000000" w:sz="6" w:space="0"/>
            </w:tcBorders>
            <w:vAlign w:val="center"/>
          </w:tcPr>
          <w:p w14:paraId="00A1A75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6C310CD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327" w:type="dxa"/>
            <w:tcBorders>
              <w:left w:val="single" w:color="000000" w:sz="6" w:space="0"/>
            </w:tcBorders>
            <w:vAlign w:val="center"/>
          </w:tcPr>
          <w:p w14:paraId="0921388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5186" w:type="dxa"/>
            <w:tcBorders>
              <w:left w:val="single" w:color="000000" w:sz="6" w:space="0"/>
            </w:tcBorders>
            <w:vAlign w:val="center"/>
          </w:tcPr>
          <w:p w14:paraId="05597EB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05D2A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5D47A699"/>
        </w:tc>
        <w:tc>
          <w:tcPr>
            <w:tcW w:w="11821" w:type="dxa"/>
            <w:gridSpan w:val="6"/>
            <w:tcBorders>
              <w:left w:val="single" w:color="000000" w:sz="6" w:space="0"/>
            </w:tcBorders>
            <w:vAlign w:val="center"/>
          </w:tcPr>
          <w:p w14:paraId="6AD3B17C">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保证乡镇纪委案件查办工作及其他工作的开展,和乡镇纪委建设等相关工作.</w:t>
            </w:r>
          </w:p>
        </w:tc>
      </w:tr>
      <w:tr w14:paraId="61709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4ED85AD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12A92E4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2528FE8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05A2E1D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6513" w:type="dxa"/>
            <w:gridSpan w:val="2"/>
            <w:tcBorders>
              <w:left w:val="single" w:color="000000" w:sz="6" w:space="0"/>
            </w:tcBorders>
            <w:vAlign w:val="center"/>
          </w:tcPr>
          <w:p w14:paraId="2611EE0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20C14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1AC044EF"/>
        </w:tc>
        <w:tc>
          <w:tcPr>
            <w:tcW w:w="2654" w:type="dxa"/>
            <w:gridSpan w:val="2"/>
            <w:tcBorders>
              <w:left w:val="single" w:color="000000" w:sz="6" w:space="0"/>
            </w:tcBorders>
            <w:vAlign w:val="center"/>
          </w:tcPr>
          <w:p w14:paraId="0E92464E">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7A3F30AE">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6267BA14">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6513" w:type="dxa"/>
            <w:gridSpan w:val="2"/>
            <w:tcBorders>
              <w:left w:val="single" w:color="000000" w:sz="6" w:space="0"/>
            </w:tcBorders>
            <w:vAlign w:val="center"/>
          </w:tcPr>
          <w:p w14:paraId="1AD36A1C">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72BD0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500DC81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821" w:type="dxa"/>
            <w:gridSpan w:val="6"/>
            <w:tcBorders>
              <w:left w:val="single" w:color="000000" w:sz="6" w:space="0"/>
            </w:tcBorders>
            <w:vAlign w:val="center"/>
          </w:tcPr>
          <w:p w14:paraId="20474C14">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保障乡镇（街道）纪委工作的顺利开展，保障全市涉农案件的办理。</w:t>
            </w:r>
          </w:p>
        </w:tc>
      </w:tr>
    </w:tbl>
    <w:tbl>
      <w:tblPr>
        <w:tblStyle w:val="13"/>
        <w:tblpPr w:leftFromText="180" w:rightFromText="180" w:vertAnchor="text" w:horzAnchor="page" w:tblpX="2004" w:tblpY="3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3"/>
        <w:gridCol w:w="2250"/>
        <w:gridCol w:w="2575"/>
        <w:gridCol w:w="2654"/>
        <w:gridCol w:w="1327"/>
        <w:gridCol w:w="3014"/>
      </w:tblGrid>
      <w:tr w14:paraId="45A60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43" w:type="dxa"/>
            <w:vAlign w:val="center"/>
          </w:tcPr>
          <w:p w14:paraId="76DDDA2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250" w:type="dxa"/>
            <w:vAlign w:val="center"/>
          </w:tcPr>
          <w:p w14:paraId="3DB10D3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575" w:type="dxa"/>
            <w:vAlign w:val="center"/>
          </w:tcPr>
          <w:p w14:paraId="1D3FD22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654" w:type="dxa"/>
            <w:vAlign w:val="center"/>
          </w:tcPr>
          <w:p w14:paraId="2535061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05FE301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3014" w:type="dxa"/>
            <w:vAlign w:val="center"/>
          </w:tcPr>
          <w:p w14:paraId="608CA86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7A3E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restart"/>
            <w:vAlign w:val="center"/>
          </w:tcPr>
          <w:p w14:paraId="2C190012">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250" w:type="dxa"/>
            <w:tcBorders>
              <w:left w:val="single" w:color="000000" w:sz="6" w:space="0"/>
            </w:tcBorders>
            <w:vAlign w:val="center"/>
          </w:tcPr>
          <w:p w14:paraId="058C3BBF">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数量指标</w:t>
            </w:r>
          </w:p>
        </w:tc>
        <w:tc>
          <w:tcPr>
            <w:tcW w:w="2575" w:type="dxa"/>
            <w:tcBorders>
              <w:left w:val="single" w:color="000000" w:sz="6" w:space="0"/>
            </w:tcBorders>
            <w:vAlign w:val="center"/>
          </w:tcPr>
          <w:p w14:paraId="6D129593">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案件办理数</w:t>
            </w:r>
          </w:p>
        </w:tc>
        <w:tc>
          <w:tcPr>
            <w:tcW w:w="2654" w:type="dxa"/>
            <w:tcBorders>
              <w:left w:val="single" w:color="000000" w:sz="6" w:space="0"/>
            </w:tcBorders>
            <w:vAlign w:val="center"/>
          </w:tcPr>
          <w:p w14:paraId="0739CED7">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案件办理数</w:t>
            </w:r>
          </w:p>
        </w:tc>
        <w:tc>
          <w:tcPr>
            <w:tcW w:w="1327" w:type="dxa"/>
            <w:tcBorders>
              <w:left w:val="single" w:color="000000" w:sz="6" w:space="0"/>
            </w:tcBorders>
            <w:vAlign w:val="center"/>
          </w:tcPr>
          <w:p w14:paraId="72E688F1">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≥5件</w:t>
            </w:r>
          </w:p>
        </w:tc>
        <w:tc>
          <w:tcPr>
            <w:tcW w:w="3014" w:type="dxa"/>
            <w:tcBorders>
              <w:left w:val="single" w:color="000000" w:sz="6" w:space="0"/>
            </w:tcBorders>
            <w:vAlign w:val="center"/>
          </w:tcPr>
          <w:p w14:paraId="3B8A5DE9">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052E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5203AF97"/>
        </w:tc>
        <w:tc>
          <w:tcPr>
            <w:tcW w:w="2250" w:type="dxa"/>
            <w:tcBorders>
              <w:left w:val="single" w:color="000000" w:sz="6" w:space="0"/>
            </w:tcBorders>
            <w:vAlign w:val="center"/>
          </w:tcPr>
          <w:p w14:paraId="38157D83">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质量指标</w:t>
            </w:r>
          </w:p>
        </w:tc>
        <w:tc>
          <w:tcPr>
            <w:tcW w:w="2575" w:type="dxa"/>
            <w:tcBorders>
              <w:left w:val="single" w:color="000000" w:sz="6" w:space="0"/>
            </w:tcBorders>
            <w:vAlign w:val="center"/>
          </w:tcPr>
          <w:p w14:paraId="008863FD">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案件监察到位率</w:t>
            </w:r>
          </w:p>
        </w:tc>
        <w:tc>
          <w:tcPr>
            <w:tcW w:w="2654" w:type="dxa"/>
            <w:tcBorders>
              <w:left w:val="single" w:color="000000" w:sz="6" w:space="0"/>
            </w:tcBorders>
            <w:vAlign w:val="center"/>
          </w:tcPr>
          <w:p w14:paraId="588B3BD0">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案件监察到位率</w:t>
            </w:r>
          </w:p>
        </w:tc>
        <w:tc>
          <w:tcPr>
            <w:tcW w:w="1327" w:type="dxa"/>
            <w:tcBorders>
              <w:left w:val="single" w:color="000000" w:sz="6" w:space="0"/>
            </w:tcBorders>
            <w:vAlign w:val="center"/>
          </w:tcPr>
          <w:p w14:paraId="090F92EB">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3014" w:type="dxa"/>
            <w:tcBorders>
              <w:left w:val="single" w:color="000000" w:sz="6" w:space="0"/>
            </w:tcBorders>
            <w:vAlign w:val="center"/>
          </w:tcPr>
          <w:p w14:paraId="32FD2E6F">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3DC89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644244A8"/>
        </w:tc>
        <w:tc>
          <w:tcPr>
            <w:tcW w:w="2250" w:type="dxa"/>
            <w:tcBorders>
              <w:left w:val="single" w:color="000000" w:sz="6" w:space="0"/>
            </w:tcBorders>
            <w:vAlign w:val="center"/>
          </w:tcPr>
          <w:p w14:paraId="24030A2D">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时效指标</w:t>
            </w:r>
          </w:p>
        </w:tc>
        <w:tc>
          <w:tcPr>
            <w:tcW w:w="2575" w:type="dxa"/>
            <w:tcBorders>
              <w:left w:val="single" w:color="000000" w:sz="6" w:space="0"/>
            </w:tcBorders>
            <w:vAlign w:val="center"/>
          </w:tcPr>
          <w:p w14:paraId="701E51F3">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案件办结期</w:t>
            </w:r>
          </w:p>
        </w:tc>
        <w:tc>
          <w:tcPr>
            <w:tcW w:w="2654" w:type="dxa"/>
            <w:tcBorders>
              <w:left w:val="single" w:color="000000" w:sz="6" w:space="0"/>
            </w:tcBorders>
            <w:vAlign w:val="center"/>
          </w:tcPr>
          <w:p w14:paraId="23562896">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办结案件数占立案案件总数的比率达到70%</w:t>
            </w:r>
          </w:p>
        </w:tc>
        <w:tc>
          <w:tcPr>
            <w:tcW w:w="1327" w:type="dxa"/>
            <w:tcBorders>
              <w:left w:val="single" w:color="000000" w:sz="6" w:space="0"/>
            </w:tcBorders>
            <w:vAlign w:val="center"/>
          </w:tcPr>
          <w:p w14:paraId="0966D818">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12月底前</w:t>
            </w:r>
          </w:p>
        </w:tc>
        <w:tc>
          <w:tcPr>
            <w:tcW w:w="3014" w:type="dxa"/>
            <w:tcBorders>
              <w:left w:val="single" w:color="000000" w:sz="6" w:space="0"/>
            </w:tcBorders>
            <w:vAlign w:val="center"/>
          </w:tcPr>
          <w:p w14:paraId="5B593E29">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39FF7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547D161D"/>
        </w:tc>
        <w:tc>
          <w:tcPr>
            <w:tcW w:w="2250" w:type="dxa"/>
            <w:tcBorders>
              <w:left w:val="single" w:color="000000" w:sz="6" w:space="0"/>
            </w:tcBorders>
            <w:vAlign w:val="center"/>
          </w:tcPr>
          <w:p w14:paraId="11A862F7">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成本指标</w:t>
            </w:r>
          </w:p>
        </w:tc>
        <w:tc>
          <w:tcPr>
            <w:tcW w:w="2575" w:type="dxa"/>
            <w:tcBorders>
              <w:left w:val="single" w:color="000000" w:sz="6" w:space="0"/>
            </w:tcBorders>
            <w:vAlign w:val="center"/>
          </w:tcPr>
          <w:p w14:paraId="3CEE2E61">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预算控制数</w:t>
            </w:r>
          </w:p>
        </w:tc>
        <w:tc>
          <w:tcPr>
            <w:tcW w:w="2654" w:type="dxa"/>
            <w:tcBorders>
              <w:left w:val="single" w:color="000000" w:sz="6" w:space="0"/>
            </w:tcBorders>
            <w:vAlign w:val="center"/>
          </w:tcPr>
          <w:p w14:paraId="448CD41D">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控制在年初预算内</w:t>
            </w:r>
          </w:p>
        </w:tc>
        <w:tc>
          <w:tcPr>
            <w:tcW w:w="1327" w:type="dxa"/>
            <w:tcBorders>
              <w:left w:val="single" w:color="000000" w:sz="6" w:space="0"/>
            </w:tcBorders>
            <w:vAlign w:val="center"/>
          </w:tcPr>
          <w:p w14:paraId="59C6E26A">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≤99万元</w:t>
            </w:r>
          </w:p>
        </w:tc>
        <w:tc>
          <w:tcPr>
            <w:tcW w:w="3014" w:type="dxa"/>
            <w:tcBorders>
              <w:left w:val="single" w:color="000000" w:sz="6" w:space="0"/>
            </w:tcBorders>
            <w:vAlign w:val="center"/>
          </w:tcPr>
          <w:p w14:paraId="1EE4DB05">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4372F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7D3CAB1A"/>
        </w:tc>
        <w:tc>
          <w:tcPr>
            <w:tcW w:w="2250" w:type="dxa"/>
            <w:tcBorders>
              <w:left w:val="single" w:color="000000" w:sz="6" w:space="0"/>
            </w:tcBorders>
            <w:vAlign w:val="center"/>
          </w:tcPr>
          <w:p w14:paraId="77675DBD">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社会效益指标</w:t>
            </w:r>
          </w:p>
        </w:tc>
        <w:tc>
          <w:tcPr>
            <w:tcW w:w="2575" w:type="dxa"/>
            <w:tcBorders>
              <w:left w:val="single" w:color="000000" w:sz="6" w:space="0"/>
            </w:tcBorders>
            <w:vAlign w:val="center"/>
          </w:tcPr>
          <w:p w14:paraId="14CE93F0">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遏制基层党员干部贪污腐败</w:t>
            </w:r>
          </w:p>
        </w:tc>
        <w:tc>
          <w:tcPr>
            <w:tcW w:w="2654" w:type="dxa"/>
            <w:tcBorders>
              <w:left w:val="single" w:color="000000" w:sz="6" w:space="0"/>
            </w:tcBorders>
            <w:vAlign w:val="center"/>
          </w:tcPr>
          <w:p w14:paraId="4900CE66">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遏制基层党员干部贪污腐败现象</w:t>
            </w:r>
          </w:p>
        </w:tc>
        <w:tc>
          <w:tcPr>
            <w:tcW w:w="1327" w:type="dxa"/>
            <w:tcBorders>
              <w:left w:val="single" w:color="000000" w:sz="6" w:space="0"/>
            </w:tcBorders>
            <w:vAlign w:val="center"/>
          </w:tcPr>
          <w:p w14:paraId="6AD84AAE">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效果良好</w:t>
            </w:r>
          </w:p>
        </w:tc>
        <w:tc>
          <w:tcPr>
            <w:tcW w:w="3014" w:type="dxa"/>
            <w:tcBorders>
              <w:left w:val="single" w:color="000000" w:sz="6" w:space="0"/>
            </w:tcBorders>
            <w:vAlign w:val="center"/>
          </w:tcPr>
          <w:p w14:paraId="4C863435">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43C96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024EEBB5"/>
        </w:tc>
        <w:tc>
          <w:tcPr>
            <w:tcW w:w="2250" w:type="dxa"/>
            <w:tcBorders>
              <w:left w:val="single" w:color="000000" w:sz="6" w:space="0"/>
            </w:tcBorders>
            <w:vAlign w:val="center"/>
          </w:tcPr>
          <w:p w14:paraId="79F1AB49">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可持续影响指标</w:t>
            </w:r>
          </w:p>
        </w:tc>
        <w:tc>
          <w:tcPr>
            <w:tcW w:w="2575" w:type="dxa"/>
            <w:tcBorders>
              <w:left w:val="single" w:color="000000" w:sz="6" w:space="0"/>
            </w:tcBorders>
            <w:vAlign w:val="center"/>
          </w:tcPr>
          <w:p w14:paraId="4E3A94C9">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复核、复议率</w:t>
            </w:r>
          </w:p>
        </w:tc>
        <w:tc>
          <w:tcPr>
            <w:tcW w:w="2654" w:type="dxa"/>
            <w:tcBorders>
              <w:left w:val="single" w:color="000000" w:sz="6" w:space="0"/>
            </w:tcBorders>
            <w:vAlign w:val="center"/>
          </w:tcPr>
          <w:p w14:paraId="20B0F4F6">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结案案件复核、复议案/案件总量</w:t>
            </w:r>
          </w:p>
        </w:tc>
        <w:tc>
          <w:tcPr>
            <w:tcW w:w="1327" w:type="dxa"/>
            <w:tcBorders>
              <w:left w:val="single" w:color="000000" w:sz="6" w:space="0"/>
            </w:tcBorders>
            <w:vAlign w:val="center"/>
          </w:tcPr>
          <w:p w14:paraId="393EDEB7">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p>
        </w:tc>
        <w:tc>
          <w:tcPr>
            <w:tcW w:w="3014" w:type="dxa"/>
            <w:tcBorders>
              <w:left w:val="single" w:color="000000" w:sz="6" w:space="0"/>
            </w:tcBorders>
            <w:vAlign w:val="center"/>
          </w:tcPr>
          <w:p w14:paraId="6E273D29">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1A072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Align w:val="center"/>
          </w:tcPr>
          <w:p w14:paraId="75090AD0">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250" w:type="dxa"/>
            <w:tcBorders>
              <w:left w:val="single" w:color="000000" w:sz="6" w:space="0"/>
            </w:tcBorders>
            <w:vAlign w:val="center"/>
          </w:tcPr>
          <w:p w14:paraId="76553061">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服务对象满意度指标</w:t>
            </w:r>
          </w:p>
        </w:tc>
        <w:tc>
          <w:tcPr>
            <w:tcW w:w="2575" w:type="dxa"/>
            <w:tcBorders>
              <w:left w:val="single" w:color="000000" w:sz="6" w:space="0"/>
            </w:tcBorders>
            <w:vAlign w:val="center"/>
          </w:tcPr>
          <w:p w14:paraId="54F9A7E4">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提高公众满意度</w:t>
            </w:r>
          </w:p>
        </w:tc>
        <w:tc>
          <w:tcPr>
            <w:tcW w:w="2654" w:type="dxa"/>
            <w:tcBorders>
              <w:left w:val="single" w:color="000000" w:sz="6" w:space="0"/>
            </w:tcBorders>
            <w:vAlign w:val="center"/>
          </w:tcPr>
          <w:p w14:paraId="41AD39E0">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提高公众满意度</w:t>
            </w:r>
          </w:p>
        </w:tc>
        <w:tc>
          <w:tcPr>
            <w:tcW w:w="1327" w:type="dxa"/>
            <w:tcBorders>
              <w:left w:val="single" w:color="000000" w:sz="6" w:space="0"/>
            </w:tcBorders>
            <w:vAlign w:val="center"/>
          </w:tcPr>
          <w:p w14:paraId="0514046F">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3014" w:type="dxa"/>
            <w:tcBorders>
              <w:left w:val="single" w:color="000000" w:sz="6" w:space="0"/>
            </w:tcBorders>
            <w:vAlign w:val="center"/>
          </w:tcPr>
          <w:p w14:paraId="7293C0E3">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bl>
    <w:p w14:paraId="48C49499">
      <w:pPr>
        <w:jc w:val="left"/>
        <w:outlineLvl w:val="1"/>
        <w:rPr>
          <w:rFonts w:ascii="方正仿宋_GBK" w:hAnsi="方正仿宋_GBK" w:eastAsia="方正仿宋_GBK" w:cs="方正仿宋_GBK"/>
          <w:b/>
          <w:bCs/>
          <w:sz w:val="28"/>
          <w:szCs w:val="28"/>
        </w:rPr>
      </w:pPr>
    </w:p>
    <w:p w14:paraId="63198707">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14:paraId="6ABD6939">
      <w:pPr>
        <w:jc w:val="left"/>
        <w:outlineLvl w:val="1"/>
        <w:rPr>
          <w:rFonts w:ascii="方正仿宋_GBK" w:hAnsi="方正仿宋_GBK" w:eastAsia="方正仿宋_GBK" w:cs="方正仿宋_GBK"/>
          <w:b/>
          <w:bCs/>
          <w:sz w:val="28"/>
          <w:szCs w:val="28"/>
        </w:rPr>
        <w:sectPr>
          <w:pgSz w:w="16840" w:h="11900" w:orient="landscape"/>
          <w:pgMar w:top="680" w:right="1440" w:bottom="680" w:left="1440" w:header="720" w:footer="720" w:gutter="0"/>
          <w:cols w:space="720" w:num="1"/>
          <w:docGrid w:linePitch="312" w:charSpace="0"/>
        </w:sectPr>
      </w:pPr>
    </w:p>
    <w:p w14:paraId="54E2E091">
      <w:pPr>
        <w:numPr>
          <w:ilvl w:val="0"/>
          <w:numId w:val="1"/>
        </w:numPr>
        <w:ind w:left="210"/>
        <w:jc w:val="left"/>
        <w:outlineLvl w:val="1"/>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纪检监察信息化工作经费</w:t>
      </w:r>
    </w:p>
    <w:tbl>
      <w:tblPr>
        <w:tblStyle w:val="13"/>
        <w:tblpPr w:leftFromText="180" w:rightFromText="180" w:vertAnchor="text" w:horzAnchor="page" w:tblpX="1794" w:tblpY="553"/>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9"/>
        <w:gridCol w:w="1327"/>
        <w:gridCol w:w="1327"/>
        <w:gridCol w:w="1327"/>
        <w:gridCol w:w="1327"/>
        <w:gridCol w:w="1327"/>
        <w:gridCol w:w="3089"/>
      </w:tblGrid>
      <w:tr w14:paraId="2C34B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0134" w:type="dxa"/>
            <w:gridSpan w:val="6"/>
            <w:tcBorders>
              <w:top w:val="single" w:color="FFFFFF" w:sz="6" w:space="0"/>
              <w:left w:val="single" w:color="FFFFFF" w:sz="6" w:space="0"/>
              <w:right w:val="single" w:color="FFFFFF" w:sz="6" w:space="0"/>
            </w:tcBorders>
            <w:vAlign w:val="center"/>
          </w:tcPr>
          <w:p w14:paraId="373147CC">
            <w:pPr>
              <w:pStyle w:val="2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21"/>
                <w:szCs w:val="21"/>
              </w:rPr>
              <w:t>222001中国共产党遵化市纪律检查委员会本级</w:t>
            </w:r>
          </w:p>
        </w:tc>
        <w:tc>
          <w:tcPr>
            <w:tcW w:w="3089" w:type="dxa"/>
            <w:tcBorders>
              <w:top w:val="single" w:color="FFFFFF" w:sz="6" w:space="0"/>
              <w:left w:val="single" w:color="FFFFFF" w:sz="6" w:space="0"/>
              <w:right w:val="single" w:color="FFFFFF" w:sz="6" w:space="0"/>
            </w:tcBorders>
            <w:vAlign w:val="center"/>
          </w:tcPr>
          <w:p w14:paraId="6EA209D4">
            <w:pPr>
              <w:pStyle w:val="22"/>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2C20B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Align w:val="center"/>
          </w:tcPr>
          <w:p w14:paraId="37085EE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506CDB3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13028122P003136100012</w:t>
            </w:r>
          </w:p>
        </w:tc>
        <w:tc>
          <w:tcPr>
            <w:tcW w:w="1327" w:type="dxa"/>
            <w:tcBorders>
              <w:left w:val="single" w:color="000000" w:sz="6" w:space="0"/>
            </w:tcBorders>
            <w:vAlign w:val="center"/>
          </w:tcPr>
          <w:p w14:paraId="34F3168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743" w:type="dxa"/>
            <w:gridSpan w:val="3"/>
            <w:tcBorders>
              <w:left w:val="single" w:color="000000" w:sz="6" w:space="0"/>
            </w:tcBorders>
            <w:vAlign w:val="center"/>
          </w:tcPr>
          <w:p w14:paraId="6B69DB6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纪检监察信息化工作经费</w:t>
            </w:r>
          </w:p>
        </w:tc>
      </w:tr>
      <w:tr w14:paraId="218E2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restart"/>
            <w:vAlign w:val="center"/>
          </w:tcPr>
          <w:p w14:paraId="7CE253F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7F3E3E4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52BF64A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327" w:type="dxa"/>
            <w:tcBorders>
              <w:left w:val="single" w:color="000000" w:sz="6" w:space="0"/>
            </w:tcBorders>
            <w:vAlign w:val="center"/>
          </w:tcPr>
          <w:p w14:paraId="66A1D09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774E99A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327" w:type="dxa"/>
            <w:tcBorders>
              <w:left w:val="single" w:color="000000" w:sz="6" w:space="0"/>
            </w:tcBorders>
            <w:vAlign w:val="center"/>
          </w:tcPr>
          <w:p w14:paraId="0A4BB7C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089" w:type="dxa"/>
            <w:tcBorders>
              <w:left w:val="single" w:color="000000" w:sz="6" w:space="0"/>
            </w:tcBorders>
            <w:vAlign w:val="center"/>
          </w:tcPr>
          <w:p w14:paraId="3688A43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27DA3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continue"/>
          </w:tcPr>
          <w:p w14:paraId="0471FE37"/>
        </w:tc>
        <w:tc>
          <w:tcPr>
            <w:tcW w:w="9724" w:type="dxa"/>
            <w:gridSpan w:val="6"/>
            <w:tcBorders>
              <w:left w:val="single" w:color="000000" w:sz="6" w:space="0"/>
            </w:tcBorders>
            <w:vAlign w:val="center"/>
          </w:tcPr>
          <w:p w14:paraId="5E0E54F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按照省纪委、唐山市纪委部署，完成纪检监察外网及信访举报系统改造。</w:t>
            </w:r>
          </w:p>
        </w:tc>
      </w:tr>
      <w:tr w14:paraId="5C23D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restart"/>
            <w:vAlign w:val="center"/>
          </w:tcPr>
          <w:p w14:paraId="31868DC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6AD20CA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32ECB44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6B68E9A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416" w:type="dxa"/>
            <w:gridSpan w:val="2"/>
            <w:tcBorders>
              <w:left w:val="single" w:color="000000" w:sz="6" w:space="0"/>
            </w:tcBorders>
            <w:vAlign w:val="center"/>
          </w:tcPr>
          <w:p w14:paraId="16394F3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1C9D7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continue"/>
          </w:tcPr>
          <w:p w14:paraId="33754412"/>
        </w:tc>
        <w:tc>
          <w:tcPr>
            <w:tcW w:w="2654" w:type="dxa"/>
            <w:gridSpan w:val="2"/>
            <w:tcBorders>
              <w:left w:val="single" w:color="000000" w:sz="6" w:space="0"/>
            </w:tcBorders>
            <w:vAlign w:val="center"/>
          </w:tcPr>
          <w:p w14:paraId="30FE142F">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32008AEF">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7C68D9A1">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4416" w:type="dxa"/>
            <w:gridSpan w:val="2"/>
            <w:tcBorders>
              <w:left w:val="single" w:color="000000" w:sz="6" w:space="0"/>
            </w:tcBorders>
            <w:vAlign w:val="center"/>
          </w:tcPr>
          <w:p w14:paraId="3716BCD4">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6D17A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Align w:val="center"/>
          </w:tcPr>
          <w:p w14:paraId="009FEF4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9724" w:type="dxa"/>
            <w:gridSpan w:val="6"/>
            <w:tcBorders>
              <w:left w:val="single" w:color="000000" w:sz="6" w:space="0"/>
            </w:tcBorders>
            <w:vAlign w:val="center"/>
          </w:tcPr>
          <w:p w14:paraId="5284661E">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1.确保资金及时足额到位</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2.确保项目严格按照省纪委规划完成</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3.确保数据安全性</w:t>
            </w:r>
            <w:r>
              <w:rPr>
                <w:rFonts w:hint="eastAsia" w:ascii="方正仿宋简体" w:hAnsi="方正仿宋简体" w:eastAsia="方正仿宋简体" w:cs="方正仿宋简体"/>
                <w:sz w:val="21"/>
                <w:szCs w:val="21"/>
                <w:lang w:val="en-US" w:eastAsia="zh-CN"/>
              </w:rPr>
              <w:t>.</w:t>
            </w:r>
          </w:p>
        </w:tc>
      </w:tr>
    </w:tbl>
    <w:p w14:paraId="51358E5B">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3"/>
        <w:tblpPr w:leftFromText="180" w:rightFromText="180" w:vertAnchor="text" w:horzAnchor="page" w:tblpX="1794" w:tblpY="356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884"/>
        <w:gridCol w:w="4515"/>
        <w:gridCol w:w="1860"/>
        <w:gridCol w:w="2310"/>
      </w:tblGrid>
      <w:tr w14:paraId="5B57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14:paraId="11AF3E0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327" w:type="dxa"/>
            <w:vAlign w:val="center"/>
          </w:tcPr>
          <w:p w14:paraId="22F9602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884" w:type="dxa"/>
            <w:vAlign w:val="center"/>
          </w:tcPr>
          <w:p w14:paraId="2233341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4515" w:type="dxa"/>
            <w:vAlign w:val="center"/>
          </w:tcPr>
          <w:p w14:paraId="66F7B8C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860" w:type="dxa"/>
            <w:vAlign w:val="center"/>
          </w:tcPr>
          <w:p w14:paraId="1548BE8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310" w:type="dxa"/>
            <w:vAlign w:val="center"/>
          </w:tcPr>
          <w:p w14:paraId="5962AF3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1F671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708484E4">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327" w:type="dxa"/>
            <w:tcBorders>
              <w:left w:val="single" w:color="000000" w:sz="6" w:space="0"/>
            </w:tcBorders>
            <w:vAlign w:val="center"/>
          </w:tcPr>
          <w:p w14:paraId="69F9480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884" w:type="dxa"/>
            <w:tcBorders>
              <w:left w:val="single" w:color="000000" w:sz="6" w:space="0"/>
            </w:tcBorders>
            <w:vAlign w:val="center"/>
          </w:tcPr>
          <w:p w14:paraId="65B9E2C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项目完成比率</w:t>
            </w:r>
          </w:p>
        </w:tc>
        <w:tc>
          <w:tcPr>
            <w:tcW w:w="4515" w:type="dxa"/>
            <w:tcBorders>
              <w:left w:val="single" w:color="000000" w:sz="6" w:space="0"/>
            </w:tcBorders>
            <w:vAlign w:val="center"/>
          </w:tcPr>
          <w:p w14:paraId="24CE90F9">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已完成工作量/计划完成工作量</w:t>
            </w:r>
          </w:p>
        </w:tc>
        <w:tc>
          <w:tcPr>
            <w:tcW w:w="1860" w:type="dxa"/>
            <w:tcBorders>
              <w:left w:val="single" w:color="000000" w:sz="6" w:space="0"/>
            </w:tcBorders>
            <w:vAlign w:val="center"/>
          </w:tcPr>
          <w:p w14:paraId="5EC9193D">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2310" w:type="dxa"/>
            <w:tcBorders>
              <w:left w:val="single" w:color="000000" w:sz="6" w:space="0"/>
            </w:tcBorders>
            <w:vAlign w:val="center"/>
          </w:tcPr>
          <w:p w14:paraId="36A9273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32CA0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192F3B5F"/>
        </w:tc>
        <w:tc>
          <w:tcPr>
            <w:tcW w:w="1327" w:type="dxa"/>
            <w:tcBorders>
              <w:left w:val="single" w:color="000000" w:sz="6" w:space="0"/>
            </w:tcBorders>
            <w:vAlign w:val="center"/>
          </w:tcPr>
          <w:p w14:paraId="55AD1E8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884" w:type="dxa"/>
            <w:tcBorders>
              <w:left w:val="single" w:color="000000" w:sz="6" w:space="0"/>
            </w:tcBorders>
            <w:vAlign w:val="center"/>
          </w:tcPr>
          <w:p w14:paraId="4E5247A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设备合格率</w:t>
            </w:r>
          </w:p>
        </w:tc>
        <w:tc>
          <w:tcPr>
            <w:tcW w:w="4515" w:type="dxa"/>
            <w:tcBorders>
              <w:left w:val="single" w:color="000000" w:sz="6" w:space="0"/>
            </w:tcBorders>
            <w:vAlign w:val="center"/>
          </w:tcPr>
          <w:p w14:paraId="5CDBDDCF">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合格设备/设备总量</w:t>
            </w:r>
          </w:p>
        </w:tc>
        <w:tc>
          <w:tcPr>
            <w:tcW w:w="1860" w:type="dxa"/>
            <w:tcBorders>
              <w:left w:val="single" w:color="000000" w:sz="6" w:space="0"/>
            </w:tcBorders>
            <w:vAlign w:val="center"/>
          </w:tcPr>
          <w:p w14:paraId="64F6787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100%</w:t>
            </w:r>
          </w:p>
        </w:tc>
        <w:tc>
          <w:tcPr>
            <w:tcW w:w="2310" w:type="dxa"/>
            <w:tcBorders>
              <w:left w:val="single" w:color="000000" w:sz="6" w:space="0"/>
            </w:tcBorders>
            <w:vAlign w:val="center"/>
          </w:tcPr>
          <w:p w14:paraId="78C6277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3B0BD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525B7861"/>
        </w:tc>
        <w:tc>
          <w:tcPr>
            <w:tcW w:w="1327" w:type="dxa"/>
            <w:tcBorders>
              <w:left w:val="single" w:color="000000" w:sz="6" w:space="0"/>
            </w:tcBorders>
            <w:vAlign w:val="center"/>
          </w:tcPr>
          <w:p w14:paraId="639B28D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884" w:type="dxa"/>
            <w:tcBorders>
              <w:left w:val="single" w:color="000000" w:sz="6" w:space="0"/>
            </w:tcBorders>
            <w:vAlign w:val="center"/>
          </w:tcPr>
          <w:p w14:paraId="454B2186">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预算控制数</w:t>
            </w:r>
          </w:p>
        </w:tc>
        <w:tc>
          <w:tcPr>
            <w:tcW w:w="4515" w:type="dxa"/>
            <w:tcBorders>
              <w:left w:val="single" w:color="000000" w:sz="6" w:space="0"/>
            </w:tcBorders>
            <w:vAlign w:val="center"/>
          </w:tcPr>
          <w:p w14:paraId="626EE822">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控制在年初预算之内</w:t>
            </w:r>
          </w:p>
        </w:tc>
        <w:tc>
          <w:tcPr>
            <w:tcW w:w="1860" w:type="dxa"/>
            <w:tcBorders>
              <w:left w:val="single" w:color="000000" w:sz="6" w:space="0"/>
            </w:tcBorders>
            <w:vAlign w:val="center"/>
          </w:tcPr>
          <w:p w14:paraId="5AA4E332">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60万元</w:t>
            </w:r>
          </w:p>
        </w:tc>
        <w:tc>
          <w:tcPr>
            <w:tcW w:w="2310" w:type="dxa"/>
            <w:tcBorders>
              <w:left w:val="single" w:color="000000" w:sz="6" w:space="0"/>
            </w:tcBorders>
            <w:vAlign w:val="center"/>
          </w:tcPr>
          <w:p w14:paraId="52D9984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0984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6EA37C3B"/>
        </w:tc>
        <w:tc>
          <w:tcPr>
            <w:tcW w:w="1327" w:type="dxa"/>
            <w:tcBorders>
              <w:left w:val="single" w:color="000000" w:sz="6" w:space="0"/>
            </w:tcBorders>
            <w:vAlign w:val="center"/>
          </w:tcPr>
          <w:p w14:paraId="04F7638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884" w:type="dxa"/>
            <w:tcBorders>
              <w:left w:val="single" w:color="000000" w:sz="6" w:space="0"/>
            </w:tcBorders>
            <w:vAlign w:val="center"/>
          </w:tcPr>
          <w:p w14:paraId="2B20FB6F">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按时完成</w:t>
            </w:r>
          </w:p>
        </w:tc>
        <w:tc>
          <w:tcPr>
            <w:tcW w:w="4515" w:type="dxa"/>
            <w:tcBorders>
              <w:left w:val="single" w:color="000000" w:sz="6" w:space="0"/>
            </w:tcBorders>
            <w:vAlign w:val="center"/>
          </w:tcPr>
          <w:p w14:paraId="624CDB94">
            <w:pPr>
              <w:pStyle w:val="24"/>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按照省纪委唐山市纪委要求时限完成</w:t>
            </w:r>
          </w:p>
        </w:tc>
        <w:tc>
          <w:tcPr>
            <w:tcW w:w="1860" w:type="dxa"/>
            <w:tcBorders>
              <w:left w:val="single" w:color="000000" w:sz="6" w:space="0"/>
            </w:tcBorders>
            <w:vAlign w:val="center"/>
          </w:tcPr>
          <w:p w14:paraId="0030AA0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2021年底</w:t>
            </w:r>
          </w:p>
        </w:tc>
        <w:tc>
          <w:tcPr>
            <w:tcW w:w="2310" w:type="dxa"/>
            <w:tcBorders>
              <w:left w:val="single" w:color="000000" w:sz="6" w:space="0"/>
            </w:tcBorders>
            <w:vAlign w:val="center"/>
          </w:tcPr>
          <w:p w14:paraId="2885992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5A8B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2D302870"/>
        </w:tc>
        <w:tc>
          <w:tcPr>
            <w:tcW w:w="1327" w:type="dxa"/>
            <w:tcBorders>
              <w:left w:val="single" w:color="000000" w:sz="6" w:space="0"/>
            </w:tcBorders>
            <w:vAlign w:val="center"/>
          </w:tcPr>
          <w:p w14:paraId="7D2BCB9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884" w:type="dxa"/>
            <w:tcBorders>
              <w:left w:val="single" w:color="000000" w:sz="6" w:space="0"/>
            </w:tcBorders>
            <w:vAlign w:val="center"/>
          </w:tcPr>
          <w:p w14:paraId="04B35C20">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信息保密度</w:t>
            </w:r>
          </w:p>
        </w:tc>
        <w:tc>
          <w:tcPr>
            <w:tcW w:w="4515" w:type="dxa"/>
            <w:tcBorders>
              <w:left w:val="single" w:color="000000" w:sz="6" w:space="0"/>
            </w:tcBorders>
            <w:vAlign w:val="center"/>
          </w:tcPr>
          <w:p w14:paraId="43BBD03B">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保障涉密信息不泄露</w:t>
            </w:r>
          </w:p>
        </w:tc>
        <w:tc>
          <w:tcPr>
            <w:tcW w:w="1860" w:type="dxa"/>
            <w:tcBorders>
              <w:left w:val="single" w:color="000000" w:sz="6" w:space="0"/>
            </w:tcBorders>
            <w:vAlign w:val="center"/>
          </w:tcPr>
          <w:p w14:paraId="2F025EF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2310" w:type="dxa"/>
            <w:tcBorders>
              <w:left w:val="single" w:color="000000" w:sz="6" w:space="0"/>
            </w:tcBorders>
            <w:vAlign w:val="center"/>
          </w:tcPr>
          <w:p w14:paraId="54A6A30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DC6A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598F233E"/>
        </w:tc>
        <w:tc>
          <w:tcPr>
            <w:tcW w:w="1327" w:type="dxa"/>
            <w:tcBorders>
              <w:left w:val="single" w:color="000000" w:sz="6" w:space="0"/>
            </w:tcBorders>
            <w:vAlign w:val="center"/>
          </w:tcPr>
          <w:p w14:paraId="57BAC16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884" w:type="dxa"/>
            <w:tcBorders>
              <w:left w:val="single" w:color="000000" w:sz="6" w:space="0"/>
            </w:tcBorders>
            <w:vAlign w:val="center"/>
          </w:tcPr>
          <w:p w14:paraId="3376FA7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安全性指标</w:t>
            </w:r>
          </w:p>
        </w:tc>
        <w:tc>
          <w:tcPr>
            <w:tcW w:w="4515" w:type="dxa"/>
            <w:tcBorders>
              <w:left w:val="single" w:color="000000" w:sz="6" w:space="0"/>
            </w:tcBorders>
            <w:vAlign w:val="center"/>
          </w:tcPr>
          <w:p w14:paraId="3FE7A27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安全事件发生次数</w:t>
            </w:r>
          </w:p>
        </w:tc>
        <w:tc>
          <w:tcPr>
            <w:tcW w:w="1860" w:type="dxa"/>
            <w:tcBorders>
              <w:left w:val="single" w:color="000000" w:sz="6" w:space="0"/>
            </w:tcBorders>
            <w:vAlign w:val="center"/>
          </w:tcPr>
          <w:p w14:paraId="08FF6D8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≤1件（次）</w:t>
            </w:r>
          </w:p>
        </w:tc>
        <w:tc>
          <w:tcPr>
            <w:tcW w:w="2310" w:type="dxa"/>
            <w:tcBorders>
              <w:left w:val="single" w:color="000000" w:sz="6" w:space="0"/>
            </w:tcBorders>
            <w:vAlign w:val="center"/>
          </w:tcPr>
          <w:p w14:paraId="542009F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5098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7CA549CE">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327" w:type="dxa"/>
            <w:tcBorders>
              <w:left w:val="single" w:color="000000" w:sz="6" w:space="0"/>
            </w:tcBorders>
            <w:vAlign w:val="center"/>
          </w:tcPr>
          <w:p w14:paraId="2B732C1A">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服务对象满意度指标</w:t>
            </w:r>
          </w:p>
        </w:tc>
        <w:tc>
          <w:tcPr>
            <w:tcW w:w="1884" w:type="dxa"/>
            <w:tcBorders>
              <w:left w:val="single" w:color="000000" w:sz="6" w:space="0"/>
            </w:tcBorders>
            <w:vAlign w:val="center"/>
          </w:tcPr>
          <w:p w14:paraId="0AE2E7B5">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员工使用满意度</w:t>
            </w:r>
          </w:p>
        </w:tc>
        <w:tc>
          <w:tcPr>
            <w:tcW w:w="4515" w:type="dxa"/>
            <w:tcBorders>
              <w:left w:val="single" w:color="000000" w:sz="6" w:space="0"/>
            </w:tcBorders>
            <w:vAlign w:val="center"/>
          </w:tcPr>
          <w:p w14:paraId="5F7B33F5">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员工使用满意度</w:t>
            </w:r>
          </w:p>
        </w:tc>
        <w:tc>
          <w:tcPr>
            <w:tcW w:w="1860" w:type="dxa"/>
            <w:tcBorders>
              <w:left w:val="single" w:color="000000" w:sz="6" w:space="0"/>
            </w:tcBorders>
            <w:vAlign w:val="center"/>
          </w:tcPr>
          <w:p w14:paraId="1D2A3F41">
            <w:pPr>
              <w:pStyle w:val="24"/>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2310" w:type="dxa"/>
            <w:tcBorders>
              <w:left w:val="single" w:color="000000" w:sz="6" w:space="0"/>
            </w:tcBorders>
            <w:vAlign w:val="center"/>
          </w:tcPr>
          <w:p w14:paraId="51D9D28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64E152CD">
      <w:pPr>
        <w:jc w:val="left"/>
        <w:outlineLvl w:val="1"/>
        <w:rPr>
          <w:rFonts w:hint="eastAsia" w:ascii="方正楷体简体" w:hAnsi="方正楷体简体" w:eastAsia="方正楷体简体" w:cs="方正楷体简体"/>
          <w:b/>
          <w:bCs/>
          <w:sz w:val="28"/>
          <w:szCs w:val="28"/>
        </w:rPr>
      </w:pPr>
    </w:p>
    <w:p w14:paraId="1F99F72A">
      <w:pPr>
        <w:jc w:val="left"/>
        <w:outlineLvl w:val="1"/>
        <w:rPr>
          <w:rFonts w:hint="eastAsia" w:ascii="方正仿宋_GBK" w:hAnsi="方正仿宋_GBK" w:eastAsia="方正仿宋_GBK" w:cs="方正仿宋_GBK"/>
          <w:b/>
          <w:bCs/>
          <w:sz w:val="28"/>
          <w:szCs w:val="28"/>
        </w:rPr>
      </w:pPr>
    </w:p>
    <w:p w14:paraId="30295318">
      <w:pPr>
        <w:jc w:val="left"/>
        <w:outlineLvl w:val="1"/>
        <w:rPr>
          <w:rFonts w:hint="eastAsia" w:ascii="方正仿宋_GBK" w:hAnsi="方正仿宋_GBK" w:eastAsia="方正仿宋_GBK" w:cs="方正仿宋_GBK"/>
          <w:b/>
          <w:bCs/>
          <w:sz w:val="28"/>
          <w:szCs w:val="28"/>
        </w:rPr>
      </w:pPr>
    </w:p>
    <w:p w14:paraId="56B2EEAE">
      <w:pPr>
        <w:jc w:val="left"/>
        <w:outlineLvl w:val="1"/>
        <w:rPr>
          <w:rFonts w:hint="eastAsia" w:ascii="方正仿宋_GBK" w:hAnsi="方正仿宋_GBK" w:eastAsia="方正仿宋_GBK" w:cs="方正仿宋_GBK"/>
          <w:b/>
          <w:bCs/>
          <w:sz w:val="28"/>
          <w:szCs w:val="28"/>
        </w:rPr>
      </w:pPr>
    </w:p>
    <w:p w14:paraId="09BE50A4">
      <w:pPr>
        <w:jc w:val="left"/>
        <w:outlineLvl w:val="1"/>
        <w:rPr>
          <w:rFonts w:hint="eastAsia" w:ascii="方正仿宋_GBK" w:hAnsi="方正仿宋_GBK" w:eastAsia="方正仿宋_GBK" w:cs="方正仿宋_GBK"/>
          <w:b/>
          <w:bCs/>
          <w:sz w:val="28"/>
          <w:szCs w:val="28"/>
        </w:rPr>
      </w:pPr>
    </w:p>
    <w:p w14:paraId="0F25CFCF">
      <w:pPr>
        <w:jc w:val="left"/>
        <w:outlineLvl w:val="1"/>
        <w:rPr>
          <w:rFonts w:hint="eastAsia" w:ascii="方正仿宋_GBK" w:hAnsi="方正仿宋_GBK" w:eastAsia="方正仿宋_GBK" w:cs="方正仿宋_GBK"/>
          <w:b/>
          <w:bCs/>
          <w:sz w:val="28"/>
          <w:szCs w:val="28"/>
        </w:rPr>
      </w:pPr>
    </w:p>
    <w:tbl>
      <w:tblPr>
        <w:tblStyle w:val="13"/>
        <w:tblpPr w:leftFromText="180" w:rightFromText="180" w:vertAnchor="text" w:horzAnchor="page" w:tblpX="1629" w:tblpY="504"/>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831"/>
      </w:tblGrid>
      <w:tr w14:paraId="5B265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14:paraId="6171EC26">
            <w:pPr>
              <w:numPr>
                <w:ilvl w:val="0"/>
                <w:numId w:val="1"/>
              </w:numPr>
              <w:ind w:left="210" w:firstLine="0"/>
              <w:jc w:val="left"/>
              <w:outlineLvl w:val="1"/>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纪委监委综合事务管理工作经费</w:t>
            </w:r>
          </w:p>
          <w:p w14:paraId="44228067">
            <w:pPr>
              <w:ind w:left="210"/>
              <w:jc w:val="left"/>
              <w:outlineLvl w:val="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22001中国共产党遵化市纪律检查委员会本级</w:t>
            </w:r>
          </w:p>
        </w:tc>
        <w:tc>
          <w:tcPr>
            <w:tcW w:w="5831" w:type="dxa"/>
            <w:tcBorders>
              <w:top w:val="single" w:color="FFFFFF" w:sz="6" w:space="0"/>
              <w:left w:val="single" w:color="FFFFFF" w:sz="6" w:space="0"/>
              <w:right w:val="single" w:color="FFFFFF" w:sz="6" w:space="0"/>
            </w:tcBorders>
            <w:vAlign w:val="center"/>
          </w:tcPr>
          <w:p w14:paraId="0E2F526A">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21804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7412A0A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678755A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13028122P00280110001K</w:t>
            </w:r>
          </w:p>
        </w:tc>
        <w:tc>
          <w:tcPr>
            <w:tcW w:w="1327" w:type="dxa"/>
            <w:tcBorders>
              <w:left w:val="single" w:color="000000" w:sz="6" w:space="0"/>
            </w:tcBorders>
            <w:vAlign w:val="center"/>
          </w:tcPr>
          <w:p w14:paraId="28BB690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8485" w:type="dxa"/>
            <w:gridSpan w:val="3"/>
            <w:tcBorders>
              <w:left w:val="single" w:color="000000" w:sz="6" w:space="0"/>
            </w:tcBorders>
            <w:vAlign w:val="center"/>
          </w:tcPr>
          <w:p w14:paraId="509574C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纪委监委综合事务管理工作经费</w:t>
            </w:r>
          </w:p>
        </w:tc>
      </w:tr>
      <w:tr w14:paraId="47A53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7EE3518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58C4EA9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6CBF309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327" w:type="dxa"/>
            <w:tcBorders>
              <w:left w:val="single" w:color="000000" w:sz="6" w:space="0"/>
            </w:tcBorders>
            <w:vAlign w:val="center"/>
          </w:tcPr>
          <w:p w14:paraId="58B5693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23E6E72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327" w:type="dxa"/>
            <w:tcBorders>
              <w:left w:val="single" w:color="000000" w:sz="6" w:space="0"/>
            </w:tcBorders>
            <w:vAlign w:val="center"/>
          </w:tcPr>
          <w:p w14:paraId="7143A58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5831" w:type="dxa"/>
            <w:tcBorders>
              <w:left w:val="single" w:color="000000" w:sz="6" w:space="0"/>
            </w:tcBorders>
            <w:vAlign w:val="center"/>
          </w:tcPr>
          <w:p w14:paraId="72AC94B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011C1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6907DE82"/>
        </w:tc>
        <w:tc>
          <w:tcPr>
            <w:tcW w:w="12466" w:type="dxa"/>
            <w:gridSpan w:val="6"/>
            <w:tcBorders>
              <w:left w:val="single" w:color="000000" w:sz="6" w:space="0"/>
            </w:tcBorders>
            <w:vAlign w:val="center"/>
          </w:tcPr>
          <w:p w14:paraId="30EBCA4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用于我委开展信访举报、案件审查调查管理审理、宣传教育，保障我委及巡查办日常工作的开展，及完成上级交办的各项工作。</w:t>
            </w:r>
          </w:p>
        </w:tc>
      </w:tr>
      <w:tr w14:paraId="47D65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2A46281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255E5C7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6BFBC07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5F8FB18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7158" w:type="dxa"/>
            <w:gridSpan w:val="2"/>
            <w:tcBorders>
              <w:left w:val="single" w:color="000000" w:sz="6" w:space="0"/>
            </w:tcBorders>
            <w:vAlign w:val="center"/>
          </w:tcPr>
          <w:p w14:paraId="43EF8F2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3ED58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57BF5A0C"/>
        </w:tc>
        <w:tc>
          <w:tcPr>
            <w:tcW w:w="2654" w:type="dxa"/>
            <w:gridSpan w:val="2"/>
            <w:tcBorders>
              <w:left w:val="single" w:color="000000" w:sz="6" w:space="0"/>
            </w:tcBorders>
            <w:vAlign w:val="center"/>
          </w:tcPr>
          <w:p w14:paraId="70403397">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65C14834">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2E831E30">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7158" w:type="dxa"/>
            <w:gridSpan w:val="2"/>
            <w:tcBorders>
              <w:left w:val="single" w:color="000000" w:sz="6" w:space="0"/>
            </w:tcBorders>
            <w:vAlign w:val="center"/>
          </w:tcPr>
          <w:p w14:paraId="10BD824A">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25CA9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47B4D41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2466" w:type="dxa"/>
            <w:gridSpan w:val="6"/>
            <w:tcBorders>
              <w:left w:val="single" w:color="000000" w:sz="6" w:space="0"/>
            </w:tcBorders>
            <w:vAlign w:val="center"/>
          </w:tcPr>
          <w:p w14:paraId="6B5271B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1.保证我为正常运转及各项工作的开展</w:t>
            </w:r>
          </w:p>
        </w:tc>
      </w:tr>
    </w:tbl>
    <w:tbl>
      <w:tblPr>
        <w:tblStyle w:val="13"/>
        <w:tblpPr w:leftFromText="180" w:rightFromText="180" w:vertAnchor="text" w:horzAnchor="page" w:tblpX="1629" w:tblpY="348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2349"/>
        <w:gridCol w:w="5700"/>
        <w:gridCol w:w="1620"/>
        <w:gridCol w:w="1455"/>
      </w:tblGrid>
      <w:tr w14:paraId="0C34F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14:paraId="031D757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327" w:type="dxa"/>
            <w:vAlign w:val="center"/>
          </w:tcPr>
          <w:p w14:paraId="794D6DA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349" w:type="dxa"/>
            <w:vAlign w:val="center"/>
          </w:tcPr>
          <w:p w14:paraId="68FAB26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5700" w:type="dxa"/>
            <w:vAlign w:val="center"/>
          </w:tcPr>
          <w:p w14:paraId="4DF448D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620" w:type="dxa"/>
            <w:vAlign w:val="center"/>
          </w:tcPr>
          <w:p w14:paraId="2832372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455" w:type="dxa"/>
            <w:vAlign w:val="center"/>
          </w:tcPr>
          <w:p w14:paraId="49F5C74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3FA5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1980AEB1">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327" w:type="dxa"/>
            <w:tcBorders>
              <w:left w:val="single" w:color="000000" w:sz="6" w:space="0"/>
            </w:tcBorders>
            <w:vAlign w:val="center"/>
          </w:tcPr>
          <w:p w14:paraId="1038BFD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349" w:type="dxa"/>
            <w:tcBorders>
              <w:left w:val="single" w:color="000000" w:sz="6" w:space="0"/>
            </w:tcBorders>
            <w:vAlign w:val="center"/>
          </w:tcPr>
          <w:p w14:paraId="08DD1BE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案件办理数</w:t>
            </w:r>
          </w:p>
        </w:tc>
        <w:tc>
          <w:tcPr>
            <w:tcW w:w="5700" w:type="dxa"/>
            <w:tcBorders>
              <w:left w:val="single" w:color="000000" w:sz="6" w:space="0"/>
            </w:tcBorders>
            <w:vAlign w:val="center"/>
          </w:tcPr>
          <w:p w14:paraId="64C7A804">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案件办理数</w:t>
            </w:r>
          </w:p>
        </w:tc>
        <w:tc>
          <w:tcPr>
            <w:tcW w:w="1620" w:type="dxa"/>
            <w:tcBorders>
              <w:left w:val="single" w:color="000000" w:sz="6" w:space="0"/>
            </w:tcBorders>
            <w:vAlign w:val="center"/>
          </w:tcPr>
          <w:p w14:paraId="5BED2CC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50</w:t>
            </w:r>
            <w:r>
              <w:rPr>
                <w:rFonts w:hint="eastAsia" w:ascii="方正仿宋简体" w:hAnsi="方正仿宋简体" w:eastAsia="方正仿宋简体" w:cs="方正仿宋简体"/>
                <w:sz w:val="21"/>
                <w:szCs w:val="21"/>
              </w:rPr>
              <w:t>件</w:t>
            </w:r>
          </w:p>
        </w:tc>
        <w:tc>
          <w:tcPr>
            <w:tcW w:w="1455" w:type="dxa"/>
            <w:tcBorders>
              <w:left w:val="single" w:color="000000" w:sz="6" w:space="0"/>
            </w:tcBorders>
            <w:vAlign w:val="center"/>
          </w:tcPr>
          <w:p w14:paraId="3788781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C7D9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50BB2418"/>
        </w:tc>
        <w:tc>
          <w:tcPr>
            <w:tcW w:w="1327" w:type="dxa"/>
            <w:tcBorders>
              <w:left w:val="single" w:color="000000" w:sz="6" w:space="0"/>
            </w:tcBorders>
            <w:vAlign w:val="center"/>
          </w:tcPr>
          <w:p w14:paraId="25A07F19">
            <w:pPr>
              <w:pStyle w:val="24"/>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质量指标</w:t>
            </w:r>
          </w:p>
        </w:tc>
        <w:tc>
          <w:tcPr>
            <w:tcW w:w="2349" w:type="dxa"/>
            <w:tcBorders>
              <w:left w:val="single" w:color="000000" w:sz="6" w:space="0"/>
            </w:tcBorders>
            <w:vAlign w:val="center"/>
          </w:tcPr>
          <w:p w14:paraId="38BFB905">
            <w:pPr>
              <w:pStyle w:val="24"/>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巡察覆盖面</w:t>
            </w:r>
          </w:p>
        </w:tc>
        <w:tc>
          <w:tcPr>
            <w:tcW w:w="5700" w:type="dxa"/>
            <w:tcBorders>
              <w:left w:val="single" w:color="000000" w:sz="6" w:space="0"/>
            </w:tcBorders>
            <w:vAlign w:val="center"/>
          </w:tcPr>
          <w:p w14:paraId="62C1666D">
            <w:pPr>
              <w:pStyle w:val="24"/>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计划被巡察单位全覆盖</w:t>
            </w:r>
          </w:p>
        </w:tc>
        <w:tc>
          <w:tcPr>
            <w:tcW w:w="1620" w:type="dxa"/>
            <w:tcBorders>
              <w:left w:val="single" w:color="000000" w:sz="6" w:space="0"/>
            </w:tcBorders>
            <w:vAlign w:val="center"/>
          </w:tcPr>
          <w:p w14:paraId="778A55B1">
            <w:pPr>
              <w:pStyle w:val="24"/>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≥90%</w:t>
            </w:r>
          </w:p>
        </w:tc>
        <w:tc>
          <w:tcPr>
            <w:tcW w:w="1455" w:type="dxa"/>
            <w:tcBorders>
              <w:left w:val="single" w:color="000000" w:sz="6" w:space="0"/>
            </w:tcBorders>
            <w:vAlign w:val="center"/>
          </w:tcPr>
          <w:p w14:paraId="7455DB7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F46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0ACC4319"/>
        </w:tc>
        <w:tc>
          <w:tcPr>
            <w:tcW w:w="1327" w:type="dxa"/>
            <w:tcBorders>
              <w:left w:val="single" w:color="000000" w:sz="6" w:space="0"/>
            </w:tcBorders>
            <w:vAlign w:val="center"/>
          </w:tcPr>
          <w:p w14:paraId="06CAEC1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349" w:type="dxa"/>
            <w:tcBorders>
              <w:left w:val="single" w:color="000000" w:sz="6" w:space="0"/>
            </w:tcBorders>
            <w:vAlign w:val="center"/>
          </w:tcPr>
          <w:p w14:paraId="375CC12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宣传学习教育覆盖率</w:t>
            </w:r>
          </w:p>
        </w:tc>
        <w:tc>
          <w:tcPr>
            <w:tcW w:w="5700" w:type="dxa"/>
            <w:tcBorders>
              <w:left w:val="single" w:color="000000" w:sz="6" w:space="0"/>
            </w:tcBorders>
            <w:vAlign w:val="center"/>
          </w:tcPr>
          <w:p w14:paraId="5733058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宣传学习教育覆盖率</w:t>
            </w:r>
          </w:p>
        </w:tc>
        <w:tc>
          <w:tcPr>
            <w:tcW w:w="1620" w:type="dxa"/>
            <w:tcBorders>
              <w:left w:val="single" w:color="000000" w:sz="6" w:space="0"/>
            </w:tcBorders>
            <w:vAlign w:val="center"/>
          </w:tcPr>
          <w:p w14:paraId="16EC61C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≥80%</w:t>
            </w:r>
          </w:p>
        </w:tc>
        <w:tc>
          <w:tcPr>
            <w:tcW w:w="1455" w:type="dxa"/>
            <w:tcBorders>
              <w:left w:val="single" w:color="000000" w:sz="6" w:space="0"/>
            </w:tcBorders>
            <w:vAlign w:val="center"/>
          </w:tcPr>
          <w:p w14:paraId="52E6C8C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65F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03700155"/>
        </w:tc>
        <w:tc>
          <w:tcPr>
            <w:tcW w:w="1327" w:type="dxa"/>
            <w:tcBorders>
              <w:left w:val="single" w:color="000000" w:sz="6" w:space="0"/>
            </w:tcBorders>
            <w:vAlign w:val="center"/>
          </w:tcPr>
          <w:p w14:paraId="65CD2AE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349" w:type="dxa"/>
            <w:tcBorders>
              <w:left w:val="single" w:color="000000" w:sz="6" w:space="0"/>
            </w:tcBorders>
            <w:vAlign w:val="center"/>
          </w:tcPr>
          <w:p w14:paraId="4B4D0F48">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廉洁教育期限</w:t>
            </w:r>
          </w:p>
        </w:tc>
        <w:tc>
          <w:tcPr>
            <w:tcW w:w="5700" w:type="dxa"/>
            <w:tcBorders>
              <w:left w:val="single" w:color="000000" w:sz="6" w:space="0"/>
            </w:tcBorders>
            <w:vAlign w:val="center"/>
          </w:tcPr>
          <w:p w14:paraId="2365464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廉洁教育按期完成</w:t>
            </w:r>
          </w:p>
        </w:tc>
        <w:tc>
          <w:tcPr>
            <w:tcW w:w="1620" w:type="dxa"/>
            <w:tcBorders>
              <w:left w:val="single" w:color="000000" w:sz="6" w:space="0"/>
            </w:tcBorders>
            <w:vAlign w:val="center"/>
          </w:tcPr>
          <w:p w14:paraId="0D646A0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12月底前</w:t>
            </w:r>
          </w:p>
        </w:tc>
        <w:tc>
          <w:tcPr>
            <w:tcW w:w="1455" w:type="dxa"/>
            <w:tcBorders>
              <w:left w:val="single" w:color="000000" w:sz="6" w:space="0"/>
            </w:tcBorders>
            <w:vAlign w:val="center"/>
          </w:tcPr>
          <w:p w14:paraId="38FA497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514D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1059FCC6"/>
        </w:tc>
        <w:tc>
          <w:tcPr>
            <w:tcW w:w="1327" w:type="dxa"/>
            <w:tcBorders>
              <w:left w:val="single" w:color="000000" w:sz="6" w:space="0"/>
            </w:tcBorders>
            <w:vAlign w:val="center"/>
          </w:tcPr>
          <w:p w14:paraId="2D47C4D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349" w:type="dxa"/>
            <w:tcBorders>
              <w:left w:val="single" w:color="000000" w:sz="6" w:space="0"/>
            </w:tcBorders>
            <w:vAlign w:val="center"/>
          </w:tcPr>
          <w:p w14:paraId="23FFCBC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预算控制数</w:t>
            </w:r>
          </w:p>
        </w:tc>
        <w:tc>
          <w:tcPr>
            <w:tcW w:w="5700" w:type="dxa"/>
            <w:tcBorders>
              <w:left w:val="single" w:color="000000" w:sz="6" w:space="0"/>
            </w:tcBorders>
            <w:vAlign w:val="center"/>
          </w:tcPr>
          <w:p w14:paraId="545D10B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控制在年初预算内</w:t>
            </w:r>
          </w:p>
        </w:tc>
        <w:tc>
          <w:tcPr>
            <w:tcW w:w="1620" w:type="dxa"/>
            <w:tcBorders>
              <w:left w:val="single" w:color="000000" w:sz="6" w:space="0"/>
            </w:tcBorders>
            <w:vAlign w:val="center"/>
          </w:tcPr>
          <w:p w14:paraId="6B80D70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187</w:t>
            </w:r>
            <w:r>
              <w:rPr>
                <w:rFonts w:hint="eastAsia" w:ascii="方正仿宋简体" w:hAnsi="方正仿宋简体" w:eastAsia="方正仿宋简体" w:cs="方正仿宋简体"/>
                <w:sz w:val="21"/>
                <w:szCs w:val="21"/>
              </w:rPr>
              <w:t>万元</w:t>
            </w:r>
          </w:p>
        </w:tc>
        <w:tc>
          <w:tcPr>
            <w:tcW w:w="1455" w:type="dxa"/>
            <w:tcBorders>
              <w:left w:val="single" w:color="000000" w:sz="6" w:space="0"/>
            </w:tcBorders>
            <w:vAlign w:val="center"/>
          </w:tcPr>
          <w:p w14:paraId="4427F4E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5E0B9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2B41D3D3">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327" w:type="dxa"/>
            <w:tcBorders>
              <w:left w:val="single" w:color="000000" w:sz="6" w:space="0"/>
            </w:tcBorders>
            <w:vAlign w:val="center"/>
          </w:tcPr>
          <w:p w14:paraId="44CACB1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349" w:type="dxa"/>
            <w:tcBorders>
              <w:left w:val="single" w:color="000000" w:sz="6" w:space="0"/>
            </w:tcBorders>
            <w:vAlign w:val="center"/>
          </w:tcPr>
          <w:p w14:paraId="564C02C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收缴违纪资金</w:t>
            </w:r>
          </w:p>
        </w:tc>
        <w:tc>
          <w:tcPr>
            <w:tcW w:w="5700" w:type="dxa"/>
            <w:tcBorders>
              <w:left w:val="single" w:color="000000" w:sz="6" w:space="0"/>
            </w:tcBorders>
            <w:vAlign w:val="center"/>
          </w:tcPr>
          <w:p w14:paraId="6E08976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收缴违纪违法资金数额</w:t>
            </w:r>
          </w:p>
        </w:tc>
        <w:tc>
          <w:tcPr>
            <w:tcW w:w="1620" w:type="dxa"/>
            <w:tcBorders>
              <w:left w:val="single" w:color="000000" w:sz="6" w:space="0"/>
            </w:tcBorders>
            <w:vAlign w:val="center"/>
          </w:tcPr>
          <w:p w14:paraId="4FBB74C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≥120万元</w:t>
            </w:r>
          </w:p>
        </w:tc>
        <w:tc>
          <w:tcPr>
            <w:tcW w:w="1455" w:type="dxa"/>
            <w:tcBorders>
              <w:left w:val="single" w:color="000000" w:sz="6" w:space="0"/>
            </w:tcBorders>
            <w:vAlign w:val="center"/>
          </w:tcPr>
          <w:p w14:paraId="0C59E67D">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非税收入计划</w:t>
            </w:r>
          </w:p>
        </w:tc>
      </w:tr>
      <w:tr w14:paraId="0E674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2FA8A7E8"/>
        </w:tc>
        <w:tc>
          <w:tcPr>
            <w:tcW w:w="1327" w:type="dxa"/>
            <w:tcBorders>
              <w:left w:val="single" w:color="000000" w:sz="6" w:space="0"/>
            </w:tcBorders>
            <w:vAlign w:val="center"/>
          </w:tcPr>
          <w:p w14:paraId="450733A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349" w:type="dxa"/>
            <w:tcBorders>
              <w:left w:val="single" w:color="000000" w:sz="6" w:space="0"/>
            </w:tcBorders>
            <w:vAlign w:val="center"/>
          </w:tcPr>
          <w:p w14:paraId="38CBBD8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推动全面从严治党</w:t>
            </w:r>
          </w:p>
        </w:tc>
        <w:tc>
          <w:tcPr>
            <w:tcW w:w="5700" w:type="dxa"/>
            <w:tcBorders>
              <w:left w:val="single" w:color="000000" w:sz="6" w:space="0"/>
            </w:tcBorders>
            <w:vAlign w:val="center"/>
          </w:tcPr>
          <w:p w14:paraId="1A29C06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促进党员廉洁，遏制反腐败现象，构建和谐社会</w:t>
            </w:r>
          </w:p>
        </w:tc>
        <w:tc>
          <w:tcPr>
            <w:tcW w:w="1620" w:type="dxa"/>
            <w:tcBorders>
              <w:left w:val="single" w:color="000000" w:sz="6" w:space="0"/>
            </w:tcBorders>
            <w:vAlign w:val="center"/>
          </w:tcPr>
          <w:p w14:paraId="67F4FB6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效果良好</w:t>
            </w:r>
          </w:p>
        </w:tc>
        <w:tc>
          <w:tcPr>
            <w:tcW w:w="1455" w:type="dxa"/>
            <w:tcBorders>
              <w:left w:val="single" w:color="000000" w:sz="6" w:space="0"/>
            </w:tcBorders>
            <w:vAlign w:val="center"/>
          </w:tcPr>
          <w:p w14:paraId="754C77F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062CE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1F3B6F30"/>
        </w:tc>
        <w:tc>
          <w:tcPr>
            <w:tcW w:w="1327" w:type="dxa"/>
            <w:tcBorders>
              <w:left w:val="single" w:color="000000" w:sz="6" w:space="0"/>
            </w:tcBorders>
            <w:vAlign w:val="center"/>
          </w:tcPr>
          <w:p w14:paraId="2C84E7A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349" w:type="dxa"/>
            <w:tcBorders>
              <w:left w:val="single" w:color="000000" w:sz="6" w:space="0"/>
            </w:tcBorders>
            <w:vAlign w:val="center"/>
          </w:tcPr>
          <w:p w14:paraId="19B277B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宣传活动持续影响人数</w:t>
            </w:r>
          </w:p>
        </w:tc>
        <w:tc>
          <w:tcPr>
            <w:tcW w:w="5700" w:type="dxa"/>
            <w:tcBorders>
              <w:left w:val="single" w:color="000000" w:sz="6" w:space="0"/>
            </w:tcBorders>
            <w:vAlign w:val="center"/>
          </w:tcPr>
          <w:p w14:paraId="75A8ACA3">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宣传活动通过</w:t>
            </w:r>
            <w:r>
              <w:rPr>
                <w:rFonts w:hint="eastAsia" w:ascii="方正仿宋简体" w:hAnsi="方正仿宋简体" w:eastAsia="方正仿宋简体" w:cs="方正仿宋简体"/>
                <w:sz w:val="21"/>
                <w:szCs w:val="21"/>
                <w:lang w:val="en-US" w:eastAsia="zh-CN"/>
              </w:rPr>
              <w:t>各种宣传途径</w:t>
            </w:r>
            <w:r>
              <w:rPr>
                <w:rFonts w:hint="eastAsia" w:ascii="方正仿宋简体" w:hAnsi="方正仿宋简体" w:eastAsia="方正仿宋简体" w:cs="方正仿宋简体"/>
                <w:sz w:val="21"/>
                <w:szCs w:val="21"/>
              </w:rPr>
              <w:t>持续影响人数</w:t>
            </w:r>
          </w:p>
        </w:tc>
        <w:tc>
          <w:tcPr>
            <w:tcW w:w="1620" w:type="dxa"/>
            <w:tcBorders>
              <w:left w:val="single" w:color="000000" w:sz="6" w:space="0"/>
            </w:tcBorders>
            <w:vAlign w:val="center"/>
          </w:tcPr>
          <w:p w14:paraId="3EBCACF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≥200人</w:t>
            </w:r>
          </w:p>
        </w:tc>
        <w:tc>
          <w:tcPr>
            <w:tcW w:w="1455" w:type="dxa"/>
            <w:tcBorders>
              <w:left w:val="single" w:color="000000" w:sz="6" w:space="0"/>
            </w:tcBorders>
            <w:vAlign w:val="center"/>
          </w:tcPr>
          <w:p w14:paraId="2DDE2476">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BDD3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70E83059">
            <w:pPr>
              <w:pStyle w:val="2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327" w:type="dxa"/>
            <w:tcBorders>
              <w:left w:val="single" w:color="000000" w:sz="6" w:space="0"/>
            </w:tcBorders>
            <w:vAlign w:val="center"/>
          </w:tcPr>
          <w:p w14:paraId="1B3A3BB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349" w:type="dxa"/>
            <w:tcBorders>
              <w:left w:val="single" w:color="000000" w:sz="6" w:space="0"/>
            </w:tcBorders>
            <w:vAlign w:val="center"/>
          </w:tcPr>
          <w:p w14:paraId="0345E6A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学习教育人员满意度</w:t>
            </w:r>
          </w:p>
        </w:tc>
        <w:tc>
          <w:tcPr>
            <w:tcW w:w="5700" w:type="dxa"/>
            <w:tcBorders>
              <w:left w:val="single" w:color="000000" w:sz="6" w:space="0"/>
            </w:tcBorders>
            <w:vAlign w:val="center"/>
          </w:tcPr>
          <w:p w14:paraId="55E76C9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参加学习教育满意人员占比</w:t>
            </w:r>
          </w:p>
        </w:tc>
        <w:tc>
          <w:tcPr>
            <w:tcW w:w="1620" w:type="dxa"/>
            <w:tcBorders>
              <w:left w:val="single" w:color="000000" w:sz="6" w:space="0"/>
            </w:tcBorders>
            <w:vAlign w:val="center"/>
          </w:tcPr>
          <w:p w14:paraId="5970463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455" w:type="dxa"/>
            <w:tcBorders>
              <w:left w:val="single" w:color="000000" w:sz="6" w:space="0"/>
            </w:tcBorders>
            <w:vAlign w:val="center"/>
          </w:tcPr>
          <w:p w14:paraId="68402AF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437DA766">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14:paraId="0F7F8EC1">
      <w:pPr>
        <w:jc w:val="left"/>
        <w:outlineLvl w:val="1"/>
        <w:rPr>
          <w:rFonts w:ascii="方正仿宋_GBK" w:hAnsi="方正仿宋_GBK" w:eastAsia="方正仿宋_GBK" w:cs="方正仿宋_GBK"/>
          <w:b/>
          <w:bCs/>
          <w:sz w:val="28"/>
          <w:szCs w:val="28"/>
        </w:rPr>
      </w:pPr>
    </w:p>
    <w:p w14:paraId="1509B022">
      <w:pPr>
        <w:autoSpaceDE w:val="0"/>
        <w:autoSpaceDN w:val="0"/>
        <w:adjustRightInd w:val="0"/>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p>
    <w:p w14:paraId="2DA0E291">
      <w:pPr>
        <w:spacing w:line="560" w:lineRule="exact"/>
        <w:ind w:firstLine="640" w:firstLineChars="200"/>
        <w:rPr>
          <w:rFonts w:hint="eastAsia" w:ascii="仿宋" w:hAnsi="仿宋" w:eastAsia="仿宋" w:cs="仿宋"/>
          <w:sz w:val="32"/>
          <w:szCs w:val="32"/>
        </w:rPr>
      </w:pPr>
      <w:bookmarkStart w:id="2" w:name="_Toc471398468"/>
      <w:r>
        <w:rPr>
          <w:rFonts w:hint="eastAsia" w:ascii="仿宋" w:hAnsi="仿宋" w:eastAsia="仿宋" w:cs="仿宋"/>
          <w:sz w:val="32"/>
          <w:szCs w:val="32"/>
        </w:rPr>
        <w:t>2022年，我委日常公用中政府采购预算，为车辆设备维修保险服务支出12.15万元，项目支出中购置执法执勤用车36万元，具体内容见下表：</w:t>
      </w:r>
      <w:bookmarkEnd w:id="2"/>
    </w:p>
    <w:p w14:paraId="53A3AF27">
      <w:pPr>
        <w:jc w:val="center"/>
        <w:outlineLvl w:val="0"/>
        <w:rPr>
          <w:rFonts w:hint="eastAsia" w:ascii="宋体" w:hAnsi="宋体"/>
          <w:sz w:val="28"/>
          <w:szCs w:val="28"/>
        </w:rPr>
      </w:pPr>
      <w:bookmarkStart w:id="3" w:name="_Toc506336365"/>
    </w:p>
    <w:bookmarkEnd w:id="3"/>
    <w:tbl>
      <w:tblPr>
        <w:tblStyle w:val="13"/>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36"/>
        <w:gridCol w:w="968"/>
        <w:gridCol w:w="1076"/>
        <w:gridCol w:w="1348"/>
        <w:gridCol w:w="644"/>
        <w:gridCol w:w="880"/>
        <w:gridCol w:w="745"/>
        <w:gridCol w:w="924"/>
        <w:gridCol w:w="751"/>
        <w:gridCol w:w="842"/>
        <w:gridCol w:w="842"/>
        <w:gridCol w:w="842"/>
        <w:gridCol w:w="844"/>
        <w:gridCol w:w="812"/>
      </w:tblGrid>
      <w:tr w14:paraId="2CB95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71" w:type="pct"/>
            <w:gridSpan w:val="7"/>
            <w:tcBorders>
              <w:top w:val="single" w:color="FFFFFF" w:sz="6" w:space="0"/>
              <w:left w:val="single" w:color="FFFFFF" w:sz="6" w:space="0"/>
              <w:right w:val="single" w:color="FFFFFF" w:sz="6" w:space="0"/>
            </w:tcBorders>
            <w:vAlign w:val="center"/>
          </w:tcPr>
          <w:p w14:paraId="7DB04B76">
            <w:pPr>
              <w:spacing w:line="300" w:lineRule="exact"/>
              <w:jc w:val="left"/>
              <w:rPr>
                <w:rFonts w:hint="eastAsia" w:ascii="方正小标宋_GBK" w:eastAsia="方正小标宋_GBK"/>
                <w:sz w:val="24"/>
                <w:lang w:eastAsia="zh-CN"/>
              </w:rPr>
            </w:pPr>
            <w:r>
              <w:rPr>
                <w:rFonts w:ascii="方正小标宋_GBK" w:eastAsia="方正小标宋_GBK"/>
                <w:sz w:val="24"/>
              </w:rPr>
              <w:t>222</w:t>
            </w:r>
            <w:r>
              <w:rPr>
                <w:rFonts w:hint="eastAsia" w:ascii="方正小标宋_GBK" w:eastAsia="方正小标宋_GBK"/>
                <w:sz w:val="24"/>
              </w:rPr>
              <w:t>遵化市纪检会</w:t>
            </w:r>
            <w:r>
              <w:rPr>
                <w:rFonts w:hint="eastAsia" w:ascii="方正小标宋_GBK" w:eastAsia="方正小标宋_GBK"/>
                <w:sz w:val="24"/>
                <w:lang w:eastAsia="zh-CN"/>
              </w:rPr>
              <w:t>本级</w:t>
            </w:r>
          </w:p>
        </w:tc>
        <w:tc>
          <w:tcPr>
            <w:tcW w:w="2128" w:type="pct"/>
            <w:gridSpan w:val="7"/>
            <w:tcBorders>
              <w:top w:val="single" w:color="FFFFFF" w:sz="6" w:space="0"/>
              <w:left w:val="single" w:color="FFFFFF" w:sz="6" w:space="0"/>
              <w:right w:val="single" w:color="FFFFFF" w:sz="6" w:space="0"/>
            </w:tcBorders>
            <w:vAlign w:val="center"/>
          </w:tcPr>
          <w:p w14:paraId="3E641018">
            <w:pPr>
              <w:spacing w:line="300" w:lineRule="exact"/>
              <w:jc w:val="right"/>
              <w:rPr>
                <w:rFonts w:ascii="方正书宋_GBK" w:eastAsia="方正书宋_GBK"/>
                <w:sz w:val="24"/>
              </w:rPr>
            </w:pPr>
            <w:r>
              <w:rPr>
                <w:rFonts w:hint="eastAsia" w:ascii="方正书宋_GBK" w:eastAsia="方正书宋_GBK"/>
                <w:sz w:val="24"/>
              </w:rPr>
              <w:t>单位：万元</w:t>
            </w:r>
          </w:p>
        </w:tc>
      </w:tr>
      <w:tr w14:paraId="5BFF8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65" w:type="pct"/>
            <w:gridSpan w:val="2"/>
            <w:vAlign w:val="center"/>
          </w:tcPr>
          <w:p w14:paraId="4FA86249">
            <w:pPr>
              <w:spacing w:line="300" w:lineRule="exact"/>
              <w:jc w:val="center"/>
              <w:rPr>
                <w:rFonts w:ascii="方正书宋_GBK" w:eastAsia="方正书宋_GBK"/>
                <w:b/>
              </w:rPr>
            </w:pPr>
            <w:r>
              <w:rPr>
                <w:rFonts w:hint="eastAsia" w:ascii="方正书宋_GBK" w:eastAsia="方正书宋_GBK"/>
                <w:b/>
              </w:rPr>
              <w:t>政府采购项目来源</w:t>
            </w:r>
          </w:p>
        </w:tc>
        <w:tc>
          <w:tcPr>
            <w:tcW w:w="391" w:type="pct"/>
            <w:vMerge w:val="restart"/>
            <w:tcBorders>
              <w:left w:val="single" w:color="000000" w:sz="6" w:space="0"/>
            </w:tcBorders>
            <w:vAlign w:val="center"/>
          </w:tcPr>
          <w:p w14:paraId="5CA2FA36">
            <w:pPr>
              <w:spacing w:line="300" w:lineRule="exact"/>
              <w:jc w:val="center"/>
              <w:rPr>
                <w:rFonts w:ascii="方正书宋_GBK" w:eastAsia="方正书宋_GBK"/>
                <w:b/>
              </w:rPr>
            </w:pPr>
            <w:r>
              <w:rPr>
                <w:rFonts w:hint="eastAsia" w:ascii="方正书宋_GBK" w:eastAsia="方正书宋_GBK"/>
                <w:b/>
              </w:rPr>
              <w:t>采购物品名称</w:t>
            </w:r>
          </w:p>
        </w:tc>
        <w:tc>
          <w:tcPr>
            <w:tcW w:w="490" w:type="pct"/>
            <w:vMerge w:val="restart"/>
            <w:tcBorders>
              <w:left w:val="single" w:color="000000" w:sz="6" w:space="0"/>
            </w:tcBorders>
            <w:vAlign w:val="center"/>
          </w:tcPr>
          <w:p w14:paraId="06E752B3">
            <w:pPr>
              <w:spacing w:line="300" w:lineRule="exact"/>
              <w:jc w:val="center"/>
              <w:rPr>
                <w:rFonts w:ascii="方正书宋_GBK" w:eastAsia="方正书宋_GBK"/>
                <w:b/>
              </w:rPr>
            </w:pPr>
            <w:r>
              <w:rPr>
                <w:rFonts w:hint="eastAsia" w:ascii="方正书宋_GBK" w:eastAsia="方正书宋_GBK"/>
                <w:b/>
              </w:rPr>
              <w:t>政府采购目录序号</w:t>
            </w:r>
          </w:p>
        </w:tc>
        <w:tc>
          <w:tcPr>
            <w:tcW w:w="234" w:type="pct"/>
            <w:vMerge w:val="restart"/>
            <w:tcBorders>
              <w:left w:val="single" w:color="000000" w:sz="6" w:space="0"/>
            </w:tcBorders>
            <w:vAlign w:val="center"/>
          </w:tcPr>
          <w:p w14:paraId="708576CB">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320" w:type="pct"/>
            <w:vMerge w:val="restart"/>
            <w:tcBorders>
              <w:left w:val="single" w:color="000000" w:sz="6" w:space="0"/>
            </w:tcBorders>
            <w:vAlign w:val="center"/>
          </w:tcPr>
          <w:p w14:paraId="470E39D0">
            <w:pPr>
              <w:spacing w:line="300" w:lineRule="exact"/>
              <w:jc w:val="center"/>
              <w:rPr>
                <w:rFonts w:ascii="方正书宋_GBK" w:eastAsia="方正书宋_GBK"/>
                <w:b/>
              </w:rPr>
            </w:pPr>
            <w:r>
              <w:rPr>
                <w:rFonts w:hint="eastAsia" w:ascii="方正书宋_GBK" w:eastAsia="方正书宋_GBK"/>
                <w:b/>
              </w:rPr>
              <w:t>数量</w:t>
            </w:r>
          </w:p>
        </w:tc>
        <w:tc>
          <w:tcPr>
            <w:tcW w:w="269" w:type="pct"/>
            <w:vMerge w:val="restart"/>
            <w:tcBorders>
              <w:left w:val="single" w:color="000000" w:sz="6" w:space="0"/>
            </w:tcBorders>
            <w:vAlign w:val="center"/>
          </w:tcPr>
          <w:p w14:paraId="7A8E56D0">
            <w:pPr>
              <w:spacing w:line="300" w:lineRule="exact"/>
              <w:jc w:val="center"/>
              <w:rPr>
                <w:rFonts w:ascii="方正书宋_GBK" w:eastAsia="方正书宋_GBK"/>
                <w:b/>
              </w:rPr>
            </w:pPr>
            <w:r>
              <w:rPr>
                <w:rFonts w:hint="eastAsia" w:ascii="方正书宋_GBK" w:eastAsia="方正书宋_GBK"/>
                <w:b/>
              </w:rPr>
              <w:t>单价</w:t>
            </w:r>
          </w:p>
        </w:tc>
        <w:tc>
          <w:tcPr>
            <w:tcW w:w="2128" w:type="pct"/>
            <w:gridSpan w:val="7"/>
            <w:tcBorders>
              <w:left w:val="single" w:color="000000" w:sz="6" w:space="0"/>
            </w:tcBorders>
            <w:vAlign w:val="center"/>
          </w:tcPr>
          <w:p w14:paraId="7DFD762D">
            <w:pPr>
              <w:spacing w:line="300" w:lineRule="exact"/>
              <w:jc w:val="center"/>
              <w:rPr>
                <w:rFonts w:ascii="方正书宋_GBK" w:eastAsia="方正书宋_GBK"/>
                <w:b/>
              </w:rPr>
            </w:pPr>
            <w:r>
              <w:rPr>
                <w:rFonts w:hint="eastAsia" w:ascii="方正书宋_GBK" w:eastAsia="方正书宋_GBK"/>
                <w:b/>
              </w:rPr>
              <w:t>政府采购金额</w:t>
            </w:r>
          </w:p>
        </w:tc>
      </w:tr>
      <w:tr w14:paraId="5327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restart"/>
            <w:vAlign w:val="center"/>
          </w:tcPr>
          <w:p w14:paraId="1FB00CCF">
            <w:pPr>
              <w:spacing w:line="300" w:lineRule="exact"/>
              <w:jc w:val="center"/>
              <w:rPr>
                <w:rFonts w:ascii="方正书宋_GBK" w:eastAsia="方正书宋_GBK"/>
                <w:b/>
              </w:rPr>
            </w:pPr>
            <w:r>
              <w:rPr>
                <w:rFonts w:hint="eastAsia" w:ascii="方正书宋_GBK" w:eastAsia="方正书宋_GBK"/>
                <w:b/>
              </w:rPr>
              <w:t>项目名称</w:t>
            </w:r>
          </w:p>
        </w:tc>
        <w:tc>
          <w:tcPr>
            <w:tcW w:w="351" w:type="pct"/>
            <w:vMerge w:val="restart"/>
            <w:tcBorders>
              <w:left w:val="single" w:color="000000" w:sz="6" w:space="0"/>
            </w:tcBorders>
            <w:vAlign w:val="center"/>
          </w:tcPr>
          <w:p w14:paraId="19B22DF1">
            <w:pPr>
              <w:spacing w:line="300" w:lineRule="exact"/>
              <w:jc w:val="center"/>
              <w:rPr>
                <w:rFonts w:ascii="方正书宋_GBK" w:eastAsia="方正书宋_GBK"/>
                <w:b/>
              </w:rPr>
            </w:pPr>
            <w:r>
              <w:rPr>
                <w:rFonts w:hint="eastAsia" w:ascii="方正书宋_GBK" w:eastAsia="方正书宋_GBK"/>
                <w:b/>
              </w:rPr>
              <w:t>预算资金</w:t>
            </w:r>
          </w:p>
        </w:tc>
        <w:tc>
          <w:tcPr>
            <w:tcW w:w="391" w:type="pct"/>
            <w:vMerge w:val="continue"/>
            <w:tcBorders>
              <w:left w:val="single" w:color="000000" w:sz="6" w:space="0"/>
            </w:tcBorders>
            <w:vAlign w:val="center"/>
          </w:tcPr>
          <w:p w14:paraId="21728C02"/>
        </w:tc>
        <w:tc>
          <w:tcPr>
            <w:tcW w:w="490" w:type="pct"/>
            <w:vMerge w:val="continue"/>
            <w:tcBorders>
              <w:left w:val="single" w:color="000000" w:sz="6" w:space="0"/>
            </w:tcBorders>
            <w:vAlign w:val="center"/>
          </w:tcPr>
          <w:p w14:paraId="5A1A8782"/>
        </w:tc>
        <w:tc>
          <w:tcPr>
            <w:tcW w:w="234" w:type="pct"/>
            <w:vMerge w:val="continue"/>
            <w:tcBorders>
              <w:left w:val="single" w:color="000000" w:sz="6" w:space="0"/>
            </w:tcBorders>
            <w:vAlign w:val="center"/>
          </w:tcPr>
          <w:p w14:paraId="1D3A32ED"/>
        </w:tc>
        <w:tc>
          <w:tcPr>
            <w:tcW w:w="320" w:type="pct"/>
            <w:vMerge w:val="continue"/>
            <w:tcBorders>
              <w:left w:val="single" w:color="000000" w:sz="6" w:space="0"/>
            </w:tcBorders>
            <w:vAlign w:val="center"/>
          </w:tcPr>
          <w:p w14:paraId="64582E32"/>
        </w:tc>
        <w:tc>
          <w:tcPr>
            <w:tcW w:w="269" w:type="pct"/>
            <w:vMerge w:val="continue"/>
            <w:tcBorders>
              <w:left w:val="single" w:color="000000" w:sz="6" w:space="0"/>
            </w:tcBorders>
            <w:vAlign w:val="center"/>
          </w:tcPr>
          <w:p w14:paraId="1D8013B4"/>
        </w:tc>
        <w:tc>
          <w:tcPr>
            <w:tcW w:w="336" w:type="pct"/>
            <w:vMerge w:val="restart"/>
            <w:tcBorders>
              <w:left w:val="single" w:color="000000" w:sz="6" w:space="0"/>
            </w:tcBorders>
            <w:vAlign w:val="center"/>
          </w:tcPr>
          <w:p w14:paraId="50E7D286">
            <w:pPr>
              <w:spacing w:line="300" w:lineRule="exact"/>
              <w:jc w:val="center"/>
              <w:rPr>
                <w:rFonts w:ascii="方正书宋_GBK" w:eastAsia="方正书宋_GBK"/>
                <w:b/>
              </w:rPr>
            </w:pPr>
            <w:r>
              <w:rPr>
                <w:rFonts w:hint="eastAsia" w:ascii="方正书宋_GBK" w:eastAsia="方正书宋_GBK"/>
                <w:b/>
              </w:rPr>
              <w:t>总计</w:t>
            </w:r>
          </w:p>
        </w:tc>
        <w:tc>
          <w:tcPr>
            <w:tcW w:w="1498" w:type="pct"/>
            <w:gridSpan w:val="5"/>
            <w:tcBorders>
              <w:left w:val="single" w:color="000000" w:sz="6" w:space="0"/>
            </w:tcBorders>
            <w:vAlign w:val="center"/>
          </w:tcPr>
          <w:p w14:paraId="230DB2F8">
            <w:pPr>
              <w:spacing w:line="300" w:lineRule="exact"/>
              <w:jc w:val="center"/>
              <w:rPr>
                <w:rFonts w:ascii="方正书宋_GBK" w:eastAsia="方正书宋_GBK"/>
                <w:b/>
              </w:rPr>
            </w:pPr>
            <w:r>
              <w:rPr>
                <w:rFonts w:hint="eastAsia" w:ascii="方正书宋_GBK" w:eastAsia="方正书宋_GBK"/>
                <w:b/>
              </w:rPr>
              <w:t>当年</w:t>
            </w:r>
            <w:r>
              <w:rPr>
                <w:rFonts w:hint="eastAsia" w:ascii="方正书宋_GBK" w:eastAsia="方正书宋_GBK"/>
                <w:b/>
                <w:lang w:eastAsia="zh-CN"/>
              </w:rPr>
              <w:t>本级</w:t>
            </w:r>
            <w:r>
              <w:rPr>
                <w:rFonts w:hint="eastAsia" w:ascii="方正书宋_GBK" w:eastAsia="方正书宋_GBK"/>
                <w:b/>
              </w:rPr>
              <w:t>预算安排资金</w:t>
            </w:r>
          </w:p>
        </w:tc>
        <w:tc>
          <w:tcPr>
            <w:tcW w:w="293" w:type="pct"/>
            <w:vMerge w:val="restart"/>
            <w:tcBorders>
              <w:left w:val="single" w:color="000000" w:sz="6" w:space="0"/>
            </w:tcBorders>
            <w:vAlign w:val="center"/>
          </w:tcPr>
          <w:p w14:paraId="083AA7F4">
            <w:pPr>
              <w:spacing w:line="300" w:lineRule="exact"/>
              <w:jc w:val="center"/>
              <w:rPr>
                <w:rFonts w:ascii="方正书宋_GBK" w:eastAsia="方正书宋_GBK"/>
                <w:b/>
              </w:rPr>
            </w:pPr>
            <w:r>
              <w:rPr>
                <w:rFonts w:hint="eastAsia" w:ascii="方正书宋_GBK" w:eastAsia="方正书宋_GBK"/>
                <w:b/>
              </w:rPr>
              <w:t>其他渠道资金</w:t>
            </w:r>
          </w:p>
        </w:tc>
      </w:tr>
      <w:tr w14:paraId="208A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continue"/>
            <w:vAlign w:val="center"/>
          </w:tcPr>
          <w:p w14:paraId="6BBDFFD4"/>
        </w:tc>
        <w:tc>
          <w:tcPr>
            <w:tcW w:w="351" w:type="pct"/>
            <w:vMerge w:val="continue"/>
            <w:tcBorders>
              <w:left w:val="single" w:color="000000" w:sz="6" w:space="0"/>
            </w:tcBorders>
            <w:vAlign w:val="center"/>
          </w:tcPr>
          <w:p w14:paraId="62E31BA0"/>
        </w:tc>
        <w:tc>
          <w:tcPr>
            <w:tcW w:w="391" w:type="pct"/>
            <w:vMerge w:val="continue"/>
            <w:tcBorders>
              <w:left w:val="single" w:color="000000" w:sz="6" w:space="0"/>
            </w:tcBorders>
            <w:vAlign w:val="center"/>
          </w:tcPr>
          <w:p w14:paraId="2CDE8AAB"/>
        </w:tc>
        <w:tc>
          <w:tcPr>
            <w:tcW w:w="490" w:type="pct"/>
            <w:vMerge w:val="continue"/>
            <w:tcBorders>
              <w:left w:val="single" w:color="000000" w:sz="6" w:space="0"/>
            </w:tcBorders>
            <w:vAlign w:val="center"/>
          </w:tcPr>
          <w:p w14:paraId="1B815A5E"/>
        </w:tc>
        <w:tc>
          <w:tcPr>
            <w:tcW w:w="234" w:type="pct"/>
            <w:vMerge w:val="continue"/>
            <w:tcBorders>
              <w:left w:val="single" w:color="000000" w:sz="6" w:space="0"/>
            </w:tcBorders>
            <w:vAlign w:val="center"/>
          </w:tcPr>
          <w:p w14:paraId="1B2F1ED3"/>
        </w:tc>
        <w:tc>
          <w:tcPr>
            <w:tcW w:w="320" w:type="pct"/>
            <w:vMerge w:val="continue"/>
            <w:tcBorders>
              <w:left w:val="single" w:color="000000" w:sz="6" w:space="0"/>
            </w:tcBorders>
            <w:vAlign w:val="center"/>
          </w:tcPr>
          <w:p w14:paraId="5FCB4B37"/>
        </w:tc>
        <w:tc>
          <w:tcPr>
            <w:tcW w:w="269" w:type="pct"/>
            <w:vMerge w:val="continue"/>
            <w:tcBorders>
              <w:left w:val="single" w:color="000000" w:sz="6" w:space="0"/>
            </w:tcBorders>
            <w:vAlign w:val="center"/>
          </w:tcPr>
          <w:p w14:paraId="375297A6"/>
        </w:tc>
        <w:tc>
          <w:tcPr>
            <w:tcW w:w="336" w:type="pct"/>
            <w:vMerge w:val="continue"/>
            <w:tcBorders>
              <w:left w:val="single" w:color="000000" w:sz="6" w:space="0"/>
            </w:tcBorders>
            <w:vAlign w:val="center"/>
          </w:tcPr>
          <w:p w14:paraId="76B4565C"/>
        </w:tc>
        <w:tc>
          <w:tcPr>
            <w:tcW w:w="273" w:type="pct"/>
            <w:tcBorders>
              <w:left w:val="single" w:color="000000" w:sz="6" w:space="0"/>
            </w:tcBorders>
            <w:vAlign w:val="center"/>
          </w:tcPr>
          <w:p w14:paraId="1B6DBA3E">
            <w:pPr>
              <w:spacing w:line="300" w:lineRule="exact"/>
              <w:jc w:val="center"/>
              <w:rPr>
                <w:rFonts w:ascii="方正书宋_GBK" w:eastAsia="方正书宋_GBK"/>
                <w:b/>
              </w:rPr>
            </w:pPr>
            <w:r>
              <w:rPr>
                <w:rFonts w:hint="eastAsia" w:ascii="方正书宋_GBK" w:eastAsia="方正书宋_GBK"/>
                <w:b/>
              </w:rPr>
              <w:t>合计</w:t>
            </w:r>
          </w:p>
        </w:tc>
        <w:tc>
          <w:tcPr>
            <w:tcW w:w="306" w:type="pct"/>
            <w:tcBorders>
              <w:left w:val="single" w:color="000000" w:sz="6" w:space="0"/>
            </w:tcBorders>
            <w:vAlign w:val="center"/>
          </w:tcPr>
          <w:p w14:paraId="67D6A988">
            <w:pPr>
              <w:spacing w:line="300" w:lineRule="exact"/>
              <w:jc w:val="center"/>
              <w:rPr>
                <w:rFonts w:ascii="方正书宋_GBK" w:eastAsia="方正书宋_GBK"/>
                <w:b/>
              </w:rPr>
            </w:pPr>
            <w:r>
              <w:rPr>
                <w:rFonts w:hint="eastAsia" w:ascii="方正书宋_GBK" w:eastAsia="方正书宋_GBK"/>
                <w:b/>
              </w:rPr>
              <w:t>一般公共预算拨款</w:t>
            </w:r>
          </w:p>
        </w:tc>
        <w:tc>
          <w:tcPr>
            <w:tcW w:w="306" w:type="pct"/>
            <w:tcBorders>
              <w:left w:val="single" w:color="000000" w:sz="6" w:space="0"/>
            </w:tcBorders>
            <w:vAlign w:val="center"/>
          </w:tcPr>
          <w:p w14:paraId="1C8338CC">
            <w:pPr>
              <w:spacing w:line="300" w:lineRule="exact"/>
              <w:jc w:val="center"/>
              <w:rPr>
                <w:rFonts w:ascii="方正书宋_GBK" w:eastAsia="方正书宋_GBK"/>
                <w:b/>
              </w:rPr>
            </w:pPr>
            <w:r>
              <w:rPr>
                <w:rFonts w:hint="eastAsia" w:ascii="方正书宋_GBK" w:eastAsia="方正书宋_GBK"/>
                <w:b/>
              </w:rPr>
              <w:t>基金预算拨款</w:t>
            </w:r>
          </w:p>
        </w:tc>
        <w:tc>
          <w:tcPr>
            <w:tcW w:w="306" w:type="pct"/>
            <w:tcBorders>
              <w:left w:val="single" w:color="000000" w:sz="6" w:space="0"/>
            </w:tcBorders>
            <w:vAlign w:val="center"/>
          </w:tcPr>
          <w:p w14:paraId="46AE8D86">
            <w:pPr>
              <w:spacing w:line="300" w:lineRule="exact"/>
              <w:jc w:val="center"/>
              <w:rPr>
                <w:rFonts w:ascii="方正书宋_GBK" w:eastAsia="方正书宋_GBK"/>
                <w:b/>
              </w:rPr>
            </w:pPr>
            <w:r>
              <w:rPr>
                <w:rFonts w:hint="eastAsia" w:ascii="方正书宋_GBK" w:eastAsia="方正书宋_GBK"/>
                <w:b/>
              </w:rPr>
              <w:t>财政专户核拨</w:t>
            </w:r>
          </w:p>
        </w:tc>
        <w:tc>
          <w:tcPr>
            <w:tcW w:w="306" w:type="pct"/>
            <w:tcBorders>
              <w:left w:val="single" w:color="000000" w:sz="6" w:space="0"/>
            </w:tcBorders>
            <w:vAlign w:val="center"/>
          </w:tcPr>
          <w:p w14:paraId="2E39B3B8">
            <w:pPr>
              <w:spacing w:line="300" w:lineRule="exact"/>
              <w:jc w:val="center"/>
              <w:rPr>
                <w:rFonts w:ascii="方正书宋_GBK" w:eastAsia="方正书宋_GBK"/>
                <w:b/>
              </w:rPr>
            </w:pPr>
            <w:r>
              <w:rPr>
                <w:rFonts w:hint="eastAsia" w:ascii="方正书宋_GBK" w:eastAsia="方正书宋_GBK"/>
                <w:b/>
              </w:rPr>
              <w:t>其他来源收入</w:t>
            </w:r>
          </w:p>
        </w:tc>
        <w:tc>
          <w:tcPr>
            <w:tcW w:w="293" w:type="pct"/>
            <w:vMerge w:val="continue"/>
            <w:tcBorders>
              <w:left w:val="single" w:color="000000" w:sz="6" w:space="0"/>
            </w:tcBorders>
            <w:vAlign w:val="center"/>
          </w:tcPr>
          <w:p w14:paraId="2CA2E39F"/>
        </w:tc>
      </w:tr>
      <w:tr w14:paraId="00927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vAlign w:val="center"/>
          </w:tcPr>
          <w:p w14:paraId="30FB7325">
            <w:pPr>
              <w:spacing w:line="300" w:lineRule="exact"/>
              <w:jc w:val="center"/>
              <w:rPr>
                <w:rFonts w:ascii="方正书宋_GBK" w:eastAsia="方正书宋_GBK"/>
                <w:b/>
              </w:rPr>
            </w:pPr>
            <w:r>
              <w:rPr>
                <w:rFonts w:hint="eastAsia" w:ascii="方正书宋_GBK" w:eastAsia="方正书宋_GBK"/>
                <w:b/>
              </w:rPr>
              <w:t>合　计</w:t>
            </w:r>
          </w:p>
        </w:tc>
        <w:tc>
          <w:tcPr>
            <w:tcW w:w="351" w:type="pct"/>
            <w:tcBorders>
              <w:left w:val="single" w:color="000000" w:sz="6" w:space="0"/>
            </w:tcBorders>
            <w:vAlign w:val="center"/>
          </w:tcPr>
          <w:p w14:paraId="6EDFE6A9">
            <w:pPr>
              <w:spacing w:line="300" w:lineRule="exact"/>
              <w:jc w:val="right"/>
              <w:rPr>
                <w:rFonts w:ascii="方正书宋_GBK" w:eastAsia="方正书宋_GBK"/>
                <w:b/>
              </w:rPr>
            </w:pPr>
          </w:p>
        </w:tc>
        <w:tc>
          <w:tcPr>
            <w:tcW w:w="391" w:type="pct"/>
            <w:tcBorders>
              <w:left w:val="single" w:color="000000" w:sz="6" w:space="0"/>
            </w:tcBorders>
            <w:vAlign w:val="center"/>
          </w:tcPr>
          <w:p w14:paraId="1821B3D7">
            <w:pPr>
              <w:spacing w:line="300" w:lineRule="exact"/>
              <w:jc w:val="left"/>
              <w:rPr>
                <w:rFonts w:ascii="方正书宋_GBK" w:eastAsia="方正书宋_GBK"/>
                <w:b/>
              </w:rPr>
            </w:pPr>
          </w:p>
        </w:tc>
        <w:tc>
          <w:tcPr>
            <w:tcW w:w="490" w:type="pct"/>
            <w:tcBorders>
              <w:left w:val="single" w:color="000000" w:sz="6" w:space="0"/>
            </w:tcBorders>
            <w:vAlign w:val="center"/>
          </w:tcPr>
          <w:p w14:paraId="6A1DC516">
            <w:pPr>
              <w:spacing w:line="300" w:lineRule="exact"/>
              <w:jc w:val="left"/>
              <w:rPr>
                <w:rFonts w:ascii="方正书宋_GBK" w:eastAsia="方正书宋_GBK"/>
                <w:b/>
              </w:rPr>
            </w:pPr>
          </w:p>
        </w:tc>
        <w:tc>
          <w:tcPr>
            <w:tcW w:w="234" w:type="pct"/>
            <w:tcBorders>
              <w:left w:val="single" w:color="000000" w:sz="6" w:space="0"/>
            </w:tcBorders>
            <w:vAlign w:val="center"/>
          </w:tcPr>
          <w:p w14:paraId="08802753">
            <w:pPr>
              <w:spacing w:line="300" w:lineRule="exact"/>
              <w:jc w:val="left"/>
              <w:rPr>
                <w:rFonts w:ascii="方正书宋_GBK" w:eastAsia="方正书宋_GBK"/>
                <w:b/>
              </w:rPr>
            </w:pPr>
          </w:p>
        </w:tc>
        <w:tc>
          <w:tcPr>
            <w:tcW w:w="320" w:type="pct"/>
            <w:tcBorders>
              <w:left w:val="single" w:color="000000" w:sz="6" w:space="0"/>
            </w:tcBorders>
            <w:vAlign w:val="center"/>
          </w:tcPr>
          <w:p w14:paraId="361EDF7D">
            <w:pPr>
              <w:spacing w:line="300" w:lineRule="exact"/>
              <w:jc w:val="right"/>
              <w:rPr>
                <w:rFonts w:ascii="方正书宋_GBK" w:eastAsia="方正书宋_GBK"/>
                <w:b/>
              </w:rPr>
            </w:pPr>
          </w:p>
        </w:tc>
        <w:tc>
          <w:tcPr>
            <w:tcW w:w="269" w:type="pct"/>
            <w:tcBorders>
              <w:left w:val="single" w:color="000000" w:sz="6" w:space="0"/>
            </w:tcBorders>
            <w:vAlign w:val="center"/>
          </w:tcPr>
          <w:p w14:paraId="4B71863C">
            <w:pPr>
              <w:spacing w:line="300" w:lineRule="exact"/>
              <w:jc w:val="right"/>
              <w:rPr>
                <w:rFonts w:ascii="方正书宋_GBK" w:eastAsia="方正书宋_GBK"/>
                <w:b/>
              </w:rPr>
            </w:pPr>
          </w:p>
        </w:tc>
        <w:tc>
          <w:tcPr>
            <w:tcW w:w="336" w:type="pct"/>
            <w:tcBorders>
              <w:left w:val="single" w:color="000000" w:sz="6" w:space="0"/>
            </w:tcBorders>
            <w:vAlign w:val="center"/>
          </w:tcPr>
          <w:p w14:paraId="0388499C">
            <w:pPr>
              <w:spacing w:line="300" w:lineRule="exact"/>
              <w:jc w:val="right"/>
              <w:rPr>
                <w:rFonts w:ascii="方正书宋_GBK" w:eastAsia="方正书宋_GBK"/>
                <w:b/>
                <w:lang w:val="en-US" w:eastAsia="zh-CN"/>
              </w:rPr>
            </w:pPr>
            <w:r>
              <w:rPr>
                <w:rFonts w:hint="eastAsia" w:ascii="方正书宋_GBK" w:eastAsia="方正书宋_GBK"/>
                <w:b/>
                <w:lang w:val="en-US" w:eastAsia="zh-CN"/>
              </w:rPr>
              <w:t>48.15</w:t>
            </w:r>
          </w:p>
        </w:tc>
        <w:tc>
          <w:tcPr>
            <w:tcW w:w="273" w:type="pct"/>
            <w:tcBorders>
              <w:left w:val="single" w:color="000000" w:sz="6" w:space="0"/>
            </w:tcBorders>
            <w:vAlign w:val="center"/>
          </w:tcPr>
          <w:p w14:paraId="2A93BB4A">
            <w:pPr>
              <w:spacing w:line="300" w:lineRule="exact"/>
              <w:jc w:val="right"/>
              <w:rPr>
                <w:rFonts w:ascii="方正书宋_GBK" w:hAnsi="Calibri" w:eastAsia="方正书宋_GBK" w:cs="Times New Roman"/>
                <w:b/>
                <w:kern w:val="2"/>
                <w:sz w:val="21"/>
                <w:szCs w:val="22"/>
                <w:lang w:val="en-US" w:eastAsia="zh-CN" w:bidi="ar-SA"/>
              </w:rPr>
            </w:pPr>
            <w:r>
              <w:rPr>
                <w:rFonts w:hint="eastAsia" w:ascii="方正书宋_GBK" w:eastAsia="方正书宋_GBK"/>
                <w:b/>
                <w:lang w:val="en-US" w:eastAsia="zh-CN"/>
              </w:rPr>
              <w:t>48.15</w:t>
            </w:r>
          </w:p>
        </w:tc>
        <w:tc>
          <w:tcPr>
            <w:tcW w:w="306" w:type="pct"/>
            <w:tcBorders>
              <w:left w:val="single" w:color="000000" w:sz="6" w:space="0"/>
            </w:tcBorders>
            <w:vAlign w:val="center"/>
          </w:tcPr>
          <w:p w14:paraId="628DABFD">
            <w:pPr>
              <w:spacing w:line="300" w:lineRule="exact"/>
              <w:jc w:val="right"/>
              <w:rPr>
                <w:rFonts w:ascii="方正书宋_GBK" w:hAnsi="Calibri" w:eastAsia="方正书宋_GBK" w:cs="Times New Roman"/>
                <w:b/>
                <w:kern w:val="2"/>
                <w:sz w:val="21"/>
                <w:szCs w:val="22"/>
                <w:lang w:val="en-US" w:eastAsia="zh-CN" w:bidi="ar-SA"/>
              </w:rPr>
            </w:pPr>
            <w:r>
              <w:rPr>
                <w:rFonts w:hint="eastAsia" w:ascii="方正书宋_GBK" w:eastAsia="方正书宋_GBK"/>
                <w:b/>
                <w:lang w:val="en-US" w:eastAsia="zh-CN"/>
              </w:rPr>
              <w:t>48.15</w:t>
            </w:r>
          </w:p>
        </w:tc>
        <w:tc>
          <w:tcPr>
            <w:tcW w:w="306" w:type="pct"/>
            <w:tcBorders>
              <w:left w:val="single" w:color="000000" w:sz="6" w:space="0"/>
            </w:tcBorders>
            <w:vAlign w:val="center"/>
          </w:tcPr>
          <w:p w14:paraId="5A032CC4">
            <w:pPr>
              <w:spacing w:line="300" w:lineRule="exact"/>
              <w:jc w:val="right"/>
              <w:rPr>
                <w:rFonts w:ascii="方正书宋_GBK" w:eastAsia="方正书宋_GBK"/>
                <w:b/>
              </w:rPr>
            </w:pPr>
          </w:p>
        </w:tc>
        <w:tc>
          <w:tcPr>
            <w:tcW w:w="306" w:type="pct"/>
            <w:tcBorders>
              <w:left w:val="single" w:color="000000" w:sz="6" w:space="0"/>
            </w:tcBorders>
            <w:vAlign w:val="center"/>
          </w:tcPr>
          <w:p w14:paraId="4C5F8B2B">
            <w:pPr>
              <w:spacing w:line="300" w:lineRule="exact"/>
              <w:jc w:val="right"/>
              <w:rPr>
                <w:rFonts w:ascii="方正书宋_GBK" w:eastAsia="方正书宋_GBK"/>
                <w:b/>
              </w:rPr>
            </w:pPr>
          </w:p>
        </w:tc>
        <w:tc>
          <w:tcPr>
            <w:tcW w:w="306" w:type="pct"/>
            <w:tcBorders>
              <w:left w:val="single" w:color="000000" w:sz="6" w:space="0"/>
            </w:tcBorders>
            <w:vAlign w:val="center"/>
          </w:tcPr>
          <w:p w14:paraId="2AA82FE4">
            <w:pPr>
              <w:spacing w:line="300" w:lineRule="exact"/>
              <w:jc w:val="right"/>
              <w:rPr>
                <w:rFonts w:ascii="方正书宋_GBK" w:eastAsia="方正书宋_GBK"/>
                <w:b/>
              </w:rPr>
            </w:pPr>
          </w:p>
        </w:tc>
        <w:tc>
          <w:tcPr>
            <w:tcW w:w="293" w:type="pct"/>
            <w:tcBorders>
              <w:left w:val="single" w:color="000000" w:sz="6" w:space="0"/>
            </w:tcBorders>
            <w:vAlign w:val="center"/>
          </w:tcPr>
          <w:p w14:paraId="3077B6B4">
            <w:pPr>
              <w:spacing w:line="300" w:lineRule="exact"/>
              <w:jc w:val="right"/>
              <w:rPr>
                <w:rFonts w:ascii="方正书宋_GBK" w:eastAsia="方正书宋_GBK"/>
                <w:b/>
              </w:rPr>
            </w:pPr>
          </w:p>
        </w:tc>
      </w:tr>
      <w:tr w14:paraId="60996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vAlign w:val="center"/>
          </w:tcPr>
          <w:p w14:paraId="1934C66B">
            <w:pPr>
              <w:spacing w:line="300" w:lineRule="exact"/>
              <w:jc w:val="center"/>
              <w:rPr>
                <w:rFonts w:hint="eastAsia" w:ascii="方正书宋_GBK" w:eastAsia="方正书宋_GBK"/>
                <w:b/>
              </w:rPr>
            </w:pPr>
            <w:r>
              <w:rPr>
                <w:rFonts w:hint="eastAsia" w:ascii="方正书宋_GBK" w:eastAsia="方正书宋_GBK"/>
                <w:b/>
              </w:rPr>
              <w:t>中国共产党遵化市纪律检查委员会小计</w:t>
            </w:r>
          </w:p>
        </w:tc>
        <w:tc>
          <w:tcPr>
            <w:tcW w:w="351" w:type="pct"/>
            <w:tcBorders>
              <w:left w:val="single" w:color="000000" w:sz="6" w:space="0"/>
            </w:tcBorders>
            <w:vAlign w:val="center"/>
          </w:tcPr>
          <w:p w14:paraId="17E20A8D">
            <w:pPr>
              <w:spacing w:line="300" w:lineRule="exact"/>
              <w:jc w:val="right"/>
              <w:rPr>
                <w:rFonts w:ascii="方正书宋_GBK" w:eastAsia="方正书宋_GBK"/>
                <w:b/>
              </w:rPr>
            </w:pPr>
          </w:p>
        </w:tc>
        <w:tc>
          <w:tcPr>
            <w:tcW w:w="391" w:type="pct"/>
            <w:tcBorders>
              <w:left w:val="single" w:color="000000" w:sz="6" w:space="0"/>
            </w:tcBorders>
            <w:vAlign w:val="center"/>
          </w:tcPr>
          <w:p w14:paraId="46C65B3B">
            <w:pPr>
              <w:spacing w:line="300" w:lineRule="exact"/>
              <w:jc w:val="left"/>
              <w:rPr>
                <w:rFonts w:ascii="方正书宋_GBK" w:eastAsia="方正书宋_GBK"/>
                <w:b/>
              </w:rPr>
            </w:pPr>
          </w:p>
        </w:tc>
        <w:tc>
          <w:tcPr>
            <w:tcW w:w="490" w:type="pct"/>
            <w:tcBorders>
              <w:left w:val="single" w:color="000000" w:sz="6" w:space="0"/>
            </w:tcBorders>
            <w:vAlign w:val="center"/>
          </w:tcPr>
          <w:p w14:paraId="6576E27A">
            <w:pPr>
              <w:spacing w:line="300" w:lineRule="exact"/>
              <w:jc w:val="left"/>
              <w:rPr>
                <w:rFonts w:ascii="方正书宋_GBK" w:eastAsia="方正书宋_GBK"/>
                <w:b/>
              </w:rPr>
            </w:pPr>
          </w:p>
        </w:tc>
        <w:tc>
          <w:tcPr>
            <w:tcW w:w="234" w:type="pct"/>
            <w:tcBorders>
              <w:left w:val="single" w:color="000000" w:sz="6" w:space="0"/>
            </w:tcBorders>
            <w:vAlign w:val="center"/>
          </w:tcPr>
          <w:p w14:paraId="6D5C86DA">
            <w:pPr>
              <w:spacing w:line="300" w:lineRule="exact"/>
              <w:jc w:val="left"/>
              <w:rPr>
                <w:rFonts w:ascii="方正书宋_GBK" w:eastAsia="方正书宋_GBK"/>
                <w:b/>
              </w:rPr>
            </w:pPr>
          </w:p>
        </w:tc>
        <w:tc>
          <w:tcPr>
            <w:tcW w:w="320" w:type="pct"/>
            <w:tcBorders>
              <w:left w:val="single" w:color="000000" w:sz="6" w:space="0"/>
            </w:tcBorders>
            <w:vAlign w:val="center"/>
          </w:tcPr>
          <w:p w14:paraId="46F68052">
            <w:pPr>
              <w:spacing w:line="300" w:lineRule="exact"/>
              <w:jc w:val="right"/>
              <w:rPr>
                <w:rFonts w:ascii="方正书宋_GBK" w:eastAsia="方正书宋_GBK"/>
                <w:b/>
              </w:rPr>
            </w:pPr>
          </w:p>
        </w:tc>
        <w:tc>
          <w:tcPr>
            <w:tcW w:w="269" w:type="pct"/>
            <w:tcBorders>
              <w:left w:val="single" w:color="000000" w:sz="6" w:space="0"/>
            </w:tcBorders>
            <w:vAlign w:val="center"/>
          </w:tcPr>
          <w:p w14:paraId="2BD96590">
            <w:pPr>
              <w:spacing w:line="300" w:lineRule="exact"/>
              <w:jc w:val="right"/>
              <w:rPr>
                <w:rFonts w:ascii="方正书宋_GBK" w:eastAsia="方正书宋_GBK"/>
                <w:b/>
              </w:rPr>
            </w:pPr>
          </w:p>
        </w:tc>
        <w:tc>
          <w:tcPr>
            <w:tcW w:w="336" w:type="pct"/>
            <w:tcBorders>
              <w:left w:val="single" w:color="000000" w:sz="6" w:space="0"/>
            </w:tcBorders>
            <w:vAlign w:val="center"/>
          </w:tcPr>
          <w:p w14:paraId="5A67D36E">
            <w:pPr>
              <w:spacing w:line="300" w:lineRule="exact"/>
              <w:jc w:val="right"/>
              <w:rPr>
                <w:rFonts w:ascii="方正书宋_GBK" w:eastAsia="方正书宋_GBK"/>
                <w:b/>
                <w:lang w:val="en-US" w:eastAsia="zh-CN"/>
              </w:rPr>
            </w:pPr>
            <w:r>
              <w:rPr>
                <w:rFonts w:hint="eastAsia" w:ascii="方正书宋_GBK" w:eastAsia="方正书宋_GBK"/>
                <w:b/>
                <w:lang w:val="en-US" w:eastAsia="zh-CN"/>
              </w:rPr>
              <w:t>48.15</w:t>
            </w:r>
          </w:p>
        </w:tc>
        <w:tc>
          <w:tcPr>
            <w:tcW w:w="273" w:type="pct"/>
            <w:tcBorders>
              <w:left w:val="single" w:color="000000" w:sz="6" w:space="0"/>
            </w:tcBorders>
            <w:vAlign w:val="center"/>
          </w:tcPr>
          <w:p w14:paraId="4585D0D6">
            <w:pPr>
              <w:spacing w:line="300" w:lineRule="exact"/>
              <w:jc w:val="right"/>
              <w:rPr>
                <w:rFonts w:ascii="方正书宋_GBK" w:hAnsi="Calibri" w:eastAsia="方正书宋_GBK" w:cs="Times New Roman"/>
                <w:b/>
                <w:kern w:val="2"/>
                <w:sz w:val="21"/>
                <w:szCs w:val="22"/>
                <w:lang w:val="en-US" w:eastAsia="zh-CN" w:bidi="ar-SA"/>
              </w:rPr>
            </w:pPr>
            <w:r>
              <w:rPr>
                <w:rFonts w:hint="eastAsia" w:ascii="方正书宋_GBK" w:eastAsia="方正书宋_GBK"/>
                <w:b/>
                <w:lang w:val="en-US" w:eastAsia="zh-CN"/>
              </w:rPr>
              <w:t>48.15</w:t>
            </w:r>
          </w:p>
        </w:tc>
        <w:tc>
          <w:tcPr>
            <w:tcW w:w="306" w:type="pct"/>
            <w:tcBorders>
              <w:left w:val="single" w:color="000000" w:sz="6" w:space="0"/>
            </w:tcBorders>
            <w:vAlign w:val="center"/>
          </w:tcPr>
          <w:p w14:paraId="00297358">
            <w:pPr>
              <w:spacing w:line="300" w:lineRule="exact"/>
              <w:jc w:val="right"/>
              <w:rPr>
                <w:rFonts w:ascii="方正书宋_GBK" w:hAnsi="Calibri" w:eastAsia="方正书宋_GBK" w:cs="Times New Roman"/>
                <w:b/>
                <w:kern w:val="2"/>
                <w:sz w:val="21"/>
                <w:szCs w:val="22"/>
                <w:lang w:val="en-US" w:eastAsia="zh-CN" w:bidi="ar-SA"/>
              </w:rPr>
            </w:pPr>
            <w:r>
              <w:rPr>
                <w:rFonts w:hint="eastAsia" w:ascii="方正书宋_GBK" w:eastAsia="方正书宋_GBK"/>
                <w:b/>
                <w:lang w:val="en-US" w:eastAsia="zh-CN"/>
              </w:rPr>
              <w:t>48.15</w:t>
            </w:r>
          </w:p>
        </w:tc>
        <w:tc>
          <w:tcPr>
            <w:tcW w:w="306" w:type="pct"/>
            <w:tcBorders>
              <w:left w:val="single" w:color="000000" w:sz="6" w:space="0"/>
            </w:tcBorders>
            <w:vAlign w:val="center"/>
          </w:tcPr>
          <w:p w14:paraId="718E990F">
            <w:pPr>
              <w:spacing w:line="300" w:lineRule="exact"/>
              <w:jc w:val="right"/>
              <w:rPr>
                <w:rFonts w:ascii="方正书宋_GBK" w:eastAsia="方正书宋_GBK"/>
                <w:b/>
              </w:rPr>
            </w:pPr>
          </w:p>
        </w:tc>
        <w:tc>
          <w:tcPr>
            <w:tcW w:w="306" w:type="pct"/>
            <w:tcBorders>
              <w:left w:val="single" w:color="000000" w:sz="6" w:space="0"/>
            </w:tcBorders>
            <w:vAlign w:val="center"/>
          </w:tcPr>
          <w:p w14:paraId="6D505EAE">
            <w:pPr>
              <w:spacing w:line="300" w:lineRule="exact"/>
              <w:jc w:val="right"/>
              <w:rPr>
                <w:rFonts w:ascii="方正书宋_GBK" w:eastAsia="方正书宋_GBK"/>
                <w:b/>
              </w:rPr>
            </w:pPr>
          </w:p>
        </w:tc>
        <w:tc>
          <w:tcPr>
            <w:tcW w:w="306" w:type="pct"/>
            <w:tcBorders>
              <w:left w:val="single" w:color="000000" w:sz="6" w:space="0"/>
            </w:tcBorders>
            <w:vAlign w:val="center"/>
          </w:tcPr>
          <w:p w14:paraId="5699258A">
            <w:pPr>
              <w:spacing w:line="300" w:lineRule="exact"/>
              <w:jc w:val="right"/>
              <w:rPr>
                <w:rFonts w:ascii="方正书宋_GBK" w:eastAsia="方正书宋_GBK"/>
                <w:b/>
              </w:rPr>
            </w:pPr>
          </w:p>
        </w:tc>
        <w:tc>
          <w:tcPr>
            <w:tcW w:w="293" w:type="pct"/>
            <w:tcBorders>
              <w:left w:val="single" w:color="000000" w:sz="6" w:space="0"/>
            </w:tcBorders>
            <w:vAlign w:val="center"/>
          </w:tcPr>
          <w:p w14:paraId="4F660612">
            <w:pPr>
              <w:spacing w:line="300" w:lineRule="exact"/>
              <w:jc w:val="right"/>
              <w:rPr>
                <w:rFonts w:ascii="方正书宋_GBK" w:eastAsia="方正书宋_GBK"/>
                <w:b/>
              </w:rPr>
            </w:pPr>
          </w:p>
        </w:tc>
      </w:tr>
      <w:tr w14:paraId="076DD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0" w:hRule="atLeast"/>
          <w:jc w:val="center"/>
        </w:trPr>
        <w:tc>
          <w:tcPr>
            <w:tcW w:w="813" w:type="pct"/>
            <w:vAlign w:val="center"/>
          </w:tcPr>
          <w:p w14:paraId="1380911F">
            <w:pPr>
              <w:spacing w:line="300" w:lineRule="exact"/>
              <w:jc w:val="left"/>
              <w:rPr>
                <w:rFonts w:hint="eastAsia" w:ascii="方正书宋_GBK" w:eastAsia="方正书宋_GBK"/>
              </w:rPr>
            </w:pPr>
            <w:r>
              <w:rPr>
                <w:rFonts w:hint="eastAsia" w:ascii="方正书宋_GBK" w:eastAsia="方正书宋_GBK"/>
              </w:rPr>
              <w:t>日常公用经费</w:t>
            </w:r>
          </w:p>
        </w:tc>
        <w:tc>
          <w:tcPr>
            <w:tcW w:w="351" w:type="pct"/>
            <w:tcBorders>
              <w:left w:val="single" w:color="000000" w:sz="6" w:space="0"/>
            </w:tcBorders>
            <w:vAlign w:val="center"/>
          </w:tcPr>
          <w:p w14:paraId="6B007F0D">
            <w:pPr>
              <w:spacing w:line="300" w:lineRule="exact"/>
              <w:jc w:val="right"/>
              <w:rPr>
                <w:rFonts w:ascii="方正书宋_GBK" w:eastAsia="方正书宋_GBK"/>
              </w:rPr>
            </w:pPr>
            <w:r>
              <w:rPr>
                <w:rFonts w:hint="eastAsia" w:ascii="方正书宋_GBK" w:eastAsia="方正书宋_GBK"/>
              </w:rPr>
              <w:t>9</w:t>
            </w:r>
          </w:p>
        </w:tc>
        <w:tc>
          <w:tcPr>
            <w:tcW w:w="391" w:type="pct"/>
            <w:tcBorders>
              <w:left w:val="single" w:color="000000" w:sz="6" w:space="0"/>
            </w:tcBorders>
            <w:vAlign w:val="center"/>
          </w:tcPr>
          <w:p w14:paraId="6A201112">
            <w:pPr>
              <w:spacing w:line="300" w:lineRule="exact"/>
              <w:jc w:val="left"/>
              <w:rPr>
                <w:rFonts w:ascii="方正书宋_GBK" w:eastAsia="方正书宋_GBK"/>
              </w:rPr>
            </w:pPr>
            <w:r>
              <w:rPr>
                <w:rFonts w:hint="eastAsia" w:ascii="方正书宋_GBK" w:eastAsia="方正书宋_GBK"/>
              </w:rPr>
              <w:t>车辆设备维修和保养服务</w:t>
            </w:r>
          </w:p>
        </w:tc>
        <w:tc>
          <w:tcPr>
            <w:tcW w:w="490" w:type="pct"/>
            <w:tcBorders>
              <w:left w:val="single" w:color="000000" w:sz="6" w:space="0"/>
            </w:tcBorders>
            <w:vAlign w:val="center"/>
          </w:tcPr>
          <w:p w14:paraId="60C748FC">
            <w:pPr>
              <w:spacing w:line="300" w:lineRule="exact"/>
              <w:jc w:val="left"/>
              <w:rPr>
                <w:rFonts w:ascii="方正书宋_GBK" w:eastAsia="方正书宋_GBK"/>
              </w:rPr>
            </w:pPr>
            <w:r>
              <w:rPr>
                <w:rFonts w:ascii="方正书宋_GBK" w:eastAsia="方正书宋_GBK"/>
              </w:rPr>
              <w:t>C0503</w:t>
            </w:r>
            <w:r>
              <w:rPr>
                <w:rFonts w:hint="eastAsia" w:ascii="方正书宋_GBK" w:eastAsia="方正书宋_GBK"/>
              </w:rPr>
              <w:t>01</w:t>
            </w:r>
          </w:p>
        </w:tc>
        <w:tc>
          <w:tcPr>
            <w:tcW w:w="234" w:type="pct"/>
            <w:tcBorders>
              <w:left w:val="single" w:color="000000" w:sz="6" w:space="0"/>
            </w:tcBorders>
            <w:vAlign w:val="center"/>
          </w:tcPr>
          <w:p w14:paraId="33FC6CE3">
            <w:pPr>
              <w:spacing w:line="300" w:lineRule="exact"/>
              <w:jc w:val="left"/>
              <w:rPr>
                <w:rFonts w:ascii="方正书宋_GBK" w:eastAsia="方正书宋_GBK"/>
              </w:rPr>
            </w:pPr>
          </w:p>
        </w:tc>
        <w:tc>
          <w:tcPr>
            <w:tcW w:w="320" w:type="pct"/>
            <w:tcBorders>
              <w:left w:val="single" w:color="000000" w:sz="6" w:space="0"/>
            </w:tcBorders>
            <w:vAlign w:val="center"/>
          </w:tcPr>
          <w:p w14:paraId="262A9E1E">
            <w:pPr>
              <w:spacing w:line="300" w:lineRule="exact"/>
              <w:jc w:val="right"/>
              <w:rPr>
                <w:rFonts w:ascii="方正书宋_GBK" w:eastAsia="方正书宋_GBK"/>
              </w:rPr>
            </w:pPr>
            <w:r>
              <w:rPr>
                <w:rFonts w:hint="eastAsia" w:ascii="方正书宋_GBK" w:eastAsia="方正书宋_GBK"/>
              </w:rPr>
              <w:t>9</w:t>
            </w:r>
          </w:p>
        </w:tc>
        <w:tc>
          <w:tcPr>
            <w:tcW w:w="269" w:type="pct"/>
            <w:tcBorders>
              <w:left w:val="single" w:color="000000" w:sz="6" w:space="0"/>
            </w:tcBorders>
            <w:vAlign w:val="center"/>
          </w:tcPr>
          <w:p w14:paraId="613E624A">
            <w:pPr>
              <w:spacing w:line="300" w:lineRule="exact"/>
              <w:jc w:val="right"/>
              <w:rPr>
                <w:rFonts w:ascii="方正书宋_GBK" w:eastAsia="方正书宋_GBK"/>
              </w:rPr>
            </w:pPr>
            <w:r>
              <w:rPr>
                <w:rFonts w:hint="eastAsia" w:ascii="方正书宋_GBK" w:eastAsia="方正书宋_GBK"/>
              </w:rPr>
              <w:t>1.00</w:t>
            </w:r>
          </w:p>
        </w:tc>
        <w:tc>
          <w:tcPr>
            <w:tcW w:w="336" w:type="pct"/>
            <w:tcBorders>
              <w:left w:val="single" w:color="000000" w:sz="6" w:space="0"/>
            </w:tcBorders>
            <w:vAlign w:val="center"/>
          </w:tcPr>
          <w:p w14:paraId="6A515D11">
            <w:pPr>
              <w:spacing w:line="300" w:lineRule="exact"/>
              <w:jc w:val="right"/>
              <w:rPr>
                <w:rFonts w:ascii="方正书宋_GBK" w:eastAsia="方正书宋_GBK"/>
              </w:rPr>
            </w:pPr>
            <w:r>
              <w:rPr>
                <w:rFonts w:hint="eastAsia" w:ascii="方正书宋_GBK" w:eastAsia="方正书宋_GBK"/>
              </w:rPr>
              <w:t>9</w:t>
            </w:r>
          </w:p>
        </w:tc>
        <w:tc>
          <w:tcPr>
            <w:tcW w:w="273" w:type="pct"/>
            <w:tcBorders>
              <w:left w:val="single" w:color="000000" w:sz="6" w:space="0"/>
            </w:tcBorders>
            <w:vAlign w:val="center"/>
          </w:tcPr>
          <w:p w14:paraId="25B4689F">
            <w:pPr>
              <w:spacing w:line="300" w:lineRule="exact"/>
              <w:jc w:val="right"/>
              <w:rPr>
                <w:rFonts w:ascii="方正书宋_GBK" w:eastAsia="方正书宋_GBK"/>
              </w:rPr>
            </w:pPr>
            <w:r>
              <w:rPr>
                <w:rFonts w:hint="eastAsia" w:ascii="方正书宋_GBK" w:eastAsia="方正书宋_GBK"/>
              </w:rPr>
              <w:t>9</w:t>
            </w:r>
          </w:p>
        </w:tc>
        <w:tc>
          <w:tcPr>
            <w:tcW w:w="306" w:type="pct"/>
            <w:tcBorders>
              <w:left w:val="single" w:color="000000" w:sz="6" w:space="0"/>
            </w:tcBorders>
            <w:vAlign w:val="center"/>
          </w:tcPr>
          <w:p w14:paraId="41AF96EC">
            <w:pPr>
              <w:spacing w:line="300" w:lineRule="exact"/>
              <w:jc w:val="right"/>
              <w:rPr>
                <w:rFonts w:ascii="方正书宋_GBK" w:eastAsia="方正书宋_GBK"/>
              </w:rPr>
            </w:pPr>
            <w:r>
              <w:rPr>
                <w:rFonts w:hint="eastAsia" w:ascii="方正书宋_GBK" w:eastAsia="方正书宋_GBK"/>
              </w:rPr>
              <w:t>9</w:t>
            </w:r>
          </w:p>
        </w:tc>
        <w:tc>
          <w:tcPr>
            <w:tcW w:w="306" w:type="pct"/>
            <w:tcBorders>
              <w:left w:val="single" w:color="000000" w:sz="6" w:space="0"/>
            </w:tcBorders>
            <w:vAlign w:val="center"/>
          </w:tcPr>
          <w:p w14:paraId="578F6C81">
            <w:pPr>
              <w:spacing w:line="300" w:lineRule="exact"/>
              <w:jc w:val="right"/>
              <w:rPr>
                <w:rFonts w:ascii="方正书宋_GBK" w:eastAsia="方正书宋_GBK"/>
              </w:rPr>
            </w:pPr>
          </w:p>
        </w:tc>
        <w:tc>
          <w:tcPr>
            <w:tcW w:w="306" w:type="pct"/>
            <w:tcBorders>
              <w:left w:val="single" w:color="000000" w:sz="6" w:space="0"/>
            </w:tcBorders>
            <w:vAlign w:val="center"/>
          </w:tcPr>
          <w:p w14:paraId="47673784">
            <w:pPr>
              <w:spacing w:line="300" w:lineRule="exact"/>
              <w:jc w:val="right"/>
              <w:rPr>
                <w:rFonts w:ascii="方正书宋_GBK" w:eastAsia="方正书宋_GBK"/>
              </w:rPr>
            </w:pPr>
          </w:p>
        </w:tc>
        <w:tc>
          <w:tcPr>
            <w:tcW w:w="306" w:type="pct"/>
            <w:tcBorders>
              <w:left w:val="single" w:color="000000" w:sz="6" w:space="0"/>
            </w:tcBorders>
            <w:vAlign w:val="center"/>
          </w:tcPr>
          <w:p w14:paraId="42B2DABE">
            <w:pPr>
              <w:spacing w:line="300" w:lineRule="exact"/>
              <w:jc w:val="right"/>
              <w:rPr>
                <w:rFonts w:ascii="方正书宋_GBK" w:eastAsia="方正书宋_GBK"/>
              </w:rPr>
            </w:pPr>
          </w:p>
        </w:tc>
        <w:tc>
          <w:tcPr>
            <w:tcW w:w="293" w:type="pct"/>
            <w:tcBorders>
              <w:left w:val="single" w:color="000000" w:sz="6" w:space="0"/>
            </w:tcBorders>
            <w:vAlign w:val="center"/>
          </w:tcPr>
          <w:p w14:paraId="27312351">
            <w:pPr>
              <w:spacing w:line="300" w:lineRule="exact"/>
              <w:jc w:val="right"/>
              <w:rPr>
                <w:rFonts w:ascii="方正书宋_GBK" w:eastAsia="方正书宋_GBK"/>
              </w:rPr>
            </w:pPr>
          </w:p>
        </w:tc>
      </w:tr>
      <w:tr w14:paraId="58BCA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813" w:type="pct"/>
            <w:vAlign w:val="center"/>
          </w:tcPr>
          <w:p w14:paraId="6608B586">
            <w:pPr>
              <w:spacing w:line="300" w:lineRule="exact"/>
              <w:jc w:val="left"/>
              <w:rPr>
                <w:rFonts w:hint="eastAsia" w:ascii="方正书宋_GBK" w:eastAsia="方正书宋_GBK"/>
              </w:rPr>
            </w:pPr>
            <w:r>
              <w:rPr>
                <w:rFonts w:hint="eastAsia" w:ascii="方正书宋_GBK" w:eastAsia="方正书宋_GBK"/>
              </w:rPr>
              <w:t>日常公用经费</w:t>
            </w:r>
          </w:p>
        </w:tc>
        <w:tc>
          <w:tcPr>
            <w:tcW w:w="351" w:type="pct"/>
            <w:tcBorders>
              <w:left w:val="single" w:color="000000" w:sz="6" w:space="0"/>
            </w:tcBorders>
            <w:vAlign w:val="center"/>
          </w:tcPr>
          <w:p w14:paraId="736BCB93">
            <w:pPr>
              <w:spacing w:line="300" w:lineRule="exact"/>
              <w:jc w:val="right"/>
              <w:rPr>
                <w:rFonts w:ascii="方正书宋_GBK" w:eastAsia="方正书宋_GBK"/>
              </w:rPr>
            </w:pPr>
            <w:r>
              <w:rPr>
                <w:rFonts w:hint="eastAsia" w:ascii="方正书宋_GBK" w:eastAsia="方正书宋_GBK"/>
              </w:rPr>
              <w:t>3.15</w:t>
            </w:r>
          </w:p>
        </w:tc>
        <w:tc>
          <w:tcPr>
            <w:tcW w:w="391" w:type="pct"/>
            <w:tcBorders>
              <w:left w:val="single" w:color="000000" w:sz="6" w:space="0"/>
            </w:tcBorders>
            <w:vAlign w:val="center"/>
          </w:tcPr>
          <w:p w14:paraId="09B14E03">
            <w:pPr>
              <w:spacing w:line="300" w:lineRule="exact"/>
              <w:jc w:val="left"/>
              <w:rPr>
                <w:rFonts w:hint="eastAsia" w:ascii="方正书宋_GBK" w:eastAsia="方正书宋_GBK"/>
              </w:rPr>
            </w:pPr>
            <w:r>
              <w:rPr>
                <w:rFonts w:hint="eastAsia" w:ascii="方正书宋_GBK" w:eastAsia="方正书宋_GBK"/>
              </w:rPr>
              <w:t>保险服务</w:t>
            </w:r>
          </w:p>
        </w:tc>
        <w:tc>
          <w:tcPr>
            <w:tcW w:w="490" w:type="pct"/>
            <w:tcBorders>
              <w:left w:val="single" w:color="000000" w:sz="6" w:space="0"/>
            </w:tcBorders>
            <w:vAlign w:val="center"/>
          </w:tcPr>
          <w:p w14:paraId="4C3F7DF8">
            <w:pPr>
              <w:spacing w:line="300" w:lineRule="exact"/>
              <w:jc w:val="left"/>
              <w:rPr>
                <w:rFonts w:ascii="方正书宋_GBK" w:eastAsia="方正书宋_GBK"/>
              </w:rPr>
            </w:pPr>
            <w:r>
              <w:rPr>
                <w:rFonts w:ascii="方正书宋_GBK" w:eastAsia="方正书宋_GBK"/>
              </w:rPr>
              <w:t>C1504</w:t>
            </w:r>
            <w:r>
              <w:rPr>
                <w:rFonts w:hint="eastAsia" w:ascii="方正书宋_GBK" w:eastAsia="方正书宋_GBK"/>
              </w:rPr>
              <w:t>0201</w:t>
            </w:r>
          </w:p>
        </w:tc>
        <w:tc>
          <w:tcPr>
            <w:tcW w:w="234" w:type="pct"/>
            <w:tcBorders>
              <w:left w:val="single" w:color="000000" w:sz="6" w:space="0"/>
            </w:tcBorders>
            <w:vAlign w:val="center"/>
          </w:tcPr>
          <w:p w14:paraId="78400A8B">
            <w:pPr>
              <w:spacing w:line="300" w:lineRule="exact"/>
              <w:jc w:val="left"/>
              <w:rPr>
                <w:rFonts w:ascii="方正书宋_GBK" w:eastAsia="方正书宋_GBK"/>
              </w:rPr>
            </w:pPr>
          </w:p>
        </w:tc>
        <w:tc>
          <w:tcPr>
            <w:tcW w:w="320" w:type="pct"/>
            <w:tcBorders>
              <w:left w:val="single" w:color="000000" w:sz="6" w:space="0"/>
            </w:tcBorders>
            <w:vAlign w:val="center"/>
          </w:tcPr>
          <w:p w14:paraId="424D1E9D">
            <w:pPr>
              <w:spacing w:line="300" w:lineRule="exact"/>
              <w:jc w:val="right"/>
              <w:rPr>
                <w:rFonts w:ascii="方正书宋_GBK" w:eastAsia="方正书宋_GBK"/>
                <w:lang w:val="en-US" w:eastAsia="zh-CN"/>
              </w:rPr>
            </w:pPr>
            <w:r>
              <w:rPr>
                <w:rFonts w:hint="eastAsia" w:ascii="方正书宋_GBK" w:eastAsia="方正书宋_GBK"/>
                <w:lang w:val="en-US" w:eastAsia="zh-CN"/>
              </w:rPr>
              <w:t>9</w:t>
            </w:r>
          </w:p>
        </w:tc>
        <w:tc>
          <w:tcPr>
            <w:tcW w:w="269" w:type="pct"/>
            <w:tcBorders>
              <w:left w:val="single" w:color="000000" w:sz="6" w:space="0"/>
            </w:tcBorders>
            <w:vAlign w:val="center"/>
          </w:tcPr>
          <w:p w14:paraId="1A3E92EB">
            <w:pPr>
              <w:spacing w:line="300" w:lineRule="exact"/>
              <w:jc w:val="right"/>
              <w:rPr>
                <w:rFonts w:ascii="方正书宋_GBK" w:eastAsia="方正书宋_GBK"/>
              </w:rPr>
            </w:pPr>
            <w:r>
              <w:rPr>
                <w:rFonts w:hint="eastAsia" w:ascii="方正书宋_GBK" w:eastAsia="方正书宋_GBK"/>
              </w:rPr>
              <w:t>0.35</w:t>
            </w:r>
          </w:p>
        </w:tc>
        <w:tc>
          <w:tcPr>
            <w:tcW w:w="336" w:type="pct"/>
            <w:tcBorders>
              <w:left w:val="single" w:color="000000" w:sz="6" w:space="0"/>
            </w:tcBorders>
            <w:vAlign w:val="center"/>
          </w:tcPr>
          <w:p w14:paraId="492A7030">
            <w:pPr>
              <w:spacing w:line="300" w:lineRule="exact"/>
              <w:jc w:val="right"/>
              <w:rPr>
                <w:rFonts w:ascii="方正书宋_GBK" w:eastAsia="方正书宋_GBK"/>
              </w:rPr>
            </w:pPr>
            <w:r>
              <w:rPr>
                <w:rFonts w:hint="eastAsia" w:ascii="方正书宋_GBK" w:eastAsia="方正书宋_GBK"/>
              </w:rPr>
              <w:t>3.15</w:t>
            </w:r>
          </w:p>
        </w:tc>
        <w:tc>
          <w:tcPr>
            <w:tcW w:w="273" w:type="pct"/>
            <w:tcBorders>
              <w:left w:val="single" w:color="000000" w:sz="6" w:space="0"/>
            </w:tcBorders>
            <w:vAlign w:val="center"/>
          </w:tcPr>
          <w:p w14:paraId="2B6099E5">
            <w:pPr>
              <w:spacing w:line="300" w:lineRule="exact"/>
              <w:jc w:val="right"/>
              <w:rPr>
                <w:rFonts w:ascii="方正书宋_GBK" w:eastAsia="方正书宋_GBK"/>
              </w:rPr>
            </w:pPr>
            <w:r>
              <w:rPr>
                <w:rFonts w:hint="eastAsia" w:ascii="方正书宋_GBK" w:eastAsia="方正书宋_GBK"/>
              </w:rPr>
              <w:t>3.15</w:t>
            </w:r>
          </w:p>
        </w:tc>
        <w:tc>
          <w:tcPr>
            <w:tcW w:w="306" w:type="pct"/>
            <w:tcBorders>
              <w:left w:val="single" w:color="000000" w:sz="6" w:space="0"/>
            </w:tcBorders>
            <w:vAlign w:val="center"/>
          </w:tcPr>
          <w:p w14:paraId="0E1EF308">
            <w:pPr>
              <w:spacing w:line="300" w:lineRule="exact"/>
              <w:jc w:val="right"/>
              <w:rPr>
                <w:rFonts w:ascii="方正书宋_GBK" w:eastAsia="方正书宋_GBK"/>
              </w:rPr>
            </w:pPr>
            <w:r>
              <w:rPr>
                <w:rFonts w:hint="eastAsia" w:ascii="方正书宋_GBK" w:eastAsia="方正书宋_GBK"/>
              </w:rPr>
              <w:t>3.15</w:t>
            </w:r>
          </w:p>
        </w:tc>
        <w:tc>
          <w:tcPr>
            <w:tcW w:w="306" w:type="pct"/>
            <w:tcBorders>
              <w:left w:val="single" w:color="000000" w:sz="6" w:space="0"/>
            </w:tcBorders>
            <w:vAlign w:val="center"/>
          </w:tcPr>
          <w:p w14:paraId="167FADF6">
            <w:pPr>
              <w:spacing w:line="300" w:lineRule="exact"/>
              <w:jc w:val="right"/>
              <w:rPr>
                <w:rFonts w:ascii="方正书宋_GBK" w:eastAsia="方正书宋_GBK"/>
              </w:rPr>
            </w:pPr>
          </w:p>
        </w:tc>
        <w:tc>
          <w:tcPr>
            <w:tcW w:w="306" w:type="pct"/>
            <w:tcBorders>
              <w:left w:val="single" w:color="000000" w:sz="6" w:space="0"/>
            </w:tcBorders>
            <w:vAlign w:val="center"/>
          </w:tcPr>
          <w:p w14:paraId="2C1290C5">
            <w:pPr>
              <w:spacing w:line="300" w:lineRule="exact"/>
              <w:jc w:val="right"/>
              <w:rPr>
                <w:rFonts w:ascii="方正书宋_GBK" w:eastAsia="方正书宋_GBK"/>
              </w:rPr>
            </w:pPr>
          </w:p>
        </w:tc>
        <w:tc>
          <w:tcPr>
            <w:tcW w:w="306" w:type="pct"/>
            <w:tcBorders>
              <w:left w:val="single" w:color="000000" w:sz="6" w:space="0"/>
            </w:tcBorders>
            <w:vAlign w:val="center"/>
          </w:tcPr>
          <w:p w14:paraId="4F2C92C1">
            <w:pPr>
              <w:spacing w:line="300" w:lineRule="exact"/>
              <w:jc w:val="right"/>
              <w:rPr>
                <w:rFonts w:ascii="方正书宋_GBK" w:eastAsia="方正书宋_GBK"/>
              </w:rPr>
            </w:pPr>
          </w:p>
        </w:tc>
        <w:tc>
          <w:tcPr>
            <w:tcW w:w="293" w:type="pct"/>
            <w:tcBorders>
              <w:left w:val="single" w:color="000000" w:sz="6" w:space="0"/>
            </w:tcBorders>
            <w:vAlign w:val="center"/>
          </w:tcPr>
          <w:p w14:paraId="5B0A64D8">
            <w:pPr>
              <w:spacing w:line="300" w:lineRule="exact"/>
              <w:jc w:val="right"/>
              <w:rPr>
                <w:rFonts w:ascii="方正书宋_GBK" w:eastAsia="方正书宋_GBK"/>
              </w:rPr>
            </w:pPr>
          </w:p>
        </w:tc>
      </w:tr>
      <w:tr w14:paraId="4699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813" w:type="pct"/>
            <w:vAlign w:val="center"/>
          </w:tcPr>
          <w:p w14:paraId="69224C52">
            <w:pPr>
              <w:spacing w:line="300" w:lineRule="exact"/>
              <w:jc w:val="left"/>
              <w:rPr>
                <w:rFonts w:ascii="方正书宋_GBK" w:eastAsia="方正书宋_GBK"/>
              </w:rPr>
            </w:pPr>
            <w:r>
              <w:rPr>
                <w:rFonts w:hint="eastAsia" w:ascii="方正书宋_GBK" w:eastAsia="方正书宋_GBK"/>
              </w:rPr>
              <w:t>执法执勤用车购置</w:t>
            </w:r>
          </w:p>
        </w:tc>
        <w:tc>
          <w:tcPr>
            <w:tcW w:w="351" w:type="pct"/>
            <w:tcBorders>
              <w:left w:val="single" w:color="000000" w:sz="6" w:space="0"/>
            </w:tcBorders>
            <w:vAlign w:val="center"/>
          </w:tcPr>
          <w:p w14:paraId="62D224C6">
            <w:pPr>
              <w:spacing w:line="300" w:lineRule="exact"/>
              <w:jc w:val="right"/>
              <w:rPr>
                <w:rFonts w:ascii="方正书宋_GBK" w:eastAsia="方正书宋_GBK"/>
              </w:rPr>
            </w:pPr>
            <w:r>
              <w:rPr>
                <w:rFonts w:hint="eastAsia" w:ascii="方正书宋_GBK" w:eastAsia="方正书宋_GBK"/>
              </w:rPr>
              <w:t>36</w:t>
            </w:r>
          </w:p>
        </w:tc>
        <w:tc>
          <w:tcPr>
            <w:tcW w:w="391" w:type="pct"/>
            <w:tcBorders>
              <w:left w:val="single" w:color="000000" w:sz="6" w:space="0"/>
            </w:tcBorders>
            <w:vAlign w:val="center"/>
          </w:tcPr>
          <w:p w14:paraId="0AA00116">
            <w:pPr>
              <w:spacing w:line="300" w:lineRule="exact"/>
              <w:jc w:val="left"/>
              <w:rPr>
                <w:rFonts w:ascii="方正书宋_GBK" w:eastAsia="方正书宋_GBK"/>
              </w:rPr>
            </w:pPr>
            <w:r>
              <w:rPr>
                <w:rFonts w:hint="eastAsia" w:ascii="方正书宋_GBK" w:eastAsia="方正书宋_GBK"/>
              </w:rPr>
              <w:t>业务用车</w:t>
            </w:r>
          </w:p>
        </w:tc>
        <w:tc>
          <w:tcPr>
            <w:tcW w:w="490" w:type="pct"/>
            <w:tcBorders>
              <w:left w:val="single" w:color="000000" w:sz="6" w:space="0"/>
            </w:tcBorders>
            <w:vAlign w:val="center"/>
          </w:tcPr>
          <w:p w14:paraId="48959649">
            <w:pPr>
              <w:spacing w:line="300" w:lineRule="exact"/>
              <w:jc w:val="left"/>
              <w:rPr>
                <w:rFonts w:ascii="方正书宋_GBK" w:eastAsia="方正书宋_GBK"/>
              </w:rPr>
            </w:pPr>
            <w:r>
              <w:rPr>
                <w:rFonts w:hint="eastAsia" w:ascii="方正书宋_GBK" w:eastAsia="方正书宋_GBK"/>
              </w:rPr>
              <w:t>A02010104</w:t>
            </w:r>
          </w:p>
        </w:tc>
        <w:tc>
          <w:tcPr>
            <w:tcW w:w="234" w:type="pct"/>
            <w:tcBorders>
              <w:left w:val="single" w:color="000000" w:sz="6" w:space="0"/>
            </w:tcBorders>
            <w:vAlign w:val="center"/>
          </w:tcPr>
          <w:p w14:paraId="50C0910E">
            <w:pPr>
              <w:spacing w:line="300" w:lineRule="exact"/>
              <w:jc w:val="left"/>
              <w:rPr>
                <w:rFonts w:hint="eastAsia" w:ascii="方正书宋_GBK" w:eastAsia="方正书宋_GBK"/>
              </w:rPr>
            </w:pPr>
            <w:r>
              <w:rPr>
                <w:rFonts w:hint="eastAsia" w:ascii="方正书宋_GBK" w:eastAsia="方正书宋_GBK"/>
              </w:rPr>
              <w:t>辆</w:t>
            </w:r>
          </w:p>
        </w:tc>
        <w:tc>
          <w:tcPr>
            <w:tcW w:w="320" w:type="pct"/>
            <w:tcBorders>
              <w:left w:val="single" w:color="000000" w:sz="6" w:space="0"/>
            </w:tcBorders>
            <w:vAlign w:val="center"/>
          </w:tcPr>
          <w:p w14:paraId="6BC8708E">
            <w:pPr>
              <w:spacing w:line="300" w:lineRule="exact"/>
              <w:jc w:val="right"/>
              <w:rPr>
                <w:rFonts w:ascii="方正书宋_GBK" w:eastAsia="方正书宋_GBK"/>
              </w:rPr>
            </w:pPr>
            <w:r>
              <w:rPr>
                <w:rFonts w:hint="eastAsia" w:ascii="方正书宋_GBK" w:eastAsia="方正书宋_GBK"/>
              </w:rPr>
              <w:t>2</w:t>
            </w:r>
          </w:p>
        </w:tc>
        <w:tc>
          <w:tcPr>
            <w:tcW w:w="269" w:type="pct"/>
            <w:tcBorders>
              <w:left w:val="single" w:color="000000" w:sz="6" w:space="0"/>
            </w:tcBorders>
            <w:vAlign w:val="center"/>
          </w:tcPr>
          <w:p w14:paraId="10AAD0A1">
            <w:pPr>
              <w:spacing w:line="300" w:lineRule="exact"/>
              <w:jc w:val="right"/>
              <w:rPr>
                <w:rFonts w:ascii="方正书宋_GBK" w:eastAsia="方正书宋_GBK"/>
              </w:rPr>
            </w:pPr>
            <w:r>
              <w:rPr>
                <w:rFonts w:hint="eastAsia" w:ascii="方正书宋_GBK" w:eastAsia="方正书宋_GBK"/>
              </w:rPr>
              <w:t>18</w:t>
            </w:r>
          </w:p>
        </w:tc>
        <w:tc>
          <w:tcPr>
            <w:tcW w:w="336" w:type="pct"/>
            <w:tcBorders>
              <w:left w:val="single" w:color="000000" w:sz="6" w:space="0"/>
            </w:tcBorders>
            <w:vAlign w:val="center"/>
          </w:tcPr>
          <w:p w14:paraId="3A2B7D1E">
            <w:pPr>
              <w:spacing w:line="300" w:lineRule="exact"/>
              <w:jc w:val="right"/>
              <w:rPr>
                <w:rFonts w:ascii="方正书宋_GBK" w:eastAsia="方正书宋_GBK"/>
              </w:rPr>
            </w:pPr>
            <w:r>
              <w:rPr>
                <w:rFonts w:hint="eastAsia" w:ascii="方正书宋_GBK" w:eastAsia="方正书宋_GBK"/>
                <w:lang w:val="en-US" w:eastAsia="zh-CN"/>
              </w:rPr>
              <w:t>3</w:t>
            </w:r>
            <w:r>
              <w:rPr>
                <w:rFonts w:hint="eastAsia" w:ascii="方正书宋_GBK" w:eastAsia="方正书宋_GBK"/>
              </w:rPr>
              <w:t>6</w:t>
            </w:r>
          </w:p>
        </w:tc>
        <w:tc>
          <w:tcPr>
            <w:tcW w:w="273" w:type="pct"/>
            <w:tcBorders>
              <w:left w:val="single" w:color="000000" w:sz="6" w:space="0"/>
            </w:tcBorders>
            <w:vAlign w:val="center"/>
          </w:tcPr>
          <w:p w14:paraId="07DD9F10">
            <w:pPr>
              <w:spacing w:line="300" w:lineRule="exact"/>
              <w:jc w:val="right"/>
              <w:rPr>
                <w:rFonts w:ascii="方正书宋_GBK" w:eastAsia="方正书宋_GBK"/>
              </w:rPr>
            </w:pPr>
            <w:r>
              <w:rPr>
                <w:rFonts w:hint="eastAsia" w:ascii="方正书宋_GBK" w:eastAsia="方正书宋_GBK"/>
              </w:rPr>
              <w:t>36</w:t>
            </w:r>
          </w:p>
        </w:tc>
        <w:tc>
          <w:tcPr>
            <w:tcW w:w="306" w:type="pct"/>
            <w:tcBorders>
              <w:left w:val="single" w:color="000000" w:sz="6" w:space="0"/>
            </w:tcBorders>
            <w:vAlign w:val="center"/>
          </w:tcPr>
          <w:p w14:paraId="7E38DFE7">
            <w:pPr>
              <w:spacing w:line="300" w:lineRule="exact"/>
              <w:jc w:val="right"/>
              <w:rPr>
                <w:rFonts w:ascii="方正书宋_GBK" w:eastAsia="方正书宋_GBK"/>
              </w:rPr>
            </w:pPr>
            <w:r>
              <w:rPr>
                <w:rFonts w:hint="eastAsia" w:ascii="方正书宋_GBK" w:eastAsia="方正书宋_GBK"/>
              </w:rPr>
              <w:t>36</w:t>
            </w:r>
          </w:p>
        </w:tc>
        <w:tc>
          <w:tcPr>
            <w:tcW w:w="306" w:type="pct"/>
            <w:tcBorders>
              <w:left w:val="single" w:color="000000" w:sz="6" w:space="0"/>
            </w:tcBorders>
            <w:vAlign w:val="center"/>
          </w:tcPr>
          <w:p w14:paraId="03E813AD">
            <w:pPr>
              <w:spacing w:line="300" w:lineRule="exact"/>
              <w:jc w:val="right"/>
              <w:rPr>
                <w:rFonts w:ascii="方正书宋_GBK" w:eastAsia="方正书宋_GBK"/>
              </w:rPr>
            </w:pPr>
          </w:p>
        </w:tc>
        <w:tc>
          <w:tcPr>
            <w:tcW w:w="306" w:type="pct"/>
            <w:tcBorders>
              <w:left w:val="single" w:color="000000" w:sz="6" w:space="0"/>
            </w:tcBorders>
            <w:vAlign w:val="center"/>
          </w:tcPr>
          <w:p w14:paraId="0C9A20C6">
            <w:pPr>
              <w:spacing w:line="300" w:lineRule="exact"/>
              <w:jc w:val="right"/>
              <w:rPr>
                <w:rFonts w:ascii="方正书宋_GBK" w:eastAsia="方正书宋_GBK"/>
              </w:rPr>
            </w:pPr>
          </w:p>
        </w:tc>
        <w:tc>
          <w:tcPr>
            <w:tcW w:w="306" w:type="pct"/>
            <w:tcBorders>
              <w:left w:val="single" w:color="000000" w:sz="6" w:space="0"/>
            </w:tcBorders>
            <w:vAlign w:val="center"/>
          </w:tcPr>
          <w:p w14:paraId="6C296A26">
            <w:pPr>
              <w:spacing w:line="300" w:lineRule="exact"/>
              <w:jc w:val="right"/>
              <w:rPr>
                <w:rFonts w:ascii="方正书宋_GBK" w:eastAsia="方正书宋_GBK"/>
              </w:rPr>
            </w:pPr>
          </w:p>
        </w:tc>
        <w:tc>
          <w:tcPr>
            <w:tcW w:w="293" w:type="pct"/>
            <w:tcBorders>
              <w:left w:val="single" w:color="000000" w:sz="6" w:space="0"/>
            </w:tcBorders>
            <w:vAlign w:val="center"/>
          </w:tcPr>
          <w:p w14:paraId="56A8E8D0">
            <w:pPr>
              <w:spacing w:line="300" w:lineRule="exact"/>
              <w:jc w:val="right"/>
              <w:rPr>
                <w:rFonts w:ascii="方正书宋_GBK" w:eastAsia="方正书宋_GBK"/>
              </w:rPr>
            </w:pPr>
          </w:p>
        </w:tc>
      </w:tr>
    </w:tbl>
    <w:p w14:paraId="49FAAB94">
      <w:pPr>
        <w:autoSpaceDE w:val="0"/>
        <w:autoSpaceDN w:val="0"/>
        <w:adjustRightInd w:val="0"/>
        <w:spacing w:line="560" w:lineRule="exact"/>
        <w:ind w:firstLine="480" w:firstLineChars="150"/>
        <w:jc w:val="left"/>
        <w:rPr>
          <w:rFonts w:hint="eastAsia" w:ascii="黑体" w:hAnsi="黑体" w:eastAsia="黑体"/>
          <w:sz w:val="32"/>
          <w:szCs w:val="32"/>
        </w:rPr>
      </w:pPr>
    </w:p>
    <w:p w14:paraId="20F50F9C">
      <w:pPr>
        <w:autoSpaceDE w:val="0"/>
        <w:autoSpaceDN w:val="0"/>
        <w:adjustRightInd w:val="0"/>
        <w:spacing w:line="560" w:lineRule="exact"/>
        <w:ind w:firstLine="480" w:firstLineChars="150"/>
        <w:jc w:val="left"/>
        <w:rPr>
          <w:rFonts w:hint="eastAsia" w:ascii="黑体" w:hAnsi="黑体" w:eastAsia="黑体"/>
          <w:sz w:val="32"/>
          <w:szCs w:val="32"/>
        </w:rPr>
      </w:pPr>
    </w:p>
    <w:p w14:paraId="2A876FF2">
      <w:pPr>
        <w:autoSpaceDE w:val="0"/>
        <w:autoSpaceDN w:val="0"/>
        <w:adjustRightInd w:val="0"/>
        <w:spacing w:line="560" w:lineRule="exact"/>
        <w:ind w:firstLine="480" w:firstLineChars="150"/>
        <w:jc w:val="left"/>
        <w:rPr>
          <w:rFonts w:hint="eastAsia" w:ascii="黑体" w:hAnsi="黑体" w:eastAsia="黑体"/>
          <w:sz w:val="32"/>
          <w:szCs w:val="32"/>
        </w:rPr>
      </w:pPr>
    </w:p>
    <w:p w14:paraId="17D13B3D">
      <w:pPr>
        <w:autoSpaceDE w:val="0"/>
        <w:autoSpaceDN w:val="0"/>
        <w:adjustRightInd w:val="0"/>
        <w:spacing w:line="560" w:lineRule="exact"/>
        <w:ind w:firstLine="480" w:firstLineChars="150"/>
        <w:jc w:val="left"/>
        <w:rPr>
          <w:rFonts w:hint="eastAsia" w:ascii="黑体" w:hAnsi="黑体" w:eastAsia="黑体"/>
          <w:sz w:val="32"/>
          <w:szCs w:val="32"/>
        </w:rPr>
      </w:pPr>
    </w:p>
    <w:p w14:paraId="7C1C98D5">
      <w:pPr>
        <w:autoSpaceDE w:val="0"/>
        <w:autoSpaceDN w:val="0"/>
        <w:adjustRightInd w:val="0"/>
        <w:spacing w:line="560" w:lineRule="exact"/>
        <w:ind w:firstLine="480" w:firstLineChars="150"/>
        <w:jc w:val="left"/>
        <w:rPr>
          <w:rFonts w:hint="eastAsia" w:ascii="黑体" w:hAnsi="黑体" w:eastAsia="黑体"/>
          <w:sz w:val="32"/>
          <w:szCs w:val="32"/>
        </w:rPr>
      </w:pPr>
    </w:p>
    <w:p w14:paraId="52B2B374">
      <w:pPr>
        <w:autoSpaceDE w:val="0"/>
        <w:autoSpaceDN w:val="0"/>
        <w:adjustRightInd w:val="0"/>
        <w:spacing w:line="560" w:lineRule="exact"/>
        <w:ind w:firstLine="480" w:firstLineChars="15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p>
    <w:p w14:paraId="6802490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中共遵化市纪律检查委员会</w:t>
      </w:r>
      <w:r>
        <w:rPr>
          <w:rFonts w:hint="eastAsia" w:ascii="仿宋" w:hAnsi="仿宋" w:eastAsia="仿宋" w:cs="仿宋"/>
          <w:sz w:val="32"/>
          <w:szCs w:val="32"/>
          <w:lang w:eastAsia="zh-CN"/>
        </w:rPr>
        <w:t>本级</w:t>
      </w:r>
      <w:r>
        <w:rPr>
          <w:rFonts w:hint="eastAsia" w:ascii="仿宋" w:hAnsi="仿宋" w:eastAsia="仿宋" w:cs="仿宋"/>
          <w:sz w:val="32"/>
          <w:szCs w:val="32"/>
        </w:rPr>
        <w:t>上年末固定资产金额为357.19万元（详见下表）, 本年度增加固定资产原值5.57万元，固定资产原值减少11.5万元。</w:t>
      </w:r>
      <w:r>
        <w:rPr>
          <w:rFonts w:hint="eastAsia" w:ascii="仿宋" w:hAnsi="仿宋" w:eastAsia="仿宋" w:cs="仿宋"/>
          <w:sz w:val="32"/>
          <w:szCs w:val="32"/>
          <w:lang w:eastAsia="zh-CN"/>
        </w:rPr>
        <w:t>固定</w:t>
      </w:r>
      <w:r>
        <w:rPr>
          <w:rFonts w:hint="eastAsia" w:ascii="仿宋" w:hAnsi="仿宋" w:eastAsia="仿宋" w:cs="仿宋"/>
          <w:sz w:val="32"/>
          <w:szCs w:val="32"/>
        </w:rPr>
        <w:t>资产</w:t>
      </w:r>
      <w:r>
        <w:rPr>
          <w:rFonts w:hint="eastAsia" w:ascii="仿宋" w:hAnsi="仿宋" w:eastAsia="仿宋" w:cs="仿宋"/>
          <w:sz w:val="32"/>
          <w:szCs w:val="32"/>
          <w:lang w:eastAsia="zh-CN"/>
        </w:rPr>
        <w:t>购置</w:t>
      </w:r>
      <w:bookmarkStart w:id="4" w:name="_GoBack"/>
      <w:bookmarkEnd w:id="4"/>
      <w:r>
        <w:rPr>
          <w:rFonts w:hint="eastAsia" w:ascii="仿宋" w:hAnsi="仿宋" w:eastAsia="仿宋" w:cs="仿宋"/>
          <w:sz w:val="32"/>
          <w:szCs w:val="32"/>
        </w:rPr>
        <w:t>增加，经国资部门批准拍卖公务用车1辆。</w:t>
      </w:r>
    </w:p>
    <w:p w14:paraId="53C27691">
      <w:pPr>
        <w:spacing w:line="560" w:lineRule="exact"/>
        <w:ind w:firstLine="560" w:firstLineChars="200"/>
        <w:rPr>
          <w:rFonts w:hint="eastAsia" w:ascii="仿宋_GB2312" w:hAnsi="仿宋" w:eastAsia="仿宋_GB2312"/>
          <w:sz w:val="28"/>
          <w:szCs w:val="28"/>
        </w:rPr>
      </w:pPr>
    </w:p>
    <w:tbl>
      <w:tblPr>
        <w:tblStyle w:val="13"/>
        <w:tblW w:w="134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5"/>
        <w:gridCol w:w="3149"/>
        <w:gridCol w:w="5096"/>
      </w:tblGrid>
      <w:tr w14:paraId="35D6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460" w:type="dxa"/>
            <w:gridSpan w:val="3"/>
            <w:tcBorders>
              <w:top w:val="nil"/>
              <w:left w:val="nil"/>
              <w:bottom w:val="nil"/>
              <w:right w:val="nil"/>
            </w:tcBorders>
            <w:noWrap/>
            <w:vAlign w:val="center"/>
          </w:tcPr>
          <w:p w14:paraId="14DACC32">
            <w:pPr>
              <w:widowControl/>
              <w:jc w:val="center"/>
              <w:rPr>
                <w:rFonts w:ascii="宋体" w:hAnsi="宋体" w:cs="宋体"/>
                <w:b/>
                <w:bCs/>
                <w:kern w:val="0"/>
                <w:sz w:val="32"/>
                <w:szCs w:val="32"/>
              </w:rPr>
            </w:pPr>
            <w:r>
              <w:rPr>
                <w:rFonts w:hint="eastAsia" w:ascii="宋体" w:hAnsi="宋体" w:cs="宋体"/>
                <w:b/>
                <w:bCs/>
                <w:kern w:val="0"/>
                <w:sz w:val="32"/>
                <w:szCs w:val="32"/>
              </w:rPr>
              <w:t>中共遵化市纪律检查委员会</w:t>
            </w:r>
            <w:r>
              <w:rPr>
                <w:rFonts w:hint="eastAsia" w:ascii="宋体" w:hAnsi="宋体" w:cs="宋体"/>
                <w:b/>
                <w:bCs/>
                <w:kern w:val="0"/>
                <w:sz w:val="32"/>
                <w:szCs w:val="32"/>
                <w:lang w:val="en-US" w:eastAsia="zh-CN"/>
              </w:rPr>
              <w:t>单位</w:t>
            </w:r>
            <w:r>
              <w:rPr>
                <w:rFonts w:hint="eastAsia" w:ascii="宋体" w:hAnsi="宋体" w:cs="宋体"/>
                <w:b/>
                <w:bCs/>
                <w:kern w:val="0"/>
                <w:sz w:val="32"/>
                <w:szCs w:val="32"/>
              </w:rPr>
              <w:t>固定资产占用情况表</w:t>
            </w:r>
          </w:p>
        </w:tc>
      </w:tr>
      <w:tr w14:paraId="567C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64" w:type="dxa"/>
            <w:gridSpan w:val="2"/>
            <w:tcBorders>
              <w:top w:val="nil"/>
              <w:left w:val="nil"/>
              <w:bottom w:val="nil"/>
              <w:right w:val="nil"/>
            </w:tcBorders>
            <w:noWrap/>
            <w:vAlign w:val="center"/>
          </w:tcPr>
          <w:p w14:paraId="399D3509">
            <w:pPr>
              <w:widowControl/>
              <w:jc w:val="left"/>
              <w:rPr>
                <w:rFonts w:hint="eastAsia" w:ascii="宋体" w:hAnsi="宋体" w:eastAsia="宋体" w:cs="宋体"/>
                <w:kern w:val="0"/>
                <w:sz w:val="22"/>
                <w:lang w:eastAsia="zh-CN"/>
              </w:rPr>
            </w:pPr>
            <w:r>
              <w:rPr>
                <w:rFonts w:hint="eastAsia" w:ascii="宋体" w:hAnsi="宋体" w:cs="宋体"/>
                <w:kern w:val="0"/>
                <w:sz w:val="22"/>
              </w:rPr>
              <w:t>编制部门：</w:t>
            </w:r>
            <w:r>
              <w:rPr>
                <w:rFonts w:hint="eastAsia" w:ascii="宋体" w:hAnsi="宋体"/>
                <w:sz w:val="22"/>
              </w:rPr>
              <w:t>遵化市纪检会</w:t>
            </w:r>
            <w:r>
              <w:rPr>
                <w:rFonts w:hint="eastAsia" w:ascii="宋体" w:hAnsi="宋体"/>
                <w:sz w:val="22"/>
                <w:lang w:val="en-US" w:eastAsia="zh-CN"/>
              </w:rPr>
              <w:t>本级</w:t>
            </w:r>
          </w:p>
        </w:tc>
        <w:tc>
          <w:tcPr>
            <w:tcW w:w="5096" w:type="dxa"/>
            <w:tcBorders>
              <w:top w:val="nil"/>
              <w:left w:val="nil"/>
              <w:bottom w:val="nil"/>
              <w:right w:val="nil"/>
            </w:tcBorders>
            <w:noWrap/>
            <w:vAlign w:val="center"/>
          </w:tcPr>
          <w:p w14:paraId="7820D714">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rPr>
              <w:t>21年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14:paraId="07E4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exact"/>
        </w:trPr>
        <w:tc>
          <w:tcPr>
            <w:tcW w:w="5215" w:type="dxa"/>
            <w:tcBorders>
              <w:top w:val="single" w:color="auto" w:sz="4" w:space="0"/>
              <w:left w:val="single" w:color="auto" w:sz="4" w:space="0"/>
              <w:bottom w:val="single" w:color="auto" w:sz="4" w:space="0"/>
              <w:right w:val="single" w:color="auto" w:sz="4" w:space="0"/>
            </w:tcBorders>
            <w:noWrap/>
            <w:vAlign w:val="center"/>
          </w:tcPr>
          <w:p w14:paraId="3955E66B">
            <w:pPr>
              <w:widowControl/>
              <w:jc w:val="center"/>
              <w:rPr>
                <w:rFonts w:hint="eastAsia" w:ascii="宋体" w:hAnsi="宋体" w:cs="宋体"/>
                <w:b/>
                <w:bCs/>
                <w:kern w:val="0"/>
                <w:sz w:val="22"/>
              </w:rPr>
            </w:pPr>
            <w:r>
              <w:rPr>
                <w:rFonts w:hint="eastAsia" w:ascii="宋体" w:hAnsi="宋体" w:cs="宋体"/>
                <w:b/>
                <w:bCs/>
                <w:kern w:val="0"/>
                <w:sz w:val="22"/>
              </w:rPr>
              <w:t>项   目</w:t>
            </w:r>
          </w:p>
        </w:tc>
        <w:tc>
          <w:tcPr>
            <w:tcW w:w="3149" w:type="dxa"/>
            <w:tcBorders>
              <w:top w:val="single" w:color="auto" w:sz="4" w:space="0"/>
              <w:left w:val="nil"/>
              <w:bottom w:val="single" w:color="auto" w:sz="4" w:space="0"/>
              <w:right w:val="single" w:color="auto" w:sz="4" w:space="0"/>
            </w:tcBorders>
            <w:noWrap/>
            <w:vAlign w:val="center"/>
          </w:tcPr>
          <w:p w14:paraId="670D7BD0">
            <w:pPr>
              <w:widowControl/>
              <w:jc w:val="center"/>
              <w:rPr>
                <w:rFonts w:hint="eastAsia" w:ascii="宋体" w:hAnsi="宋体" w:cs="宋体"/>
                <w:b/>
                <w:bCs/>
                <w:kern w:val="0"/>
                <w:sz w:val="22"/>
              </w:rPr>
            </w:pPr>
            <w:r>
              <w:rPr>
                <w:rFonts w:hint="eastAsia" w:ascii="宋体" w:hAnsi="宋体" w:cs="宋体"/>
                <w:b/>
                <w:bCs/>
                <w:kern w:val="0"/>
                <w:sz w:val="22"/>
              </w:rPr>
              <w:t>数量</w:t>
            </w:r>
          </w:p>
        </w:tc>
        <w:tc>
          <w:tcPr>
            <w:tcW w:w="5096" w:type="dxa"/>
            <w:tcBorders>
              <w:top w:val="single" w:color="auto" w:sz="4" w:space="0"/>
              <w:left w:val="nil"/>
              <w:bottom w:val="single" w:color="auto" w:sz="4" w:space="0"/>
              <w:right w:val="single" w:color="auto" w:sz="4" w:space="0"/>
            </w:tcBorders>
            <w:noWrap/>
            <w:vAlign w:val="center"/>
          </w:tcPr>
          <w:p w14:paraId="2EC2629B">
            <w:pPr>
              <w:widowControl/>
              <w:jc w:val="center"/>
              <w:rPr>
                <w:rFonts w:hint="eastAsia" w:ascii="宋体" w:hAnsi="宋体" w:cs="宋体"/>
                <w:b/>
                <w:bCs/>
                <w:kern w:val="0"/>
                <w:sz w:val="22"/>
              </w:rPr>
            </w:pPr>
            <w:r>
              <w:rPr>
                <w:rFonts w:hint="eastAsia" w:ascii="宋体" w:hAnsi="宋体" w:cs="宋体"/>
                <w:b/>
                <w:bCs/>
                <w:kern w:val="0"/>
                <w:sz w:val="22"/>
              </w:rPr>
              <w:t>价值（金额单位：万元）</w:t>
            </w:r>
          </w:p>
        </w:tc>
      </w:tr>
      <w:tr w14:paraId="18B9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5215" w:type="dxa"/>
            <w:tcBorders>
              <w:top w:val="nil"/>
              <w:left w:val="single" w:color="auto" w:sz="4" w:space="0"/>
              <w:bottom w:val="single" w:color="auto" w:sz="4" w:space="0"/>
              <w:right w:val="single" w:color="auto" w:sz="4" w:space="0"/>
            </w:tcBorders>
            <w:noWrap/>
            <w:vAlign w:val="center"/>
          </w:tcPr>
          <w:p w14:paraId="4F2D4545">
            <w:pPr>
              <w:widowControl/>
              <w:jc w:val="center"/>
              <w:rPr>
                <w:rFonts w:hint="eastAsia" w:ascii="宋体" w:hAnsi="宋体" w:cs="宋体"/>
                <w:kern w:val="0"/>
                <w:sz w:val="22"/>
              </w:rPr>
            </w:pPr>
            <w:r>
              <w:rPr>
                <w:rFonts w:hint="eastAsia" w:ascii="宋体" w:hAnsi="宋体" w:cs="宋体"/>
                <w:kern w:val="0"/>
                <w:sz w:val="22"/>
              </w:rPr>
              <w:t>资产总额</w:t>
            </w:r>
          </w:p>
        </w:tc>
        <w:tc>
          <w:tcPr>
            <w:tcW w:w="3149" w:type="dxa"/>
            <w:tcBorders>
              <w:top w:val="nil"/>
              <w:left w:val="nil"/>
              <w:bottom w:val="single" w:color="auto" w:sz="4" w:space="0"/>
              <w:right w:val="single" w:color="auto" w:sz="4" w:space="0"/>
            </w:tcBorders>
            <w:noWrap/>
            <w:vAlign w:val="center"/>
          </w:tcPr>
          <w:p w14:paraId="2C2DCE5D">
            <w:pPr>
              <w:jc w:val="center"/>
              <w:rPr>
                <w:rFonts w:hint="eastAsia" w:ascii="宋体" w:hAnsi="宋体" w:cs="宋体"/>
                <w:sz w:val="22"/>
              </w:rPr>
            </w:pPr>
            <w:r>
              <w:rPr>
                <w:rFonts w:hint="eastAsia" w:ascii="宋体" w:hAnsi="宋体"/>
                <w:sz w:val="22"/>
              </w:rPr>
              <w:t>——</w:t>
            </w:r>
          </w:p>
        </w:tc>
        <w:tc>
          <w:tcPr>
            <w:tcW w:w="5096" w:type="dxa"/>
            <w:tcBorders>
              <w:top w:val="nil"/>
              <w:left w:val="nil"/>
              <w:bottom w:val="single" w:color="auto" w:sz="4" w:space="0"/>
              <w:right w:val="single" w:color="auto" w:sz="4" w:space="0"/>
            </w:tcBorders>
            <w:noWrap/>
            <w:vAlign w:val="center"/>
          </w:tcPr>
          <w:p w14:paraId="42D3E3CA">
            <w:pPr>
              <w:jc w:val="center"/>
              <w:rPr>
                <w:rFonts w:ascii="宋体" w:hAnsi="宋体" w:cs="宋体"/>
                <w:sz w:val="22"/>
              </w:rPr>
            </w:pPr>
            <w:r>
              <w:rPr>
                <w:rFonts w:hint="eastAsia" w:ascii="宋体" w:hAnsi="宋体" w:cs="宋体"/>
                <w:sz w:val="22"/>
              </w:rPr>
              <w:t>351.26</w:t>
            </w:r>
          </w:p>
        </w:tc>
      </w:tr>
      <w:tr w14:paraId="3CCB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5215" w:type="dxa"/>
            <w:tcBorders>
              <w:top w:val="nil"/>
              <w:left w:val="single" w:color="auto" w:sz="4" w:space="0"/>
              <w:bottom w:val="single" w:color="auto" w:sz="4" w:space="0"/>
              <w:right w:val="single" w:color="auto" w:sz="4" w:space="0"/>
            </w:tcBorders>
            <w:noWrap/>
            <w:vAlign w:val="center"/>
          </w:tcPr>
          <w:p w14:paraId="73C638C6">
            <w:pPr>
              <w:widowControl/>
              <w:jc w:val="left"/>
              <w:rPr>
                <w:rFonts w:hint="eastAsia" w:ascii="宋体" w:hAnsi="宋体" w:cs="宋体"/>
                <w:kern w:val="0"/>
                <w:sz w:val="22"/>
              </w:rPr>
            </w:pPr>
            <w:r>
              <w:rPr>
                <w:rFonts w:hint="eastAsia" w:ascii="宋体" w:hAnsi="宋体" w:cs="宋体"/>
                <w:kern w:val="0"/>
                <w:sz w:val="22"/>
              </w:rPr>
              <w:t>1、房屋（平方米）</w:t>
            </w:r>
          </w:p>
        </w:tc>
        <w:tc>
          <w:tcPr>
            <w:tcW w:w="3149" w:type="dxa"/>
            <w:tcBorders>
              <w:top w:val="nil"/>
              <w:left w:val="nil"/>
              <w:bottom w:val="single" w:color="auto" w:sz="4" w:space="0"/>
              <w:right w:val="single" w:color="auto" w:sz="4" w:space="0"/>
            </w:tcBorders>
            <w:noWrap/>
            <w:vAlign w:val="center"/>
          </w:tcPr>
          <w:p w14:paraId="5B48CC58">
            <w:pPr>
              <w:jc w:val="center"/>
              <w:rPr>
                <w:rFonts w:hint="eastAsia" w:ascii="宋体" w:hAnsi="宋体" w:cs="宋体"/>
                <w:sz w:val="22"/>
              </w:rPr>
            </w:pPr>
          </w:p>
        </w:tc>
        <w:tc>
          <w:tcPr>
            <w:tcW w:w="5096" w:type="dxa"/>
            <w:tcBorders>
              <w:top w:val="nil"/>
              <w:left w:val="nil"/>
              <w:bottom w:val="single" w:color="auto" w:sz="4" w:space="0"/>
              <w:right w:val="single" w:color="auto" w:sz="4" w:space="0"/>
            </w:tcBorders>
            <w:noWrap/>
            <w:vAlign w:val="center"/>
          </w:tcPr>
          <w:p w14:paraId="6E875889">
            <w:pPr>
              <w:jc w:val="center"/>
              <w:rPr>
                <w:rFonts w:hint="eastAsia" w:ascii="宋体" w:hAnsi="宋体" w:cs="宋体"/>
                <w:sz w:val="22"/>
              </w:rPr>
            </w:pPr>
          </w:p>
        </w:tc>
      </w:tr>
      <w:tr w14:paraId="66BB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5215" w:type="dxa"/>
            <w:tcBorders>
              <w:top w:val="nil"/>
              <w:left w:val="single" w:color="auto" w:sz="4" w:space="0"/>
              <w:bottom w:val="single" w:color="auto" w:sz="4" w:space="0"/>
              <w:right w:val="single" w:color="auto" w:sz="4" w:space="0"/>
            </w:tcBorders>
            <w:noWrap/>
            <w:vAlign w:val="center"/>
          </w:tcPr>
          <w:p w14:paraId="593D775B">
            <w:pPr>
              <w:widowControl/>
              <w:jc w:val="left"/>
              <w:rPr>
                <w:rFonts w:hint="eastAsia" w:ascii="宋体" w:hAnsi="宋体" w:cs="宋体"/>
                <w:kern w:val="0"/>
                <w:sz w:val="22"/>
              </w:rPr>
            </w:pPr>
            <w:r>
              <w:rPr>
                <w:rFonts w:hint="eastAsia" w:ascii="宋体" w:hAnsi="宋体" w:cs="宋体"/>
                <w:kern w:val="0"/>
                <w:sz w:val="22"/>
              </w:rPr>
              <w:t xml:space="preserve">   其中：办公用房（平方米）</w:t>
            </w:r>
          </w:p>
        </w:tc>
        <w:tc>
          <w:tcPr>
            <w:tcW w:w="3149" w:type="dxa"/>
            <w:tcBorders>
              <w:top w:val="nil"/>
              <w:left w:val="nil"/>
              <w:bottom w:val="single" w:color="auto" w:sz="4" w:space="0"/>
              <w:right w:val="single" w:color="auto" w:sz="4" w:space="0"/>
            </w:tcBorders>
            <w:noWrap/>
            <w:vAlign w:val="center"/>
          </w:tcPr>
          <w:p w14:paraId="12FA8662">
            <w:pPr>
              <w:jc w:val="center"/>
              <w:rPr>
                <w:rFonts w:hint="eastAsia" w:ascii="宋体" w:hAnsi="宋体" w:cs="宋体"/>
                <w:sz w:val="22"/>
              </w:rPr>
            </w:pPr>
          </w:p>
        </w:tc>
        <w:tc>
          <w:tcPr>
            <w:tcW w:w="5096" w:type="dxa"/>
            <w:tcBorders>
              <w:top w:val="nil"/>
              <w:left w:val="nil"/>
              <w:bottom w:val="single" w:color="auto" w:sz="4" w:space="0"/>
              <w:right w:val="single" w:color="auto" w:sz="4" w:space="0"/>
            </w:tcBorders>
            <w:noWrap/>
            <w:vAlign w:val="center"/>
          </w:tcPr>
          <w:p w14:paraId="647F9E4F">
            <w:pPr>
              <w:jc w:val="center"/>
              <w:rPr>
                <w:rFonts w:hint="eastAsia" w:ascii="宋体" w:hAnsi="宋体" w:cs="宋体"/>
                <w:sz w:val="22"/>
              </w:rPr>
            </w:pPr>
          </w:p>
        </w:tc>
      </w:tr>
      <w:tr w14:paraId="4ECB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5215" w:type="dxa"/>
            <w:tcBorders>
              <w:top w:val="nil"/>
              <w:left w:val="single" w:color="auto" w:sz="4" w:space="0"/>
              <w:bottom w:val="single" w:color="auto" w:sz="4" w:space="0"/>
              <w:right w:val="single" w:color="auto" w:sz="4" w:space="0"/>
            </w:tcBorders>
            <w:noWrap/>
            <w:vAlign w:val="center"/>
          </w:tcPr>
          <w:p w14:paraId="3AE26FA5">
            <w:pPr>
              <w:widowControl/>
              <w:jc w:val="left"/>
              <w:rPr>
                <w:rFonts w:hint="eastAsia" w:ascii="宋体" w:hAnsi="宋体" w:cs="宋体"/>
                <w:kern w:val="0"/>
                <w:sz w:val="22"/>
              </w:rPr>
            </w:pPr>
            <w:r>
              <w:rPr>
                <w:rFonts w:hint="eastAsia" w:ascii="宋体" w:hAnsi="宋体" w:cs="宋体"/>
                <w:kern w:val="0"/>
                <w:sz w:val="22"/>
              </w:rPr>
              <w:t>2、车辆（台、辆）</w:t>
            </w:r>
          </w:p>
        </w:tc>
        <w:tc>
          <w:tcPr>
            <w:tcW w:w="3149" w:type="dxa"/>
            <w:tcBorders>
              <w:top w:val="nil"/>
              <w:left w:val="nil"/>
              <w:bottom w:val="single" w:color="auto" w:sz="4" w:space="0"/>
              <w:right w:val="single" w:color="auto" w:sz="4" w:space="0"/>
            </w:tcBorders>
            <w:noWrap/>
            <w:vAlign w:val="center"/>
          </w:tcPr>
          <w:p w14:paraId="29EB553F">
            <w:pPr>
              <w:jc w:val="center"/>
              <w:rPr>
                <w:rFonts w:hint="eastAsia" w:ascii="宋体" w:hAnsi="宋体" w:cs="宋体"/>
                <w:sz w:val="22"/>
              </w:rPr>
            </w:pPr>
            <w:r>
              <w:rPr>
                <w:rFonts w:hint="eastAsia" w:ascii="宋体" w:hAnsi="宋体"/>
                <w:sz w:val="22"/>
              </w:rPr>
              <w:t>9</w:t>
            </w:r>
          </w:p>
        </w:tc>
        <w:tc>
          <w:tcPr>
            <w:tcW w:w="5096" w:type="dxa"/>
            <w:tcBorders>
              <w:top w:val="nil"/>
              <w:left w:val="nil"/>
              <w:bottom w:val="single" w:color="auto" w:sz="4" w:space="0"/>
              <w:right w:val="single" w:color="auto" w:sz="4" w:space="0"/>
            </w:tcBorders>
            <w:noWrap/>
            <w:vAlign w:val="center"/>
          </w:tcPr>
          <w:p w14:paraId="200EBCC7">
            <w:pPr>
              <w:jc w:val="center"/>
              <w:rPr>
                <w:rFonts w:ascii="宋体" w:hAnsi="宋体" w:cs="宋体"/>
                <w:sz w:val="22"/>
              </w:rPr>
            </w:pPr>
            <w:r>
              <w:rPr>
                <w:rFonts w:hint="eastAsia" w:ascii="宋体" w:hAnsi="宋体" w:cs="宋体"/>
                <w:sz w:val="22"/>
              </w:rPr>
              <w:t>120.2</w:t>
            </w:r>
          </w:p>
        </w:tc>
      </w:tr>
      <w:tr w14:paraId="25BD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5215" w:type="dxa"/>
            <w:tcBorders>
              <w:top w:val="nil"/>
              <w:left w:val="single" w:color="auto" w:sz="4" w:space="0"/>
              <w:bottom w:val="single" w:color="auto" w:sz="4" w:space="0"/>
              <w:right w:val="single" w:color="auto" w:sz="4" w:space="0"/>
            </w:tcBorders>
            <w:vAlign w:val="center"/>
          </w:tcPr>
          <w:p w14:paraId="710FCDB8">
            <w:pPr>
              <w:widowControl/>
              <w:jc w:val="left"/>
              <w:rPr>
                <w:rFonts w:hint="eastAsia" w:ascii="宋体" w:hAnsi="宋体" w:cs="宋体"/>
                <w:kern w:val="0"/>
                <w:sz w:val="22"/>
              </w:rPr>
            </w:pPr>
            <w:r>
              <w:rPr>
                <w:rFonts w:hint="eastAsia" w:ascii="宋体" w:hAnsi="宋体" w:cs="宋体"/>
                <w:kern w:val="0"/>
                <w:sz w:val="22"/>
              </w:rPr>
              <w:t>3、单价在20万元以上的设备</w:t>
            </w:r>
          </w:p>
        </w:tc>
        <w:tc>
          <w:tcPr>
            <w:tcW w:w="3149" w:type="dxa"/>
            <w:tcBorders>
              <w:top w:val="nil"/>
              <w:left w:val="nil"/>
              <w:bottom w:val="single" w:color="auto" w:sz="4" w:space="0"/>
              <w:right w:val="single" w:color="auto" w:sz="4" w:space="0"/>
            </w:tcBorders>
            <w:noWrap/>
            <w:vAlign w:val="center"/>
          </w:tcPr>
          <w:p w14:paraId="7A079725">
            <w:pPr>
              <w:jc w:val="center"/>
              <w:rPr>
                <w:rFonts w:hint="eastAsia" w:ascii="宋体" w:hAnsi="宋体" w:cs="宋体"/>
                <w:sz w:val="22"/>
              </w:rPr>
            </w:pPr>
            <w:r>
              <w:rPr>
                <w:rFonts w:hint="eastAsia" w:ascii="宋体" w:hAnsi="宋体"/>
                <w:sz w:val="22"/>
              </w:rPr>
              <w:t>0　</w:t>
            </w:r>
          </w:p>
        </w:tc>
        <w:tc>
          <w:tcPr>
            <w:tcW w:w="5096" w:type="dxa"/>
            <w:tcBorders>
              <w:top w:val="nil"/>
              <w:left w:val="nil"/>
              <w:bottom w:val="single" w:color="auto" w:sz="4" w:space="0"/>
              <w:right w:val="single" w:color="auto" w:sz="4" w:space="0"/>
            </w:tcBorders>
            <w:noWrap/>
            <w:vAlign w:val="center"/>
          </w:tcPr>
          <w:p w14:paraId="3251F1CF">
            <w:pPr>
              <w:jc w:val="center"/>
              <w:rPr>
                <w:rFonts w:hint="eastAsia" w:ascii="宋体" w:hAnsi="宋体" w:cs="宋体"/>
                <w:sz w:val="22"/>
              </w:rPr>
            </w:pPr>
            <w:r>
              <w:rPr>
                <w:rFonts w:hint="eastAsia" w:ascii="宋体" w:hAnsi="宋体" w:cs="宋体"/>
                <w:sz w:val="22"/>
              </w:rPr>
              <w:t>0</w:t>
            </w:r>
          </w:p>
        </w:tc>
      </w:tr>
      <w:tr w14:paraId="4D1F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trPr>
        <w:tc>
          <w:tcPr>
            <w:tcW w:w="5215" w:type="dxa"/>
            <w:tcBorders>
              <w:top w:val="single" w:color="auto" w:sz="4" w:space="0"/>
              <w:left w:val="single" w:color="auto" w:sz="4" w:space="0"/>
              <w:bottom w:val="single" w:color="auto" w:sz="4" w:space="0"/>
              <w:right w:val="single" w:color="auto" w:sz="4" w:space="0"/>
            </w:tcBorders>
            <w:noWrap/>
            <w:vAlign w:val="center"/>
          </w:tcPr>
          <w:p w14:paraId="0217A3BB">
            <w:pPr>
              <w:widowControl/>
              <w:jc w:val="left"/>
              <w:rPr>
                <w:rFonts w:hint="eastAsia" w:ascii="宋体" w:hAnsi="宋体" w:cs="宋体"/>
                <w:kern w:val="0"/>
                <w:sz w:val="22"/>
              </w:rPr>
            </w:pPr>
            <w:r>
              <w:rPr>
                <w:rFonts w:hint="eastAsia" w:ascii="宋体" w:hAnsi="宋体" w:cs="宋体"/>
                <w:kern w:val="0"/>
                <w:sz w:val="22"/>
              </w:rPr>
              <w:t>4、其他固定资产</w:t>
            </w:r>
          </w:p>
        </w:tc>
        <w:tc>
          <w:tcPr>
            <w:tcW w:w="3149" w:type="dxa"/>
            <w:tcBorders>
              <w:top w:val="single" w:color="auto" w:sz="4" w:space="0"/>
              <w:left w:val="nil"/>
              <w:bottom w:val="single" w:color="auto" w:sz="4" w:space="0"/>
              <w:right w:val="single" w:color="auto" w:sz="4" w:space="0"/>
            </w:tcBorders>
            <w:noWrap/>
            <w:vAlign w:val="center"/>
          </w:tcPr>
          <w:p w14:paraId="3987C942">
            <w:pPr>
              <w:jc w:val="center"/>
              <w:rPr>
                <w:rFonts w:ascii="宋体" w:hAnsi="宋体" w:cs="宋体"/>
                <w:sz w:val="22"/>
              </w:rPr>
            </w:pPr>
            <w:r>
              <w:rPr>
                <w:rFonts w:hint="eastAsia" w:ascii="宋体" w:hAnsi="宋体" w:cs="宋体"/>
                <w:sz w:val="22"/>
              </w:rPr>
              <w:t>1152</w:t>
            </w:r>
          </w:p>
        </w:tc>
        <w:tc>
          <w:tcPr>
            <w:tcW w:w="5096" w:type="dxa"/>
            <w:tcBorders>
              <w:top w:val="single" w:color="auto" w:sz="4" w:space="0"/>
              <w:left w:val="nil"/>
              <w:bottom w:val="single" w:color="auto" w:sz="4" w:space="0"/>
              <w:right w:val="single" w:color="auto" w:sz="4" w:space="0"/>
            </w:tcBorders>
            <w:noWrap/>
            <w:vAlign w:val="center"/>
          </w:tcPr>
          <w:p w14:paraId="0BF8AFE7">
            <w:pPr>
              <w:jc w:val="center"/>
              <w:rPr>
                <w:rFonts w:ascii="宋体" w:hAnsi="宋体" w:cs="宋体"/>
                <w:sz w:val="22"/>
              </w:rPr>
            </w:pPr>
            <w:r>
              <w:rPr>
                <w:rFonts w:hint="eastAsia" w:ascii="宋体" w:hAnsi="宋体"/>
                <w:sz w:val="22"/>
              </w:rPr>
              <w:t>231.06</w:t>
            </w:r>
          </w:p>
        </w:tc>
      </w:tr>
    </w:tbl>
    <w:p w14:paraId="2D4707C7">
      <w:pPr>
        <w:autoSpaceDE w:val="0"/>
        <w:autoSpaceDN w:val="0"/>
        <w:adjustRightInd w:val="0"/>
        <w:spacing w:line="560" w:lineRule="exact"/>
        <w:ind w:firstLine="640" w:firstLineChars="200"/>
        <w:jc w:val="left"/>
        <w:rPr>
          <w:rFonts w:hint="eastAsia" w:ascii="黑体" w:hAnsi="黑体" w:eastAsia="黑体"/>
          <w:sz w:val="32"/>
          <w:szCs w:val="32"/>
        </w:rPr>
      </w:pPr>
    </w:p>
    <w:p w14:paraId="695725AC">
      <w:pPr>
        <w:autoSpaceDE w:val="0"/>
        <w:autoSpaceDN w:val="0"/>
        <w:adjustRightInd w:val="0"/>
        <w:spacing w:line="560" w:lineRule="exact"/>
        <w:ind w:firstLine="640" w:firstLineChars="200"/>
        <w:jc w:val="left"/>
        <w:rPr>
          <w:rFonts w:hint="eastAsia" w:ascii="黑体" w:hAnsi="黑体" w:eastAsia="黑体"/>
          <w:sz w:val="32"/>
          <w:szCs w:val="32"/>
        </w:rPr>
      </w:pPr>
    </w:p>
    <w:p w14:paraId="34D4DEA5">
      <w:pPr>
        <w:autoSpaceDE w:val="0"/>
        <w:autoSpaceDN w:val="0"/>
        <w:adjustRightInd w:val="0"/>
        <w:spacing w:line="560" w:lineRule="exact"/>
        <w:ind w:firstLine="480" w:firstLineChars="15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p>
    <w:p w14:paraId="623A9502">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1、一般公共预算拨款收入：指省级财政当年拨付的资金。</w:t>
      </w:r>
    </w:p>
    <w:p w14:paraId="495A5793">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2、事业收入：指事业单位开展专业业务活动及辅助活动所取得的收入。</w:t>
      </w:r>
    </w:p>
    <w:p w14:paraId="5D9E39FA">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3、其他收入：指除“一般公共预算拨款收入”、“事业收入”等以外的收入。主要是按规定动用的租房收入、存款利息收入等。</w:t>
      </w:r>
    </w:p>
    <w:p w14:paraId="6C4F3AAD">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4、基本支出：指为保障机构正常运转、完成日常工作任务而发生的人员支出和公用支出。</w:t>
      </w:r>
    </w:p>
    <w:p w14:paraId="196F285C">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5、项目支出：指在基本支出之外为完成特定行政任务和事业发展目标所发生的支出。</w:t>
      </w:r>
    </w:p>
    <w:p w14:paraId="45AF390C">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6、上缴上级支出：指下级单位上缴上级的支出。</w:t>
      </w:r>
    </w:p>
    <w:p w14:paraId="1B0355B1">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645ECE0">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FEB382">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9、上年结转：指以前年度尚未完成、结转到本年仍按原规定用途继续使用的资金。</w:t>
      </w:r>
    </w:p>
    <w:p w14:paraId="7A80C5A4">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10、事业单位经营支出：指事业单位在专业业务活动及其辅助活动之外开展非独立核算经营活动发生的支出。</w:t>
      </w:r>
    </w:p>
    <w:p w14:paraId="3A75A382">
      <w:pPr>
        <w:autoSpaceDE w:val="0"/>
        <w:autoSpaceDN w:val="0"/>
        <w:adjustRightInd w:val="0"/>
        <w:spacing w:line="560" w:lineRule="exact"/>
        <w:ind w:firstLine="480" w:firstLineChars="15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九、其他需要说明的事项</w:t>
      </w:r>
    </w:p>
    <w:p w14:paraId="3731AA81">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1、中共遵化市纪律检查委员会2022年</w:t>
      </w:r>
      <w:r>
        <w:rPr>
          <w:rFonts w:hint="eastAsia" w:ascii="仿宋" w:hAnsi="仿宋" w:eastAsia="仿宋" w:cs="仿宋"/>
          <w:sz w:val="32"/>
          <w:szCs w:val="32"/>
          <w:lang w:val="en-US" w:eastAsia="zh-CN"/>
        </w:rPr>
        <w:t>单位</w:t>
      </w:r>
      <w:r>
        <w:rPr>
          <w:rFonts w:hint="eastAsia" w:ascii="仿宋" w:hAnsi="仿宋" w:eastAsia="仿宋" w:cs="仿宋"/>
          <w:sz w:val="32"/>
          <w:szCs w:val="32"/>
        </w:rPr>
        <w:t>预算中未安排政府性基金预算，故政府性基金预算支出表为空。</w:t>
      </w:r>
    </w:p>
    <w:p w14:paraId="5DF19526">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2、中共遵化市纪律检查委员会2022年</w:t>
      </w:r>
      <w:r>
        <w:rPr>
          <w:rFonts w:hint="eastAsia" w:ascii="仿宋" w:hAnsi="仿宋" w:eastAsia="仿宋" w:cs="仿宋"/>
          <w:sz w:val="32"/>
          <w:szCs w:val="32"/>
          <w:lang w:val="en-US" w:eastAsia="zh-CN"/>
        </w:rPr>
        <w:t>单位</w:t>
      </w:r>
      <w:r>
        <w:rPr>
          <w:rFonts w:hint="eastAsia" w:ascii="仿宋" w:hAnsi="仿宋" w:eastAsia="仿宋" w:cs="仿宋"/>
          <w:sz w:val="32"/>
          <w:szCs w:val="32"/>
        </w:rPr>
        <w:t>预算中未安排资本经营预算，故国有资本经营预算支出表为空。</w:t>
      </w:r>
    </w:p>
    <w:p w14:paraId="02E42A8A">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3、中共遵化市纪律检查委员会无国有资产占用情况，故此表为空。</w:t>
      </w:r>
    </w:p>
    <w:p w14:paraId="661641C4">
      <w:pPr>
        <w:keepNext w:val="0"/>
        <w:keepLines w:val="0"/>
        <w:pageBreakBefore w:val="0"/>
        <w:widowControl w:val="0"/>
        <w:kinsoku/>
        <w:wordWrap/>
        <w:overflowPunct/>
        <w:topLinePunct w:val="0"/>
        <w:bidi w:val="0"/>
        <w:snapToGrid/>
        <w:spacing w:line="570" w:lineRule="exact"/>
        <w:jc w:val="center"/>
        <w:textAlignment w:val="auto"/>
        <w:rPr>
          <w:rFonts w:hint="eastAsia" w:ascii="仿宋" w:hAnsi="仿宋" w:eastAsia="仿宋" w:cs="仿宋"/>
          <w:sz w:val="32"/>
          <w:szCs w:val="32"/>
        </w:rPr>
      </w:pPr>
    </w:p>
    <w:sectPr>
      <w:pgSz w:w="16840" w:h="11900" w:orient="landscape"/>
      <w:pgMar w:top="680" w:right="1440" w:bottom="680" w:left="144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2A2B4">
    <w:pPr>
      <w:pStyle w:val="7"/>
      <w:tabs>
        <w:tab w:val="right" w:pos="1479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48EB0">
    <w:pPr>
      <w:pStyle w:val="7"/>
      <w:tabs>
        <w:tab w:val="right" w:pos="1479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139700"/>
              <wp:effectExtent l="0" t="0" r="0" b="0"/>
              <wp:wrapNone/>
              <wp:docPr id="2" name="文本框 1033"/>
              <wp:cNvGraphicFramePr/>
              <a:graphic xmlns:a="http://schemas.openxmlformats.org/drawingml/2006/main">
                <a:graphicData uri="http://schemas.microsoft.com/office/word/2010/wordprocessingShape">
                  <wps:wsp>
                    <wps:cNvSpPr/>
                    <wps:spPr>
                      <a:xfrm>
                        <a:off x="0" y="0"/>
                        <a:ext cx="115862" cy="139526"/>
                      </a:xfrm>
                      <a:prstGeom prst="rect">
                        <a:avLst/>
                      </a:prstGeom>
                      <a:noFill/>
                      <a:ln cap="flat" cmpd="sng">
                        <a:noFill/>
                        <a:prstDash val="solid"/>
                        <a:round/>
                      </a:ln>
                    </wps:spPr>
                    <wps:txbx>
                      <w:txbxContent>
                        <w:p w14:paraId="1FE7FCF5">
                          <w:pPr>
                            <w:pStyle w:val="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1033" o:spid="_x0000_s1026" o:spt="1" style="position:absolute;left:0pt;margin-top:0pt;height:11pt;width:9.1pt;mso-position-horizontal:center;mso-position-horizontal-relative:margin;mso-wrap-style:none;z-index:251659264;mso-width-relative:page;mso-height-relative:page;" filled="f" stroked="f" coordsize="21600,21600" o:gfxdata="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G+28dAAAAADAQAADwAAAAAAAAABACAAAAAiAAAAZHJzL2Rvd25yZXYueG1s&#10;UEsBAhQAFAAAAAgAh07iQPTVs6IAAgAA7gMAAA4AAAAAAAAAAQAgAAAAHwEAAGRycy9lMm9Eb2Mu&#10;eG1sUEsFBgAAAAAGAAYAWQEAAJEFAAAAAA==&#10;">
              <v:fill on="f" focussize="0,0"/>
              <v:stroke on="f" joinstyle="round"/>
              <v:imagedata o:title=""/>
              <o:lock v:ext="edit" aspectratio="f"/>
              <v:textbox inset="0mm,0mm,0mm,0mm" style="mso-fit-shape-to-text:t;">
                <w:txbxContent>
                  <w:p w14:paraId="1FE7FCF5">
                    <w:pPr>
                      <w:pStyle w:val="7"/>
                    </w:pPr>
                    <w:r>
                      <w:fldChar w:fldCharType="begin"/>
                    </w:r>
                    <w:r>
                      <w:instrText xml:space="preserve"> PAGE  \* MERGEFORMAT </w:instrText>
                    </w:r>
                    <w:r>
                      <w:fldChar w:fldCharType="separate"/>
                    </w:r>
                    <w:r>
                      <w:t>2</w:t>
                    </w:r>
                    <w:r>
                      <w:fldChar w:fldCharType="end"/>
                    </w:r>
                  </w:p>
                </w:txbxContent>
              </v:textbox>
            </v:rect>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028B">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139700"/>
              <wp:effectExtent l="0" t="0" r="0" b="0"/>
              <wp:wrapNone/>
              <wp:docPr id="1" name="文本框 1031"/>
              <wp:cNvGraphicFramePr/>
              <a:graphic xmlns:a="http://schemas.openxmlformats.org/drawingml/2006/main">
                <a:graphicData uri="http://schemas.microsoft.com/office/word/2010/wordprocessingShape">
                  <wps:wsp>
                    <wps:cNvSpPr/>
                    <wps:spPr>
                      <a:xfrm>
                        <a:off x="0" y="0"/>
                        <a:ext cx="115862" cy="139526"/>
                      </a:xfrm>
                      <a:prstGeom prst="rect">
                        <a:avLst/>
                      </a:prstGeom>
                      <a:noFill/>
                      <a:ln cap="flat" cmpd="sng">
                        <a:noFill/>
                        <a:prstDash val="solid"/>
                        <a:round/>
                      </a:ln>
                    </wps:spPr>
                    <wps:txbx>
                      <w:txbxContent>
                        <w:p w14:paraId="478F1B38">
                          <w:pPr>
                            <w:pStyle w:val="7"/>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rect id="文本框 1031" o:spid="_x0000_s1026" o:spt="1" style="position:absolute;left:0pt;margin-top:0pt;height:11pt;width:9.1pt;mso-position-horizontal:center;mso-position-horizontal-relative:margin;mso-wrap-style:none;z-index:251659264;mso-width-relative:page;mso-height-relative:page;" filled="f" stroked="f" coordsize="21600,21600" o:gfxdata="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G+28dAAAAADAQAADwAAAAAAAAABACAAAAAiAAAAZHJzL2Rvd25yZXYueG1s&#10;UEsBAhQAFAAAAAgAh07iQCSffEgAAgAA7gMAAA4AAAAAAAAAAQAgAAAAHwEAAGRycy9lMm9Eb2Mu&#10;eG1sUEsFBgAAAAAGAAYAWQEAAJEFAAAAAA==&#10;">
              <v:fill on="f" focussize="0,0"/>
              <v:stroke on="f" joinstyle="round"/>
              <v:imagedata o:title=""/>
              <o:lock v:ext="edit" aspectratio="f"/>
              <v:textbox inset="0mm,0mm,0mm,0mm" style="mso-fit-shape-to-text:t;">
                <w:txbxContent>
                  <w:p w14:paraId="478F1B38">
                    <w:pPr>
                      <w:pStyle w:val="7"/>
                    </w:pPr>
                    <w:r>
                      <w:fldChar w:fldCharType="begin"/>
                    </w:r>
                    <w:r>
                      <w:instrText xml:space="preserve"> PAGE  \* MERGEFORMAT </w:instrText>
                    </w:r>
                    <w:r>
                      <w:fldChar w:fldCharType="separate"/>
                    </w:r>
                    <w:r>
                      <w:t>32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A7EA">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5D602"/>
    <w:multiLevelType w:val="singleLevel"/>
    <w:tmpl w:val="09F5D60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TUzMzgyOGZhYzZjZmMwZmNhMjVkZTc0ZGJiYTc0ZDcifQ=="/>
  </w:docVars>
  <w:rsids>
    <w:rsidRoot w:val="00000000"/>
    <w:rsid w:val="3DC2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00" w:leftChars="400"/>
    </w:pPr>
  </w:style>
  <w:style w:type="paragraph" w:styleId="6">
    <w:name w:val="Balloon Text"/>
    <w:basedOn w:val="1"/>
    <w:qFormat/>
    <w:uiPriority w:val="0"/>
    <w:rPr>
      <w:rFonts w:cs="黑体"/>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rPr>
      <w:rFonts w:ascii="Times New Roman" w:hAnsi="Times New Roman"/>
      <w:szCs w:val="24"/>
    </w:rPr>
  </w:style>
  <w:style w:type="paragraph" w:styleId="10">
    <w:name w:val="toc 4"/>
    <w:basedOn w:val="1"/>
    <w:next w:val="1"/>
    <w:qFormat/>
    <w:uiPriority w:val="0"/>
    <w:pPr>
      <w:ind w:left="600" w:leftChars="600"/>
    </w:pPr>
  </w:style>
  <w:style w:type="paragraph" w:styleId="11">
    <w:name w:val="footnote text"/>
    <w:basedOn w:val="1"/>
    <w:qFormat/>
    <w:uiPriority w:val="0"/>
    <w:pPr>
      <w:snapToGrid w:val="0"/>
      <w:jc w:val="left"/>
    </w:pPr>
    <w:rPr>
      <w:sz w:val="18"/>
      <w:szCs w:val="18"/>
    </w:rPr>
  </w:style>
  <w:style w:type="paragraph" w:styleId="12">
    <w:name w:val="toc 2"/>
    <w:basedOn w:val="1"/>
    <w:next w:val="1"/>
    <w:qFormat/>
    <w:uiPriority w:val="0"/>
    <w:pPr>
      <w:ind w:left="200" w:leftChars="200"/>
    </w:p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heading 1 Char"/>
    <w:basedOn w:val="14"/>
    <w:link w:val="2"/>
    <w:uiPriority w:val="0"/>
    <w:rPr>
      <w:rFonts w:ascii="Calibri" w:hAnsi="Calibri" w:eastAsia="宋体" w:cs="Times New Roman"/>
      <w:b/>
      <w:bCs/>
      <w:kern w:val="44"/>
      <w:sz w:val="44"/>
      <w:szCs w:val="44"/>
      <w:lang w:val="en-US" w:eastAsia="zh-CN" w:bidi="ar-SA"/>
    </w:rPr>
  </w:style>
  <w:style w:type="character" w:customStyle="1" w:styleId="18">
    <w:name w:val="heading 2 Char"/>
    <w:basedOn w:val="14"/>
    <w:link w:val="3"/>
    <w:qFormat/>
    <w:uiPriority w:val="0"/>
    <w:rPr>
      <w:rFonts w:ascii="Times New Roman" w:hAnsi="Times New Roman" w:eastAsia="黑体" w:cs="Times New Roman"/>
      <w:b/>
      <w:bCs/>
      <w:kern w:val="2"/>
      <w:sz w:val="32"/>
      <w:szCs w:val="32"/>
      <w:lang w:val="en-US" w:eastAsia="zh-CN" w:bidi="ar-SA"/>
    </w:rPr>
  </w:style>
  <w:style w:type="character" w:customStyle="1" w:styleId="19">
    <w:name w:val="heading 3 Char"/>
    <w:basedOn w:val="14"/>
    <w:link w:val="4"/>
    <w:uiPriority w:val="0"/>
    <w:rPr>
      <w:rFonts w:ascii="Calibri" w:hAnsi="Calibri" w:eastAsia="宋体" w:cs="Times New Roman"/>
      <w:b/>
      <w:bCs/>
      <w:kern w:val="2"/>
      <w:sz w:val="32"/>
      <w:szCs w:val="32"/>
      <w:lang w:val="en-US" w:eastAsia="zh-CN" w:bidi="ar-SA"/>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6">
    <w:name w:val="p0"/>
    <w:basedOn w:val="1"/>
    <w:qFormat/>
    <w:uiPriority w:val="0"/>
    <w:pPr>
      <w:widowControl/>
    </w:pPr>
    <w:rPr>
      <w:rFonts w:ascii="宋体" w:hAnsi="宋体" w:cs="宋体"/>
      <w:kern w:val="0"/>
      <w:sz w:val="32"/>
      <w:szCs w:val="32"/>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9">
    <w:name w:val="Footer Char"/>
    <w:qFormat/>
    <w:locked/>
    <w:uiPriority w:val="0"/>
    <w:rPr>
      <w:rFonts w:ascii="Times New Roman" w:hAnsi="Times New Roman" w:eastAsia="宋体" w:cs="Times New Roman"/>
      <w:sz w:val="18"/>
      <w:szCs w:val="18"/>
    </w:rPr>
  </w:style>
  <w:style w:type="character" w:customStyle="1" w:styleId="30">
    <w:name w:val="Header Char"/>
    <w:qFormat/>
    <w:locked/>
    <w:uiPriority w:val="0"/>
    <w:rPr>
      <w:rFonts w:ascii="Times New Roman" w:hAnsi="Times New Roman" w:eastAsia="宋体" w:cs="Times New Roman"/>
      <w:sz w:val="18"/>
      <w:szCs w:val="18"/>
    </w:r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Normal]"/>
    <w:qFormat/>
    <w:uiPriority w:val="0"/>
    <w:rPr>
      <w:rFonts w:ascii="宋体" w:hAnsi="宋体" w:eastAsia="宋体" w:cs="Times New Roman"/>
      <w:sz w:val="24"/>
      <w:szCs w:val="20"/>
      <w:lang w:val="en-US" w:eastAsia="zh-CN" w:bidi="ar-SA"/>
    </w:rPr>
  </w:style>
  <w:style w:type="character" w:customStyle="1" w:styleId="33">
    <w:name w:val="font51"/>
    <w:basedOn w:val="14"/>
    <w:qFormat/>
    <w:uiPriority w:val="0"/>
    <w:rPr>
      <w:rFonts w:ascii="宋体" w:hAnsi="宋体" w:eastAsia="宋体" w:cs="宋体"/>
      <w:color w:val="000000"/>
      <w:sz w:val="20"/>
      <w:szCs w:val="20"/>
      <w:u w:val="none"/>
    </w:rPr>
  </w:style>
  <w:style w:type="character" w:customStyle="1" w:styleId="34">
    <w:name w:val="font41"/>
    <w:basedOn w:val="14"/>
    <w:qFormat/>
    <w:uiPriority w:val="0"/>
    <w:rPr>
      <w:rFonts w:ascii="Calibri" w:hAnsi="Calibri" w:cs="Calibri"/>
      <w:color w:val="000000"/>
      <w:sz w:val="20"/>
      <w:szCs w:val="20"/>
      <w:u w:val="none"/>
    </w:rPr>
  </w:style>
  <w:style w:type="character" w:customStyle="1" w:styleId="35">
    <w:name w:val="font21"/>
    <w:basedOn w:val="14"/>
    <w:qFormat/>
    <w:uiPriority w:val="0"/>
    <w:rPr>
      <w:rFonts w:ascii="Calibri" w:hAnsi="Calibri" w:cs="Calibri"/>
      <w:color w:val="000000"/>
      <w:sz w:val="20"/>
      <w:szCs w:val="20"/>
      <w:u w:val="none"/>
    </w:rPr>
  </w:style>
  <w:style w:type="character" w:customStyle="1" w:styleId="36">
    <w:name w:val="font31"/>
    <w:basedOn w:val="14"/>
    <w:qFormat/>
    <w:uiPriority w:val="0"/>
    <w:rPr>
      <w:rFonts w:ascii="Arial" w:hAnsi="Arial" w:cs="Arial"/>
      <w:b/>
      <w:bCs/>
      <w:color w:val="000000"/>
      <w:sz w:val="20"/>
      <w:szCs w:val="20"/>
      <w:u w:val="none"/>
    </w:rPr>
  </w:style>
  <w:style w:type="character" w:customStyle="1" w:styleId="37">
    <w:name w:val="font91"/>
    <w:basedOn w:val="14"/>
    <w:qFormat/>
    <w:uiPriority w:val="0"/>
    <w:rPr>
      <w:rFonts w:ascii="宋体" w:hAnsi="宋体" w:eastAsia="宋体" w:cs="宋体"/>
      <w:b/>
      <w:bCs/>
      <w:color w:val="000000"/>
      <w:sz w:val="20"/>
      <w:szCs w:val="20"/>
      <w:u w:val="none"/>
    </w:rPr>
  </w:style>
  <w:style w:type="character" w:customStyle="1" w:styleId="38">
    <w:name w:val="font61"/>
    <w:basedOn w:val="14"/>
    <w:qFormat/>
    <w:uiPriority w:val="0"/>
    <w:rPr>
      <w:rFonts w:ascii="宋体" w:hAnsi="宋体" w:eastAsia="宋体" w:cs="宋体"/>
      <w:color w:val="000000"/>
      <w:sz w:val="20"/>
      <w:szCs w:val="20"/>
      <w:u w:val="none"/>
    </w:rPr>
  </w:style>
  <w:style w:type="character" w:customStyle="1" w:styleId="39">
    <w:name w:val="font01"/>
    <w:basedOn w:val="14"/>
    <w:qFormat/>
    <w:uiPriority w:val="0"/>
    <w:rPr>
      <w:rFonts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4D8C1-8A57-4FC2-A232-A90E92FF54BF}">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41</Pages>
  <Words>13158</Words>
  <Characters>16702</Characters>
  <Lines>0</Lines>
  <Paragraphs>204</Paragraphs>
  <TotalTime>7</TotalTime>
  <ScaleCrop>false</ScaleCrop>
  <LinksUpToDate>false</LinksUpToDate>
  <CharactersWithSpaces>17201</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2022-04-02T03:19:00Z</dcterms:created>
  <dc:creator>微软用户</dc:creator>
  <cp:lastModifiedBy>飞奔的眼睛</cp:lastModifiedBy>
  <cp:lastPrinted>2022-05-18T01:20:00Z</cp:lastPrinted>
  <dcterms:modified xsi:type="dcterms:W3CDTF">2024-08-23T03:51:03Z</dcterms:modified>
  <dc:title>2022年部门预算信息公开目录</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4A978ED6086543999F5B962ECCF1EDEF</vt:lpwstr>
  </property>
</Properties>
</file>