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BD" w:rsidRDefault="00483539">
      <w:pPr>
        <w:jc w:val="center"/>
        <w:outlineLvl w:val="0"/>
      </w:pPr>
      <w:r>
        <w:rPr>
          <w:rFonts w:ascii="黑体" w:eastAsia="黑体" w:hAnsi="黑体" w:cs="黑体"/>
          <w:b/>
          <w:color w:val="000000"/>
          <w:sz w:val="44"/>
        </w:rPr>
        <w:t>2023年</w:t>
      </w:r>
      <w:r w:rsidR="006C466C">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603BD" w:rsidRDefault="006603BD">
      <w:pPr>
        <w:jc w:val="center"/>
      </w:pPr>
    </w:p>
    <w:p w:rsidR="006603BD" w:rsidRDefault="006603BD">
      <w:pPr>
        <w:jc w:val="center"/>
      </w:pPr>
    </w:p>
    <w:p w:rsidR="006603BD" w:rsidRDefault="006C466C">
      <w:r>
        <w:rPr>
          <w:rFonts w:ascii="方正楷体_GBK" w:eastAsia="方正楷体_GBK" w:hAnsi="方正楷体_GBK" w:cs="方正楷体_GBK" w:hint="eastAsia"/>
          <w:b/>
          <w:color w:val="000000"/>
          <w:sz w:val="28"/>
          <w:lang w:eastAsia="zh-CN"/>
        </w:rPr>
        <w:t>单位</w:t>
      </w:r>
      <w:r w:rsidR="00483539">
        <w:rPr>
          <w:rFonts w:ascii="方正楷体_GBK" w:eastAsia="方正楷体_GBK" w:hAnsi="方正楷体_GBK" w:cs="方正楷体_GBK"/>
          <w:b/>
          <w:color w:val="000000"/>
          <w:sz w:val="28"/>
        </w:rPr>
        <w:t>预算公开表</w:t>
      </w:r>
    </w:p>
    <w:p w:rsidR="006603BD" w:rsidRPr="00D143AF" w:rsidRDefault="0051179D">
      <w:pPr>
        <w:pStyle w:val="1"/>
        <w:tabs>
          <w:tab w:val="right" w:leader="dot" w:pos="14562"/>
        </w:tabs>
        <w:rPr>
          <w:rFonts w:ascii="方正仿宋简体" w:eastAsia="方正仿宋简体"/>
          <w:sz w:val="32"/>
          <w:szCs w:val="32"/>
        </w:rPr>
      </w:pPr>
      <w:r w:rsidRPr="0051179D">
        <w:fldChar w:fldCharType="begin"/>
      </w:r>
      <w:r w:rsidR="00483539" w:rsidRPr="00D143AF">
        <w:instrText>TOC \o "2-2" \h \z \u</w:instrText>
      </w:r>
      <w:r w:rsidRPr="0051179D">
        <w:fldChar w:fldCharType="separate"/>
      </w:r>
      <w:hyperlink w:anchor="_Toc_2_2_0000000001" w:history="1">
        <w:r w:rsidR="006C466C">
          <w:rPr>
            <w:rFonts w:ascii="方正仿宋简体" w:eastAsia="方正仿宋简体" w:hint="eastAsia"/>
            <w:sz w:val="32"/>
            <w:szCs w:val="32"/>
            <w:lang w:eastAsia="zh-CN"/>
          </w:rPr>
          <w:t>单位</w:t>
        </w:r>
        <w:r w:rsidR="00483539" w:rsidRPr="00D143AF">
          <w:rPr>
            <w:rFonts w:ascii="方正仿宋简体" w:eastAsia="方正仿宋简体" w:hint="eastAsia"/>
            <w:sz w:val="32"/>
            <w:szCs w:val="32"/>
          </w:rPr>
          <w:t>预算收支总表</w:t>
        </w:r>
        <w:r w:rsidR="00483539" w:rsidRPr="00D143AF">
          <w:rPr>
            <w:rFonts w:ascii="方正仿宋简体" w:eastAsia="方正仿宋简体" w:hint="eastAsia"/>
            <w:sz w:val="32"/>
            <w:szCs w:val="32"/>
          </w:rPr>
          <w:tab/>
        </w:r>
        <w:r w:rsidR="00D143AF" w:rsidRPr="00D143AF">
          <w:rPr>
            <w:rFonts w:ascii="方正仿宋简体" w:eastAsia="方正仿宋简体" w:hint="eastAsia"/>
            <w:sz w:val="32"/>
            <w:szCs w:val="32"/>
            <w:lang w:eastAsia="zh-CN"/>
          </w:rPr>
          <w:t>1</w:t>
        </w:r>
      </w:hyperlink>
    </w:p>
    <w:p w:rsidR="006603BD" w:rsidRPr="00D143AF" w:rsidRDefault="0051179D">
      <w:pPr>
        <w:pStyle w:val="1"/>
        <w:tabs>
          <w:tab w:val="right" w:leader="dot" w:pos="14562"/>
        </w:tabs>
        <w:rPr>
          <w:rFonts w:ascii="方正仿宋简体" w:eastAsia="方正仿宋简体"/>
          <w:sz w:val="32"/>
          <w:szCs w:val="32"/>
        </w:rPr>
      </w:pPr>
      <w:hyperlink w:anchor="_Toc_2_2_0000000002" w:history="1">
        <w:r w:rsidR="006C466C">
          <w:rPr>
            <w:rFonts w:ascii="方正仿宋简体" w:eastAsia="方正仿宋简体" w:hint="eastAsia"/>
            <w:sz w:val="32"/>
            <w:szCs w:val="32"/>
            <w:lang w:eastAsia="zh-CN"/>
          </w:rPr>
          <w:t>单位</w:t>
        </w:r>
        <w:r w:rsidR="00483539" w:rsidRPr="00D143AF">
          <w:rPr>
            <w:rFonts w:ascii="方正仿宋简体" w:eastAsia="方正仿宋简体" w:hint="eastAsia"/>
            <w:sz w:val="32"/>
            <w:szCs w:val="32"/>
          </w:rPr>
          <w:t>预算收入总表</w:t>
        </w:r>
        <w:r w:rsidR="00483539" w:rsidRPr="00D143AF">
          <w:rPr>
            <w:rFonts w:ascii="方正仿宋简体" w:eastAsia="方正仿宋简体" w:hint="eastAsia"/>
            <w:sz w:val="32"/>
            <w:szCs w:val="32"/>
          </w:rPr>
          <w:tab/>
        </w:r>
        <w:r w:rsidR="00D143AF" w:rsidRPr="00D143AF">
          <w:rPr>
            <w:rFonts w:ascii="方正仿宋简体" w:eastAsia="方正仿宋简体" w:hint="eastAsia"/>
            <w:sz w:val="32"/>
            <w:szCs w:val="32"/>
            <w:lang w:eastAsia="zh-CN"/>
          </w:rPr>
          <w:t>3</w:t>
        </w:r>
      </w:hyperlink>
    </w:p>
    <w:p w:rsidR="006603BD" w:rsidRPr="00D143AF" w:rsidRDefault="0051179D">
      <w:pPr>
        <w:pStyle w:val="1"/>
        <w:tabs>
          <w:tab w:val="right" w:leader="dot" w:pos="14562"/>
        </w:tabs>
        <w:rPr>
          <w:rFonts w:ascii="方正仿宋简体" w:eastAsia="方正仿宋简体"/>
          <w:sz w:val="32"/>
          <w:szCs w:val="32"/>
        </w:rPr>
      </w:pPr>
      <w:hyperlink w:anchor="_Toc_2_2_0000000003" w:history="1">
        <w:r w:rsidR="006C466C">
          <w:rPr>
            <w:rFonts w:ascii="方正仿宋简体" w:eastAsia="方正仿宋简体" w:hint="eastAsia"/>
            <w:sz w:val="32"/>
            <w:szCs w:val="32"/>
            <w:lang w:eastAsia="zh-CN"/>
          </w:rPr>
          <w:t>单位</w:t>
        </w:r>
        <w:r w:rsidR="00483539" w:rsidRPr="00D143AF">
          <w:rPr>
            <w:rFonts w:ascii="方正仿宋简体" w:eastAsia="方正仿宋简体" w:hint="eastAsia"/>
            <w:sz w:val="32"/>
            <w:szCs w:val="32"/>
          </w:rPr>
          <w:t>预算支出总表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5</w:t>
        </w:r>
      </w:hyperlink>
    </w:p>
    <w:p w:rsidR="006603BD" w:rsidRPr="00D143AF" w:rsidRDefault="0051179D">
      <w:pPr>
        <w:pStyle w:val="1"/>
        <w:tabs>
          <w:tab w:val="right" w:leader="dot" w:pos="14562"/>
        </w:tabs>
        <w:rPr>
          <w:rFonts w:ascii="方正仿宋简体" w:eastAsia="方正仿宋简体"/>
          <w:sz w:val="32"/>
          <w:szCs w:val="32"/>
        </w:rPr>
      </w:pPr>
      <w:hyperlink w:anchor="_Toc_2_2_0000000004" w:history="1">
        <w:r w:rsidR="006C466C">
          <w:rPr>
            <w:rFonts w:ascii="方正仿宋简体" w:eastAsia="方正仿宋简体" w:hint="eastAsia"/>
            <w:sz w:val="32"/>
            <w:szCs w:val="32"/>
            <w:lang w:eastAsia="zh-CN"/>
          </w:rPr>
          <w:t>单位</w:t>
        </w:r>
        <w:r w:rsidR="00483539" w:rsidRPr="00D143AF">
          <w:rPr>
            <w:rFonts w:ascii="方正仿宋简体" w:eastAsia="方正仿宋简体" w:hint="eastAsia"/>
            <w:sz w:val="32"/>
            <w:szCs w:val="32"/>
          </w:rPr>
          <w:t>预算财政拨款收支总表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7</w:t>
        </w:r>
      </w:hyperlink>
    </w:p>
    <w:p w:rsidR="006603BD" w:rsidRPr="00D143AF" w:rsidRDefault="0051179D">
      <w:pPr>
        <w:pStyle w:val="1"/>
        <w:tabs>
          <w:tab w:val="right" w:leader="dot" w:pos="14562"/>
        </w:tabs>
        <w:rPr>
          <w:rFonts w:ascii="方正仿宋简体" w:eastAsia="方正仿宋简体"/>
          <w:sz w:val="32"/>
          <w:szCs w:val="32"/>
        </w:rPr>
      </w:pPr>
      <w:hyperlink w:anchor="_Toc_2_2_0000000005" w:history="1">
        <w:r w:rsidR="006C466C">
          <w:rPr>
            <w:rFonts w:ascii="方正仿宋简体" w:eastAsia="方正仿宋简体" w:hint="eastAsia"/>
            <w:sz w:val="32"/>
            <w:szCs w:val="32"/>
            <w:lang w:eastAsia="zh-CN"/>
          </w:rPr>
          <w:t>单位</w:t>
        </w:r>
        <w:r w:rsidR="00483539" w:rsidRPr="00D143AF">
          <w:rPr>
            <w:rFonts w:ascii="方正仿宋简体" w:eastAsia="方正仿宋简体" w:hint="eastAsia"/>
            <w:sz w:val="32"/>
            <w:szCs w:val="32"/>
          </w:rPr>
          <w:t>预算一般公共预算财政拨款支出表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10</w:t>
        </w:r>
      </w:hyperlink>
    </w:p>
    <w:p w:rsidR="006603BD" w:rsidRPr="00D143AF" w:rsidRDefault="0051179D">
      <w:pPr>
        <w:pStyle w:val="1"/>
        <w:tabs>
          <w:tab w:val="right" w:leader="dot" w:pos="14562"/>
        </w:tabs>
        <w:rPr>
          <w:rFonts w:ascii="方正仿宋简体" w:eastAsia="方正仿宋简体"/>
          <w:sz w:val="32"/>
          <w:szCs w:val="32"/>
        </w:rPr>
      </w:pPr>
      <w:hyperlink w:anchor="_Toc_2_2_0000000006" w:history="1">
        <w:r w:rsidR="006C466C">
          <w:rPr>
            <w:rFonts w:ascii="方正仿宋简体" w:eastAsia="方正仿宋简体" w:hint="eastAsia"/>
            <w:sz w:val="32"/>
            <w:szCs w:val="32"/>
            <w:lang w:eastAsia="zh-CN"/>
          </w:rPr>
          <w:t>单位</w:t>
        </w:r>
        <w:r w:rsidR="00483539" w:rsidRPr="00D143AF">
          <w:rPr>
            <w:rFonts w:ascii="方正仿宋简体" w:eastAsia="方正仿宋简体" w:hint="eastAsia"/>
            <w:sz w:val="32"/>
            <w:szCs w:val="32"/>
          </w:rPr>
          <w:t>预算一般公共预算财政拨款基本支出表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12</w:t>
        </w:r>
      </w:hyperlink>
    </w:p>
    <w:p w:rsidR="006603BD" w:rsidRPr="00D143AF" w:rsidRDefault="0051179D">
      <w:pPr>
        <w:pStyle w:val="1"/>
        <w:tabs>
          <w:tab w:val="right" w:leader="dot" w:pos="14562"/>
        </w:tabs>
        <w:rPr>
          <w:rFonts w:ascii="方正仿宋简体" w:eastAsia="方正仿宋简体"/>
          <w:sz w:val="32"/>
          <w:szCs w:val="32"/>
          <w:lang w:eastAsia="zh-CN"/>
        </w:rPr>
      </w:pPr>
      <w:hyperlink w:anchor="_Toc_2_2_0000000007" w:history="1">
        <w:r w:rsidR="006C466C">
          <w:rPr>
            <w:rFonts w:ascii="方正仿宋简体" w:eastAsia="方正仿宋简体" w:hint="eastAsia"/>
            <w:sz w:val="32"/>
            <w:szCs w:val="32"/>
            <w:lang w:eastAsia="zh-CN"/>
          </w:rPr>
          <w:t>单位</w:t>
        </w:r>
        <w:r w:rsidR="00483539" w:rsidRPr="00D143AF">
          <w:rPr>
            <w:rFonts w:ascii="方正仿宋简体" w:eastAsia="方正仿宋简体" w:hint="eastAsia"/>
            <w:sz w:val="32"/>
            <w:szCs w:val="32"/>
          </w:rPr>
          <w:t>预算政府基金预算财政拨款支出表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14</w:t>
        </w:r>
      </w:hyperlink>
    </w:p>
    <w:p w:rsidR="006603BD" w:rsidRPr="00D143AF" w:rsidRDefault="0051179D">
      <w:pPr>
        <w:pStyle w:val="1"/>
        <w:tabs>
          <w:tab w:val="right" w:leader="dot" w:pos="14562"/>
        </w:tabs>
        <w:rPr>
          <w:rFonts w:ascii="方正仿宋简体" w:eastAsia="方正仿宋简体"/>
          <w:sz w:val="32"/>
          <w:szCs w:val="32"/>
        </w:rPr>
      </w:pPr>
      <w:hyperlink w:anchor="_Toc_2_2_0000000008" w:history="1">
        <w:r w:rsidR="006C466C">
          <w:rPr>
            <w:rFonts w:ascii="方正仿宋简体" w:eastAsia="方正仿宋简体" w:hint="eastAsia"/>
            <w:sz w:val="32"/>
            <w:szCs w:val="32"/>
            <w:lang w:eastAsia="zh-CN"/>
          </w:rPr>
          <w:t>单位</w:t>
        </w:r>
        <w:r w:rsidR="00483539" w:rsidRPr="00D143AF">
          <w:rPr>
            <w:rFonts w:ascii="方正仿宋简体" w:eastAsia="方正仿宋简体" w:hint="eastAsia"/>
            <w:sz w:val="32"/>
            <w:szCs w:val="32"/>
          </w:rPr>
          <w:t>预算国有资本经营预算财政拨款支出表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15</w:t>
        </w:r>
      </w:hyperlink>
    </w:p>
    <w:p w:rsidR="006603BD" w:rsidRPr="00D143AF" w:rsidRDefault="0051179D">
      <w:pPr>
        <w:pStyle w:val="1"/>
        <w:tabs>
          <w:tab w:val="right" w:leader="dot" w:pos="14562"/>
        </w:tabs>
      </w:pPr>
      <w:hyperlink w:anchor="_Toc_2_2_0000000009" w:history="1">
        <w:r w:rsidR="006C466C">
          <w:rPr>
            <w:rFonts w:ascii="方正仿宋简体" w:eastAsia="方正仿宋简体" w:hint="eastAsia"/>
            <w:sz w:val="32"/>
            <w:szCs w:val="32"/>
            <w:lang w:eastAsia="zh-CN"/>
          </w:rPr>
          <w:t>单位</w:t>
        </w:r>
        <w:r w:rsidR="00483539" w:rsidRPr="00D143AF">
          <w:rPr>
            <w:rFonts w:ascii="方正仿宋简体" w:eastAsia="方正仿宋简体" w:hint="eastAsia"/>
            <w:sz w:val="32"/>
            <w:szCs w:val="32"/>
          </w:rPr>
          <w:t>预算财政拨款“三公”经费支出表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16</w:t>
        </w:r>
      </w:hyperlink>
    </w:p>
    <w:p w:rsidR="006603BD" w:rsidRPr="00D143AF" w:rsidRDefault="0051179D">
      <w:r w:rsidRPr="00D143AF">
        <w:fldChar w:fldCharType="end"/>
      </w:r>
    </w:p>
    <w:p w:rsidR="006603BD" w:rsidRPr="00D143AF" w:rsidRDefault="006C466C">
      <w:r>
        <w:rPr>
          <w:rFonts w:ascii="方正楷体_GBK" w:eastAsia="方正楷体_GBK" w:hAnsi="方正楷体_GBK" w:cs="方正楷体_GBK" w:hint="eastAsia"/>
          <w:b/>
          <w:color w:val="000000"/>
          <w:sz w:val="28"/>
          <w:lang w:eastAsia="zh-CN"/>
        </w:rPr>
        <w:t>单位</w:t>
      </w:r>
      <w:r w:rsidR="00483539" w:rsidRPr="00D143AF">
        <w:rPr>
          <w:rFonts w:ascii="方正楷体_GBK" w:eastAsia="方正楷体_GBK" w:hAnsi="方正楷体_GBK" w:cs="方正楷体_GBK"/>
          <w:b/>
          <w:color w:val="000000"/>
          <w:sz w:val="28"/>
        </w:rPr>
        <w:t>预算信息公开情况说明</w:t>
      </w:r>
    </w:p>
    <w:p w:rsidR="006603BD" w:rsidRPr="00D143AF" w:rsidRDefault="0051179D">
      <w:pPr>
        <w:pStyle w:val="1"/>
        <w:tabs>
          <w:tab w:val="right" w:leader="dot" w:pos="14562"/>
        </w:tabs>
        <w:rPr>
          <w:rFonts w:ascii="方正仿宋简体" w:eastAsia="方正仿宋简体"/>
          <w:sz w:val="32"/>
          <w:szCs w:val="32"/>
        </w:rPr>
      </w:pPr>
      <w:r w:rsidRPr="0051179D">
        <w:rPr>
          <w:rFonts w:ascii="方正仿宋简体" w:eastAsia="方正仿宋简体" w:hint="eastAsia"/>
          <w:sz w:val="32"/>
          <w:szCs w:val="32"/>
        </w:rPr>
        <w:fldChar w:fldCharType="begin"/>
      </w:r>
      <w:r w:rsidR="00483539" w:rsidRPr="00D143AF">
        <w:rPr>
          <w:rFonts w:ascii="方正仿宋简体" w:eastAsia="方正仿宋简体" w:hint="eastAsia"/>
          <w:sz w:val="32"/>
          <w:szCs w:val="32"/>
        </w:rPr>
        <w:instrText>TOC \o "3-3" \h \z \u</w:instrText>
      </w:r>
      <w:r w:rsidRPr="0051179D">
        <w:rPr>
          <w:rFonts w:ascii="方正仿宋简体" w:eastAsia="方正仿宋简体" w:hint="eastAsia"/>
          <w:sz w:val="32"/>
          <w:szCs w:val="32"/>
        </w:rPr>
        <w:fldChar w:fldCharType="separate"/>
      </w:r>
      <w:hyperlink w:anchor="_Toc_3_3_0000000010" w:history="1">
        <w:r w:rsidR="00483539" w:rsidRPr="00D143AF">
          <w:rPr>
            <w:rFonts w:ascii="方正仿宋简体" w:eastAsia="方正仿宋简体" w:hint="eastAsia"/>
            <w:sz w:val="32"/>
            <w:szCs w:val="32"/>
          </w:rPr>
          <w:t>一、</w:t>
        </w:r>
        <w:r w:rsidR="006C466C">
          <w:rPr>
            <w:rFonts w:ascii="方正仿宋简体" w:eastAsia="方正仿宋简体" w:hint="eastAsia"/>
            <w:sz w:val="32"/>
            <w:szCs w:val="32"/>
            <w:lang w:eastAsia="zh-CN"/>
          </w:rPr>
          <w:t>单位</w:t>
        </w:r>
        <w:r w:rsidR="00483539" w:rsidRPr="00D143AF">
          <w:rPr>
            <w:rFonts w:ascii="方正仿宋简体" w:eastAsia="方正仿宋简体" w:hint="eastAsia"/>
            <w:sz w:val="32"/>
            <w:szCs w:val="32"/>
          </w:rPr>
          <w:t>职责及机构设置情况</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17</w:t>
        </w:r>
      </w:hyperlink>
    </w:p>
    <w:p w:rsidR="006603BD" w:rsidRPr="00D143AF" w:rsidRDefault="0051179D">
      <w:pPr>
        <w:pStyle w:val="1"/>
        <w:tabs>
          <w:tab w:val="right" w:leader="dot" w:pos="14562"/>
        </w:tabs>
        <w:rPr>
          <w:rFonts w:ascii="方正仿宋简体" w:eastAsia="方正仿宋简体"/>
          <w:sz w:val="32"/>
          <w:szCs w:val="32"/>
        </w:rPr>
      </w:pPr>
      <w:hyperlink w:anchor="_Toc_3_3_0000000011" w:history="1">
        <w:r w:rsidR="00483539" w:rsidRPr="00D143AF">
          <w:rPr>
            <w:rFonts w:ascii="方正仿宋简体" w:eastAsia="方正仿宋简体" w:hint="eastAsia"/>
            <w:sz w:val="32"/>
            <w:szCs w:val="32"/>
          </w:rPr>
          <w:t>二、</w:t>
        </w:r>
        <w:r w:rsidR="006C466C">
          <w:rPr>
            <w:rFonts w:ascii="方正仿宋简体" w:eastAsia="方正仿宋简体" w:hint="eastAsia"/>
            <w:sz w:val="32"/>
            <w:szCs w:val="32"/>
            <w:lang w:eastAsia="zh-CN"/>
          </w:rPr>
          <w:t>单位</w:t>
        </w:r>
        <w:r w:rsidR="00483539" w:rsidRPr="00D143AF">
          <w:rPr>
            <w:rFonts w:ascii="方正仿宋简体" w:eastAsia="方正仿宋简体" w:hint="eastAsia"/>
            <w:sz w:val="32"/>
            <w:szCs w:val="32"/>
          </w:rPr>
          <w:t>预算安排的总体情况</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21</w:t>
        </w:r>
      </w:hyperlink>
    </w:p>
    <w:p w:rsidR="006603BD" w:rsidRPr="00D143AF" w:rsidRDefault="0051179D">
      <w:pPr>
        <w:pStyle w:val="1"/>
        <w:tabs>
          <w:tab w:val="right" w:leader="dot" w:pos="14562"/>
        </w:tabs>
        <w:rPr>
          <w:rFonts w:ascii="方正仿宋简体" w:eastAsia="方正仿宋简体"/>
          <w:sz w:val="32"/>
          <w:szCs w:val="32"/>
        </w:rPr>
      </w:pPr>
      <w:hyperlink w:anchor="_Toc_3_3_0000000012" w:history="1">
        <w:r w:rsidR="00483539" w:rsidRPr="00D143AF">
          <w:rPr>
            <w:rFonts w:ascii="方正仿宋简体" w:eastAsia="方正仿宋简体" w:hint="eastAsia"/>
            <w:sz w:val="32"/>
            <w:szCs w:val="32"/>
          </w:rPr>
          <w:t>三、机关运行经费安排情况</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22</w:t>
        </w:r>
      </w:hyperlink>
    </w:p>
    <w:p w:rsidR="006603BD" w:rsidRPr="00D143AF" w:rsidRDefault="0051179D">
      <w:pPr>
        <w:pStyle w:val="1"/>
        <w:tabs>
          <w:tab w:val="right" w:leader="dot" w:pos="14562"/>
        </w:tabs>
        <w:rPr>
          <w:rFonts w:ascii="方正仿宋简体" w:eastAsia="方正仿宋简体"/>
          <w:sz w:val="32"/>
          <w:szCs w:val="32"/>
        </w:rPr>
      </w:pPr>
      <w:hyperlink w:anchor="_Toc_3_3_0000000013" w:history="1">
        <w:r w:rsidR="00483539" w:rsidRPr="00D143AF">
          <w:rPr>
            <w:rFonts w:ascii="方正仿宋简体" w:eastAsia="方正仿宋简体" w:hint="eastAsia"/>
            <w:sz w:val="32"/>
            <w:szCs w:val="32"/>
          </w:rPr>
          <w:t>四、财政拨款“三公”经费预算情况及增减变化原因</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2</w:t>
        </w:r>
        <w:r w:rsidRPr="00D143AF">
          <w:rPr>
            <w:rFonts w:ascii="方正仿宋简体" w:eastAsia="方正仿宋简体" w:hint="eastAsia"/>
            <w:sz w:val="32"/>
            <w:szCs w:val="32"/>
          </w:rPr>
          <w:fldChar w:fldCharType="begin"/>
        </w:r>
        <w:r w:rsidR="00483539" w:rsidRPr="00D143AF">
          <w:rPr>
            <w:rFonts w:ascii="方正仿宋简体" w:eastAsia="方正仿宋简体" w:hint="eastAsia"/>
            <w:sz w:val="32"/>
            <w:szCs w:val="32"/>
          </w:rPr>
          <w:instrText>PAGEREF _Toc_3_3_0000000013 \h</w:instrText>
        </w:r>
        <w:r w:rsidRPr="00D143AF">
          <w:rPr>
            <w:rFonts w:ascii="方正仿宋简体" w:eastAsia="方正仿宋简体" w:hint="eastAsia"/>
            <w:sz w:val="32"/>
            <w:szCs w:val="32"/>
          </w:rPr>
        </w:r>
        <w:r w:rsidRPr="00D143AF">
          <w:rPr>
            <w:rFonts w:ascii="方正仿宋简体" w:eastAsia="方正仿宋简体" w:hint="eastAsia"/>
            <w:sz w:val="32"/>
            <w:szCs w:val="32"/>
          </w:rPr>
          <w:fldChar w:fldCharType="separate"/>
        </w:r>
        <w:r w:rsidR="009C3AB6">
          <w:rPr>
            <w:rFonts w:ascii="方正仿宋简体" w:eastAsia="方正仿宋简体"/>
            <w:noProof/>
            <w:sz w:val="32"/>
            <w:szCs w:val="32"/>
          </w:rPr>
          <w:t>2</w:t>
        </w:r>
        <w:r w:rsidRPr="00D143AF">
          <w:rPr>
            <w:rFonts w:ascii="方正仿宋简体" w:eastAsia="方正仿宋简体" w:hint="eastAsia"/>
            <w:sz w:val="32"/>
            <w:szCs w:val="32"/>
          </w:rPr>
          <w:fldChar w:fldCharType="end"/>
        </w:r>
      </w:hyperlink>
    </w:p>
    <w:p w:rsidR="006603BD" w:rsidRPr="00D143AF" w:rsidRDefault="0051179D">
      <w:pPr>
        <w:pStyle w:val="1"/>
        <w:tabs>
          <w:tab w:val="right" w:leader="dot" w:pos="14562"/>
        </w:tabs>
        <w:rPr>
          <w:rFonts w:ascii="方正仿宋简体" w:eastAsia="方正仿宋简体"/>
          <w:sz w:val="32"/>
          <w:szCs w:val="32"/>
        </w:rPr>
      </w:pPr>
      <w:hyperlink w:anchor="_Toc_3_3_0000000014" w:history="1">
        <w:r w:rsidR="00483539" w:rsidRPr="00D143AF">
          <w:rPr>
            <w:rFonts w:ascii="方正仿宋简体" w:eastAsia="方正仿宋简体" w:hint="eastAsia"/>
            <w:sz w:val="32"/>
            <w:szCs w:val="32"/>
          </w:rPr>
          <w:t>五、预算绩效信息</w:t>
        </w:r>
        <w:r w:rsidR="00483539" w:rsidRPr="00D143AF">
          <w:rPr>
            <w:rFonts w:ascii="方正仿宋简体" w:eastAsia="方正仿宋简体" w:hint="eastAsia"/>
            <w:sz w:val="32"/>
            <w:szCs w:val="32"/>
          </w:rPr>
          <w:tab/>
        </w:r>
        <w:r w:rsidR="00EA7906">
          <w:rPr>
            <w:rFonts w:ascii="方正仿宋简体" w:eastAsia="方正仿宋简体" w:hint="eastAsia"/>
            <w:sz w:val="32"/>
            <w:szCs w:val="32"/>
            <w:lang w:eastAsia="zh-CN"/>
          </w:rPr>
          <w:t>23</w:t>
        </w:r>
      </w:hyperlink>
    </w:p>
    <w:p w:rsidR="006603BD" w:rsidRPr="00D143AF" w:rsidRDefault="0051179D">
      <w:pPr>
        <w:pStyle w:val="1"/>
        <w:tabs>
          <w:tab w:val="right" w:leader="dot" w:pos="14562"/>
        </w:tabs>
        <w:rPr>
          <w:rFonts w:ascii="方正仿宋简体" w:eastAsia="方正仿宋简体"/>
          <w:sz w:val="32"/>
          <w:szCs w:val="32"/>
        </w:rPr>
      </w:pPr>
      <w:hyperlink w:anchor="_Toc_3_3_0000000015" w:history="1">
        <w:r w:rsidR="00483539" w:rsidRPr="00D143AF">
          <w:rPr>
            <w:rFonts w:ascii="方正仿宋简体" w:eastAsia="方正仿宋简体" w:hint="eastAsia"/>
            <w:sz w:val="32"/>
            <w:szCs w:val="32"/>
          </w:rPr>
          <w:t>六、政府采购预算情况</w:t>
        </w:r>
        <w:r w:rsidR="00483539" w:rsidRPr="00D143AF">
          <w:rPr>
            <w:rFonts w:ascii="方正仿宋简体" w:eastAsia="方正仿宋简体" w:hint="eastAsia"/>
            <w:sz w:val="32"/>
            <w:szCs w:val="32"/>
          </w:rPr>
          <w:tab/>
        </w:r>
        <w:r w:rsidR="006C3050">
          <w:rPr>
            <w:rFonts w:ascii="方正仿宋简体" w:eastAsia="方正仿宋简体" w:hint="eastAsia"/>
            <w:sz w:val="32"/>
            <w:szCs w:val="32"/>
            <w:lang w:eastAsia="zh-CN"/>
          </w:rPr>
          <w:t>32</w:t>
        </w:r>
      </w:hyperlink>
    </w:p>
    <w:p w:rsidR="006603BD" w:rsidRPr="00D143AF" w:rsidRDefault="0051179D">
      <w:pPr>
        <w:pStyle w:val="1"/>
        <w:tabs>
          <w:tab w:val="right" w:leader="dot" w:pos="14562"/>
        </w:tabs>
        <w:rPr>
          <w:rFonts w:ascii="方正仿宋简体" w:eastAsia="方正仿宋简体"/>
          <w:sz w:val="32"/>
          <w:szCs w:val="32"/>
        </w:rPr>
      </w:pPr>
      <w:hyperlink w:anchor="_Toc_3_3_0000000016" w:history="1">
        <w:r w:rsidR="00483539" w:rsidRPr="00D143AF">
          <w:rPr>
            <w:rFonts w:ascii="方正仿宋简体" w:eastAsia="方正仿宋简体" w:hint="eastAsia"/>
            <w:sz w:val="32"/>
            <w:szCs w:val="32"/>
          </w:rPr>
          <w:t>七、国有资产信息</w:t>
        </w:r>
        <w:r w:rsidR="00483539" w:rsidRPr="00D143AF">
          <w:rPr>
            <w:rFonts w:ascii="方正仿宋简体" w:eastAsia="方正仿宋简体" w:hint="eastAsia"/>
            <w:sz w:val="32"/>
            <w:szCs w:val="32"/>
          </w:rPr>
          <w:tab/>
        </w:r>
        <w:r w:rsidR="006C3050">
          <w:rPr>
            <w:rFonts w:ascii="方正仿宋简体" w:eastAsia="方正仿宋简体" w:hint="eastAsia"/>
            <w:sz w:val="32"/>
            <w:szCs w:val="32"/>
            <w:lang w:eastAsia="zh-CN"/>
          </w:rPr>
          <w:t>32</w:t>
        </w:r>
      </w:hyperlink>
    </w:p>
    <w:p w:rsidR="006603BD" w:rsidRPr="00D143AF" w:rsidRDefault="0051179D">
      <w:pPr>
        <w:pStyle w:val="1"/>
        <w:tabs>
          <w:tab w:val="right" w:leader="dot" w:pos="14562"/>
        </w:tabs>
        <w:rPr>
          <w:rFonts w:ascii="方正仿宋简体" w:eastAsia="方正仿宋简体"/>
          <w:sz w:val="32"/>
          <w:szCs w:val="32"/>
        </w:rPr>
      </w:pPr>
      <w:hyperlink w:anchor="_Toc_3_3_0000000017" w:history="1">
        <w:r w:rsidR="00483539" w:rsidRPr="00D143AF">
          <w:rPr>
            <w:rFonts w:ascii="方正仿宋简体" w:eastAsia="方正仿宋简体" w:hint="eastAsia"/>
            <w:sz w:val="32"/>
            <w:szCs w:val="32"/>
          </w:rPr>
          <w:t>八、名词解释</w:t>
        </w:r>
        <w:r w:rsidR="00483539" w:rsidRPr="00D143AF">
          <w:rPr>
            <w:rFonts w:ascii="方正仿宋简体" w:eastAsia="方正仿宋简体" w:hint="eastAsia"/>
            <w:sz w:val="32"/>
            <w:szCs w:val="32"/>
          </w:rPr>
          <w:tab/>
        </w:r>
        <w:r w:rsidR="006C3050">
          <w:rPr>
            <w:rFonts w:ascii="方正仿宋简体" w:eastAsia="方正仿宋简体" w:hint="eastAsia"/>
            <w:sz w:val="32"/>
            <w:szCs w:val="32"/>
            <w:lang w:eastAsia="zh-CN"/>
          </w:rPr>
          <w:t>33</w:t>
        </w:r>
      </w:hyperlink>
    </w:p>
    <w:p w:rsidR="006603BD" w:rsidRPr="00D143AF" w:rsidRDefault="0051179D">
      <w:pPr>
        <w:pStyle w:val="1"/>
        <w:tabs>
          <w:tab w:val="right" w:leader="dot" w:pos="14562"/>
        </w:tabs>
        <w:rPr>
          <w:rFonts w:ascii="方正仿宋简体" w:eastAsia="方正仿宋简体"/>
          <w:sz w:val="32"/>
          <w:szCs w:val="32"/>
        </w:rPr>
      </w:pPr>
      <w:hyperlink w:anchor="_Toc_3_3_0000000018" w:history="1">
        <w:r w:rsidR="00483539" w:rsidRPr="00D143AF">
          <w:rPr>
            <w:rFonts w:ascii="方正仿宋简体" w:eastAsia="方正仿宋简体" w:hint="eastAsia"/>
            <w:sz w:val="32"/>
            <w:szCs w:val="32"/>
          </w:rPr>
          <w:t>九、其他需要说明的事项</w:t>
        </w:r>
        <w:r w:rsidR="00483539" w:rsidRPr="00D143AF">
          <w:rPr>
            <w:rFonts w:ascii="方正仿宋简体" w:eastAsia="方正仿宋简体" w:hint="eastAsia"/>
            <w:sz w:val="32"/>
            <w:szCs w:val="32"/>
          </w:rPr>
          <w:tab/>
        </w:r>
        <w:r w:rsidR="006C3050">
          <w:rPr>
            <w:rFonts w:ascii="方正仿宋简体" w:eastAsia="方正仿宋简体" w:hint="eastAsia"/>
            <w:sz w:val="32"/>
            <w:szCs w:val="32"/>
            <w:lang w:eastAsia="zh-CN"/>
          </w:rPr>
          <w:t>34</w:t>
        </w:r>
      </w:hyperlink>
    </w:p>
    <w:p w:rsidR="006603BD" w:rsidRDefault="0051179D">
      <w:pPr>
        <w:rPr>
          <w:rFonts w:ascii="方正仿宋简体" w:eastAsia="方正仿宋简体"/>
          <w:sz w:val="32"/>
          <w:szCs w:val="32"/>
        </w:rPr>
      </w:pPr>
      <w:r w:rsidRPr="00D143AF">
        <w:rPr>
          <w:rFonts w:ascii="方正仿宋简体" w:eastAsia="方正仿宋简体" w:hint="eastAsia"/>
          <w:sz w:val="32"/>
          <w:szCs w:val="32"/>
        </w:rPr>
        <w:fldChar w:fldCharType="end"/>
      </w:r>
    </w:p>
    <w:p w:rsidR="006603BD" w:rsidRDefault="006603BD">
      <w:pPr>
        <w:jc w:val="center"/>
      </w:pPr>
    </w:p>
    <w:p w:rsidR="006603BD" w:rsidRDefault="006603BD">
      <w:pPr>
        <w:jc w:val="center"/>
      </w:pPr>
    </w:p>
    <w:p w:rsidR="006603BD" w:rsidRDefault="006603BD">
      <w:pPr>
        <w:jc w:val="cente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pPr>
    </w:p>
    <w:p w:rsidR="00D143AF" w:rsidRDefault="00D143AF">
      <w:pPr>
        <w:outlineLvl w:val="1"/>
        <w:rPr>
          <w:rFonts w:ascii="方正仿宋简体" w:eastAsia="方正仿宋简体" w:hAnsiTheme="majorEastAsia" w:cs="方正小标宋_GBK"/>
          <w:color w:val="000000"/>
          <w:lang w:eastAsia="zh-CN"/>
        </w:rPr>
        <w:sectPr w:rsidR="00D143AF">
          <w:footerReference w:type="even" r:id="rId53"/>
          <w:footerReference w:type="default" r:id="rId54"/>
          <w:pgSz w:w="16840" w:h="11900" w:orient="landscape"/>
          <w:pgMar w:top="1361" w:right="1020" w:bottom="1134" w:left="1020" w:header="720" w:footer="720" w:gutter="0"/>
          <w:pgNumType w:start="1"/>
          <w:cols w:space="720"/>
          <w:docGrid w:linePitch="326"/>
        </w:sectPr>
      </w:pPr>
      <w:bookmarkStart w:id="0" w:name="_Toc_2_2_0000000001"/>
    </w:p>
    <w:p w:rsidR="006603BD" w:rsidRDefault="00483539">
      <w:pPr>
        <w:outlineLvl w:val="1"/>
        <w:rPr>
          <w:rFonts w:ascii="方正仿宋简体" w:eastAsia="方正仿宋简体" w:hAnsiTheme="majorEastAsia" w:cs="方正小标宋_GBK"/>
          <w:color w:val="000000"/>
          <w:lang w:eastAsia="zh-CN"/>
        </w:rPr>
      </w:pPr>
      <w:r>
        <w:rPr>
          <w:rFonts w:ascii="方正仿宋简体" w:eastAsia="方正仿宋简体" w:hAnsiTheme="majorEastAsia" w:cs="方正小标宋_GBK" w:hint="eastAsia"/>
          <w:color w:val="000000"/>
          <w:lang w:eastAsia="zh-CN"/>
        </w:rPr>
        <w:lastRenderedPageBreak/>
        <w:t>附表1-1</w:t>
      </w:r>
    </w:p>
    <w:p w:rsidR="006603BD" w:rsidRDefault="006C466C">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单位</w:t>
      </w:r>
      <w:r w:rsidR="00483539">
        <w:rPr>
          <w:rFonts w:asciiTheme="majorEastAsia" w:eastAsiaTheme="majorEastAsia" w:hAnsiTheme="majorEastAsia" w:cs="方正小标宋_GBK"/>
          <w:color w:val="000000"/>
          <w:sz w:val="44"/>
          <w:szCs w:val="44"/>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6603B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126"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6661" w:type="dxa"/>
            <w:gridSpan w:val="2"/>
            <w:tcBorders>
              <w:top w:val="single" w:sz="6" w:space="0" w:color="FFFFFF"/>
              <w:left w:val="single" w:sz="6" w:space="0" w:color="FFFFFF"/>
              <w:right w:val="single" w:sz="6" w:space="0" w:color="FFFFFF"/>
            </w:tcBorders>
            <w:vAlign w:val="center"/>
          </w:tcPr>
          <w:p w:rsidR="006603BD" w:rsidRDefault="00483539">
            <w:pPr>
              <w:pStyle w:val="22"/>
              <w:rPr>
                <w:rFonts w:ascii="方正仿宋简体" w:eastAsia="方正仿宋简体"/>
              </w:rPr>
            </w:pPr>
            <w:r>
              <w:rPr>
                <w:rFonts w:ascii="方正仿宋简体" w:eastAsia="方正仿宋简体" w:hint="eastAsia"/>
              </w:rPr>
              <w:t>单位：万元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6662"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收入</w:t>
            </w:r>
          </w:p>
        </w:tc>
        <w:tc>
          <w:tcPr>
            <w:tcW w:w="6661"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4536"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  目</w:t>
            </w:r>
          </w:p>
        </w:tc>
        <w:tc>
          <w:tcPr>
            <w:tcW w:w="2126"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预算数</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  目</w:t>
            </w:r>
          </w:p>
        </w:tc>
        <w:tc>
          <w:tcPr>
            <w:tcW w:w="2126"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预算数</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一、一般公共预算拨款收入</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1054.40</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一、一般公共服务支出</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二、政府性基金预算拨款收入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二、外交支出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三、国有资本经营预算拨款收入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三、国防支出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四、财政专户管理资金收入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四、公共安全支出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五、事业收入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五、教育支出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六、事业单位经营收入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六、科学技术支出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七、上级补助收入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七、文化旅游体育与传媒支出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八、附属单位上缴收入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八、社会保障和就业支出</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九、其他收入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九、社会保险基金支出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十、卫生健康支出</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十一、节能环保支出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12</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十二、城乡社区支出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十三、农林水支出</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十四、交通运输支出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15</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十五、资源勘探工业信息等支出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16</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十六、商业服务业等支出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17</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十七、金融支出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十八、援助其他地区支出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十九、自然资源海洋气象等支出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二十、住房保障支出</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21</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二十一、粮油物资储备支出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22</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二十二、国有资本经营预算支出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23</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二十三、灾害防治及应急管理支出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24</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二十四、预备费</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25</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二十五、其他支出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26</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二十六、转移性支出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27</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二十七、债务还本支出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28</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二十八、债务付息支出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29</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二十九、债务发行费用支出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30</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三十、抗疫特别国债安排的支出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31</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三十一、人行科目</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32</w:t>
            </w:r>
          </w:p>
        </w:tc>
        <w:tc>
          <w:tcPr>
            <w:tcW w:w="4536"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本年收入合计</w:t>
            </w:r>
          </w:p>
        </w:tc>
        <w:tc>
          <w:tcPr>
            <w:tcW w:w="212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1054.40</w:t>
            </w:r>
          </w:p>
        </w:tc>
        <w:tc>
          <w:tcPr>
            <w:tcW w:w="4535"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本年支出合计</w:t>
            </w:r>
          </w:p>
        </w:tc>
        <w:tc>
          <w:tcPr>
            <w:tcW w:w="212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33</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上年结转结余</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年终结转结余</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34</w:t>
            </w:r>
          </w:p>
        </w:tc>
        <w:tc>
          <w:tcPr>
            <w:tcW w:w="4536"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收入总计</w:t>
            </w:r>
          </w:p>
        </w:tc>
        <w:tc>
          <w:tcPr>
            <w:tcW w:w="212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4535"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支出总计</w:t>
            </w:r>
          </w:p>
        </w:tc>
        <w:tc>
          <w:tcPr>
            <w:tcW w:w="212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r>
    </w:tbl>
    <w:p w:rsidR="006603BD" w:rsidRDefault="006603BD">
      <w:pPr>
        <w:sectPr w:rsidR="006603BD" w:rsidSect="00D143AF">
          <w:type w:val="continuous"/>
          <w:pgSz w:w="16840" w:h="11900" w:orient="landscape"/>
          <w:pgMar w:top="1361" w:right="1020" w:bottom="1134" w:left="1020" w:header="720" w:footer="720" w:gutter="0"/>
          <w:pgNumType w:start="1"/>
          <w:cols w:space="720"/>
          <w:docGrid w:linePitch="326"/>
        </w:sectPr>
      </w:pPr>
    </w:p>
    <w:p w:rsidR="006603BD" w:rsidRDefault="00483539">
      <w:pPr>
        <w:outlineLvl w:val="1"/>
        <w:rPr>
          <w:rFonts w:ascii="方正仿宋简体" w:eastAsia="方正仿宋简体" w:hAnsiTheme="majorEastAsia" w:cs="方正小标宋_GBK"/>
          <w:color w:val="000000"/>
          <w:lang w:eastAsia="zh-CN"/>
        </w:rPr>
      </w:pPr>
      <w:bookmarkStart w:id="1" w:name="_Toc_2_2_0000000002"/>
      <w:r>
        <w:rPr>
          <w:rFonts w:ascii="方正仿宋简体" w:eastAsia="方正仿宋简体" w:hAnsiTheme="majorEastAsia" w:cs="方正小标宋_GBK" w:hint="eastAsia"/>
          <w:color w:val="000000"/>
          <w:lang w:eastAsia="zh-CN"/>
        </w:rPr>
        <w:lastRenderedPageBreak/>
        <w:t>附表1-2</w:t>
      </w:r>
    </w:p>
    <w:p w:rsidR="006603BD" w:rsidRDefault="00753F8C">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单位</w:t>
      </w:r>
      <w:r w:rsidR="00483539">
        <w:rPr>
          <w:rFonts w:asciiTheme="majorEastAsia" w:eastAsiaTheme="majorEastAsia" w:hAnsiTheme="majorEastAsia" w:cs="方正小标宋_GBK"/>
          <w:color w:val="000000"/>
          <w:sz w:val="44"/>
          <w:szCs w:val="44"/>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1191"/>
        <w:gridCol w:w="2693"/>
        <w:gridCol w:w="1276"/>
        <w:gridCol w:w="1134"/>
        <w:gridCol w:w="1276"/>
        <w:gridCol w:w="850"/>
        <w:gridCol w:w="851"/>
        <w:gridCol w:w="850"/>
        <w:gridCol w:w="992"/>
        <w:gridCol w:w="851"/>
        <w:gridCol w:w="793"/>
        <w:gridCol w:w="1134"/>
      </w:tblGrid>
      <w:tr w:rsidR="006603BD">
        <w:trPr>
          <w:trHeight w:val="369"/>
          <w:tblHeader/>
          <w:jc w:val="center"/>
        </w:trPr>
        <w:tc>
          <w:tcPr>
            <w:tcW w:w="6974" w:type="dxa"/>
            <w:gridSpan w:val="5"/>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977" w:type="dxa"/>
            <w:gridSpan w:val="3"/>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4620" w:type="dxa"/>
            <w:gridSpan w:val="5"/>
            <w:tcBorders>
              <w:top w:val="single" w:sz="6" w:space="0" w:color="FFFFFF"/>
              <w:left w:val="single" w:sz="6" w:space="0" w:color="FFFFFF"/>
              <w:right w:val="single" w:sz="6" w:space="0" w:color="FFFFFF"/>
            </w:tcBorders>
            <w:vAlign w:val="center"/>
          </w:tcPr>
          <w:p w:rsidR="006603BD" w:rsidRDefault="00483539">
            <w:pPr>
              <w:pStyle w:val="22"/>
              <w:rPr>
                <w:rFonts w:ascii="方正仿宋简体" w:eastAsia="方正仿宋简体"/>
              </w:rPr>
            </w:pPr>
            <w:r>
              <w:rPr>
                <w:rFonts w:ascii="方正仿宋简体" w:eastAsia="方正仿宋简体" w:hint="eastAsia"/>
              </w:rPr>
              <w:t>单位：万元</w:t>
            </w:r>
          </w:p>
        </w:tc>
      </w:tr>
      <w:tr w:rsidR="006603BD">
        <w:trPr>
          <w:trHeight w:val="369"/>
          <w:tblHeader/>
          <w:jc w:val="center"/>
        </w:trPr>
        <w:tc>
          <w:tcPr>
            <w:tcW w:w="68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3884"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功能分类科目</w:t>
            </w:r>
          </w:p>
        </w:tc>
        <w:tc>
          <w:tcPr>
            <w:tcW w:w="1276"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7597" w:type="dxa"/>
            <w:gridSpan w:val="8"/>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本年收入</w:t>
            </w:r>
          </w:p>
        </w:tc>
        <w:tc>
          <w:tcPr>
            <w:tcW w:w="1134"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上年结转</w:t>
            </w:r>
          </w:p>
        </w:tc>
      </w:tr>
      <w:tr w:rsidR="006603BD">
        <w:trPr>
          <w:trHeight w:val="369"/>
          <w:tblHeader/>
          <w:jc w:val="center"/>
        </w:trPr>
        <w:tc>
          <w:tcPr>
            <w:tcW w:w="680" w:type="dxa"/>
            <w:vMerge/>
          </w:tcPr>
          <w:p w:rsidR="006603BD" w:rsidRDefault="006603BD">
            <w:pPr>
              <w:rPr>
                <w:rFonts w:ascii="方正仿宋简体" w:eastAsia="方正仿宋简体"/>
              </w:rPr>
            </w:pP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    编码</w:t>
            </w:r>
          </w:p>
        </w:tc>
        <w:tc>
          <w:tcPr>
            <w:tcW w:w="2693"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1276" w:type="dxa"/>
            <w:vMerge/>
          </w:tcPr>
          <w:p w:rsidR="006603BD" w:rsidRDefault="006603BD">
            <w:pPr>
              <w:rPr>
                <w:rFonts w:ascii="方正仿宋简体" w:eastAsia="方正仿宋简体"/>
              </w:rPr>
            </w:pPr>
          </w:p>
        </w:tc>
        <w:tc>
          <w:tcPr>
            <w:tcW w:w="113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小计</w:t>
            </w:r>
          </w:p>
        </w:tc>
        <w:tc>
          <w:tcPr>
            <w:tcW w:w="1276"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财政拨款 收入</w:t>
            </w:r>
          </w:p>
        </w:tc>
        <w:tc>
          <w:tcPr>
            <w:tcW w:w="850"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财政专户 收入</w:t>
            </w:r>
          </w:p>
        </w:tc>
        <w:tc>
          <w:tcPr>
            <w:tcW w:w="8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事业收入</w:t>
            </w:r>
          </w:p>
        </w:tc>
        <w:tc>
          <w:tcPr>
            <w:tcW w:w="850"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经营收入</w:t>
            </w:r>
          </w:p>
        </w:tc>
        <w:tc>
          <w:tcPr>
            <w:tcW w:w="992"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上级补助收入</w:t>
            </w:r>
          </w:p>
        </w:tc>
        <w:tc>
          <w:tcPr>
            <w:tcW w:w="8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附属单位上缴收入</w:t>
            </w:r>
          </w:p>
        </w:tc>
        <w:tc>
          <w:tcPr>
            <w:tcW w:w="793"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其他收入</w:t>
            </w:r>
          </w:p>
        </w:tc>
        <w:tc>
          <w:tcPr>
            <w:tcW w:w="1134" w:type="dxa"/>
            <w:vMerge/>
          </w:tcPr>
          <w:p w:rsidR="006603BD" w:rsidRDefault="006603BD">
            <w:pPr>
              <w:rPr>
                <w:rFonts w:ascii="方正仿宋简体" w:eastAsia="方正仿宋简体"/>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1191" w:type="dxa"/>
            <w:vAlign w:val="center"/>
          </w:tcPr>
          <w:p w:rsidR="006603BD" w:rsidRDefault="006603BD">
            <w:pPr>
              <w:pStyle w:val="5"/>
              <w:rPr>
                <w:rFonts w:ascii="方正仿宋简体" w:eastAsia="方正仿宋简体" w:hint="eastAsia"/>
                <w:sz w:val="24"/>
              </w:rPr>
            </w:pPr>
          </w:p>
        </w:tc>
        <w:tc>
          <w:tcPr>
            <w:tcW w:w="2693"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合计</w:t>
            </w:r>
          </w:p>
        </w:tc>
        <w:tc>
          <w:tcPr>
            <w:tcW w:w="127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13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1054.40</w:t>
            </w:r>
          </w:p>
        </w:tc>
        <w:tc>
          <w:tcPr>
            <w:tcW w:w="127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1054.40</w:t>
            </w:r>
          </w:p>
        </w:tc>
        <w:tc>
          <w:tcPr>
            <w:tcW w:w="850" w:type="dxa"/>
            <w:vAlign w:val="center"/>
          </w:tcPr>
          <w:p w:rsidR="006603BD" w:rsidRDefault="006603BD">
            <w:pPr>
              <w:pStyle w:val="7"/>
              <w:jc w:val="center"/>
              <w:rPr>
                <w:rFonts w:ascii="方正仿宋简体" w:eastAsia="方正仿宋简体" w:hint="eastAsia"/>
                <w:sz w:val="24"/>
              </w:rPr>
            </w:pPr>
          </w:p>
        </w:tc>
        <w:tc>
          <w:tcPr>
            <w:tcW w:w="851" w:type="dxa"/>
            <w:vAlign w:val="center"/>
          </w:tcPr>
          <w:p w:rsidR="006603BD" w:rsidRDefault="006603BD">
            <w:pPr>
              <w:pStyle w:val="7"/>
              <w:jc w:val="center"/>
              <w:rPr>
                <w:rFonts w:ascii="方正仿宋简体" w:eastAsia="方正仿宋简体" w:hint="eastAsia"/>
                <w:sz w:val="24"/>
              </w:rPr>
            </w:pPr>
          </w:p>
        </w:tc>
        <w:tc>
          <w:tcPr>
            <w:tcW w:w="850" w:type="dxa"/>
            <w:vAlign w:val="center"/>
          </w:tcPr>
          <w:p w:rsidR="006603BD" w:rsidRDefault="006603BD">
            <w:pPr>
              <w:pStyle w:val="7"/>
              <w:jc w:val="center"/>
              <w:rPr>
                <w:rFonts w:ascii="方正仿宋简体" w:eastAsia="方正仿宋简体" w:hint="eastAsia"/>
                <w:sz w:val="24"/>
              </w:rPr>
            </w:pPr>
          </w:p>
        </w:tc>
        <w:tc>
          <w:tcPr>
            <w:tcW w:w="992" w:type="dxa"/>
            <w:vAlign w:val="center"/>
          </w:tcPr>
          <w:p w:rsidR="006603BD" w:rsidRDefault="006603BD">
            <w:pPr>
              <w:pStyle w:val="7"/>
              <w:jc w:val="center"/>
              <w:rPr>
                <w:rFonts w:ascii="方正仿宋简体" w:eastAsia="方正仿宋简体" w:hint="eastAsia"/>
                <w:sz w:val="24"/>
              </w:rPr>
            </w:pPr>
          </w:p>
        </w:tc>
        <w:tc>
          <w:tcPr>
            <w:tcW w:w="851" w:type="dxa"/>
            <w:vAlign w:val="center"/>
          </w:tcPr>
          <w:p w:rsidR="006603BD" w:rsidRDefault="006603BD">
            <w:pPr>
              <w:pStyle w:val="7"/>
              <w:jc w:val="center"/>
              <w:rPr>
                <w:rFonts w:ascii="方正仿宋简体" w:eastAsia="方正仿宋简体" w:hint="eastAsia"/>
                <w:sz w:val="24"/>
              </w:rPr>
            </w:pPr>
          </w:p>
        </w:tc>
        <w:tc>
          <w:tcPr>
            <w:tcW w:w="793" w:type="dxa"/>
            <w:vAlign w:val="center"/>
          </w:tcPr>
          <w:p w:rsidR="006603BD" w:rsidRDefault="006603BD">
            <w:pPr>
              <w:pStyle w:val="7"/>
              <w:jc w:val="center"/>
              <w:rPr>
                <w:rFonts w:ascii="方正仿宋简体" w:eastAsia="方正仿宋简体" w:hint="eastAsia"/>
                <w:sz w:val="24"/>
              </w:rPr>
            </w:pPr>
          </w:p>
        </w:tc>
        <w:tc>
          <w:tcPr>
            <w:tcW w:w="113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431.00</w:t>
            </w: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一般公共服务支出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691.90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691.90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民族事务</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499.00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499.00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2012304</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民族工作专项</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499.00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499.00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统战事务</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192.90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192.90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192.90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行政运行</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2013402</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一般行政管理事务</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社会保障和就业支出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行政事业单位养老支出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2080505</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机关事业单位基本养老保险缴费支出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2080506</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机关事业单位职业年金缴费支出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卫生健康支出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行政事业单位医疗</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2101101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行政单位医疗</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农林水支出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巩固</w:t>
            </w:r>
            <w:r w:rsidR="00D5735F">
              <w:rPr>
                <w:rFonts w:ascii="方正仿宋简体" w:eastAsia="方正仿宋简体" w:hint="eastAsia"/>
                <w:sz w:val="24"/>
              </w:rPr>
              <w:t>拓展</w:t>
            </w:r>
            <w:r>
              <w:rPr>
                <w:rFonts w:ascii="方正仿宋简体" w:eastAsia="方正仿宋简体" w:hint="eastAsia"/>
                <w:sz w:val="24"/>
              </w:rPr>
              <w:t>脱贫攻坚成果衔接乡村振兴</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2130599</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其他巩固脱贫攻坚成果衔接乡村振兴支出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住房保障支出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住房改革支出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2210201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住房公积金</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bl>
    <w:p w:rsidR="006603BD" w:rsidRDefault="006603BD">
      <w:pPr>
        <w:sectPr w:rsidR="006603BD">
          <w:pgSz w:w="16840" w:h="11900" w:orient="landscape"/>
          <w:pgMar w:top="1361" w:right="1020" w:bottom="1134" w:left="1020" w:header="720" w:footer="720" w:gutter="0"/>
          <w:cols w:space="720"/>
        </w:sectPr>
      </w:pPr>
    </w:p>
    <w:p w:rsidR="006603BD" w:rsidRDefault="00483539">
      <w:pPr>
        <w:outlineLvl w:val="1"/>
        <w:rPr>
          <w:rFonts w:ascii="方正仿宋简体" w:eastAsia="方正仿宋简体" w:hAnsi="方正小标宋_GBK" w:cs="方正小标宋_GBK"/>
          <w:color w:val="000000"/>
          <w:lang w:eastAsia="zh-CN"/>
        </w:rPr>
      </w:pPr>
      <w:bookmarkStart w:id="2" w:name="_Toc_2_2_0000000003"/>
      <w:r>
        <w:rPr>
          <w:rFonts w:ascii="方正仿宋简体" w:eastAsia="方正仿宋简体" w:hAnsi="方正小标宋_GBK" w:cs="方正小标宋_GBK" w:hint="eastAsia"/>
          <w:color w:val="000000"/>
          <w:lang w:eastAsia="zh-CN"/>
        </w:rPr>
        <w:lastRenderedPageBreak/>
        <w:t>附表1-3</w:t>
      </w:r>
    </w:p>
    <w:p w:rsidR="006603BD" w:rsidRDefault="00753F8C">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单位</w:t>
      </w:r>
      <w:r w:rsidR="00483539">
        <w:rPr>
          <w:rFonts w:asciiTheme="majorEastAsia" w:eastAsiaTheme="majorEastAsia" w:hAnsiTheme="majorEastAsia" w:cs="方正小标宋_GBK"/>
          <w:color w:val="000000"/>
          <w:sz w:val="44"/>
          <w:szCs w:val="44"/>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290"/>
        <w:gridCol w:w="4395"/>
        <w:gridCol w:w="1417"/>
        <w:gridCol w:w="1148"/>
        <w:gridCol w:w="1361"/>
        <w:gridCol w:w="1361"/>
        <w:gridCol w:w="1361"/>
        <w:gridCol w:w="1361"/>
      </w:tblGrid>
      <w:tr w:rsidR="006603BD">
        <w:trPr>
          <w:trHeight w:val="369"/>
          <w:tblHeader/>
          <w:jc w:val="center"/>
        </w:trPr>
        <w:tc>
          <w:tcPr>
            <w:tcW w:w="6535"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565" w:type="dxa"/>
            <w:gridSpan w:val="2"/>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444" w:type="dxa"/>
            <w:gridSpan w:val="4"/>
            <w:tcBorders>
              <w:top w:val="single" w:sz="6" w:space="0" w:color="FFFFFF"/>
              <w:left w:val="single" w:sz="6" w:space="0" w:color="FFFFFF"/>
              <w:right w:val="single" w:sz="6" w:space="0" w:color="FFFFFF"/>
            </w:tcBorders>
            <w:vAlign w:val="center"/>
          </w:tcPr>
          <w:p w:rsidR="006603BD" w:rsidRDefault="00483539">
            <w:pPr>
              <w:pStyle w:val="22"/>
              <w:rPr>
                <w:rFonts w:ascii="方正仿宋简体" w:eastAsia="方正仿宋简体"/>
              </w:rPr>
            </w:pPr>
            <w:r>
              <w:rPr>
                <w:rFonts w:ascii="方正仿宋简体" w:eastAsia="方正仿宋简体" w:hint="eastAsia"/>
              </w:rPr>
              <w:t>单位：万元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5685"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功能分类科目</w:t>
            </w:r>
          </w:p>
        </w:tc>
        <w:tc>
          <w:tcPr>
            <w:tcW w:w="1417"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1148"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基本支出</w:t>
            </w:r>
          </w:p>
        </w:tc>
        <w:tc>
          <w:tcPr>
            <w:tcW w:w="136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项目支出</w:t>
            </w:r>
          </w:p>
        </w:tc>
        <w:tc>
          <w:tcPr>
            <w:tcW w:w="136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经营支出</w:t>
            </w:r>
          </w:p>
        </w:tc>
        <w:tc>
          <w:tcPr>
            <w:tcW w:w="136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上解上级     支出</w:t>
            </w:r>
          </w:p>
        </w:tc>
        <w:tc>
          <w:tcPr>
            <w:tcW w:w="136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对附属单位补助支出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1290"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    编码</w:t>
            </w:r>
          </w:p>
        </w:tc>
        <w:tc>
          <w:tcPr>
            <w:tcW w:w="439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1417" w:type="dxa"/>
            <w:vMerge/>
          </w:tcPr>
          <w:p w:rsidR="006603BD" w:rsidRDefault="006603BD">
            <w:pPr>
              <w:rPr>
                <w:rFonts w:ascii="方正仿宋简体" w:eastAsia="方正仿宋简体"/>
              </w:rPr>
            </w:pPr>
          </w:p>
        </w:tc>
        <w:tc>
          <w:tcPr>
            <w:tcW w:w="1148" w:type="dxa"/>
            <w:vMerge/>
          </w:tcPr>
          <w:p w:rsidR="006603BD" w:rsidRDefault="006603BD">
            <w:pPr>
              <w:rPr>
                <w:rFonts w:ascii="方正仿宋简体" w:eastAsia="方正仿宋简体"/>
              </w:rPr>
            </w:pPr>
          </w:p>
        </w:tc>
        <w:tc>
          <w:tcPr>
            <w:tcW w:w="1361" w:type="dxa"/>
            <w:vMerge/>
          </w:tcPr>
          <w:p w:rsidR="006603BD" w:rsidRDefault="006603BD">
            <w:pPr>
              <w:rPr>
                <w:rFonts w:ascii="方正仿宋简体" w:eastAsia="方正仿宋简体"/>
              </w:rPr>
            </w:pPr>
          </w:p>
        </w:tc>
        <w:tc>
          <w:tcPr>
            <w:tcW w:w="1361" w:type="dxa"/>
            <w:vMerge/>
          </w:tcPr>
          <w:p w:rsidR="006603BD" w:rsidRDefault="006603BD">
            <w:pPr>
              <w:rPr>
                <w:rFonts w:ascii="方正仿宋简体" w:eastAsia="方正仿宋简体"/>
              </w:rPr>
            </w:pPr>
          </w:p>
        </w:tc>
        <w:tc>
          <w:tcPr>
            <w:tcW w:w="1361" w:type="dxa"/>
            <w:vMerge/>
          </w:tcPr>
          <w:p w:rsidR="006603BD" w:rsidRDefault="006603BD">
            <w:pPr>
              <w:rPr>
                <w:rFonts w:ascii="方正仿宋简体" w:eastAsia="方正仿宋简体"/>
              </w:rPr>
            </w:pPr>
          </w:p>
        </w:tc>
        <w:tc>
          <w:tcPr>
            <w:tcW w:w="1361" w:type="dxa"/>
            <w:vMerge/>
          </w:tcPr>
          <w:p w:rsidR="006603BD" w:rsidRDefault="006603BD">
            <w:pPr>
              <w:rPr>
                <w:rFonts w:ascii="方正仿宋简体" w:eastAsia="方正仿宋简体"/>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1290" w:type="dxa"/>
            <w:vAlign w:val="center"/>
          </w:tcPr>
          <w:p w:rsidR="006603BD" w:rsidRDefault="006603BD">
            <w:pPr>
              <w:pStyle w:val="5"/>
              <w:rPr>
                <w:rFonts w:ascii="方正仿宋简体" w:eastAsia="方正仿宋简体" w:hint="eastAsia"/>
                <w:sz w:val="24"/>
              </w:rPr>
            </w:pPr>
          </w:p>
        </w:tc>
        <w:tc>
          <w:tcPr>
            <w:tcW w:w="4395"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合计</w:t>
            </w:r>
          </w:p>
        </w:tc>
        <w:tc>
          <w:tcPr>
            <w:tcW w:w="1417"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148"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208.95</w:t>
            </w:r>
          </w:p>
        </w:tc>
        <w:tc>
          <w:tcPr>
            <w:tcW w:w="136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1276.45</w:t>
            </w:r>
          </w:p>
        </w:tc>
        <w:tc>
          <w:tcPr>
            <w:tcW w:w="1361" w:type="dxa"/>
            <w:vAlign w:val="center"/>
          </w:tcPr>
          <w:p w:rsidR="006603BD" w:rsidRDefault="006603BD">
            <w:pPr>
              <w:pStyle w:val="7"/>
              <w:rPr>
                <w:rFonts w:ascii="方正仿宋简体" w:eastAsia="方正仿宋简体" w:hint="eastAsia"/>
                <w:sz w:val="24"/>
              </w:rPr>
            </w:pPr>
          </w:p>
        </w:tc>
        <w:tc>
          <w:tcPr>
            <w:tcW w:w="1361" w:type="dxa"/>
            <w:vAlign w:val="center"/>
          </w:tcPr>
          <w:p w:rsidR="006603BD" w:rsidRDefault="006603BD">
            <w:pPr>
              <w:pStyle w:val="7"/>
              <w:rPr>
                <w:rFonts w:ascii="方正仿宋简体" w:eastAsia="方正仿宋简体" w:hint="eastAsia"/>
                <w:sz w:val="24"/>
              </w:rPr>
            </w:pPr>
          </w:p>
        </w:tc>
        <w:tc>
          <w:tcPr>
            <w:tcW w:w="1361" w:type="dxa"/>
            <w:vAlign w:val="center"/>
          </w:tcPr>
          <w:p w:rsidR="006603BD" w:rsidRDefault="006603BD">
            <w:pPr>
              <w:pStyle w:val="7"/>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一般公共服务支出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971.45</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民族事务</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2012304</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民族工作专项</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统战事务</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192.90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行政运行</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2013402</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一般行政管理事务</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社会保障和就业支出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行政事业单位养老支出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2080505</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机关事业单位基本养老保险缴费支出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2080506</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机关事业单位职业年金缴费支出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12</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卫生健康支出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行政事业单位医疗</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2101101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行政单位医疗</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15</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农林水支出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16</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巩固</w:t>
            </w:r>
            <w:r w:rsidR="00D5735F">
              <w:rPr>
                <w:rFonts w:ascii="方正仿宋简体" w:eastAsia="方正仿宋简体" w:hint="eastAsia"/>
                <w:sz w:val="24"/>
              </w:rPr>
              <w:t>拓展</w:t>
            </w:r>
            <w:r>
              <w:rPr>
                <w:rFonts w:ascii="方正仿宋简体" w:eastAsia="方正仿宋简体" w:hint="eastAsia"/>
                <w:sz w:val="24"/>
              </w:rPr>
              <w:t>脱贫攻坚成果衔接乡村振兴</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17</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2130599</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其他巩固脱贫攻坚成果衔接乡村振兴支出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住房保障支出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住房改革支出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2210201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住房公积金</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bl>
    <w:p w:rsidR="006603BD" w:rsidRDefault="006603BD">
      <w:pPr>
        <w:sectPr w:rsidR="006603BD">
          <w:pgSz w:w="16840" w:h="11900" w:orient="landscape"/>
          <w:pgMar w:top="1361" w:right="1020" w:bottom="1134" w:left="1020" w:header="720" w:footer="720" w:gutter="0"/>
          <w:cols w:space="720"/>
        </w:sectPr>
      </w:pPr>
    </w:p>
    <w:p w:rsidR="006603BD" w:rsidRDefault="00483539">
      <w:pPr>
        <w:outlineLvl w:val="1"/>
        <w:rPr>
          <w:rFonts w:ascii="方正仿宋简体" w:eastAsia="方正仿宋简体" w:hAnsi="方正小标宋_GBK" w:cs="方正小标宋_GBK"/>
          <w:color w:val="000000"/>
          <w:lang w:eastAsia="zh-CN"/>
        </w:rPr>
      </w:pPr>
      <w:bookmarkStart w:id="3" w:name="_Toc_2_2_0000000004"/>
      <w:r>
        <w:rPr>
          <w:rFonts w:ascii="方正仿宋简体" w:eastAsia="方正仿宋简体" w:hAnsi="方正小标宋_GBK" w:cs="方正小标宋_GBK" w:hint="eastAsia"/>
          <w:color w:val="000000"/>
          <w:lang w:eastAsia="zh-CN"/>
        </w:rPr>
        <w:lastRenderedPageBreak/>
        <w:t>附表1-4</w:t>
      </w:r>
    </w:p>
    <w:p w:rsidR="006603BD" w:rsidRDefault="00753F8C">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单位</w:t>
      </w:r>
      <w:r w:rsidR="00483539">
        <w:rPr>
          <w:rFonts w:asciiTheme="majorEastAsia" w:eastAsiaTheme="majorEastAsia" w:hAnsiTheme="majorEastAsia" w:cs="方正小标宋_GBK"/>
          <w:color w:val="000000"/>
          <w:sz w:val="44"/>
          <w:szCs w:val="44"/>
        </w:rPr>
        <w:t>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6603B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3402"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896" w:type="dxa"/>
            <w:gridSpan w:val="4"/>
            <w:tcBorders>
              <w:top w:val="single" w:sz="6" w:space="0" w:color="FFFFFF"/>
              <w:left w:val="single" w:sz="6" w:space="0" w:color="FFFFFF"/>
              <w:right w:val="single" w:sz="6" w:space="0" w:color="FFFFFF"/>
            </w:tcBorders>
            <w:vAlign w:val="center"/>
          </w:tcPr>
          <w:p w:rsidR="006603BD" w:rsidRDefault="00483539">
            <w:pPr>
              <w:pStyle w:val="22"/>
              <w:rPr>
                <w:rFonts w:ascii="方正仿宋简体" w:eastAsia="方正仿宋简体"/>
              </w:rPr>
            </w:pPr>
            <w:r>
              <w:rPr>
                <w:rFonts w:ascii="方正仿宋简体" w:eastAsia="方正仿宋简体" w:hint="eastAsia"/>
              </w:rPr>
              <w:t>单位：万元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4876"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收入</w:t>
            </w:r>
          </w:p>
        </w:tc>
        <w:tc>
          <w:tcPr>
            <w:tcW w:w="9298" w:type="dxa"/>
            <w:gridSpan w:val="5"/>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3402"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  目</w:t>
            </w:r>
          </w:p>
        </w:tc>
        <w:tc>
          <w:tcPr>
            <w:tcW w:w="147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金额</w:t>
            </w:r>
          </w:p>
        </w:tc>
        <w:tc>
          <w:tcPr>
            <w:tcW w:w="3402"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  目</w:t>
            </w:r>
          </w:p>
        </w:tc>
        <w:tc>
          <w:tcPr>
            <w:tcW w:w="147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147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一般公共预算财政拨款</w:t>
            </w:r>
          </w:p>
        </w:tc>
        <w:tc>
          <w:tcPr>
            <w:tcW w:w="147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政府性基金预算财政    拨款</w:t>
            </w:r>
          </w:p>
        </w:tc>
        <w:tc>
          <w:tcPr>
            <w:tcW w:w="147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国有资本经营预算财政拨款</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一、一般公共预算拨款</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1054.40</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一、一般公共服务支出</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二、政府性基金预算拨款</w:t>
            </w: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二、外交支出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三、国有资本经营预算拨款</w:t>
            </w: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三、国防支出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四、公共安全支出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五、教育支出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六、科学技术支出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七、文化旅游体育与传媒支出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八、社会保障和就业支出</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九、社会保险基金支出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十、卫生健康支出</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十一、节能环保支出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12</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十二、城乡社区支出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十三、农林水支出</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十四、交通运输支出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15</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十五、资源勘探工业信息等支出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16</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十六、商业服务业等支出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17</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十七、金融支出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十八、援助其他地区支出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十九、自然资源海洋气象等支出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二十、住房保障支出</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21</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二十一、粮油物资储备支出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22</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二十二、国有资本经营预算支出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23</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二十三、灾害防治及应急管理支出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24</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二十四、预备费</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25</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二十五、其他支出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26</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二十六、转移性支出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27</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二十七、债务还本支出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28</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二十八、债务付息支出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29</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二十九、债务发行费用支出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30</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三十、抗疫特别国债安排的支出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31</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三十一、人行科目</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32</w:t>
            </w:r>
          </w:p>
        </w:tc>
        <w:tc>
          <w:tcPr>
            <w:tcW w:w="3402"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本年收入合计</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1054.40</w:t>
            </w:r>
          </w:p>
        </w:tc>
        <w:tc>
          <w:tcPr>
            <w:tcW w:w="3402"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本年支出合计</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474" w:type="dxa"/>
            <w:vAlign w:val="center"/>
          </w:tcPr>
          <w:p w:rsidR="006603BD" w:rsidRDefault="006603BD">
            <w:pPr>
              <w:pStyle w:val="7"/>
              <w:rPr>
                <w:rFonts w:ascii="方正仿宋简体" w:eastAsia="方正仿宋简体" w:hint="eastAsia"/>
                <w:sz w:val="24"/>
              </w:rPr>
            </w:pPr>
          </w:p>
        </w:tc>
        <w:tc>
          <w:tcPr>
            <w:tcW w:w="1474" w:type="dxa"/>
            <w:vAlign w:val="center"/>
          </w:tcPr>
          <w:p w:rsidR="006603BD" w:rsidRDefault="006603BD">
            <w:pPr>
              <w:pStyle w:val="7"/>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33</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年初财政拨款结转和结余</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年末财政拨款结转和结余</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34</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一、一般公共预算拨款</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35</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二、政府性基金预算拨款</w:t>
            </w:r>
          </w:p>
        </w:tc>
        <w:tc>
          <w:tcPr>
            <w:tcW w:w="1474" w:type="dxa"/>
            <w:vAlign w:val="center"/>
          </w:tcPr>
          <w:p w:rsidR="006603BD" w:rsidRDefault="006603BD">
            <w:pPr>
              <w:pStyle w:val="40"/>
              <w:jc w:val="center"/>
              <w:rPr>
                <w:rFonts w:ascii="方正仿宋简体" w:eastAsia="方正仿宋简体" w:hint="eastAsia"/>
                <w:sz w:val="24"/>
              </w:rPr>
            </w:pP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36</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三、国有资本经营预算拨款</w:t>
            </w:r>
          </w:p>
        </w:tc>
        <w:tc>
          <w:tcPr>
            <w:tcW w:w="1474" w:type="dxa"/>
            <w:vAlign w:val="center"/>
          </w:tcPr>
          <w:p w:rsidR="006603BD" w:rsidRDefault="006603BD">
            <w:pPr>
              <w:pStyle w:val="40"/>
              <w:jc w:val="center"/>
              <w:rPr>
                <w:rFonts w:ascii="方正仿宋简体" w:eastAsia="方正仿宋简体" w:hint="eastAsia"/>
                <w:sz w:val="24"/>
              </w:rPr>
            </w:pP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37</w:t>
            </w:r>
          </w:p>
        </w:tc>
        <w:tc>
          <w:tcPr>
            <w:tcW w:w="3402"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收入总计</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3402"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支出总计</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474" w:type="dxa"/>
            <w:vAlign w:val="center"/>
          </w:tcPr>
          <w:p w:rsidR="006603BD" w:rsidRDefault="006603BD">
            <w:pPr>
              <w:pStyle w:val="7"/>
              <w:rPr>
                <w:rFonts w:ascii="方正仿宋简体" w:eastAsia="方正仿宋简体" w:hint="eastAsia"/>
                <w:sz w:val="24"/>
              </w:rPr>
            </w:pPr>
          </w:p>
        </w:tc>
        <w:tc>
          <w:tcPr>
            <w:tcW w:w="1474" w:type="dxa"/>
            <w:vAlign w:val="center"/>
          </w:tcPr>
          <w:p w:rsidR="006603BD" w:rsidRDefault="006603BD">
            <w:pPr>
              <w:pStyle w:val="7"/>
              <w:rPr>
                <w:rFonts w:ascii="方正仿宋简体" w:eastAsia="方正仿宋简体" w:hint="eastAsia"/>
                <w:sz w:val="24"/>
              </w:rPr>
            </w:pPr>
          </w:p>
        </w:tc>
      </w:tr>
    </w:tbl>
    <w:p w:rsidR="006603BD" w:rsidRDefault="006603BD">
      <w:pPr>
        <w:sectPr w:rsidR="006603BD">
          <w:pgSz w:w="16840" w:h="11900" w:orient="landscape"/>
          <w:pgMar w:top="1361" w:right="1020" w:bottom="1134" w:left="1020" w:header="720" w:footer="720" w:gutter="0"/>
          <w:cols w:space="720"/>
        </w:sectPr>
      </w:pPr>
    </w:p>
    <w:p w:rsidR="006603BD" w:rsidRDefault="00483539">
      <w:pPr>
        <w:outlineLvl w:val="1"/>
        <w:rPr>
          <w:rFonts w:ascii="方正仿宋简体" w:eastAsia="方正仿宋简体" w:hAnsiTheme="majorEastAsia" w:cs="方正小标宋_GBK"/>
          <w:color w:val="000000"/>
          <w:lang w:eastAsia="zh-CN"/>
        </w:rPr>
      </w:pPr>
      <w:bookmarkStart w:id="4" w:name="_Toc_2_2_0000000005"/>
      <w:r>
        <w:rPr>
          <w:rFonts w:ascii="方正仿宋简体" w:eastAsia="方正仿宋简体" w:hAnsiTheme="majorEastAsia" w:cs="方正小标宋_GBK" w:hint="eastAsia"/>
          <w:color w:val="000000"/>
          <w:lang w:eastAsia="zh-CN"/>
        </w:rPr>
        <w:lastRenderedPageBreak/>
        <w:t>附表1-5</w:t>
      </w:r>
    </w:p>
    <w:p w:rsidR="006603BD" w:rsidRDefault="00753F8C">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单位</w:t>
      </w:r>
      <w:r w:rsidR="00483539">
        <w:rPr>
          <w:rFonts w:asciiTheme="majorEastAsia" w:eastAsiaTheme="majorEastAsia" w:hAnsiTheme="majorEastAsia" w:cs="方正小标宋_GBK"/>
          <w:color w:val="000000"/>
          <w:sz w:val="44"/>
          <w:szCs w:val="44"/>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603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551"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102" w:type="dxa"/>
            <w:gridSpan w:val="2"/>
            <w:tcBorders>
              <w:top w:val="single" w:sz="6" w:space="0" w:color="FFFFFF"/>
              <w:left w:val="single" w:sz="6" w:space="0" w:color="FFFFFF"/>
              <w:right w:val="single" w:sz="6" w:space="0" w:color="FFFFFF"/>
            </w:tcBorders>
            <w:vAlign w:val="center"/>
          </w:tcPr>
          <w:p w:rsidR="006603BD" w:rsidRDefault="00483539">
            <w:pPr>
              <w:pStyle w:val="22"/>
              <w:rPr>
                <w:rFonts w:ascii="方正仿宋简体" w:eastAsia="方正仿宋简体"/>
              </w:rPr>
            </w:pPr>
            <w:r>
              <w:rPr>
                <w:rFonts w:ascii="方正仿宋简体" w:eastAsia="方正仿宋简体" w:hint="eastAsia"/>
              </w:rPr>
              <w:t>单位：万元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5726"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功能分类科目</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基本支出</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项目支出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科目编码</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1191" w:type="dxa"/>
            <w:vAlign w:val="center"/>
          </w:tcPr>
          <w:p w:rsidR="006603BD" w:rsidRDefault="006603BD">
            <w:pPr>
              <w:pStyle w:val="5"/>
              <w:rPr>
                <w:rFonts w:ascii="方正仿宋简体" w:eastAsia="方正仿宋简体" w:hint="eastAsia"/>
                <w:sz w:val="24"/>
              </w:rPr>
            </w:pPr>
          </w:p>
        </w:tc>
        <w:tc>
          <w:tcPr>
            <w:tcW w:w="4535"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合计</w:t>
            </w:r>
          </w:p>
        </w:tc>
        <w:tc>
          <w:tcPr>
            <w:tcW w:w="255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255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208.95</w:t>
            </w:r>
          </w:p>
        </w:tc>
        <w:tc>
          <w:tcPr>
            <w:tcW w:w="255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1276.45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一般公共服务支出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971.45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民族事务</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2012304</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民族工作专项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统战事务</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192.90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行政运行</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一般行政管理事务</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社会保障和就业支出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行政事业单位养老支出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2080505</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机关事业单位基本养老保险缴费支出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2080506</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机关事业单位职业年金缴费支出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卫生健康支出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行政事业单位医疗</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行政单位医疗</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农林水支出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巩固脱贫攻坚成果衔接乡村振兴</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2130599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其他巩固脱贫攻坚成果衔接乡村振兴支出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住房保障支出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住房改革支出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住房公积金</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6603BD">
            <w:pPr>
              <w:pStyle w:val="40"/>
              <w:rPr>
                <w:rFonts w:ascii="方正仿宋简体" w:eastAsia="方正仿宋简体" w:hint="eastAsia"/>
                <w:sz w:val="24"/>
              </w:rPr>
            </w:pPr>
          </w:p>
        </w:tc>
      </w:tr>
    </w:tbl>
    <w:p w:rsidR="006603BD" w:rsidRDefault="006603BD">
      <w:pPr>
        <w:sectPr w:rsidR="006603BD">
          <w:pgSz w:w="16840" w:h="11900" w:orient="landscape"/>
          <w:pgMar w:top="1361" w:right="1020" w:bottom="1134" w:left="1020" w:header="720" w:footer="720" w:gutter="0"/>
          <w:cols w:space="720"/>
        </w:sectPr>
      </w:pPr>
    </w:p>
    <w:p w:rsidR="006603BD" w:rsidRDefault="00483539">
      <w:pPr>
        <w:outlineLvl w:val="1"/>
        <w:rPr>
          <w:rFonts w:ascii="方正仿宋简体" w:eastAsia="方正仿宋简体" w:hAnsi="方正小标宋_GBK" w:cs="方正小标宋_GBK"/>
          <w:color w:val="000000"/>
          <w:lang w:eastAsia="zh-CN"/>
        </w:rPr>
      </w:pPr>
      <w:bookmarkStart w:id="5" w:name="_Toc_2_2_0000000006"/>
      <w:r>
        <w:rPr>
          <w:rFonts w:ascii="方正仿宋简体" w:eastAsia="方正仿宋简体" w:hAnsi="方正小标宋_GBK" w:cs="方正小标宋_GBK" w:hint="eastAsia"/>
          <w:color w:val="000000"/>
          <w:lang w:eastAsia="zh-CN"/>
        </w:rPr>
        <w:lastRenderedPageBreak/>
        <w:t>附表1-6</w:t>
      </w:r>
    </w:p>
    <w:p w:rsidR="006603BD" w:rsidRDefault="00753F8C">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单位</w:t>
      </w:r>
      <w:r w:rsidR="00483539">
        <w:rPr>
          <w:rFonts w:asciiTheme="majorEastAsia" w:eastAsiaTheme="majorEastAsia" w:hAnsiTheme="majorEastAsia" w:cs="方正小标宋_GBK"/>
          <w:color w:val="000000"/>
          <w:sz w:val="44"/>
          <w:szCs w:val="44"/>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6603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551"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103" w:type="dxa"/>
            <w:gridSpan w:val="2"/>
            <w:tcBorders>
              <w:top w:val="single" w:sz="6" w:space="0" w:color="FFFFFF"/>
              <w:left w:val="single" w:sz="6" w:space="0" w:color="FFFFFF"/>
              <w:right w:val="single" w:sz="6" w:space="0" w:color="FFFFFF"/>
            </w:tcBorders>
            <w:vAlign w:val="center"/>
          </w:tcPr>
          <w:p w:rsidR="006603BD" w:rsidRDefault="00483539">
            <w:pPr>
              <w:pStyle w:val="22"/>
              <w:rPr>
                <w:rFonts w:ascii="方正仿宋简体" w:eastAsia="方正仿宋简体"/>
              </w:rPr>
            </w:pPr>
            <w:r>
              <w:rPr>
                <w:rFonts w:ascii="方正仿宋简体" w:eastAsia="方正仿宋简体" w:hint="eastAsia"/>
              </w:rPr>
              <w:t>单位：万元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5726"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支出部门经济分类科目</w:t>
            </w:r>
          </w:p>
        </w:tc>
        <w:tc>
          <w:tcPr>
            <w:tcW w:w="7654" w:type="dxa"/>
            <w:gridSpan w:val="3"/>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一般公共预算基本支出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科目编码</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人员经费</w:t>
            </w:r>
          </w:p>
        </w:tc>
        <w:tc>
          <w:tcPr>
            <w:tcW w:w="2552"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公用经费</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1191" w:type="dxa"/>
            <w:vAlign w:val="center"/>
          </w:tcPr>
          <w:p w:rsidR="006603BD" w:rsidRDefault="006603BD">
            <w:pPr>
              <w:pStyle w:val="5"/>
              <w:rPr>
                <w:rFonts w:ascii="方正仿宋简体" w:eastAsia="方正仿宋简体" w:hint="eastAsia"/>
                <w:sz w:val="24"/>
              </w:rPr>
            </w:pPr>
          </w:p>
        </w:tc>
        <w:tc>
          <w:tcPr>
            <w:tcW w:w="4535"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合计</w:t>
            </w:r>
          </w:p>
        </w:tc>
        <w:tc>
          <w:tcPr>
            <w:tcW w:w="255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208.95</w:t>
            </w:r>
          </w:p>
        </w:tc>
        <w:tc>
          <w:tcPr>
            <w:tcW w:w="255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195.36</w:t>
            </w:r>
          </w:p>
        </w:tc>
        <w:tc>
          <w:tcPr>
            <w:tcW w:w="2552"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13.59</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工资福利支出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167.56</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167.56</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基本工资</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50.00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50.00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津贴补贴</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41.50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41.50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30103</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奖金</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16.60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16.60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30107</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绩效工资</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6.40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6.40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30108</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机关事业单位基本养老保险缴费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职业年金缴费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30110</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职工基本医疗保险缴费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7.00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7.00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30111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公务员医疗补助缴费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30112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其他社会保障缴费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1.46</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1.46</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30113</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住房公积金</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商品和服务支出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13.59</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13.59</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办公费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0.56</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0.56</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30207</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邮电费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0.11</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0.11</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30211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差旅费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0.22</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0.22</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30215</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会议费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30216</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培训费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30228</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工会经费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1.19</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1.19</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30229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福利费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1.24</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1.24</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21</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30231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公务用车运行维护费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30239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其他交通费用</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5.80</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5.80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30299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其他商品和服务支出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0.27</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0.27</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303</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对个人和家庭的补助</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27.80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27.80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30302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退休费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16.85</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16.85</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30304</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抚恤金</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30307</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医疗费补助</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5.90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30309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奖励金</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c>
          <w:tcPr>
            <w:tcW w:w="2552" w:type="dxa"/>
            <w:vAlign w:val="center"/>
          </w:tcPr>
          <w:p w:rsidR="006603BD" w:rsidRDefault="006603BD">
            <w:pPr>
              <w:pStyle w:val="40"/>
              <w:jc w:val="center"/>
              <w:rPr>
                <w:rFonts w:ascii="方正仿宋简体" w:eastAsia="方正仿宋简体" w:hint="eastAsia"/>
                <w:sz w:val="24"/>
              </w:rPr>
            </w:pPr>
          </w:p>
        </w:tc>
      </w:tr>
    </w:tbl>
    <w:p w:rsidR="006603BD" w:rsidRDefault="006603BD">
      <w:pPr>
        <w:sectPr w:rsidR="006603BD">
          <w:pgSz w:w="16840" w:h="11900" w:orient="landscape"/>
          <w:pgMar w:top="1361" w:right="1020" w:bottom="1134" w:left="1020" w:header="720" w:footer="720" w:gutter="0"/>
          <w:cols w:space="720"/>
        </w:sectPr>
      </w:pPr>
    </w:p>
    <w:p w:rsidR="006603BD" w:rsidRDefault="00483539">
      <w:pPr>
        <w:outlineLvl w:val="1"/>
        <w:rPr>
          <w:rFonts w:ascii="方正仿宋简体" w:eastAsia="方正仿宋简体" w:hAnsi="方正小标宋_GBK" w:cs="方正小标宋_GBK"/>
          <w:color w:val="000000"/>
          <w:lang w:eastAsia="zh-CN"/>
        </w:rPr>
      </w:pPr>
      <w:bookmarkStart w:id="6" w:name="_Toc_2_2_0000000007"/>
      <w:r>
        <w:rPr>
          <w:rFonts w:ascii="方正仿宋简体" w:eastAsia="方正仿宋简体" w:hAnsi="方正小标宋_GBK" w:cs="方正小标宋_GBK" w:hint="eastAsia"/>
          <w:color w:val="000000"/>
          <w:lang w:eastAsia="zh-CN"/>
        </w:rPr>
        <w:lastRenderedPageBreak/>
        <w:t>附表1-7</w:t>
      </w:r>
    </w:p>
    <w:p w:rsidR="006603BD" w:rsidRDefault="00753F8C">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单位</w:t>
      </w:r>
      <w:r w:rsidR="00483539">
        <w:rPr>
          <w:rFonts w:asciiTheme="majorEastAsia" w:eastAsiaTheme="majorEastAsia" w:hAnsiTheme="majorEastAsia" w:cs="方正小标宋_GBK"/>
          <w:color w:val="000000"/>
          <w:sz w:val="44"/>
          <w:szCs w:val="44"/>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603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551"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102" w:type="dxa"/>
            <w:gridSpan w:val="2"/>
            <w:tcBorders>
              <w:top w:val="single" w:sz="6" w:space="0" w:color="FFFFFF"/>
              <w:left w:val="single" w:sz="6" w:space="0" w:color="FFFFFF"/>
              <w:right w:val="single" w:sz="6" w:space="0" w:color="FFFFFF"/>
            </w:tcBorders>
            <w:vAlign w:val="center"/>
          </w:tcPr>
          <w:p w:rsidR="006603BD" w:rsidRDefault="00483539">
            <w:pPr>
              <w:pStyle w:val="22"/>
              <w:rPr>
                <w:rFonts w:ascii="方正仿宋简体" w:eastAsia="方正仿宋简体"/>
              </w:rPr>
            </w:pPr>
            <w:r>
              <w:rPr>
                <w:rFonts w:ascii="方正仿宋简体" w:eastAsia="方正仿宋简体" w:hint="eastAsia"/>
              </w:rPr>
              <w:t>单位：万元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5726"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功能分类科目</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基本支出</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项目支出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科目编码</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r>
      <w:tr w:rsidR="006603BD">
        <w:trPr>
          <w:trHeight w:val="369"/>
          <w:tblHeader/>
          <w:jc w:val="center"/>
        </w:trPr>
        <w:tc>
          <w:tcPr>
            <w:tcW w:w="850"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栏次</w:t>
            </w: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1</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2</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3</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4</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5</w:t>
            </w:r>
          </w:p>
        </w:tc>
      </w:tr>
      <w:tr w:rsidR="006603BD">
        <w:trPr>
          <w:trHeight w:val="369"/>
          <w:jc w:val="center"/>
        </w:trPr>
        <w:tc>
          <w:tcPr>
            <w:tcW w:w="850" w:type="dxa"/>
            <w:vAlign w:val="center"/>
          </w:tcPr>
          <w:p w:rsidR="006603BD" w:rsidRDefault="006603BD">
            <w:pPr>
              <w:pStyle w:val="30"/>
              <w:rPr>
                <w:rFonts w:ascii="方正仿宋简体" w:eastAsia="方正仿宋简体" w:hint="eastAsia"/>
                <w:sz w:val="24"/>
              </w:rPr>
            </w:pPr>
          </w:p>
        </w:tc>
        <w:tc>
          <w:tcPr>
            <w:tcW w:w="1191" w:type="dxa"/>
            <w:vAlign w:val="center"/>
          </w:tcPr>
          <w:p w:rsidR="006603BD" w:rsidRDefault="006603BD">
            <w:pPr>
              <w:pStyle w:val="23"/>
              <w:rPr>
                <w:rFonts w:ascii="方正仿宋简体" w:eastAsia="方正仿宋简体" w:hint="eastAsia"/>
                <w:sz w:val="24"/>
              </w:rPr>
            </w:pPr>
          </w:p>
        </w:tc>
        <w:tc>
          <w:tcPr>
            <w:tcW w:w="4535" w:type="dxa"/>
            <w:vAlign w:val="center"/>
          </w:tcPr>
          <w:p w:rsidR="006603BD" w:rsidRDefault="006603BD">
            <w:pPr>
              <w:pStyle w:val="23"/>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r>
    </w:tbl>
    <w:p w:rsidR="006603BD" w:rsidRDefault="00483539">
      <w:pPr>
        <w:ind w:firstLine="420"/>
        <w:sectPr w:rsidR="006603B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603BD" w:rsidRDefault="00483539">
      <w:pPr>
        <w:outlineLvl w:val="1"/>
        <w:rPr>
          <w:rFonts w:ascii="方正仿宋简体" w:eastAsia="方正仿宋简体" w:hAnsi="方正小标宋_GBK" w:cs="方正小标宋_GBK"/>
          <w:color w:val="000000"/>
          <w:lang w:eastAsia="zh-CN"/>
        </w:rPr>
      </w:pPr>
      <w:bookmarkStart w:id="7" w:name="_Toc_2_2_0000000008"/>
      <w:r>
        <w:rPr>
          <w:rFonts w:ascii="方正仿宋简体" w:eastAsia="方正仿宋简体" w:hAnsi="方正小标宋_GBK" w:cs="方正小标宋_GBK" w:hint="eastAsia"/>
          <w:color w:val="000000"/>
          <w:lang w:eastAsia="zh-CN"/>
        </w:rPr>
        <w:lastRenderedPageBreak/>
        <w:t>附表1-8</w:t>
      </w:r>
    </w:p>
    <w:p w:rsidR="006603BD" w:rsidRDefault="00753F8C">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单位</w:t>
      </w:r>
      <w:r w:rsidR="00483539">
        <w:rPr>
          <w:rFonts w:asciiTheme="majorEastAsia" w:eastAsiaTheme="majorEastAsia" w:hAnsiTheme="majorEastAsia" w:cs="方正小标宋_GBK"/>
          <w:color w:val="000000"/>
          <w:sz w:val="44"/>
          <w:szCs w:val="44"/>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603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551"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102" w:type="dxa"/>
            <w:gridSpan w:val="2"/>
            <w:tcBorders>
              <w:top w:val="single" w:sz="6" w:space="0" w:color="FFFFFF"/>
              <w:left w:val="single" w:sz="6" w:space="0" w:color="FFFFFF"/>
              <w:right w:val="single" w:sz="6" w:space="0" w:color="FFFFFF"/>
            </w:tcBorders>
            <w:vAlign w:val="center"/>
          </w:tcPr>
          <w:p w:rsidR="006603BD" w:rsidRDefault="00483539">
            <w:pPr>
              <w:pStyle w:val="22"/>
              <w:rPr>
                <w:rFonts w:ascii="方正仿宋简体" w:eastAsia="方正仿宋简体"/>
              </w:rPr>
            </w:pPr>
            <w:r>
              <w:rPr>
                <w:rFonts w:ascii="方正仿宋简体" w:eastAsia="方正仿宋简体" w:hint="eastAsia"/>
              </w:rPr>
              <w:t>单位：万元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5726"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功能分类科目</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基本支出</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项目支出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科目编码</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r>
      <w:tr w:rsidR="006603BD">
        <w:trPr>
          <w:trHeight w:val="369"/>
          <w:tblHeader/>
          <w:jc w:val="center"/>
        </w:trPr>
        <w:tc>
          <w:tcPr>
            <w:tcW w:w="850"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栏次</w:t>
            </w: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1</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2</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3</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4</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5</w:t>
            </w:r>
          </w:p>
        </w:tc>
      </w:tr>
      <w:tr w:rsidR="006603BD">
        <w:trPr>
          <w:trHeight w:val="369"/>
          <w:jc w:val="center"/>
        </w:trPr>
        <w:tc>
          <w:tcPr>
            <w:tcW w:w="850" w:type="dxa"/>
            <w:vAlign w:val="center"/>
          </w:tcPr>
          <w:p w:rsidR="006603BD" w:rsidRDefault="006603BD">
            <w:pPr>
              <w:pStyle w:val="30"/>
              <w:rPr>
                <w:rFonts w:ascii="方正仿宋简体" w:eastAsia="方正仿宋简体" w:hint="eastAsia"/>
                <w:sz w:val="24"/>
              </w:rPr>
            </w:pPr>
          </w:p>
        </w:tc>
        <w:tc>
          <w:tcPr>
            <w:tcW w:w="1191" w:type="dxa"/>
            <w:vAlign w:val="center"/>
          </w:tcPr>
          <w:p w:rsidR="006603BD" w:rsidRDefault="006603BD">
            <w:pPr>
              <w:pStyle w:val="23"/>
              <w:rPr>
                <w:rFonts w:ascii="方正仿宋简体" w:eastAsia="方正仿宋简体" w:hint="eastAsia"/>
                <w:sz w:val="24"/>
              </w:rPr>
            </w:pPr>
          </w:p>
        </w:tc>
        <w:tc>
          <w:tcPr>
            <w:tcW w:w="4535" w:type="dxa"/>
            <w:vAlign w:val="center"/>
          </w:tcPr>
          <w:p w:rsidR="006603BD" w:rsidRDefault="006603BD">
            <w:pPr>
              <w:pStyle w:val="23"/>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r>
    </w:tbl>
    <w:p w:rsidR="006603BD" w:rsidRDefault="00483539">
      <w:pPr>
        <w:ind w:firstLine="420"/>
        <w:rPr>
          <w:rFonts w:ascii="方正仿宋简体" w:eastAsia="方正仿宋简体"/>
        </w:rPr>
        <w:sectPr w:rsidR="006603BD">
          <w:pgSz w:w="16840" w:h="11900" w:orient="landscape"/>
          <w:pgMar w:top="1361" w:right="1020" w:bottom="1134" w:left="1020" w:header="720" w:footer="720" w:gutter="0"/>
          <w:cols w:space="720"/>
        </w:sectPr>
      </w:pPr>
      <w:r>
        <w:rPr>
          <w:rFonts w:ascii="方正仿宋简体" w:eastAsia="方正仿宋简体" w:hAnsi="方正书宋_GBK" w:cs="方正书宋_GBK" w:hint="eastAsia"/>
          <w:color w:val="000000"/>
        </w:rPr>
        <w:t>注：无国有资本经营预算财政拨款预算，空表列示。</w:t>
      </w:r>
    </w:p>
    <w:p w:rsidR="006603BD" w:rsidRDefault="00483539">
      <w:pPr>
        <w:outlineLvl w:val="1"/>
        <w:rPr>
          <w:rFonts w:ascii="方正仿宋简体" w:eastAsia="方正仿宋简体" w:hAnsi="方正小标宋_GBK" w:cs="方正小标宋_GBK"/>
          <w:color w:val="000000"/>
          <w:lang w:eastAsia="zh-CN"/>
        </w:rPr>
      </w:pPr>
      <w:bookmarkStart w:id="8" w:name="_Toc_2_2_0000000009"/>
      <w:r>
        <w:rPr>
          <w:rFonts w:ascii="方正仿宋简体" w:eastAsia="方正仿宋简体" w:hAnsi="方正小标宋_GBK" w:cs="方正小标宋_GBK" w:hint="eastAsia"/>
          <w:color w:val="000000"/>
          <w:lang w:eastAsia="zh-CN"/>
        </w:rPr>
        <w:lastRenderedPageBreak/>
        <w:t>附表1-9</w:t>
      </w:r>
    </w:p>
    <w:p w:rsidR="006603BD" w:rsidRDefault="00753F8C">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单位</w:t>
      </w:r>
      <w:r w:rsidR="00483539">
        <w:rPr>
          <w:rFonts w:asciiTheme="majorEastAsia" w:eastAsiaTheme="majorEastAsia" w:hAnsiTheme="majorEastAsia" w:cs="方正小标宋_GBK"/>
          <w:color w:val="000000"/>
          <w:sz w:val="44"/>
          <w:szCs w:val="44"/>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9"/>
        <w:gridCol w:w="2381"/>
        <w:gridCol w:w="2381"/>
        <w:gridCol w:w="2381"/>
        <w:gridCol w:w="2381"/>
      </w:tblGrid>
      <w:tr w:rsidR="006603B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381"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4762" w:type="dxa"/>
            <w:gridSpan w:val="2"/>
            <w:tcBorders>
              <w:top w:val="single" w:sz="6" w:space="0" w:color="FFFFFF"/>
              <w:left w:val="single" w:sz="6" w:space="0" w:color="FFFFFF"/>
              <w:right w:val="single" w:sz="6" w:space="0" w:color="FFFFFF"/>
            </w:tcBorders>
            <w:vAlign w:val="center"/>
          </w:tcPr>
          <w:p w:rsidR="006603BD" w:rsidRDefault="00483539">
            <w:pPr>
              <w:pStyle w:val="22"/>
              <w:rPr>
                <w:rFonts w:ascii="方正仿宋简体" w:eastAsia="方正仿宋简体"/>
              </w:rPr>
            </w:pPr>
            <w:r>
              <w:rPr>
                <w:rFonts w:ascii="方正仿宋简体" w:eastAsia="方正仿宋简体" w:hint="eastAsia"/>
              </w:rPr>
              <w:t>单位：万元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3799"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  目</w:t>
            </w:r>
          </w:p>
        </w:tc>
        <w:tc>
          <w:tcPr>
            <w:tcW w:w="9524" w:type="dxa"/>
            <w:gridSpan w:val="4"/>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资 金 性 质</w:t>
            </w:r>
          </w:p>
        </w:tc>
      </w:tr>
      <w:tr w:rsidR="006603BD">
        <w:trPr>
          <w:trHeight w:val="567"/>
          <w:tblHeader/>
          <w:jc w:val="center"/>
        </w:trPr>
        <w:tc>
          <w:tcPr>
            <w:tcW w:w="850" w:type="dxa"/>
            <w:vMerge/>
          </w:tcPr>
          <w:p w:rsidR="006603BD" w:rsidRDefault="006603BD">
            <w:pPr>
              <w:rPr>
                <w:rFonts w:ascii="方正仿宋简体" w:eastAsia="方正仿宋简体"/>
              </w:rPr>
            </w:pPr>
          </w:p>
        </w:tc>
        <w:tc>
          <w:tcPr>
            <w:tcW w:w="3799" w:type="dxa"/>
            <w:vMerge/>
          </w:tcPr>
          <w:p w:rsidR="006603BD" w:rsidRDefault="006603BD">
            <w:pPr>
              <w:rPr>
                <w:rFonts w:ascii="方正仿宋简体" w:eastAsia="方正仿宋简体"/>
              </w:rPr>
            </w:pPr>
          </w:p>
        </w:tc>
        <w:tc>
          <w:tcPr>
            <w:tcW w:w="238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238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一般公共预算              财政拨款</w:t>
            </w:r>
          </w:p>
        </w:tc>
        <w:tc>
          <w:tcPr>
            <w:tcW w:w="238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政府性基金                  预算拨款</w:t>
            </w:r>
          </w:p>
        </w:tc>
        <w:tc>
          <w:tcPr>
            <w:tcW w:w="238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国有资本经营              预算财政拨款</w:t>
            </w:r>
          </w:p>
        </w:tc>
      </w:tr>
      <w:tr w:rsidR="006603BD">
        <w:trPr>
          <w:trHeight w:val="410"/>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3799"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合计</w:t>
            </w:r>
          </w:p>
        </w:tc>
        <w:tc>
          <w:tcPr>
            <w:tcW w:w="2381" w:type="dxa"/>
            <w:vAlign w:val="center"/>
          </w:tcPr>
          <w:p w:rsidR="006603BD" w:rsidRDefault="00483539" w:rsidP="00175CE5">
            <w:pPr>
              <w:pStyle w:val="7"/>
              <w:jc w:val="center"/>
              <w:rPr>
                <w:rFonts w:ascii="方正仿宋简体" w:eastAsia="方正仿宋简体" w:hint="eastAsia"/>
                <w:sz w:val="24"/>
              </w:rPr>
            </w:pPr>
            <w:r>
              <w:rPr>
                <w:rFonts w:ascii="方正仿宋简体" w:eastAsia="方正仿宋简体" w:hint="eastAsia"/>
                <w:sz w:val="24"/>
              </w:rPr>
              <w:t>4.</w:t>
            </w:r>
            <w:r w:rsidR="00175CE5">
              <w:rPr>
                <w:rFonts w:ascii="方正仿宋简体" w:eastAsia="方正仿宋简体" w:hint="eastAsia"/>
                <w:sz w:val="24"/>
                <w:lang w:eastAsia="zh-CN"/>
              </w:rPr>
              <w:t>1</w:t>
            </w:r>
            <w:r>
              <w:rPr>
                <w:rFonts w:ascii="方正仿宋简体" w:eastAsia="方正仿宋简体" w:hint="eastAsia"/>
                <w:sz w:val="24"/>
              </w:rPr>
              <w:t>0</w:t>
            </w:r>
          </w:p>
        </w:tc>
        <w:tc>
          <w:tcPr>
            <w:tcW w:w="2381" w:type="dxa"/>
            <w:vAlign w:val="center"/>
          </w:tcPr>
          <w:p w:rsidR="006603BD" w:rsidRDefault="00483539" w:rsidP="00175CE5">
            <w:pPr>
              <w:pStyle w:val="7"/>
              <w:jc w:val="center"/>
              <w:rPr>
                <w:rFonts w:ascii="方正仿宋简体" w:eastAsia="方正仿宋简体" w:hint="eastAsia"/>
                <w:sz w:val="24"/>
              </w:rPr>
            </w:pPr>
            <w:r>
              <w:rPr>
                <w:rFonts w:ascii="方正仿宋简体" w:eastAsia="方正仿宋简体" w:hint="eastAsia"/>
                <w:sz w:val="24"/>
              </w:rPr>
              <w:t>4.</w:t>
            </w:r>
            <w:r w:rsidR="00175CE5">
              <w:rPr>
                <w:rFonts w:ascii="方正仿宋简体" w:eastAsia="方正仿宋简体" w:hint="eastAsia"/>
                <w:sz w:val="24"/>
                <w:lang w:eastAsia="zh-CN"/>
              </w:rPr>
              <w:t>1</w:t>
            </w:r>
            <w:r>
              <w:rPr>
                <w:rFonts w:ascii="方正仿宋简体" w:eastAsia="方正仿宋简体" w:hint="eastAsia"/>
                <w:sz w:val="24"/>
              </w:rPr>
              <w:t>0</w:t>
            </w:r>
          </w:p>
        </w:tc>
        <w:tc>
          <w:tcPr>
            <w:tcW w:w="2381" w:type="dxa"/>
            <w:vAlign w:val="center"/>
          </w:tcPr>
          <w:p w:rsidR="006603BD" w:rsidRDefault="006603BD">
            <w:pPr>
              <w:pStyle w:val="7"/>
              <w:rPr>
                <w:rFonts w:ascii="方正仿宋简体" w:eastAsia="方正仿宋简体" w:hint="eastAsia"/>
                <w:sz w:val="24"/>
              </w:rPr>
            </w:pPr>
          </w:p>
        </w:tc>
        <w:tc>
          <w:tcPr>
            <w:tcW w:w="2381" w:type="dxa"/>
            <w:vAlign w:val="center"/>
          </w:tcPr>
          <w:p w:rsidR="006603BD" w:rsidRDefault="006603BD">
            <w:pPr>
              <w:pStyle w:val="7"/>
              <w:rPr>
                <w:rFonts w:ascii="方正仿宋简体" w:eastAsia="方正仿宋简体" w:hint="eastAsia"/>
                <w:sz w:val="24"/>
              </w:rPr>
            </w:pPr>
          </w:p>
        </w:tc>
      </w:tr>
      <w:tr w:rsidR="006603BD">
        <w:trPr>
          <w:trHeight w:val="403"/>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“三公”经费小计</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一、因公出国（境）费</w:t>
            </w: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 xml:space="preserve">    其中：教学科研人员因公出国（境）费</w:t>
            </w: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28"/>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 xml:space="preserve">          其他因公出国（境）费</w:t>
            </w: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二、公务用车购置及运维费</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 xml:space="preserve">    其中：公务用车购置费</w:t>
            </w: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 xml:space="preserve">          公务用车运行维护费</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三、公务接待费</w:t>
            </w: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bl>
    <w:p w:rsidR="006603BD" w:rsidRDefault="00483539">
      <w:pPr>
        <w:jc w:val="center"/>
        <w:outlineLvl w:val="0"/>
        <w:sectPr w:rsidR="006603B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中国共产党遵化市委员会统战部2023年部门预算信息公开情况说明</w:t>
      </w:r>
    </w:p>
    <w:p w:rsidR="006603BD" w:rsidRDefault="00483539">
      <w:pPr>
        <w:jc w:val="center"/>
        <w:rPr>
          <w:rFonts w:ascii="方正小标宋简体" w:eastAsia="方正小标宋简体" w:hAnsi="方正小标宋_GBK" w:cs="方正小标宋_GBK"/>
          <w:color w:val="000000"/>
          <w:sz w:val="44"/>
          <w:lang w:eastAsia="zh-CN"/>
        </w:rPr>
      </w:pPr>
      <w:r>
        <w:rPr>
          <w:rFonts w:ascii="方正小标宋简体" w:eastAsia="方正小标宋简体" w:hAnsi="方正小标宋_GBK" w:cs="方正小标宋_GBK" w:hint="eastAsia"/>
          <w:color w:val="000000"/>
          <w:sz w:val="44"/>
        </w:rPr>
        <w:lastRenderedPageBreak/>
        <w:t>中国共产党遵化市委员会统战部</w:t>
      </w:r>
    </w:p>
    <w:p w:rsidR="006603BD" w:rsidRDefault="00483539">
      <w:pPr>
        <w:jc w:val="center"/>
        <w:rPr>
          <w:rFonts w:ascii="方正小标宋简体" w:eastAsia="方正小标宋简体"/>
        </w:rPr>
      </w:pPr>
      <w:r>
        <w:rPr>
          <w:rFonts w:ascii="方正小标宋简体" w:eastAsia="方正小标宋简体" w:hAnsi="方正小标宋_GBK" w:cs="方正小标宋_GBK" w:hint="eastAsia"/>
          <w:color w:val="000000"/>
          <w:sz w:val="44"/>
        </w:rPr>
        <w:t>2023年</w:t>
      </w:r>
      <w:r w:rsidR="00753F8C">
        <w:rPr>
          <w:rFonts w:ascii="方正小标宋简体" w:eastAsia="方正小标宋简体" w:hAnsi="方正小标宋_GBK" w:cs="方正小标宋_GBK" w:hint="eastAsia"/>
          <w:color w:val="000000"/>
          <w:sz w:val="44"/>
          <w:lang w:eastAsia="zh-CN"/>
        </w:rPr>
        <w:t>单位</w:t>
      </w:r>
      <w:r>
        <w:rPr>
          <w:rFonts w:ascii="方正小标宋简体" w:eastAsia="方正小标宋简体" w:hAnsi="方正小标宋_GBK" w:cs="方正小标宋_GBK" w:hint="eastAsia"/>
          <w:color w:val="000000"/>
          <w:sz w:val="44"/>
        </w:rPr>
        <w:t>预算信息公开情况说明</w:t>
      </w:r>
    </w:p>
    <w:p w:rsidR="006603BD" w:rsidRDefault="00483539">
      <w:pPr>
        <w:spacing w:line="57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按照《</w:t>
      </w:r>
      <w:r w:rsidR="00456FA9">
        <w:rPr>
          <w:rFonts w:ascii="方正仿宋简体" w:eastAsia="方正仿宋简体" w:cs="Times New Roman" w:hint="eastAsia"/>
          <w:color w:val="000000"/>
          <w:sz w:val="32"/>
          <w:szCs w:val="32"/>
        </w:rPr>
        <w:t>中华人民共和国</w:t>
      </w:r>
      <w:r>
        <w:rPr>
          <w:rFonts w:ascii="方正仿宋简体" w:eastAsia="方正仿宋简体" w:cs="Times New Roman" w:hint="eastAsia"/>
          <w:color w:val="000000"/>
          <w:sz w:val="32"/>
          <w:szCs w:val="32"/>
        </w:rPr>
        <w:t>预算法》、《地方预决算公开操作规程》和《关于进一步推进预算公开工作的实施意见》规定，现将中国共产党遵化市委员会统战部2023年</w:t>
      </w:r>
      <w:r w:rsidR="00753F8C">
        <w:rPr>
          <w:rFonts w:ascii="方正仿宋简体" w:eastAsia="方正仿宋简体" w:cs="Times New Roman" w:hint="eastAsia"/>
          <w:color w:val="000000"/>
          <w:sz w:val="32"/>
          <w:szCs w:val="32"/>
          <w:lang w:eastAsia="zh-CN"/>
        </w:rPr>
        <w:t>单位</w:t>
      </w:r>
      <w:r>
        <w:rPr>
          <w:rFonts w:ascii="方正仿宋简体" w:eastAsia="方正仿宋简体" w:cs="Times New Roman" w:hint="eastAsia"/>
          <w:color w:val="000000"/>
          <w:sz w:val="32"/>
          <w:szCs w:val="32"/>
        </w:rPr>
        <w:t>预算公开如下：</w:t>
      </w:r>
    </w:p>
    <w:p w:rsidR="006603BD" w:rsidRDefault="00483539">
      <w:pPr>
        <w:spacing w:before="10" w:after="10" w:line="570" w:lineRule="exact"/>
        <w:ind w:firstLine="640"/>
        <w:outlineLvl w:val="2"/>
        <w:rPr>
          <w:rFonts w:ascii="方正黑体简体" w:eastAsia="方正黑体简体"/>
          <w:sz w:val="32"/>
          <w:szCs w:val="32"/>
        </w:rPr>
      </w:pPr>
      <w:bookmarkStart w:id="9" w:name="_Toc_3_3_0000000010"/>
      <w:r>
        <w:rPr>
          <w:rFonts w:ascii="方正黑体简体" w:eastAsia="方正黑体简体" w:hAnsi="黑体" w:cs="黑体" w:hint="eastAsia"/>
          <w:color w:val="000000"/>
          <w:sz w:val="32"/>
          <w:szCs w:val="32"/>
        </w:rPr>
        <w:t>一、</w:t>
      </w:r>
      <w:r w:rsidR="00753F8C">
        <w:rPr>
          <w:rFonts w:ascii="方正黑体简体" w:eastAsia="方正黑体简体" w:hAnsi="黑体" w:cs="黑体" w:hint="eastAsia"/>
          <w:color w:val="000000"/>
          <w:sz w:val="32"/>
          <w:szCs w:val="32"/>
          <w:lang w:eastAsia="zh-CN"/>
        </w:rPr>
        <w:t>单位</w:t>
      </w:r>
      <w:r>
        <w:rPr>
          <w:rFonts w:ascii="方正黑体简体" w:eastAsia="方正黑体简体" w:hAnsi="黑体" w:cs="黑体" w:hint="eastAsia"/>
          <w:color w:val="000000"/>
          <w:sz w:val="32"/>
          <w:szCs w:val="32"/>
        </w:rPr>
        <w:t>职责及机构设置情况</w:t>
      </w:r>
      <w:bookmarkEnd w:id="9"/>
    </w:p>
    <w:p w:rsidR="006603BD" w:rsidRDefault="00483539">
      <w:pPr>
        <w:spacing w:line="570" w:lineRule="exact"/>
        <w:ind w:firstLine="640"/>
        <w:rPr>
          <w:rFonts w:ascii="方正楷体简体" w:eastAsia="方正楷体简体"/>
          <w:sz w:val="32"/>
          <w:szCs w:val="32"/>
          <w:lang w:eastAsia="zh-CN"/>
        </w:rPr>
      </w:pPr>
      <w:r>
        <w:rPr>
          <w:rFonts w:ascii="方正楷体简体" w:eastAsia="方正楷体简体" w:hAnsi="方正楷体_GBK" w:cs="方正楷体_GBK" w:hint="eastAsia"/>
          <w:color w:val="000000"/>
          <w:sz w:val="32"/>
          <w:szCs w:val="32"/>
        </w:rPr>
        <w:t>（一）</w:t>
      </w:r>
      <w:r w:rsidR="00753F8C">
        <w:rPr>
          <w:rFonts w:ascii="方正楷体简体" w:eastAsia="方正楷体简体" w:hAnsi="方正楷体_GBK" w:cs="方正楷体_GBK" w:hint="eastAsia"/>
          <w:color w:val="000000"/>
          <w:sz w:val="32"/>
          <w:szCs w:val="32"/>
          <w:lang w:eastAsia="zh-CN"/>
        </w:rPr>
        <w:t>单位</w:t>
      </w:r>
      <w:r>
        <w:rPr>
          <w:rFonts w:ascii="方正楷体简体" w:eastAsia="方正楷体简体" w:hAnsi="方正楷体_GBK" w:cs="方正楷体_GBK" w:hint="eastAsia"/>
          <w:color w:val="000000"/>
          <w:sz w:val="32"/>
          <w:szCs w:val="32"/>
        </w:rPr>
        <w:t>职责</w:t>
      </w:r>
    </w:p>
    <w:p w:rsidR="006603BD" w:rsidRDefault="00483539">
      <w:pPr>
        <w:pStyle w:val="-"/>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lang w:eastAsia="zh-CN"/>
        </w:rPr>
        <w:t>1、</w:t>
      </w:r>
      <w:r>
        <w:rPr>
          <w:rFonts w:ascii="方正仿宋简体" w:eastAsia="方正仿宋简体" w:hint="eastAsia"/>
          <w:sz w:val="32"/>
          <w:szCs w:val="32"/>
        </w:rPr>
        <w:t>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唐山市委和遵化市委关于统一战线工作重大决策部署,巩固壮大最广泛的统一战线。</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2</w:t>
      </w:r>
      <w:r>
        <w:rPr>
          <w:rFonts w:ascii="方正仿宋简体" w:eastAsia="方正仿宋简体" w:hint="eastAsia"/>
          <w:sz w:val="32"/>
          <w:szCs w:val="32"/>
        </w:rPr>
        <w:t>、开展统一战线理论研究,研究拟订统一战线工作的政策并推动落实,深入调查研究,及时向市委报告统一战线工作情况并提出建议,统筹协调和指导各乡镇(街道)、各部门、各单位统一战线工作。</w:t>
      </w:r>
    </w:p>
    <w:p w:rsidR="006603BD" w:rsidRDefault="00483539">
      <w:pPr>
        <w:pStyle w:val="-"/>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lang w:eastAsia="zh-CN"/>
        </w:rPr>
        <w:t>3、</w:t>
      </w:r>
      <w:r>
        <w:rPr>
          <w:rFonts w:ascii="方正仿宋简体" w:eastAsia="方正仿宋简体" w:hint="eastAsia"/>
          <w:sz w:val="32"/>
          <w:szCs w:val="32"/>
        </w:rPr>
        <w:t>贯彻落实党的宣传工作方针,统筹推进全市统一战线宣传工作,拟订全市统一战线宣传工作规划并组织实施,研判涉及统一战线的舆情并协调有关部门应对处置</w:t>
      </w:r>
    </w:p>
    <w:p w:rsidR="006603BD" w:rsidRDefault="00483539">
      <w:pPr>
        <w:pStyle w:val="-"/>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lang w:eastAsia="zh-CN"/>
        </w:rPr>
        <w:t>4、</w:t>
      </w:r>
      <w:r>
        <w:rPr>
          <w:rFonts w:ascii="方正仿宋简体" w:eastAsia="方正仿宋简体" w:hint="eastAsia"/>
          <w:sz w:val="32"/>
          <w:szCs w:val="32"/>
        </w:rPr>
        <w:t>贯彻落实党中央、国务院的民族宗教工作方针、政策和重大措施,协调处理民族宗教工作中的重大问题,坚持和加强党对民族宗教事务工作的集中统一领导,贯彻落实党中央和省委、唐山市委、</w:t>
      </w:r>
      <w:r>
        <w:rPr>
          <w:rFonts w:ascii="方正仿宋简体" w:eastAsia="方正仿宋简体" w:hint="eastAsia"/>
          <w:sz w:val="32"/>
          <w:szCs w:val="32"/>
        </w:rPr>
        <w:lastRenderedPageBreak/>
        <w:t>遵化市委关于民族宗教事务工作的方针政策和决策部署。联系少数民族和宗教界代表人士,做好少数民族干部工作。贯彻落实党中央治疆、治藏工作方略,研究分析全市涉疆涉藏服务管理工作形势并提出政策建议。</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5、</w:t>
      </w:r>
      <w:r>
        <w:rPr>
          <w:rFonts w:ascii="方正仿宋简体" w:eastAsia="方正仿宋简体" w:hint="eastAsia"/>
          <w:sz w:val="32"/>
          <w:szCs w:val="32"/>
        </w:rPr>
        <w:t>组织开展民族宗教理论、政策及重大问题的调查研究,提出有关民族宗教工作的政策建议。负责协调指导有关部门、有关领域落实民族宗教政策和重大措施,促进民族宗教工作开展负责起草民族宗教方面的相关规定和规范性文件,督促检查落实情况,保障少数民族和信教群众的合法权益。研究提出协调民族宗教关系工作建议,协调处理民族宗教关系中的重大事项,参与协调指导涉及民族宗教事务突出事件处置和民族宗教领域维护稳定工作;依法管理民族宗教行政事务,保护公民宗教信仰自由和正常的宗教活动,维护宗教界的合法权益,抵御境外利用宗教进行渗透,引导各宗教坚持中国化方向,巩固和发展同民族宗教界的爱国统一战线。</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6、</w:t>
      </w:r>
      <w:r>
        <w:rPr>
          <w:rFonts w:ascii="方正仿宋简体" w:eastAsia="方正仿宋简体" w:hint="eastAsia"/>
          <w:sz w:val="32"/>
          <w:szCs w:val="32"/>
        </w:rPr>
        <w:t>参与拟定少数民族和民族乡村经济社会相关领域的发展规划,并监督实施。研究分析少数民族和民族乡村经济社会发展重大问题并提出差别化政策建议;参与协调民族乡村科技发展、对口支援、经济技术协作、扶贫开发和民族贸易、民族特许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负责组织协调民族宗教工作领域对外和对港澳台交流与合作有关工作,参与涉及民族宗教事务对外宣传工作;参与拟订少数民族人才队伍建设规划,协调有关部门做好少数民族干部</w:t>
      </w:r>
      <w:r>
        <w:rPr>
          <w:rFonts w:ascii="方正仿宋简体" w:eastAsia="方正仿宋简体" w:hint="eastAsia"/>
          <w:sz w:val="32"/>
          <w:szCs w:val="32"/>
        </w:rPr>
        <w:lastRenderedPageBreak/>
        <w:t>培养、教育和使用工作;办理确定民族成分工作;贯彻落实全国城市民族工作会议精神,研究分析全市少数民族流动人口服务管理工作形势并提出政策建议,协调有关部门做好我市少数民族流动人口的服务管理工作,协助有关部门做好重点人员稳控、预防处置暴力恐怖活动等工作。</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7、</w:t>
      </w:r>
      <w:r>
        <w:rPr>
          <w:rFonts w:ascii="方正仿宋简体" w:eastAsia="方正仿宋简体" w:hint="eastAsia"/>
          <w:sz w:val="32"/>
          <w:szCs w:val="32"/>
        </w:rPr>
        <w:t>负责发现、培养党外代表人士,负责党外人士的政治安排,会同有关部门做好安排党外人士担任政府和司法机关等领导职务的工作,协助市工商联等相关部门做好干部管理工作,反映和协调解决党外代表人士工作生活中的实际困难。</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8、</w:t>
      </w:r>
      <w:r>
        <w:rPr>
          <w:rFonts w:ascii="方正仿宋简体" w:eastAsia="方正仿宋简体" w:hint="eastAsia"/>
          <w:sz w:val="32"/>
          <w:szCs w:val="32"/>
        </w:rPr>
        <w:t>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9、</w:t>
      </w:r>
      <w:r>
        <w:rPr>
          <w:rFonts w:ascii="方正仿宋简体" w:eastAsia="方正仿宋简体" w:hint="eastAsia"/>
          <w:sz w:val="32"/>
          <w:szCs w:val="32"/>
        </w:rPr>
        <w:t>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10、</w:t>
      </w:r>
      <w:r>
        <w:rPr>
          <w:rFonts w:ascii="方正仿宋简体" w:eastAsia="方正仿宋简体" w:hint="eastAsia"/>
          <w:sz w:val="32"/>
          <w:szCs w:val="32"/>
        </w:rPr>
        <w:t>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贯彻落实党的海外统战工作</w:t>
      </w:r>
      <w:r>
        <w:rPr>
          <w:rFonts w:ascii="方正仿宋简体" w:eastAsia="方正仿宋简体" w:hint="eastAsia"/>
          <w:sz w:val="32"/>
          <w:szCs w:val="32"/>
        </w:rPr>
        <w:lastRenderedPageBreak/>
        <w:t>政策措施并组织协调、督促检查落实,联系香港、澳门有关团体及代表人士,联系海外有关社团及代表人士。做好统一战线外事管理工作。</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11、</w:t>
      </w:r>
      <w:r>
        <w:rPr>
          <w:rFonts w:ascii="方正仿宋简体" w:eastAsia="方正仿宋简体" w:hint="eastAsia"/>
          <w:sz w:val="32"/>
          <w:szCs w:val="32"/>
        </w:rPr>
        <w:t>贯彻执行党中央、国务院对台工作的方针政策,开展对台统战工作。在市委、市政府统一领导下,开展对台工作调查研究并结合我市实际提出对策和建议。组织、指导、管理、协调市委、市政府各部门各单位和各乡镇(街道)的对台工作;检查了解全市对党中央、国务院对台方针政策和市委、市政府有关对台工作指示贯彻落实情况。负责市委对台工作领导小组的日常工作</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12、</w:t>
      </w:r>
      <w:r>
        <w:rPr>
          <w:rFonts w:ascii="方正仿宋简体" w:eastAsia="方正仿宋简体" w:hint="eastAsia"/>
          <w:sz w:val="32"/>
          <w:szCs w:val="32"/>
        </w:rPr>
        <w:t>调查研究台湾形势和遵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等单位有关重点人士、重大活动方面的涉台工作。联系台湾有关党派、团体及代表人士,做好台胞、台属有关工作。按照上级有关规定,负责全市对台接触的组织实施。</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lastRenderedPageBreak/>
        <w:t>13、</w:t>
      </w:r>
      <w:r>
        <w:rPr>
          <w:rFonts w:ascii="方正仿宋简体" w:eastAsia="方正仿宋简体" w:hint="eastAsia"/>
          <w:sz w:val="32"/>
          <w:szCs w:val="32"/>
        </w:rPr>
        <w:t>协助管理乡镇(街道)党(工)委、各部门党组织统战工作干部。受市委委托,领导市工商联党组,指导工商联工作。负责市海外华人华侨社团联谊等工作。做好统一战线有关单位和团体的联系、指导、管理工作。</w:t>
      </w:r>
    </w:p>
    <w:p w:rsidR="006603BD" w:rsidRDefault="00483539">
      <w:pPr>
        <w:pStyle w:val="-"/>
        <w:spacing w:line="570" w:lineRule="exact"/>
        <w:rPr>
          <w:rFonts w:ascii="方正仿宋简体" w:eastAsia="方正仿宋简体"/>
          <w:sz w:val="32"/>
          <w:szCs w:val="32"/>
          <w:lang w:eastAsia="zh-CN"/>
        </w:rPr>
      </w:pPr>
      <w:r>
        <w:rPr>
          <w:rFonts w:ascii="方正仿宋简体" w:eastAsia="方正仿宋简体" w:hint="eastAsia"/>
          <w:sz w:val="32"/>
          <w:szCs w:val="32"/>
          <w:lang w:eastAsia="zh-CN"/>
        </w:rPr>
        <w:t>14、</w:t>
      </w:r>
      <w:r>
        <w:rPr>
          <w:rFonts w:ascii="方正仿宋简体" w:eastAsia="方正仿宋简体" w:hint="eastAsia"/>
          <w:sz w:val="32"/>
          <w:szCs w:val="32"/>
        </w:rPr>
        <w:t>完成市委交办的其他任务。</w:t>
      </w:r>
    </w:p>
    <w:p w:rsidR="006603BD" w:rsidRPr="00AC1356" w:rsidRDefault="00483539">
      <w:pPr>
        <w:spacing w:line="570" w:lineRule="exact"/>
        <w:ind w:firstLine="640"/>
        <w:rPr>
          <w:rFonts w:ascii="方正楷体简体" w:eastAsia="方正楷体简体"/>
        </w:rPr>
      </w:pPr>
      <w:r w:rsidRPr="00AC1356">
        <w:rPr>
          <w:rFonts w:ascii="方正楷体简体" w:eastAsia="方正楷体简体" w:hAnsi="方正楷体_GBK" w:cs="方正楷体_GBK" w:hint="eastAsia"/>
          <w:color w:val="000000"/>
          <w:sz w:val="32"/>
        </w:rPr>
        <w:t>机构设置：</w:t>
      </w:r>
    </w:p>
    <w:p w:rsidR="006603BD" w:rsidRDefault="00753F8C">
      <w:pPr>
        <w:spacing w:line="570" w:lineRule="exact"/>
        <w:jc w:val="center"/>
        <w:rPr>
          <w:rFonts w:ascii="方正仿宋简体" w:eastAsia="方正仿宋简体"/>
          <w:sz w:val="32"/>
          <w:szCs w:val="32"/>
        </w:rPr>
      </w:pPr>
      <w:r>
        <w:rPr>
          <w:rFonts w:ascii="方正仿宋简体" w:eastAsia="方正仿宋简体" w:hAnsi="方正小标宋_GBK" w:cs="方正小标宋_GBK" w:hint="eastAsia"/>
          <w:color w:val="000000"/>
          <w:sz w:val="32"/>
          <w:szCs w:val="32"/>
          <w:lang w:eastAsia="zh-CN"/>
        </w:rPr>
        <w:t>单位</w:t>
      </w:r>
      <w:r w:rsidR="00483539">
        <w:rPr>
          <w:rFonts w:ascii="方正仿宋简体" w:eastAsia="方正仿宋简体" w:hAnsi="方正小标宋_GBK" w:cs="方正小标宋_GBK" w:hint="eastAsia"/>
          <w:color w:val="000000"/>
          <w:sz w:val="32"/>
          <w:szCs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603BD">
        <w:trPr>
          <w:trHeight w:val="567"/>
          <w:tblHeader/>
          <w:jc w:val="center"/>
        </w:trPr>
        <w:tc>
          <w:tcPr>
            <w:tcW w:w="5669" w:type="dxa"/>
            <w:vAlign w:val="center"/>
          </w:tcPr>
          <w:p w:rsidR="006603BD" w:rsidRDefault="00C85E43">
            <w:pPr>
              <w:pStyle w:val="10"/>
              <w:spacing w:line="570" w:lineRule="exact"/>
              <w:rPr>
                <w:rFonts w:ascii="方正仿宋简体" w:eastAsia="方正仿宋简体" w:hint="eastAsia"/>
                <w:sz w:val="32"/>
                <w:szCs w:val="32"/>
              </w:rPr>
            </w:pPr>
            <w:r>
              <w:rPr>
                <w:rFonts w:ascii="方正仿宋简体" w:eastAsia="方正仿宋简体" w:hint="eastAsia"/>
                <w:sz w:val="32"/>
                <w:szCs w:val="32"/>
                <w:lang w:eastAsia="zh-CN"/>
              </w:rPr>
              <w:t>单位</w:t>
            </w:r>
            <w:r w:rsidR="00483539">
              <w:rPr>
                <w:rFonts w:ascii="方正仿宋简体" w:eastAsia="方正仿宋简体" w:hint="eastAsia"/>
                <w:sz w:val="32"/>
                <w:szCs w:val="32"/>
              </w:rPr>
              <w:t>名称</w:t>
            </w:r>
          </w:p>
        </w:tc>
        <w:tc>
          <w:tcPr>
            <w:tcW w:w="1843" w:type="dxa"/>
            <w:vAlign w:val="center"/>
          </w:tcPr>
          <w:p w:rsidR="006603BD" w:rsidRDefault="006A646D">
            <w:pPr>
              <w:pStyle w:val="10"/>
              <w:spacing w:line="570" w:lineRule="exact"/>
              <w:rPr>
                <w:rFonts w:ascii="方正仿宋简体" w:eastAsia="方正仿宋简体" w:hint="eastAsia"/>
                <w:sz w:val="32"/>
                <w:szCs w:val="32"/>
              </w:rPr>
            </w:pPr>
            <w:r>
              <w:rPr>
                <w:rFonts w:ascii="方正仿宋简体" w:eastAsia="方正仿宋简体" w:hint="eastAsia"/>
                <w:sz w:val="32"/>
                <w:szCs w:val="32"/>
                <w:lang w:eastAsia="zh-CN"/>
              </w:rPr>
              <w:t>单位</w:t>
            </w:r>
            <w:r w:rsidR="00483539">
              <w:rPr>
                <w:rFonts w:ascii="方正仿宋简体" w:eastAsia="方正仿宋简体" w:hint="eastAsia"/>
                <w:sz w:val="32"/>
                <w:szCs w:val="32"/>
              </w:rPr>
              <w:t>性质</w:t>
            </w:r>
          </w:p>
        </w:tc>
        <w:tc>
          <w:tcPr>
            <w:tcW w:w="2126" w:type="dxa"/>
            <w:vAlign w:val="center"/>
          </w:tcPr>
          <w:p w:rsidR="006603BD" w:rsidRDefault="006A646D">
            <w:pPr>
              <w:pStyle w:val="10"/>
              <w:spacing w:line="570" w:lineRule="exact"/>
              <w:rPr>
                <w:rFonts w:ascii="方正仿宋简体" w:eastAsia="方正仿宋简体" w:hint="eastAsia"/>
                <w:sz w:val="32"/>
                <w:szCs w:val="32"/>
              </w:rPr>
            </w:pPr>
            <w:r>
              <w:rPr>
                <w:rFonts w:ascii="方正仿宋简体" w:eastAsia="方正仿宋简体" w:hint="eastAsia"/>
                <w:sz w:val="32"/>
                <w:szCs w:val="32"/>
                <w:lang w:eastAsia="zh-CN"/>
              </w:rPr>
              <w:t>单位</w:t>
            </w:r>
            <w:r w:rsidR="00483539">
              <w:rPr>
                <w:rFonts w:ascii="方正仿宋简体" w:eastAsia="方正仿宋简体" w:hint="eastAsia"/>
                <w:sz w:val="32"/>
                <w:szCs w:val="32"/>
              </w:rPr>
              <w:t>规格</w:t>
            </w:r>
          </w:p>
        </w:tc>
        <w:tc>
          <w:tcPr>
            <w:tcW w:w="3827" w:type="dxa"/>
            <w:vAlign w:val="center"/>
          </w:tcPr>
          <w:p w:rsidR="006603BD" w:rsidRDefault="00483539">
            <w:pPr>
              <w:pStyle w:val="10"/>
              <w:spacing w:line="570" w:lineRule="exact"/>
              <w:rPr>
                <w:rFonts w:ascii="方正仿宋简体" w:eastAsia="方正仿宋简体" w:hint="eastAsia"/>
                <w:sz w:val="32"/>
                <w:szCs w:val="32"/>
              </w:rPr>
            </w:pPr>
            <w:r>
              <w:rPr>
                <w:rFonts w:ascii="方正仿宋简体" w:eastAsia="方正仿宋简体" w:hint="eastAsia"/>
                <w:sz w:val="32"/>
                <w:szCs w:val="32"/>
              </w:rPr>
              <w:t>经费保障形式</w:t>
            </w:r>
          </w:p>
        </w:tc>
      </w:tr>
      <w:tr w:rsidR="006603BD">
        <w:trPr>
          <w:trHeight w:val="369"/>
          <w:jc w:val="center"/>
        </w:trPr>
        <w:tc>
          <w:tcPr>
            <w:tcW w:w="5669" w:type="dxa"/>
            <w:vAlign w:val="center"/>
          </w:tcPr>
          <w:p w:rsidR="006603BD" w:rsidRDefault="00483539" w:rsidP="00753F8C">
            <w:pPr>
              <w:pStyle w:val="23"/>
              <w:spacing w:line="570" w:lineRule="exact"/>
              <w:rPr>
                <w:rFonts w:ascii="方正仿宋简体" w:eastAsia="方正仿宋简体" w:hint="eastAsia"/>
                <w:sz w:val="32"/>
                <w:szCs w:val="32"/>
              </w:rPr>
            </w:pPr>
            <w:r>
              <w:rPr>
                <w:rFonts w:ascii="方正仿宋简体" w:eastAsia="方正仿宋简体" w:hint="eastAsia"/>
                <w:sz w:val="32"/>
                <w:szCs w:val="32"/>
              </w:rPr>
              <w:t>中国共产党遵化市委员会统战部</w:t>
            </w:r>
          </w:p>
        </w:tc>
        <w:tc>
          <w:tcPr>
            <w:tcW w:w="1843" w:type="dxa"/>
            <w:vAlign w:val="center"/>
          </w:tcPr>
          <w:p w:rsidR="006603BD" w:rsidRDefault="00483539">
            <w:pPr>
              <w:pStyle w:val="30"/>
              <w:spacing w:line="570" w:lineRule="exact"/>
              <w:rPr>
                <w:rFonts w:ascii="方正仿宋简体" w:eastAsia="方正仿宋简体" w:hint="eastAsia"/>
                <w:sz w:val="32"/>
                <w:szCs w:val="32"/>
              </w:rPr>
            </w:pPr>
            <w:r>
              <w:rPr>
                <w:rFonts w:ascii="方正仿宋简体" w:eastAsia="方正仿宋简体" w:hint="eastAsia"/>
                <w:sz w:val="32"/>
                <w:szCs w:val="32"/>
              </w:rPr>
              <w:t>行政</w:t>
            </w:r>
          </w:p>
        </w:tc>
        <w:tc>
          <w:tcPr>
            <w:tcW w:w="2126" w:type="dxa"/>
            <w:vAlign w:val="center"/>
          </w:tcPr>
          <w:p w:rsidR="006603BD" w:rsidRDefault="00483539">
            <w:pPr>
              <w:pStyle w:val="30"/>
              <w:spacing w:line="570" w:lineRule="exact"/>
              <w:rPr>
                <w:rFonts w:ascii="方正仿宋简体" w:eastAsia="方正仿宋简体" w:hint="eastAsia"/>
                <w:sz w:val="32"/>
                <w:szCs w:val="32"/>
              </w:rPr>
            </w:pPr>
            <w:r>
              <w:rPr>
                <w:rFonts w:ascii="方正仿宋简体" w:eastAsia="方正仿宋简体" w:hint="eastAsia"/>
                <w:sz w:val="32"/>
                <w:szCs w:val="32"/>
              </w:rPr>
              <w:t>正科级</w:t>
            </w:r>
          </w:p>
        </w:tc>
        <w:tc>
          <w:tcPr>
            <w:tcW w:w="3827" w:type="dxa"/>
            <w:vAlign w:val="center"/>
          </w:tcPr>
          <w:p w:rsidR="006603BD" w:rsidRDefault="00483539">
            <w:pPr>
              <w:pStyle w:val="30"/>
              <w:spacing w:line="570" w:lineRule="exact"/>
              <w:rPr>
                <w:rFonts w:ascii="方正仿宋简体" w:eastAsia="方正仿宋简体" w:hint="eastAsia"/>
                <w:sz w:val="32"/>
                <w:szCs w:val="32"/>
              </w:rPr>
            </w:pPr>
            <w:r>
              <w:rPr>
                <w:rFonts w:ascii="方正仿宋简体" w:eastAsia="方正仿宋简体" w:hint="eastAsia"/>
                <w:sz w:val="32"/>
                <w:szCs w:val="32"/>
              </w:rPr>
              <w:t>财政拨款</w:t>
            </w:r>
          </w:p>
        </w:tc>
      </w:tr>
    </w:tbl>
    <w:p w:rsidR="006603BD" w:rsidRDefault="00483539">
      <w:pPr>
        <w:spacing w:before="10" w:after="10" w:line="570" w:lineRule="exact"/>
        <w:ind w:firstLine="640"/>
        <w:outlineLvl w:val="2"/>
        <w:rPr>
          <w:rFonts w:ascii="方正黑体简体" w:eastAsia="方正黑体简体"/>
        </w:rPr>
      </w:pPr>
      <w:bookmarkStart w:id="10" w:name="_Toc_3_3_0000000011"/>
      <w:r>
        <w:rPr>
          <w:rFonts w:ascii="方正黑体简体" w:eastAsia="方正黑体简体" w:hAnsi="黑体" w:cs="黑体" w:hint="eastAsia"/>
          <w:color w:val="000000"/>
          <w:sz w:val="32"/>
        </w:rPr>
        <w:t>二、</w:t>
      </w:r>
      <w:r w:rsidR="00753F8C">
        <w:rPr>
          <w:rFonts w:ascii="方正黑体简体" w:eastAsia="方正黑体简体" w:hAnsi="黑体" w:cs="黑体" w:hint="eastAsia"/>
          <w:color w:val="000000"/>
          <w:sz w:val="32"/>
          <w:lang w:eastAsia="zh-CN"/>
        </w:rPr>
        <w:t>单位</w:t>
      </w:r>
      <w:r>
        <w:rPr>
          <w:rFonts w:ascii="方正黑体简体" w:eastAsia="方正黑体简体" w:hAnsi="黑体" w:cs="黑体" w:hint="eastAsia"/>
          <w:color w:val="000000"/>
          <w:sz w:val="32"/>
        </w:rPr>
        <w:t>预算安排的总体情况</w:t>
      </w:r>
      <w:bookmarkEnd w:id="10"/>
    </w:p>
    <w:p w:rsidR="006603BD" w:rsidRDefault="00483539">
      <w:pPr>
        <w:spacing w:line="57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按照预算管理有关规定，目前我</w:t>
      </w:r>
      <w:r w:rsidR="00753F8C">
        <w:rPr>
          <w:rFonts w:ascii="方正仿宋简体" w:eastAsia="方正仿宋简体" w:cs="Times New Roman" w:hint="eastAsia"/>
          <w:color w:val="000000"/>
          <w:sz w:val="32"/>
          <w:szCs w:val="32"/>
          <w:lang w:eastAsia="zh-CN"/>
        </w:rPr>
        <w:t>单位</w:t>
      </w:r>
      <w:r>
        <w:rPr>
          <w:rFonts w:ascii="方正仿宋简体" w:eastAsia="方正仿宋简体" w:cs="Times New Roman" w:hint="eastAsia"/>
          <w:color w:val="000000"/>
          <w:sz w:val="32"/>
          <w:szCs w:val="32"/>
        </w:rPr>
        <w:t>预算的编制实行综合预算管理，即全部收入和支出都反映在预算中。中国共产党遵化市委员会统战部机关及所属事业单位的收支包含在</w:t>
      </w:r>
      <w:r w:rsidR="0072117A">
        <w:rPr>
          <w:rFonts w:ascii="方正仿宋简体" w:eastAsia="方正仿宋简体" w:cs="Times New Roman" w:hint="eastAsia"/>
          <w:color w:val="000000"/>
          <w:sz w:val="32"/>
          <w:szCs w:val="32"/>
          <w:lang w:eastAsia="zh-CN"/>
        </w:rPr>
        <w:t>单位</w:t>
      </w:r>
      <w:r>
        <w:rPr>
          <w:rFonts w:ascii="方正仿宋简体" w:eastAsia="方正仿宋简体" w:cs="Times New Roman" w:hint="eastAsia"/>
          <w:color w:val="000000"/>
          <w:sz w:val="32"/>
          <w:szCs w:val="32"/>
        </w:rPr>
        <w:t>预算中。</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t>1、收入情况</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t>反映本</w:t>
      </w:r>
      <w:r w:rsidR="00753F8C">
        <w:rPr>
          <w:rFonts w:ascii="方正仿宋简体" w:eastAsia="方正仿宋简体" w:hint="eastAsia"/>
          <w:sz w:val="32"/>
          <w:szCs w:val="32"/>
          <w:lang w:eastAsia="zh-CN"/>
        </w:rPr>
        <w:t>单位</w:t>
      </w:r>
      <w:r>
        <w:rPr>
          <w:rFonts w:ascii="方正仿宋简体" w:eastAsia="方正仿宋简体" w:hint="eastAsia"/>
          <w:sz w:val="32"/>
          <w:szCs w:val="32"/>
        </w:rPr>
        <w:t>当年全部收入。2023年预算收入1</w:t>
      </w:r>
      <w:r w:rsidR="007362DE">
        <w:rPr>
          <w:rFonts w:ascii="方正仿宋简体" w:eastAsia="方正仿宋简体" w:hint="eastAsia"/>
          <w:sz w:val="32"/>
          <w:szCs w:val="32"/>
          <w:lang w:eastAsia="zh-CN"/>
        </w:rPr>
        <w:t>485.4</w:t>
      </w:r>
      <w:r>
        <w:rPr>
          <w:rFonts w:ascii="方正仿宋简体" w:eastAsia="方正仿宋简体" w:hint="eastAsia"/>
          <w:sz w:val="32"/>
          <w:szCs w:val="32"/>
        </w:rPr>
        <w:t>万元，其中：一般公共预算收入10</w:t>
      </w:r>
      <w:r w:rsidR="007362DE">
        <w:rPr>
          <w:rFonts w:ascii="方正仿宋简体" w:eastAsia="方正仿宋简体" w:hint="eastAsia"/>
          <w:sz w:val="32"/>
          <w:szCs w:val="32"/>
          <w:lang w:eastAsia="zh-CN"/>
        </w:rPr>
        <w:t>54.4</w:t>
      </w:r>
      <w:r>
        <w:rPr>
          <w:rFonts w:ascii="方正仿宋简体" w:eastAsia="方正仿宋简体" w:hint="eastAsia"/>
          <w:sz w:val="32"/>
          <w:szCs w:val="32"/>
        </w:rPr>
        <w:t>万元，政府性基金预算收入0万元，国有资本经营预算收入0万元，财政专户管理资金收入0万元，上级补助收入0万元，事业收入0万元，经营收入0万元，附属单位上缴收入0万元，其他收入0万元，上年结转</w:t>
      </w:r>
      <w:r w:rsidR="007362DE">
        <w:rPr>
          <w:rFonts w:ascii="方正仿宋简体" w:eastAsia="方正仿宋简体" w:hint="eastAsia"/>
          <w:sz w:val="32"/>
          <w:szCs w:val="32"/>
          <w:lang w:eastAsia="zh-CN"/>
        </w:rPr>
        <w:t>431</w:t>
      </w:r>
      <w:r>
        <w:rPr>
          <w:rFonts w:ascii="方正仿宋简体" w:eastAsia="方正仿宋简体" w:hint="eastAsia"/>
          <w:sz w:val="32"/>
          <w:szCs w:val="32"/>
        </w:rPr>
        <w:t>万元。</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t>2、支出情况</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lastRenderedPageBreak/>
        <w:t>收支预算总表支出栏、基本支出表、项目支出表按经济分类和支出功能分类科目编制，反映中国共产党遵化市委员会统战部2023年度</w:t>
      </w:r>
      <w:r w:rsidR="00753F8C">
        <w:rPr>
          <w:rFonts w:ascii="方正仿宋简体" w:eastAsia="方正仿宋简体" w:hint="eastAsia"/>
          <w:sz w:val="32"/>
          <w:szCs w:val="32"/>
          <w:lang w:eastAsia="zh-CN"/>
        </w:rPr>
        <w:t>单位</w:t>
      </w:r>
      <w:r>
        <w:rPr>
          <w:rFonts w:ascii="方正仿宋简体" w:eastAsia="方正仿宋简体" w:hint="eastAsia"/>
          <w:sz w:val="32"/>
          <w:szCs w:val="32"/>
        </w:rPr>
        <w:t>预算中支出预算的总体情况。2023年支出预算</w:t>
      </w:r>
      <w:r w:rsidR="007362DE">
        <w:rPr>
          <w:rFonts w:ascii="方正仿宋简体" w:eastAsia="方正仿宋简体" w:hint="eastAsia"/>
          <w:sz w:val="32"/>
          <w:szCs w:val="32"/>
        </w:rPr>
        <w:t>1</w:t>
      </w:r>
      <w:r w:rsidR="007362DE">
        <w:rPr>
          <w:rFonts w:ascii="方正仿宋简体" w:eastAsia="方正仿宋简体" w:hint="eastAsia"/>
          <w:sz w:val="32"/>
          <w:szCs w:val="32"/>
          <w:lang w:eastAsia="zh-CN"/>
        </w:rPr>
        <w:t>485.4</w:t>
      </w:r>
      <w:r>
        <w:rPr>
          <w:rFonts w:ascii="方正仿宋简体" w:eastAsia="方正仿宋简体" w:hint="eastAsia"/>
          <w:sz w:val="32"/>
          <w:szCs w:val="32"/>
        </w:rPr>
        <w:t>万元，其中：基本支出208.95万元，包括：人员经费195.36万元和日常公用经费13.59万元；项目支出</w:t>
      </w:r>
      <w:r w:rsidR="007362DE">
        <w:rPr>
          <w:rFonts w:ascii="方正仿宋简体" w:eastAsia="方正仿宋简体" w:hint="eastAsia"/>
          <w:sz w:val="32"/>
          <w:szCs w:val="32"/>
          <w:lang w:eastAsia="zh-CN"/>
        </w:rPr>
        <w:t>1276.45</w:t>
      </w:r>
      <w:r>
        <w:rPr>
          <w:rFonts w:ascii="方正仿宋简体" w:eastAsia="方正仿宋简体" w:hint="eastAsia"/>
          <w:sz w:val="32"/>
          <w:szCs w:val="32"/>
        </w:rPr>
        <w:t>万元，主要为中央少数民族资金、省级少数民族发展资金和省级少数民族地区补助费。</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t>3、与上年相比增减变化情况</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t>2023年预算收支安排</w:t>
      </w:r>
      <w:r w:rsidR="007362DE">
        <w:rPr>
          <w:rFonts w:ascii="方正仿宋简体" w:eastAsia="方正仿宋简体" w:hint="eastAsia"/>
          <w:sz w:val="32"/>
          <w:szCs w:val="32"/>
        </w:rPr>
        <w:t>1</w:t>
      </w:r>
      <w:r w:rsidR="007362DE">
        <w:rPr>
          <w:rFonts w:ascii="方正仿宋简体" w:eastAsia="方正仿宋简体" w:hint="eastAsia"/>
          <w:sz w:val="32"/>
          <w:szCs w:val="32"/>
          <w:lang w:eastAsia="zh-CN"/>
        </w:rPr>
        <w:t>485.4</w:t>
      </w:r>
      <w:r>
        <w:rPr>
          <w:rFonts w:ascii="方正仿宋简体" w:eastAsia="方正仿宋简体" w:hint="eastAsia"/>
          <w:sz w:val="32"/>
          <w:szCs w:val="32"/>
        </w:rPr>
        <w:t>万元，较2022年预算增加</w:t>
      </w:r>
      <w:r w:rsidR="007362DE">
        <w:rPr>
          <w:rFonts w:ascii="方正仿宋简体" w:eastAsia="方正仿宋简体" w:hint="eastAsia"/>
          <w:sz w:val="32"/>
          <w:szCs w:val="32"/>
          <w:lang w:eastAsia="zh-CN"/>
        </w:rPr>
        <w:t>507.99</w:t>
      </w:r>
      <w:r>
        <w:rPr>
          <w:rFonts w:ascii="方正仿宋简体" w:eastAsia="方正仿宋简体" w:hint="eastAsia"/>
          <w:sz w:val="32"/>
          <w:szCs w:val="32"/>
        </w:rPr>
        <w:t>万元，原因为上</w:t>
      </w:r>
      <w:r w:rsidR="007362DE">
        <w:rPr>
          <w:rFonts w:ascii="方正仿宋简体" w:eastAsia="方正仿宋简体" w:hint="eastAsia"/>
          <w:sz w:val="32"/>
          <w:szCs w:val="32"/>
        </w:rPr>
        <w:t>年</w:t>
      </w:r>
      <w:r>
        <w:rPr>
          <w:rFonts w:ascii="方正仿宋简体" w:eastAsia="方正仿宋简体" w:hint="eastAsia"/>
          <w:sz w:val="32"/>
          <w:szCs w:val="32"/>
        </w:rPr>
        <w:t>专项资金</w:t>
      </w:r>
      <w:r w:rsidR="007362DE">
        <w:rPr>
          <w:rFonts w:ascii="方正仿宋简体" w:eastAsia="方正仿宋简体" w:hint="eastAsia"/>
          <w:sz w:val="32"/>
          <w:szCs w:val="32"/>
        </w:rPr>
        <w:t>结转</w:t>
      </w:r>
      <w:r>
        <w:rPr>
          <w:rFonts w:ascii="方正仿宋简体" w:eastAsia="方正仿宋简体" w:hint="eastAsia"/>
          <w:sz w:val="32"/>
          <w:szCs w:val="32"/>
        </w:rPr>
        <w:t>。</w:t>
      </w:r>
    </w:p>
    <w:p w:rsidR="006603BD" w:rsidRDefault="00483539">
      <w:pPr>
        <w:spacing w:before="10" w:after="10" w:line="570" w:lineRule="exact"/>
        <w:ind w:firstLine="640"/>
        <w:outlineLvl w:val="2"/>
        <w:rPr>
          <w:rFonts w:ascii="方正黑体简体" w:eastAsia="方正黑体简体"/>
          <w:sz w:val="32"/>
          <w:szCs w:val="32"/>
        </w:rPr>
      </w:pPr>
      <w:bookmarkStart w:id="11" w:name="_Toc_3_3_0000000012"/>
      <w:r>
        <w:rPr>
          <w:rFonts w:ascii="方正黑体简体" w:eastAsia="方正黑体简体" w:hAnsi="黑体" w:cs="黑体" w:hint="eastAsia"/>
          <w:color w:val="000000"/>
          <w:sz w:val="32"/>
          <w:szCs w:val="32"/>
        </w:rPr>
        <w:t>三、机关运行经费安排情况</w:t>
      </w:r>
      <w:bookmarkEnd w:id="11"/>
    </w:p>
    <w:p w:rsidR="006603BD" w:rsidRDefault="00483539">
      <w:pPr>
        <w:pStyle w:val="-1"/>
        <w:spacing w:line="570" w:lineRule="exact"/>
        <w:rPr>
          <w:rFonts w:ascii="方正仿宋简体" w:eastAsia="方正仿宋简体"/>
          <w:sz w:val="32"/>
          <w:szCs w:val="32"/>
        </w:rPr>
      </w:pPr>
      <w:r>
        <w:rPr>
          <w:rFonts w:ascii="方正仿宋简体" w:eastAsia="方正仿宋简体" w:hint="eastAsia"/>
          <w:sz w:val="32"/>
          <w:szCs w:val="32"/>
        </w:rPr>
        <w:t>2023年，本</w:t>
      </w:r>
      <w:r w:rsidR="00753F8C">
        <w:rPr>
          <w:rFonts w:ascii="方正仿宋简体" w:eastAsia="方正仿宋简体" w:hint="eastAsia"/>
          <w:sz w:val="32"/>
          <w:szCs w:val="32"/>
          <w:lang w:eastAsia="zh-CN"/>
        </w:rPr>
        <w:t>单位</w:t>
      </w:r>
      <w:r>
        <w:rPr>
          <w:rFonts w:ascii="方正仿宋简体" w:eastAsia="方正仿宋简体" w:hint="eastAsia"/>
          <w:sz w:val="32"/>
          <w:szCs w:val="32"/>
        </w:rPr>
        <w:t>机关运行经费共计安排</w:t>
      </w:r>
      <w:r w:rsidR="007362DE">
        <w:rPr>
          <w:rFonts w:ascii="方正仿宋简体" w:eastAsia="方正仿宋简体" w:hint="eastAsia"/>
          <w:sz w:val="32"/>
          <w:szCs w:val="32"/>
          <w:lang w:eastAsia="zh-CN"/>
        </w:rPr>
        <w:t>13.59</w:t>
      </w:r>
      <w:r>
        <w:rPr>
          <w:rFonts w:ascii="方正仿宋简体" w:eastAsia="方正仿宋简体" w:hint="eastAsia"/>
          <w:sz w:val="32"/>
          <w:szCs w:val="32"/>
        </w:rPr>
        <w:t>万元，主要用于日常办公、维修、差旅、水电暖、物业、邮电、印刷、公务交通补贴等日常运行支出。</w:t>
      </w:r>
    </w:p>
    <w:p w:rsidR="006603BD" w:rsidRPr="00287437" w:rsidRDefault="00483539">
      <w:pPr>
        <w:spacing w:before="10" w:after="10" w:line="570" w:lineRule="exact"/>
        <w:ind w:firstLine="640"/>
        <w:outlineLvl w:val="2"/>
        <w:rPr>
          <w:rFonts w:ascii="方正黑体简体" w:eastAsia="方正黑体简体"/>
          <w:sz w:val="32"/>
          <w:szCs w:val="32"/>
        </w:rPr>
      </w:pPr>
      <w:bookmarkStart w:id="12" w:name="_Toc_3_3_0000000013"/>
      <w:r w:rsidRPr="00287437">
        <w:rPr>
          <w:rFonts w:ascii="方正黑体简体" w:eastAsia="方正黑体简体" w:hAnsi="黑体" w:cs="黑体" w:hint="eastAsia"/>
          <w:color w:val="000000"/>
          <w:sz w:val="32"/>
          <w:szCs w:val="32"/>
        </w:rPr>
        <w:t>四、财政拨款“三公”经费预算情况及增减变化原因</w:t>
      </w:r>
      <w:bookmarkEnd w:id="12"/>
    </w:p>
    <w:p w:rsidR="00287437" w:rsidRDefault="00287437" w:rsidP="00287437">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2023年，</w:t>
      </w:r>
      <w:r>
        <w:rPr>
          <w:rFonts w:ascii="方正仿宋简体" w:eastAsia="方正仿宋简体" w:hint="eastAsia"/>
          <w:sz w:val="32"/>
          <w:szCs w:val="32"/>
        </w:rPr>
        <w:t>本</w:t>
      </w:r>
      <w:r w:rsidR="00753F8C">
        <w:rPr>
          <w:rFonts w:ascii="方正仿宋简体" w:eastAsia="方正仿宋简体" w:hint="eastAsia"/>
          <w:sz w:val="32"/>
          <w:szCs w:val="32"/>
          <w:lang w:eastAsia="zh-CN"/>
        </w:rPr>
        <w:t>单位</w:t>
      </w:r>
      <w:r w:rsidR="00691E51">
        <w:rPr>
          <w:rFonts w:ascii="方正仿宋简体" w:eastAsia="方正仿宋简体" w:hAnsi="方正仿宋简体" w:cs="方正仿宋简体" w:hint="eastAsia"/>
          <w:sz w:val="32"/>
          <w:szCs w:val="32"/>
          <w:lang w:eastAsia="zh-CN"/>
        </w:rPr>
        <w:t xml:space="preserve"> “三公”经费预算安排4.1万元。比2022年持平，无增减变化</w:t>
      </w:r>
      <w:r>
        <w:rPr>
          <w:rFonts w:ascii="方正仿宋简体" w:eastAsia="方正仿宋简体" w:hAnsi="方正仿宋简体" w:cs="方正仿宋简体" w:hint="eastAsia"/>
          <w:sz w:val="32"/>
          <w:szCs w:val="32"/>
          <w:lang w:eastAsia="zh-CN"/>
        </w:rPr>
        <w:t>。具体安排情况为：</w:t>
      </w:r>
    </w:p>
    <w:p w:rsidR="00287437" w:rsidRDefault="00287437" w:rsidP="00287437">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（一）公务用车购置及运行费。</w:t>
      </w:r>
      <w:r w:rsidR="00691E51">
        <w:rPr>
          <w:rFonts w:ascii="方正仿宋简体" w:eastAsia="方正仿宋简体" w:hAnsi="方正仿宋简体" w:cs="方正仿宋简体" w:hint="eastAsia"/>
          <w:sz w:val="32"/>
          <w:szCs w:val="32"/>
          <w:lang w:eastAsia="zh-CN"/>
        </w:rPr>
        <w:t>共计安排4.1万元，</w:t>
      </w:r>
      <w:r w:rsidR="00691E51">
        <w:rPr>
          <w:rFonts w:ascii="方正仿宋简体" w:eastAsia="方正仿宋简体" w:hAnsi="方正仿宋简体" w:cs="方正仿宋简体" w:hint="eastAsia"/>
          <w:kern w:val="2"/>
          <w:sz w:val="32"/>
          <w:szCs w:val="32"/>
          <w:lang w:eastAsia="zh-CN"/>
        </w:rPr>
        <w:t>车辆运行维护费严格按照统一标准，公车数量未发生增减，车辆运行维护费与</w:t>
      </w:r>
      <w:r w:rsidR="00691E51">
        <w:rPr>
          <w:rFonts w:ascii="方正仿宋简体" w:eastAsia="方正仿宋简体" w:hAnsi="方正仿宋简体" w:cs="方正仿宋简体" w:hint="eastAsia"/>
          <w:sz w:val="32"/>
          <w:szCs w:val="32"/>
          <w:lang w:eastAsia="zh-CN"/>
        </w:rPr>
        <w:t>上年持平</w:t>
      </w:r>
      <w:r w:rsidR="00691E51">
        <w:rPr>
          <w:rFonts w:ascii="方正仿宋简体" w:eastAsia="方正仿宋简体" w:hAnsi="方正仿宋简体" w:cs="方正仿宋简体" w:hint="eastAsia"/>
          <w:kern w:val="2"/>
          <w:sz w:val="32"/>
          <w:szCs w:val="32"/>
          <w:lang w:eastAsia="zh-CN"/>
        </w:rPr>
        <w:t>，无增减变化</w:t>
      </w:r>
      <w:r w:rsidR="00691E51">
        <w:rPr>
          <w:rFonts w:ascii="方正仿宋简体" w:eastAsia="方正仿宋简体" w:hAnsi="方正仿宋简体" w:cs="方正仿宋简体" w:hint="eastAsia"/>
          <w:sz w:val="32"/>
          <w:szCs w:val="32"/>
          <w:lang w:eastAsia="zh-CN"/>
        </w:rPr>
        <w:t>。其中：①公务用车购置费安排0万</w:t>
      </w:r>
      <w:r w:rsidR="00691E51">
        <w:rPr>
          <w:rFonts w:ascii="方正仿宋简体" w:eastAsia="方正仿宋简体" w:hAnsi="方正仿宋简体" w:cs="方正仿宋简体" w:hint="eastAsia"/>
          <w:sz w:val="32"/>
          <w:szCs w:val="32"/>
          <w:lang w:eastAsia="zh-CN"/>
        </w:rPr>
        <w:lastRenderedPageBreak/>
        <w:t>元，与2022年持平，无增减变化。②公车运行维护经费安排4.1万元，与2022年相比持平，无增减变化。</w:t>
      </w:r>
    </w:p>
    <w:p w:rsidR="00287437" w:rsidRDefault="00287437" w:rsidP="00287437">
      <w:pPr>
        <w:spacing w:line="57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（二）公务接待费。安排</w:t>
      </w:r>
      <w:r>
        <w:rPr>
          <w:rFonts w:ascii="方正仿宋简体" w:eastAsia="方正仿宋简体" w:hAnsi="方正仿宋简体" w:cs="方正仿宋简体"/>
          <w:sz w:val="32"/>
          <w:szCs w:val="32"/>
          <w:lang w:eastAsia="zh-CN"/>
        </w:rPr>
        <w:t>0</w:t>
      </w:r>
      <w:r>
        <w:rPr>
          <w:rFonts w:ascii="方正仿宋简体" w:eastAsia="方正仿宋简体" w:hAnsi="方正仿宋简体" w:cs="方正仿宋简体" w:hint="eastAsia"/>
          <w:sz w:val="32"/>
          <w:szCs w:val="32"/>
          <w:lang w:eastAsia="zh-CN"/>
        </w:rPr>
        <w:t>万元</w:t>
      </w:r>
      <w:r w:rsidR="00691E51">
        <w:rPr>
          <w:rFonts w:ascii="方正仿宋简体" w:eastAsia="方正仿宋简体" w:hAnsi="方正仿宋简体" w:cs="方正仿宋简体" w:hint="eastAsia"/>
          <w:sz w:val="32"/>
          <w:szCs w:val="32"/>
          <w:lang w:eastAsia="zh-CN"/>
        </w:rPr>
        <w:t>，</w:t>
      </w:r>
      <w:r w:rsidR="00691E51" w:rsidRPr="000724F6">
        <w:rPr>
          <w:rFonts w:ascii="方正仿宋简体" w:eastAsia="方正仿宋简体" w:hAnsi="方正仿宋简体" w:cs="方正仿宋简体" w:hint="eastAsia"/>
          <w:sz w:val="32"/>
          <w:szCs w:val="32"/>
          <w:lang w:eastAsia="zh-CN"/>
        </w:rPr>
        <w:t>无公务接待工作安排，所以未安排公务接待费</w:t>
      </w:r>
      <w:r w:rsidR="00691E51">
        <w:rPr>
          <w:rFonts w:ascii="方正仿宋简体" w:eastAsia="方正仿宋简体" w:hAnsi="方正仿宋简体" w:cs="方正仿宋简体" w:hint="eastAsia"/>
          <w:sz w:val="32"/>
          <w:szCs w:val="32"/>
          <w:lang w:eastAsia="zh-CN"/>
        </w:rPr>
        <w:t>。无增减变化，与上年持平。</w:t>
      </w:r>
    </w:p>
    <w:p w:rsidR="00287437" w:rsidRDefault="00287437" w:rsidP="00287437">
      <w:pPr>
        <w:spacing w:line="570" w:lineRule="exact"/>
        <w:ind w:firstLine="560"/>
        <w:rPr>
          <w:rFonts w:eastAsia="方正仿宋_GBK" w:cs="方正仿宋_GBK"/>
          <w:sz w:val="36"/>
          <w:szCs w:val="36"/>
        </w:rPr>
      </w:pPr>
      <w:r>
        <w:rPr>
          <w:rFonts w:ascii="方正仿宋简体" w:eastAsia="方正仿宋简体" w:hAnsi="方正仿宋简体" w:cs="方正仿宋简体" w:hint="eastAsia"/>
          <w:sz w:val="32"/>
          <w:szCs w:val="32"/>
          <w:lang w:eastAsia="zh-CN"/>
        </w:rPr>
        <w:t>（三）因公出国（境）费安排0万元</w:t>
      </w:r>
      <w:r w:rsidR="00691E51">
        <w:rPr>
          <w:rFonts w:ascii="方正仿宋简体" w:eastAsia="方正仿宋简体" w:hAnsi="方正仿宋简体" w:cs="方正仿宋简体" w:hint="eastAsia"/>
          <w:sz w:val="32"/>
          <w:szCs w:val="32"/>
          <w:lang w:eastAsia="zh-CN"/>
        </w:rPr>
        <w:t>，</w:t>
      </w:r>
      <w:r w:rsidR="00691E51">
        <w:rPr>
          <w:rFonts w:ascii="方正仿宋简体" w:eastAsia="方正仿宋简体" w:hAnsi="方正仿宋简体" w:cs="方正仿宋简体" w:hint="eastAsia"/>
          <w:kern w:val="2"/>
          <w:sz w:val="32"/>
          <w:szCs w:val="32"/>
          <w:lang w:eastAsia="zh-CN"/>
        </w:rPr>
        <w:t>没有因公出国安排，所以未安排因公出国费,</w:t>
      </w:r>
      <w:r w:rsidR="00691E51">
        <w:rPr>
          <w:rFonts w:ascii="方正仿宋简体" w:eastAsia="方正仿宋简体" w:hAnsi="方正仿宋简体" w:cs="方正仿宋简体" w:hint="eastAsia"/>
          <w:sz w:val="32"/>
          <w:szCs w:val="32"/>
          <w:lang w:eastAsia="zh-CN"/>
        </w:rPr>
        <w:t>与上年持平，无增减变化。</w:t>
      </w:r>
    </w:p>
    <w:p w:rsidR="006603BD" w:rsidRDefault="00483539">
      <w:pPr>
        <w:spacing w:before="10" w:after="10" w:line="570" w:lineRule="exact"/>
        <w:ind w:firstLine="640"/>
        <w:outlineLvl w:val="2"/>
        <w:rPr>
          <w:rFonts w:ascii="方正黑体简体" w:eastAsia="方正黑体简体"/>
        </w:rPr>
      </w:pPr>
      <w:bookmarkStart w:id="13" w:name="_Toc_3_3_0000000014"/>
      <w:r>
        <w:rPr>
          <w:rFonts w:ascii="方正黑体简体" w:eastAsia="方正黑体简体" w:hAnsi="黑体" w:cs="黑体" w:hint="eastAsia"/>
          <w:color w:val="000000"/>
          <w:sz w:val="32"/>
        </w:rPr>
        <w:t>五、预算绩效信息</w:t>
      </w:r>
      <w:bookmarkEnd w:id="13"/>
    </w:p>
    <w:p w:rsidR="006603BD" w:rsidRDefault="00483539">
      <w:pPr>
        <w:spacing w:line="570" w:lineRule="exact"/>
        <w:ind w:firstLine="640"/>
        <w:rPr>
          <w:rFonts w:ascii="方正仿宋简体" w:eastAsia="方正仿宋简体"/>
        </w:rPr>
      </w:pPr>
      <w:r>
        <w:rPr>
          <w:rFonts w:ascii="方正仿宋简体" w:eastAsia="方正仿宋简体" w:hAnsi="方正楷体_GBK" w:cs="方正楷体_GBK" w:hint="eastAsia"/>
          <w:color w:val="000000"/>
          <w:sz w:val="32"/>
        </w:rPr>
        <w:t xml:space="preserve">第一部分 </w:t>
      </w:r>
      <w:r w:rsidR="00753F8C">
        <w:rPr>
          <w:rFonts w:ascii="方正仿宋简体" w:eastAsia="方正仿宋简体" w:hAnsi="方正楷体_GBK" w:cs="方正楷体_GBK" w:hint="eastAsia"/>
          <w:color w:val="000000"/>
          <w:sz w:val="32"/>
          <w:lang w:eastAsia="zh-CN"/>
        </w:rPr>
        <w:t>单位</w:t>
      </w:r>
      <w:r>
        <w:rPr>
          <w:rFonts w:ascii="方正仿宋简体" w:eastAsia="方正仿宋简体" w:hAnsi="方正楷体_GBK" w:cs="方正楷体_GBK" w:hint="eastAsia"/>
          <w:color w:val="000000"/>
          <w:sz w:val="32"/>
        </w:rPr>
        <w:t>整体绩效目标</w:t>
      </w:r>
    </w:p>
    <w:p w:rsidR="006603BD" w:rsidRDefault="00483539">
      <w:pPr>
        <w:spacing w:line="570" w:lineRule="exact"/>
        <w:ind w:firstLine="560"/>
        <w:rPr>
          <w:rFonts w:ascii="方正楷体简体" w:eastAsia="方正楷体简体"/>
          <w:sz w:val="32"/>
          <w:szCs w:val="32"/>
        </w:rPr>
      </w:pPr>
      <w:r>
        <w:rPr>
          <w:rFonts w:ascii="方正楷体简体" w:eastAsia="方正楷体简体" w:hAnsiTheme="minorEastAsia" w:cs="Times New Roman" w:hint="eastAsia"/>
          <w:color w:val="000000"/>
          <w:sz w:val="32"/>
          <w:szCs w:val="32"/>
          <w:lang w:eastAsia="zh-CN"/>
        </w:rPr>
        <w:t>一</w:t>
      </w:r>
      <w:r>
        <w:rPr>
          <w:rFonts w:ascii="方正楷体简体" w:eastAsia="方正楷体简体" w:cs="Times New Roman" w:hint="eastAsia"/>
          <w:color w:val="000000"/>
          <w:sz w:val="32"/>
          <w:szCs w:val="32"/>
        </w:rPr>
        <w:t>、总体绩效目标</w:t>
      </w:r>
    </w:p>
    <w:p w:rsidR="006603BD" w:rsidRDefault="00483539">
      <w:pPr>
        <w:pStyle w:val="-3"/>
        <w:spacing w:line="570" w:lineRule="exact"/>
        <w:rPr>
          <w:rFonts w:ascii="方正仿宋简体" w:eastAsia="方正仿宋简体"/>
          <w:sz w:val="32"/>
          <w:szCs w:val="32"/>
        </w:rPr>
      </w:pPr>
      <w:r>
        <w:rPr>
          <w:rFonts w:ascii="方正仿宋简体" w:eastAsia="方正仿宋简体" w:hint="eastAsia"/>
          <w:sz w:val="32"/>
          <w:szCs w:val="32"/>
        </w:rPr>
        <w:t>贯彻落实党的宣传工作方针,统筹推进全市统一战线宣传工作,拟订全市统一战线宣传工作规划并组织实施。协调处理民族宗教工作中的重大问题,坚持和加强党对民族宗教事务工作的集中统一领导。联系少数民族和宗教界代表人士,做好少数民族干部工作。组织开展民族宗教理论、政策及重大问题的调查研究,提出有关民族宗教工作的政策建议。参与拟定少数民族和民族乡村经济社会相关领域的发展规划,并监督实施。改善少数民族地区、贫困边远山区和欠发达地区少数群众生产生活条件，打造全国民族团结进步创建示范区。</w:t>
      </w:r>
    </w:p>
    <w:p w:rsidR="006603BD" w:rsidRPr="00AC2FE6" w:rsidRDefault="00483539">
      <w:pPr>
        <w:pStyle w:val="-4"/>
        <w:spacing w:line="570" w:lineRule="exact"/>
        <w:rPr>
          <w:rFonts w:ascii="方正楷体简体" w:eastAsia="方正楷体简体"/>
          <w:sz w:val="32"/>
          <w:szCs w:val="32"/>
        </w:rPr>
      </w:pPr>
      <w:r w:rsidRPr="00AC2FE6">
        <w:rPr>
          <w:rFonts w:ascii="方正楷体简体" w:eastAsia="方正楷体简体" w:hint="eastAsia"/>
          <w:sz w:val="32"/>
          <w:szCs w:val="32"/>
        </w:rPr>
        <w:t>二、分项绩效目标</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（一）</w:t>
      </w:r>
      <w:r w:rsidR="00AC2FE6">
        <w:rPr>
          <w:rFonts w:ascii="方正仿宋简体" w:eastAsia="方正仿宋简体" w:hint="eastAsia"/>
          <w:sz w:val="32"/>
          <w:szCs w:val="32"/>
          <w:lang w:eastAsia="zh-CN"/>
        </w:rPr>
        <w:t>安可</w:t>
      </w:r>
      <w:r w:rsidR="00AC2FE6">
        <w:rPr>
          <w:rFonts w:ascii="方正仿宋简体" w:eastAsia="方正仿宋简体" w:hint="eastAsia"/>
          <w:sz w:val="32"/>
          <w:szCs w:val="32"/>
        </w:rPr>
        <w:t>计算机购置</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lastRenderedPageBreak/>
        <w:t>绩效目标：</w:t>
      </w:r>
      <w:r w:rsidR="00AC2FE6">
        <w:rPr>
          <w:rFonts w:ascii="方正仿宋简体" w:eastAsia="方正仿宋简体" w:hint="eastAsia"/>
          <w:sz w:val="32"/>
          <w:szCs w:val="32"/>
          <w:lang w:eastAsia="zh-CN"/>
        </w:rPr>
        <w:t>做好</w:t>
      </w:r>
      <w:r w:rsidR="00AC2FE6">
        <w:rPr>
          <w:rFonts w:ascii="方正仿宋简体" w:eastAsia="方正仿宋简体" w:hint="eastAsia"/>
          <w:sz w:val="32"/>
          <w:szCs w:val="32"/>
        </w:rPr>
        <w:t>安可应用替代工作，加强安全保密管理。</w:t>
      </w:r>
      <w:r>
        <w:rPr>
          <w:rFonts w:ascii="方正仿宋简体" w:eastAsia="方正仿宋简体" w:hint="eastAsia"/>
          <w:sz w:val="32"/>
          <w:szCs w:val="32"/>
        </w:rPr>
        <w:t>。</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绩效指标：</w:t>
      </w:r>
      <w:r w:rsidR="00AC2FE6">
        <w:rPr>
          <w:rFonts w:ascii="方正仿宋简体" w:eastAsia="方正仿宋简体" w:hint="eastAsia"/>
          <w:sz w:val="32"/>
          <w:szCs w:val="32"/>
          <w:lang w:eastAsia="zh-CN"/>
        </w:rPr>
        <w:t>购置</w:t>
      </w:r>
      <w:r w:rsidR="00AC2FE6">
        <w:rPr>
          <w:rFonts w:ascii="方正仿宋简体" w:eastAsia="方正仿宋简体" w:hint="eastAsia"/>
          <w:sz w:val="32"/>
          <w:szCs w:val="32"/>
        </w:rPr>
        <w:t>安可计算机数量</w:t>
      </w:r>
      <w:r w:rsidR="00AC2FE6">
        <w:rPr>
          <w:rFonts w:ascii="方正仿宋简体" w:eastAsia="方正仿宋简体" w:hint="eastAsia"/>
          <w:sz w:val="32"/>
          <w:szCs w:val="32"/>
          <w:lang w:eastAsia="zh-CN"/>
        </w:rPr>
        <w:t>2台，购买计算机质量情况达到95%及以上，购置计算机任务完成及时率达到95%及以上</w:t>
      </w:r>
      <w:r>
        <w:rPr>
          <w:rFonts w:ascii="方正仿宋简体" w:eastAsia="方正仿宋简体" w:hint="eastAsia"/>
          <w:sz w:val="32"/>
          <w:szCs w:val="32"/>
        </w:rPr>
        <w:t>。</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（二）</w:t>
      </w:r>
      <w:r>
        <w:rPr>
          <w:rFonts w:ascii="方正仿宋简体" w:eastAsia="方正仿宋简体" w:hint="eastAsia"/>
          <w:sz w:val="32"/>
          <w:szCs w:val="32"/>
          <w:lang w:eastAsia="zh-CN"/>
        </w:rPr>
        <w:t>民宗</w:t>
      </w:r>
      <w:r>
        <w:rPr>
          <w:rFonts w:ascii="方正仿宋简体" w:eastAsia="方正仿宋简体" w:hint="eastAsia"/>
          <w:sz w:val="32"/>
          <w:szCs w:val="32"/>
        </w:rPr>
        <w:t>团结进步创建工作经费及归国华侨补助经费</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绩效目标：</w:t>
      </w:r>
      <w:r w:rsidR="008A1FB4">
        <w:rPr>
          <w:rFonts w:ascii="方正仿宋简体" w:eastAsia="方正仿宋简体" w:hint="eastAsia"/>
          <w:sz w:val="32"/>
          <w:szCs w:val="32"/>
          <w:lang w:eastAsia="zh-CN"/>
        </w:rPr>
        <w:t>宣传</w:t>
      </w:r>
      <w:r w:rsidR="008A1FB4">
        <w:rPr>
          <w:rFonts w:ascii="方正仿宋简体" w:eastAsia="方正仿宋简体" w:hint="eastAsia"/>
          <w:sz w:val="32"/>
          <w:szCs w:val="32"/>
        </w:rPr>
        <w:t>贯彻党和政府关于少数民族特色村镇建设的方针政策，提供业务指导，推动少数民族经济发展</w:t>
      </w:r>
      <w:r>
        <w:rPr>
          <w:rFonts w:ascii="方正仿宋简体" w:eastAsia="方正仿宋简体" w:hint="eastAsia"/>
          <w:sz w:val="32"/>
          <w:szCs w:val="32"/>
        </w:rPr>
        <w:t>。</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绩效指标：</w:t>
      </w:r>
      <w:r w:rsidR="008A1FB4">
        <w:rPr>
          <w:rFonts w:ascii="方正仿宋简体" w:eastAsia="方正仿宋简体" w:hint="eastAsia"/>
          <w:sz w:val="32"/>
          <w:szCs w:val="32"/>
          <w:lang w:eastAsia="zh-CN"/>
        </w:rPr>
        <w:t>组织</w:t>
      </w:r>
      <w:r w:rsidR="008A1FB4">
        <w:rPr>
          <w:rFonts w:ascii="方正仿宋简体" w:eastAsia="方正仿宋简体" w:hint="eastAsia"/>
          <w:sz w:val="32"/>
          <w:szCs w:val="32"/>
        </w:rPr>
        <w:t>宣传活动次数达到</w:t>
      </w:r>
      <w:r w:rsidR="008A1FB4">
        <w:rPr>
          <w:rFonts w:ascii="方正仿宋简体" w:eastAsia="方正仿宋简体" w:hint="eastAsia"/>
          <w:sz w:val="32"/>
          <w:szCs w:val="32"/>
          <w:lang w:eastAsia="zh-CN"/>
        </w:rPr>
        <w:t>3次及以上，民族团结创建区完成率达到90%及以上，资金在规定时间内下达率达到90%及以上，预算资金完成率达到90%及以上</w:t>
      </w:r>
      <w:r>
        <w:rPr>
          <w:rFonts w:ascii="方正仿宋简体" w:eastAsia="方正仿宋简体" w:hint="eastAsia"/>
          <w:sz w:val="32"/>
          <w:szCs w:val="32"/>
        </w:rPr>
        <w:t>。</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（三）</w:t>
      </w:r>
      <w:r w:rsidR="008A1FB4">
        <w:rPr>
          <w:rFonts w:ascii="方正仿宋简体" w:eastAsia="方正仿宋简体" w:hint="eastAsia"/>
          <w:sz w:val="32"/>
          <w:szCs w:val="32"/>
        </w:rPr>
        <w:t>统一战线宣传经费</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绩效目标：</w:t>
      </w:r>
      <w:r w:rsidR="008A1FB4">
        <w:rPr>
          <w:rFonts w:ascii="方正仿宋简体" w:eastAsia="方正仿宋简体" w:hint="eastAsia"/>
          <w:sz w:val="32"/>
          <w:szCs w:val="32"/>
        </w:rPr>
        <w:t>支持统一战线服务中心开展民族团结月活动、“双创四进”活动，维护政治领域稳定</w:t>
      </w:r>
      <w:r>
        <w:rPr>
          <w:rFonts w:ascii="方正仿宋简体" w:eastAsia="方正仿宋简体" w:hint="eastAsia"/>
          <w:sz w:val="32"/>
          <w:szCs w:val="32"/>
        </w:rPr>
        <w:t>。</w:t>
      </w:r>
    </w:p>
    <w:p w:rsidR="006603BD" w:rsidRDefault="008A1FB4">
      <w:pPr>
        <w:pStyle w:val="-4"/>
        <w:spacing w:line="570" w:lineRule="exact"/>
        <w:rPr>
          <w:rFonts w:ascii="方正仿宋简体" w:eastAsia="方正仿宋简体"/>
          <w:sz w:val="32"/>
          <w:szCs w:val="32"/>
          <w:lang w:eastAsia="zh-CN"/>
        </w:rPr>
      </w:pPr>
      <w:r>
        <w:rPr>
          <w:rFonts w:ascii="方正仿宋简体" w:eastAsia="方正仿宋简体" w:hint="eastAsia"/>
          <w:sz w:val="32"/>
          <w:szCs w:val="32"/>
        </w:rPr>
        <w:t>绩效指标：组织党外各界人士开展培训人次达到</w:t>
      </w:r>
      <w:r>
        <w:rPr>
          <w:rFonts w:ascii="方正仿宋简体" w:eastAsia="方正仿宋简体" w:hint="eastAsia"/>
          <w:sz w:val="32"/>
          <w:szCs w:val="32"/>
          <w:lang w:eastAsia="zh-CN"/>
        </w:rPr>
        <w:t>200人及以上，党外各界人士政治水平提高率达到90%及以上，资金拨付及时率达到90%及以上，预算资金完成率达到95%及以上</w:t>
      </w:r>
      <w:r w:rsidR="00483539">
        <w:rPr>
          <w:rFonts w:ascii="方正仿宋简体" w:eastAsia="方正仿宋简体" w:hint="eastAsia"/>
          <w:sz w:val="32"/>
          <w:szCs w:val="32"/>
        </w:rPr>
        <w:t>。</w:t>
      </w:r>
    </w:p>
    <w:p w:rsidR="008A1FB4" w:rsidRDefault="008A1FB4" w:rsidP="008A1FB4">
      <w:pPr>
        <w:pStyle w:val="-4"/>
        <w:spacing w:line="570" w:lineRule="exact"/>
        <w:rPr>
          <w:rFonts w:ascii="方正仿宋简体" w:eastAsia="方正仿宋简体"/>
          <w:sz w:val="32"/>
          <w:szCs w:val="32"/>
        </w:rPr>
      </w:pPr>
      <w:r>
        <w:rPr>
          <w:rFonts w:ascii="方正仿宋简体" w:eastAsia="方正仿宋简体" w:hint="eastAsia"/>
          <w:sz w:val="32"/>
          <w:szCs w:val="32"/>
        </w:rPr>
        <w:t>（</w:t>
      </w:r>
      <w:r>
        <w:rPr>
          <w:rFonts w:ascii="方正仿宋简体" w:eastAsia="方正仿宋简体" w:hint="eastAsia"/>
          <w:sz w:val="32"/>
          <w:szCs w:val="32"/>
          <w:lang w:eastAsia="zh-CN"/>
        </w:rPr>
        <w:t>四</w:t>
      </w:r>
      <w:r>
        <w:rPr>
          <w:rFonts w:ascii="方正仿宋简体" w:eastAsia="方正仿宋简体" w:hint="eastAsia"/>
          <w:sz w:val="32"/>
          <w:szCs w:val="32"/>
        </w:rPr>
        <w:t>）</w:t>
      </w:r>
      <w:r>
        <w:rPr>
          <w:rFonts w:ascii="方正仿宋简体" w:eastAsia="方正仿宋简体" w:hint="eastAsia"/>
          <w:sz w:val="32"/>
          <w:szCs w:val="32"/>
          <w:lang w:eastAsia="zh-CN"/>
        </w:rPr>
        <w:t>招商经费</w:t>
      </w:r>
    </w:p>
    <w:p w:rsidR="008A1FB4" w:rsidRDefault="008A1FB4" w:rsidP="008A1FB4">
      <w:pPr>
        <w:pStyle w:val="-4"/>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hint="eastAsia"/>
          <w:sz w:val="32"/>
          <w:szCs w:val="32"/>
          <w:lang w:eastAsia="zh-CN"/>
        </w:rPr>
        <w:t>联系归侨侨眷代表人士，开展华侨、华人等联谊活动；联系香港、澳门、台湾团体及代表人士，加强交流、交往，促进招商引资等工作</w:t>
      </w:r>
      <w:r>
        <w:rPr>
          <w:rFonts w:ascii="方正仿宋简体" w:eastAsia="方正仿宋简体" w:hint="eastAsia"/>
          <w:sz w:val="32"/>
          <w:szCs w:val="32"/>
        </w:rPr>
        <w:t>。</w:t>
      </w:r>
    </w:p>
    <w:p w:rsidR="008A1FB4" w:rsidRDefault="008A1FB4" w:rsidP="008A1FB4">
      <w:pPr>
        <w:pStyle w:val="-4"/>
        <w:spacing w:line="570" w:lineRule="exact"/>
        <w:rPr>
          <w:rFonts w:ascii="方正仿宋简体" w:eastAsia="方正仿宋简体"/>
          <w:sz w:val="32"/>
          <w:szCs w:val="32"/>
          <w:lang w:eastAsia="zh-CN"/>
        </w:rPr>
      </w:pPr>
      <w:r>
        <w:rPr>
          <w:rFonts w:ascii="方正仿宋简体" w:eastAsia="方正仿宋简体" w:hint="eastAsia"/>
          <w:sz w:val="32"/>
          <w:szCs w:val="32"/>
        </w:rPr>
        <w:t>绩效指标：</w:t>
      </w:r>
      <w:r>
        <w:rPr>
          <w:rFonts w:ascii="方正仿宋简体" w:eastAsia="方正仿宋简体" w:hint="eastAsia"/>
          <w:sz w:val="32"/>
          <w:szCs w:val="32"/>
          <w:lang w:eastAsia="zh-CN"/>
        </w:rPr>
        <w:t>联系</w:t>
      </w:r>
      <w:r>
        <w:rPr>
          <w:rFonts w:ascii="方正仿宋简体" w:eastAsia="方正仿宋简体" w:hint="eastAsia"/>
          <w:sz w:val="32"/>
          <w:szCs w:val="32"/>
        </w:rPr>
        <w:t>香港、澳门、台湾团体及代表人士达到</w:t>
      </w:r>
      <w:r>
        <w:rPr>
          <w:rFonts w:ascii="方正仿宋简体" w:eastAsia="方正仿宋简体" w:hint="eastAsia"/>
          <w:sz w:val="32"/>
          <w:szCs w:val="32"/>
          <w:lang w:eastAsia="zh-CN"/>
        </w:rPr>
        <w:t>20人及以上，各界人士联系水平提高率达到90%及以上，资金拨付及时率达到90%及以上，预算资金完成率达到95%及以上</w:t>
      </w:r>
      <w:r>
        <w:rPr>
          <w:rFonts w:ascii="方正仿宋简体" w:eastAsia="方正仿宋简体" w:hint="eastAsia"/>
          <w:sz w:val="32"/>
          <w:szCs w:val="32"/>
        </w:rPr>
        <w:t>。</w:t>
      </w:r>
    </w:p>
    <w:p w:rsidR="008A1FB4" w:rsidRDefault="008A1FB4" w:rsidP="008A1FB4">
      <w:pPr>
        <w:pStyle w:val="-4"/>
        <w:spacing w:line="570" w:lineRule="exact"/>
        <w:rPr>
          <w:rFonts w:ascii="方正仿宋简体" w:eastAsia="方正仿宋简体"/>
          <w:sz w:val="32"/>
          <w:szCs w:val="32"/>
        </w:rPr>
      </w:pPr>
      <w:r>
        <w:rPr>
          <w:rFonts w:ascii="方正仿宋简体" w:eastAsia="方正仿宋简体" w:hint="eastAsia"/>
          <w:sz w:val="32"/>
          <w:szCs w:val="32"/>
        </w:rPr>
        <w:lastRenderedPageBreak/>
        <w:t>（</w:t>
      </w:r>
      <w:r>
        <w:rPr>
          <w:rFonts w:ascii="方正仿宋简体" w:eastAsia="方正仿宋简体" w:hint="eastAsia"/>
          <w:sz w:val="32"/>
          <w:szCs w:val="32"/>
          <w:lang w:eastAsia="zh-CN"/>
        </w:rPr>
        <w:t>五</w:t>
      </w:r>
      <w:r>
        <w:rPr>
          <w:rFonts w:ascii="方正仿宋简体" w:eastAsia="方正仿宋简体" w:hint="eastAsia"/>
          <w:sz w:val="32"/>
          <w:szCs w:val="32"/>
        </w:rPr>
        <w:t>）</w:t>
      </w:r>
      <w:r>
        <w:rPr>
          <w:rFonts w:ascii="方正仿宋简体" w:eastAsia="方正仿宋简体" w:hint="eastAsia"/>
          <w:sz w:val="32"/>
          <w:szCs w:val="32"/>
          <w:lang w:eastAsia="zh-CN"/>
        </w:rPr>
        <w:t>宗教专项工作</w:t>
      </w:r>
      <w:r>
        <w:rPr>
          <w:rFonts w:ascii="方正仿宋简体" w:eastAsia="方正仿宋简体" w:hint="eastAsia"/>
          <w:sz w:val="32"/>
          <w:szCs w:val="32"/>
        </w:rPr>
        <w:t>经费</w:t>
      </w:r>
    </w:p>
    <w:p w:rsidR="008A1FB4" w:rsidRDefault="008A1FB4" w:rsidP="008A1FB4">
      <w:pPr>
        <w:pStyle w:val="-4"/>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hint="eastAsia"/>
          <w:sz w:val="32"/>
          <w:szCs w:val="32"/>
          <w:lang w:eastAsia="zh-CN"/>
        </w:rPr>
        <w:t>加强全市宗教工作，依法管理宗教事务，维护社会稳定</w:t>
      </w:r>
      <w:r>
        <w:rPr>
          <w:rFonts w:ascii="方正仿宋简体" w:eastAsia="方正仿宋简体" w:hint="eastAsia"/>
          <w:sz w:val="32"/>
          <w:szCs w:val="32"/>
        </w:rPr>
        <w:t>。</w:t>
      </w:r>
    </w:p>
    <w:p w:rsidR="008A1FB4" w:rsidRDefault="008A1FB4" w:rsidP="008A1FB4">
      <w:pPr>
        <w:pStyle w:val="-4"/>
        <w:spacing w:line="570" w:lineRule="exact"/>
        <w:rPr>
          <w:rFonts w:ascii="方正仿宋简体" w:eastAsia="方正仿宋简体"/>
          <w:sz w:val="32"/>
          <w:szCs w:val="32"/>
          <w:lang w:eastAsia="zh-CN"/>
        </w:rPr>
      </w:pPr>
      <w:r>
        <w:rPr>
          <w:rFonts w:ascii="方正仿宋简体" w:eastAsia="方正仿宋简体" w:hint="eastAsia"/>
          <w:sz w:val="32"/>
          <w:szCs w:val="32"/>
        </w:rPr>
        <w:t>绩效指标：乡镇宗教工作专干队伍配备人数达到</w:t>
      </w:r>
      <w:r>
        <w:rPr>
          <w:rFonts w:ascii="方正仿宋简体" w:eastAsia="方正仿宋简体" w:hint="eastAsia"/>
          <w:sz w:val="32"/>
          <w:szCs w:val="32"/>
          <w:lang w:eastAsia="zh-CN"/>
        </w:rPr>
        <w:t>25人及以上</w:t>
      </w:r>
      <w:r>
        <w:rPr>
          <w:rFonts w:ascii="方正仿宋简体" w:eastAsia="方正仿宋简体" w:hint="eastAsia"/>
          <w:sz w:val="32"/>
          <w:szCs w:val="32"/>
        </w:rPr>
        <w:t>，</w:t>
      </w:r>
      <w:r>
        <w:rPr>
          <w:rFonts w:ascii="方正仿宋简体" w:eastAsia="方正仿宋简体" w:hint="eastAsia"/>
          <w:sz w:val="32"/>
          <w:szCs w:val="32"/>
          <w:lang w:eastAsia="zh-CN"/>
        </w:rPr>
        <w:t>宗教</w:t>
      </w:r>
      <w:r>
        <w:rPr>
          <w:rFonts w:ascii="方正仿宋简体" w:eastAsia="方正仿宋简体" w:hint="eastAsia"/>
          <w:sz w:val="32"/>
          <w:szCs w:val="32"/>
        </w:rPr>
        <w:t>工作干部水平提高率达到</w:t>
      </w:r>
      <w:r>
        <w:rPr>
          <w:rFonts w:ascii="方正仿宋简体" w:eastAsia="方正仿宋简体" w:hint="eastAsia"/>
          <w:sz w:val="32"/>
          <w:szCs w:val="32"/>
          <w:lang w:eastAsia="zh-CN"/>
        </w:rPr>
        <w:t>90%及以上，</w:t>
      </w:r>
      <w:r w:rsidR="00D4524B">
        <w:rPr>
          <w:rFonts w:ascii="方正仿宋简体" w:eastAsia="方正仿宋简体" w:hint="eastAsia"/>
          <w:sz w:val="32"/>
          <w:szCs w:val="32"/>
          <w:lang w:eastAsia="zh-CN"/>
        </w:rPr>
        <w:t>资金拨付及时率达到95%及以上，预算资金完成率达到90%及以上</w:t>
      </w:r>
      <w:r w:rsidR="00D4524B">
        <w:rPr>
          <w:rFonts w:ascii="方正仿宋简体" w:eastAsia="方正仿宋简体" w:hint="eastAsia"/>
          <w:sz w:val="32"/>
          <w:szCs w:val="32"/>
        </w:rPr>
        <w:t>。</w:t>
      </w:r>
      <w:r>
        <w:rPr>
          <w:rFonts w:ascii="方正仿宋简体" w:eastAsia="方正仿宋简体" w:hint="eastAsia"/>
          <w:sz w:val="32"/>
          <w:szCs w:val="32"/>
        </w:rPr>
        <w:t>。</w:t>
      </w:r>
    </w:p>
    <w:p w:rsidR="006603BD" w:rsidRDefault="00483539">
      <w:pPr>
        <w:pStyle w:val="-5"/>
        <w:spacing w:line="570" w:lineRule="exact"/>
        <w:rPr>
          <w:rFonts w:ascii="方正楷体简体" w:eastAsia="方正楷体简体"/>
          <w:sz w:val="32"/>
          <w:szCs w:val="32"/>
        </w:rPr>
      </w:pPr>
      <w:r>
        <w:rPr>
          <w:rFonts w:ascii="方正楷体简体" w:eastAsia="方正楷体简体" w:hint="eastAsia"/>
          <w:sz w:val="32"/>
          <w:szCs w:val="32"/>
        </w:rPr>
        <w:t>三、工作保障措施</w:t>
      </w:r>
    </w:p>
    <w:p w:rsidR="006603BD" w:rsidRDefault="00483539">
      <w:pPr>
        <w:pStyle w:val="-5"/>
        <w:spacing w:line="570" w:lineRule="exact"/>
        <w:rPr>
          <w:rFonts w:ascii="方正仿宋简体" w:eastAsia="方正仿宋简体"/>
          <w:sz w:val="32"/>
          <w:szCs w:val="32"/>
        </w:rPr>
      </w:pPr>
      <w:r>
        <w:rPr>
          <w:rFonts w:ascii="方正仿宋简体" w:eastAsia="方正仿宋简体" w:hint="eastAsia"/>
          <w:sz w:val="32"/>
          <w:szCs w:val="32"/>
        </w:rPr>
        <w:t>（一）完善制度建设。制定完善预算绩效管理制度、资金管理办法、工作保障制度等，为全年预算绩效目标的实现奠定制度基础。进一步健全制度，建立内部监管检查机制，确保财政资金安全及使用效益最大化。</w:t>
      </w:r>
    </w:p>
    <w:p w:rsidR="006603BD" w:rsidRDefault="00483539">
      <w:pPr>
        <w:pStyle w:val="-5"/>
        <w:spacing w:line="570" w:lineRule="exact"/>
        <w:rPr>
          <w:rFonts w:ascii="方正仿宋简体" w:eastAsia="方正仿宋简体"/>
          <w:sz w:val="32"/>
          <w:szCs w:val="32"/>
        </w:rPr>
      </w:pPr>
      <w:r>
        <w:rPr>
          <w:rFonts w:ascii="方正仿宋简体" w:eastAsia="方正仿宋简体" w:hint="eastAsia"/>
          <w:sz w:val="32"/>
          <w:szCs w:val="32"/>
        </w:rPr>
        <w:t>（二）做好绩效自评。按要求开展上年度</w:t>
      </w:r>
      <w:r w:rsidR="00F02E48">
        <w:rPr>
          <w:rFonts w:ascii="方正仿宋简体" w:eastAsia="方正仿宋简体" w:hint="eastAsia"/>
          <w:sz w:val="32"/>
          <w:szCs w:val="32"/>
          <w:lang w:eastAsia="zh-CN"/>
        </w:rPr>
        <w:t>单位</w:t>
      </w:r>
      <w:r>
        <w:rPr>
          <w:rFonts w:ascii="方正仿宋简体" w:eastAsia="方正仿宋简体" w:hint="eastAsia"/>
          <w:sz w:val="32"/>
          <w:szCs w:val="32"/>
        </w:rPr>
        <w:t>预算绩效自评和重点评价工作，对评价中发现的问题及时整改，调整优化支出结构，提高财政资金使用效益。</w:t>
      </w:r>
    </w:p>
    <w:p w:rsidR="006603BD" w:rsidRDefault="00483539">
      <w:pPr>
        <w:pStyle w:val="-5"/>
        <w:spacing w:line="570" w:lineRule="exact"/>
        <w:rPr>
          <w:rFonts w:ascii="方正仿宋简体" w:eastAsia="方正仿宋简体"/>
          <w:sz w:val="32"/>
          <w:szCs w:val="32"/>
        </w:rPr>
      </w:pPr>
      <w:r>
        <w:rPr>
          <w:rFonts w:ascii="方正仿宋简体" w:eastAsia="方正仿宋简体" w:hint="eastAsia"/>
          <w:sz w:val="32"/>
          <w:szCs w:val="32"/>
        </w:rPr>
        <w:t>（三）加强绩效运行监控。按要求开展绩效运行监控，发现问题及时采取措施，确保绩效目标如期保质实现。</w:t>
      </w:r>
    </w:p>
    <w:p w:rsidR="006603BD" w:rsidRDefault="00483539">
      <w:pPr>
        <w:pStyle w:val="-5"/>
        <w:spacing w:line="570" w:lineRule="exact"/>
        <w:rPr>
          <w:rFonts w:ascii="方正仿宋简体" w:eastAsia="方正仿宋简体"/>
          <w:sz w:val="32"/>
          <w:szCs w:val="32"/>
        </w:rPr>
      </w:pPr>
      <w:r>
        <w:rPr>
          <w:rFonts w:ascii="方正仿宋简体" w:eastAsia="方正仿宋简体" w:hint="eastAsia"/>
          <w:sz w:val="32"/>
          <w:szCs w:val="32"/>
        </w:rPr>
        <w:t>（四） 认真执行政府采购制度，不断完善民主管理办法，逐步推行政务公开，接受人民群众的监督。坚持“厉行节约，勤俭办事”的原则，进一步调配支出项目，优化支出结构，提高财政资金的使用效益，财政资金涉及方方面面，为使财政资金更好地发挥作用将所有财政资金全部纳入监管范围。</w:t>
      </w:r>
    </w:p>
    <w:p w:rsidR="006603BD" w:rsidRDefault="00483539">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 专项资金绩效目标</w:t>
      </w:r>
    </w:p>
    <w:p w:rsidR="006603BD" w:rsidRDefault="00483539">
      <w:pPr>
        <w:spacing w:line="570" w:lineRule="exact"/>
        <w:ind w:firstLine="560"/>
        <w:rPr>
          <w:rFonts w:ascii="宋体" w:eastAsia="方正仿宋简体" w:hAnsi="宋体" w:cs="Times New Roman"/>
          <w:color w:val="000000"/>
          <w:sz w:val="32"/>
          <w:szCs w:val="32"/>
          <w:lang w:eastAsia="zh-CN"/>
        </w:rPr>
      </w:pPr>
      <w:r>
        <w:rPr>
          <w:rFonts w:ascii="宋体" w:eastAsia="方正仿宋简体" w:hAnsi="宋体" w:cs="Times New Roman" w:hint="eastAsia"/>
          <w:color w:val="000000"/>
          <w:sz w:val="32"/>
          <w:szCs w:val="32"/>
        </w:rPr>
        <w:lastRenderedPageBreak/>
        <w:t>2023</w:t>
      </w:r>
      <w:r>
        <w:rPr>
          <w:rFonts w:ascii="宋体" w:eastAsia="方正仿宋简体" w:hAnsi="宋体" w:cs="Times New Roman" w:hint="eastAsia"/>
          <w:color w:val="000000"/>
          <w:sz w:val="32"/>
          <w:szCs w:val="32"/>
        </w:rPr>
        <w:t>年无专项资金预算，此内容为空。</w:t>
      </w:r>
    </w:p>
    <w:p w:rsidR="006603BD" w:rsidRDefault="00483539">
      <w:pPr>
        <w:spacing w:line="570" w:lineRule="exact"/>
        <w:ind w:firstLineChars="200" w:firstLine="640"/>
        <w:rPr>
          <w:rFonts w:ascii="方正仿宋简体" w:eastAsia="方正仿宋简体" w:hAnsi="方正仿宋简体" w:cs="方正仿宋简体"/>
          <w:sz w:val="32"/>
          <w:szCs w:val="32"/>
        </w:rPr>
        <w:sectPr w:rsidR="006603BD">
          <w:pgSz w:w="16840" w:h="11900" w:orient="landscape"/>
          <w:pgMar w:top="567" w:right="1984" w:bottom="567" w:left="1134" w:header="720" w:footer="720" w:gutter="0"/>
          <w:cols w:space="720"/>
        </w:sectPr>
      </w:pPr>
      <w:r>
        <w:rPr>
          <w:rFonts w:ascii="方正仿宋简体" w:eastAsia="方正仿宋简体" w:hAnsi="方正仿宋简体" w:cs="方正仿宋简体" w:hint="eastAsia"/>
          <w:sz w:val="32"/>
          <w:szCs w:val="32"/>
          <w:lang w:eastAsia="zh-CN"/>
        </w:rPr>
        <w:t xml:space="preserve">第三部分 </w:t>
      </w:r>
      <w:r w:rsidR="00753F8C">
        <w:rPr>
          <w:rFonts w:ascii="方正仿宋简体" w:eastAsia="方正仿宋简体" w:hAnsi="方正仿宋简体" w:cs="方正仿宋简体" w:hint="eastAsia"/>
          <w:sz w:val="32"/>
          <w:szCs w:val="32"/>
          <w:lang w:eastAsia="zh-CN"/>
        </w:rPr>
        <w:t>单位</w:t>
      </w:r>
      <w:r>
        <w:rPr>
          <w:rFonts w:ascii="方正仿宋简体" w:eastAsia="方正仿宋简体" w:hAnsi="方正仿宋简体" w:cs="方正仿宋简体" w:hint="eastAsia"/>
          <w:sz w:val="32"/>
          <w:szCs w:val="32"/>
        </w:rPr>
        <w:t>预算项目绩效目标</w:t>
      </w:r>
    </w:p>
    <w:p w:rsidR="006603BD" w:rsidRDefault="00483539">
      <w:pPr>
        <w:ind w:firstLine="560"/>
        <w:outlineLvl w:val="3"/>
        <w:rPr>
          <w:rFonts w:ascii="方正仿宋简体" w:eastAsia="方正仿宋简体"/>
        </w:rPr>
      </w:pPr>
      <w:bookmarkStart w:id="14" w:name="_Toc_4_4_0000000004"/>
      <w:r>
        <w:rPr>
          <w:rFonts w:ascii="方正仿宋简体" w:eastAsia="方正仿宋简体" w:hAnsi="方正仿宋_GBK" w:cs="方正仿宋_GBK" w:hint="eastAsia"/>
          <w:color w:val="000000"/>
          <w:sz w:val="28"/>
        </w:rPr>
        <w:lastRenderedPageBreak/>
        <w:t>1.安可计算机购置绩效目标表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937"/>
        <w:gridCol w:w="1342"/>
        <w:gridCol w:w="2160"/>
        <w:gridCol w:w="1692"/>
        <w:gridCol w:w="1192"/>
        <w:gridCol w:w="1192"/>
        <w:gridCol w:w="2183"/>
      </w:tblGrid>
      <w:tr w:rsidR="006603BD">
        <w:trPr>
          <w:trHeight w:val="397"/>
          <w:jc w:val="center"/>
        </w:trPr>
        <w:tc>
          <w:tcPr>
            <w:tcW w:w="11515" w:type="dxa"/>
            <w:gridSpan w:val="6"/>
            <w:tcBorders>
              <w:top w:val="single" w:sz="6" w:space="0" w:color="FFFFFF"/>
              <w:left w:val="single" w:sz="6" w:space="0" w:color="FFFFFF"/>
              <w:right w:val="single" w:sz="6" w:space="0" w:color="FFFFFF"/>
            </w:tcBorders>
            <w:vAlign w:val="center"/>
          </w:tcPr>
          <w:p w:rsidR="006603BD" w:rsidRDefault="00483539">
            <w:pPr>
              <w:pStyle w:val="5"/>
              <w:rPr>
                <w:rFonts w:ascii="方正仿宋简体" w:eastAsia="方正仿宋简体" w:hint="eastAsia"/>
                <w:b w:val="0"/>
                <w:szCs w:val="21"/>
              </w:rPr>
            </w:pPr>
            <w:r>
              <w:rPr>
                <w:rFonts w:ascii="方正仿宋简体" w:eastAsia="方正仿宋简体" w:hint="eastAsia"/>
                <w:b w:val="0"/>
                <w:szCs w:val="21"/>
              </w:rPr>
              <w:t>213001中国共产党遵化市委员会统战部本级</w:t>
            </w:r>
          </w:p>
        </w:tc>
        <w:tc>
          <w:tcPr>
            <w:tcW w:w="2183" w:type="dxa"/>
            <w:tcBorders>
              <w:top w:val="single" w:sz="6" w:space="0" w:color="FFFFFF"/>
              <w:left w:val="single" w:sz="6" w:space="0" w:color="FFFFFF"/>
              <w:right w:val="single" w:sz="6" w:space="0" w:color="FFFFFF"/>
            </w:tcBorders>
            <w:vAlign w:val="center"/>
          </w:tcPr>
          <w:p w:rsidR="006603BD" w:rsidRDefault="00483539">
            <w:pPr>
              <w:pStyle w:val="40"/>
              <w:rPr>
                <w:rFonts w:ascii="方正仿宋简体" w:eastAsia="方正仿宋简体" w:hint="eastAsia"/>
                <w:szCs w:val="21"/>
              </w:rPr>
            </w:pPr>
            <w:r>
              <w:rPr>
                <w:rFonts w:ascii="方正仿宋简体" w:eastAsia="方正仿宋简体" w:hint="eastAsia"/>
                <w:szCs w:val="21"/>
              </w:rPr>
              <w:t>单位：万元</w:t>
            </w:r>
          </w:p>
        </w:tc>
      </w:tr>
      <w:tr w:rsidR="006603BD">
        <w:trPr>
          <w:trHeight w:val="369"/>
          <w:jc w:val="center"/>
        </w:trPr>
        <w:tc>
          <w:tcPr>
            <w:tcW w:w="393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项目编码</w:t>
            </w:r>
          </w:p>
        </w:tc>
        <w:tc>
          <w:tcPr>
            <w:tcW w:w="3502" w:type="dxa"/>
            <w:gridSpan w:val="2"/>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13028123P00029310001T</w:t>
            </w:r>
          </w:p>
        </w:tc>
        <w:tc>
          <w:tcPr>
            <w:tcW w:w="169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项目名称</w:t>
            </w:r>
          </w:p>
        </w:tc>
        <w:tc>
          <w:tcPr>
            <w:tcW w:w="4567" w:type="dxa"/>
            <w:gridSpan w:val="3"/>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安可计算机购置</w:t>
            </w:r>
          </w:p>
        </w:tc>
      </w:tr>
      <w:tr w:rsidR="006603BD">
        <w:trPr>
          <w:trHeight w:val="369"/>
          <w:jc w:val="center"/>
        </w:trPr>
        <w:tc>
          <w:tcPr>
            <w:tcW w:w="3937"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预算规模及资金用途</w:t>
            </w:r>
          </w:p>
        </w:tc>
        <w:tc>
          <w:tcPr>
            <w:tcW w:w="134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预算数</w:t>
            </w:r>
          </w:p>
        </w:tc>
        <w:tc>
          <w:tcPr>
            <w:tcW w:w="21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2.45</w:t>
            </w:r>
          </w:p>
        </w:tc>
        <w:tc>
          <w:tcPr>
            <w:tcW w:w="169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其中：财政    资金</w:t>
            </w:r>
          </w:p>
        </w:tc>
        <w:tc>
          <w:tcPr>
            <w:tcW w:w="119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2.45</w:t>
            </w:r>
          </w:p>
        </w:tc>
        <w:tc>
          <w:tcPr>
            <w:tcW w:w="119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其他资金</w:t>
            </w:r>
          </w:p>
        </w:tc>
        <w:tc>
          <w:tcPr>
            <w:tcW w:w="2183" w:type="dxa"/>
            <w:vAlign w:val="center"/>
          </w:tcPr>
          <w:p w:rsidR="006603BD" w:rsidRDefault="006603BD">
            <w:pPr>
              <w:pStyle w:val="23"/>
              <w:rPr>
                <w:rFonts w:ascii="方正仿宋简体" w:eastAsia="方正仿宋简体" w:hint="eastAsia"/>
                <w:szCs w:val="21"/>
              </w:rPr>
            </w:pPr>
          </w:p>
        </w:tc>
      </w:tr>
      <w:tr w:rsidR="006603BD">
        <w:trPr>
          <w:trHeight w:val="369"/>
          <w:jc w:val="center"/>
        </w:trPr>
        <w:tc>
          <w:tcPr>
            <w:tcW w:w="3937" w:type="dxa"/>
            <w:vMerge/>
          </w:tcPr>
          <w:p w:rsidR="006603BD" w:rsidRDefault="006603BD">
            <w:pPr>
              <w:rPr>
                <w:rFonts w:ascii="方正仿宋简体" w:eastAsia="方正仿宋简体"/>
                <w:sz w:val="21"/>
                <w:szCs w:val="21"/>
              </w:rPr>
            </w:pPr>
          </w:p>
        </w:tc>
        <w:tc>
          <w:tcPr>
            <w:tcW w:w="9761"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预算数2.45万元。其中：财政资金2.45万元，其他资金0万元。主要用于：做好安可应用替代工作，加强安全保密管理。</w:t>
            </w:r>
          </w:p>
        </w:tc>
      </w:tr>
      <w:tr w:rsidR="006603BD">
        <w:trPr>
          <w:trHeight w:val="369"/>
          <w:jc w:val="center"/>
        </w:trPr>
        <w:tc>
          <w:tcPr>
            <w:tcW w:w="3937"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资金支出计划（%）</w:t>
            </w:r>
          </w:p>
        </w:tc>
        <w:tc>
          <w:tcPr>
            <w:tcW w:w="3502"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3月底</w:t>
            </w:r>
          </w:p>
        </w:tc>
        <w:tc>
          <w:tcPr>
            <w:tcW w:w="169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6月底</w:t>
            </w:r>
          </w:p>
        </w:tc>
        <w:tc>
          <w:tcPr>
            <w:tcW w:w="119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10月底</w:t>
            </w:r>
          </w:p>
        </w:tc>
        <w:tc>
          <w:tcPr>
            <w:tcW w:w="3375"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12月底</w:t>
            </w:r>
          </w:p>
        </w:tc>
      </w:tr>
      <w:tr w:rsidR="006603BD">
        <w:trPr>
          <w:trHeight w:val="369"/>
          <w:jc w:val="center"/>
        </w:trPr>
        <w:tc>
          <w:tcPr>
            <w:tcW w:w="3937" w:type="dxa"/>
            <w:vMerge/>
          </w:tcPr>
          <w:p w:rsidR="006603BD" w:rsidRDefault="006603BD">
            <w:pPr>
              <w:rPr>
                <w:rFonts w:ascii="方正仿宋简体" w:eastAsia="方正仿宋简体"/>
                <w:sz w:val="21"/>
                <w:szCs w:val="21"/>
              </w:rPr>
            </w:pPr>
          </w:p>
        </w:tc>
        <w:tc>
          <w:tcPr>
            <w:tcW w:w="3502"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30%</w:t>
            </w:r>
          </w:p>
        </w:tc>
        <w:tc>
          <w:tcPr>
            <w:tcW w:w="1692"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60%</w:t>
            </w:r>
          </w:p>
        </w:tc>
        <w:tc>
          <w:tcPr>
            <w:tcW w:w="1192"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90%</w:t>
            </w:r>
          </w:p>
        </w:tc>
        <w:tc>
          <w:tcPr>
            <w:tcW w:w="3375"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100%</w:t>
            </w:r>
          </w:p>
        </w:tc>
      </w:tr>
      <w:tr w:rsidR="006603BD">
        <w:trPr>
          <w:trHeight w:val="369"/>
          <w:jc w:val="center"/>
        </w:trPr>
        <w:tc>
          <w:tcPr>
            <w:tcW w:w="393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绩效目标</w:t>
            </w:r>
          </w:p>
        </w:tc>
        <w:tc>
          <w:tcPr>
            <w:tcW w:w="9761" w:type="dxa"/>
            <w:gridSpan w:val="6"/>
            <w:vAlign w:val="center"/>
          </w:tcPr>
          <w:p w:rsidR="006603BD" w:rsidRDefault="00483539">
            <w:pPr>
              <w:pStyle w:val="23"/>
              <w:rPr>
                <w:rFonts w:ascii="方正仿宋简体" w:eastAsia="方正仿宋简体" w:hint="eastAsia"/>
                <w:szCs w:val="21"/>
                <w:lang w:eastAsia="zh-CN"/>
              </w:rPr>
            </w:pPr>
            <w:r>
              <w:rPr>
                <w:rFonts w:ascii="方正仿宋简体" w:eastAsia="方正仿宋简体" w:hint="eastAsia"/>
                <w:szCs w:val="21"/>
              </w:rPr>
              <w:t>1. 做好安可应用替代工作，加强安全保密管理。</w:t>
            </w:r>
            <w:r>
              <w:rPr>
                <w:rFonts w:ascii="方正仿宋简体" w:eastAsia="方正仿宋简体" w:hint="eastAsia"/>
                <w:szCs w:val="21"/>
              </w:rPr>
              <w:tab/>
            </w:r>
            <w:r>
              <w:rPr>
                <w:rFonts w:ascii="方正仿宋简体" w:eastAsia="方正仿宋简体" w:hint="eastAsia"/>
                <w:szCs w:val="21"/>
              </w:rPr>
              <w:tab/>
            </w:r>
            <w:r>
              <w:rPr>
                <w:rFonts w:ascii="方正仿宋简体" w:eastAsia="方正仿宋简体" w:hint="eastAsia"/>
                <w:szCs w:val="21"/>
              </w:rPr>
              <w:tab/>
            </w:r>
            <w:r>
              <w:rPr>
                <w:rFonts w:ascii="方正仿宋简体" w:eastAsia="方正仿宋简体" w:hint="eastAsia"/>
                <w:szCs w:val="21"/>
              </w:rPr>
              <w:tab/>
            </w:r>
            <w:r>
              <w:rPr>
                <w:rFonts w:ascii="方正仿宋简体" w:eastAsia="方正仿宋简体" w:hint="eastAsia"/>
                <w:szCs w:val="21"/>
              </w:rPr>
              <w:tab/>
            </w:r>
          </w:p>
        </w:tc>
      </w:tr>
    </w:tbl>
    <w:p w:rsidR="006603BD" w:rsidRDefault="006603BD">
      <w:pPr>
        <w:spacing w:line="2" w:lineRule="exact"/>
        <w:jc w:val="center"/>
        <w:rPr>
          <w:rFonts w:ascii="方正仿宋简体" w:eastAsia="方正仿宋简体"/>
          <w:sz w:val="21"/>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87"/>
        <w:gridCol w:w="2090"/>
        <w:gridCol w:w="1617"/>
        <w:gridCol w:w="2800"/>
        <w:gridCol w:w="1335"/>
        <w:gridCol w:w="1928"/>
      </w:tblGrid>
      <w:tr w:rsidR="006603BD">
        <w:trPr>
          <w:trHeight w:val="415"/>
          <w:tblHeader/>
          <w:jc w:val="center"/>
        </w:trPr>
        <w:tc>
          <w:tcPr>
            <w:tcW w:w="38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一级指标</w:t>
            </w:r>
          </w:p>
        </w:tc>
        <w:tc>
          <w:tcPr>
            <w:tcW w:w="209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二级指标</w:t>
            </w:r>
          </w:p>
        </w:tc>
        <w:tc>
          <w:tcPr>
            <w:tcW w:w="161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三级指标</w:t>
            </w:r>
          </w:p>
        </w:tc>
        <w:tc>
          <w:tcPr>
            <w:tcW w:w="280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绩效指标描述</w:t>
            </w:r>
          </w:p>
        </w:tc>
        <w:tc>
          <w:tcPr>
            <w:tcW w:w="1335"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w:t>
            </w:r>
          </w:p>
        </w:tc>
        <w:tc>
          <w:tcPr>
            <w:tcW w:w="1928"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指标值确定依据</w:t>
            </w:r>
          </w:p>
        </w:tc>
      </w:tr>
      <w:tr w:rsidR="006603BD">
        <w:trPr>
          <w:trHeight w:val="386"/>
          <w:jc w:val="center"/>
        </w:trPr>
        <w:tc>
          <w:tcPr>
            <w:tcW w:w="3887"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产出指标</w:t>
            </w: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数量指标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购置数量</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安可计算机购置数量</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 台</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Merge/>
            <w:vAlign w:val="center"/>
          </w:tcPr>
          <w:p w:rsidR="006603BD" w:rsidRDefault="006603BD">
            <w:pPr>
              <w:rPr>
                <w:rFonts w:ascii="方正仿宋简体" w:eastAsia="方正仿宋简体"/>
                <w:sz w:val="21"/>
                <w:szCs w:val="21"/>
              </w:rPr>
            </w:pP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质量指标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产品质量</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购买计算机质量情况</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Merge/>
            <w:vAlign w:val="center"/>
          </w:tcPr>
          <w:p w:rsidR="006603BD" w:rsidRDefault="006603BD">
            <w:pPr>
              <w:rPr>
                <w:rFonts w:ascii="方正仿宋简体" w:eastAsia="方正仿宋简体"/>
                <w:sz w:val="21"/>
                <w:szCs w:val="21"/>
              </w:rPr>
            </w:pP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时效指标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任务完成及时率</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购置计算机任务完成及时率</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Merge/>
            <w:vAlign w:val="center"/>
          </w:tcPr>
          <w:p w:rsidR="006603BD" w:rsidRDefault="006603BD">
            <w:pPr>
              <w:rPr>
                <w:rFonts w:ascii="方正仿宋简体" w:eastAsia="方正仿宋简体"/>
                <w:sz w:val="21"/>
                <w:szCs w:val="21"/>
              </w:rPr>
            </w:pP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成本指标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设备购置成本</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计算机设备购置成本</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效益指标</w:t>
            </w: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经济效益指标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提高效率</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提高单位工作效率</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Merge/>
            <w:vAlign w:val="center"/>
          </w:tcPr>
          <w:p w:rsidR="006603BD" w:rsidRDefault="006603BD">
            <w:pPr>
              <w:rPr>
                <w:rFonts w:ascii="方正仿宋简体" w:eastAsia="方正仿宋简体"/>
                <w:sz w:val="21"/>
                <w:szCs w:val="21"/>
              </w:rPr>
            </w:pP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社会效益指标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网络安全事件发生率</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降低网络安全事件发生率</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满意度指标</w:t>
            </w: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bl>
    <w:p w:rsidR="006603BD" w:rsidRDefault="006603BD">
      <w:pPr>
        <w:sectPr w:rsidR="006603BD">
          <w:pgSz w:w="16840" w:h="11900" w:orient="landscape"/>
          <w:pgMar w:top="1304" w:right="1984" w:bottom="1304" w:left="1134" w:header="720" w:footer="720" w:gutter="0"/>
          <w:cols w:space="720"/>
          <w:docGrid w:linePitch="326"/>
        </w:sectPr>
      </w:pPr>
    </w:p>
    <w:p w:rsidR="006603BD" w:rsidRDefault="00483539">
      <w:pPr>
        <w:ind w:firstLine="560"/>
        <w:outlineLvl w:val="3"/>
        <w:rPr>
          <w:rFonts w:ascii="方正仿宋简体" w:eastAsia="方正仿宋简体"/>
        </w:rPr>
      </w:pPr>
      <w:bookmarkStart w:id="15" w:name="_Toc_4_4_0000000009"/>
      <w:r>
        <w:rPr>
          <w:rFonts w:ascii="方正仿宋简体" w:eastAsia="方正仿宋简体" w:hAnsi="方正仿宋_GBK" w:cs="方正仿宋_GBK" w:hint="eastAsia"/>
          <w:color w:val="000000"/>
          <w:sz w:val="28"/>
          <w:lang w:eastAsia="zh-CN"/>
        </w:rPr>
        <w:lastRenderedPageBreak/>
        <w:t>2</w:t>
      </w:r>
      <w:r>
        <w:rPr>
          <w:rFonts w:ascii="方正仿宋简体" w:eastAsia="方正仿宋简体" w:hAnsi="方正仿宋_GBK" w:cs="方正仿宋_GBK" w:hint="eastAsia"/>
          <w:color w:val="000000"/>
          <w:sz w:val="28"/>
        </w:rPr>
        <w:t>.民宗团结进步创建工作经费及归国华侨补助经费绩效目标表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991"/>
        <w:gridCol w:w="2627"/>
        <w:gridCol w:w="1332"/>
        <w:gridCol w:w="1587"/>
        <w:gridCol w:w="1304"/>
        <w:gridCol w:w="1276"/>
        <w:gridCol w:w="2411"/>
      </w:tblGrid>
      <w:tr w:rsidR="006603BD">
        <w:trPr>
          <w:trHeight w:val="397"/>
          <w:jc w:val="center"/>
        </w:trPr>
        <w:tc>
          <w:tcPr>
            <w:tcW w:w="11117" w:type="dxa"/>
            <w:gridSpan w:val="6"/>
            <w:tcBorders>
              <w:top w:val="single" w:sz="6" w:space="0" w:color="FFFFFF"/>
              <w:left w:val="single" w:sz="6" w:space="0" w:color="FFFFFF"/>
              <w:right w:val="single" w:sz="6" w:space="0" w:color="FFFFFF"/>
            </w:tcBorders>
            <w:vAlign w:val="center"/>
          </w:tcPr>
          <w:p w:rsidR="006603BD" w:rsidRDefault="00483539">
            <w:pPr>
              <w:pStyle w:val="5"/>
              <w:rPr>
                <w:rFonts w:ascii="方正仿宋简体" w:eastAsia="方正仿宋简体" w:hint="eastAsia"/>
                <w:b w:val="0"/>
                <w:szCs w:val="21"/>
              </w:rPr>
            </w:pPr>
            <w:r>
              <w:rPr>
                <w:rFonts w:ascii="方正仿宋简体" w:eastAsia="方正仿宋简体" w:hint="eastAsia"/>
                <w:b w:val="0"/>
                <w:szCs w:val="21"/>
              </w:rPr>
              <w:t>213001中国共产党遵化市委员会统战部本级</w:t>
            </w:r>
          </w:p>
        </w:tc>
        <w:tc>
          <w:tcPr>
            <w:tcW w:w="2411" w:type="dxa"/>
            <w:tcBorders>
              <w:top w:val="single" w:sz="6" w:space="0" w:color="FFFFFF"/>
              <w:left w:val="single" w:sz="6" w:space="0" w:color="FFFFFF"/>
              <w:right w:val="single" w:sz="6" w:space="0" w:color="FFFFFF"/>
            </w:tcBorders>
            <w:vAlign w:val="center"/>
          </w:tcPr>
          <w:p w:rsidR="006603BD" w:rsidRDefault="00483539">
            <w:pPr>
              <w:pStyle w:val="40"/>
              <w:rPr>
                <w:rFonts w:ascii="方正仿宋简体" w:eastAsia="方正仿宋简体" w:hint="eastAsia"/>
                <w:szCs w:val="21"/>
              </w:rPr>
            </w:pPr>
            <w:r>
              <w:rPr>
                <w:rFonts w:ascii="方正仿宋简体" w:eastAsia="方正仿宋简体" w:hint="eastAsia"/>
                <w:szCs w:val="21"/>
              </w:rPr>
              <w:t>单位：万元</w:t>
            </w:r>
          </w:p>
        </w:tc>
      </w:tr>
      <w:tr w:rsidR="006603BD">
        <w:trPr>
          <w:trHeight w:val="369"/>
          <w:jc w:val="center"/>
        </w:trPr>
        <w:tc>
          <w:tcPr>
            <w:tcW w:w="299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项目编码</w:t>
            </w:r>
          </w:p>
        </w:tc>
        <w:tc>
          <w:tcPr>
            <w:tcW w:w="3959" w:type="dxa"/>
            <w:gridSpan w:val="2"/>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13028123P00009810004J</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项目名称</w:t>
            </w:r>
          </w:p>
        </w:tc>
        <w:tc>
          <w:tcPr>
            <w:tcW w:w="4991" w:type="dxa"/>
            <w:gridSpan w:val="3"/>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民宗团结进步创建工作经费及归国华侨补助经费</w:t>
            </w:r>
          </w:p>
        </w:tc>
      </w:tr>
      <w:tr w:rsidR="006603BD">
        <w:trPr>
          <w:trHeight w:val="369"/>
          <w:jc w:val="center"/>
        </w:trPr>
        <w:tc>
          <w:tcPr>
            <w:tcW w:w="2991"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预算规模及资金用途</w:t>
            </w:r>
          </w:p>
        </w:tc>
        <w:tc>
          <w:tcPr>
            <w:tcW w:w="262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预算数</w:t>
            </w:r>
          </w:p>
        </w:tc>
        <w:tc>
          <w:tcPr>
            <w:tcW w:w="133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20.00</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其中：财政    资金</w:t>
            </w:r>
          </w:p>
        </w:tc>
        <w:tc>
          <w:tcPr>
            <w:tcW w:w="130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20.00</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其他资金</w:t>
            </w:r>
          </w:p>
        </w:tc>
        <w:tc>
          <w:tcPr>
            <w:tcW w:w="2411" w:type="dxa"/>
            <w:vAlign w:val="center"/>
          </w:tcPr>
          <w:p w:rsidR="006603BD" w:rsidRDefault="006603BD">
            <w:pPr>
              <w:pStyle w:val="23"/>
              <w:rPr>
                <w:rFonts w:ascii="方正仿宋简体" w:eastAsia="方正仿宋简体" w:hint="eastAsia"/>
                <w:szCs w:val="21"/>
              </w:rPr>
            </w:pPr>
          </w:p>
        </w:tc>
      </w:tr>
      <w:tr w:rsidR="006603BD">
        <w:trPr>
          <w:trHeight w:val="369"/>
          <w:jc w:val="center"/>
        </w:trPr>
        <w:tc>
          <w:tcPr>
            <w:tcW w:w="2991" w:type="dxa"/>
            <w:vMerge/>
          </w:tcPr>
          <w:p w:rsidR="006603BD" w:rsidRDefault="006603BD">
            <w:pPr>
              <w:rPr>
                <w:rFonts w:ascii="方正仿宋简体" w:eastAsia="方正仿宋简体"/>
                <w:sz w:val="21"/>
                <w:szCs w:val="21"/>
              </w:rPr>
            </w:pPr>
          </w:p>
        </w:tc>
        <w:tc>
          <w:tcPr>
            <w:tcW w:w="10537"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预算数20万元。其中：财政资金20万元，其他资金0万元。主要用于：宣传贯彻党和政府关于少数民族特色村镇建设的方针政策，提供业务指导，推动少数民族经济发展。</w:t>
            </w:r>
          </w:p>
        </w:tc>
      </w:tr>
      <w:tr w:rsidR="006603BD">
        <w:trPr>
          <w:trHeight w:val="369"/>
          <w:jc w:val="center"/>
        </w:trPr>
        <w:tc>
          <w:tcPr>
            <w:tcW w:w="2991"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资金支出计划（%）</w:t>
            </w:r>
          </w:p>
        </w:tc>
        <w:tc>
          <w:tcPr>
            <w:tcW w:w="3959"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3月底</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6月底</w:t>
            </w:r>
          </w:p>
        </w:tc>
        <w:tc>
          <w:tcPr>
            <w:tcW w:w="1304"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10月底</w:t>
            </w:r>
          </w:p>
        </w:tc>
        <w:tc>
          <w:tcPr>
            <w:tcW w:w="3687"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12月底</w:t>
            </w:r>
          </w:p>
        </w:tc>
      </w:tr>
      <w:tr w:rsidR="006603BD">
        <w:trPr>
          <w:trHeight w:val="369"/>
          <w:jc w:val="center"/>
        </w:trPr>
        <w:tc>
          <w:tcPr>
            <w:tcW w:w="2991" w:type="dxa"/>
            <w:vMerge/>
          </w:tcPr>
          <w:p w:rsidR="006603BD" w:rsidRDefault="006603BD">
            <w:pPr>
              <w:rPr>
                <w:rFonts w:ascii="方正仿宋简体" w:eastAsia="方正仿宋简体"/>
                <w:sz w:val="21"/>
                <w:szCs w:val="21"/>
              </w:rPr>
            </w:pPr>
          </w:p>
        </w:tc>
        <w:tc>
          <w:tcPr>
            <w:tcW w:w="3959"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30%</w:t>
            </w:r>
          </w:p>
        </w:tc>
        <w:tc>
          <w:tcPr>
            <w:tcW w:w="1587"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60%</w:t>
            </w:r>
          </w:p>
        </w:tc>
        <w:tc>
          <w:tcPr>
            <w:tcW w:w="1304"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90%</w:t>
            </w:r>
          </w:p>
        </w:tc>
        <w:tc>
          <w:tcPr>
            <w:tcW w:w="3687"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100%</w:t>
            </w:r>
          </w:p>
        </w:tc>
      </w:tr>
      <w:tr w:rsidR="006603BD">
        <w:trPr>
          <w:trHeight w:val="369"/>
          <w:jc w:val="center"/>
        </w:trPr>
        <w:tc>
          <w:tcPr>
            <w:tcW w:w="299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绩效目标</w:t>
            </w:r>
          </w:p>
        </w:tc>
        <w:tc>
          <w:tcPr>
            <w:tcW w:w="10537"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1.宣传贯彻党和政府关于少数民族特色村镇建设的方针政策，提供业务指导，推动少数民族经济发展。</w:t>
            </w:r>
          </w:p>
        </w:tc>
      </w:tr>
    </w:tbl>
    <w:p w:rsidR="006603BD" w:rsidRDefault="006603BD">
      <w:pPr>
        <w:spacing w:line="2" w:lineRule="exact"/>
        <w:jc w:val="center"/>
        <w:rPr>
          <w:rFonts w:ascii="方正仿宋简体" w:eastAsia="方正仿宋简体"/>
          <w:sz w:val="21"/>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47"/>
        <w:gridCol w:w="1559"/>
        <w:gridCol w:w="2552"/>
        <w:gridCol w:w="2718"/>
        <w:gridCol w:w="1276"/>
        <w:gridCol w:w="2508"/>
      </w:tblGrid>
      <w:tr w:rsidR="006603BD">
        <w:trPr>
          <w:trHeight w:val="397"/>
          <w:tblHeader/>
          <w:jc w:val="center"/>
        </w:trPr>
        <w:tc>
          <w:tcPr>
            <w:tcW w:w="294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一级指标</w:t>
            </w:r>
          </w:p>
        </w:tc>
        <w:tc>
          <w:tcPr>
            <w:tcW w:w="1559"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二级指标</w:t>
            </w:r>
          </w:p>
        </w:tc>
        <w:tc>
          <w:tcPr>
            <w:tcW w:w="255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三级指标</w:t>
            </w:r>
          </w:p>
        </w:tc>
        <w:tc>
          <w:tcPr>
            <w:tcW w:w="2718"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绩效指标描述</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w:t>
            </w:r>
          </w:p>
        </w:tc>
        <w:tc>
          <w:tcPr>
            <w:tcW w:w="2508"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指标值确定依据</w:t>
            </w:r>
          </w:p>
        </w:tc>
      </w:tr>
      <w:tr w:rsidR="006603BD">
        <w:trPr>
          <w:trHeight w:val="557"/>
          <w:jc w:val="center"/>
        </w:trPr>
        <w:tc>
          <w:tcPr>
            <w:tcW w:w="2947"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产出指标</w:t>
            </w: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数量指标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组织宣传活动次数（次）</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组织宣传活动次数</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≥3 次</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Merge/>
            <w:vAlign w:val="center"/>
          </w:tcPr>
          <w:p w:rsidR="006603BD" w:rsidRDefault="006603BD">
            <w:pPr>
              <w:rPr>
                <w:rFonts w:ascii="方正仿宋简体" w:eastAsia="方正仿宋简体"/>
                <w:sz w:val="21"/>
                <w:szCs w:val="21"/>
              </w:rPr>
            </w:pP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质量指标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民族团结创建区完成率</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族团结创建区完成率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Merge/>
            <w:vAlign w:val="center"/>
          </w:tcPr>
          <w:p w:rsidR="006603BD" w:rsidRDefault="006603BD">
            <w:pPr>
              <w:rPr>
                <w:rFonts w:ascii="方正仿宋简体" w:eastAsia="方正仿宋简体"/>
                <w:sz w:val="21"/>
                <w:szCs w:val="21"/>
              </w:rPr>
            </w:pP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时效指标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资金在规定时间内下达率</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资金在规定时间内下达率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Merge/>
            <w:vAlign w:val="center"/>
          </w:tcPr>
          <w:p w:rsidR="006603BD" w:rsidRDefault="006603BD">
            <w:pPr>
              <w:rPr>
                <w:rFonts w:ascii="方正仿宋简体" w:eastAsia="方正仿宋简体"/>
                <w:sz w:val="21"/>
                <w:szCs w:val="21"/>
              </w:rPr>
            </w:pP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成本指标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效益指标</w:t>
            </w: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经济效益指标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项目工程完成情况</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项目工程完成情况</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Merge/>
            <w:vAlign w:val="center"/>
          </w:tcPr>
          <w:p w:rsidR="006603BD" w:rsidRDefault="006603BD">
            <w:pPr>
              <w:rPr>
                <w:rFonts w:ascii="方正仿宋简体" w:eastAsia="方正仿宋简体"/>
                <w:sz w:val="21"/>
                <w:szCs w:val="21"/>
              </w:rPr>
            </w:pP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社会效益指标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参与少数民族干部培训覆盖率</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实际参加少数民族干部培训的少数民族干部占全市实际少数民族干部比例</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满意度指标</w:t>
            </w: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bl>
    <w:p w:rsidR="006603BD" w:rsidRDefault="006603BD">
      <w:pPr>
        <w:sectPr w:rsidR="006603BD">
          <w:pgSz w:w="16840" w:h="11900" w:orient="landscape"/>
          <w:pgMar w:top="1304" w:right="1984" w:bottom="1304" w:left="1134" w:header="720" w:footer="720" w:gutter="0"/>
          <w:cols w:space="720"/>
          <w:docGrid w:linePitch="326"/>
        </w:sectPr>
      </w:pPr>
    </w:p>
    <w:p w:rsidR="006603BD" w:rsidRDefault="00483539">
      <w:pPr>
        <w:ind w:firstLine="560"/>
        <w:outlineLvl w:val="3"/>
        <w:rPr>
          <w:rFonts w:ascii="方正仿宋简体" w:eastAsia="方正仿宋简体"/>
        </w:rPr>
      </w:pPr>
      <w:bookmarkStart w:id="16" w:name="_Toc_4_4_0000000010"/>
      <w:r>
        <w:rPr>
          <w:rFonts w:ascii="方正仿宋简体" w:eastAsia="方正仿宋简体" w:hAnsi="方正仿宋_GBK" w:cs="方正仿宋_GBK" w:hint="eastAsia"/>
          <w:color w:val="000000"/>
          <w:sz w:val="28"/>
          <w:lang w:eastAsia="zh-CN"/>
        </w:rPr>
        <w:lastRenderedPageBreak/>
        <w:t>3</w:t>
      </w:r>
      <w:r>
        <w:rPr>
          <w:rFonts w:ascii="方正仿宋简体" w:eastAsia="方正仿宋简体" w:hAnsi="方正仿宋_GBK" w:cs="方正仿宋_GBK" w:hint="eastAsia"/>
          <w:color w:val="000000"/>
          <w:sz w:val="28"/>
        </w:rPr>
        <w:t>.统一战线宣传经费绩效目标表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481"/>
        <w:gridCol w:w="1276"/>
        <w:gridCol w:w="1332"/>
        <w:gridCol w:w="2366"/>
        <w:gridCol w:w="1559"/>
        <w:gridCol w:w="1559"/>
        <w:gridCol w:w="2465"/>
      </w:tblGrid>
      <w:tr w:rsidR="006603BD">
        <w:trPr>
          <w:trHeight w:val="397"/>
          <w:jc w:val="center"/>
        </w:trPr>
        <w:tc>
          <w:tcPr>
            <w:tcW w:w="10573" w:type="dxa"/>
            <w:gridSpan w:val="6"/>
            <w:tcBorders>
              <w:top w:val="single" w:sz="6" w:space="0" w:color="FFFFFF"/>
              <w:left w:val="single" w:sz="6" w:space="0" w:color="FFFFFF"/>
              <w:right w:val="single" w:sz="6" w:space="0" w:color="FFFFFF"/>
            </w:tcBorders>
            <w:vAlign w:val="center"/>
          </w:tcPr>
          <w:p w:rsidR="006603BD" w:rsidRDefault="00483539">
            <w:pPr>
              <w:pStyle w:val="5"/>
              <w:rPr>
                <w:rFonts w:ascii="方正仿宋简体" w:eastAsia="方正仿宋简体" w:hint="eastAsia"/>
                <w:b w:val="0"/>
                <w:szCs w:val="21"/>
              </w:rPr>
            </w:pPr>
            <w:r>
              <w:rPr>
                <w:rFonts w:ascii="方正仿宋简体" w:eastAsia="方正仿宋简体" w:hint="eastAsia"/>
                <w:b w:val="0"/>
                <w:szCs w:val="21"/>
              </w:rPr>
              <w:t>213001中国共产党遵化市委员会统战部本级</w:t>
            </w:r>
          </w:p>
        </w:tc>
        <w:tc>
          <w:tcPr>
            <w:tcW w:w="2465" w:type="dxa"/>
            <w:tcBorders>
              <w:top w:val="single" w:sz="6" w:space="0" w:color="FFFFFF"/>
              <w:left w:val="single" w:sz="6" w:space="0" w:color="FFFFFF"/>
              <w:right w:val="single" w:sz="6" w:space="0" w:color="FFFFFF"/>
            </w:tcBorders>
            <w:vAlign w:val="center"/>
          </w:tcPr>
          <w:p w:rsidR="006603BD" w:rsidRDefault="00483539">
            <w:pPr>
              <w:pStyle w:val="40"/>
              <w:rPr>
                <w:rFonts w:ascii="方正仿宋简体" w:eastAsia="方正仿宋简体" w:hint="eastAsia"/>
                <w:szCs w:val="21"/>
              </w:rPr>
            </w:pPr>
            <w:r>
              <w:rPr>
                <w:rFonts w:ascii="方正仿宋简体" w:eastAsia="方正仿宋简体" w:hint="eastAsia"/>
                <w:szCs w:val="21"/>
              </w:rPr>
              <w:t>单位：万元</w:t>
            </w:r>
          </w:p>
        </w:tc>
      </w:tr>
      <w:tr w:rsidR="006603BD">
        <w:trPr>
          <w:trHeight w:val="369"/>
          <w:jc w:val="center"/>
        </w:trPr>
        <w:tc>
          <w:tcPr>
            <w:tcW w:w="248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项目编码</w:t>
            </w:r>
          </w:p>
        </w:tc>
        <w:tc>
          <w:tcPr>
            <w:tcW w:w="2608" w:type="dxa"/>
            <w:gridSpan w:val="2"/>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13028123P00027010001B</w:t>
            </w:r>
          </w:p>
        </w:tc>
        <w:tc>
          <w:tcPr>
            <w:tcW w:w="236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项目名称</w:t>
            </w:r>
          </w:p>
        </w:tc>
        <w:tc>
          <w:tcPr>
            <w:tcW w:w="5583" w:type="dxa"/>
            <w:gridSpan w:val="3"/>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统一战线宣传经费</w:t>
            </w:r>
          </w:p>
        </w:tc>
      </w:tr>
      <w:tr w:rsidR="006603BD">
        <w:trPr>
          <w:trHeight w:val="369"/>
          <w:jc w:val="center"/>
        </w:trPr>
        <w:tc>
          <w:tcPr>
            <w:tcW w:w="2481"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预算规模及资金用途</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预算数</w:t>
            </w:r>
          </w:p>
        </w:tc>
        <w:tc>
          <w:tcPr>
            <w:tcW w:w="133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5.00</w:t>
            </w:r>
          </w:p>
        </w:tc>
        <w:tc>
          <w:tcPr>
            <w:tcW w:w="236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其中：财政    资金</w:t>
            </w: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5.00</w:t>
            </w:r>
          </w:p>
        </w:tc>
        <w:tc>
          <w:tcPr>
            <w:tcW w:w="1559"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其他资金</w:t>
            </w:r>
          </w:p>
        </w:tc>
        <w:tc>
          <w:tcPr>
            <w:tcW w:w="2465" w:type="dxa"/>
            <w:vAlign w:val="center"/>
          </w:tcPr>
          <w:p w:rsidR="006603BD" w:rsidRDefault="006603BD">
            <w:pPr>
              <w:pStyle w:val="23"/>
              <w:rPr>
                <w:rFonts w:ascii="方正仿宋简体" w:eastAsia="方正仿宋简体" w:hint="eastAsia"/>
                <w:szCs w:val="21"/>
              </w:rPr>
            </w:pPr>
          </w:p>
        </w:tc>
      </w:tr>
      <w:tr w:rsidR="006603BD">
        <w:trPr>
          <w:trHeight w:val="369"/>
          <w:jc w:val="center"/>
        </w:trPr>
        <w:tc>
          <w:tcPr>
            <w:tcW w:w="2481" w:type="dxa"/>
            <w:vMerge/>
          </w:tcPr>
          <w:p w:rsidR="006603BD" w:rsidRDefault="006603BD">
            <w:pPr>
              <w:rPr>
                <w:rFonts w:ascii="方正仿宋简体" w:eastAsia="方正仿宋简体"/>
                <w:sz w:val="21"/>
                <w:szCs w:val="21"/>
              </w:rPr>
            </w:pPr>
          </w:p>
        </w:tc>
        <w:tc>
          <w:tcPr>
            <w:tcW w:w="10557"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预算数5万元。其中，财政资金5万元，其他资金0万元。主要用于：统一战线服务中心开展民族团结月活动、“双创四进”活动，维护政治领域稳定。</w:t>
            </w:r>
          </w:p>
        </w:tc>
      </w:tr>
      <w:tr w:rsidR="006603BD">
        <w:trPr>
          <w:trHeight w:val="369"/>
          <w:jc w:val="center"/>
        </w:trPr>
        <w:tc>
          <w:tcPr>
            <w:tcW w:w="2481"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资金支出计划（%）</w:t>
            </w:r>
          </w:p>
        </w:tc>
        <w:tc>
          <w:tcPr>
            <w:tcW w:w="2608"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3月底</w:t>
            </w:r>
          </w:p>
        </w:tc>
        <w:tc>
          <w:tcPr>
            <w:tcW w:w="236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6月底</w:t>
            </w:r>
          </w:p>
        </w:tc>
        <w:tc>
          <w:tcPr>
            <w:tcW w:w="1559"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10月底</w:t>
            </w:r>
          </w:p>
        </w:tc>
        <w:tc>
          <w:tcPr>
            <w:tcW w:w="4024"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12月底</w:t>
            </w:r>
          </w:p>
        </w:tc>
      </w:tr>
      <w:tr w:rsidR="006603BD">
        <w:trPr>
          <w:trHeight w:val="369"/>
          <w:jc w:val="center"/>
        </w:trPr>
        <w:tc>
          <w:tcPr>
            <w:tcW w:w="2481" w:type="dxa"/>
            <w:vMerge/>
          </w:tcPr>
          <w:p w:rsidR="006603BD" w:rsidRDefault="006603BD">
            <w:pPr>
              <w:rPr>
                <w:rFonts w:ascii="方正仿宋简体" w:eastAsia="方正仿宋简体"/>
                <w:sz w:val="21"/>
                <w:szCs w:val="21"/>
              </w:rPr>
            </w:pPr>
          </w:p>
        </w:tc>
        <w:tc>
          <w:tcPr>
            <w:tcW w:w="2608"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30%</w:t>
            </w:r>
          </w:p>
        </w:tc>
        <w:tc>
          <w:tcPr>
            <w:tcW w:w="2366"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60%</w:t>
            </w:r>
          </w:p>
        </w:tc>
        <w:tc>
          <w:tcPr>
            <w:tcW w:w="1559"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90%</w:t>
            </w:r>
          </w:p>
        </w:tc>
        <w:tc>
          <w:tcPr>
            <w:tcW w:w="4024"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100%</w:t>
            </w:r>
          </w:p>
        </w:tc>
      </w:tr>
      <w:tr w:rsidR="006603BD">
        <w:trPr>
          <w:trHeight w:val="369"/>
          <w:jc w:val="center"/>
        </w:trPr>
        <w:tc>
          <w:tcPr>
            <w:tcW w:w="248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绩效目标</w:t>
            </w:r>
          </w:p>
        </w:tc>
        <w:tc>
          <w:tcPr>
            <w:tcW w:w="10557"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1.支持统一战线服务中心开展民族团结月活动、“双创四进”活动，维护政治领域稳定。</w:t>
            </w:r>
          </w:p>
        </w:tc>
      </w:tr>
    </w:tbl>
    <w:p w:rsidR="006603BD" w:rsidRDefault="006603BD">
      <w:pPr>
        <w:spacing w:line="2" w:lineRule="exact"/>
        <w:jc w:val="center"/>
        <w:rPr>
          <w:rFonts w:ascii="方正仿宋简体" w:eastAsia="方正仿宋简体"/>
          <w:sz w:val="21"/>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2803"/>
        <w:gridCol w:w="3402"/>
        <w:gridCol w:w="1560"/>
        <w:gridCol w:w="2774"/>
      </w:tblGrid>
      <w:tr w:rsidR="006603BD">
        <w:trPr>
          <w:trHeight w:val="397"/>
          <w:tblHeader/>
          <w:jc w:val="center"/>
        </w:trPr>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一级指标</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二级指标</w:t>
            </w:r>
          </w:p>
        </w:tc>
        <w:tc>
          <w:tcPr>
            <w:tcW w:w="2803"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三级指标</w:t>
            </w:r>
          </w:p>
        </w:tc>
        <w:tc>
          <w:tcPr>
            <w:tcW w:w="340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绩效指标描述</w:t>
            </w:r>
          </w:p>
        </w:tc>
        <w:tc>
          <w:tcPr>
            <w:tcW w:w="156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w:t>
            </w:r>
          </w:p>
        </w:tc>
        <w:tc>
          <w:tcPr>
            <w:tcW w:w="2774"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指标值确定依据</w:t>
            </w:r>
          </w:p>
        </w:tc>
      </w:tr>
      <w:tr w:rsidR="006603BD">
        <w:trPr>
          <w:trHeight w:val="369"/>
          <w:jc w:val="center"/>
        </w:trPr>
        <w:tc>
          <w:tcPr>
            <w:tcW w:w="1276"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产出指标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数量指标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组织开展学习培训人次</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已完成组织党外各界人士开展学习培训人次（人次）</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≥200人</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Merge/>
            <w:vAlign w:val="center"/>
          </w:tcPr>
          <w:p w:rsidR="006603BD" w:rsidRDefault="006603BD">
            <w:pPr>
              <w:rPr>
                <w:rFonts w:ascii="方正仿宋简体" w:eastAsia="方正仿宋简体"/>
                <w:sz w:val="21"/>
                <w:szCs w:val="21"/>
              </w:rPr>
            </w:pP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质量指标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党外各界人士政治水平提高率</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党外各界人士政治水平提高率</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Merge/>
            <w:vAlign w:val="center"/>
          </w:tcPr>
          <w:p w:rsidR="006603BD" w:rsidRDefault="006603BD">
            <w:pPr>
              <w:rPr>
                <w:rFonts w:ascii="方正仿宋简体" w:eastAsia="方正仿宋简体"/>
                <w:sz w:val="21"/>
                <w:szCs w:val="21"/>
              </w:rPr>
            </w:pP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时效指标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Merge/>
            <w:vAlign w:val="center"/>
          </w:tcPr>
          <w:p w:rsidR="006603BD" w:rsidRDefault="006603BD">
            <w:pPr>
              <w:rPr>
                <w:rFonts w:ascii="方正仿宋简体" w:eastAsia="方正仿宋简体"/>
                <w:sz w:val="21"/>
                <w:szCs w:val="21"/>
              </w:rPr>
            </w:pP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成本指标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效益指标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经济效益指标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Merge/>
            <w:vAlign w:val="center"/>
          </w:tcPr>
          <w:p w:rsidR="006603BD" w:rsidRDefault="006603BD">
            <w:pPr>
              <w:rPr>
                <w:rFonts w:ascii="方正仿宋简体" w:eastAsia="方正仿宋简体"/>
                <w:sz w:val="21"/>
                <w:szCs w:val="21"/>
              </w:rPr>
            </w:pP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社会效益指标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参与覆盖率</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实际参加培训的党外各界人士占全市实际党外各界人士总数的比例</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满意度指标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bl>
    <w:p w:rsidR="006603BD" w:rsidRDefault="006603BD">
      <w:pPr>
        <w:rPr>
          <w:rFonts w:ascii="方正仿宋简体" w:eastAsia="方正仿宋简体"/>
          <w:sz w:val="21"/>
          <w:szCs w:val="21"/>
        </w:rPr>
        <w:sectPr w:rsidR="006603BD">
          <w:pgSz w:w="16840" w:h="11900" w:orient="landscape"/>
          <w:pgMar w:top="1304" w:right="1984" w:bottom="1304" w:left="1134" w:header="720" w:footer="720" w:gutter="0"/>
          <w:cols w:space="720"/>
          <w:docGrid w:linePitch="326"/>
        </w:sectPr>
      </w:pPr>
    </w:p>
    <w:p w:rsidR="006603BD" w:rsidRDefault="00483539">
      <w:pPr>
        <w:ind w:firstLine="560"/>
        <w:outlineLvl w:val="3"/>
        <w:rPr>
          <w:rFonts w:ascii="方正仿宋简体" w:eastAsia="方正仿宋简体"/>
        </w:rPr>
      </w:pPr>
      <w:bookmarkStart w:id="17" w:name="_Toc_4_4_0000000011"/>
      <w:r>
        <w:rPr>
          <w:rFonts w:ascii="方正仿宋简体" w:eastAsia="方正仿宋简体" w:hAnsi="方正仿宋_GBK" w:cs="方正仿宋_GBK" w:hint="eastAsia"/>
          <w:color w:val="000000"/>
          <w:sz w:val="28"/>
          <w:lang w:eastAsia="zh-CN"/>
        </w:rPr>
        <w:lastRenderedPageBreak/>
        <w:t>4</w:t>
      </w:r>
      <w:r>
        <w:rPr>
          <w:rFonts w:ascii="方正仿宋简体" w:eastAsia="方正仿宋简体" w:hAnsi="方正仿宋_GBK" w:cs="方正仿宋_GBK" w:hint="eastAsia"/>
          <w:color w:val="000000"/>
          <w:sz w:val="28"/>
        </w:rPr>
        <w:t>.招商经费绩效目标表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270"/>
        <w:gridCol w:w="2922"/>
        <w:gridCol w:w="904"/>
        <w:gridCol w:w="2015"/>
        <w:gridCol w:w="1304"/>
        <w:gridCol w:w="1276"/>
        <w:gridCol w:w="2620"/>
      </w:tblGrid>
      <w:tr w:rsidR="006603BD">
        <w:trPr>
          <w:trHeight w:val="397"/>
          <w:jc w:val="center"/>
        </w:trPr>
        <w:tc>
          <w:tcPr>
            <w:tcW w:w="10691" w:type="dxa"/>
            <w:gridSpan w:val="6"/>
            <w:tcBorders>
              <w:top w:val="single" w:sz="6" w:space="0" w:color="FFFFFF"/>
              <w:left w:val="single" w:sz="6" w:space="0" w:color="FFFFFF"/>
              <w:right w:val="single" w:sz="6" w:space="0" w:color="FFFFFF"/>
            </w:tcBorders>
            <w:vAlign w:val="center"/>
          </w:tcPr>
          <w:p w:rsidR="006603BD" w:rsidRDefault="00483539">
            <w:pPr>
              <w:pStyle w:val="5"/>
              <w:rPr>
                <w:rFonts w:ascii="方正仿宋简体" w:eastAsia="方正仿宋简体" w:hint="eastAsia"/>
                <w:b w:val="0"/>
                <w:szCs w:val="21"/>
              </w:rPr>
            </w:pPr>
            <w:r>
              <w:rPr>
                <w:rFonts w:ascii="方正仿宋简体" w:eastAsia="方正仿宋简体" w:hint="eastAsia"/>
                <w:b w:val="0"/>
                <w:szCs w:val="21"/>
              </w:rPr>
              <w:t>213001中国共产党遵化市委员会统战部本级</w:t>
            </w:r>
          </w:p>
        </w:tc>
        <w:tc>
          <w:tcPr>
            <w:tcW w:w="2620" w:type="dxa"/>
            <w:tcBorders>
              <w:top w:val="single" w:sz="6" w:space="0" w:color="FFFFFF"/>
              <w:left w:val="single" w:sz="6" w:space="0" w:color="FFFFFF"/>
              <w:right w:val="single" w:sz="6" w:space="0" w:color="FFFFFF"/>
            </w:tcBorders>
            <w:vAlign w:val="center"/>
          </w:tcPr>
          <w:p w:rsidR="006603BD" w:rsidRDefault="00483539">
            <w:pPr>
              <w:pStyle w:val="40"/>
              <w:rPr>
                <w:rFonts w:ascii="方正仿宋简体" w:eastAsia="方正仿宋简体" w:hint="eastAsia"/>
                <w:szCs w:val="21"/>
              </w:rPr>
            </w:pPr>
            <w:r>
              <w:rPr>
                <w:rFonts w:ascii="方正仿宋简体" w:eastAsia="方正仿宋简体" w:hint="eastAsia"/>
                <w:szCs w:val="21"/>
              </w:rPr>
              <w:t>单位：万元</w:t>
            </w:r>
          </w:p>
        </w:tc>
      </w:tr>
      <w:tr w:rsidR="006603BD">
        <w:trPr>
          <w:trHeight w:val="369"/>
          <w:jc w:val="center"/>
        </w:trPr>
        <w:tc>
          <w:tcPr>
            <w:tcW w:w="227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项目编码</w:t>
            </w:r>
          </w:p>
        </w:tc>
        <w:tc>
          <w:tcPr>
            <w:tcW w:w="3826" w:type="dxa"/>
            <w:gridSpan w:val="2"/>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13028123P000100100011</w:t>
            </w:r>
          </w:p>
        </w:tc>
        <w:tc>
          <w:tcPr>
            <w:tcW w:w="2015"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项目名称</w:t>
            </w:r>
          </w:p>
        </w:tc>
        <w:tc>
          <w:tcPr>
            <w:tcW w:w="5200" w:type="dxa"/>
            <w:gridSpan w:val="3"/>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招商经费</w:t>
            </w:r>
          </w:p>
        </w:tc>
      </w:tr>
      <w:tr w:rsidR="006603BD">
        <w:trPr>
          <w:trHeight w:val="369"/>
          <w:jc w:val="center"/>
        </w:trPr>
        <w:tc>
          <w:tcPr>
            <w:tcW w:w="2270"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预算规模及资金用途</w:t>
            </w:r>
          </w:p>
        </w:tc>
        <w:tc>
          <w:tcPr>
            <w:tcW w:w="292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预算数</w:t>
            </w:r>
          </w:p>
        </w:tc>
        <w:tc>
          <w:tcPr>
            <w:tcW w:w="90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9.00</w:t>
            </w:r>
          </w:p>
        </w:tc>
        <w:tc>
          <w:tcPr>
            <w:tcW w:w="2015"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其中：财政    资金</w:t>
            </w:r>
          </w:p>
        </w:tc>
        <w:tc>
          <w:tcPr>
            <w:tcW w:w="130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9.00</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其他资金</w:t>
            </w:r>
          </w:p>
        </w:tc>
        <w:tc>
          <w:tcPr>
            <w:tcW w:w="2620" w:type="dxa"/>
            <w:vAlign w:val="center"/>
          </w:tcPr>
          <w:p w:rsidR="006603BD" w:rsidRDefault="006603BD">
            <w:pPr>
              <w:pStyle w:val="23"/>
              <w:rPr>
                <w:rFonts w:ascii="方正仿宋简体" w:eastAsia="方正仿宋简体" w:hint="eastAsia"/>
                <w:szCs w:val="21"/>
              </w:rPr>
            </w:pPr>
          </w:p>
        </w:tc>
      </w:tr>
      <w:tr w:rsidR="006603BD">
        <w:trPr>
          <w:trHeight w:val="369"/>
          <w:jc w:val="center"/>
        </w:trPr>
        <w:tc>
          <w:tcPr>
            <w:tcW w:w="2270" w:type="dxa"/>
            <w:vMerge/>
          </w:tcPr>
          <w:p w:rsidR="006603BD" w:rsidRDefault="006603BD">
            <w:pPr>
              <w:rPr>
                <w:rFonts w:ascii="方正仿宋简体" w:eastAsia="方正仿宋简体"/>
                <w:sz w:val="21"/>
                <w:szCs w:val="21"/>
              </w:rPr>
            </w:pPr>
          </w:p>
        </w:tc>
        <w:tc>
          <w:tcPr>
            <w:tcW w:w="11041"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预算数9万元。其中：财政资金9万元，其他资金0万元。主要用于：联系归侨侨眷代表人士，开展华侨、华人等联谊活动；联系香港、澳门、台湾团体及代表人士，加强交流、交往，促进招商引资等工作。</w:t>
            </w:r>
          </w:p>
        </w:tc>
      </w:tr>
      <w:tr w:rsidR="006603BD">
        <w:trPr>
          <w:trHeight w:val="369"/>
          <w:jc w:val="center"/>
        </w:trPr>
        <w:tc>
          <w:tcPr>
            <w:tcW w:w="2270"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资金支出计划（%）</w:t>
            </w:r>
          </w:p>
        </w:tc>
        <w:tc>
          <w:tcPr>
            <w:tcW w:w="3826"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3月底</w:t>
            </w:r>
          </w:p>
        </w:tc>
        <w:tc>
          <w:tcPr>
            <w:tcW w:w="2015"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6月底</w:t>
            </w:r>
          </w:p>
        </w:tc>
        <w:tc>
          <w:tcPr>
            <w:tcW w:w="1304"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10月底</w:t>
            </w:r>
          </w:p>
        </w:tc>
        <w:tc>
          <w:tcPr>
            <w:tcW w:w="3896"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12月底</w:t>
            </w:r>
          </w:p>
        </w:tc>
      </w:tr>
      <w:tr w:rsidR="006603BD">
        <w:trPr>
          <w:trHeight w:val="369"/>
          <w:jc w:val="center"/>
        </w:trPr>
        <w:tc>
          <w:tcPr>
            <w:tcW w:w="2270" w:type="dxa"/>
            <w:vMerge/>
          </w:tcPr>
          <w:p w:rsidR="006603BD" w:rsidRDefault="006603BD">
            <w:pPr>
              <w:rPr>
                <w:rFonts w:ascii="方正仿宋简体" w:eastAsia="方正仿宋简体"/>
                <w:sz w:val="21"/>
                <w:szCs w:val="21"/>
              </w:rPr>
            </w:pPr>
          </w:p>
        </w:tc>
        <w:tc>
          <w:tcPr>
            <w:tcW w:w="3826"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30%</w:t>
            </w:r>
          </w:p>
        </w:tc>
        <w:tc>
          <w:tcPr>
            <w:tcW w:w="2015"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60%</w:t>
            </w:r>
          </w:p>
        </w:tc>
        <w:tc>
          <w:tcPr>
            <w:tcW w:w="1304"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90%</w:t>
            </w:r>
          </w:p>
        </w:tc>
        <w:tc>
          <w:tcPr>
            <w:tcW w:w="3896"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100%</w:t>
            </w:r>
          </w:p>
        </w:tc>
      </w:tr>
      <w:tr w:rsidR="006603BD">
        <w:trPr>
          <w:trHeight w:val="369"/>
          <w:jc w:val="center"/>
        </w:trPr>
        <w:tc>
          <w:tcPr>
            <w:tcW w:w="227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绩效目标</w:t>
            </w:r>
          </w:p>
        </w:tc>
        <w:tc>
          <w:tcPr>
            <w:tcW w:w="11041"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1.加强党外知识分子联谊会、市新的社会阶层人士联谊会，海外有关侨团及代表人士等的联系；培养新生代表人士。</w:t>
            </w:r>
          </w:p>
          <w:p w:rsidR="006603BD" w:rsidRDefault="00483539">
            <w:pPr>
              <w:pStyle w:val="23"/>
              <w:rPr>
                <w:rFonts w:ascii="方正仿宋简体" w:eastAsia="方正仿宋简体" w:hint="eastAsia"/>
                <w:szCs w:val="21"/>
              </w:rPr>
            </w:pPr>
            <w:r>
              <w:rPr>
                <w:rFonts w:ascii="方正仿宋简体" w:eastAsia="方正仿宋简体" w:hint="eastAsia"/>
                <w:szCs w:val="21"/>
              </w:rPr>
              <w:t>2.联系归侨侨眷代表人士，开展华侨、华人等联谊活动；联系香港、澳门、台湾团体及代表人士，加强交流、交往，促进招商引资等工作</w:t>
            </w:r>
          </w:p>
        </w:tc>
      </w:tr>
    </w:tbl>
    <w:p w:rsidR="006603BD" w:rsidRDefault="006603BD">
      <w:pPr>
        <w:spacing w:line="2" w:lineRule="exact"/>
        <w:jc w:val="center"/>
        <w:rPr>
          <w:rFonts w:ascii="方正仿宋简体" w:eastAsia="方正仿宋简体"/>
          <w:sz w:val="21"/>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31"/>
        <w:gridCol w:w="2572"/>
        <w:gridCol w:w="2191"/>
        <w:gridCol w:w="2891"/>
        <w:gridCol w:w="1276"/>
        <w:gridCol w:w="2547"/>
      </w:tblGrid>
      <w:tr w:rsidR="006603BD">
        <w:trPr>
          <w:trHeight w:val="397"/>
          <w:tblHeader/>
          <w:jc w:val="center"/>
        </w:trPr>
        <w:tc>
          <w:tcPr>
            <w:tcW w:w="183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一级指标</w:t>
            </w:r>
          </w:p>
        </w:tc>
        <w:tc>
          <w:tcPr>
            <w:tcW w:w="257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二级指标</w:t>
            </w:r>
          </w:p>
        </w:tc>
        <w:tc>
          <w:tcPr>
            <w:tcW w:w="219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三级指标</w:t>
            </w:r>
          </w:p>
        </w:tc>
        <w:tc>
          <w:tcPr>
            <w:tcW w:w="289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绩效指标描述</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w:t>
            </w:r>
          </w:p>
        </w:tc>
        <w:tc>
          <w:tcPr>
            <w:tcW w:w="254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指标值确定依据</w:t>
            </w:r>
          </w:p>
        </w:tc>
      </w:tr>
      <w:tr w:rsidR="006603BD">
        <w:trPr>
          <w:trHeight w:val="369"/>
          <w:jc w:val="center"/>
        </w:trPr>
        <w:tc>
          <w:tcPr>
            <w:tcW w:w="1831"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产出指标</w:t>
            </w: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数量指标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联系香港、澳门、台湾团体及代表人士</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联系香港、澳门、台湾团体及代表人士（人）</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≥20 人</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Merge/>
            <w:vAlign w:val="center"/>
          </w:tcPr>
          <w:p w:rsidR="006603BD" w:rsidRDefault="006603BD">
            <w:pPr>
              <w:rPr>
                <w:rFonts w:ascii="方正仿宋简体" w:eastAsia="方正仿宋简体"/>
                <w:sz w:val="21"/>
                <w:szCs w:val="21"/>
              </w:rPr>
            </w:pP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质量指标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各界人士联系水平提高率</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各界人士联系水平提高率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Merge/>
            <w:vAlign w:val="center"/>
          </w:tcPr>
          <w:p w:rsidR="006603BD" w:rsidRDefault="006603BD">
            <w:pPr>
              <w:rPr>
                <w:rFonts w:ascii="方正仿宋简体" w:eastAsia="方正仿宋简体"/>
                <w:sz w:val="21"/>
                <w:szCs w:val="21"/>
              </w:rPr>
            </w:pP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时效指标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Merge/>
            <w:vAlign w:val="center"/>
          </w:tcPr>
          <w:p w:rsidR="006603BD" w:rsidRDefault="006603BD">
            <w:pPr>
              <w:rPr>
                <w:rFonts w:ascii="方正仿宋简体" w:eastAsia="方正仿宋简体"/>
                <w:sz w:val="21"/>
                <w:szCs w:val="21"/>
              </w:rPr>
            </w:pP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成本指标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效益指标</w:t>
            </w: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经济效益指标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Merge/>
            <w:vAlign w:val="center"/>
          </w:tcPr>
          <w:p w:rsidR="006603BD" w:rsidRDefault="006603BD">
            <w:pPr>
              <w:rPr>
                <w:rFonts w:ascii="方正仿宋简体" w:eastAsia="方正仿宋简体"/>
                <w:sz w:val="21"/>
                <w:szCs w:val="21"/>
              </w:rPr>
            </w:pP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社会效益指标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联谊交友工作完成率</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党政领导干部联谊交友数量占计划量的比例</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满意度指标</w:t>
            </w: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bl>
    <w:p w:rsidR="006603BD" w:rsidRDefault="006603BD">
      <w:pPr>
        <w:sectPr w:rsidR="006603BD">
          <w:pgSz w:w="16840" w:h="11900" w:orient="landscape"/>
          <w:pgMar w:top="1304" w:right="1984" w:bottom="1304" w:left="1134" w:header="720" w:footer="720" w:gutter="0"/>
          <w:cols w:space="720"/>
          <w:docGrid w:linePitch="326"/>
        </w:sectPr>
      </w:pPr>
    </w:p>
    <w:p w:rsidR="006603BD" w:rsidRDefault="00483539">
      <w:pPr>
        <w:ind w:firstLine="560"/>
        <w:outlineLvl w:val="3"/>
        <w:rPr>
          <w:rFonts w:ascii="方正仿宋简体" w:eastAsia="方正仿宋简体"/>
        </w:rPr>
      </w:pPr>
      <w:bookmarkStart w:id="18" w:name="_Toc_4_4_0000000012"/>
      <w:r>
        <w:rPr>
          <w:rFonts w:ascii="方正仿宋简体" w:eastAsia="方正仿宋简体" w:hAnsi="方正仿宋_GBK" w:cs="方正仿宋_GBK" w:hint="eastAsia"/>
          <w:color w:val="000000"/>
          <w:sz w:val="28"/>
          <w:lang w:eastAsia="zh-CN"/>
        </w:rPr>
        <w:lastRenderedPageBreak/>
        <w:t>5</w:t>
      </w:r>
      <w:r>
        <w:rPr>
          <w:rFonts w:ascii="方正仿宋简体" w:eastAsia="方正仿宋简体" w:hAnsi="方正仿宋_GBK" w:cs="方正仿宋_GBK" w:hint="eastAsia"/>
          <w:color w:val="000000"/>
          <w:sz w:val="28"/>
        </w:rPr>
        <w:t>.宗教专项工作经费绩效目标表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883"/>
        <w:gridCol w:w="3252"/>
        <w:gridCol w:w="1332"/>
        <w:gridCol w:w="1587"/>
        <w:gridCol w:w="1304"/>
        <w:gridCol w:w="1276"/>
        <w:gridCol w:w="2022"/>
      </w:tblGrid>
      <w:tr w:rsidR="006603BD">
        <w:trPr>
          <w:trHeight w:val="397"/>
          <w:jc w:val="center"/>
        </w:trPr>
        <w:tc>
          <w:tcPr>
            <w:tcW w:w="11634" w:type="dxa"/>
            <w:gridSpan w:val="6"/>
            <w:tcBorders>
              <w:top w:val="single" w:sz="6" w:space="0" w:color="FFFFFF"/>
              <w:left w:val="single" w:sz="6" w:space="0" w:color="FFFFFF"/>
              <w:right w:val="single" w:sz="6" w:space="0" w:color="FFFFFF"/>
            </w:tcBorders>
            <w:vAlign w:val="center"/>
          </w:tcPr>
          <w:p w:rsidR="006603BD" w:rsidRDefault="00483539">
            <w:pPr>
              <w:pStyle w:val="5"/>
              <w:rPr>
                <w:rFonts w:ascii="方正仿宋简体" w:eastAsia="方正仿宋简体" w:hint="eastAsia"/>
                <w:b w:val="0"/>
                <w:szCs w:val="21"/>
              </w:rPr>
            </w:pPr>
            <w:r>
              <w:rPr>
                <w:rFonts w:ascii="方正仿宋简体" w:eastAsia="方正仿宋简体" w:hint="eastAsia"/>
                <w:b w:val="0"/>
                <w:szCs w:val="21"/>
              </w:rPr>
              <w:t>213001中国共产党遵化市委员会统战部本级</w:t>
            </w:r>
          </w:p>
        </w:tc>
        <w:tc>
          <w:tcPr>
            <w:tcW w:w="2022" w:type="dxa"/>
            <w:tcBorders>
              <w:top w:val="single" w:sz="6" w:space="0" w:color="FFFFFF"/>
              <w:left w:val="single" w:sz="6" w:space="0" w:color="FFFFFF"/>
              <w:right w:val="single" w:sz="6" w:space="0" w:color="FFFFFF"/>
            </w:tcBorders>
            <w:vAlign w:val="center"/>
          </w:tcPr>
          <w:p w:rsidR="006603BD" w:rsidRDefault="00483539">
            <w:pPr>
              <w:pStyle w:val="40"/>
              <w:rPr>
                <w:rFonts w:ascii="方正仿宋简体" w:eastAsia="方正仿宋简体" w:hint="eastAsia"/>
                <w:szCs w:val="21"/>
              </w:rPr>
            </w:pPr>
            <w:r>
              <w:rPr>
                <w:rFonts w:ascii="方正仿宋简体" w:eastAsia="方正仿宋简体" w:hint="eastAsia"/>
                <w:szCs w:val="21"/>
              </w:rPr>
              <w:t>单位：万元</w:t>
            </w:r>
          </w:p>
        </w:tc>
      </w:tr>
      <w:tr w:rsidR="006603BD">
        <w:trPr>
          <w:trHeight w:val="369"/>
          <w:jc w:val="center"/>
        </w:trPr>
        <w:tc>
          <w:tcPr>
            <w:tcW w:w="2883"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项目编码</w:t>
            </w:r>
          </w:p>
        </w:tc>
        <w:tc>
          <w:tcPr>
            <w:tcW w:w="4584" w:type="dxa"/>
            <w:gridSpan w:val="2"/>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13028123P00010110001N</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项目名称</w:t>
            </w:r>
          </w:p>
        </w:tc>
        <w:tc>
          <w:tcPr>
            <w:tcW w:w="4602" w:type="dxa"/>
            <w:gridSpan w:val="3"/>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宗教专项工作经费</w:t>
            </w:r>
          </w:p>
        </w:tc>
      </w:tr>
      <w:tr w:rsidR="006603BD">
        <w:trPr>
          <w:trHeight w:val="369"/>
          <w:jc w:val="center"/>
        </w:trPr>
        <w:tc>
          <w:tcPr>
            <w:tcW w:w="2883"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预算规模及资金用途</w:t>
            </w:r>
          </w:p>
        </w:tc>
        <w:tc>
          <w:tcPr>
            <w:tcW w:w="325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预算数</w:t>
            </w:r>
          </w:p>
        </w:tc>
        <w:tc>
          <w:tcPr>
            <w:tcW w:w="133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5.00</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其中：财政    资金</w:t>
            </w:r>
          </w:p>
        </w:tc>
        <w:tc>
          <w:tcPr>
            <w:tcW w:w="130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5.00</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其他资金</w:t>
            </w:r>
          </w:p>
        </w:tc>
        <w:tc>
          <w:tcPr>
            <w:tcW w:w="2022" w:type="dxa"/>
            <w:vAlign w:val="center"/>
          </w:tcPr>
          <w:p w:rsidR="006603BD" w:rsidRDefault="006603BD">
            <w:pPr>
              <w:pStyle w:val="23"/>
              <w:rPr>
                <w:rFonts w:ascii="方正仿宋简体" w:eastAsia="方正仿宋简体" w:hint="eastAsia"/>
                <w:szCs w:val="21"/>
              </w:rPr>
            </w:pPr>
          </w:p>
        </w:tc>
      </w:tr>
      <w:tr w:rsidR="006603BD">
        <w:trPr>
          <w:trHeight w:val="369"/>
          <w:jc w:val="center"/>
        </w:trPr>
        <w:tc>
          <w:tcPr>
            <w:tcW w:w="2883" w:type="dxa"/>
          </w:tcPr>
          <w:p w:rsidR="006603BD" w:rsidRDefault="006603BD">
            <w:pPr>
              <w:rPr>
                <w:rFonts w:ascii="方正仿宋简体" w:eastAsia="方正仿宋简体"/>
                <w:sz w:val="21"/>
                <w:szCs w:val="21"/>
              </w:rPr>
            </w:pPr>
          </w:p>
        </w:tc>
        <w:tc>
          <w:tcPr>
            <w:tcW w:w="10773"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预算数5万元。其中：财政资金5万元，其他资金0万元。主要用于：加强全市宗教工作，依法管理宗教事务，维护社会稳定。</w:t>
            </w:r>
          </w:p>
        </w:tc>
      </w:tr>
      <w:tr w:rsidR="006603BD">
        <w:trPr>
          <w:trHeight w:val="369"/>
          <w:jc w:val="center"/>
        </w:trPr>
        <w:tc>
          <w:tcPr>
            <w:tcW w:w="2883"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资金支出计划（%）</w:t>
            </w:r>
          </w:p>
        </w:tc>
        <w:tc>
          <w:tcPr>
            <w:tcW w:w="4584"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3月底</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6月底</w:t>
            </w:r>
          </w:p>
        </w:tc>
        <w:tc>
          <w:tcPr>
            <w:tcW w:w="1304"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10月底</w:t>
            </w:r>
          </w:p>
        </w:tc>
        <w:tc>
          <w:tcPr>
            <w:tcW w:w="3298"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12月底</w:t>
            </w:r>
          </w:p>
        </w:tc>
      </w:tr>
      <w:tr w:rsidR="006603BD">
        <w:trPr>
          <w:trHeight w:val="369"/>
          <w:jc w:val="center"/>
        </w:trPr>
        <w:tc>
          <w:tcPr>
            <w:tcW w:w="2883" w:type="dxa"/>
            <w:vMerge/>
          </w:tcPr>
          <w:p w:rsidR="006603BD" w:rsidRDefault="006603BD">
            <w:pPr>
              <w:rPr>
                <w:rFonts w:ascii="方正仿宋简体" w:eastAsia="方正仿宋简体"/>
                <w:sz w:val="21"/>
                <w:szCs w:val="21"/>
              </w:rPr>
            </w:pPr>
          </w:p>
        </w:tc>
        <w:tc>
          <w:tcPr>
            <w:tcW w:w="4584"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30%</w:t>
            </w:r>
          </w:p>
        </w:tc>
        <w:tc>
          <w:tcPr>
            <w:tcW w:w="1587"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60%</w:t>
            </w:r>
          </w:p>
        </w:tc>
        <w:tc>
          <w:tcPr>
            <w:tcW w:w="1304"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90%</w:t>
            </w:r>
          </w:p>
        </w:tc>
        <w:tc>
          <w:tcPr>
            <w:tcW w:w="3298"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100%</w:t>
            </w:r>
          </w:p>
        </w:tc>
      </w:tr>
      <w:tr w:rsidR="006603BD">
        <w:trPr>
          <w:trHeight w:val="369"/>
          <w:jc w:val="center"/>
        </w:trPr>
        <w:tc>
          <w:tcPr>
            <w:tcW w:w="2883"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绩效目标</w:t>
            </w:r>
          </w:p>
        </w:tc>
        <w:tc>
          <w:tcPr>
            <w:tcW w:w="10773"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 加强全市宗教工作，依法管理宗教事务，维护社会稳定。</w:t>
            </w:r>
          </w:p>
          <w:p w:rsidR="006603BD" w:rsidRDefault="00483539">
            <w:pPr>
              <w:pStyle w:val="23"/>
              <w:rPr>
                <w:rFonts w:ascii="方正仿宋简体" w:eastAsia="方正仿宋简体" w:hint="eastAsia"/>
                <w:szCs w:val="21"/>
              </w:rPr>
            </w:pPr>
            <w:r>
              <w:rPr>
                <w:rFonts w:ascii="方正仿宋简体" w:eastAsia="方正仿宋简体" w:hint="eastAsia"/>
                <w:szCs w:val="21"/>
              </w:rPr>
              <w:t>2. 宗教界爱国爱教教育的引导工作，提供法律法规宣传解读，规范宗教活动场所和教职人员日常宗教活动，引领信教群众践行社会主义核心价值观，弘扬中华优秀传统文化</w:t>
            </w:r>
          </w:p>
        </w:tc>
      </w:tr>
    </w:tbl>
    <w:p w:rsidR="006603BD" w:rsidRDefault="006603BD">
      <w:pPr>
        <w:spacing w:line="2" w:lineRule="exact"/>
        <w:jc w:val="center"/>
        <w:rPr>
          <w:rFonts w:ascii="方正仿宋简体" w:eastAsia="方正仿宋简体"/>
          <w:sz w:val="21"/>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76"/>
        <w:gridCol w:w="1701"/>
        <w:gridCol w:w="3261"/>
        <w:gridCol w:w="3118"/>
        <w:gridCol w:w="1080"/>
        <w:gridCol w:w="2322"/>
      </w:tblGrid>
      <w:tr w:rsidR="006603BD">
        <w:trPr>
          <w:trHeight w:val="397"/>
          <w:tblHeader/>
          <w:jc w:val="center"/>
        </w:trPr>
        <w:tc>
          <w:tcPr>
            <w:tcW w:w="21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一级指标</w:t>
            </w:r>
          </w:p>
        </w:tc>
        <w:tc>
          <w:tcPr>
            <w:tcW w:w="170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二级指标</w:t>
            </w:r>
          </w:p>
        </w:tc>
        <w:tc>
          <w:tcPr>
            <w:tcW w:w="326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三级指标</w:t>
            </w:r>
          </w:p>
        </w:tc>
        <w:tc>
          <w:tcPr>
            <w:tcW w:w="3118"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绩效指标描述</w:t>
            </w:r>
          </w:p>
        </w:tc>
        <w:tc>
          <w:tcPr>
            <w:tcW w:w="108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w:t>
            </w:r>
          </w:p>
        </w:tc>
        <w:tc>
          <w:tcPr>
            <w:tcW w:w="232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指标值确定依据</w:t>
            </w:r>
          </w:p>
        </w:tc>
      </w:tr>
      <w:tr w:rsidR="006603BD">
        <w:trPr>
          <w:trHeight w:val="369"/>
          <w:jc w:val="center"/>
        </w:trPr>
        <w:tc>
          <w:tcPr>
            <w:tcW w:w="2176"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产出指标</w:t>
            </w: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数量指标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乡镇宗教工作专干队伍建设情况</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干部队伍人员配备（人数）</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≥25 人</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Merge/>
            <w:vAlign w:val="center"/>
          </w:tcPr>
          <w:p w:rsidR="006603BD" w:rsidRDefault="006603BD">
            <w:pPr>
              <w:rPr>
                <w:rFonts w:ascii="方正仿宋简体" w:eastAsia="方正仿宋简体"/>
                <w:sz w:val="21"/>
                <w:szCs w:val="21"/>
              </w:rPr>
            </w:pP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质量指标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教职人员水平提高率</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宗教工作干部水平提高率</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Merge/>
            <w:vAlign w:val="center"/>
          </w:tcPr>
          <w:p w:rsidR="006603BD" w:rsidRDefault="006603BD">
            <w:pPr>
              <w:rPr>
                <w:rFonts w:ascii="方正仿宋简体" w:eastAsia="方正仿宋简体"/>
                <w:sz w:val="21"/>
                <w:szCs w:val="21"/>
              </w:rPr>
            </w:pP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时效指标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Merge/>
            <w:vAlign w:val="center"/>
          </w:tcPr>
          <w:p w:rsidR="006603BD" w:rsidRDefault="006603BD">
            <w:pPr>
              <w:rPr>
                <w:rFonts w:ascii="方正仿宋简体" w:eastAsia="方正仿宋简体"/>
                <w:sz w:val="21"/>
                <w:szCs w:val="21"/>
              </w:rPr>
            </w:pP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成本指标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效益指标</w:t>
            </w: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经济效益指标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Merge/>
            <w:vAlign w:val="center"/>
          </w:tcPr>
          <w:p w:rsidR="006603BD" w:rsidRDefault="006603BD">
            <w:pPr>
              <w:rPr>
                <w:rFonts w:ascii="方正仿宋简体" w:eastAsia="方正仿宋简体"/>
                <w:sz w:val="21"/>
                <w:szCs w:val="21"/>
              </w:rPr>
            </w:pP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社会效益指标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参与少数民族干部培训覆盖率</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实际参加少数民族干部培训的少数民族干部占全市实际少数民族干部比例</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满意度指标</w:t>
            </w: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bl>
    <w:p w:rsidR="006603BD" w:rsidRDefault="006603BD"/>
    <w:p w:rsidR="006603BD" w:rsidRDefault="006603BD">
      <w:pPr>
        <w:spacing w:before="10" w:after="10"/>
        <w:ind w:firstLine="640"/>
        <w:outlineLvl w:val="2"/>
        <w:rPr>
          <w:rFonts w:ascii="方正黑体简体" w:eastAsia="方正黑体简体" w:hAnsi="黑体" w:cs="黑体"/>
          <w:color w:val="000000"/>
          <w:sz w:val="28"/>
          <w:szCs w:val="28"/>
          <w:lang w:eastAsia="zh-CN"/>
        </w:rPr>
      </w:pPr>
      <w:bookmarkStart w:id="19" w:name="_Toc_3_3_0000000015"/>
    </w:p>
    <w:p w:rsidR="006603BD" w:rsidRDefault="006603BD">
      <w:pPr>
        <w:spacing w:before="10" w:after="10"/>
        <w:ind w:firstLine="640"/>
        <w:outlineLvl w:val="2"/>
        <w:rPr>
          <w:rFonts w:ascii="方正黑体简体" w:eastAsia="方正黑体简体" w:hAnsi="黑体" w:cs="黑体"/>
          <w:color w:val="000000"/>
          <w:sz w:val="28"/>
          <w:szCs w:val="28"/>
          <w:lang w:eastAsia="zh-CN"/>
        </w:rPr>
      </w:pPr>
    </w:p>
    <w:p w:rsidR="006603BD" w:rsidRDefault="00483539">
      <w:pPr>
        <w:spacing w:before="10" w:after="10"/>
        <w:ind w:firstLine="640"/>
        <w:outlineLvl w:val="2"/>
        <w:rPr>
          <w:rFonts w:ascii="方正黑体简体" w:eastAsia="方正黑体简体"/>
          <w:sz w:val="28"/>
          <w:szCs w:val="28"/>
        </w:rPr>
      </w:pPr>
      <w:r>
        <w:rPr>
          <w:rFonts w:ascii="方正黑体简体" w:eastAsia="方正黑体简体" w:hAnsi="黑体" w:cs="黑体" w:hint="eastAsia"/>
          <w:color w:val="000000"/>
          <w:sz w:val="28"/>
          <w:szCs w:val="28"/>
        </w:rPr>
        <w:t>六、政府采购预算情况</w:t>
      </w:r>
      <w:bookmarkEnd w:id="19"/>
    </w:p>
    <w:p w:rsidR="006603BD" w:rsidRDefault="00483539">
      <w:pPr>
        <w:spacing w:line="500" w:lineRule="exact"/>
        <w:ind w:firstLine="560"/>
        <w:rPr>
          <w:rFonts w:ascii="方正仿宋简体" w:eastAsia="方正仿宋简体"/>
        </w:rPr>
      </w:pPr>
      <w:r>
        <w:rPr>
          <w:rFonts w:ascii="方正仿宋简体" w:eastAsia="方正仿宋简体" w:cs="Times New Roman" w:hint="eastAsia"/>
          <w:color w:val="000000"/>
          <w:sz w:val="28"/>
        </w:rPr>
        <w:t>2023年，中国共产党遵化市委员会统战部安排政府采购预算2.45万元。具体内容见下表。</w:t>
      </w:r>
    </w:p>
    <w:p w:rsidR="006603BD" w:rsidRDefault="00753F8C">
      <w:pPr>
        <w:jc w:val="center"/>
        <w:rPr>
          <w:rFonts w:ascii="方正仿宋简体" w:eastAsia="方正仿宋简体"/>
          <w:sz w:val="32"/>
          <w:szCs w:val="32"/>
        </w:rPr>
      </w:pPr>
      <w:r>
        <w:rPr>
          <w:rFonts w:ascii="方正仿宋简体" w:eastAsia="方正仿宋简体" w:hAnsi="方正小标宋_GBK" w:cs="方正小标宋_GBK" w:hint="eastAsia"/>
          <w:color w:val="000000"/>
          <w:sz w:val="32"/>
          <w:szCs w:val="32"/>
          <w:lang w:eastAsia="zh-CN"/>
        </w:rPr>
        <w:t>单位</w:t>
      </w:r>
      <w:r w:rsidR="00483539">
        <w:rPr>
          <w:rFonts w:ascii="方正仿宋简体" w:eastAsia="方正仿宋简体" w:hAnsi="方正小标宋_GBK" w:cs="方正小标宋_GBK" w:hint="eastAsia"/>
          <w:color w:val="000000"/>
          <w:sz w:val="32"/>
          <w:szCs w:val="32"/>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603B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8674" w:type="dxa"/>
            <w:gridSpan w:val="9"/>
            <w:tcBorders>
              <w:top w:val="single" w:sz="6" w:space="0" w:color="FFFFFF"/>
              <w:left w:val="single" w:sz="6" w:space="0" w:color="FFFFFF"/>
              <w:right w:val="single" w:sz="6" w:space="0" w:color="FFFFFF"/>
            </w:tcBorders>
            <w:vAlign w:val="center"/>
          </w:tcPr>
          <w:p w:rsidR="006603BD" w:rsidRDefault="00483539">
            <w:pPr>
              <w:pStyle w:val="230"/>
              <w:rPr>
                <w:rFonts w:ascii="方正仿宋简体" w:eastAsia="方正仿宋简体" w:hint="eastAsia"/>
              </w:rPr>
            </w:pPr>
            <w:r>
              <w:rPr>
                <w:rFonts w:ascii="方正仿宋简体" w:eastAsia="方正仿宋简体" w:hint="eastAsia"/>
              </w:rPr>
              <w:t>单位：万元</w:t>
            </w:r>
          </w:p>
        </w:tc>
      </w:tr>
      <w:tr w:rsidR="006603BD">
        <w:trPr>
          <w:cantSplit/>
          <w:tblHeader/>
          <w:jc w:val="center"/>
        </w:trPr>
        <w:tc>
          <w:tcPr>
            <w:tcW w:w="2665" w:type="dxa"/>
            <w:gridSpan w:val="2"/>
            <w:vAlign w:val="center"/>
          </w:tcPr>
          <w:p w:rsidR="006603BD" w:rsidRDefault="00483539">
            <w:pPr>
              <w:pStyle w:val="10"/>
              <w:rPr>
                <w:rFonts w:ascii="方正仿宋简体" w:eastAsia="方正仿宋简体" w:hint="eastAsia"/>
              </w:rPr>
            </w:pPr>
            <w:r>
              <w:rPr>
                <w:rFonts w:ascii="方正仿宋简体" w:eastAsia="方正仿宋简体" w:hint="eastAsia"/>
              </w:rPr>
              <w:t>政府采购项目来源</w:t>
            </w:r>
          </w:p>
        </w:tc>
        <w:tc>
          <w:tcPr>
            <w:tcW w:w="1134"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采购物品名称</w:t>
            </w:r>
          </w:p>
        </w:tc>
        <w:tc>
          <w:tcPr>
            <w:tcW w:w="1134"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政府采购目录序号</w:t>
            </w:r>
          </w:p>
        </w:tc>
        <w:tc>
          <w:tcPr>
            <w:tcW w:w="709"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计量  单位</w:t>
            </w:r>
          </w:p>
        </w:tc>
        <w:tc>
          <w:tcPr>
            <w:tcW w:w="850"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数量</w:t>
            </w:r>
          </w:p>
        </w:tc>
        <w:tc>
          <w:tcPr>
            <w:tcW w:w="850"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单价</w:t>
            </w:r>
          </w:p>
        </w:tc>
        <w:tc>
          <w:tcPr>
            <w:tcW w:w="7710" w:type="dxa"/>
            <w:gridSpan w:val="8"/>
            <w:vAlign w:val="center"/>
          </w:tcPr>
          <w:p w:rsidR="006603BD" w:rsidRDefault="00483539">
            <w:pPr>
              <w:pStyle w:val="10"/>
              <w:rPr>
                <w:rFonts w:ascii="方正仿宋简体" w:eastAsia="方正仿宋简体" w:hint="eastAsia"/>
              </w:rPr>
            </w:pPr>
            <w:r>
              <w:rPr>
                <w:rFonts w:ascii="方正仿宋简体" w:eastAsia="方正仿宋简体" w:hint="eastAsia"/>
              </w:rPr>
              <w:t>政府采购金额（当年</w:t>
            </w:r>
            <w:r w:rsidR="00DA5595">
              <w:rPr>
                <w:rFonts w:ascii="方正仿宋简体" w:eastAsia="方正仿宋简体" w:hint="eastAsia"/>
                <w:lang w:eastAsia="zh-CN"/>
              </w:rPr>
              <w:t>单位</w:t>
            </w:r>
            <w:r>
              <w:rPr>
                <w:rFonts w:ascii="方正仿宋简体" w:eastAsia="方正仿宋简体" w:hint="eastAsia"/>
              </w:rPr>
              <w:t>预算安排资金）</w:t>
            </w:r>
          </w:p>
        </w:tc>
        <w:tc>
          <w:tcPr>
            <w:tcW w:w="964"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2023年  预留中  小微企  业份额</w:t>
            </w:r>
          </w:p>
        </w:tc>
      </w:tr>
      <w:tr w:rsidR="006603BD">
        <w:trPr>
          <w:cantSplit/>
          <w:tblHeader/>
          <w:jc w:val="center"/>
        </w:trPr>
        <w:tc>
          <w:tcPr>
            <w:tcW w:w="1701" w:type="dxa"/>
            <w:vAlign w:val="center"/>
          </w:tcPr>
          <w:p w:rsidR="006603BD" w:rsidRDefault="00483539">
            <w:pPr>
              <w:pStyle w:val="10"/>
              <w:rPr>
                <w:rFonts w:ascii="方正仿宋简体" w:eastAsia="方正仿宋简体" w:hint="eastAsia"/>
              </w:rPr>
            </w:pPr>
            <w:r>
              <w:rPr>
                <w:rFonts w:ascii="方正仿宋简体" w:eastAsia="方正仿宋简体" w:hint="eastAsia"/>
              </w:rPr>
              <w:t>项目名称</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预算    资金</w:t>
            </w:r>
          </w:p>
        </w:tc>
        <w:tc>
          <w:tcPr>
            <w:tcW w:w="1134" w:type="dxa"/>
            <w:vMerge/>
          </w:tcPr>
          <w:p w:rsidR="006603BD" w:rsidRDefault="006603BD">
            <w:pPr>
              <w:rPr>
                <w:rFonts w:ascii="方正仿宋简体" w:eastAsia="方正仿宋简体"/>
              </w:rPr>
            </w:pPr>
          </w:p>
        </w:tc>
        <w:tc>
          <w:tcPr>
            <w:tcW w:w="1134" w:type="dxa"/>
            <w:vMerge/>
          </w:tcPr>
          <w:p w:rsidR="006603BD" w:rsidRDefault="006603BD">
            <w:pPr>
              <w:rPr>
                <w:rFonts w:ascii="方正仿宋简体" w:eastAsia="方正仿宋简体"/>
              </w:rPr>
            </w:pPr>
          </w:p>
        </w:tc>
        <w:tc>
          <w:tcPr>
            <w:tcW w:w="709" w:type="dxa"/>
            <w:vMerge/>
          </w:tcPr>
          <w:p w:rsidR="006603BD" w:rsidRDefault="006603BD">
            <w:pPr>
              <w:rPr>
                <w:rFonts w:ascii="方正仿宋简体" w:eastAsia="方正仿宋简体"/>
              </w:rPr>
            </w:pPr>
          </w:p>
        </w:tc>
        <w:tc>
          <w:tcPr>
            <w:tcW w:w="850" w:type="dxa"/>
            <w:vMerge/>
          </w:tcPr>
          <w:p w:rsidR="006603BD" w:rsidRDefault="006603BD">
            <w:pPr>
              <w:rPr>
                <w:rFonts w:ascii="方正仿宋简体" w:eastAsia="方正仿宋简体"/>
              </w:rPr>
            </w:pPr>
          </w:p>
        </w:tc>
        <w:tc>
          <w:tcPr>
            <w:tcW w:w="850" w:type="dxa"/>
            <w:vMerge/>
          </w:tcPr>
          <w:p w:rsidR="006603BD" w:rsidRDefault="006603BD">
            <w:pPr>
              <w:rPr>
                <w:rFonts w:ascii="方正仿宋简体" w:eastAsia="方正仿宋简体"/>
              </w:rPr>
            </w:pP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合计</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一般公共预算拨款</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基金预算拨款</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国有资本经营预算拨款</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财政专户核拨</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单位    资金</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财政拨    款结转</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非财政    拨款结    转结余</w:t>
            </w:r>
          </w:p>
        </w:tc>
        <w:tc>
          <w:tcPr>
            <w:tcW w:w="964" w:type="dxa"/>
            <w:vMerge/>
          </w:tcPr>
          <w:p w:rsidR="006603BD" w:rsidRDefault="006603BD">
            <w:pPr>
              <w:rPr>
                <w:rFonts w:ascii="方正仿宋简体" w:eastAsia="方正仿宋简体"/>
              </w:rPr>
            </w:pPr>
          </w:p>
        </w:tc>
      </w:tr>
      <w:tr w:rsidR="006603BD">
        <w:trPr>
          <w:cantSplit/>
          <w:jc w:val="center"/>
        </w:trPr>
        <w:tc>
          <w:tcPr>
            <w:tcW w:w="1701" w:type="dxa"/>
            <w:vAlign w:val="center"/>
          </w:tcPr>
          <w:p w:rsidR="006603BD" w:rsidRDefault="00483539">
            <w:pPr>
              <w:pStyle w:val="6"/>
              <w:rPr>
                <w:rFonts w:ascii="方正仿宋简体" w:eastAsia="方正仿宋简体" w:hint="eastAsia"/>
              </w:rPr>
            </w:pPr>
            <w:r>
              <w:rPr>
                <w:rFonts w:ascii="方正仿宋简体" w:eastAsia="方正仿宋简体" w:hint="eastAsia"/>
              </w:rPr>
              <w:t>合  计</w:t>
            </w:r>
          </w:p>
        </w:tc>
        <w:tc>
          <w:tcPr>
            <w:tcW w:w="964" w:type="dxa"/>
            <w:vAlign w:val="center"/>
          </w:tcPr>
          <w:p w:rsidR="006603BD" w:rsidRPr="00026C27" w:rsidRDefault="00026C27">
            <w:pPr>
              <w:pStyle w:val="7"/>
              <w:rPr>
                <w:rFonts w:ascii="方正仿宋简体" w:eastAsia="方正仿宋简体" w:hint="eastAsia"/>
                <w:lang w:eastAsia="zh-CN"/>
              </w:rPr>
            </w:pPr>
            <w:r w:rsidRPr="00026C27">
              <w:rPr>
                <w:rFonts w:ascii="方正仿宋简体" w:eastAsia="方正仿宋简体" w:hint="eastAsia"/>
                <w:lang w:eastAsia="zh-CN"/>
              </w:rPr>
              <w:t>2.45</w:t>
            </w:r>
          </w:p>
        </w:tc>
        <w:tc>
          <w:tcPr>
            <w:tcW w:w="1134" w:type="dxa"/>
            <w:vAlign w:val="center"/>
          </w:tcPr>
          <w:p w:rsidR="006603BD" w:rsidRPr="00026C27" w:rsidRDefault="006603BD">
            <w:pPr>
              <w:pStyle w:val="5"/>
              <w:rPr>
                <w:rFonts w:ascii="方正仿宋简体" w:eastAsia="方正仿宋简体" w:hint="eastAsia"/>
              </w:rPr>
            </w:pPr>
          </w:p>
        </w:tc>
        <w:tc>
          <w:tcPr>
            <w:tcW w:w="1134" w:type="dxa"/>
            <w:vAlign w:val="center"/>
          </w:tcPr>
          <w:p w:rsidR="006603BD" w:rsidRDefault="006603BD">
            <w:pPr>
              <w:pStyle w:val="5"/>
              <w:rPr>
                <w:rFonts w:ascii="方正仿宋简体" w:eastAsia="方正仿宋简体" w:hint="eastAsia"/>
              </w:rPr>
            </w:pPr>
          </w:p>
        </w:tc>
        <w:tc>
          <w:tcPr>
            <w:tcW w:w="709" w:type="dxa"/>
            <w:vAlign w:val="center"/>
          </w:tcPr>
          <w:p w:rsidR="006603BD" w:rsidRDefault="006603BD">
            <w:pPr>
              <w:pStyle w:val="6"/>
              <w:rPr>
                <w:rFonts w:ascii="方正仿宋简体" w:eastAsia="方正仿宋简体" w:hint="eastAsia"/>
              </w:rPr>
            </w:pPr>
          </w:p>
        </w:tc>
        <w:tc>
          <w:tcPr>
            <w:tcW w:w="850" w:type="dxa"/>
            <w:vAlign w:val="center"/>
          </w:tcPr>
          <w:p w:rsidR="006603BD" w:rsidRDefault="006603BD">
            <w:pPr>
              <w:pStyle w:val="7"/>
              <w:rPr>
                <w:rFonts w:ascii="方正仿宋简体" w:eastAsia="方正仿宋简体" w:hint="eastAsia"/>
              </w:rPr>
            </w:pPr>
          </w:p>
        </w:tc>
        <w:tc>
          <w:tcPr>
            <w:tcW w:w="850" w:type="dxa"/>
            <w:vAlign w:val="center"/>
          </w:tcPr>
          <w:p w:rsidR="006603BD" w:rsidRDefault="006603BD">
            <w:pPr>
              <w:pStyle w:val="7"/>
              <w:rPr>
                <w:rFonts w:ascii="方正仿宋简体" w:eastAsia="方正仿宋简体" w:hint="eastAsia"/>
              </w:rPr>
            </w:pPr>
          </w:p>
        </w:tc>
        <w:tc>
          <w:tcPr>
            <w:tcW w:w="964" w:type="dxa"/>
            <w:vAlign w:val="center"/>
          </w:tcPr>
          <w:p w:rsidR="006603BD" w:rsidRDefault="00483539">
            <w:pPr>
              <w:pStyle w:val="7"/>
              <w:rPr>
                <w:rFonts w:ascii="方正仿宋简体" w:eastAsia="方正仿宋简体" w:hint="eastAsia"/>
              </w:rPr>
            </w:pPr>
            <w:r>
              <w:rPr>
                <w:rFonts w:ascii="方正仿宋简体" w:eastAsia="方正仿宋简体" w:hint="eastAsia"/>
              </w:rPr>
              <w:t>2.45</w:t>
            </w:r>
          </w:p>
        </w:tc>
        <w:tc>
          <w:tcPr>
            <w:tcW w:w="964" w:type="dxa"/>
            <w:vAlign w:val="center"/>
          </w:tcPr>
          <w:p w:rsidR="006603BD" w:rsidRDefault="00483539">
            <w:pPr>
              <w:pStyle w:val="7"/>
              <w:rPr>
                <w:rFonts w:ascii="方正仿宋简体" w:eastAsia="方正仿宋简体" w:hint="eastAsia"/>
              </w:rPr>
            </w:pPr>
            <w:r>
              <w:rPr>
                <w:rFonts w:ascii="方正仿宋简体" w:eastAsia="方正仿宋简体" w:hint="eastAsia"/>
              </w:rPr>
              <w:t>2.45</w:t>
            </w: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r>
      <w:tr w:rsidR="006603BD">
        <w:trPr>
          <w:cantSplit/>
          <w:jc w:val="center"/>
        </w:trPr>
        <w:tc>
          <w:tcPr>
            <w:tcW w:w="1701" w:type="dxa"/>
            <w:vAlign w:val="center"/>
          </w:tcPr>
          <w:p w:rsidR="006603BD" w:rsidRDefault="00483539">
            <w:pPr>
              <w:pStyle w:val="6"/>
              <w:rPr>
                <w:rFonts w:ascii="方正仿宋简体" w:eastAsia="方正仿宋简体" w:hint="eastAsia"/>
              </w:rPr>
            </w:pPr>
            <w:r>
              <w:rPr>
                <w:rFonts w:ascii="方正仿宋简体" w:eastAsia="方正仿宋简体" w:hint="eastAsia"/>
              </w:rPr>
              <w:t>中国共产党遵化市委员会统战部</w:t>
            </w:r>
            <w:r w:rsidR="00331229">
              <w:rPr>
                <w:rFonts w:ascii="方正仿宋简体" w:eastAsia="方正仿宋简体" w:hint="eastAsia"/>
                <w:lang w:eastAsia="zh-CN"/>
              </w:rPr>
              <w:t>单位</w:t>
            </w:r>
            <w:r>
              <w:rPr>
                <w:rFonts w:ascii="方正仿宋简体" w:eastAsia="方正仿宋简体" w:hint="eastAsia"/>
              </w:rPr>
              <w:t>小计</w:t>
            </w:r>
          </w:p>
        </w:tc>
        <w:tc>
          <w:tcPr>
            <w:tcW w:w="964" w:type="dxa"/>
            <w:vAlign w:val="center"/>
          </w:tcPr>
          <w:p w:rsidR="006603BD" w:rsidRPr="00026C27" w:rsidRDefault="00026C27">
            <w:pPr>
              <w:pStyle w:val="7"/>
              <w:rPr>
                <w:rFonts w:ascii="方正仿宋简体" w:eastAsia="方正仿宋简体" w:hint="eastAsia"/>
                <w:lang w:eastAsia="zh-CN"/>
              </w:rPr>
            </w:pPr>
            <w:r w:rsidRPr="00026C27">
              <w:rPr>
                <w:rFonts w:ascii="方正仿宋简体" w:eastAsia="方正仿宋简体" w:hint="eastAsia"/>
                <w:lang w:eastAsia="zh-CN"/>
              </w:rPr>
              <w:t>2.45</w:t>
            </w:r>
          </w:p>
        </w:tc>
        <w:tc>
          <w:tcPr>
            <w:tcW w:w="1134" w:type="dxa"/>
            <w:vAlign w:val="center"/>
          </w:tcPr>
          <w:p w:rsidR="006603BD" w:rsidRPr="00026C27" w:rsidRDefault="006603BD">
            <w:pPr>
              <w:pStyle w:val="5"/>
              <w:rPr>
                <w:rFonts w:ascii="方正仿宋简体" w:eastAsia="方正仿宋简体" w:hint="eastAsia"/>
              </w:rPr>
            </w:pPr>
          </w:p>
        </w:tc>
        <w:tc>
          <w:tcPr>
            <w:tcW w:w="1134" w:type="dxa"/>
            <w:vAlign w:val="center"/>
          </w:tcPr>
          <w:p w:rsidR="006603BD" w:rsidRDefault="006603BD">
            <w:pPr>
              <w:pStyle w:val="5"/>
              <w:rPr>
                <w:rFonts w:ascii="方正仿宋简体" w:eastAsia="方正仿宋简体" w:hint="eastAsia"/>
              </w:rPr>
            </w:pPr>
          </w:p>
        </w:tc>
        <w:tc>
          <w:tcPr>
            <w:tcW w:w="709" w:type="dxa"/>
            <w:vAlign w:val="center"/>
          </w:tcPr>
          <w:p w:rsidR="006603BD" w:rsidRDefault="006603BD">
            <w:pPr>
              <w:pStyle w:val="6"/>
              <w:rPr>
                <w:rFonts w:ascii="方正仿宋简体" w:eastAsia="方正仿宋简体" w:hint="eastAsia"/>
              </w:rPr>
            </w:pPr>
          </w:p>
        </w:tc>
        <w:tc>
          <w:tcPr>
            <w:tcW w:w="850" w:type="dxa"/>
            <w:vAlign w:val="center"/>
          </w:tcPr>
          <w:p w:rsidR="006603BD" w:rsidRDefault="006603BD">
            <w:pPr>
              <w:pStyle w:val="7"/>
              <w:rPr>
                <w:rFonts w:ascii="方正仿宋简体" w:eastAsia="方正仿宋简体" w:hint="eastAsia"/>
              </w:rPr>
            </w:pPr>
          </w:p>
        </w:tc>
        <w:tc>
          <w:tcPr>
            <w:tcW w:w="850" w:type="dxa"/>
            <w:vAlign w:val="center"/>
          </w:tcPr>
          <w:p w:rsidR="006603BD" w:rsidRDefault="006603BD">
            <w:pPr>
              <w:pStyle w:val="7"/>
              <w:rPr>
                <w:rFonts w:ascii="方正仿宋简体" w:eastAsia="方正仿宋简体" w:hint="eastAsia"/>
              </w:rPr>
            </w:pPr>
          </w:p>
        </w:tc>
        <w:tc>
          <w:tcPr>
            <w:tcW w:w="964" w:type="dxa"/>
            <w:vAlign w:val="center"/>
          </w:tcPr>
          <w:p w:rsidR="006603BD" w:rsidRDefault="00483539">
            <w:pPr>
              <w:pStyle w:val="7"/>
              <w:rPr>
                <w:rFonts w:ascii="方正仿宋简体" w:eastAsia="方正仿宋简体" w:hint="eastAsia"/>
              </w:rPr>
            </w:pPr>
            <w:r>
              <w:rPr>
                <w:rFonts w:ascii="方正仿宋简体" w:eastAsia="方正仿宋简体" w:hint="eastAsia"/>
              </w:rPr>
              <w:t>2.45</w:t>
            </w:r>
          </w:p>
        </w:tc>
        <w:tc>
          <w:tcPr>
            <w:tcW w:w="964" w:type="dxa"/>
            <w:vAlign w:val="center"/>
          </w:tcPr>
          <w:p w:rsidR="006603BD" w:rsidRDefault="00483539">
            <w:pPr>
              <w:pStyle w:val="7"/>
              <w:rPr>
                <w:rFonts w:ascii="方正仿宋简体" w:eastAsia="方正仿宋简体" w:hint="eastAsia"/>
              </w:rPr>
            </w:pPr>
            <w:r>
              <w:rPr>
                <w:rFonts w:ascii="方正仿宋简体" w:eastAsia="方正仿宋简体" w:hint="eastAsia"/>
              </w:rPr>
              <w:t>2.45</w:t>
            </w: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r>
      <w:tr w:rsidR="006603BD">
        <w:trPr>
          <w:cantSplit/>
          <w:jc w:val="center"/>
        </w:trPr>
        <w:tc>
          <w:tcPr>
            <w:tcW w:w="1701" w:type="dxa"/>
            <w:vAlign w:val="center"/>
          </w:tcPr>
          <w:p w:rsidR="006603BD" w:rsidRDefault="00483539">
            <w:pPr>
              <w:pStyle w:val="23"/>
              <w:rPr>
                <w:rFonts w:ascii="方正仿宋简体" w:eastAsia="方正仿宋简体" w:hint="eastAsia"/>
              </w:rPr>
            </w:pPr>
            <w:r>
              <w:rPr>
                <w:rFonts w:ascii="方正仿宋简体" w:eastAsia="方正仿宋简体" w:hint="eastAsia"/>
              </w:rPr>
              <w:t>安可计算机购置</w:t>
            </w:r>
          </w:p>
        </w:tc>
        <w:tc>
          <w:tcPr>
            <w:tcW w:w="964" w:type="dxa"/>
            <w:vAlign w:val="center"/>
          </w:tcPr>
          <w:p w:rsidR="006603BD" w:rsidRDefault="000F21D8">
            <w:pPr>
              <w:pStyle w:val="40"/>
              <w:rPr>
                <w:rFonts w:ascii="方正仿宋简体" w:eastAsia="方正仿宋简体" w:hint="eastAsia"/>
                <w:lang w:eastAsia="zh-CN"/>
              </w:rPr>
            </w:pPr>
            <w:r>
              <w:rPr>
                <w:rFonts w:ascii="方正仿宋简体" w:eastAsia="方正仿宋简体" w:hint="eastAsia"/>
                <w:lang w:eastAsia="zh-CN"/>
              </w:rPr>
              <w:t>0.85</w:t>
            </w:r>
          </w:p>
        </w:tc>
        <w:tc>
          <w:tcPr>
            <w:tcW w:w="1134" w:type="dxa"/>
            <w:vAlign w:val="center"/>
          </w:tcPr>
          <w:p w:rsidR="006603BD" w:rsidRDefault="00483539">
            <w:pPr>
              <w:pStyle w:val="23"/>
              <w:rPr>
                <w:rFonts w:ascii="方正仿宋简体" w:eastAsia="方正仿宋简体" w:hint="eastAsia"/>
              </w:rPr>
            </w:pPr>
            <w:r>
              <w:rPr>
                <w:rFonts w:ascii="方正仿宋简体" w:eastAsia="方正仿宋简体" w:hint="eastAsia"/>
              </w:rPr>
              <w:t>台式计算机</w:t>
            </w:r>
          </w:p>
        </w:tc>
        <w:tc>
          <w:tcPr>
            <w:tcW w:w="1134" w:type="dxa"/>
            <w:vAlign w:val="center"/>
          </w:tcPr>
          <w:p w:rsidR="006603BD" w:rsidRDefault="00483539">
            <w:pPr>
              <w:pStyle w:val="23"/>
              <w:rPr>
                <w:rFonts w:ascii="方正仿宋简体" w:eastAsia="方正仿宋简体" w:hint="eastAsia"/>
              </w:rPr>
            </w:pPr>
            <w:r>
              <w:rPr>
                <w:rFonts w:ascii="方正仿宋简体" w:eastAsia="方正仿宋简体" w:hint="eastAsia"/>
              </w:rPr>
              <w:t>A02010105</w:t>
            </w:r>
          </w:p>
        </w:tc>
        <w:tc>
          <w:tcPr>
            <w:tcW w:w="709" w:type="dxa"/>
            <w:vAlign w:val="center"/>
          </w:tcPr>
          <w:p w:rsidR="006603BD" w:rsidRDefault="00483539">
            <w:pPr>
              <w:pStyle w:val="30"/>
              <w:rPr>
                <w:rFonts w:ascii="方正仿宋简体" w:eastAsia="方正仿宋简体" w:hint="eastAsia"/>
              </w:rPr>
            </w:pPr>
            <w:r>
              <w:rPr>
                <w:rFonts w:ascii="方正仿宋简体" w:eastAsia="方正仿宋简体" w:hint="eastAsia"/>
              </w:rPr>
              <w:t>台</w:t>
            </w:r>
          </w:p>
        </w:tc>
        <w:tc>
          <w:tcPr>
            <w:tcW w:w="850" w:type="dxa"/>
            <w:vAlign w:val="center"/>
          </w:tcPr>
          <w:p w:rsidR="006603BD" w:rsidRDefault="00483539">
            <w:pPr>
              <w:pStyle w:val="40"/>
              <w:rPr>
                <w:rFonts w:ascii="方正仿宋简体" w:eastAsia="方正仿宋简体" w:hint="eastAsia"/>
              </w:rPr>
            </w:pPr>
            <w:r>
              <w:rPr>
                <w:rFonts w:ascii="方正仿宋简体" w:eastAsia="方正仿宋简体" w:hint="eastAsia"/>
              </w:rPr>
              <w:t>1</w:t>
            </w:r>
          </w:p>
        </w:tc>
        <w:tc>
          <w:tcPr>
            <w:tcW w:w="850" w:type="dxa"/>
            <w:vAlign w:val="center"/>
          </w:tcPr>
          <w:p w:rsidR="006603BD" w:rsidRDefault="00483539">
            <w:pPr>
              <w:pStyle w:val="40"/>
              <w:rPr>
                <w:rFonts w:ascii="方正仿宋简体" w:eastAsia="方正仿宋简体" w:hint="eastAsia"/>
              </w:rPr>
            </w:pPr>
            <w:r>
              <w:rPr>
                <w:rFonts w:ascii="方正仿宋简体" w:eastAsia="方正仿宋简体" w:hint="eastAsia"/>
              </w:rPr>
              <w:t>0.85</w:t>
            </w:r>
          </w:p>
        </w:tc>
        <w:tc>
          <w:tcPr>
            <w:tcW w:w="964" w:type="dxa"/>
            <w:vAlign w:val="center"/>
          </w:tcPr>
          <w:p w:rsidR="006603BD" w:rsidRDefault="00483539">
            <w:pPr>
              <w:pStyle w:val="40"/>
              <w:rPr>
                <w:rFonts w:ascii="方正仿宋简体" w:eastAsia="方正仿宋简体" w:hint="eastAsia"/>
              </w:rPr>
            </w:pPr>
            <w:r>
              <w:rPr>
                <w:rFonts w:ascii="方正仿宋简体" w:eastAsia="方正仿宋简体" w:hint="eastAsia"/>
              </w:rPr>
              <w:t>0.85</w:t>
            </w:r>
          </w:p>
        </w:tc>
        <w:tc>
          <w:tcPr>
            <w:tcW w:w="964" w:type="dxa"/>
            <w:vAlign w:val="center"/>
          </w:tcPr>
          <w:p w:rsidR="006603BD" w:rsidRDefault="00483539">
            <w:pPr>
              <w:pStyle w:val="40"/>
              <w:rPr>
                <w:rFonts w:ascii="方正仿宋简体" w:eastAsia="方正仿宋简体" w:hint="eastAsia"/>
              </w:rPr>
            </w:pPr>
            <w:r>
              <w:rPr>
                <w:rFonts w:ascii="方正仿宋简体" w:eastAsia="方正仿宋简体" w:hint="eastAsia"/>
              </w:rPr>
              <w:t>0.85</w:t>
            </w: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r>
      <w:tr w:rsidR="006603BD">
        <w:trPr>
          <w:cantSplit/>
          <w:jc w:val="center"/>
        </w:trPr>
        <w:tc>
          <w:tcPr>
            <w:tcW w:w="1701" w:type="dxa"/>
            <w:vAlign w:val="center"/>
          </w:tcPr>
          <w:p w:rsidR="006603BD" w:rsidRDefault="00483539">
            <w:pPr>
              <w:pStyle w:val="23"/>
              <w:rPr>
                <w:rFonts w:ascii="方正仿宋简体" w:eastAsia="方正仿宋简体" w:hint="eastAsia"/>
              </w:rPr>
            </w:pPr>
            <w:r>
              <w:rPr>
                <w:rFonts w:ascii="方正仿宋简体" w:eastAsia="方正仿宋简体" w:hint="eastAsia"/>
              </w:rPr>
              <w:t>安可计算机购置</w:t>
            </w:r>
          </w:p>
        </w:tc>
        <w:tc>
          <w:tcPr>
            <w:tcW w:w="964" w:type="dxa"/>
            <w:vAlign w:val="center"/>
          </w:tcPr>
          <w:p w:rsidR="006603BD" w:rsidRDefault="000F21D8">
            <w:pPr>
              <w:pStyle w:val="40"/>
              <w:rPr>
                <w:rFonts w:ascii="方正仿宋简体" w:eastAsia="方正仿宋简体" w:hint="eastAsia"/>
                <w:lang w:eastAsia="zh-CN"/>
              </w:rPr>
            </w:pPr>
            <w:r>
              <w:rPr>
                <w:rFonts w:ascii="方正仿宋简体" w:eastAsia="方正仿宋简体" w:hint="eastAsia"/>
                <w:lang w:eastAsia="zh-CN"/>
              </w:rPr>
              <w:t>1.60</w:t>
            </w:r>
          </w:p>
        </w:tc>
        <w:tc>
          <w:tcPr>
            <w:tcW w:w="1134" w:type="dxa"/>
            <w:vAlign w:val="center"/>
          </w:tcPr>
          <w:p w:rsidR="006603BD" w:rsidRDefault="00483539">
            <w:pPr>
              <w:pStyle w:val="23"/>
              <w:rPr>
                <w:rFonts w:ascii="方正仿宋简体" w:eastAsia="方正仿宋简体" w:hint="eastAsia"/>
              </w:rPr>
            </w:pPr>
            <w:r>
              <w:rPr>
                <w:rFonts w:ascii="方正仿宋简体" w:eastAsia="方正仿宋简体" w:hint="eastAsia"/>
              </w:rPr>
              <w:t>台式计算机</w:t>
            </w:r>
          </w:p>
        </w:tc>
        <w:tc>
          <w:tcPr>
            <w:tcW w:w="1134" w:type="dxa"/>
            <w:vAlign w:val="center"/>
          </w:tcPr>
          <w:p w:rsidR="006603BD" w:rsidRDefault="00483539">
            <w:pPr>
              <w:pStyle w:val="23"/>
              <w:rPr>
                <w:rFonts w:ascii="方正仿宋简体" w:eastAsia="方正仿宋简体" w:hint="eastAsia"/>
              </w:rPr>
            </w:pPr>
            <w:r>
              <w:rPr>
                <w:rFonts w:ascii="方正仿宋简体" w:eastAsia="方正仿宋简体" w:hint="eastAsia"/>
              </w:rPr>
              <w:t>A02010105</w:t>
            </w:r>
          </w:p>
        </w:tc>
        <w:tc>
          <w:tcPr>
            <w:tcW w:w="709" w:type="dxa"/>
            <w:vAlign w:val="center"/>
          </w:tcPr>
          <w:p w:rsidR="006603BD" w:rsidRDefault="00483539">
            <w:pPr>
              <w:pStyle w:val="30"/>
              <w:rPr>
                <w:rFonts w:ascii="方正仿宋简体" w:eastAsia="方正仿宋简体" w:hint="eastAsia"/>
              </w:rPr>
            </w:pPr>
            <w:r>
              <w:rPr>
                <w:rFonts w:ascii="方正仿宋简体" w:eastAsia="方正仿宋简体" w:hint="eastAsia"/>
              </w:rPr>
              <w:t>台</w:t>
            </w:r>
          </w:p>
        </w:tc>
        <w:tc>
          <w:tcPr>
            <w:tcW w:w="850" w:type="dxa"/>
            <w:vAlign w:val="center"/>
          </w:tcPr>
          <w:p w:rsidR="006603BD" w:rsidRDefault="00483539">
            <w:pPr>
              <w:pStyle w:val="40"/>
              <w:rPr>
                <w:rFonts w:ascii="方正仿宋简体" w:eastAsia="方正仿宋简体" w:hint="eastAsia"/>
              </w:rPr>
            </w:pPr>
            <w:r>
              <w:rPr>
                <w:rFonts w:ascii="方正仿宋简体" w:eastAsia="方正仿宋简体" w:hint="eastAsia"/>
              </w:rPr>
              <w:t>1</w:t>
            </w:r>
          </w:p>
        </w:tc>
        <w:tc>
          <w:tcPr>
            <w:tcW w:w="850" w:type="dxa"/>
            <w:vAlign w:val="center"/>
          </w:tcPr>
          <w:p w:rsidR="006603BD" w:rsidRDefault="00483539">
            <w:pPr>
              <w:pStyle w:val="40"/>
              <w:rPr>
                <w:rFonts w:ascii="方正仿宋简体" w:eastAsia="方正仿宋简体" w:hint="eastAsia"/>
              </w:rPr>
            </w:pPr>
            <w:r>
              <w:rPr>
                <w:rFonts w:ascii="方正仿宋简体" w:eastAsia="方正仿宋简体" w:hint="eastAsia"/>
              </w:rPr>
              <w:t>1.60</w:t>
            </w:r>
          </w:p>
        </w:tc>
        <w:tc>
          <w:tcPr>
            <w:tcW w:w="964" w:type="dxa"/>
            <w:vAlign w:val="center"/>
          </w:tcPr>
          <w:p w:rsidR="006603BD" w:rsidRDefault="00483539">
            <w:pPr>
              <w:pStyle w:val="40"/>
              <w:rPr>
                <w:rFonts w:ascii="方正仿宋简体" w:eastAsia="方正仿宋简体" w:hint="eastAsia"/>
              </w:rPr>
            </w:pPr>
            <w:r>
              <w:rPr>
                <w:rFonts w:ascii="方正仿宋简体" w:eastAsia="方正仿宋简体" w:hint="eastAsia"/>
              </w:rPr>
              <w:t>1.60</w:t>
            </w:r>
          </w:p>
        </w:tc>
        <w:tc>
          <w:tcPr>
            <w:tcW w:w="964" w:type="dxa"/>
            <w:vAlign w:val="center"/>
          </w:tcPr>
          <w:p w:rsidR="006603BD" w:rsidRDefault="00483539">
            <w:pPr>
              <w:pStyle w:val="40"/>
              <w:rPr>
                <w:rFonts w:ascii="方正仿宋简体" w:eastAsia="方正仿宋简体" w:hint="eastAsia"/>
              </w:rPr>
            </w:pPr>
            <w:r>
              <w:rPr>
                <w:rFonts w:ascii="方正仿宋简体" w:eastAsia="方正仿宋简体" w:hint="eastAsia"/>
              </w:rPr>
              <w:t>1.60</w:t>
            </w: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r>
    </w:tbl>
    <w:p w:rsidR="006603BD" w:rsidRDefault="00483539">
      <w:pPr>
        <w:spacing w:line="500" w:lineRule="exact"/>
        <w:ind w:firstLine="420"/>
        <w:rPr>
          <w:rFonts w:ascii="方正仿宋简体" w:eastAsia="方正仿宋简体"/>
        </w:rPr>
      </w:pPr>
      <w:r>
        <w:rPr>
          <w:rFonts w:ascii="方正仿宋简体" w:eastAsia="方正仿宋简体" w:hAnsi="方正书宋_GBK" w:cs="方正书宋_GBK" w:hint="eastAsia"/>
          <w:color w:val="000000"/>
          <w:sz w:val="21"/>
        </w:rPr>
        <w:t>注：同一采购目录序号的物品，其单价会因配置规格不同而变动，均符合资产配置标准。涉密采购事项按照相关规定执行。</w:t>
      </w:r>
    </w:p>
    <w:p w:rsidR="006603BD" w:rsidRDefault="006603BD">
      <w:pPr>
        <w:ind w:firstLine="640"/>
      </w:pPr>
    </w:p>
    <w:p w:rsidR="006603BD" w:rsidRDefault="00483539">
      <w:pPr>
        <w:spacing w:before="10" w:after="10"/>
        <w:ind w:firstLine="640"/>
        <w:outlineLvl w:val="2"/>
        <w:rPr>
          <w:rFonts w:ascii="方正黑体简体" w:eastAsia="方正黑体简体"/>
        </w:rPr>
      </w:pPr>
      <w:bookmarkStart w:id="20" w:name="_Toc_3_3_0000000016"/>
      <w:r>
        <w:rPr>
          <w:rFonts w:ascii="方正黑体简体" w:eastAsia="方正黑体简体" w:hAnsi="黑体" w:cs="黑体" w:hint="eastAsia"/>
          <w:color w:val="000000"/>
          <w:sz w:val="32"/>
        </w:rPr>
        <w:t>七、国有资产信息</w:t>
      </w:r>
      <w:bookmarkEnd w:id="20"/>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lastRenderedPageBreak/>
        <w:t>中国共产党遵化市委员会统战部（含所属单位）上年末固定资产金额为</w:t>
      </w:r>
      <w:r w:rsidR="00165D30">
        <w:rPr>
          <w:rFonts w:ascii="方正仿宋简体" w:eastAsia="方正仿宋简体" w:cs="Times New Roman" w:hint="eastAsia"/>
          <w:color w:val="000000"/>
          <w:sz w:val="32"/>
          <w:szCs w:val="32"/>
          <w:lang w:eastAsia="zh-CN"/>
        </w:rPr>
        <w:t>12.6</w:t>
      </w:r>
      <w:r>
        <w:rPr>
          <w:rFonts w:ascii="方正仿宋简体" w:eastAsia="方正仿宋简体" w:cs="Times New Roman" w:hint="eastAsia"/>
          <w:color w:val="000000"/>
          <w:sz w:val="32"/>
          <w:szCs w:val="32"/>
        </w:rPr>
        <w:t>万元（详见下表）。本年度拟购置固定资产总额为</w:t>
      </w:r>
      <w:r w:rsidR="00D75D34">
        <w:rPr>
          <w:rFonts w:ascii="方正仿宋简体" w:eastAsia="方正仿宋简体" w:cs="Times New Roman" w:hint="eastAsia"/>
          <w:color w:val="000000"/>
          <w:sz w:val="32"/>
          <w:szCs w:val="32"/>
          <w:lang w:eastAsia="zh-CN"/>
        </w:rPr>
        <w:t>2.45</w:t>
      </w:r>
      <w:r>
        <w:rPr>
          <w:rFonts w:ascii="方正仿宋简体" w:eastAsia="方正仿宋简体" w:cs="Times New Roman" w:hint="eastAsia"/>
          <w:color w:val="000000"/>
          <w:sz w:val="32"/>
          <w:szCs w:val="32"/>
        </w:rPr>
        <w:t>万元，已按要求列入政府采购预算，详见政府采购预算表。</w:t>
      </w:r>
    </w:p>
    <w:p w:rsidR="006603BD" w:rsidRDefault="006603BD">
      <w:pPr>
        <w:jc w:val="center"/>
        <w:rPr>
          <w:rFonts w:ascii="方正小标宋_GBK" w:eastAsiaTheme="minorEastAsia" w:hAnsi="方正小标宋_GBK" w:cs="方正小标宋_GBK"/>
          <w:color w:val="000000"/>
          <w:sz w:val="36"/>
          <w:lang w:eastAsia="zh-CN"/>
        </w:rPr>
      </w:pPr>
    </w:p>
    <w:p w:rsidR="006603BD" w:rsidRDefault="006603BD">
      <w:pPr>
        <w:jc w:val="center"/>
        <w:rPr>
          <w:rFonts w:ascii="方正小标宋_GBK" w:eastAsiaTheme="minorEastAsia" w:hAnsi="方正小标宋_GBK" w:cs="方正小标宋_GBK"/>
          <w:color w:val="000000"/>
          <w:sz w:val="36"/>
          <w:lang w:eastAsia="zh-CN"/>
        </w:rPr>
      </w:pPr>
    </w:p>
    <w:p w:rsidR="006603BD" w:rsidRDefault="00753F8C">
      <w:pPr>
        <w:jc w:val="center"/>
        <w:rPr>
          <w:rFonts w:ascii="方正仿宋简体" w:eastAsia="方正仿宋简体"/>
          <w:sz w:val="32"/>
          <w:szCs w:val="32"/>
        </w:rPr>
      </w:pPr>
      <w:r>
        <w:rPr>
          <w:rFonts w:ascii="方正仿宋简体" w:eastAsia="方正仿宋简体" w:hAnsi="方正小标宋_GBK" w:cs="方正小标宋_GBK" w:hint="eastAsia"/>
          <w:color w:val="000000"/>
          <w:sz w:val="32"/>
          <w:szCs w:val="32"/>
          <w:lang w:eastAsia="zh-CN"/>
        </w:rPr>
        <w:t>单位</w:t>
      </w:r>
      <w:r w:rsidR="00483539">
        <w:rPr>
          <w:rFonts w:ascii="方正仿宋简体" w:eastAsia="方正仿宋简体" w:hAnsi="方正小标宋_GBK" w:cs="方正小标宋_GBK" w:hint="eastAsia"/>
          <w:color w:val="000000"/>
          <w:sz w:val="32"/>
          <w:szCs w:val="32"/>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924"/>
        <w:gridCol w:w="2835"/>
        <w:gridCol w:w="4281"/>
      </w:tblGrid>
      <w:tr w:rsidR="006603BD">
        <w:trPr>
          <w:tblHeader/>
          <w:jc w:val="center"/>
        </w:trPr>
        <w:tc>
          <w:tcPr>
            <w:tcW w:w="5924" w:type="dxa"/>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sz w:val="32"/>
                <w:szCs w:val="32"/>
              </w:rPr>
            </w:pPr>
            <w:r>
              <w:rPr>
                <w:rFonts w:ascii="方正仿宋简体" w:eastAsia="方正仿宋简体" w:hint="eastAsia"/>
                <w:sz w:val="32"/>
                <w:szCs w:val="32"/>
              </w:rPr>
              <w:t>213中国共产党遵化市委员会统战部</w:t>
            </w:r>
          </w:p>
        </w:tc>
        <w:tc>
          <w:tcPr>
            <w:tcW w:w="7116" w:type="dxa"/>
            <w:gridSpan w:val="2"/>
            <w:tcBorders>
              <w:top w:val="single" w:sz="6" w:space="0" w:color="FFFFFF"/>
              <w:left w:val="single" w:sz="6" w:space="0" w:color="FFFFFF"/>
              <w:right w:val="single" w:sz="6" w:space="0" w:color="FFFFFF"/>
            </w:tcBorders>
            <w:vAlign w:val="center"/>
          </w:tcPr>
          <w:p w:rsidR="006603BD" w:rsidRDefault="00483539">
            <w:pPr>
              <w:pStyle w:val="22"/>
              <w:rPr>
                <w:rFonts w:ascii="方正仿宋简体" w:eastAsia="方正仿宋简体"/>
                <w:sz w:val="32"/>
                <w:szCs w:val="32"/>
              </w:rPr>
            </w:pPr>
            <w:r>
              <w:rPr>
                <w:rFonts w:ascii="方正仿宋简体" w:eastAsia="方正仿宋简体" w:hint="eastAsia"/>
                <w:sz w:val="32"/>
                <w:szCs w:val="32"/>
              </w:rPr>
              <w:t>截止时间：2022</w:t>
            </w:r>
            <w:r>
              <w:rPr>
                <w:rFonts w:ascii="方正仿宋简体" w:eastAsia="方正仿宋简体" w:hint="eastAsia"/>
                <w:sz w:val="32"/>
                <w:szCs w:val="32"/>
                <w:lang w:eastAsia="zh-CN"/>
              </w:rPr>
              <w:t>年</w:t>
            </w:r>
            <w:r>
              <w:rPr>
                <w:rFonts w:ascii="方正仿宋简体" w:eastAsia="方正仿宋简体" w:hint="eastAsia"/>
                <w:sz w:val="32"/>
                <w:szCs w:val="32"/>
              </w:rPr>
              <w:t>12</w:t>
            </w:r>
            <w:r>
              <w:rPr>
                <w:rFonts w:ascii="方正仿宋简体" w:eastAsia="方正仿宋简体" w:hint="eastAsia"/>
                <w:sz w:val="32"/>
                <w:szCs w:val="32"/>
                <w:lang w:eastAsia="zh-CN"/>
              </w:rPr>
              <w:t>月</w:t>
            </w:r>
            <w:r>
              <w:rPr>
                <w:rFonts w:ascii="方正仿宋简体" w:eastAsia="方正仿宋简体" w:hint="eastAsia"/>
                <w:sz w:val="32"/>
                <w:szCs w:val="32"/>
              </w:rPr>
              <w:t>31日</w:t>
            </w:r>
          </w:p>
        </w:tc>
      </w:tr>
      <w:tr w:rsidR="006603BD">
        <w:trPr>
          <w:tblHeader/>
          <w:jc w:val="center"/>
        </w:trPr>
        <w:tc>
          <w:tcPr>
            <w:tcW w:w="5924" w:type="dxa"/>
            <w:vAlign w:val="center"/>
          </w:tcPr>
          <w:p w:rsidR="006603BD" w:rsidRDefault="00483539">
            <w:pPr>
              <w:pStyle w:val="10"/>
              <w:rPr>
                <w:rFonts w:ascii="方正仿宋简体" w:eastAsia="方正仿宋简体" w:hint="eastAsia"/>
                <w:sz w:val="32"/>
                <w:szCs w:val="32"/>
              </w:rPr>
            </w:pPr>
            <w:r>
              <w:rPr>
                <w:rFonts w:ascii="方正仿宋简体" w:eastAsia="方正仿宋简体" w:hint="eastAsia"/>
                <w:sz w:val="32"/>
                <w:szCs w:val="32"/>
              </w:rPr>
              <w:t>项   目</w:t>
            </w:r>
          </w:p>
        </w:tc>
        <w:tc>
          <w:tcPr>
            <w:tcW w:w="2835" w:type="dxa"/>
            <w:vAlign w:val="center"/>
          </w:tcPr>
          <w:p w:rsidR="006603BD" w:rsidRDefault="00483539">
            <w:pPr>
              <w:pStyle w:val="10"/>
              <w:rPr>
                <w:rFonts w:ascii="方正仿宋简体" w:eastAsia="方正仿宋简体" w:hint="eastAsia"/>
                <w:sz w:val="32"/>
                <w:szCs w:val="32"/>
              </w:rPr>
            </w:pPr>
            <w:r>
              <w:rPr>
                <w:rFonts w:ascii="方正仿宋简体" w:eastAsia="方正仿宋简体" w:hint="eastAsia"/>
                <w:sz w:val="32"/>
                <w:szCs w:val="32"/>
              </w:rPr>
              <w:t>数量</w:t>
            </w:r>
          </w:p>
        </w:tc>
        <w:tc>
          <w:tcPr>
            <w:tcW w:w="4281" w:type="dxa"/>
            <w:vAlign w:val="center"/>
          </w:tcPr>
          <w:p w:rsidR="006603BD" w:rsidRDefault="00483539">
            <w:pPr>
              <w:pStyle w:val="10"/>
              <w:rPr>
                <w:rFonts w:ascii="方正仿宋简体" w:eastAsia="方正仿宋简体" w:hint="eastAsia"/>
                <w:sz w:val="32"/>
                <w:szCs w:val="32"/>
              </w:rPr>
            </w:pPr>
            <w:r>
              <w:rPr>
                <w:rFonts w:ascii="方正仿宋简体" w:eastAsia="方正仿宋简体" w:hint="eastAsia"/>
                <w:sz w:val="32"/>
                <w:szCs w:val="32"/>
              </w:rPr>
              <w:t>价值（金额单位：万元）</w:t>
            </w: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资产总额</w:t>
            </w:r>
          </w:p>
        </w:tc>
        <w:tc>
          <w:tcPr>
            <w:tcW w:w="2835" w:type="dxa"/>
            <w:vAlign w:val="center"/>
          </w:tcPr>
          <w:p w:rsidR="006603BD" w:rsidRDefault="006603BD">
            <w:pPr>
              <w:pStyle w:val="30"/>
              <w:rPr>
                <w:rFonts w:ascii="方正仿宋简体" w:eastAsia="方正仿宋简体" w:hint="eastAsia"/>
                <w:sz w:val="32"/>
                <w:szCs w:val="32"/>
              </w:rPr>
            </w:pPr>
          </w:p>
        </w:tc>
        <w:tc>
          <w:tcPr>
            <w:tcW w:w="4281" w:type="dxa"/>
            <w:vAlign w:val="center"/>
          </w:tcPr>
          <w:p w:rsidR="006603BD" w:rsidRDefault="006603BD">
            <w:pPr>
              <w:pStyle w:val="40"/>
              <w:rPr>
                <w:rFonts w:ascii="方正仿宋简体" w:eastAsia="方正仿宋简体" w:hint="eastAsia"/>
                <w:sz w:val="32"/>
                <w:szCs w:val="32"/>
              </w:rPr>
            </w:pP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1、房屋（平方米）</w:t>
            </w:r>
          </w:p>
        </w:tc>
        <w:tc>
          <w:tcPr>
            <w:tcW w:w="2835" w:type="dxa"/>
            <w:vAlign w:val="center"/>
          </w:tcPr>
          <w:p w:rsidR="006603BD" w:rsidRDefault="006603BD">
            <w:pPr>
              <w:pStyle w:val="30"/>
              <w:rPr>
                <w:rFonts w:ascii="方正仿宋简体" w:eastAsia="方正仿宋简体" w:hint="eastAsia"/>
                <w:sz w:val="32"/>
                <w:szCs w:val="32"/>
              </w:rPr>
            </w:pPr>
          </w:p>
        </w:tc>
        <w:tc>
          <w:tcPr>
            <w:tcW w:w="4281" w:type="dxa"/>
            <w:vAlign w:val="center"/>
          </w:tcPr>
          <w:p w:rsidR="006603BD" w:rsidRDefault="006603BD">
            <w:pPr>
              <w:pStyle w:val="40"/>
              <w:rPr>
                <w:rFonts w:ascii="方正仿宋简体" w:eastAsia="方正仿宋简体" w:hint="eastAsia"/>
                <w:sz w:val="32"/>
                <w:szCs w:val="32"/>
              </w:rPr>
            </w:pP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 xml:space="preserve">　　其中：办公用房（平方米）</w:t>
            </w:r>
          </w:p>
        </w:tc>
        <w:tc>
          <w:tcPr>
            <w:tcW w:w="2835" w:type="dxa"/>
            <w:vAlign w:val="center"/>
          </w:tcPr>
          <w:p w:rsidR="006603BD" w:rsidRDefault="006603BD">
            <w:pPr>
              <w:pStyle w:val="30"/>
              <w:rPr>
                <w:rFonts w:ascii="方正仿宋简体" w:eastAsia="方正仿宋简体" w:hint="eastAsia"/>
                <w:sz w:val="32"/>
                <w:szCs w:val="32"/>
              </w:rPr>
            </w:pPr>
          </w:p>
        </w:tc>
        <w:tc>
          <w:tcPr>
            <w:tcW w:w="4281" w:type="dxa"/>
            <w:vAlign w:val="center"/>
          </w:tcPr>
          <w:p w:rsidR="006603BD" w:rsidRDefault="006603BD">
            <w:pPr>
              <w:pStyle w:val="40"/>
              <w:rPr>
                <w:rFonts w:ascii="方正仿宋简体" w:eastAsia="方正仿宋简体" w:hint="eastAsia"/>
                <w:sz w:val="32"/>
                <w:szCs w:val="32"/>
              </w:rPr>
            </w:pP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2、车辆（台、辆）</w:t>
            </w:r>
          </w:p>
        </w:tc>
        <w:tc>
          <w:tcPr>
            <w:tcW w:w="2835" w:type="dxa"/>
            <w:vAlign w:val="center"/>
          </w:tcPr>
          <w:p w:rsidR="006603BD" w:rsidRDefault="00483539">
            <w:pPr>
              <w:pStyle w:val="30"/>
              <w:rPr>
                <w:rFonts w:ascii="方正仿宋简体" w:eastAsia="方正仿宋简体" w:hint="eastAsia"/>
                <w:sz w:val="32"/>
                <w:szCs w:val="32"/>
              </w:rPr>
            </w:pPr>
            <w:r>
              <w:rPr>
                <w:rFonts w:ascii="方正仿宋简体" w:eastAsia="方正仿宋简体" w:hint="eastAsia"/>
                <w:sz w:val="32"/>
                <w:szCs w:val="32"/>
              </w:rPr>
              <w:t>2</w:t>
            </w:r>
          </w:p>
        </w:tc>
        <w:tc>
          <w:tcPr>
            <w:tcW w:w="4281" w:type="dxa"/>
            <w:vAlign w:val="center"/>
          </w:tcPr>
          <w:p w:rsidR="006603BD" w:rsidRDefault="00165D30" w:rsidP="00165D30">
            <w:pPr>
              <w:pStyle w:val="40"/>
              <w:jc w:val="center"/>
              <w:rPr>
                <w:rFonts w:ascii="方正仿宋简体" w:eastAsia="方正仿宋简体" w:hint="eastAsia"/>
                <w:sz w:val="32"/>
                <w:szCs w:val="32"/>
                <w:lang w:eastAsia="zh-CN"/>
              </w:rPr>
            </w:pPr>
            <w:r>
              <w:rPr>
                <w:rFonts w:ascii="方正仿宋简体" w:eastAsia="方正仿宋简体" w:hint="eastAsia"/>
                <w:sz w:val="32"/>
                <w:szCs w:val="32"/>
                <w:lang w:eastAsia="zh-CN"/>
              </w:rPr>
              <w:t>12.6</w:t>
            </w: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3、单价在20万元以上的设备</w:t>
            </w:r>
          </w:p>
        </w:tc>
        <w:tc>
          <w:tcPr>
            <w:tcW w:w="2835" w:type="dxa"/>
            <w:vAlign w:val="center"/>
          </w:tcPr>
          <w:p w:rsidR="006603BD" w:rsidRDefault="006603BD">
            <w:pPr>
              <w:pStyle w:val="30"/>
              <w:rPr>
                <w:rFonts w:ascii="方正仿宋简体" w:eastAsia="方正仿宋简体" w:hint="eastAsia"/>
                <w:sz w:val="32"/>
                <w:szCs w:val="32"/>
              </w:rPr>
            </w:pPr>
          </w:p>
        </w:tc>
        <w:tc>
          <w:tcPr>
            <w:tcW w:w="4281" w:type="dxa"/>
            <w:vAlign w:val="center"/>
          </w:tcPr>
          <w:p w:rsidR="006603BD" w:rsidRDefault="006603BD">
            <w:pPr>
              <w:pStyle w:val="40"/>
              <w:rPr>
                <w:rFonts w:ascii="方正仿宋简体" w:eastAsia="方正仿宋简体" w:hint="eastAsia"/>
                <w:sz w:val="32"/>
                <w:szCs w:val="32"/>
              </w:rPr>
            </w:pP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4、其他固定资产</w:t>
            </w:r>
          </w:p>
        </w:tc>
        <w:tc>
          <w:tcPr>
            <w:tcW w:w="2835" w:type="dxa"/>
            <w:vAlign w:val="center"/>
          </w:tcPr>
          <w:p w:rsidR="006603BD" w:rsidRDefault="006603BD">
            <w:pPr>
              <w:pStyle w:val="30"/>
              <w:rPr>
                <w:rFonts w:ascii="方正仿宋简体" w:eastAsia="方正仿宋简体" w:hint="eastAsia"/>
                <w:sz w:val="32"/>
                <w:szCs w:val="32"/>
              </w:rPr>
            </w:pPr>
          </w:p>
        </w:tc>
        <w:tc>
          <w:tcPr>
            <w:tcW w:w="4281" w:type="dxa"/>
            <w:vAlign w:val="center"/>
          </w:tcPr>
          <w:p w:rsidR="006603BD" w:rsidRDefault="006603BD">
            <w:pPr>
              <w:pStyle w:val="40"/>
              <w:rPr>
                <w:rFonts w:ascii="方正仿宋简体" w:eastAsia="方正仿宋简体" w:hint="eastAsia"/>
                <w:sz w:val="32"/>
                <w:szCs w:val="32"/>
              </w:rPr>
            </w:pPr>
          </w:p>
        </w:tc>
      </w:tr>
    </w:tbl>
    <w:p w:rsidR="006603BD" w:rsidRDefault="00483539">
      <w:pPr>
        <w:ind w:firstLine="420"/>
        <w:rPr>
          <w:rFonts w:ascii="方正仿宋简体" w:eastAsia="方正仿宋简体"/>
          <w:sz w:val="32"/>
          <w:szCs w:val="32"/>
        </w:rPr>
      </w:pPr>
      <w:r>
        <w:rPr>
          <w:rFonts w:ascii="方正仿宋简体" w:eastAsia="方正仿宋简体" w:hAnsi="方正书宋_GBK" w:cs="方正书宋_GBK" w:hint="eastAsia"/>
          <w:color w:val="000000"/>
          <w:sz w:val="32"/>
          <w:szCs w:val="32"/>
        </w:rPr>
        <w:t>注：无固定资产占用情况，空表列示。</w:t>
      </w:r>
    </w:p>
    <w:p w:rsidR="006603BD" w:rsidRDefault="006603BD">
      <w:pPr>
        <w:ind w:firstLine="640"/>
      </w:pPr>
    </w:p>
    <w:p w:rsidR="006603BD" w:rsidRDefault="00483539">
      <w:pPr>
        <w:spacing w:before="10" w:after="10"/>
        <w:ind w:firstLine="640"/>
        <w:outlineLvl w:val="2"/>
        <w:rPr>
          <w:rFonts w:ascii="方正黑体简体" w:eastAsia="方正黑体简体"/>
        </w:rPr>
      </w:pPr>
      <w:bookmarkStart w:id="21" w:name="_Toc_3_3_0000000017"/>
      <w:r>
        <w:rPr>
          <w:rFonts w:ascii="方正黑体简体" w:eastAsia="方正黑体简体" w:hAnsi="黑体" w:cs="黑体" w:hint="eastAsia"/>
          <w:color w:val="000000"/>
          <w:sz w:val="32"/>
        </w:rPr>
        <w:t>八、名词解释</w:t>
      </w:r>
      <w:bookmarkEnd w:id="21"/>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1、</w:t>
      </w:r>
      <w:r>
        <w:rPr>
          <w:rFonts w:ascii="方正仿宋简体" w:eastAsia="方正仿宋简体" w:cs="Times New Roman" w:hint="eastAsia"/>
          <w:b/>
          <w:color w:val="000000"/>
          <w:sz w:val="32"/>
          <w:szCs w:val="32"/>
        </w:rPr>
        <w:t>一般公共预算拨款收入：</w:t>
      </w:r>
      <w:r>
        <w:rPr>
          <w:rFonts w:ascii="方正仿宋简体" w:eastAsia="方正仿宋简体" w:cs="Times New Roman" w:hint="eastAsia"/>
          <w:color w:val="000000"/>
          <w:sz w:val="32"/>
          <w:szCs w:val="32"/>
        </w:rPr>
        <w:t>指财政当年拨付的资金。</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lastRenderedPageBreak/>
        <w:t>2、</w:t>
      </w:r>
      <w:r>
        <w:rPr>
          <w:rFonts w:ascii="方正仿宋简体" w:eastAsia="方正仿宋简体" w:cs="Times New Roman" w:hint="eastAsia"/>
          <w:b/>
          <w:color w:val="000000"/>
          <w:sz w:val="32"/>
          <w:szCs w:val="32"/>
        </w:rPr>
        <w:t>事业收入：</w:t>
      </w:r>
      <w:r>
        <w:rPr>
          <w:rFonts w:ascii="方正仿宋简体" w:eastAsia="方正仿宋简体" w:cs="Times New Roman" w:hint="eastAsia"/>
          <w:color w:val="000000"/>
          <w:sz w:val="32"/>
          <w:szCs w:val="32"/>
        </w:rPr>
        <w:t>指事业单位开展专业业务活动及辅助活动所取得的收入。</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3、</w:t>
      </w:r>
      <w:r>
        <w:rPr>
          <w:rFonts w:ascii="方正仿宋简体" w:eastAsia="方正仿宋简体" w:cs="Times New Roman" w:hint="eastAsia"/>
          <w:b/>
          <w:color w:val="000000"/>
          <w:sz w:val="32"/>
          <w:szCs w:val="32"/>
        </w:rPr>
        <w:t>其他收入：</w:t>
      </w:r>
      <w:r>
        <w:rPr>
          <w:rFonts w:ascii="方正仿宋简体" w:eastAsia="方正仿宋简体" w:cs="Times New Roman" w:hint="eastAsia"/>
          <w:color w:val="000000"/>
          <w:sz w:val="32"/>
          <w:szCs w:val="32"/>
        </w:rPr>
        <w:t>指除“一般公共预算拨款收入”、“事业收入”等以外的收入。主要是按规定动用的租房收入、存款利息收入等。</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4、</w:t>
      </w:r>
      <w:r>
        <w:rPr>
          <w:rFonts w:ascii="方正仿宋简体" w:eastAsia="方正仿宋简体" w:cs="Times New Roman" w:hint="eastAsia"/>
          <w:b/>
          <w:color w:val="000000"/>
          <w:sz w:val="32"/>
          <w:szCs w:val="32"/>
        </w:rPr>
        <w:t>基本支出：</w:t>
      </w:r>
      <w:r>
        <w:rPr>
          <w:rFonts w:ascii="方正仿宋简体" w:eastAsia="方正仿宋简体" w:cs="Times New Roman" w:hint="eastAsia"/>
          <w:color w:val="000000"/>
          <w:sz w:val="32"/>
          <w:szCs w:val="32"/>
        </w:rPr>
        <w:t>指为保障机构正常运转、完成日常工作任务而发生的人员支出和公用支出。</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5、</w:t>
      </w:r>
      <w:r>
        <w:rPr>
          <w:rFonts w:ascii="方正仿宋简体" w:eastAsia="方正仿宋简体" w:cs="Times New Roman" w:hint="eastAsia"/>
          <w:b/>
          <w:color w:val="000000"/>
          <w:sz w:val="32"/>
          <w:szCs w:val="32"/>
        </w:rPr>
        <w:t>项目支出：</w:t>
      </w:r>
      <w:r>
        <w:rPr>
          <w:rFonts w:ascii="方正仿宋简体" w:eastAsia="方正仿宋简体" w:cs="Times New Roman" w:hint="eastAsia"/>
          <w:color w:val="000000"/>
          <w:sz w:val="32"/>
          <w:szCs w:val="32"/>
        </w:rPr>
        <w:t>指在基本支出之外为完成特定行政任务和事业发展目标所发生的支出。</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6、</w:t>
      </w:r>
      <w:r>
        <w:rPr>
          <w:rFonts w:ascii="方正仿宋简体" w:eastAsia="方正仿宋简体" w:cs="Times New Roman" w:hint="eastAsia"/>
          <w:b/>
          <w:color w:val="000000"/>
          <w:sz w:val="32"/>
          <w:szCs w:val="32"/>
        </w:rPr>
        <w:t>上缴上级支出：</w:t>
      </w:r>
      <w:r>
        <w:rPr>
          <w:rFonts w:ascii="方正仿宋简体" w:eastAsia="方正仿宋简体" w:cs="Times New Roman" w:hint="eastAsia"/>
          <w:color w:val="000000"/>
          <w:sz w:val="32"/>
          <w:szCs w:val="32"/>
        </w:rPr>
        <w:t>指下级单位上缴上级的支出。</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7、</w:t>
      </w:r>
      <w:r>
        <w:rPr>
          <w:rFonts w:ascii="方正仿宋简体" w:eastAsia="方正仿宋简体" w:cs="Times New Roman" w:hint="eastAsia"/>
          <w:b/>
          <w:color w:val="000000"/>
          <w:sz w:val="32"/>
          <w:szCs w:val="32"/>
        </w:rPr>
        <w:t>“三公”经费：</w:t>
      </w:r>
      <w:r>
        <w:rPr>
          <w:rFonts w:ascii="方正仿宋简体" w:eastAsia="方正仿宋简体" w:cs="Times New Roman" w:hint="eastAsia"/>
          <w:color w:val="000000"/>
          <w:sz w:val="32"/>
          <w:szCs w:val="32"/>
        </w:rPr>
        <w:t>纳入</w:t>
      </w:r>
      <w:r w:rsidR="00802E2C">
        <w:rPr>
          <w:rFonts w:ascii="方正仿宋简体" w:eastAsia="方正仿宋简体" w:cs="Times New Roman" w:hint="eastAsia"/>
          <w:color w:val="000000"/>
          <w:sz w:val="32"/>
          <w:szCs w:val="32"/>
          <w:lang w:eastAsia="zh-CN"/>
        </w:rPr>
        <w:t>市</w:t>
      </w:r>
      <w:r>
        <w:rPr>
          <w:rFonts w:ascii="方正仿宋简体" w:eastAsia="方正仿宋简体" w:cs="Times New Roman" w:hint="eastAsia"/>
          <w:color w:val="000000"/>
          <w:sz w:val="32"/>
          <w:szCs w:val="32"/>
        </w:rPr>
        <w:t>级财政预算管理的“三公”经费，是指</w:t>
      </w:r>
      <w:r w:rsidR="00AE1DDC">
        <w:rPr>
          <w:rFonts w:ascii="方正仿宋简体" w:eastAsia="方正仿宋简体" w:cs="Times New Roman" w:hint="eastAsia"/>
          <w:color w:val="000000"/>
          <w:sz w:val="32"/>
          <w:szCs w:val="32"/>
          <w:lang w:eastAsia="zh-CN"/>
        </w:rPr>
        <w:t>单位</w:t>
      </w:r>
      <w:r>
        <w:rPr>
          <w:rFonts w:ascii="方正仿宋简体" w:eastAsia="方正仿宋简体" w:cs="Times New Roman" w:hint="eastAsia"/>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8、</w:t>
      </w:r>
      <w:r>
        <w:rPr>
          <w:rFonts w:ascii="方正仿宋简体" w:eastAsia="方正仿宋简体" w:cs="Times New Roman" w:hint="eastAsia"/>
          <w:b/>
          <w:color w:val="000000"/>
          <w:sz w:val="32"/>
          <w:szCs w:val="32"/>
        </w:rPr>
        <w:t>机关运行费：</w:t>
      </w:r>
      <w:r>
        <w:rPr>
          <w:rFonts w:ascii="方正仿宋简体" w:eastAsia="方正仿宋简体" w:cs="Times New Roman" w:hint="eastAsia"/>
          <w:color w:val="000000"/>
          <w:sz w:val="32"/>
          <w:szCs w:val="32"/>
        </w:rPr>
        <w:t>是指各</w:t>
      </w:r>
      <w:r w:rsidR="00FC4589">
        <w:rPr>
          <w:rFonts w:ascii="方正仿宋简体" w:eastAsia="方正仿宋简体" w:cs="Times New Roman" w:hint="eastAsia"/>
          <w:color w:val="000000"/>
          <w:sz w:val="32"/>
          <w:szCs w:val="32"/>
          <w:lang w:eastAsia="zh-CN"/>
        </w:rPr>
        <w:t>单位</w:t>
      </w:r>
      <w:r>
        <w:rPr>
          <w:rFonts w:ascii="方正仿宋简体" w:eastAsia="方正仿宋简体" w:cs="Times New Roman" w:hint="eastAsia"/>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9、</w:t>
      </w:r>
      <w:r>
        <w:rPr>
          <w:rFonts w:ascii="方正仿宋简体" w:eastAsia="方正仿宋简体" w:cs="Times New Roman" w:hint="eastAsia"/>
          <w:b/>
          <w:color w:val="000000"/>
          <w:sz w:val="32"/>
          <w:szCs w:val="32"/>
        </w:rPr>
        <w:t>上年结转：</w:t>
      </w:r>
      <w:r>
        <w:rPr>
          <w:rFonts w:ascii="方正仿宋简体" w:eastAsia="方正仿宋简体" w:cs="Times New Roman" w:hint="eastAsia"/>
          <w:color w:val="000000"/>
          <w:sz w:val="32"/>
          <w:szCs w:val="32"/>
        </w:rPr>
        <w:t>指以前年度尚未完成、结转到本年仍按原规定用途继续使用的资金。</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10、</w:t>
      </w:r>
      <w:r>
        <w:rPr>
          <w:rFonts w:ascii="方正仿宋简体" w:eastAsia="方正仿宋简体" w:cs="Times New Roman" w:hint="eastAsia"/>
          <w:b/>
          <w:color w:val="000000"/>
          <w:sz w:val="32"/>
          <w:szCs w:val="32"/>
        </w:rPr>
        <w:t>事业单位经营支出：</w:t>
      </w:r>
      <w:r>
        <w:rPr>
          <w:rFonts w:ascii="方正仿宋简体" w:eastAsia="方正仿宋简体" w:cs="Times New Roman" w:hint="eastAsia"/>
          <w:color w:val="000000"/>
          <w:sz w:val="32"/>
          <w:szCs w:val="32"/>
        </w:rPr>
        <w:t>指事业单位在专业业务活动及其辅助活动之外开展非独立核算经营活动发生的支出。</w:t>
      </w:r>
    </w:p>
    <w:p w:rsidR="006603BD" w:rsidRDefault="00483539">
      <w:pPr>
        <w:spacing w:before="10" w:after="10"/>
        <w:ind w:firstLine="640"/>
        <w:outlineLvl w:val="2"/>
        <w:rPr>
          <w:rFonts w:ascii="方正黑体简体" w:eastAsia="方正黑体简体"/>
          <w:sz w:val="32"/>
          <w:szCs w:val="32"/>
        </w:rPr>
      </w:pPr>
      <w:bookmarkStart w:id="22" w:name="_Toc_3_3_0000000018"/>
      <w:r>
        <w:rPr>
          <w:rFonts w:ascii="方正黑体简体" w:eastAsia="方正黑体简体" w:hAnsi="黑体" w:cs="黑体" w:hint="eastAsia"/>
          <w:color w:val="000000"/>
          <w:sz w:val="32"/>
          <w:szCs w:val="32"/>
        </w:rPr>
        <w:t>九、其他需要说明的事项</w:t>
      </w:r>
      <w:bookmarkEnd w:id="22"/>
    </w:p>
    <w:p w:rsidR="006603BD" w:rsidRPr="00D37096" w:rsidRDefault="00483539" w:rsidP="007343FC">
      <w:pPr>
        <w:spacing w:line="500" w:lineRule="exact"/>
        <w:ind w:firstLine="560"/>
        <w:rPr>
          <w:rFonts w:eastAsiaTheme="minorEastAsia"/>
          <w:lang w:eastAsia="zh-CN"/>
        </w:rPr>
      </w:pPr>
      <w:r>
        <w:rPr>
          <w:rFonts w:ascii="方正仿宋简体" w:eastAsia="方正仿宋简体" w:cs="Times New Roman" w:hint="eastAsia"/>
          <w:color w:val="000000"/>
          <w:sz w:val="32"/>
          <w:szCs w:val="32"/>
        </w:rPr>
        <w:lastRenderedPageBreak/>
        <w:t>我</w:t>
      </w:r>
      <w:r w:rsidR="00753F8C">
        <w:rPr>
          <w:rFonts w:ascii="方正仿宋简体" w:eastAsia="方正仿宋简体" w:cs="Times New Roman" w:hint="eastAsia"/>
          <w:color w:val="000000"/>
          <w:sz w:val="32"/>
          <w:szCs w:val="32"/>
          <w:lang w:eastAsia="zh-CN"/>
        </w:rPr>
        <w:t>单位</w:t>
      </w:r>
      <w:r>
        <w:rPr>
          <w:rFonts w:ascii="方正仿宋简体" w:eastAsia="方正仿宋简体" w:cs="Times New Roman" w:hint="eastAsia"/>
          <w:color w:val="000000"/>
          <w:sz w:val="32"/>
          <w:szCs w:val="32"/>
        </w:rPr>
        <w:t>无其他需要说明的事项。</w:t>
      </w:r>
    </w:p>
    <w:sectPr w:rsidR="006603BD" w:rsidRPr="00D37096" w:rsidSect="006603B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88B" w:rsidRDefault="00CA388B" w:rsidP="006603BD">
      <w:r>
        <w:separator/>
      </w:r>
    </w:p>
  </w:endnote>
  <w:endnote w:type="continuationSeparator" w:id="1">
    <w:p w:rsidR="00CA388B" w:rsidRDefault="00CA388B" w:rsidP="006603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39" w:rsidRDefault="0051179D">
    <w:fldSimple w:instr="PAGE &quot;page number&quot;">
      <w:r w:rsidR="00483539">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246907"/>
      <w:docPartObj>
        <w:docPartGallery w:val="AutoText"/>
      </w:docPartObj>
    </w:sdtPr>
    <w:sdtContent>
      <w:p w:rsidR="00483539" w:rsidRDefault="0051179D">
        <w:pPr>
          <w:pStyle w:val="a3"/>
          <w:jc w:val="center"/>
        </w:pPr>
        <w:r w:rsidRPr="0051179D">
          <w:fldChar w:fldCharType="begin"/>
        </w:r>
        <w:r w:rsidR="00483539">
          <w:instrText xml:space="preserve"> PAGE   \* MERGEFORMAT </w:instrText>
        </w:r>
        <w:r w:rsidRPr="0051179D">
          <w:fldChar w:fldCharType="separate"/>
        </w:r>
        <w:r w:rsidR="007362DE" w:rsidRPr="007362DE">
          <w:rPr>
            <w:noProof/>
            <w:lang w:val="zh-CN"/>
          </w:rPr>
          <w:t>23</w:t>
        </w:r>
        <w:r>
          <w:rPr>
            <w:lang w:val="zh-CN"/>
          </w:rPr>
          <w:fldChar w:fldCharType="end"/>
        </w:r>
      </w:p>
    </w:sdtContent>
  </w:sdt>
  <w:p w:rsidR="00483539" w:rsidRDefault="00483539">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88B" w:rsidRDefault="00CA388B" w:rsidP="006603BD">
      <w:r>
        <w:separator/>
      </w:r>
    </w:p>
  </w:footnote>
  <w:footnote w:type="continuationSeparator" w:id="1">
    <w:p w:rsidR="00CA388B" w:rsidRDefault="00CA388B" w:rsidP="006603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720"/>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doNotLeaveBackslashAlone/>
    <w:doNotExpandShiftReturn/>
    <w:adjustLineHeightInTable/>
    <w:useFELayout/>
  </w:compat>
  <w:rsids>
    <w:rsidRoot w:val="00CE53C0"/>
    <w:rsid w:val="00026C27"/>
    <w:rsid w:val="00041263"/>
    <w:rsid w:val="00064B55"/>
    <w:rsid w:val="000820BD"/>
    <w:rsid w:val="000F21D8"/>
    <w:rsid w:val="001126D4"/>
    <w:rsid w:val="00134C9A"/>
    <w:rsid w:val="001453FC"/>
    <w:rsid w:val="00165D30"/>
    <w:rsid w:val="00175CE5"/>
    <w:rsid w:val="001E3662"/>
    <w:rsid w:val="001F1F11"/>
    <w:rsid w:val="0021039B"/>
    <w:rsid w:val="00265334"/>
    <w:rsid w:val="00276E49"/>
    <w:rsid w:val="00287437"/>
    <w:rsid w:val="002B77F4"/>
    <w:rsid w:val="002D21A3"/>
    <w:rsid w:val="002F16C7"/>
    <w:rsid w:val="00331229"/>
    <w:rsid w:val="00426800"/>
    <w:rsid w:val="0043782A"/>
    <w:rsid w:val="00456FA9"/>
    <w:rsid w:val="00483539"/>
    <w:rsid w:val="004D1DA9"/>
    <w:rsid w:val="0051179D"/>
    <w:rsid w:val="005560B4"/>
    <w:rsid w:val="00567F3C"/>
    <w:rsid w:val="00585411"/>
    <w:rsid w:val="00593D64"/>
    <w:rsid w:val="005B1A9B"/>
    <w:rsid w:val="005B43D6"/>
    <w:rsid w:val="00606D0C"/>
    <w:rsid w:val="00655EED"/>
    <w:rsid w:val="006603BD"/>
    <w:rsid w:val="00691E51"/>
    <w:rsid w:val="006A646D"/>
    <w:rsid w:val="006C3050"/>
    <w:rsid w:val="006C466C"/>
    <w:rsid w:val="0072117A"/>
    <w:rsid w:val="007343FC"/>
    <w:rsid w:val="007362DE"/>
    <w:rsid w:val="00753F8C"/>
    <w:rsid w:val="00766287"/>
    <w:rsid w:val="00791B7D"/>
    <w:rsid w:val="007F4358"/>
    <w:rsid w:val="00802E2C"/>
    <w:rsid w:val="00832DE1"/>
    <w:rsid w:val="00843C5F"/>
    <w:rsid w:val="00874F1B"/>
    <w:rsid w:val="008A1FB4"/>
    <w:rsid w:val="008D5BC9"/>
    <w:rsid w:val="00991C56"/>
    <w:rsid w:val="009B7342"/>
    <w:rsid w:val="009C3AB6"/>
    <w:rsid w:val="00A17639"/>
    <w:rsid w:val="00A26A68"/>
    <w:rsid w:val="00AA7FEF"/>
    <w:rsid w:val="00AC1356"/>
    <w:rsid w:val="00AC2FE6"/>
    <w:rsid w:val="00AC5FD5"/>
    <w:rsid w:val="00AE1DDC"/>
    <w:rsid w:val="00B110C2"/>
    <w:rsid w:val="00B217B5"/>
    <w:rsid w:val="00BB0742"/>
    <w:rsid w:val="00BE59E7"/>
    <w:rsid w:val="00C45088"/>
    <w:rsid w:val="00C85E43"/>
    <w:rsid w:val="00C90B1D"/>
    <w:rsid w:val="00CA388B"/>
    <w:rsid w:val="00CE53C0"/>
    <w:rsid w:val="00D143AF"/>
    <w:rsid w:val="00D37096"/>
    <w:rsid w:val="00D4524B"/>
    <w:rsid w:val="00D54A79"/>
    <w:rsid w:val="00D5735F"/>
    <w:rsid w:val="00D75D34"/>
    <w:rsid w:val="00D93681"/>
    <w:rsid w:val="00DA5595"/>
    <w:rsid w:val="00DA7EAB"/>
    <w:rsid w:val="00E5428E"/>
    <w:rsid w:val="00E62AAC"/>
    <w:rsid w:val="00E96D24"/>
    <w:rsid w:val="00E97C33"/>
    <w:rsid w:val="00EA7906"/>
    <w:rsid w:val="00EF655C"/>
    <w:rsid w:val="00F02E48"/>
    <w:rsid w:val="00F036D7"/>
    <w:rsid w:val="00F33498"/>
    <w:rsid w:val="00F33AC7"/>
    <w:rsid w:val="00F61C25"/>
    <w:rsid w:val="00F82283"/>
    <w:rsid w:val="00FC3F35"/>
    <w:rsid w:val="00FC4589"/>
    <w:rsid w:val="00FE106A"/>
    <w:rsid w:val="00FF4EF4"/>
    <w:rsid w:val="2B774EF5"/>
    <w:rsid w:val="427E6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B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603BD"/>
    <w:pPr>
      <w:ind w:left="480"/>
    </w:pPr>
  </w:style>
  <w:style w:type="paragraph" w:styleId="a3">
    <w:name w:val="footer"/>
    <w:basedOn w:val="a"/>
    <w:link w:val="Char"/>
    <w:uiPriority w:val="99"/>
    <w:unhideWhenUsed/>
    <w:rsid w:val="006603BD"/>
    <w:pPr>
      <w:tabs>
        <w:tab w:val="center" w:pos="4153"/>
        <w:tab w:val="right" w:pos="8306"/>
      </w:tabs>
      <w:snapToGrid w:val="0"/>
    </w:pPr>
    <w:rPr>
      <w:sz w:val="18"/>
    </w:rPr>
  </w:style>
  <w:style w:type="paragraph" w:styleId="a4">
    <w:name w:val="header"/>
    <w:basedOn w:val="a"/>
    <w:uiPriority w:val="99"/>
    <w:semiHidden/>
    <w:unhideWhenUsed/>
    <w:rsid w:val="006603B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6603BD"/>
    <w:pPr>
      <w:spacing w:before="120"/>
      <w:ind w:firstLine="560"/>
    </w:pPr>
    <w:rPr>
      <w:rFonts w:eastAsia="方正仿宋_GBK" w:cs="Times New Roman"/>
      <w:color w:val="000000"/>
      <w:sz w:val="28"/>
    </w:rPr>
  </w:style>
  <w:style w:type="paragraph" w:styleId="4">
    <w:name w:val="toc 4"/>
    <w:basedOn w:val="a"/>
    <w:next w:val="a"/>
    <w:qFormat/>
    <w:rsid w:val="006603BD"/>
    <w:pPr>
      <w:ind w:left="720"/>
    </w:pPr>
  </w:style>
  <w:style w:type="paragraph" w:styleId="2">
    <w:name w:val="toc 2"/>
    <w:basedOn w:val="a"/>
    <w:next w:val="a"/>
    <w:qFormat/>
    <w:rsid w:val="006603BD"/>
    <w:pPr>
      <w:ind w:left="240"/>
    </w:pPr>
  </w:style>
  <w:style w:type="table" w:styleId="a5">
    <w:name w:val="Table Grid"/>
    <w:basedOn w:val="a1"/>
    <w:rsid w:val="006603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603BD"/>
    <w:pPr>
      <w:jc w:val="right"/>
    </w:pPr>
    <w:rPr>
      <w:rFonts w:ascii="方正小标宋_GBK" w:eastAsia="方正小标宋_GBK" w:hAnsi="方正小标宋_GBK" w:cs="方正小标宋_GBK"/>
    </w:rPr>
  </w:style>
  <w:style w:type="paragraph" w:customStyle="1" w:styleId="21">
    <w:name w:val="单元格样式21"/>
    <w:basedOn w:val="a"/>
    <w:qFormat/>
    <w:rsid w:val="006603BD"/>
    <w:pPr>
      <w:jc w:val="center"/>
    </w:pPr>
    <w:rPr>
      <w:rFonts w:ascii="方正小标宋_GBK" w:eastAsia="方正小标宋_GBK" w:hAnsi="方正小标宋_GBK" w:cs="方正小标宋_GBK"/>
    </w:rPr>
  </w:style>
  <w:style w:type="paragraph" w:customStyle="1" w:styleId="20">
    <w:name w:val="单元格样式20"/>
    <w:basedOn w:val="a"/>
    <w:qFormat/>
    <w:rsid w:val="006603BD"/>
    <w:rPr>
      <w:rFonts w:ascii="方正小标宋_GBK" w:eastAsia="方正小标宋_GBK" w:hAnsi="方正小标宋_GBK" w:cs="方正小标宋_GBK"/>
    </w:rPr>
  </w:style>
  <w:style w:type="paragraph" w:customStyle="1" w:styleId="10">
    <w:name w:val="单元格样式1"/>
    <w:basedOn w:val="a"/>
    <w:qFormat/>
    <w:rsid w:val="006603BD"/>
    <w:pPr>
      <w:jc w:val="center"/>
    </w:pPr>
    <w:rPr>
      <w:rFonts w:ascii="方正书宋_GBK" w:eastAsia="方正书宋_GBK" w:hAnsi="方正书宋_GBK" w:cs="方正书宋_GBK"/>
      <w:b/>
      <w:sz w:val="21"/>
    </w:rPr>
  </w:style>
  <w:style w:type="paragraph" w:customStyle="1" w:styleId="40">
    <w:name w:val="单元格样式4"/>
    <w:basedOn w:val="a"/>
    <w:qFormat/>
    <w:rsid w:val="006603BD"/>
    <w:pPr>
      <w:jc w:val="right"/>
    </w:pPr>
    <w:rPr>
      <w:rFonts w:ascii="方正书宋_GBK" w:eastAsia="方正书宋_GBK" w:hAnsi="方正书宋_GBK" w:cs="方正书宋_GBK"/>
      <w:sz w:val="21"/>
    </w:rPr>
  </w:style>
  <w:style w:type="paragraph" w:customStyle="1" w:styleId="23">
    <w:name w:val="单元格样式2"/>
    <w:basedOn w:val="a"/>
    <w:qFormat/>
    <w:rsid w:val="006603BD"/>
    <w:rPr>
      <w:rFonts w:ascii="方正书宋_GBK" w:eastAsia="方正书宋_GBK" w:hAnsi="方正书宋_GBK" w:cs="方正书宋_GBK"/>
      <w:sz w:val="21"/>
    </w:rPr>
  </w:style>
  <w:style w:type="paragraph" w:customStyle="1" w:styleId="30">
    <w:name w:val="单元格样式3"/>
    <w:basedOn w:val="a"/>
    <w:qFormat/>
    <w:rsid w:val="006603BD"/>
    <w:pPr>
      <w:jc w:val="center"/>
    </w:pPr>
    <w:rPr>
      <w:rFonts w:ascii="方正书宋_GBK" w:eastAsia="方正书宋_GBK" w:hAnsi="方正书宋_GBK" w:cs="方正书宋_GBK"/>
      <w:sz w:val="21"/>
    </w:rPr>
  </w:style>
  <w:style w:type="paragraph" w:customStyle="1" w:styleId="6">
    <w:name w:val="单元格样式6"/>
    <w:basedOn w:val="a"/>
    <w:qFormat/>
    <w:rsid w:val="006603BD"/>
    <w:pPr>
      <w:jc w:val="center"/>
    </w:pPr>
    <w:rPr>
      <w:rFonts w:ascii="方正书宋_GBK" w:eastAsia="方正书宋_GBK" w:hAnsi="方正书宋_GBK" w:cs="方正书宋_GBK"/>
      <w:b/>
      <w:sz w:val="21"/>
    </w:rPr>
  </w:style>
  <w:style w:type="paragraph" w:customStyle="1" w:styleId="7">
    <w:name w:val="单元格样式7"/>
    <w:basedOn w:val="a"/>
    <w:qFormat/>
    <w:rsid w:val="006603BD"/>
    <w:pPr>
      <w:jc w:val="right"/>
    </w:pPr>
    <w:rPr>
      <w:rFonts w:ascii="方正书宋_GBK" w:eastAsia="方正书宋_GBK" w:hAnsi="方正书宋_GBK" w:cs="方正书宋_GBK"/>
      <w:b/>
      <w:sz w:val="21"/>
    </w:rPr>
  </w:style>
  <w:style w:type="paragraph" w:customStyle="1" w:styleId="5">
    <w:name w:val="单元格样式5"/>
    <w:basedOn w:val="a"/>
    <w:qFormat/>
    <w:rsid w:val="006603BD"/>
    <w:rPr>
      <w:rFonts w:ascii="方正书宋_GBK" w:eastAsia="方正书宋_GBK" w:hAnsi="方正书宋_GBK" w:cs="方正书宋_GBK"/>
      <w:b/>
      <w:sz w:val="21"/>
    </w:rPr>
  </w:style>
  <w:style w:type="paragraph" w:customStyle="1" w:styleId="-">
    <w:name w:val="插入文本样式-插入部门职责文件"/>
    <w:basedOn w:val="a"/>
    <w:qFormat/>
    <w:rsid w:val="006603B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603B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603B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603BD"/>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603BD"/>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603B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603BD"/>
    <w:pPr>
      <w:spacing w:line="500" w:lineRule="exact"/>
      <w:ind w:firstLine="560"/>
    </w:pPr>
    <w:rPr>
      <w:rFonts w:eastAsia="方正仿宋_GBK" w:cs="Times New Roman"/>
      <w:sz w:val="28"/>
    </w:rPr>
  </w:style>
  <w:style w:type="paragraph" w:customStyle="1" w:styleId="230">
    <w:name w:val="单元格样式23"/>
    <w:basedOn w:val="a"/>
    <w:qFormat/>
    <w:rsid w:val="006603BD"/>
    <w:pPr>
      <w:jc w:val="right"/>
    </w:pPr>
    <w:rPr>
      <w:rFonts w:ascii="方正书宋_GBK" w:eastAsia="方正书宋_GBK" w:hAnsi="方正书宋_GBK" w:cs="方正书宋_GBK"/>
    </w:rPr>
  </w:style>
  <w:style w:type="paragraph" w:customStyle="1" w:styleId="-6">
    <w:name w:val="插入文本样式-插入单位职责文件"/>
    <w:basedOn w:val="a"/>
    <w:qFormat/>
    <w:rsid w:val="006603BD"/>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603BD"/>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603BD"/>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603BD"/>
    <w:pPr>
      <w:spacing w:line="500" w:lineRule="exact"/>
      <w:ind w:firstLine="560"/>
    </w:pPr>
    <w:rPr>
      <w:rFonts w:eastAsia="方正仿宋_GBK" w:cs="Times New Roman"/>
      <w:sz w:val="28"/>
    </w:rPr>
  </w:style>
  <w:style w:type="character" w:customStyle="1" w:styleId="Char">
    <w:name w:val="页脚 Char"/>
    <w:basedOn w:val="a0"/>
    <w:link w:val="a3"/>
    <w:uiPriority w:val="99"/>
    <w:rsid w:val="006603BD"/>
    <w:rPr>
      <w:rFonts w:ascii="Times New Roman" w:eastAsia="Times New Roman" w:hAnsi="Times New Roman"/>
      <w:sz w:val="18"/>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2023-03-03T15:16:27Z</dcterms:created>
  <dcterms:modified xsi:type="dcterms:W3CDTF">2023-03-03T07:16:26Z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2023-03-03T15:15:52Z</dcterms:created>
  <dcterms:modified xsi:type="dcterms:W3CDTF">2023-03-03T07:15:52Z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2023-03-03T15:16:25Z</dcterms:created>
  <dcterms:modified xsi:type="dcterms:W3CDTF">2023-03-03T07:16:25Z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2023-03-03T15:16:26Z</dcterms:created>
  <dcterms:modified xsi:type="dcterms:W3CDTF">2023-03-03T07:16:26Z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2023-03-03T15:15:51Z</dcterms:created>
  <dcterms:modified xsi:type="dcterms:W3CDTF">2023-03-03T07:15:50Z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2023-03-03T15:15:54Z</dcterms:created>
  <dcterms:modified xsi:type="dcterms:W3CDTF">2023-03-03T07:15:54Z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2023-03-03T15:15:53Z</dcterms:created>
  <dcterms:modified xsi:type="dcterms:W3CDTF">2023-03-03T07:15:53Z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2023-03-03T15:16:25Z</dcterms:created>
  <dcterms:modified xsi:type="dcterms:W3CDTF">2023-03-03T07:16:25Z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2023-03-03T15:16:24Z</dcterms:created>
  <dcterms:modified xsi:type="dcterms:W3CDTF">2023-03-03T07:16:24Z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2023-03-03T15:15:52Z</dcterms:created>
  <dcterms:modified xsi:type="dcterms:W3CDTF">2023-03-03T07:15:52Z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2023-03-03T15:16:25Z</dcterms:created>
  <dcterms:modified xsi:type="dcterms:W3CDTF">2023-03-03T07:16:25Z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2023-03-03T15:15:52Z</dcterms:created>
  <dcterms:modified xsi:type="dcterms:W3CDTF">2023-03-03T07:15:52Z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2023-03-03T15:15:58Z</dcterms:created>
  <dcterms:modified xsi:type="dcterms:W3CDTF">2023-03-03T07:15:58Z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2023-03-03T15:16:25Z</dcterms:created>
  <dcterms:modified xsi:type="dcterms:W3CDTF">2023-03-03T07:16:25Z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2023-03-03T15:16:26Z</dcterms:created>
  <dcterms:modified xsi:type="dcterms:W3CDTF">2023-03-03T07:16:26Z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2023-03-03T15:15:52Z</dcterms:created>
  <dcterms:modified xsi:type="dcterms:W3CDTF">2023-03-03T07:15:52Z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2023-03-03T15:15:52Z</dcterms:created>
  <dcterms:modified xsi:type="dcterms:W3CDTF">2023-03-03T07:15:52Z</dcterms:modified>
</cp:coreProperties>
</file>

<file path=customXml/item37.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2023-03-03T15:15:53Z</dcterms:created>
  <dcterms:modified xsi:type="dcterms:W3CDTF">2023-03-03T07:15:53Z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2023-03-03T15:15:53Z</dcterms:created>
  <dcterms:modified xsi:type="dcterms:W3CDTF">2023-03-03T07:15:53Z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2023-03-03T15:15:53Z</dcterms:created>
  <dcterms:modified xsi:type="dcterms:W3CDTF">2023-03-03T07:15:53Z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2023-03-03T15:15:53Z</dcterms:created>
  <dcterms:modified xsi:type="dcterms:W3CDTF">2023-03-03T07:15:53Z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2023-03-03T15:16:26Z</dcterms:created>
  <dcterms:modified xsi:type="dcterms:W3CDTF">2023-03-03T07:16:26Z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2023-03-03T15:16:25Z</dcterms:created>
  <dcterms:modified xsi:type="dcterms:W3CDTF">2023-03-03T07:16:25Z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5009931-ED1C-4627-A2F9-F931CBCB737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817A970-E6DE-47D4-8EAB-9A247218B5E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CC8D261-6636-427B-98CA-91D34B1A041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1D6AF0C-DD8B-4ED9-B088-C9B91FF03D7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7B4BE4F-EB04-47FF-A060-CC0C64C7CFA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13B80BD-0217-45CF-8EDC-7AFFC44C001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CCDAE98-BBD6-4D24-9747-E0C36DEE091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C454965-1DA7-4AF9-AB6C-FC4BA0D080C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784EF6A-B2A3-4927-827E-FDC44476762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4663157-988A-40AE-A987-31829706B89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9A0065F-8C5C-4751-B7FD-9C46ADBF392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8AA612D-41D1-4014-9563-DD1E6BC274A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7DA9EB9-3A71-4DAF-806B-CF17C0DF5D9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9BF2254-245D-4ABF-AD2C-A833B6EF175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64C6B03-0C53-4B0B-9390-3035717991E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450E0F0-49BE-43AA-9FC2-50757F1240F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B6A9804-153D-4644-9879-86D3D38BEAE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899400A-25E0-4D2E-B2AC-C8E4F42AEB6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3E95966-2F74-4C20-8053-3521364091F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8BBDE22-9506-43DF-884C-60E919CC615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E0B672C-BA5C-4F3E-A80E-D2FF7A51DBD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494473E-1B7A-4066-9050-0BB2D8F873D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80FAE70-099C-4581-AA96-06B7668C791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C737EBC-F68F-437E-A9AC-D8321107E8B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E102FFA-049F-42CF-AA9F-B30BBB03C4E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25544081-21B0-47A0-81FB-2016BD40140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2B7A72F-8840-4EA4-B4F6-9387CB42C8B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85F07D0-66A9-4B6D-9C80-305B2BB539B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7F69C53-A849-478F-8D29-994B2D78F49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791CF11-AD6C-4F6B-B17A-FCCC5075B0B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8.xml><?xml version="1.0" encoding="utf-8"?>
<ds:datastoreItem xmlns:ds="http://schemas.openxmlformats.org/officeDocument/2006/customXml" ds:itemID="{23342042-EA72-42AD-8E17-FCE9D4B7D71E}">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2989AB1-74BF-4111-A538-9D4A4070A70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6117A97-A1AC-427D-8EAD-CC360FC87D7B}">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BF1099F-5DAF-4D91-8953-C16A113DC317}">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4B100B3-A471-4417-8809-B981F9E0A12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776CF86-A8A6-43D7-9669-9BCF2EF6253E}">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6436D8C-865D-4C0E-97BA-7F91A1FC69D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E3FE8A0-63E3-4270-8720-6DA2D3FF571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2C824063-EA5E-4BFF-901B-110E7CD5080A}">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8E6AAD7-7DE9-4E6C-8762-014FF69B621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8524C56E-4B51-467A-BEA2-76964DC920D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B35CF88-DEBC-40BE-B1DD-C821F53F7B8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C0A5A67-2026-4973-B75A-AA74BFA3B2F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879598E-A522-4596-92E4-55B11B9E411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9D6E9FA-14BB-4149-845B-5CFDDBB6B2E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4062033-94A6-4257-9B35-51B7A8AF6E1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38</Pages>
  <Words>2560</Words>
  <Characters>14595</Characters>
  <Application>Microsoft Office Word</Application>
  <DocSecurity>0</DocSecurity>
  <Lines>121</Lines>
  <Paragraphs>34</Paragraphs>
  <ScaleCrop>false</ScaleCrop>
  <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76</cp:revision>
  <cp:lastPrinted>2023-04-21T06:38:00Z</cp:lastPrinted>
  <dcterms:created xsi:type="dcterms:W3CDTF">2023-03-03T15:16:00Z</dcterms:created>
  <dcterms:modified xsi:type="dcterms:W3CDTF">2024-09-06T07:58:00Z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