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ascii="仿宋_GB2312" w:eastAsia="仿宋_GB2312"/>
          <w:sz w:val="32"/>
          <w:szCs w:val="32"/>
        </w:rPr>
      </w:pPr>
    </w:p>
    <w:p>
      <w:pPr>
        <w:ind w:firstLine="880" w:firstLineChars="200"/>
        <w:jc w:val="center"/>
        <w:rPr>
          <w:rFonts w:ascii="黑体" w:eastAsia="黑体"/>
          <w:sz w:val="44"/>
          <w:szCs w:val="44"/>
        </w:rPr>
      </w:pPr>
    </w:p>
    <w:p>
      <w:pPr>
        <w:ind w:firstLine="420" w:firstLineChars="200"/>
        <w:rPr>
          <w:szCs w:val="22"/>
        </w:rPr>
      </w:pPr>
    </w:p>
    <w:p>
      <w:pPr>
        <w:rPr>
          <w:szCs w:val="22"/>
        </w:rPr>
      </w:pPr>
    </w:p>
    <w:p>
      <w:pPr>
        <w:jc w:val="center"/>
        <w:rPr>
          <w:rFonts w:hint="eastAsia" w:ascii="方正小标宋_GBK" w:hAnsi="方正小标宋_GBK" w:eastAsia="方正小标宋_GBK" w:cs="方正小标宋_GBK"/>
          <w:sz w:val="72"/>
          <w:szCs w:val="72"/>
          <w:lang w:eastAsia="zh-CN"/>
        </w:rPr>
      </w:pPr>
      <w:r>
        <w:rPr>
          <w:rFonts w:hint="eastAsia" w:ascii="方正小标宋_GBK" w:hAnsi="方正小标宋_GBK" w:eastAsia="方正小标宋_GBK" w:cs="方正小标宋_GBK"/>
          <w:sz w:val="72"/>
          <w:szCs w:val="72"/>
        </w:rPr>
        <w:t>遵化市</w:t>
      </w:r>
      <w:r>
        <w:rPr>
          <w:rFonts w:hint="eastAsia" w:ascii="方正小标宋_GBK" w:hAnsi="方正小标宋_GBK" w:eastAsia="方正小标宋_GBK" w:cs="方正小标宋_GBK"/>
          <w:sz w:val="72"/>
          <w:szCs w:val="72"/>
          <w:lang w:eastAsia="zh-CN"/>
        </w:rPr>
        <w:t>机关事务中心</w:t>
      </w:r>
    </w:p>
    <w:p>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202</w:t>
      </w:r>
      <w:r>
        <w:rPr>
          <w:rFonts w:hint="eastAsia" w:ascii="方正小标宋_GBK" w:hAnsi="方正小标宋_GBK" w:eastAsia="方正小标宋_GBK" w:cs="方正小标宋_GBK"/>
          <w:sz w:val="72"/>
          <w:szCs w:val="72"/>
          <w:lang w:val="en-US" w:eastAsia="zh-CN"/>
        </w:rPr>
        <w:t>2</w:t>
      </w:r>
      <w:r>
        <w:rPr>
          <w:rFonts w:hint="eastAsia" w:ascii="方正小标宋_GBK" w:hAnsi="方正小标宋_GBK" w:eastAsia="方正小标宋_GBK" w:cs="方正小标宋_GBK"/>
          <w:sz w:val="72"/>
          <w:szCs w:val="72"/>
        </w:rPr>
        <w:t>年部门预算绩效文本</w:t>
      </w:r>
    </w:p>
    <w:p>
      <w:pPr>
        <w:ind w:firstLine="880" w:firstLineChars="200"/>
        <w:jc w:val="center"/>
        <w:rPr>
          <w:rFonts w:ascii="黑体" w:eastAsia="黑体"/>
          <w:sz w:val="44"/>
          <w:szCs w:val="44"/>
        </w:rPr>
      </w:pPr>
    </w:p>
    <w:p>
      <w:pPr>
        <w:ind w:firstLine="880" w:firstLineChars="200"/>
        <w:jc w:val="center"/>
        <w:rPr>
          <w:rFonts w:ascii="黑体" w:eastAsia="黑体"/>
          <w:sz w:val="44"/>
          <w:szCs w:val="44"/>
        </w:rPr>
      </w:pPr>
    </w:p>
    <w:p>
      <w:pPr>
        <w:ind w:firstLine="880" w:firstLineChars="200"/>
        <w:jc w:val="center"/>
        <w:rPr>
          <w:rFonts w:ascii="黑体" w:eastAsia="黑体"/>
          <w:sz w:val="44"/>
          <w:szCs w:val="44"/>
        </w:rPr>
      </w:pPr>
      <w:bookmarkStart w:id="0" w:name="_GoBack"/>
      <w:bookmarkEnd w:id="0"/>
    </w:p>
    <w:p>
      <w:pPr>
        <w:ind w:firstLine="880" w:firstLineChars="200"/>
        <w:jc w:val="center"/>
        <w:rPr>
          <w:rFonts w:ascii="黑体" w:eastAsia="黑体"/>
          <w:sz w:val="44"/>
          <w:szCs w:val="44"/>
        </w:rPr>
      </w:pPr>
    </w:p>
    <w:p>
      <w:pPr>
        <w:jc w:val="center"/>
        <w:rPr>
          <w:rFonts w:eastAsia="方正楷体_GBK"/>
          <w:b/>
          <w:sz w:val="52"/>
          <w:szCs w:val="22"/>
        </w:rPr>
      </w:pPr>
    </w:p>
    <w:p>
      <w:pPr>
        <w:ind w:firstLine="420" w:firstLineChars="200"/>
        <w:jc w:val="center"/>
        <w:rPr>
          <w:rFonts w:ascii="方正仿宋_GBK" w:eastAsia="方正仿宋_GBK"/>
          <w:szCs w:val="22"/>
        </w:rPr>
      </w:pPr>
    </w:p>
    <w:p>
      <w:pPr>
        <w:ind w:firstLine="420" w:firstLineChars="200"/>
        <w:jc w:val="center"/>
        <w:rPr>
          <w:rFonts w:ascii="方正仿宋_GBK" w:eastAsia="方正仿宋_GBK"/>
          <w:szCs w:val="22"/>
        </w:rPr>
      </w:pPr>
    </w:p>
    <w:p>
      <w:pPr>
        <w:ind w:firstLine="420" w:firstLineChars="200"/>
        <w:jc w:val="center"/>
        <w:rPr>
          <w:rFonts w:ascii="方正仿宋_GBK" w:eastAsia="方正仿宋_GBK"/>
          <w:szCs w:val="22"/>
        </w:rPr>
      </w:pPr>
    </w:p>
    <w:p>
      <w:pPr>
        <w:ind w:firstLine="420" w:firstLineChars="200"/>
        <w:jc w:val="center"/>
        <w:rPr>
          <w:rFonts w:ascii="方正仿宋_GBK" w:eastAsia="方正仿宋_GBK"/>
          <w:szCs w:val="22"/>
        </w:rPr>
      </w:pPr>
    </w:p>
    <w:p>
      <w:pPr>
        <w:ind w:firstLine="420" w:firstLineChars="200"/>
        <w:jc w:val="center"/>
        <w:rPr>
          <w:rFonts w:ascii="方正仿宋_GBK" w:eastAsia="方正仿宋_GBK"/>
          <w:szCs w:val="22"/>
        </w:rPr>
      </w:pPr>
    </w:p>
    <w:p>
      <w:pPr>
        <w:ind w:firstLine="420" w:firstLineChars="200"/>
        <w:jc w:val="center"/>
        <w:rPr>
          <w:rFonts w:ascii="方正仿宋_GBK" w:eastAsia="方正仿宋_GBK"/>
          <w:szCs w:val="22"/>
        </w:rPr>
      </w:pPr>
    </w:p>
    <w:p>
      <w:pPr>
        <w:ind w:firstLine="420" w:firstLineChars="200"/>
        <w:jc w:val="center"/>
        <w:rPr>
          <w:rFonts w:ascii="方正仿宋_GBK" w:eastAsia="方正仿宋_GBK"/>
          <w:szCs w:val="22"/>
        </w:rPr>
      </w:pPr>
    </w:p>
    <w:p>
      <w:pPr>
        <w:ind w:firstLine="420" w:firstLineChars="200"/>
        <w:jc w:val="center"/>
        <w:rPr>
          <w:rFonts w:ascii="方正仿宋_GBK" w:eastAsia="方正仿宋_GBK"/>
          <w:szCs w:val="22"/>
        </w:rPr>
      </w:pPr>
    </w:p>
    <w:p>
      <w:pPr>
        <w:ind w:firstLine="420" w:firstLineChars="200"/>
        <w:jc w:val="center"/>
        <w:rPr>
          <w:rFonts w:ascii="方正仿宋_GBK" w:eastAsia="方正仿宋_GBK"/>
          <w:szCs w:val="22"/>
        </w:rPr>
      </w:pPr>
    </w:p>
    <w:p>
      <w:pPr>
        <w:ind w:firstLine="420" w:firstLineChars="200"/>
        <w:jc w:val="center"/>
        <w:rPr>
          <w:rFonts w:hint="eastAsia" w:ascii="方正仿宋_GBK" w:eastAsia="方正仿宋_GBK"/>
          <w:szCs w:val="22"/>
        </w:rPr>
      </w:pPr>
    </w:p>
    <w:p>
      <w:pPr>
        <w:ind w:firstLine="420" w:firstLineChars="200"/>
        <w:jc w:val="center"/>
        <w:rPr>
          <w:rFonts w:ascii="方正仿宋_GBK" w:eastAsia="方正仿宋_GBK"/>
          <w:szCs w:val="22"/>
        </w:rPr>
      </w:pPr>
    </w:p>
    <w:p>
      <w:pPr>
        <w:jc w:val="center"/>
        <w:rPr>
          <w:rFonts w:hint="eastAsia" w:eastAsia="方正楷体_GBK"/>
          <w:b/>
          <w:sz w:val="32"/>
          <w:szCs w:val="22"/>
          <w:lang w:eastAsia="zh-CN"/>
        </w:rPr>
      </w:pPr>
      <w:r>
        <w:rPr>
          <w:rFonts w:hint="eastAsia" w:eastAsia="方正楷体_GBK"/>
          <w:b/>
          <w:sz w:val="32"/>
          <w:szCs w:val="22"/>
        </w:rPr>
        <w:t>遵化市</w:t>
      </w:r>
      <w:r>
        <w:rPr>
          <w:rFonts w:hint="eastAsia" w:eastAsia="方正楷体_GBK"/>
          <w:b/>
          <w:sz w:val="32"/>
          <w:szCs w:val="22"/>
          <w:lang w:eastAsia="zh-CN"/>
        </w:rPr>
        <w:t>机关事务中心</w:t>
      </w:r>
    </w:p>
    <w:p>
      <w:pPr>
        <w:jc w:val="center"/>
        <w:rPr>
          <w:rFonts w:ascii="方正楷体_GBK" w:eastAsia="方正楷体_GBK"/>
          <w:b/>
          <w:sz w:val="32"/>
          <w:szCs w:val="22"/>
        </w:rPr>
      </w:pPr>
      <w:r>
        <w:rPr>
          <w:rFonts w:hint="eastAsia" w:eastAsia="方正楷体_GBK"/>
          <w:b/>
          <w:sz w:val="32"/>
          <w:szCs w:val="22"/>
          <w:lang w:eastAsia="zh-CN"/>
        </w:rPr>
        <w:t>遵化市</w:t>
      </w:r>
      <w:r>
        <w:rPr>
          <w:rFonts w:hint="eastAsia" w:eastAsia="方正楷体_GBK"/>
          <w:b/>
          <w:sz w:val="32"/>
          <w:szCs w:val="22"/>
        </w:rPr>
        <w:t>财政</w:t>
      </w:r>
      <w:r>
        <w:rPr>
          <w:rFonts w:hint="eastAsia" w:eastAsia="方正楷体_GBK"/>
          <w:b/>
          <w:sz w:val="32"/>
          <w:szCs w:val="22"/>
          <w:lang w:eastAsia="zh-CN"/>
        </w:rPr>
        <w:t>局</w:t>
      </w:r>
      <w:r>
        <w:rPr>
          <w:rFonts w:hint="eastAsia" w:eastAsia="方正楷体_GBK"/>
          <w:b/>
          <w:sz w:val="32"/>
          <w:szCs w:val="22"/>
        </w:rPr>
        <w:t>审核</w:t>
      </w:r>
    </w:p>
    <w:p>
      <w:pPr>
        <w:rPr>
          <w:szCs w:val="22"/>
        </w:rPr>
      </w:pPr>
    </w:p>
    <w:p>
      <w:pPr>
        <w:rPr>
          <w:szCs w:val="22"/>
        </w:rPr>
      </w:pPr>
    </w:p>
    <w:p>
      <w:pPr>
        <w:rPr>
          <w:rFonts w:eastAsia="方正小标宋_GBK"/>
          <w:sz w:val="44"/>
          <w:szCs w:val="44"/>
        </w:rPr>
      </w:pPr>
    </w:p>
    <w:p>
      <w:pPr>
        <w:rPr>
          <w:rFonts w:eastAsia="方正小标宋_GBK"/>
          <w:sz w:val="44"/>
          <w:szCs w:val="44"/>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   录</w:t>
      </w:r>
    </w:p>
    <w:p>
      <w:pPr>
        <w:jc w:val="center"/>
        <w:rPr>
          <w:rFonts w:hint="eastAsia" w:ascii="方正小标宋_GBK" w:hAnsi="方正小标宋_GBK" w:eastAsia="方正小标宋_GBK" w:cs="方正小标宋_GBK"/>
          <w:sz w:val="44"/>
          <w:szCs w:val="44"/>
        </w:rPr>
      </w:pPr>
    </w:p>
    <w:p>
      <w:pPr>
        <w:rPr>
          <w:rFonts w:hint="eastAsia" w:eastAsia="方正小标宋_GBK"/>
          <w:sz w:val="44"/>
          <w:szCs w:val="44"/>
        </w:rPr>
      </w:pPr>
      <w:r>
        <w:rPr>
          <w:rFonts w:hint="eastAsia" w:eastAsia="方正小标宋_GBK"/>
          <w:sz w:val="30"/>
          <w:szCs w:val="30"/>
        </w:rPr>
        <w:t>第一部分</w:t>
      </w:r>
      <w:r>
        <w:rPr>
          <w:rFonts w:ascii="Times New Roman" w:hAnsi="Times New Roman" w:eastAsia="方正小标宋_GBK"/>
          <w:sz w:val="30"/>
          <w:szCs w:val="30"/>
        </w:rPr>
        <w:t>202</w:t>
      </w:r>
      <w:r>
        <w:rPr>
          <w:rFonts w:hint="eastAsia" w:ascii="Times New Roman" w:hAnsi="Times New Roman" w:eastAsia="方正小标宋_GBK"/>
          <w:sz w:val="30"/>
          <w:szCs w:val="30"/>
        </w:rPr>
        <w:t>1</w:t>
      </w:r>
      <w:r>
        <w:rPr>
          <w:rFonts w:hint="eastAsia" w:ascii="方正小标宋_GBK" w:hAnsi="方正小标宋_GBK" w:eastAsia="方正小标宋_GBK" w:cs="方正小标宋_GBK"/>
          <w:sz w:val="30"/>
          <w:szCs w:val="30"/>
        </w:rPr>
        <w:t>年部门整体绩效目标</w:t>
      </w:r>
      <w:r>
        <w:rPr>
          <w:rFonts w:hint="eastAsia" w:eastAsia="方正小标宋_GBK"/>
          <w:sz w:val="30"/>
          <w:szCs w:val="30"/>
        </w:rPr>
        <w:t>.............................................</w:t>
      </w:r>
      <w:r>
        <w:rPr>
          <w:rFonts w:hint="eastAsia" w:ascii="方正小标宋_GBK" w:hAnsi="方正小标宋_GBK" w:eastAsia="方正小标宋_GBK" w:cs="方正小标宋_GBK"/>
          <w:sz w:val="30"/>
          <w:szCs w:val="30"/>
        </w:rPr>
        <w:t>3.</w:t>
      </w:r>
    </w:p>
    <w:p>
      <w:pPr>
        <w:rPr>
          <w:rFonts w:hint="eastAsia" w:eastAsia="方正仿宋_GBK"/>
          <w:sz w:val="32"/>
          <w:szCs w:val="32"/>
        </w:rPr>
      </w:pPr>
      <w:r>
        <w:rPr>
          <w:rFonts w:hint="eastAsia" w:eastAsia="方正小标宋_GBK"/>
          <w:sz w:val="30"/>
          <w:szCs w:val="30"/>
        </w:rPr>
        <w:t xml:space="preserve">第二部分  专项资金绩效目标........................................................7 </w:t>
      </w:r>
    </w:p>
    <w:p>
      <w:pPr>
        <w:rPr>
          <w:rFonts w:ascii="Times New Roman" w:hAnsi="Times New Roman" w:eastAsia="方正仿宋_GBK"/>
          <w:sz w:val="32"/>
          <w:szCs w:val="32"/>
        </w:rPr>
      </w:pPr>
      <w:r>
        <w:rPr>
          <w:rFonts w:hint="eastAsia" w:eastAsia="方正小标宋_GBK"/>
          <w:sz w:val="30"/>
          <w:szCs w:val="30"/>
        </w:rPr>
        <w:t>第三部分  预算项目绩效目标.......................................................10</w:t>
      </w:r>
    </w:p>
    <w:p>
      <w:pPr>
        <w:rPr>
          <w:rFonts w:hint="eastAsia" w:eastAsia="方正仿宋_GBK"/>
          <w:sz w:val="32"/>
          <w:szCs w:val="32"/>
          <w:lang w:eastAsia="zh-CN"/>
        </w:rPr>
      </w:pPr>
      <w:r>
        <w:rPr>
          <w:rFonts w:hint="eastAsia" w:eastAsia="方正仿宋_GBK"/>
          <w:sz w:val="32"/>
          <w:szCs w:val="32"/>
        </w:rPr>
        <w:t>1、</w:t>
      </w:r>
      <w:r>
        <w:rPr>
          <w:rFonts w:hint="eastAsia" w:eastAsia="方正仿宋_GBK"/>
          <w:sz w:val="32"/>
          <w:szCs w:val="32"/>
          <w:lang w:eastAsia="zh-CN"/>
        </w:rPr>
        <w:t>机关综合业务经费目标表</w:t>
      </w:r>
    </w:p>
    <w:p>
      <w:pPr>
        <w:rPr>
          <w:rFonts w:hint="eastAsia" w:eastAsia="方正仿宋_GBK"/>
          <w:sz w:val="32"/>
          <w:szCs w:val="32"/>
          <w:lang w:eastAsia="zh-CN"/>
        </w:rPr>
      </w:pPr>
      <w:r>
        <w:rPr>
          <w:rFonts w:hint="eastAsia" w:eastAsia="方正仿宋_GBK"/>
          <w:sz w:val="32"/>
          <w:szCs w:val="32"/>
        </w:rPr>
        <w:t>2、</w:t>
      </w:r>
      <w:r>
        <w:rPr>
          <w:rFonts w:hint="eastAsia" w:eastAsia="方正仿宋_GBK"/>
          <w:sz w:val="32"/>
          <w:szCs w:val="32"/>
          <w:lang w:eastAsia="zh-CN"/>
        </w:rPr>
        <w:t>职工食堂补贴资金目标表</w:t>
      </w:r>
    </w:p>
    <w:p>
      <w:pPr>
        <w:rPr>
          <w:rFonts w:hint="eastAsia" w:eastAsia="方正仿宋_GBK"/>
          <w:sz w:val="32"/>
          <w:szCs w:val="32"/>
          <w:lang w:eastAsia="zh-CN"/>
        </w:rPr>
      </w:pPr>
      <w:r>
        <w:rPr>
          <w:rFonts w:hint="eastAsia" w:eastAsia="方正仿宋_GBK"/>
          <w:sz w:val="32"/>
          <w:szCs w:val="32"/>
        </w:rPr>
        <w:t>3、</w:t>
      </w:r>
      <w:r>
        <w:rPr>
          <w:rFonts w:hint="eastAsia" w:eastAsia="方正仿宋_GBK"/>
          <w:sz w:val="32"/>
          <w:szCs w:val="32"/>
          <w:lang w:eastAsia="zh-CN"/>
        </w:rPr>
        <w:t>重点活动经费目标表目标表</w:t>
      </w:r>
    </w:p>
    <w:p>
      <w:pPr>
        <w:rPr>
          <w:rFonts w:hint="eastAsia" w:eastAsia="方正仿宋_GBK"/>
          <w:sz w:val="32"/>
          <w:szCs w:val="32"/>
          <w:lang w:eastAsia="zh-CN"/>
        </w:rPr>
      </w:pPr>
      <w:r>
        <w:rPr>
          <w:rFonts w:hint="eastAsia" w:eastAsia="方正仿宋_GBK"/>
          <w:sz w:val="32"/>
          <w:szCs w:val="32"/>
        </w:rPr>
        <w:t>4、</w:t>
      </w:r>
      <w:r>
        <w:rPr>
          <w:rFonts w:hint="eastAsia" w:eastAsia="方正仿宋_GBK"/>
          <w:sz w:val="32"/>
          <w:szCs w:val="32"/>
          <w:lang w:eastAsia="zh-CN"/>
        </w:rPr>
        <w:t>国际饭店运转补助资金目标表</w:t>
      </w:r>
    </w:p>
    <w:p>
      <w:pPr>
        <w:rPr>
          <w:rFonts w:hint="eastAsia" w:eastAsia="方正仿宋_GBK"/>
          <w:sz w:val="32"/>
          <w:szCs w:val="32"/>
          <w:lang w:eastAsia="zh-CN"/>
        </w:rPr>
      </w:pPr>
      <w:r>
        <w:rPr>
          <w:rFonts w:hint="eastAsia" w:eastAsia="方正仿宋_GBK"/>
          <w:sz w:val="32"/>
          <w:szCs w:val="32"/>
        </w:rPr>
        <w:t>5、</w:t>
      </w:r>
      <w:r>
        <w:rPr>
          <w:rFonts w:hint="eastAsia" w:eastAsia="方正仿宋_GBK"/>
          <w:sz w:val="32"/>
          <w:szCs w:val="32"/>
          <w:lang w:eastAsia="zh-CN"/>
        </w:rPr>
        <w:t>机关聘用临时人员工资目标表</w:t>
      </w:r>
    </w:p>
    <w:p>
      <w:pPr>
        <w:rPr>
          <w:rFonts w:hint="eastAsia" w:eastAsia="方正仿宋_GBK"/>
          <w:sz w:val="32"/>
          <w:szCs w:val="32"/>
          <w:lang w:eastAsia="zh-CN"/>
        </w:rPr>
      </w:pPr>
      <w:r>
        <w:rPr>
          <w:rFonts w:hint="eastAsia" w:eastAsia="方正仿宋_GBK"/>
          <w:sz w:val="32"/>
          <w:szCs w:val="32"/>
        </w:rPr>
        <w:t>6、</w:t>
      </w:r>
      <w:r>
        <w:rPr>
          <w:rFonts w:hint="eastAsia" w:eastAsia="方正仿宋_GBK"/>
          <w:sz w:val="32"/>
          <w:szCs w:val="32"/>
          <w:lang w:eastAsia="zh-CN"/>
        </w:rPr>
        <w:t>机关局维修建设经费目标表</w:t>
      </w:r>
    </w:p>
    <w:p>
      <w:pPr>
        <w:rPr>
          <w:rFonts w:hint="eastAsia" w:eastAsia="方正仿宋_GBK"/>
          <w:sz w:val="32"/>
          <w:szCs w:val="32"/>
          <w:lang w:eastAsia="zh-CN"/>
        </w:rPr>
      </w:pPr>
      <w:r>
        <w:rPr>
          <w:rFonts w:hint="eastAsia" w:eastAsia="方正仿宋_GBK"/>
          <w:sz w:val="32"/>
          <w:szCs w:val="32"/>
        </w:rPr>
        <w:t>7、</w:t>
      </w:r>
      <w:r>
        <w:rPr>
          <w:rFonts w:hint="eastAsia" w:eastAsia="方正仿宋_GBK"/>
          <w:sz w:val="32"/>
          <w:szCs w:val="32"/>
          <w:lang w:eastAsia="zh-CN"/>
        </w:rPr>
        <w:t>机关食堂服务员临时工资目标表</w:t>
      </w:r>
    </w:p>
    <w:p>
      <w:pPr>
        <w:rPr>
          <w:rFonts w:hint="eastAsia" w:eastAsia="方正仿宋_GBK"/>
          <w:sz w:val="32"/>
          <w:szCs w:val="32"/>
          <w:lang w:eastAsia="zh-CN"/>
        </w:rPr>
      </w:pPr>
      <w:r>
        <w:rPr>
          <w:rFonts w:hint="eastAsia" w:eastAsia="方正仿宋_GBK"/>
          <w:sz w:val="32"/>
          <w:szCs w:val="32"/>
        </w:rPr>
        <w:t>8、</w:t>
      </w:r>
      <w:r>
        <w:rPr>
          <w:rFonts w:hint="eastAsia" w:eastAsia="方正仿宋_GBK"/>
          <w:sz w:val="32"/>
          <w:szCs w:val="32"/>
          <w:lang w:eastAsia="zh-CN"/>
        </w:rPr>
        <w:t>公务用车监控运行系统经费目标表</w:t>
      </w:r>
    </w:p>
    <w:p>
      <w:pPr>
        <w:rPr>
          <w:rFonts w:hint="eastAsia" w:eastAsia="方正仿宋_GBK"/>
          <w:sz w:val="32"/>
          <w:szCs w:val="32"/>
          <w:lang w:eastAsia="zh-CN"/>
        </w:rPr>
      </w:pPr>
      <w:r>
        <w:rPr>
          <w:rFonts w:hint="eastAsia" w:eastAsia="方正仿宋_GBK"/>
          <w:sz w:val="32"/>
          <w:szCs w:val="32"/>
        </w:rPr>
        <w:t>9、</w:t>
      </w:r>
      <w:r>
        <w:rPr>
          <w:rFonts w:hint="eastAsia" w:eastAsia="方正仿宋_GBK"/>
          <w:sz w:val="32"/>
          <w:szCs w:val="32"/>
          <w:lang w:eastAsia="zh-CN"/>
        </w:rPr>
        <w:t>更换公务用车标识及监督电话补贴资金目标表</w:t>
      </w:r>
    </w:p>
    <w:p>
      <w:pPr>
        <w:rPr>
          <w:rFonts w:hint="eastAsia" w:eastAsia="方正仿宋_GBK"/>
          <w:sz w:val="32"/>
          <w:szCs w:val="32"/>
          <w:lang w:eastAsia="zh-CN"/>
        </w:rPr>
      </w:pPr>
      <w:r>
        <w:rPr>
          <w:rFonts w:hint="eastAsia" w:eastAsia="方正仿宋_GBK"/>
          <w:sz w:val="32"/>
          <w:szCs w:val="32"/>
        </w:rPr>
        <w:t>10、</w:t>
      </w:r>
      <w:r>
        <w:rPr>
          <w:rFonts w:hint="eastAsia" w:eastAsia="方正仿宋_GBK"/>
          <w:sz w:val="32"/>
          <w:szCs w:val="32"/>
          <w:lang w:eastAsia="zh-CN"/>
        </w:rPr>
        <w:t>公务用车司机补贴目标表</w:t>
      </w:r>
    </w:p>
    <w:p>
      <w:pPr>
        <w:rPr>
          <w:rFonts w:hint="eastAsia" w:eastAsia="方正仿宋_GBK"/>
          <w:sz w:val="32"/>
          <w:szCs w:val="32"/>
        </w:rPr>
      </w:pPr>
      <w:r>
        <w:rPr>
          <w:rFonts w:hint="eastAsia" w:eastAsia="方正仿宋_GBK"/>
          <w:sz w:val="32"/>
          <w:szCs w:val="32"/>
        </w:rPr>
        <w:t>11、</w:t>
      </w:r>
      <w:r>
        <w:rPr>
          <w:rFonts w:hint="eastAsia" w:eastAsia="方正仿宋_GBK"/>
          <w:sz w:val="32"/>
          <w:szCs w:val="32"/>
          <w:lang w:eastAsia="zh-CN"/>
        </w:rPr>
        <w:t>机关局临时人员劳保及意外保险目标表</w:t>
      </w:r>
    </w:p>
    <w:p>
      <w:pPr>
        <w:spacing w:line="700" w:lineRule="exact"/>
        <w:rPr>
          <w:rFonts w:hint="eastAsia" w:ascii="方正小标宋_GBK" w:eastAsia="方正小标宋_GBK"/>
          <w:sz w:val="44"/>
          <w:szCs w:val="44"/>
        </w:rPr>
      </w:pPr>
    </w:p>
    <w:p>
      <w:pPr>
        <w:spacing w:line="700" w:lineRule="exact"/>
        <w:rPr>
          <w:rFonts w:hint="eastAsia" w:ascii="方正小标宋_GBK" w:eastAsia="方正小标宋_GBK"/>
          <w:sz w:val="44"/>
          <w:szCs w:val="44"/>
        </w:rPr>
      </w:pPr>
    </w:p>
    <w:p>
      <w:pPr>
        <w:spacing w:line="700" w:lineRule="exact"/>
        <w:jc w:val="both"/>
        <w:rPr>
          <w:rFonts w:hint="eastAsia" w:ascii="方正小标宋_GBK" w:eastAsia="方正小标宋_GBK"/>
          <w:sz w:val="44"/>
          <w:szCs w:val="44"/>
        </w:rPr>
      </w:pPr>
    </w:p>
    <w:p>
      <w:pPr>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第一部分</w:t>
      </w:r>
    </w:p>
    <w:p>
      <w:pPr>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2</w:t>
      </w:r>
      <w:r>
        <w:rPr>
          <w:rFonts w:hint="eastAsia" w:ascii="方正小标宋_GBK" w:eastAsia="方正小标宋_GBK"/>
          <w:sz w:val="44"/>
          <w:szCs w:val="44"/>
        </w:rPr>
        <w:t>年部门整体绩效目标</w:t>
      </w:r>
    </w:p>
    <w:p>
      <w:pPr>
        <w:spacing w:before="156" w:beforeLines="50" w:after="156" w:afterLines="50" w:line="580" w:lineRule="exact"/>
        <w:ind w:firstLine="629"/>
        <w:rPr>
          <w:rFonts w:hint="eastAsia" w:eastAsia="方正黑体_GBK"/>
          <w:sz w:val="32"/>
          <w:szCs w:val="32"/>
        </w:rPr>
      </w:pPr>
    </w:p>
    <w:p>
      <w:pPr>
        <w:spacing w:before="156" w:beforeLines="50" w:after="156" w:afterLines="50" w:line="580" w:lineRule="exact"/>
        <w:ind w:firstLine="629"/>
        <w:rPr>
          <w:rFonts w:hint="eastAsia" w:eastAsia="方正黑体_GBK"/>
          <w:sz w:val="32"/>
          <w:szCs w:val="32"/>
        </w:rPr>
      </w:pPr>
      <w:r>
        <w:rPr>
          <w:rFonts w:hint="eastAsia" w:eastAsia="方正黑体_GBK"/>
          <w:sz w:val="32"/>
          <w:szCs w:val="32"/>
        </w:rPr>
        <w:t>一、总体绩效目标</w:t>
      </w:r>
    </w:p>
    <w:p>
      <w:pPr>
        <w:spacing w:line="500" w:lineRule="exact"/>
        <w:ind w:firstLine="840" w:firstLineChars="300"/>
        <w:jc w:val="left"/>
        <w:outlineLvl w:val="9"/>
        <w:rPr>
          <w:rFonts w:hint="eastAsia" w:ascii="Times New Roman" w:hAnsi="方正仿宋_GBK" w:eastAsia="方正仿宋_GBK" w:cs="方正仿宋_GBK"/>
          <w:b w:val="0"/>
          <w:sz w:val="28"/>
          <w:u w:val="none"/>
        </w:rPr>
      </w:pPr>
      <w:r>
        <w:rPr>
          <w:rFonts w:hint="eastAsia" w:ascii="Times New Roman" w:hAnsi="方正仿宋_GBK" w:eastAsia="方正仿宋_GBK" w:cs="方正仿宋_GBK"/>
          <w:b w:val="0"/>
          <w:sz w:val="28"/>
          <w:u w:val="none"/>
        </w:rPr>
        <w:t>一、常规业务工作目标</w:t>
      </w:r>
    </w:p>
    <w:p>
      <w:pPr>
        <w:spacing w:line="500" w:lineRule="exact"/>
        <w:ind w:firstLine="560" w:firstLineChars="200"/>
        <w:jc w:val="left"/>
        <w:outlineLvl w:val="9"/>
        <w:rPr>
          <w:rFonts w:hint="eastAsia" w:ascii="Times New Roman" w:hAnsi="方正仿宋_GBK" w:eastAsia="方正仿宋_GBK" w:cs="方正仿宋_GBK"/>
          <w:b w:val="0"/>
          <w:sz w:val="28"/>
          <w:u w:val="none"/>
        </w:rPr>
      </w:pPr>
      <w:r>
        <w:rPr>
          <w:rFonts w:hint="eastAsia" w:ascii="Times New Roman" w:hAnsi="方正仿宋_GBK" w:eastAsia="方正仿宋_GBK" w:cs="方正仿宋_GBK"/>
          <w:b w:val="0"/>
          <w:sz w:val="28"/>
          <w:u w:val="none"/>
        </w:rPr>
        <w:t>（一）做好水、暖、电维修工作</w:t>
      </w:r>
    </w:p>
    <w:p>
      <w:pPr>
        <w:spacing w:line="500" w:lineRule="exact"/>
        <w:ind w:firstLine="560" w:firstLineChars="200"/>
        <w:jc w:val="left"/>
        <w:outlineLvl w:val="9"/>
        <w:rPr>
          <w:rFonts w:hint="eastAsia" w:ascii="Times New Roman" w:hAnsi="方正仿宋_GBK" w:eastAsia="方正仿宋_GBK" w:cs="方正仿宋_GBK"/>
          <w:b w:val="0"/>
          <w:sz w:val="28"/>
          <w:u w:val="none"/>
        </w:rPr>
      </w:pPr>
      <w:r>
        <w:rPr>
          <w:rFonts w:hint="eastAsia" w:ascii="Times New Roman" w:hAnsi="方正仿宋_GBK" w:eastAsia="方正仿宋_GBK" w:cs="方正仿宋_GBK"/>
          <w:b w:val="0"/>
          <w:sz w:val="28"/>
          <w:u w:val="none"/>
        </w:rPr>
        <w:t>对市委、政府、档案局、纪检会、老农工委楼内暖气管道进行整体更新，机关院内6吨、2吨锅炉进行检修；对机关院内40多间房屋内部线路进行改造升级。</w:t>
      </w:r>
    </w:p>
    <w:p>
      <w:pPr>
        <w:spacing w:line="500" w:lineRule="exact"/>
        <w:ind w:firstLine="560" w:firstLineChars="200"/>
        <w:jc w:val="left"/>
        <w:outlineLvl w:val="9"/>
        <w:rPr>
          <w:rFonts w:hint="eastAsia" w:ascii="Times New Roman" w:hAnsi="方正仿宋_GBK" w:eastAsia="方正仿宋_GBK" w:cs="方正仿宋_GBK"/>
          <w:b w:val="0"/>
          <w:sz w:val="28"/>
          <w:u w:val="none"/>
        </w:rPr>
      </w:pPr>
      <w:r>
        <w:rPr>
          <w:rFonts w:hint="eastAsia" w:ascii="Times New Roman" w:hAnsi="方正仿宋_GBK" w:eastAsia="方正仿宋_GBK" w:cs="方正仿宋_GBK"/>
          <w:b w:val="0"/>
          <w:sz w:val="28"/>
          <w:u w:val="none"/>
        </w:rPr>
        <w:t>（二）做好公共设施修缮改造工作</w:t>
      </w:r>
    </w:p>
    <w:p>
      <w:pPr>
        <w:spacing w:line="500" w:lineRule="exact"/>
        <w:ind w:firstLine="560" w:firstLineChars="200"/>
        <w:jc w:val="left"/>
        <w:outlineLvl w:val="9"/>
        <w:rPr>
          <w:rFonts w:hint="eastAsia" w:ascii="Times New Roman" w:hAnsi="方正仿宋_GBK" w:eastAsia="方正仿宋_GBK" w:cs="方正仿宋_GBK"/>
          <w:b w:val="0"/>
          <w:sz w:val="28"/>
          <w:u w:val="none"/>
        </w:rPr>
      </w:pPr>
      <w:r>
        <w:rPr>
          <w:rFonts w:hint="eastAsia" w:ascii="Times New Roman" w:hAnsi="方正仿宋_GBK" w:eastAsia="方正仿宋_GBK" w:cs="方正仿宋_GBK"/>
          <w:b w:val="0"/>
          <w:sz w:val="28"/>
          <w:u w:val="none"/>
        </w:rPr>
        <w:t>防水换瓦改造。对政府楼、人大后平房1900多平米进行防水处理，档案局东侧17间平房换瓦工程。停车场及院内破损路面改造。机关院内2处停车场改造，机关院内路面1500多平米翻新硬化，纪检会院内路面900多平米翻新，新建木工房6间。综合服务中心管理工作。改造院内环境，栽种绿化树木，清理杂草，地下室排水维护等工作。</w:t>
      </w:r>
    </w:p>
    <w:p>
      <w:pPr>
        <w:spacing w:line="500" w:lineRule="exact"/>
        <w:ind w:firstLine="560" w:firstLineChars="200"/>
        <w:jc w:val="left"/>
        <w:outlineLvl w:val="9"/>
        <w:rPr>
          <w:rFonts w:hint="eastAsia" w:ascii="Times New Roman" w:hAnsi="方正仿宋_GBK" w:eastAsia="方正仿宋_GBK" w:cs="方正仿宋_GBK"/>
          <w:b w:val="0"/>
          <w:sz w:val="28"/>
          <w:u w:val="none"/>
        </w:rPr>
      </w:pPr>
      <w:r>
        <w:rPr>
          <w:rFonts w:hint="eastAsia" w:ascii="Times New Roman" w:hAnsi="方正仿宋_GBK" w:eastAsia="方正仿宋_GBK" w:cs="方正仿宋_GBK"/>
          <w:b w:val="0"/>
          <w:sz w:val="28"/>
          <w:u w:val="none"/>
        </w:rPr>
        <w:t>（三）做好绿化、美化工作</w:t>
      </w:r>
    </w:p>
    <w:p>
      <w:pPr>
        <w:spacing w:line="500" w:lineRule="exact"/>
        <w:ind w:firstLine="560" w:firstLineChars="200"/>
        <w:jc w:val="left"/>
        <w:outlineLvl w:val="9"/>
        <w:rPr>
          <w:rFonts w:hint="eastAsia" w:ascii="Times New Roman" w:hAnsi="方正仿宋_GBK" w:eastAsia="方正仿宋_GBK" w:cs="方正仿宋_GBK"/>
          <w:b w:val="0"/>
          <w:sz w:val="28"/>
          <w:u w:val="none"/>
        </w:rPr>
      </w:pPr>
      <w:r>
        <w:rPr>
          <w:rFonts w:hint="eastAsia" w:ascii="Times New Roman" w:hAnsi="方正仿宋_GBK" w:eastAsia="方正仿宋_GBK" w:cs="方正仿宋_GBK"/>
          <w:b w:val="0"/>
          <w:sz w:val="28"/>
          <w:u w:val="none"/>
        </w:rPr>
        <w:t>绿化工作。大院计划新增大叶黄杨3000株，绿化树30株，草坪400平方米。美化工作。对市委楼、政府楼及部分房屋5000多平米、外墙2000多平米进行粉刷，不断美化工作生活环境，争取六月份完成。</w:t>
      </w:r>
    </w:p>
    <w:p>
      <w:pPr>
        <w:spacing w:line="500" w:lineRule="exact"/>
        <w:ind w:firstLine="560" w:firstLineChars="200"/>
        <w:jc w:val="left"/>
        <w:outlineLvl w:val="9"/>
        <w:rPr>
          <w:rFonts w:hint="eastAsia" w:ascii="Times New Roman" w:hAnsi="方正仿宋_GBK" w:eastAsia="方正仿宋_GBK" w:cs="方正仿宋_GBK"/>
          <w:b w:val="0"/>
          <w:sz w:val="28"/>
          <w:u w:val="none"/>
        </w:rPr>
      </w:pPr>
      <w:r>
        <w:rPr>
          <w:rFonts w:hint="eastAsia" w:ascii="Times New Roman" w:hAnsi="方正仿宋_GBK" w:eastAsia="方正仿宋_GBK" w:cs="方正仿宋_GBK"/>
          <w:b w:val="0"/>
          <w:sz w:val="28"/>
          <w:u w:val="none"/>
        </w:rPr>
        <w:t>（四）加强技防工作</w:t>
      </w:r>
    </w:p>
    <w:p>
      <w:pPr>
        <w:spacing w:line="500" w:lineRule="exact"/>
        <w:ind w:firstLine="560" w:firstLineChars="200"/>
        <w:jc w:val="left"/>
        <w:outlineLvl w:val="9"/>
        <w:rPr>
          <w:rFonts w:hint="eastAsia" w:ascii="Times New Roman" w:hAnsi="方正仿宋_GBK" w:eastAsia="方正仿宋_GBK" w:cs="方正仿宋_GBK"/>
          <w:b w:val="0"/>
          <w:sz w:val="28"/>
          <w:u w:val="none"/>
        </w:rPr>
      </w:pPr>
      <w:r>
        <w:rPr>
          <w:rFonts w:hint="eastAsia" w:ascii="Times New Roman" w:hAnsi="方正仿宋_GBK" w:eastAsia="方正仿宋_GBK" w:cs="方正仿宋_GBK"/>
          <w:b w:val="0"/>
          <w:sz w:val="28"/>
          <w:u w:val="none"/>
        </w:rPr>
        <w:t>加强安保力度，认真落实安全责任制，强化人防、物防与技防相合，更新老旧摄像头及8平米监控屏幕，完善监控系统，确保机关无安全责任事故。</w:t>
      </w:r>
    </w:p>
    <w:p>
      <w:pPr>
        <w:spacing w:line="500" w:lineRule="exact"/>
        <w:ind w:firstLine="560" w:firstLineChars="200"/>
        <w:jc w:val="left"/>
        <w:outlineLvl w:val="9"/>
        <w:rPr>
          <w:rFonts w:hint="eastAsia" w:ascii="Times New Roman" w:hAnsi="方正仿宋_GBK" w:eastAsia="方正仿宋_GBK" w:cs="方正仿宋_GBK"/>
          <w:b w:val="0"/>
          <w:sz w:val="28"/>
          <w:u w:val="none"/>
        </w:rPr>
      </w:pPr>
      <w:r>
        <w:rPr>
          <w:rFonts w:hint="eastAsia" w:ascii="Times New Roman" w:hAnsi="方正仿宋_GBK" w:eastAsia="方正仿宋_GBK" w:cs="方正仿宋_GBK"/>
          <w:b w:val="0"/>
          <w:sz w:val="28"/>
          <w:u w:val="none"/>
        </w:rPr>
        <w:t>（</w:t>
      </w:r>
      <w:r>
        <w:rPr>
          <w:rFonts w:hint="eastAsia" w:hAnsi="方正仿宋_GBK" w:eastAsia="方正仿宋_GBK" w:cs="方正仿宋_GBK"/>
          <w:b w:val="0"/>
          <w:sz w:val="28"/>
          <w:u w:val="none"/>
          <w:lang w:eastAsia="zh-CN"/>
        </w:rPr>
        <w:t>五</w:t>
      </w:r>
      <w:r>
        <w:rPr>
          <w:rFonts w:hint="eastAsia" w:ascii="Times New Roman" w:hAnsi="方正仿宋_GBK" w:eastAsia="方正仿宋_GBK" w:cs="方正仿宋_GBK"/>
          <w:b w:val="0"/>
          <w:sz w:val="28"/>
          <w:u w:val="none"/>
        </w:rPr>
        <w:t>）抓好食堂管理工作</w:t>
      </w:r>
    </w:p>
    <w:p>
      <w:pPr>
        <w:spacing w:line="500" w:lineRule="exact"/>
        <w:ind w:firstLine="560" w:firstLineChars="200"/>
        <w:jc w:val="left"/>
        <w:outlineLvl w:val="9"/>
        <w:rPr>
          <w:rFonts w:hint="eastAsia" w:ascii="Times New Roman" w:hAnsi="方正仿宋_GBK" w:eastAsia="方正仿宋_GBK" w:cs="方正仿宋_GBK"/>
          <w:b w:val="0"/>
          <w:sz w:val="28"/>
          <w:u w:val="none"/>
        </w:rPr>
      </w:pPr>
      <w:r>
        <w:rPr>
          <w:rFonts w:hint="eastAsia" w:ascii="Times New Roman" w:hAnsi="方正仿宋_GBK" w:eastAsia="方正仿宋_GBK" w:cs="方正仿宋_GBK"/>
          <w:b w:val="0"/>
          <w:sz w:val="28"/>
          <w:u w:val="none"/>
        </w:rPr>
        <w:t>为给干部职工提供卫生、营养、经济的就餐服务，我们将从食品质量、服务方式、饮食卫生等方面提高精细化管理水平。同时针对院内干部流动性大，用餐人员不断增加的状况，我们将组织人员对各单位用餐人员办卡情况进行核实，清退闲置卡，界定用餐范围，保证用餐的规范有序。</w:t>
      </w:r>
    </w:p>
    <w:p>
      <w:pPr>
        <w:spacing w:line="500" w:lineRule="exact"/>
        <w:ind w:firstLine="560" w:firstLineChars="200"/>
        <w:jc w:val="left"/>
        <w:outlineLvl w:val="9"/>
        <w:rPr>
          <w:rFonts w:hint="eastAsia" w:ascii="Times New Roman" w:hAnsi="方正仿宋_GBK" w:eastAsia="方正仿宋_GBK" w:cs="方正仿宋_GBK"/>
          <w:b w:val="0"/>
          <w:sz w:val="28"/>
          <w:u w:val="none"/>
        </w:rPr>
      </w:pPr>
      <w:r>
        <w:rPr>
          <w:rFonts w:hint="eastAsia" w:ascii="Times New Roman" w:hAnsi="方正仿宋_GBK" w:eastAsia="方正仿宋_GBK" w:cs="方正仿宋_GBK"/>
          <w:b w:val="0"/>
          <w:sz w:val="28"/>
          <w:u w:val="none"/>
        </w:rPr>
        <w:t>二、协调解决三项债务问题</w:t>
      </w:r>
    </w:p>
    <w:p>
      <w:pPr>
        <w:spacing w:line="500" w:lineRule="exact"/>
        <w:ind w:firstLine="560" w:firstLineChars="200"/>
        <w:jc w:val="left"/>
        <w:outlineLvl w:val="9"/>
        <w:rPr>
          <w:rFonts w:hint="eastAsia" w:ascii="Times New Roman" w:hAnsi="方正仿宋_GBK" w:eastAsia="方正仿宋_GBK" w:cs="方正仿宋_GBK"/>
          <w:b w:val="0"/>
          <w:sz w:val="28"/>
          <w:u w:val="none"/>
        </w:rPr>
      </w:pPr>
      <w:r>
        <w:rPr>
          <w:rFonts w:hint="eastAsia" w:ascii="Times New Roman" w:hAnsi="方正仿宋_GBK" w:eastAsia="方正仿宋_GBK" w:cs="方正仿宋_GBK"/>
          <w:b w:val="0"/>
          <w:sz w:val="28"/>
          <w:u w:val="none"/>
        </w:rPr>
        <w:t>（一）协调解决综合服务中心工程债务偿还工作。一是协调解决所欠中建六局款项问题。经审计，综合服务中心欠中建六局工程款1558万元。2017年1月偿还200万元，尚欠1358万元。按照四年偿清协议，做好协调工作。二是协调解决所欠四个单位款项问题。在综合服务中心建设中，遵化市政府除中建六局欠款外，尚欠四个单位监理费、咨询费、评估费、技术服务费，合计161.4547万元。2017年1月已偿还16.14万元，但是四个单位均提出偿款时间长，还款额度低，多次给市政府领导写信、发律师函。对此我局将作出还款计划，争取与债务单位达成协议，努力避免涉诉纠纷。</w:t>
      </w:r>
    </w:p>
    <w:p>
      <w:pPr>
        <w:spacing w:line="500" w:lineRule="exact"/>
        <w:ind w:firstLine="560" w:firstLineChars="200"/>
        <w:jc w:val="left"/>
        <w:outlineLvl w:val="9"/>
        <w:rPr>
          <w:rFonts w:hint="eastAsia" w:ascii="Times New Roman" w:hAnsi="方正仿宋_GBK" w:eastAsia="方正仿宋_GBK" w:cs="方正仿宋_GBK"/>
          <w:b w:val="0"/>
          <w:sz w:val="28"/>
          <w:u w:val="none"/>
        </w:rPr>
      </w:pPr>
      <w:r>
        <w:rPr>
          <w:rFonts w:hint="eastAsia" w:ascii="Times New Roman" w:hAnsi="方正仿宋_GBK" w:eastAsia="方正仿宋_GBK" w:cs="方正仿宋_GBK"/>
          <w:b w:val="0"/>
          <w:sz w:val="28"/>
          <w:u w:val="none"/>
        </w:rPr>
        <w:t>（二）协调解决服务中心改造前期费用欠款问题。2015年由政府督查室牵头，机关局作为甲方，负责对服务中心东北角三层框架楼进行改造，作为行政审批中心办公地。其间委托遵化八方设计公司对框架楼进行了规划设计，费用28万元。前期工作完成后，领导改变了行政审批中心的办公地点。设计费28万元，至今未予拨付，需协调解决。</w:t>
      </w:r>
    </w:p>
    <w:p>
      <w:pPr>
        <w:spacing w:line="500" w:lineRule="exact"/>
        <w:ind w:firstLine="560" w:firstLineChars="200"/>
        <w:jc w:val="left"/>
        <w:outlineLvl w:val="9"/>
        <w:rPr>
          <w:rFonts w:hint="eastAsia" w:ascii="Times New Roman" w:hAnsi="方正仿宋_GBK" w:eastAsia="方正仿宋_GBK" w:cs="方正仿宋_GBK"/>
          <w:b w:val="0"/>
          <w:sz w:val="28"/>
          <w:u w:val="none"/>
        </w:rPr>
      </w:pPr>
      <w:r>
        <w:rPr>
          <w:rFonts w:hint="eastAsia" w:ascii="Times New Roman" w:hAnsi="方正仿宋_GBK" w:eastAsia="方正仿宋_GBK" w:cs="方正仿宋_GBK"/>
          <w:b w:val="0"/>
          <w:sz w:val="28"/>
          <w:u w:val="none"/>
        </w:rPr>
        <w:t>（三）协调解决群众服务中心建设欠款问题。2016年5月份，市委泽明书记召集信访、财政、机关局对改造信访服务大厅工程进行协调，委托机关局负责改造事宜，此工程2016年6月底结束，总费用70万，按照工程协议，分三年内付清。现仅预付10万元，需按会议要求解决还款事宜。</w:t>
      </w:r>
    </w:p>
    <w:p>
      <w:pPr>
        <w:spacing w:before="156" w:beforeLines="50" w:after="156" w:afterLines="50" w:line="580" w:lineRule="exact"/>
        <w:rPr>
          <w:rFonts w:hint="eastAsia" w:eastAsia="方正黑体_GBK"/>
          <w:sz w:val="32"/>
          <w:szCs w:val="32"/>
        </w:rPr>
      </w:pPr>
      <w:r>
        <w:rPr>
          <w:rFonts w:hint="eastAsia" w:eastAsia="方正黑体_GBK"/>
          <w:sz w:val="32"/>
          <w:szCs w:val="32"/>
        </w:rPr>
        <w:t>二、分项绩效目标</w:t>
      </w:r>
    </w:p>
    <w:p>
      <w:pPr>
        <w:spacing w:line="580" w:lineRule="exact"/>
        <w:ind w:firstLine="630"/>
        <w:rPr>
          <w:rFonts w:hint="eastAsia" w:eastAsia="方正仿宋_GBK"/>
          <w:sz w:val="32"/>
          <w:szCs w:val="32"/>
          <w:lang w:val="en-US" w:eastAsia="zh-CN"/>
        </w:rPr>
      </w:pPr>
      <w:r>
        <w:rPr>
          <w:rFonts w:hint="eastAsia" w:eastAsia="方正仿宋_GBK"/>
          <w:b/>
          <w:bCs/>
          <w:sz w:val="32"/>
          <w:szCs w:val="32"/>
        </w:rPr>
        <w:t>（一）</w:t>
      </w:r>
      <w:r>
        <w:rPr>
          <w:rFonts w:hint="eastAsia" w:eastAsia="方正仿宋_GBK"/>
          <w:b/>
          <w:bCs/>
          <w:sz w:val="32"/>
          <w:szCs w:val="32"/>
          <w:lang w:eastAsia="zh-CN"/>
        </w:rPr>
        <w:t>完成机关综合业务经费项目，主要用于机关后勤单位办公费用、电脑耗材、小型维修等。</w:t>
      </w:r>
    </w:p>
    <w:p>
      <w:pPr>
        <w:spacing w:line="580" w:lineRule="exact"/>
        <w:ind w:firstLine="630"/>
        <w:rPr>
          <w:rFonts w:hint="eastAsia" w:eastAsia="方正仿宋_GBK"/>
          <w:sz w:val="32"/>
          <w:szCs w:val="32"/>
        </w:rPr>
      </w:pPr>
      <w:r>
        <w:rPr>
          <w:rFonts w:hint="eastAsia" w:eastAsia="方正仿宋_GBK"/>
          <w:b/>
          <w:bCs/>
          <w:sz w:val="32"/>
          <w:szCs w:val="32"/>
        </w:rPr>
        <w:t>绩效目标：</w:t>
      </w:r>
      <w:r>
        <w:rPr>
          <w:rFonts w:hint="eastAsia" w:eastAsia="方正仿宋_GBK"/>
          <w:b/>
          <w:bCs/>
          <w:sz w:val="32"/>
          <w:szCs w:val="32"/>
          <w:lang w:eastAsia="zh-CN"/>
        </w:rPr>
        <w:t>机关综合业务经费</w:t>
      </w:r>
      <w:r>
        <w:rPr>
          <w:rFonts w:hint="eastAsia" w:eastAsia="方正仿宋_GBK"/>
          <w:b/>
          <w:bCs/>
          <w:sz w:val="32"/>
          <w:szCs w:val="32"/>
          <w:lang w:val="en-US" w:eastAsia="zh-CN"/>
        </w:rPr>
        <w:t>90</w:t>
      </w:r>
      <w:r>
        <w:rPr>
          <w:rFonts w:hint="eastAsia" w:eastAsia="方正仿宋_GBK"/>
          <w:b/>
          <w:bCs/>
          <w:sz w:val="32"/>
          <w:szCs w:val="32"/>
        </w:rPr>
        <w:t>万元。</w:t>
      </w:r>
    </w:p>
    <w:p>
      <w:pPr>
        <w:spacing w:line="580" w:lineRule="exact"/>
        <w:ind w:firstLine="630"/>
        <w:rPr>
          <w:rFonts w:hint="eastAsia" w:eastAsia="方正仿宋_GBK"/>
          <w:sz w:val="32"/>
          <w:szCs w:val="32"/>
        </w:rPr>
      </w:pPr>
      <w:r>
        <w:rPr>
          <w:rFonts w:hint="eastAsia" w:eastAsia="方正仿宋_GBK"/>
          <w:b/>
          <w:bCs/>
          <w:sz w:val="32"/>
          <w:szCs w:val="32"/>
        </w:rPr>
        <w:t>绩效指标：机关</w:t>
      </w:r>
      <w:r>
        <w:rPr>
          <w:rFonts w:hint="eastAsia" w:eastAsia="方正仿宋_GBK"/>
          <w:b/>
          <w:bCs/>
          <w:sz w:val="32"/>
          <w:szCs w:val="32"/>
          <w:lang w:eastAsia="zh-CN"/>
        </w:rPr>
        <w:t>事务中心</w:t>
      </w:r>
      <w:r>
        <w:rPr>
          <w:rFonts w:hint="eastAsia" w:eastAsia="方正仿宋_GBK"/>
          <w:b/>
          <w:bCs/>
          <w:sz w:val="32"/>
          <w:szCs w:val="32"/>
        </w:rPr>
        <w:t>对市委、政府大院进行各项工程维修改造及日常办公室其他电器耗材运转费用9</w:t>
      </w:r>
      <w:r>
        <w:rPr>
          <w:rFonts w:hint="eastAsia" w:eastAsia="方正仿宋_GBK"/>
          <w:b/>
          <w:bCs/>
          <w:sz w:val="32"/>
          <w:szCs w:val="32"/>
          <w:lang w:val="en-US" w:eastAsia="zh-CN"/>
        </w:rPr>
        <w:t>0</w:t>
      </w:r>
      <w:r>
        <w:rPr>
          <w:rFonts w:hint="eastAsia" w:eastAsia="方正仿宋_GBK"/>
          <w:b/>
          <w:bCs/>
          <w:sz w:val="32"/>
          <w:szCs w:val="32"/>
        </w:rPr>
        <w:t>万元，为保证机关正常运行和工程的正常实施，按时按季度拨付账款。。</w:t>
      </w:r>
    </w:p>
    <w:p>
      <w:pPr>
        <w:spacing w:line="580" w:lineRule="exact"/>
        <w:ind w:firstLine="630"/>
        <w:rPr>
          <w:rFonts w:hint="eastAsia" w:eastAsia="方正仿宋_GBK"/>
          <w:sz w:val="32"/>
          <w:szCs w:val="32"/>
          <w:lang w:val="en-US" w:eastAsia="zh-CN"/>
        </w:rPr>
      </w:pPr>
      <w:r>
        <w:rPr>
          <w:rFonts w:hint="eastAsia" w:eastAsia="方正仿宋_GBK"/>
          <w:b/>
          <w:bCs/>
          <w:sz w:val="32"/>
          <w:szCs w:val="32"/>
        </w:rPr>
        <w:t>（二）</w:t>
      </w:r>
      <w:r>
        <w:rPr>
          <w:rFonts w:hint="eastAsia" w:eastAsia="方正仿宋_GBK"/>
          <w:b/>
          <w:bCs/>
          <w:sz w:val="32"/>
          <w:szCs w:val="32"/>
          <w:lang w:eastAsia="zh-CN"/>
        </w:rPr>
        <w:t>完成职工食堂补贴资金项目，主要用于机关后勤食堂食材采购等。</w:t>
      </w:r>
    </w:p>
    <w:p>
      <w:pPr>
        <w:spacing w:line="580" w:lineRule="exact"/>
        <w:ind w:firstLine="643" w:firstLineChars="200"/>
        <w:rPr>
          <w:rFonts w:hint="eastAsia" w:eastAsia="方正仿宋_GBK"/>
          <w:b/>
          <w:bCs/>
          <w:sz w:val="32"/>
          <w:szCs w:val="32"/>
        </w:rPr>
      </w:pPr>
      <w:r>
        <w:rPr>
          <w:rFonts w:hint="eastAsia" w:eastAsia="方正仿宋_GBK"/>
          <w:b/>
          <w:bCs/>
          <w:sz w:val="32"/>
          <w:szCs w:val="32"/>
        </w:rPr>
        <w:t>绩效目标：</w:t>
      </w:r>
      <w:r>
        <w:rPr>
          <w:rFonts w:hint="eastAsia" w:eastAsia="方正仿宋_GBK"/>
          <w:b/>
          <w:bCs/>
          <w:sz w:val="32"/>
          <w:szCs w:val="32"/>
          <w:lang w:eastAsia="zh-CN"/>
        </w:rPr>
        <w:t>职工食堂补贴资金</w:t>
      </w:r>
      <w:r>
        <w:rPr>
          <w:rFonts w:hint="eastAsia" w:eastAsia="方正仿宋_GBK"/>
          <w:b/>
          <w:bCs/>
          <w:sz w:val="32"/>
          <w:szCs w:val="32"/>
          <w:lang w:val="en-US" w:eastAsia="zh-CN"/>
        </w:rPr>
        <w:t>85</w:t>
      </w:r>
      <w:r>
        <w:rPr>
          <w:rFonts w:hint="eastAsia" w:eastAsia="方正仿宋_GBK"/>
          <w:b/>
          <w:bCs/>
          <w:sz w:val="32"/>
          <w:szCs w:val="32"/>
        </w:rPr>
        <w:t>万元。</w:t>
      </w:r>
    </w:p>
    <w:p>
      <w:pPr>
        <w:spacing w:line="580" w:lineRule="exact"/>
        <w:ind w:firstLine="630"/>
        <w:rPr>
          <w:rFonts w:hint="eastAsia" w:eastAsia="方正仿宋_GBK"/>
          <w:b/>
          <w:bCs/>
          <w:sz w:val="32"/>
          <w:szCs w:val="32"/>
          <w:lang w:eastAsia="zh-CN"/>
        </w:rPr>
      </w:pPr>
      <w:r>
        <w:rPr>
          <w:rFonts w:hint="eastAsia" w:eastAsia="方正仿宋_GBK"/>
          <w:b/>
          <w:bCs/>
          <w:sz w:val="32"/>
          <w:szCs w:val="32"/>
        </w:rPr>
        <w:t>绩效指标：保障</w:t>
      </w:r>
      <w:r>
        <w:rPr>
          <w:rFonts w:hint="eastAsia" w:eastAsia="方正仿宋_GBK"/>
          <w:b/>
          <w:bCs/>
          <w:sz w:val="32"/>
          <w:szCs w:val="32"/>
          <w:lang w:eastAsia="zh-CN"/>
        </w:rPr>
        <w:t>机关食堂</w:t>
      </w:r>
      <w:r>
        <w:rPr>
          <w:rFonts w:hint="eastAsia" w:eastAsia="方正仿宋_GBK"/>
          <w:b/>
          <w:bCs/>
          <w:sz w:val="32"/>
          <w:szCs w:val="32"/>
        </w:rPr>
        <w:t>和机关的正常运行，每月按时拨付职工食堂补贴</w:t>
      </w:r>
      <w:r>
        <w:rPr>
          <w:rFonts w:hint="eastAsia" w:eastAsia="方正仿宋_GBK"/>
          <w:b/>
          <w:bCs/>
          <w:sz w:val="32"/>
          <w:szCs w:val="32"/>
          <w:lang w:eastAsia="zh-CN"/>
        </w:rPr>
        <w:t>。</w:t>
      </w:r>
    </w:p>
    <w:p>
      <w:pPr>
        <w:spacing w:line="580" w:lineRule="exact"/>
        <w:ind w:firstLine="630"/>
        <w:rPr>
          <w:rFonts w:hint="eastAsia" w:eastAsia="方正仿宋_GBK"/>
          <w:b/>
          <w:bCs/>
          <w:sz w:val="32"/>
          <w:szCs w:val="32"/>
        </w:rPr>
      </w:pPr>
      <w:r>
        <w:rPr>
          <w:rFonts w:hint="eastAsia" w:eastAsia="方正仿宋_GBK"/>
          <w:b/>
          <w:bCs/>
          <w:sz w:val="32"/>
          <w:szCs w:val="32"/>
        </w:rPr>
        <w:t>（三）</w:t>
      </w:r>
      <w:r>
        <w:rPr>
          <w:rFonts w:hint="eastAsia" w:eastAsia="方正仿宋_GBK"/>
          <w:b/>
          <w:bCs/>
          <w:sz w:val="32"/>
          <w:szCs w:val="32"/>
          <w:lang w:eastAsia="zh-CN"/>
        </w:rPr>
        <w:t>完成重点活动经费项目，主要用于市委、市政府各项会费用及其他等。</w:t>
      </w:r>
    </w:p>
    <w:p>
      <w:pPr>
        <w:spacing w:line="580" w:lineRule="exact"/>
        <w:ind w:firstLine="630"/>
        <w:rPr>
          <w:rFonts w:hint="eastAsia" w:eastAsia="方正仿宋_GBK"/>
          <w:b/>
          <w:bCs/>
          <w:sz w:val="32"/>
          <w:szCs w:val="32"/>
        </w:rPr>
      </w:pPr>
      <w:r>
        <w:rPr>
          <w:rFonts w:hint="eastAsia" w:eastAsia="方正仿宋_GBK"/>
          <w:b/>
          <w:bCs/>
          <w:sz w:val="32"/>
          <w:szCs w:val="32"/>
        </w:rPr>
        <w:t>绩效目标：</w:t>
      </w:r>
      <w:r>
        <w:rPr>
          <w:rFonts w:hint="eastAsia" w:eastAsia="方正仿宋_GBK"/>
          <w:b/>
          <w:bCs/>
          <w:sz w:val="32"/>
          <w:szCs w:val="32"/>
          <w:lang w:eastAsia="zh-CN"/>
        </w:rPr>
        <w:t>重点活动经费</w:t>
      </w:r>
      <w:r>
        <w:rPr>
          <w:rFonts w:hint="eastAsia" w:eastAsia="方正仿宋_GBK"/>
          <w:b/>
          <w:bCs/>
          <w:sz w:val="32"/>
          <w:szCs w:val="32"/>
          <w:lang w:val="en-US" w:eastAsia="zh-CN"/>
        </w:rPr>
        <w:t>400</w:t>
      </w:r>
      <w:r>
        <w:rPr>
          <w:rFonts w:hint="eastAsia" w:eastAsia="方正仿宋_GBK"/>
          <w:b/>
          <w:bCs/>
          <w:sz w:val="32"/>
          <w:szCs w:val="32"/>
        </w:rPr>
        <w:t>万元。</w:t>
      </w:r>
    </w:p>
    <w:p>
      <w:pPr>
        <w:spacing w:line="580" w:lineRule="exact"/>
        <w:ind w:firstLine="630"/>
        <w:rPr>
          <w:rFonts w:hint="eastAsia" w:eastAsia="方正仿宋_GBK"/>
          <w:b/>
          <w:bCs/>
          <w:sz w:val="32"/>
          <w:szCs w:val="32"/>
        </w:rPr>
      </w:pPr>
      <w:r>
        <w:rPr>
          <w:rFonts w:hint="eastAsia" w:eastAsia="方正仿宋_GBK"/>
          <w:b/>
          <w:bCs/>
          <w:sz w:val="32"/>
          <w:szCs w:val="32"/>
        </w:rPr>
        <w:t>绩效指标：按照市委、政府要求增加重点活动经费</w:t>
      </w:r>
      <w:r>
        <w:rPr>
          <w:rFonts w:hint="eastAsia" w:eastAsia="方正仿宋_GBK"/>
          <w:b/>
          <w:bCs/>
          <w:sz w:val="32"/>
          <w:szCs w:val="32"/>
          <w:lang w:val="en-US" w:eastAsia="zh-CN"/>
        </w:rPr>
        <w:t>400</w:t>
      </w:r>
      <w:r>
        <w:rPr>
          <w:rFonts w:hint="eastAsia" w:eastAsia="方正仿宋_GBK"/>
          <w:b/>
          <w:bCs/>
          <w:sz w:val="32"/>
          <w:szCs w:val="32"/>
        </w:rPr>
        <w:t>万元保证工作的顺利运行，按照实际支出，按季度按时拨付。</w:t>
      </w:r>
    </w:p>
    <w:p>
      <w:pPr>
        <w:spacing w:line="580" w:lineRule="exact"/>
        <w:ind w:firstLine="630"/>
        <w:rPr>
          <w:rFonts w:hint="eastAsia" w:eastAsia="方正仿宋_GBK"/>
          <w:b/>
          <w:bCs/>
          <w:sz w:val="32"/>
          <w:szCs w:val="32"/>
        </w:rPr>
      </w:pPr>
      <w:r>
        <w:rPr>
          <w:rFonts w:hint="eastAsia" w:eastAsia="方正仿宋_GBK"/>
          <w:b/>
          <w:bCs/>
          <w:sz w:val="32"/>
          <w:szCs w:val="32"/>
        </w:rPr>
        <w:t>（四）</w:t>
      </w:r>
      <w:r>
        <w:rPr>
          <w:rFonts w:hint="eastAsia" w:eastAsia="方正仿宋_GBK"/>
          <w:b/>
          <w:bCs/>
          <w:sz w:val="32"/>
          <w:szCs w:val="32"/>
          <w:lang w:eastAsia="zh-CN"/>
        </w:rPr>
        <w:t>完成国际饭店运转补助资金项目，主要用于国际饭店日常电费、取暖费、维修费等。</w:t>
      </w:r>
    </w:p>
    <w:p>
      <w:pPr>
        <w:spacing w:line="580" w:lineRule="exact"/>
        <w:ind w:firstLine="630"/>
        <w:rPr>
          <w:rFonts w:hint="eastAsia" w:eastAsia="方正仿宋_GBK"/>
          <w:b/>
          <w:bCs/>
          <w:sz w:val="32"/>
          <w:szCs w:val="32"/>
          <w:lang w:val="en-US" w:eastAsia="zh-CN"/>
        </w:rPr>
      </w:pPr>
      <w:r>
        <w:rPr>
          <w:rFonts w:hint="eastAsia" w:eastAsia="方正仿宋_GBK"/>
          <w:b/>
          <w:bCs/>
          <w:sz w:val="32"/>
          <w:szCs w:val="32"/>
        </w:rPr>
        <w:t>绩效目标：</w:t>
      </w:r>
      <w:r>
        <w:rPr>
          <w:rFonts w:hint="eastAsia" w:eastAsia="方正仿宋_GBK"/>
          <w:b/>
          <w:bCs/>
          <w:sz w:val="32"/>
          <w:szCs w:val="32"/>
          <w:lang w:eastAsia="zh-CN"/>
        </w:rPr>
        <w:t>国际饭店运转补助资金</w:t>
      </w:r>
      <w:r>
        <w:rPr>
          <w:rFonts w:hint="eastAsia" w:eastAsia="方正仿宋_GBK"/>
          <w:b/>
          <w:bCs/>
          <w:sz w:val="32"/>
          <w:szCs w:val="32"/>
          <w:lang w:val="en-US" w:eastAsia="zh-CN"/>
        </w:rPr>
        <w:t>240万元。</w:t>
      </w:r>
    </w:p>
    <w:p>
      <w:pPr>
        <w:spacing w:line="580" w:lineRule="exact"/>
        <w:ind w:firstLine="630"/>
        <w:rPr>
          <w:rFonts w:hint="eastAsia" w:eastAsia="方正仿宋_GBK"/>
          <w:b/>
          <w:bCs/>
          <w:sz w:val="32"/>
          <w:szCs w:val="32"/>
        </w:rPr>
      </w:pPr>
      <w:r>
        <w:rPr>
          <w:rFonts w:hint="eastAsia" w:eastAsia="方正仿宋_GBK"/>
          <w:b/>
          <w:bCs/>
          <w:sz w:val="32"/>
          <w:szCs w:val="32"/>
        </w:rPr>
        <w:t>绩效指标：为保证国际饭店正常的资金运转，按照文件要求，拨付国际饭店国际饭店运转补助资金</w:t>
      </w:r>
      <w:r>
        <w:rPr>
          <w:rFonts w:hint="eastAsia" w:eastAsia="方正仿宋_GBK"/>
          <w:b/>
          <w:bCs/>
          <w:sz w:val="32"/>
          <w:szCs w:val="32"/>
          <w:lang w:val="en-US" w:eastAsia="zh-CN"/>
        </w:rPr>
        <w:t>240</w:t>
      </w:r>
      <w:r>
        <w:rPr>
          <w:rFonts w:hint="eastAsia" w:eastAsia="方正仿宋_GBK"/>
          <w:b/>
          <w:bCs/>
          <w:sz w:val="32"/>
          <w:szCs w:val="32"/>
        </w:rPr>
        <w:t>万元。</w:t>
      </w:r>
    </w:p>
    <w:p>
      <w:pPr>
        <w:spacing w:line="580" w:lineRule="exact"/>
        <w:ind w:firstLine="630"/>
        <w:rPr>
          <w:rFonts w:hint="eastAsia" w:eastAsia="方正仿宋_GBK"/>
          <w:b/>
          <w:bCs/>
          <w:sz w:val="32"/>
          <w:szCs w:val="32"/>
          <w:lang w:val="en-US" w:eastAsia="zh-CN"/>
        </w:rPr>
      </w:pPr>
    </w:p>
    <w:p>
      <w:pPr>
        <w:numPr>
          <w:ilvl w:val="0"/>
          <w:numId w:val="1"/>
        </w:numPr>
        <w:spacing w:line="580" w:lineRule="exact"/>
        <w:ind w:firstLine="630"/>
        <w:rPr>
          <w:rFonts w:hint="eastAsia" w:eastAsia="方正仿宋_GBK"/>
          <w:b/>
          <w:bCs/>
          <w:sz w:val="32"/>
          <w:szCs w:val="32"/>
          <w:lang w:eastAsia="zh-CN"/>
        </w:rPr>
      </w:pPr>
      <w:r>
        <w:rPr>
          <w:rFonts w:hint="eastAsia" w:eastAsia="方正仿宋_GBK"/>
          <w:b/>
          <w:bCs/>
          <w:sz w:val="32"/>
          <w:szCs w:val="32"/>
          <w:lang w:eastAsia="zh-CN"/>
        </w:rPr>
        <w:t>完成机关聘用临时人员工资项目，主要用于机关院内</w:t>
      </w:r>
      <w:r>
        <w:rPr>
          <w:rFonts w:hint="eastAsia" w:eastAsia="方正仿宋_GBK"/>
          <w:b/>
          <w:bCs/>
          <w:sz w:val="32"/>
          <w:szCs w:val="32"/>
          <w:lang w:val="en-US" w:eastAsia="zh-CN"/>
        </w:rPr>
        <w:t>113人临时人员工资</w:t>
      </w:r>
      <w:r>
        <w:rPr>
          <w:rFonts w:hint="eastAsia" w:eastAsia="方正仿宋_GBK"/>
          <w:b/>
          <w:bCs/>
          <w:sz w:val="32"/>
          <w:szCs w:val="32"/>
          <w:lang w:eastAsia="zh-CN"/>
        </w:rPr>
        <w:t>等。</w:t>
      </w:r>
    </w:p>
    <w:p>
      <w:pPr>
        <w:numPr>
          <w:ilvl w:val="0"/>
          <w:numId w:val="0"/>
        </w:numPr>
        <w:spacing w:line="580" w:lineRule="exact"/>
        <w:ind w:firstLine="643" w:firstLineChars="200"/>
        <w:rPr>
          <w:rFonts w:hint="eastAsia" w:eastAsia="方正仿宋_GBK"/>
          <w:b/>
          <w:bCs/>
          <w:sz w:val="32"/>
          <w:szCs w:val="32"/>
        </w:rPr>
      </w:pPr>
      <w:r>
        <w:rPr>
          <w:rFonts w:hint="eastAsia" w:eastAsia="方正仿宋_GBK"/>
          <w:b/>
          <w:bCs/>
          <w:sz w:val="32"/>
          <w:szCs w:val="32"/>
        </w:rPr>
        <w:t>绩效目标：</w:t>
      </w:r>
      <w:r>
        <w:rPr>
          <w:rFonts w:hint="eastAsia" w:eastAsia="方正仿宋_GBK"/>
          <w:b/>
          <w:bCs/>
          <w:sz w:val="32"/>
          <w:szCs w:val="32"/>
          <w:lang w:eastAsia="zh-CN"/>
        </w:rPr>
        <w:t>机关聘用临时人员工资</w:t>
      </w:r>
      <w:r>
        <w:rPr>
          <w:rFonts w:hint="eastAsia" w:eastAsia="方正仿宋_GBK"/>
          <w:b/>
          <w:bCs/>
          <w:sz w:val="32"/>
          <w:szCs w:val="32"/>
          <w:lang w:val="en-US" w:eastAsia="zh-CN"/>
        </w:rPr>
        <w:t>190</w:t>
      </w:r>
      <w:r>
        <w:rPr>
          <w:rFonts w:hint="eastAsia" w:eastAsia="方正仿宋_GBK"/>
          <w:b/>
          <w:bCs/>
          <w:sz w:val="32"/>
          <w:szCs w:val="32"/>
        </w:rPr>
        <w:t>万元。</w:t>
      </w:r>
    </w:p>
    <w:p>
      <w:pPr>
        <w:spacing w:line="580" w:lineRule="exact"/>
        <w:ind w:firstLine="630"/>
        <w:rPr>
          <w:rFonts w:hint="eastAsia" w:eastAsia="方正仿宋_GBK"/>
          <w:b/>
          <w:bCs/>
          <w:sz w:val="32"/>
          <w:szCs w:val="32"/>
        </w:rPr>
      </w:pPr>
      <w:r>
        <w:rPr>
          <w:rFonts w:hint="eastAsia" w:eastAsia="方正仿宋_GBK"/>
          <w:b/>
          <w:bCs/>
          <w:sz w:val="32"/>
          <w:szCs w:val="32"/>
        </w:rPr>
        <w:t>绩效指标：机关事务中心机构规格为正科室全额事业单位2021年聘用113人（含筹建处），每月按时拨付临时人员工资，保证机关正常运行。</w:t>
      </w:r>
    </w:p>
    <w:p>
      <w:pPr>
        <w:numPr>
          <w:ilvl w:val="0"/>
          <w:numId w:val="1"/>
        </w:numPr>
        <w:spacing w:line="580" w:lineRule="exact"/>
        <w:ind w:firstLine="630"/>
        <w:rPr>
          <w:rFonts w:hint="eastAsia" w:eastAsia="方正仿宋_GBK"/>
          <w:b/>
          <w:bCs/>
          <w:sz w:val="32"/>
          <w:szCs w:val="32"/>
        </w:rPr>
      </w:pPr>
      <w:r>
        <w:rPr>
          <w:rFonts w:hint="eastAsia" w:eastAsia="方正仿宋_GBK"/>
          <w:b/>
          <w:bCs/>
          <w:sz w:val="32"/>
          <w:szCs w:val="32"/>
          <w:lang w:eastAsia="zh-CN"/>
        </w:rPr>
        <w:t>完成机关局维修建设经费项目，主要用于机关院内各项修缮及锅炉管道维修改造等。</w:t>
      </w:r>
    </w:p>
    <w:p>
      <w:pPr>
        <w:spacing w:line="580" w:lineRule="exact"/>
        <w:ind w:firstLine="630"/>
        <w:rPr>
          <w:rFonts w:hint="eastAsia" w:eastAsia="方正仿宋_GBK"/>
          <w:b/>
          <w:bCs/>
          <w:sz w:val="32"/>
          <w:szCs w:val="32"/>
        </w:rPr>
      </w:pPr>
      <w:r>
        <w:rPr>
          <w:rFonts w:hint="eastAsia" w:eastAsia="方正仿宋_GBK"/>
          <w:b/>
          <w:bCs/>
          <w:sz w:val="32"/>
          <w:szCs w:val="32"/>
        </w:rPr>
        <w:t>绩效目标：</w:t>
      </w:r>
      <w:r>
        <w:rPr>
          <w:rFonts w:hint="eastAsia" w:eastAsia="方正仿宋_GBK"/>
          <w:b/>
          <w:bCs/>
          <w:sz w:val="32"/>
          <w:szCs w:val="32"/>
          <w:lang w:eastAsia="zh-CN"/>
        </w:rPr>
        <w:t>机关局维修建设经费</w:t>
      </w:r>
      <w:r>
        <w:rPr>
          <w:rFonts w:hint="eastAsia" w:eastAsia="方正仿宋_GBK"/>
          <w:b/>
          <w:bCs/>
          <w:sz w:val="32"/>
          <w:szCs w:val="32"/>
          <w:lang w:val="en-US" w:eastAsia="zh-CN"/>
        </w:rPr>
        <w:t>120</w:t>
      </w:r>
      <w:r>
        <w:rPr>
          <w:rFonts w:hint="eastAsia" w:eastAsia="方正仿宋_GBK"/>
          <w:b/>
          <w:bCs/>
          <w:sz w:val="32"/>
          <w:szCs w:val="32"/>
        </w:rPr>
        <w:t>万元。</w:t>
      </w:r>
    </w:p>
    <w:p>
      <w:pPr>
        <w:spacing w:line="580" w:lineRule="exact"/>
        <w:ind w:firstLine="630"/>
        <w:rPr>
          <w:rFonts w:hint="eastAsia" w:eastAsia="方正仿宋_GBK"/>
          <w:b/>
          <w:bCs/>
          <w:sz w:val="32"/>
          <w:szCs w:val="32"/>
        </w:rPr>
      </w:pPr>
      <w:r>
        <w:rPr>
          <w:rFonts w:hint="eastAsia" w:eastAsia="方正仿宋_GBK"/>
          <w:b/>
          <w:bCs/>
          <w:sz w:val="32"/>
          <w:szCs w:val="32"/>
        </w:rPr>
        <w:t>绩效指标：机关局对市委、政府大院进行各项工程维修改造及日常办公室其他电器耗材运转费用</w:t>
      </w:r>
      <w:r>
        <w:rPr>
          <w:rFonts w:hint="eastAsia" w:eastAsia="方正仿宋_GBK"/>
          <w:b/>
          <w:bCs/>
          <w:sz w:val="32"/>
          <w:szCs w:val="32"/>
          <w:lang w:val="en-US" w:eastAsia="zh-CN"/>
        </w:rPr>
        <w:t>120</w:t>
      </w:r>
      <w:r>
        <w:rPr>
          <w:rFonts w:hint="eastAsia" w:eastAsia="方正仿宋_GBK"/>
          <w:b/>
          <w:bCs/>
          <w:sz w:val="32"/>
          <w:szCs w:val="32"/>
        </w:rPr>
        <w:t>万元</w:t>
      </w:r>
      <w:r>
        <w:rPr>
          <w:rFonts w:hint="eastAsia" w:eastAsia="方正仿宋_GBK"/>
          <w:b/>
          <w:bCs/>
          <w:sz w:val="32"/>
          <w:szCs w:val="32"/>
          <w:lang w:eastAsia="zh-CN"/>
        </w:rPr>
        <w:t>。</w:t>
      </w:r>
    </w:p>
    <w:p>
      <w:pPr>
        <w:numPr>
          <w:ilvl w:val="0"/>
          <w:numId w:val="1"/>
        </w:numPr>
        <w:spacing w:line="580" w:lineRule="exact"/>
        <w:ind w:firstLine="630"/>
        <w:rPr>
          <w:rFonts w:hint="eastAsia" w:eastAsia="方正仿宋_GBK"/>
          <w:b/>
          <w:bCs/>
          <w:sz w:val="32"/>
          <w:szCs w:val="32"/>
        </w:rPr>
      </w:pPr>
      <w:r>
        <w:rPr>
          <w:rFonts w:hint="eastAsia" w:eastAsia="方正仿宋_GBK"/>
          <w:b/>
          <w:bCs/>
          <w:sz w:val="32"/>
          <w:szCs w:val="32"/>
          <w:lang w:eastAsia="zh-CN"/>
        </w:rPr>
        <w:t>完成机关食堂服务员临时工资项目，主要用于机关食堂</w:t>
      </w:r>
      <w:r>
        <w:rPr>
          <w:rFonts w:hint="eastAsia" w:eastAsia="方正仿宋_GBK"/>
          <w:b/>
          <w:bCs/>
          <w:sz w:val="32"/>
          <w:szCs w:val="32"/>
          <w:lang w:val="en-US" w:eastAsia="zh-CN"/>
        </w:rPr>
        <w:t>43名临时人员及服务员工资</w:t>
      </w:r>
      <w:r>
        <w:rPr>
          <w:rFonts w:hint="eastAsia" w:eastAsia="方正仿宋_GBK"/>
          <w:b/>
          <w:bCs/>
          <w:sz w:val="32"/>
          <w:szCs w:val="32"/>
          <w:lang w:eastAsia="zh-CN"/>
        </w:rPr>
        <w:t>等。</w:t>
      </w:r>
    </w:p>
    <w:p>
      <w:pPr>
        <w:spacing w:line="580" w:lineRule="exact"/>
        <w:ind w:firstLine="630"/>
        <w:rPr>
          <w:rFonts w:hint="eastAsia" w:eastAsia="方正仿宋_GBK"/>
          <w:b/>
          <w:bCs/>
          <w:sz w:val="32"/>
          <w:szCs w:val="32"/>
        </w:rPr>
      </w:pPr>
      <w:r>
        <w:rPr>
          <w:rFonts w:hint="eastAsia" w:eastAsia="方正仿宋_GBK"/>
          <w:b/>
          <w:bCs/>
          <w:sz w:val="32"/>
          <w:szCs w:val="32"/>
        </w:rPr>
        <w:t>绩效目标：</w:t>
      </w:r>
      <w:r>
        <w:rPr>
          <w:rFonts w:hint="eastAsia" w:eastAsia="方正仿宋_GBK"/>
          <w:b/>
          <w:bCs/>
          <w:sz w:val="32"/>
          <w:szCs w:val="32"/>
          <w:lang w:eastAsia="zh-CN"/>
        </w:rPr>
        <w:t>机关食堂服务员临时工资</w:t>
      </w:r>
      <w:r>
        <w:rPr>
          <w:rFonts w:hint="eastAsia" w:eastAsia="方正仿宋_GBK"/>
          <w:b/>
          <w:bCs/>
          <w:sz w:val="32"/>
          <w:szCs w:val="32"/>
          <w:lang w:val="en-US" w:eastAsia="zh-CN"/>
        </w:rPr>
        <w:t>43</w:t>
      </w:r>
      <w:r>
        <w:rPr>
          <w:rFonts w:hint="eastAsia" w:eastAsia="方正仿宋_GBK"/>
          <w:b/>
          <w:bCs/>
          <w:sz w:val="32"/>
          <w:szCs w:val="32"/>
        </w:rPr>
        <w:t>万元。</w:t>
      </w:r>
    </w:p>
    <w:p>
      <w:pPr>
        <w:spacing w:line="580" w:lineRule="exact"/>
        <w:ind w:firstLine="630"/>
        <w:rPr>
          <w:rFonts w:hint="eastAsia" w:eastAsia="方正仿宋_GBK"/>
          <w:b/>
          <w:bCs/>
          <w:sz w:val="32"/>
          <w:szCs w:val="32"/>
        </w:rPr>
      </w:pPr>
      <w:r>
        <w:rPr>
          <w:rFonts w:hint="eastAsia" w:eastAsia="方正仿宋_GBK"/>
          <w:b/>
          <w:bCs/>
          <w:sz w:val="32"/>
          <w:szCs w:val="32"/>
        </w:rPr>
        <w:t>绩效指标：根据临时人员人数，每月按时拨付机关食堂及服务员临时工资，保障临时人员的合理保障和机关的正常运行，按季度按时拨付保险费用。。</w:t>
      </w:r>
    </w:p>
    <w:p>
      <w:pPr>
        <w:numPr>
          <w:ilvl w:val="0"/>
          <w:numId w:val="1"/>
        </w:numPr>
        <w:spacing w:line="580" w:lineRule="exact"/>
        <w:ind w:firstLine="630"/>
        <w:rPr>
          <w:rFonts w:hint="eastAsia" w:eastAsia="方正仿宋_GBK"/>
          <w:b/>
          <w:bCs/>
          <w:sz w:val="32"/>
          <w:szCs w:val="32"/>
        </w:rPr>
      </w:pPr>
      <w:r>
        <w:rPr>
          <w:rFonts w:hint="eastAsia" w:eastAsia="方正仿宋_GBK"/>
          <w:b/>
          <w:bCs/>
          <w:sz w:val="32"/>
          <w:szCs w:val="32"/>
          <w:lang w:eastAsia="zh-CN"/>
        </w:rPr>
        <w:t>完成公务用车监控运行系统经费项目，主要用于机关公务用车监控运行系统服务费等。</w:t>
      </w:r>
    </w:p>
    <w:p>
      <w:pPr>
        <w:spacing w:line="580" w:lineRule="exact"/>
        <w:ind w:firstLine="630"/>
        <w:rPr>
          <w:rFonts w:hint="eastAsia" w:eastAsia="方正仿宋_GBK"/>
          <w:b/>
          <w:bCs/>
          <w:sz w:val="32"/>
          <w:szCs w:val="32"/>
        </w:rPr>
      </w:pPr>
      <w:r>
        <w:rPr>
          <w:rFonts w:hint="eastAsia" w:eastAsia="方正仿宋_GBK"/>
          <w:b/>
          <w:bCs/>
          <w:sz w:val="32"/>
          <w:szCs w:val="32"/>
        </w:rPr>
        <w:t>绩效目标：</w:t>
      </w:r>
      <w:r>
        <w:rPr>
          <w:rFonts w:hint="eastAsia" w:eastAsia="方正仿宋_GBK"/>
          <w:b/>
          <w:bCs/>
          <w:sz w:val="32"/>
          <w:szCs w:val="32"/>
          <w:lang w:eastAsia="zh-CN"/>
        </w:rPr>
        <w:t>公务用车监控运行系统经费</w:t>
      </w:r>
      <w:r>
        <w:rPr>
          <w:rFonts w:hint="eastAsia" w:eastAsia="方正仿宋_GBK"/>
          <w:b/>
          <w:bCs/>
          <w:sz w:val="32"/>
          <w:szCs w:val="32"/>
          <w:lang w:val="en-US" w:eastAsia="zh-CN"/>
        </w:rPr>
        <w:t>10</w:t>
      </w:r>
      <w:r>
        <w:rPr>
          <w:rFonts w:hint="eastAsia" w:eastAsia="方正仿宋_GBK"/>
          <w:b/>
          <w:bCs/>
          <w:sz w:val="32"/>
          <w:szCs w:val="32"/>
        </w:rPr>
        <w:t>万元。</w:t>
      </w:r>
    </w:p>
    <w:p>
      <w:pPr>
        <w:spacing w:line="580" w:lineRule="exact"/>
        <w:ind w:firstLine="630"/>
        <w:rPr>
          <w:rFonts w:hint="eastAsia" w:eastAsia="方正仿宋_GBK"/>
          <w:b/>
          <w:bCs/>
          <w:sz w:val="32"/>
          <w:szCs w:val="32"/>
        </w:rPr>
      </w:pPr>
      <w:r>
        <w:rPr>
          <w:rFonts w:hint="eastAsia" w:eastAsia="方正仿宋_GBK"/>
          <w:b/>
          <w:bCs/>
          <w:sz w:val="32"/>
          <w:szCs w:val="32"/>
        </w:rPr>
        <w:t>绩效指标：按照市政府下达文件要求，建立公务用车信息化管理平台，规范公务用车的管理和使用，按时拨付费用，保证平台的运行。。</w:t>
      </w:r>
    </w:p>
    <w:p>
      <w:pPr>
        <w:numPr>
          <w:ilvl w:val="0"/>
          <w:numId w:val="1"/>
        </w:numPr>
        <w:spacing w:line="580" w:lineRule="exact"/>
        <w:ind w:firstLine="630"/>
        <w:rPr>
          <w:rFonts w:hint="eastAsia" w:eastAsia="方正仿宋_GBK"/>
          <w:b/>
          <w:bCs/>
          <w:sz w:val="32"/>
          <w:szCs w:val="32"/>
        </w:rPr>
      </w:pPr>
      <w:r>
        <w:rPr>
          <w:rFonts w:hint="eastAsia" w:eastAsia="方正仿宋_GBK"/>
          <w:b/>
          <w:bCs/>
          <w:sz w:val="32"/>
          <w:szCs w:val="32"/>
          <w:lang w:eastAsia="zh-CN"/>
        </w:rPr>
        <w:t>完成公务用车司机补贴项目，主要用于</w:t>
      </w:r>
      <w:r>
        <w:rPr>
          <w:rFonts w:hint="eastAsia" w:eastAsia="方正仿宋_GBK"/>
          <w:b/>
          <w:bCs/>
          <w:sz w:val="32"/>
          <w:szCs w:val="32"/>
          <w:lang w:val="en-US" w:eastAsia="zh-CN"/>
        </w:rPr>
        <w:t>13名司机各项补贴资金</w:t>
      </w:r>
      <w:r>
        <w:rPr>
          <w:rFonts w:hint="eastAsia" w:eastAsia="方正仿宋_GBK"/>
          <w:b/>
          <w:bCs/>
          <w:sz w:val="32"/>
          <w:szCs w:val="32"/>
          <w:lang w:eastAsia="zh-CN"/>
        </w:rPr>
        <w:t>等。</w:t>
      </w:r>
    </w:p>
    <w:p>
      <w:pPr>
        <w:spacing w:line="580" w:lineRule="exact"/>
        <w:ind w:firstLine="630"/>
        <w:rPr>
          <w:rFonts w:hint="eastAsia" w:eastAsia="方正仿宋_GBK"/>
          <w:b/>
          <w:bCs/>
          <w:sz w:val="32"/>
          <w:szCs w:val="32"/>
        </w:rPr>
      </w:pPr>
      <w:r>
        <w:rPr>
          <w:rFonts w:hint="eastAsia" w:eastAsia="方正仿宋_GBK"/>
          <w:b/>
          <w:bCs/>
          <w:sz w:val="32"/>
          <w:szCs w:val="32"/>
        </w:rPr>
        <w:t>绩效目标：</w:t>
      </w:r>
      <w:r>
        <w:rPr>
          <w:rFonts w:hint="eastAsia" w:eastAsia="方正仿宋_GBK"/>
          <w:b/>
          <w:bCs/>
          <w:sz w:val="32"/>
          <w:szCs w:val="32"/>
          <w:lang w:eastAsia="zh-CN"/>
        </w:rPr>
        <w:t>公务用车司机补贴</w:t>
      </w:r>
      <w:r>
        <w:rPr>
          <w:rFonts w:hint="eastAsia" w:eastAsia="方正仿宋_GBK"/>
          <w:b/>
          <w:bCs/>
          <w:sz w:val="32"/>
          <w:szCs w:val="32"/>
          <w:lang w:val="en-US" w:eastAsia="zh-CN"/>
        </w:rPr>
        <w:t>12</w:t>
      </w:r>
      <w:r>
        <w:rPr>
          <w:rFonts w:hint="eastAsia" w:eastAsia="方正仿宋_GBK"/>
          <w:b/>
          <w:bCs/>
          <w:sz w:val="32"/>
          <w:szCs w:val="32"/>
        </w:rPr>
        <w:t>万元。</w:t>
      </w:r>
    </w:p>
    <w:p>
      <w:pPr>
        <w:spacing w:line="580" w:lineRule="exact"/>
        <w:ind w:firstLine="630"/>
        <w:rPr>
          <w:rFonts w:hint="eastAsia" w:eastAsia="方正仿宋_GBK"/>
          <w:b/>
          <w:bCs/>
          <w:sz w:val="32"/>
          <w:szCs w:val="32"/>
        </w:rPr>
      </w:pPr>
      <w:r>
        <w:rPr>
          <w:rFonts w:hint="eastAsia" w:eastAsia="方正仿宋_GBK"/>
          <w:b/>
          <w:bCs/>
          <w:sz w:val="32"/>
          <w:szCs w:val="32"/>
        </w:rPr>
        <w:t>绩效指标：机关局负责市委市政府、纪委农工委院内司机保证机关正常运转，按时拨付司机车补。。</w:t>
      </w:r>
    </w:p>
    <w:p>
      <w:pPr>
        <w:numPr>
          <w:ilvl w:val="0"/>
          <w:numId w:val="1"/>
        </w:numPr>
        <w:spacing w:line="580" w:lineRule="exact"/>
        <w:ind w:firstLine="630"/>
        <w:rPr>
          <w:rFonts w:hint="eastAsia" w:eastAsia="方正仿宋_GBK"/>
          <w:b/>
          <w:bCs/>
          <w:sz w:val="32"/>
          <w:szCs w:val="32"/>
        </w:rPr>
      </w:pPr>
      <w:r>
        <w:rPr>
          <w:rFonts w:hint="eastAsia" w:eastAsia="方正仿宋_GBK"/>
          <w:b/>
          <w:bCs/>
          <w:sz w:val="32"/>
          <w:szCs w:val="32"/>
          <w:lang w:eastAsia="zh-CN"/>
        </w:rPr>
        <w:t>完成机关局临时人员劳保及意外保险项目，主要用于</w:t>
      </w:r>
      <w:r>
        <w:rPr>
          <w:rFonts w:hint="eastAsia" w:eastAsia="方正仿宋_GBK"/>
          <w:b/>
          <w:bCs/>
          <w:sz w:val="32"/>
          <w:szCs w:val="32"/>
          <w:lang w:val="en-US" w:eastAsia="zh-CN"/>
        </w:rPr>
        <w:t>113名临时人员的劳保及意外保险费用</w:t>
      </w:r>
      <w:r>
        <w:rPr>
          <w:rFonts w:hint="eastAsia" w:eastAsia="方正仿宋_GBK"/>
          <w:b/>
          <w:bCs/>
          <w:sz w:val="32"/>
          <w:szCs w:val="32"/>
          <w:lang w:eastAsia="zh-CN"/>
        </w:rPr>
        <w:t>等。</w:t>
      </w:r>
    </w:p>
    <w:p>
      <w:pPr>
        <w:spacing w:line="580" w:lineRule="exact"/>
        <w:ind w:firstLine="643" w:firstLineChars="200"/>
        <w:rPr>
          <w:rFonts w:hint="eastAsia" w:eastAsia="方正仿宋_GBK"/>
          <w:b/>
          <w:bCs/>
          <w:sz w:val="32"/>
          <w:szCs w:val="32"/>
        </w:rPr>
      </w:pPr>
      <w:r>
        <w:rPr>
          <w:rFonts w:hint="eastAsia" w:eastAsia="方正仿宋_GBK"/>
          <w:b/>
          <w:bCs/>
          <w:sz w:val="32"/>
          <w:szCs w:val="32"/>
        </w:rPr>
        <w:t>绩效目标：</w:t>
      </w:r>
      <w:r>
        <w:rPr>
          <w:rFonts w:hint="eastAsia" w:eastAsia="方正仿宋_GBK"/>
          <w:b/>
          <w:bCs/>
          <w:sz w:val="32"/>
          <w:szCs w:val="32"/>
          <w:lang w:eastAsia="zh-CN"/>
        </w:rPr>
        <w:t>机关局临时人员劳保及意外保险</w:t>
      </w:r>
      <w:r>
        <w:rPr>
          <w:rFonts w:hint="eastAsia" w:eastAsia="方正仿宋_GBK"/>
          <w:b/>
          <w:bCs/>
          <w:sz w:val="32"/>
          <w:szCs w:val="32"/>
          <w:lang w:val="en-US" w:eastAsia="zh-CN"/>
        </w:rPr>
        <w:t>9</w:t>
      </w:r>
      <w:r>
        <w:rPr>
          <w:rFonts w:hint="eastAsia" w:eastAsia="方正仿宋_GBK"/>
          <w:b/>
          <w:bCs/>
          <w:sz w:val="32"/>
          <w:szCs w:val="32"/>
        </w:rPr>
        <w:t>万元。</w:t>
      </w:r>
    </w:p>
    <w:p>
      <w:pPr>
        <w:spacing w:line="580" w:lineRule="exact"/>
        <w:ind w:firstLine="630"/>
        <w:rPr>
          <w:rFonts w:hint="eastAsia" w:eastAsia="方正仿宋_GBK"/>
          <w:b/>
          <w:bCs/>
          <w:sz w:val="32"/>
          <w:szCs w:val="32"/>
        </w:rPr>
      </w:pPr>
      <w:r>
        <w:rPr>
          <w:rFonts w:hint="eastAsia" w:eastAsia="方正仿宋_GBK"/>
          <w:b/>
          <w:bCs/>
          <w:sz w:val="32"/>
          <w:szCs w:val="32"/>
        </w:rPr>
        <w:t>绩效指标：根据临时人员人数，每月按时拨付临时人员意外伤害保险及劳保，保障临时人员的合理保障和机关的正常运行，按照季度按时拨付保险费用。</w:t>
      </w:r>
    </w:p>
    <w:p>
      <w:pPr>
        <w:spacing w:before="156" w:beforeLines="50" w:after="156" w:afterLines="50" w:line="580" w:lineRule="exact"/>
        <w:ind w:firstLine="629"/>
        <w:rPr>
          <w:rFonts w:eastAsia="方正黑体_GBK"/>
          <w:sz w:val="32"/>
          <w:szCs w:val="32"/>
        </w:rPr>
      </w:pPr>
      <w:r>
        <w:rPr>
          <w:rFonts w:hint="eastAsia" w:eastAsia="方正黑体_GBK"/>
          <w:sz w:val="32"/>
          <w:szCs w:val="32"/>
        </w:rPr>
        <w:t>三、工作</w:t>
      </w:r>
      <w:r>
        <w:rPr>
          <w:rFonts w:eastAsia="方正黑体_GBK"/>
          <w:sz w:val="32"/>
          <w:szCs w:val="32"/>
        </w:rPr>
        <w:t>保障措施</w:t>
      </w:r>
    </w:p>
    <w:p>
      <w:pPr>
        <w:spacing w:line="580" w:lineRule="exact"/>
        <w:ind w:firstLine="630"/>
        <w:rPr>
          <w:rFonts w:hint="eastAsia" w:eastAsia="方正仿宋_GBK"/>
          <w:b/>
          <w:bCs/>
          <w:sz w:val="32"/>
          <w:szCs w:val="32"/>
        </w:rPr>
      </w:pPr>
      <w:r>
        <w:rPr>
          <w:rFonts w:hint="eastAsia" w:eastAsia="方正仿宋_GBK"/>
          <w:b/>
          <w:bCs/>
          <w:sz w:val="32"/>
          <w:szCs w:val="32"/>
        </w:rPr>
        <w:t>（一）完善制度建设。</w:t>
      </w:r>
    </w:p>
    <w:p>
      <w:pPr>
        <w:spacing w:line="580" w:lineRule="exact"/>
        <w:ind w:firstLine="630"/>
        <w:rPr>
          <w:rFonts w:hint="eastAsia" w:eastAsia="方正仿宋_GBK"/>
          <w:sz w:val="32"/>
          <w:szCs w:val="32"/>
        </w:rPr>
      </w:pPr>
      <w:r>
        <w:rPr>
          <w:rFonts w:hint="eastAsia" w:eastAsia="方正仿宋_GBK"/>
          <w:sz w:val="32"/>
          <w:szCs w:val="32"/>
        </w:rPr>
        <w:t>制定完善预算绩效管理制度、资金管理办法、工作保障制度等，为全年预算绩效目标的实现奠定制度基础。</w:t>
      </w:r>
    </w:p>
    <w:p>
      <w:pPr>
        <w:spacing w:line="580" w:lineRule="exact"/>
        <w:ind w:firstLine="630"/>
        <w:rPr>
          <w:rFonts w:hint="eastAsia" w:eastAsia="方正仿宋_GBK"/>
          <w:b/>
          <w:bCs/>
          <w:sz w:val="32"/>
          <w:szCs w:val="32"/>
        </w:rPr>
      </w:pPr>
      <w:r>
        <w:rPr>
          <w:rFonts w:hint="eastAsia" w:eastAsia="方正仿宋_GBK"/>
          <w:b/>
          <w:bCs/>
          <w:sz w:val="32"/>
          <w:szCs w:val="32"/>
        </w:rPr>
        <w:t>（二）加强支出管理。</w:t>
      </w:r>
    </w:p>
    <w:p>
      <w:pPr>
        <w:spacing w:line="580" w:lineRule="exact"/>
        <w:ind w:firstLine="630"/>
        <w:rPr>
          <w:rFonts w:eastAsia="方正仿宋_GBK"/>
          <w:sz w:val="32"/>
          <w:szCs w:val="32"/>
        </w:rPr>
      </w:pPr>
      <w:r>
        <w:rPr>
          <w:rFonts w:hint="eastAsia" w:eastAsia="方正仿宋_GBK"/>
          <w:sz w:val="32"/>
          <w:szCs w:val="32"/>
        </w:rPr>
        <w:t>通过优化支出结构、编细编实预算、加快履行政府采购手续、尽快启动项目、及时支付资金、6月底前细化代编预算、按规定及时下达资金等多种措施，确保支出进度达标。</w:t>
      </w:r>
    </w:p>
    <w:p>
      <w:pPr>
        <w:spacing w:line="580" w:lineRule="exact"/>
        <w:ind w:firstLine="630"/>
        <w:rPr>
          <w:rFonts w:eastAsia="方正仿宋_GBK"/>
          <w:sz w:val="32"/>
          <w:szCs w:val="32"/>
        </w:rPr>
      </w:pPr>
      <w:r>
        <w:rPr>
          <w:rFonts w:hint="eastAsia" w:eastAsia="方正仿宋_GBK"/>
          <w:b/>
          <w:bCs/>
          <w:sz w:val="32"/>
          <w:szCs w:val="32"/>
        </w:rPr>
        <w:t>（三）加强绩效运行监控。</w:t>
      </w:r>
      <w:r>
        <w:rPr>
          <w:rFonts w:hint="eastAsia" w:eastAsia="方正仿宋_GBK"/>
          <w:sz w:val="32"/>
          <w:szCs w:val="32"/>
        </w:rPr>
        <w:t>按要求开展绩效运行监控，发现问题及时采取措施，确保绩效目标如期保质实现。</w:t>
      </w:r>
    </w:p>
    <w:p>
      <w:pPr>
        <w:spacing w:line="580" w:lineRule="exact"/>
        <w:ind w:firstLine="630"/>
        <w:rPr>
          <w:rFonts w:eastAsia="方正仿宋_GBK"/>
          <w:sz w:val="32"/>
          <w:szCs w:val="32"/>
        </w:rPr>
      </w:pPr>
      <w:r>
        <w:rPr>
          <w:rFonts w:hint="eastAsia" w:eastAsia="方正仿宋_GBK"/>
          <w:b/>
          <w:bCs/>
          <w:sz w:val="32"/>
          <w:szCs w:val="32"/>
        </w:rPr>
        <w:t>（四）做好绩效自评。</w:t>
      </w:r>
      <w:r>
        <w:rPr>
          <w:rFonts w:hint="eastAsia" w:eastAsia="方正仿宋_GBK"/>
          <w:sz w:val="32"/>
          <w:szCs w:val="32"/>
        </w:rPr>
        <w:t>按要求开展上年度部门预算绩效自评和重点评价工作，对评价中发现的问题及时整改，调整优化支出结构，提高财政资金使用效益。</w:t>
      </w:r>
    </w:p>
    <w:p>
      <w:pPr>
        <w:spacing w:line="580" w:lineRule="exact"/>
        <w:ind w:firstLine="630"/>
        <w:rPr>
          <w:rFonts w:hint="eastAsia" w:eastAsia="方正仿宋_GBK"/>
          <w:b/>
          <w:bCs/>
          <w:sz w:val="32"/>
          <w:szCs w:val="32"/>
        </w:rPr>
      </w:pPr>
      <w:r>
        <w:rPr>
          <w:rFonts w:hint="eastAsia" w:eastAsia="方正仿宋_GBK"/>
          <w:b/>
          <w:bCs/>
          <w:sz w:val="32"/>
          <w:szCs w:val="32"/>
        </w:rPr>
        <w:t>（五)规范财务资产管理。</w:t>
      </w:r>
      <w:r>
        <w:rPr>
          <w:rFonts w:hint="eastAsia" w:eastAsia="方正仿宋_GBK"/>
          <w:sz w:val="32"/>
          <w:szCs w:val="32"/>
        </w:rPr>
        <w:t>完善财务管理制度，严格审批程序，加强固定资产登记、使用和报废处置管理，做到支出合理，物尽其用。</w:t>
      </w:r>
    </w:p>
    <w:p>
      <w:pPr>
        <w:spacing w:line="580" w:lineRule="exact"/>
        <w:jc w:val="center"/>
        <w:rPr>
          <w:rFonts w:hint="eastAsia" w:ascii="方正小标宋_GBK" w:eastAsia="方正小标宋_GBK"/>
          <w:sz w:val="44"/>
          <w:szCs w:val="44"/>
        </w:rPr>
      </w:pPr>
    </w:p>
    <w:p>
      <w:pPr>
        <w:spacing w:line="580" w:lineRule="exact"/>
        <w:jc w:val="center"/>
        <w:rPr>
          <w:rFonts w:hint="eastAsia" w:ascii="方正小标宋_GBK" w:eastAsia="方正小标宋_GBK"/>
          <w:sz w:val="44"/>
          <w:szCs w:val="44"/>
        </w:rPr>
      </w:pPr>
    </w:p>
    <w:p>
      <w:pPr>
        <w:spacing w:line="580" w:lineRule="exact"/>
        <w:jc w:val="center"/>
        <w:rPr>
          <w:rFonts w:hint="eastAsia" w:ascii="方正小标宋_GBK" w:eastAsia="方正小标宋_GBK"/>
          <w:sz w:val="44"/>
          <w:szCs w:val="44"/>
        </w:rPr>
      </w:pPr>
    </w:p>
    <w:p>
      <w:pPr>
        <w:spacing w:line="580" w:lineRule="exact"/>
        <w:jc w:val="center"/>
        <w:rPr>
          <w:rFonts w:hint="eastAsia" w:ascii="方正小标宋_GBK" w:eastAsia="方正小标宋_GBK"/>
          <w:sz w:val="44"/>
          <w:szCs w:val="44"/>
        </w:rPr>
      </w:pPr>
    </w:p>
    <w:p>
      <w:pPr>
        <w:spacing w:line="580" w:lineRule="exact"/>
        <w:jc w:val="center"/>
        <w:rPr>
          <w:rFonts w:hint="eastAsia" w:ascii="方正小标宋_GBK" w:eastAsia="方正小标宋_GBK"/>
          <w:sz w:val="44"/>
          <w:szCs w:val="44"/>
        </w:rPr>
      </w:pPr>
    </w:p>
    <w:p>
      <w:pPr>
        <w:spacing w:line="580" w:lineRule="exact"/>
        <w:jc w:val="center"/>
        <w:rPr>
          <w:rFonts w:hint="eastAsia" w:ascii="方正小标宋_GBK" w:eastAsia="方正小标宋_GBK"/>
          <w:sz w:val="44"/>
          <w:szCs w:val="44"/>
        </w:rPr>
      </w:pPr>
    </w:p>
    <w:p>
      <w:pPr>
        <w:spacing w:line="580" w:lineRule="exact"/>
        <w:rPr>
          <w:rFonts w:hint="eastAsia" w:ascii="方正小标宋_GBK" w:eastAsia="方正小标宋_GBK"/>
          <w:sz w:val="44"/>
          <w:szCs w:val="44"/>
        </w:rPr>
      </w:pPr>
    </w:p>
    <w:p>
      <w:pPr>
        <w:spacing w:line="580" w:lineRule="exact"/>
        <w:rPr>
          <w:rFonts w:hint="eastAsia" w:ascii="方正小标宋_GBK" w:eastAsia="方正小标宋_GBK"/>
          <w:sz w:val="44"/>
          <w:szCs w:val="44"/>
        </w:rPr>
      </w:pPr>
    </w:p>
    <w:p>
      <w:pPr>
        <w:spacing w:line="580" w:lineRule="exact"/>
        <w:rPr>
          <w:rFonts w:hint="eastAsia" w:ascii="方正小标宋_GBK" w:eastAsia="方正小标宋_GBK"/>
          <w:sz w:val="44"/>
          <w:szCs w:val="44"/>
        </w:rPr>
      </w:pPr>
    </w:p>
    <w:p>
      <w:pPr>
        <w:spacing w:line="580" w:lineRule="exact"/>
        <w:rPr>
          <w:rFonts w:hint="eastAsia" w:ascii="方正小标宋_GBK" w:eastAsia="方正小标宋_GBK"/>
          <w:sz w:val="44"/>
          <w:szCs w:val="44"/>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0"/>
        <w:gridCol w:w="532"/>
        <w:gridCol w:w="710"/>
        <w:gridCol w:w="914"/>
        <w:gridCol w:w="913"/>
        <w:gridCol w:w="1"/>
        <w:gridCol w:w="913"/>
        <w:gridCol w:w="1102"/>
        <w:gridCol w:w="1102"/>
        <w:gridCol w:w="535"/>
        <w:gridCol w:w="1"/>
        <w:gridCol w:w="1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8931"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398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项目编码及名称：[130281210EAMQ23TDZDSV]公务用车监控运行系统经费</w:t>
            </w:r>
          </w:p>
        </w:tc>
        <w:tc>
          <w:tcPr>
            <w:tcW w:w="22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预算年度：2022</w:t>
            </w:r>
          </w:p>
        </w:tc>
        <w:tc>
          <w:tcPr>
            <w:tcW w:w="222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6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53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130281210EAMQ23TDZDSV</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442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公务用车监控运行系统经费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07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5341"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资金用途</w:t>
            </w:r>
          </w:p>
        </w:tc>
        <w:tc>
          <w:tcPr>
            <w:tcW w:w="7879"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预算数10万元。其中：财政资金10万元，其他资金0万元。按照市政府下达文件要求，建立公务用车信息化管理平台，规范公务用车的管理和使用，按时拨付费用，保证平台的运行。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资金支出计划</w:t>
            </w:r>
          </w:p>
        </w:tc>
        <w:tc>
          <w:tcPr>
            <w:tcW w:w="16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3月底</w:t>
            </w:r>
          </w:p>
        </w:tc>
        <w:tc>
          <w:tcPr>
            <w:tcW w:w="18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6月底</w:t>
            </w:r>
          </w:p>
        </w:tc>
        <w:tc>
          <w:tcPr>
            <w:tcW w:w="22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10月底</w:t>
            </w:r>
          </w:p>
        </w:tc>
        <w:tc>
          <w:tcPr>
            <w:tcW w:w="222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6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8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22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22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绩效目标</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716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按照市政府下达文件要求，建立公务用车信息化管理平台，规范公务用车的管理和使用，按时拨付费用，保证平台的运行。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716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加强预算监督，提高资金使用效益，保障单位工作顺利开展。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7169" w:type="dxa"/>
            <w:gridSpan w:val="9"/>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7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9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9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绩效指标描述（指标内容）</w:t>
            </w:r>
          </w:p>
        </w:tc>
        <w:tc>
          <w:tcPr>
            <w:tcW w:w="91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c>
          <w:tcPr>
            <w:tcW w:w="274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6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9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91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5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16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5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产出指标</w:t>
            </w:r>
          </w:p>
        </w:tc>
        <w:tc>
          <w:tcPr>
            <w:tcW w:w="71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9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公车监控数量</w:t>
            </w:r>
          </w:p>
        </w:tc>
        <w:tc>
          <w:tcPr>
            <w:tcW w:w="91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公车监控数量统计报告</w:t>
            </w:r>
          </w:p>
        </w:tc>
        <w:tc>
          <w:tcPr>
            <w:tcW w:w="91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110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0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4504.00</w:t>
            </w:r>
          </w:p>
        </w:tc>
        <w:tc>
          <w:tcPr>
            <w:tcW w:w="536"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辆</w:t>
            </w:r>
          </w:p>
        </w:tc>
        <w:tc>
          <w:tcPr>
            <w:tcW w:w="16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办公用品质量</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把关采购办公用品质优价廉</w:t>
            </w:r>
          </w:p>
        </w:tc>
        <w:tc>
          <w:tcPr>
            <w:tcW w:w="9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5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费用报销及时性</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按照审批程序及时报销公用经费、不拖延</w:t>
            </w:r>
          </w:p>
        </w:tc>
        <w:tc>
          <w:tcPr>
            <w:tcW w:w="9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公用经费节约率</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率节约率=（预算金额-报销金额）/预算金额</w:t>
            </w:r>
          </w:p>
        </w:tc>
        <w:tc>
          <w:tcPr>
            <w:tcW w:w="9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5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5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效益指标</w:t>
            </w:r>
          </w:p>
        </w:tc>
        <w:tc>
          <w:tcPr>
            <w:tcW w:w="71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9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年初预算执行情况</w:t>
            </w:r>
          </w:p>
        </w:tc>
        <w:tc>
          <w:tcPr>
            <w:tcW w:w="91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严格执行年初预算，有效防止超预算</w:t>
            </w:r>
          </w:p>
        </w:tc>
        <w:tc>
          <w:tcPr>
            <w:tcW w:w="91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110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0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536"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节约经费开支</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践行厉行节约反对浪费制度体系建设</w:t>
            </w:r>
          </w:p>
        </w:tc>
        <w:tc>
          <w:tcPr>
            <w:tcW w:w="9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5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公车举报咨询电话</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接到公车举报电话率</w:t>
            </w:r>
          </w:p>
        </w:tc>
        <w:tc>
          <w:tcPr>
            <w:tcW w:w="9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5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工作环境改善程度</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正确使用公车工作环境的改善程度</w:t>
            </w:r>
          </w:p>
        </w:tc>
        <w:tc>
          <w:tcPr>
            <w:tcW w:w="9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5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5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满意度指标</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9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5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914"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536"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914"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536"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bl>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14"/>
        <w:gridCol w:w="835"/>
        <w:gridCol w:w="836"/>
        <w:gridCol w:w="835"/>
        <w:gridCol w:w="836"/>
        <w:gridCol w:w="835"/>
        <w:gridCol w:w="835"/>
        <w:gridCol w:w="836"/>
        <w:gridCol w:w="836"/>
        <w:gridCol w:w="1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89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1"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17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项目编码及名称：[13028121OE2M34A6W2KRB]公务用车司机补贴</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wordWrap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 xml:space="preserve">预算年度：2022                                                                                                                                                                                                                                </w:t>
            </w:r>
          </w:p>
        </w:tc>
        <w:tc>
          <w:tcPr>
            <w:tcW w:w="2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50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13028121OE2M34A6W2KRB</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413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公务用车司机补贴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34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4967"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资金用途</w:t>
            </w:r>
          </w:p>
        </w:tc>
        <w:tc>
          <w:tcPr>
            <w:tcW w:w="747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预算数12万元。其中：财政资金12万元，其他资金0万元。机关局负责市委市政府、纪委农工委院内司机各项津贴补贴，按时拨付司机车补。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资金支出计划</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3月底</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6月底</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10月底</w:t>
            </w:r>
          </w:p>
        </w:tc>
        <w:tc>
          <w:tcPr>
            <w:tcW w:w="2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8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绩效目标</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663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单位人员工资津贴补贴发放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663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单位人员各项保险缴纳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6638"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8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8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8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8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绩效指标描述（指标内容）</w:t>
            </w:r>
          </w:p>
        </w:tc>
        <w:tc>
          <w:tcPr>
            <w:tcW w:w="8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c>
          <w:tcPr>
            <w:tcW w:w="250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6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16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8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产出指标</w:t>
            </w:r>
          </w:p>
        </w:tc>
        <w:tc>
          <w:tcPr>
            <w:tcW w:w="8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8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发放补贴人数</w:t>
            </w:r>
          </w:p>
        </w:tc>
        <w:tc>
          <w:tcPr>
            <w:tcW w:w="8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单位司机车补发放人数</w:t>
            </w:r>
          </w:p>
        </w:tc>
        <w:tc>
          <w:tcPr>
            <w:tcW w:w="8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43.00</w:t>
            </w:r>
          </w:p>
        </w:tc>
        <w:tc>
          <w:tcPr>
            <w:tcW w:w="8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16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全体人员年底考核合格率</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单位人员年底考核合格率</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工资费用发放及时率</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工资发放金额占全年金额的比例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预算资金完成率</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预算资金完成率</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2021年12月底前</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8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效益指标</w:t>
            </w:r>
          </w:p>
        </w:tc>
        <w:tc>
          <w:tcPr>
            <w:tcW w:w="8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8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年初预算执行情况</w:t>
            </w:r>
          </w:p>
        </w:tc>
        <w:tc>
          <w:tcPr>
            <w:tcW w:w="8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严格执行年初预算，有效防止超预算</w:t>
            </w:r>
          </w:p>
        </w:tc>
        <w:tc>
          <w:tcPr>
            <w:tcW w:w="8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协调劳资关系</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提高职工工作积极性和劳动生产率</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突发事件处置完成率</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发生突发事件时反映速率数量的比例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环保意识增强</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环保意识明显提高（如减少开车次数、单位可自行增加相关指标）</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8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满意度指标</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单位人员满意度</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走访调查或以问卷形式征求满意度</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bl>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6"/>
        <w:gridCol w:w="823"/>
        <w:gridCol w:w="824"/>
        <w:gridCol w:w="823"/>
        <w:gridCol w:w="824"/>
        <w:gridCol w:w="824"/>
        <w:gridCol w:w="823"/>
        <w:gridCol w:w="6"/>
        <w:gridCol w:w="823"/>
        <w:gridCol w:w="823"/>
        <w:gridCol w:w="1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893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11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项目编码及名称：[130281216CAHILUZUH3WP]国际饭店运转补助资金</w:t>
            </w:r>
          </w:p>
        </w:tc>
        <w:tc>
          <w:tcPr>
            <w:tcW w:w="165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预算年度：2022</w:t>
            </w:r>
          </w:p>
        </w:tc>
        <w:tc>
          <w:tcPr>
            <w:tcW w:w="25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4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130281216CAHILUZUH3WP</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420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国际饭店运转补助资金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29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5031"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资金用途</w:t>
            </w:r>
          </w:p>
        </w:tc>
        <w:tc>
          <w:tcPr>
            <w:tcW w:w="750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预算数240万元。其中：财政资金240万元，其他资金0万元。为保证国际饭店正常的资金运转，按照文件要求，拨付国际饭店国际饭店运转补助资金240万元。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资金支出计划</w:t>
            </w:r>
          </w:p>
        </w:tc>
        <w:tc>
          <w:tcPr>
            <w:tcW w:w="16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3月底</w:t>
            </w:r>
          </w:p>
        </w:tc>
        <w:tc>
          <w:tcPr>
            <w:tcW w:w="1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6月底</w:t>
            </w:r>
          </w:p>
        </w:tc>
        <w:tc>
          <w:tcPr>
            <w:tcW w:w="165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10月底</w:t>
            </w:r>
          </w:p>
        </w:tc>
        <w:tc>
          <w:tcPr>
            <w:tcW w:w="25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6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65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5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8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绩效目标</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667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严格按照各项经费管理办法，保障单位位各项公用经费及时、顺畅报销。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667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加强预算监督，提高资金使用效益，保障单位工作顺利开展。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6678"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8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8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8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8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绩效指标描述（指标内容）</w:t>
            </w:r>
          </w:p>
        </w:tc>
        <w:tc>
          <w:tcPr>
            <w:tcW w:w="8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c>
          <w:tcPr>
            <w:tcW w:w="247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7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8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1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8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产出指标</w:t>
            </w:r>
          </w:p>
        </w:tc>
        <w:tc>
          <w:tcPr>
            <w:tcW w:w="8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8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审核金额</w:t>
            </w:r>
          </w:p>
        </w:tc>
        <w:tc>
          <w:tcPr>
            <w:tcW w:w="8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按照经费管理办法审核经费开支</w:t>
            </w:r>
          </w:p>
        </w:tc>
        <w:tc>
          <w:tcPr>
            <w:tcW w:w="8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w:t>
            </w:r>
          </w:p>
        </w:tc>
        <w:tc>
          <w:tcPr>
            <w:tcW w:w="8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73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办公用品质量</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把关采购生活用品质优价廉</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费用报销及时性</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按照审批程序及时报销公用经费、不拖延</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公用经费节约率</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率节约率=（预算金额-报销金额）/预算金额</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8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效益指标</w:t>
            </w:r>
          </w:p>
        </w:tc>
        <w:tc>
          <w:tcPr>
            <w:tcW w:w="8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8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年初预算执行情况</w:t>
            </w:r>
          </w:p>
        </w:tc>
        <w:tc>
          <w:tcPr>
            <w:tcW w:w="8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严格执行年初预算，有效防止超预算</w:t>
            </w:r>
          </w:p>
        </w:tc>
        <w:tc>
          <w:tcPr>
            <w:tcW w:w="8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8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3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节约经费开支</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践行厉行节约反对浪费制度体系建设</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提升公共服务水平</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保障机关运转对公共服务水平提升情况</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工作环境改善程度</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工作环境的改善程度</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8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满意度指标</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29"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29"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bl>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19"/>
        <w:gridCol w:w="842"/>
        <w:gridCol w:w="842"/>
        <w:gridCol w:w="842"/>
        <w:gridCol w:w="842"/>
        <w:gridCol w:w="842"/>
        <w:gridCol w:w="842"/>
        <w:gridCol w:w="842"/>
        <w:gridCol w:w="842"/>
        <w:gridCol w:w="1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8922"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21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项目编码及名称：[13028121U6D091YG6V4L8]机关局维修建设经费</w:t>
            </w:r>
          </w:p>
        </w:tc>
        <w:tc>
          <w:tcPr>
            <w:tcW w:w="16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预算年度：2022</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52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13028121U6D091YG6V4L8</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409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机关局维修建设经费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36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4935"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资金用途</w:t>
            </w:r>
          </w:p>
        </w:tc>
        <w:tc>
          <w:tcPr>
            <w:tcW w:w="746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预算数120万元。其中：财政资金120万元，其他资金0万元。机关局对市委、政府大院进行各项工程维修改造及日常办公室其他电器耗材运转费用.1、机关院房屋楼道粉刷10万元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2、市委政府院及纪委院地面硬化1600平米费用22.4万元。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3、统计楼门口坍塌四间车库改造及锅炉房建场棚式库房24万元。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4、市委司机室老信访排房旧门窗更换断桥铝及外墙保温18万元。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5、市委楼政府楼厕所及人大后厕所地下水管道维修改造30万元。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6、雨季对40余间起脊旧房屋及平房楼顶对漏雨处做维修、防水5万元。</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资金支出计划</w:t>
            </w:r>
          </w:p>
        </w:tc>
        <w:tc>
          <w:tcPr>
            <w:tcW w:w="16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3月底</w:t>
            </w:r>
          </w:p>
        </w:tc>
        <w:tc>
          <w:tcPr>
            <w:tcW w:w="16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6月底</w:t>
            </w:r>
          </w:p>
        </w:tc>
        <w:tc>
          <w:tcPr>
            <w:tcW w:w="16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10月底</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6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6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6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绩效目标</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661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严格按照各项维修经费管理办法，保障单位位各项维修经费及时、顺畅拨付。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661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加强预算监督，提高资金使用效益，保障单位工作顺利开展。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6619"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绩效指标描述（指标内容）</w:t>
            </w:r>
          </w:p>
        </w:tc>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c>
          <w:tcPr>
            <w:tcW w:w="252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5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15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产出指标</w:t>
            </w:r>
          </w:p>
        </w:tc>
        <w:tc>
          <w:tcPr>
            <w:tcW w:w="84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84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维修面积</w:t>
            </w:r>
          </w:p>
        </w:tc>
        <w:tc>
          <w:tcPr>
            <w:tcW w:w="84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维修改造房屋数量及面积</w:t>
            </w:r>
          </w:p>
        </w:tc>
        <w:tc>
          <w:tcPr>
            <w:tcW w:w="84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4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842" w:type="dxa"/>
            <w:tcBorders>
              <w:top w:val="single" w:color="000000" w:sz="4" w:space="0"/>
              <w:left w:val="single" w:color="000000" w:sz="4" w:space="0"/>
              <w:bottom w:val="single" w:color="000000" w:sz="4" w:space="0"/>
              <w:right w:val="single" w:color="000000" w:sz="4" w:space="0"/>
            </w:tcBorders>
            <w:noWrap w:val="0"/>
            <w:vAlign w:val="top"/>
          </w:tcPr>
          <w:p>
            <w:pPr>
              <w:jc w:val="right"/>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1600平米</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办公用品质量</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把关采购维修耗材用品质优价廉</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费用报销及时性</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按照审批程序及时报销公用经费、不拖延</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公用经费节约率</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率节约率=（预算金额-报销金额）/预算金额</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效益指标</w:t>
            </w:r>
          </w:p>
        </w:tc>
        <w:tc>
          <w:tcPr>
            <w:tcW w:w="84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84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年初预算执行情况</w:t>
            </w:r>
          </w:p>
        </w:tc>
        <w:tc>
          <w:tcPr>
            <w:tcW w:w="84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严格执行年初预算，有效防止超预算</w:t>
            </w:r>
          </w:p>
        </w:tc>
        <w:tc>
          <w:tcPr>
            <w:tcW w:w="84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4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84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节约经费开支</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践行厉行节约反对浪费制度体系建设</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提升公共服务水平</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保障机关运转对公共服务水平提升情况</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工作环境改善程度</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购买专用材料等对工作环境的改善程度</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满意度指标</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bl>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10"/>
        <w:gridCol w:w="829"/>
        <w:gridCol w:w="829"/>
        <w:gridCol w:w="829"/>
        <w:gridCol w:w="829"/>
        <w:gridCol w:w="829"/>
        <w:gridCol w:w="829"/>
        <w:gridCol w:w="829"/>
        <w:gridCol w:w="829"/>
        <w:gridCol w:w="1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89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14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项目编码及名称：[13028121NGLX8GCPXOMK5]机关聘用临时人员工资</w:t>
            </w:r>
          </w:p>
        </w:tc>
        <w:tc>
          <w:tcPr>
            <w:tcW w:w="165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预算年度：2022</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4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13028121NGLX8GCPXOMK5</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416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机关聘用临时人员工资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3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4997"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资金用途</w:t>
            </w:r>
          </w:p>
        </w:tc>
        <w:tc>
          <w:tcPr>
            <w:tcW w:w="748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预算数190万元。 其中：财政资金190万元，其他资金0万元。机关事务中心机构规格为正科室全额事业单位2021年聘用113人（含筹建处），每月按时拨付临时人员工资，保证机关正常运行。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资金支出计划</w:t>
            </w:r>
          </w:p>
        </w:tc>
        <w:tc>
          <w:tcPr>
            <w:tcW w:w="165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3月底</w:t>
            </w:r>
          </w:p>
        </w:tc>
        <w:tc>
          <w:tcPr>
            <w:tcW w:w="165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6月底</w:t>
            </w:r>
          </w:p>
        </w:tc>
        <w:tc>
          <w:tcPr>
            <w:tcW w:w="165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10月底</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65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65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65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8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绩效目标</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665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单位人员工资津贴补贴发放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665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单位人员各项保险缴纳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6655"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8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8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8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8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绩效指标描述（指标内容）</w:t>
            </w:r>
          </w:p>
        </w:tc>
        <w:tc>
          <w:tcPr>
            <w:tcW w:w="8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c>
          <w:tcPr>
            <w:tcW w:w="24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6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16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8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产出指标</w:t>
            </w:r>
          </w:p>
        </w:tc>
        <w:tc>
          <w:tcPr>
            <w:tcW w:w="8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8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保障人数</w:t>
            </w:r>
          </w:p>
        </w:tc>
        <w:tc>
          <w:tcPr>
            <w:tcW w:w="8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保障单位发放工资福利及缴纳保险的人数</w:t>
            </w:r>
          </w:p>
        </w:tc>
        <w:tc>
          <w:tcPr>
            <w:tcW w:w="8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113.00</w:t>
            </w:r>
          </w:p>
        </w:tc>
        <w:tc>
          <w:tcPr>
            <w:tcW w:w="8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168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全体人员年底考核合格率</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单位临时人员年底考核合格率</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工资费用发放及时率</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工资发放金额占全年金额的比例</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预算资金完成率</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预算资金完成率</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2021年12月底前</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8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效益指标</w:t>
            </w:r>
          </w:p>
        </w:tc>
        <w:tc>
          <w:tcPr>
            <w:tcW w:w="8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8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年初预算执行情况</w:t>
            </w:r>
          </w:p>
        </w:tc>
        <w:tc>
          <w:tcPr>
            <w:tcW w:w="8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严格执行年初预算，有效防止超预算</w:t>
            </w:r>
          </w:p>
        </w:tc>
        <w:tc>
          <w:tcPr>
            <w:tcW w:w="8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8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协调劳资关系</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提高工作积极性和劳动生产率</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促进社会和谐稳定</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促进社会和谐稳定</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环保意识增强</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环保意识明显提高</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8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满意度指标</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单位人员满意度</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走访调查或以问卷形式征求满意度</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bl>
    <w:p>
      <w:pPr>
        <w:spacing w:line="580" w:lineRule="exact"/>
        <w:rPr>
          <w:rFonts w:hint="eastAsia" w:eastAsia="方正仿宋_GBK"/>
          <w:sz w:val="32"/>
          <w:szCs w:val="32"/>
        </w:rPr>
      </w:pPr>
    </w:p>
    <w:p>
      <w:pPr>
        <w:spacing w:line="580" w:lineRule="exact"/>
        <w:rPr>
          <w:rFonts w:hint="eastAsia" w:eastAsia="方正仿宋_GBK"/>
          <w:sz w:val="32"/>
          <w:szCs w:val="32"/>
        </w:rPr>
      </w:pPr>
    </w:p>
    <w:tbl>
      <w:tblPr>
        <w:tblStyle w:val="6"/>
        <w:tblpPr w:leftFromText="180" w:rightFromText="180" w:vertAnchor="text" w:horzAnchor="page" w:tblpX="1666" w:tblpY="8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14"/>
        <w:gridCol w:w="835"/>
        <w:gridCol w:w="836"/>
        <w:gridCol w:w="835"/>
        <w:gridCol w:w="836"/>
        <w:gridCol w:w="835"/>
        <w:gridCol w:w="835"/>
        <w:gridCol w:w="836"/>
        <w:gridCol w:w="836"/>
        <w:gridCol w:w="1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89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17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项目编码及名称：[130281211BY37A40P3QK5]机关食堂服务员临时工资</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预算年度：2022</w:t>
            </w:r>
          </w:p>
        </w:tc>
        <w:tc>
          <w:tcPr>
            <w:tcW w:w="2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50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130281211BY37A40P3QK5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413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机关食堂服务员临时工资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34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4967"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资金用途</w:t>
            </w:r>
          </w:p>
        </w:tc>
        <w:tc>
          <w:tcPr>
            <w:tcW w:w="747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预算数43万元。 其中：财政资金43万元，其他资金0万元。根据临时人员人数，每月按时拨付机关食堂及服务员临时工资，保障临时人员的合理保障和机关的正常运行，按照季度按时拨付保险费用。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资金支出计划</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3月底</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6月底</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10月底</w:t>
            </w:r>
          </w:p>
        </w:tc>
        <w:tc>
          <w:tcPr>
            <w:tcW w:w="2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2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8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绩效目标</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663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单位人员工资津贴补贴发放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663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单位人员各项保险缴纳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6638"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8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8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8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8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绩效指标描述（指标内容）</w:t>
            </w:r>
          </w:p>
        </w:tc>
        <w:tc>
          <w:tcPr>
            <w:tcW w:w="8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c>
          <w:tcPr>
            <w:tcW w:w="250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6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16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8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产出指标</w:t>
            </w:r>
          </w:p>
        </w:tc>
        <w:tc>
          <w:tcPr>
            <w:tcW w:w="8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8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保障人数</w:t>
            </w:r>
          </w:p>
        </w:tc>
        <w:tc>
          <w:tcPr>
            <w:tcW w:w="8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临时人员人数</w:t>
            </w:r>
          </w:p>
        </w:tc>
        <w:tc>
          <w:tcPr>
            <w:tcW w:w="8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8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16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全体人员年底考核合格率</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单位人员年底考核合格率</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工资费用发放及时率</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工资发放金额占全年金额的比例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预算资金完成率</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预算资金完成率</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2021年12月底前</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8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效益指标</w:t>
            </w:r>
          </w:p>
        </w:tc>
        <w:tc>
          <w:tcPr>
            <w:tcW w:w="8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8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年初预算执行情况</w:t>
            </w:r>
          </w:p>
        </w:tc>
        <w:tc>
          <w:tcPr>
            <w:tcW w:w="8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严格执行年初预算，有效防止超预算</w:t>
            </w:r>
          </w:p>
        </w:tc>
        <w:tc>
          <w:tcPr>
            <w:tcW w:w="8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协调劳资关系</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提高工作积极性和劳动生产率</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促进社会和谐稳定</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促进社会和谐稳定</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环保意识增强</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食堂环境卫生增强</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8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满意度指标</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单位人员满意度</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走访调查或以问卷形式征求满意度</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bl>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tbl>
      <w:tblPr>
        <w:tblStyle w:val="6"/>
        <w:tblpPr w:leftFromText="180" w:rightFromText="180" w:vertAnchor="text" w:horzAnchor="page" w:tblpX="1449" w:tblpY="2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92"/>
        <w:gridCol w:w="806"/>
        <w:gridCol w:w="806"/>
        <w:gridCol w:w="806"/>
        <w:gridCol w:w="806"/>
        <w:gridCol w:w="806"/>
        <w:gridCol w:w="806"/>
        <w:gridCol w:w="806"/>
        <w:gridCol w:w="806"/>
        <w:gridCol w:w="1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8922"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0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项目编码及名称：[13028121GZVII6RHDO95K]机关综合业务经费</w:t>
            </w:r>
          </w:p>
        </w:tc>
        <w:tc>
          <w:tcPr>
            <w:tcW w:w="1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预算年度：2022</w:t>
            </w:r>
          </w:p>
        </w:tc>
        <w:tc>
          <w:tcPr>
            <w:tcW w:w="26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41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13028121GZVII6RHDO95K</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430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机关综合业务经费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2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5106"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资金用途</w:t>
            </w:r>
          </w:p>
        </w:tc>
        <w:tc>
          <w:tcPr>
            <w:tcW w:w="752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预算数：90万元。其中：财政资金90万元，其他资金0万元。机关事务中心对市委、政府大院进行各项日常办公室及其他电器耗材运转费用，为保证机关正常运行和工程的正常实施，按时拨付账款。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资金支出计划</w:t>
            </w:r>
          </w:p>
        </w:tc>
        <w:tc>
          <w:tcPr>
            <w:tcW w:w="1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3月底</w:t>
            </w:r>
          </w:p>
        </w:tc>
        <w:tc>
          <w:tcPr>
            <w:tcW w:w="1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6月底</w:t>
            </w:r>
          </w:p>
        </w:tc>
        <w:tc>
          <w:tcPr>
            <w:tcW w:w="1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10月底</w:t>
            </w:r>
          </w:p>
        </w:tc>
        <w:tc>
          <w:tcPr>
            <w:tcW w:w="26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26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8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绩效目标</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671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严格按照各项办公经费管理办法，保障单位位各项公用经费及时、顺畅报销。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671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加强预算监督，提高资金使用效益，保障单位工作顺利开展。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6718"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8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8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8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8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绩效指标描述（指标内容）</w:t>
            </w:r>
          </w:p>
        </w:tc>
        <w:tc>
          <w:tcPr>
            <w:tcW w:w="8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c>
          <w:tcPr>
            <w:tcW w:w="241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8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18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8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产出指标</w:t>
            </w:r>
          </w:p>
        </w:tc>
        <w:tc>
          <w:tcPr>
            <w:tcW w:w="8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8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保障人数</w:t>
            </w:r>
          </w:p>
        </w:tc>
        <w:tc>
          <w:tcPr>
            <w:tcW w:w="8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单位经费保障人数</w:t>
            </w:r>
          </w:p>
        </w:tc>
        <w:tc>
          <w:tcPr>
            <w:tcW w:w="8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8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8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审核金额</w:t>
            </w:r>
          </w:p>
        </w:tc>
        <w:tc>
          <w:tcPr>
            <w:tcW w:w="8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按照办公经费管理办法审核经费开支</w:t>
            </w:r>
          </w:p>
        </w:tc>
        <w:tc>
          <w:tcPr>
            <w:tcW w:w="8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8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办公用品质量</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把关采购办公用品质优价廉</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费用报销及时性</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按照审批程序及时报销公用经费、不拖延</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公用经费节约率</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率节约率=（预算金额-报销金额）/预算金额</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8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效益指标</w:t>
            </w:r>
          </w:p>
        </w:tc>
        <w:tc>
          <w:tcPr>
            <w:tcW w:w="8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8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年初预算执行情况</w:t>
            </w:r>
          </w:p>
        </w:tc>
        <w:tc>
          <w:tcPr>
            <w:tcW w:w="8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严格执行年初预算，有效防止超预算</w:t>
            </w:r>
          </w:p>
        </w:tc>
        <w:tc>
          <w:tcPr>
            <w:tcW w:w="8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8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节约经费开支</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践行厉行节约反对浪费制度体系建设</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提升公共服务水平</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保障机关运转对公共服务水平提升情况</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工作环境改善程度</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购买办公用品、专用材料等对工作环境的改善程度</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8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满意度指标</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bl>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tbl>
      <w:tblPr>
        <w:tblStyle w:val="6"/>
        <w:tblpPr w:leftFromText="180" w:rightFromText="180" w:vertAnchor="text" w:horzAnchor="page" w:tblpX="1466" w:tblpY="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11"/>
        <w:gridCol w:w="831"/>
        <w:gridCol w:w="831"/>
        <w:gridCol w:w="831"/>
        <w:gridCol w:w="831"/>
        <w:gridCol w:w="832"/>
        <w:gridCol w:w="831"/>
        <w:gridCol w:w="831"/>
        <w:gridCol w:w="831"/>
        <w:gridCol w:w="1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89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15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项目编码及名称：[13028121WOANQWHHER18G]职工食堂补贴资金</w:t>
            </w:r>
          </w:p>
        </w:tc>
        <w:tc>
          <w:tcPr>
            <w:tcW w:w="16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预算年度：2022</w:t>
            </w:r>
          </w:p>
        </w:tc>
        <w:tc>
          <w:tcPr>
            <w:tcW w:w="24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4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13028121WOANQWHHER18G</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415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职工食堂补贴资金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3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4988"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资金用途</w:t>
            </w:r>
          </w:p>
        </w:tc>
        <w:tc>
          <w:tcPr>
            <w:tcW w:w="74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预算数：85万元。其中：财政资金85万元，其他资金0万元。保障机关食堂的正常运行，每月按时拨付职工食堂补贴费用。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资金支出计划</w:t>
            </w:r>
          </w:p>
        </w:tc>
        <w:tc>
          <w:tcPr>
            <w:tcW w:w="16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3月底</w:t>
            </w:r>
          </w:p>
        </w:tc>
        <w:tc>
          <w:tcPr>
            <w:tcW w:w="16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6月底</w:t>
            </w:r>
          </w:p>
        </w:tc>
        <w:tc>
          <w:tcPr>
            <w:tcW w:w="16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10月底</w:t>
            </w:r>
          </w:p>
        </w:tc>
        <w:tc>
          <w:tcPr>
            <w:tcW w:w="24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6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6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6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24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8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绩效目标</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665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严格按照各项食堂经费管理办法，保障单位位各项公用经费及时、顺畅拨付。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665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加强预算监督，提高资金使用效益，保障单位工作顺利开展。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6650"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8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8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8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8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绩效指标描述（指标内容）</w:t>
            </w:r>
          </w:p>
        </w:tc>
        <w:tc>
          <w:tcPr>
            <w:tcW w:w="8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c>
          <w:tcPr>
            <w:tcW w:w="24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6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16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8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产出指标</w:t>
            </w:r>
          </w:p>
        </w:tc>
        <w:tc>
          <w:tcPr>
            <w:tcW w:w="8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8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职工食堂数量数量</w:t>
            </w:r>
          </w:p>
        </w:tc>
        <w:tc>
          <w:tcPr>
            <w:tcW w:w="8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机关大院及及纪委院食堂数量</w:t>
            </w:r>
          </w:p>
        </w:tc>
        <w:tc>
          <w:tcPr>
            <w:tcW w:w="83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8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8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审核金额</w:t>
            </w:r>
          </w:p>
        </w:tc>
        <w:tc>
          <w:tcPr>
            <w:tcW w:w="8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按照机关食堂经费管理办法审核经费开支</w:t>
            </w:r>
          </w:p>
        </w:tc>
        <w:tc>
          <w:tcPr>
            <w:tcW w:w="83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85.00</w:t>
            </w:r>
          </w:p>
        </w:tc>
        <w:tc>
          <w:tcPr>
            <w:tcW w:w="8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办公用品质量</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把关采购食堂就餐用品质优价廉</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费用报销及时性</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按照审批程序及时报销公用经费、不拖延</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公用经费节约率</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率节约率=（预算金额-报销金额）/预算金额</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8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效益指标</w:t>
            </w:r>
          </w:p>
        </w:tc>
        <w:tc>
          <w:tcPr>
            <w:tcW w:w="8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8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年初预算执行情况</w:t>
            </w:r>
          </w:p>
        </w:tc>
        <w:tc>
          <w:tcPr>
            <w:tcW w:w="8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严格执行年初预算，有效防止超预算</w:t>
            </w:r>
          </w:p>
        </w:tc>
        <w:tc>
          <w:tcPr>
            <w:tcW w:w="83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8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节约经费开支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践行厉行节约反对浪费制度体系建设</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提升公共服务水平</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保障机关运转对公共服务水平提升情况</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工作环境改善程度</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机关食堂就餐环境改善程度</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8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满意度指标</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bl>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tbl>
      <w:tblPr>
        <w:tblStyle w:val="6"/>
        <w:tblpPr w:leftFromText="180" w:rightFromText="180" w:vertAnchor="text" w:horzAnchor="page" w:tblpX="1533" w:tblpY="5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8"/>
        <w:gridCol w:w="828"/>
        <w:gridCol w:w="828"/>
        <w:gridCol w:w="828"/>
        <w:gridCol w:w="828"/>
        <w:gridCol w:w="828"/>
        <w:gridCol w:w="828"/>
        <w:gridCol w:w="828"/>
        <w:gridCol w:w="1093"/>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8922"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14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项目编码及名称：[130281214UCTHIE7QC780]重点活动经费</w:t>
            </w:r>
          </w:p>
        </w:tc>
        <w:tc>
          <w:tcPr>
            <w:tcW w:w="16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预算年度：2022</w:t>
            </w:r>
          </w:p>
        </w:tc>
        <w:tc>
          <w:tcPr>
            <w:tcW w:w="25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4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130281214UCTHIE7QC780</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417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3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5002"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资金用途</w:t>
            </w:r>
          </w:p>
        </w:tc>
        <w:tc>
          <w:tcPr>
            <w:tcW w:w="7486"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预算数400万元。其中财政资金240万元，其他资金0万元。按照市委、政府要求增加重点活动经费400万元保证工作的顺利运行，按照实际支出，按季度按时拨付。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资金支出计划</w:t>
            </w:r>
          </w:p>
        </w:tc>
        <w:tc>
          <w:tcPr>
            <w:tcW w:w="16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3月底</w:t>
            </w:r>
          </w:p>
        </w:tc>
        <w:tc>
          <w:tcPr>
            <w:tcW w:w="16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6月底</w:t>
            </w:r>
          </w:p>
        </w:tc>
        <w:tc>
          <w:tcPr>
            <w:tcW w:w="16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10月底</w:t>
            </w:r>
          </w:p>
        </w:tc>
        <w:tc>
          <w:tcPr>
            <w:tcW w:w="25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6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6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6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5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8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绩效目标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665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按照市委、政府要求增加重点活动经费400万元保证工作的顺利运行，按照实际支出，按季度按时拨付。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6658"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6658"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8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8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8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8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绩效指标描述（指标内容）</w:t>
            </w:r>
          </w:p>
        </w:tc>
        <w:tc>
          <w:tcPr>
            <w:tcW w:w="8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c>
          <w:tcPr>
            <w:tcW w:w="274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4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8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产出指标</w:t>
            </w:r>
          </w:p>
        </w:tc>
        <w:tc>
          <w:tcPr>
            <w:tcW w:w="8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8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项目建设、招商引资项目情况</w:t>
            </w:r>
          </w:p>
        </w:tc>
        <w:tc>
          <w:tcPr>
            <w:tcW w:w="8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反映项目建设、招商引资项目情况</w:t>
            </w:r>
          </w:p>
        </w:tc>
        <w:tc>
          <w:tcPr>
            <w:tcW w:w="8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828" w:type="dxa"/>
            <w:tcBorders>
              <w:top w:val="single" w:color="000000" w:sz="4" w:space="0"/>
              <w:left w:val="single" w:color="000000" w:sz="4" w:space="0"/>
              <w:bottom w:val="single" w:color="000000" w:sz="4" w:space="0"/>
              <w:right w:val="single" w:color="000000" w:sz="4" w:space="0"/>
            </w:tcBorders>
            <w:noWrap w:val="0"/>
            <w:vAlign w:val="top"/>
          </w:tcPr>
          <w:p>
            <w:pPr>
              <w:jc w:val="right"/>
              <w:rPr>
                <w:rFonts w:hint="eastAsia" w:ascii="宋体" w:hAnsi="宋体" w:eastAsia="宋体" w:cs="宋体"/>
                <w:i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3次/月（每月根据实际情况）</w:t>
            </w:r>
          </w:p>
        </w:tc>
        <w:tc>
          <w:tcPr>
            <w:tcW w:w="14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中共遵化市委机构编制委员会关于明确市委办公室所属事业单位机构设置通知，遵机编字（2019）37号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项目或工程完成率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4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中共遵化市委机构编制委员会关于明确市委办公室所属事业单位机构设置通知，遵机编字（2019）37号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项目完成时限</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项目完成时限</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2021年12月底前</w:t>
            </w:r>
          </w:p>
        </w:tc>
        <w:tc>
          <w:tcPr>
            <w:tcW w:w="14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中共遵化市委机构编制委员会关于明确市委办公室所属事业单位机构设置通知，遵机编字（2019）37号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预算资金完成率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预算资金完成率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4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中共遵化市委机构编制委员会关于明确市委办公室所属事业单位机构设置通知，遵机编字（2019）37号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8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效益指标</w:t>
            </w:r>
          </w:p>
        </w:tc>
        <w:tc>
          <w:tcPr>
            <w:tcW w:w="8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8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保障能力提升</w:t>
            </w:r>
          </w:p>
        </w:tc>
        <w:tc>
          <w:tcPr>
            <w:tcW w:w="8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保障机关大楼安全运转</w:t>
            </w:r>
          </w:p>
        </w:tc>
        <w:tc>
          <w:tcPr>
            <w:tcW w:w="8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109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4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中共遵化市委机构编制委员会关于明确市委办公室所属事业单位机构设置通知，遵机编字（2019）37号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提高业务服务能力</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为我局提供各类有效数据</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4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中共遵化市委机构编制委员会关于明确市委办公室所属事业单位机构设置通知，遵机编字（2019）37号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全国文明城市提升创建水平</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反映我市参加全国文明创建创情况</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4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中共遵化市委机构编制委员会关于明确市委办公室所属事业单位机构设置通知，遵机编字（2019）37号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大气环境质量改善</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对天然气锅炉进行节能改造</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改造后锅炉对大气污染程度降低</w:t>
            </w:r>
          </w:p>
        </w:tc>
        <w:tc>
          <w:tcPr>
            <w:tcW w:w="14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中共遵化市委机构编制委员会关于明确市委办公室所属事业单位机构设置通知，遵机编字（2019）37号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8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i w:val="0"/>
                <w:color w:val="000000"/>
                <w:sz w:val="18"/>
                <w:szCs w:val="18"/>
                <w:u w:val="none"/>
              </w:rPr>
            </w:pPr>
            <w:r>
              <w:rPr>
                <w:rFonts w:hint="default" w:ascii="Microsoft Sans Serif" w:hAnsi="Microsoft Sans Serif" w:eastAsia="Microsoft Sans Serif" w:cs="Microsoft Sans Serif"/>
                <w:b/>
                <w:i w:val="0"/>
                <w:color w:val="000000"/>
                <w:kern w:val="0"/>
                <w:sz w:val="18"/>
                <w:szCs w:val="18"/>
                <w:u w:val="none"/>
                <w:lang w:val="en-US" w:eastAsia="zh-CN" w:bidi="ar"/>
              </w:rPr>
              <w:t>满意度指标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群众满意数量占总数的比例。</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根据年初工作计划安排</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99.00</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4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中共遵化市委机构编制委员会关于明确市委办公室所属事业单位机构设置通知，遵机编字（2019）37号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Microsoft Sans Serif" w:hAnsi="Microsoft Sans Serif" w:eastAsia="Microsoft Sans Serif" w:cs="Microsoft Sans Serif"/>
                <w:b/>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bl>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sectPr>
      <w:footerReference r:id="rId3" w:type="default"/>
      <w:pgSz w:w="11906" w:h="16838"/>
      <w:pgMar w:top="1418" w:right="1474" w:bottom="1984" w:left="1531" w:header="1559" w:footer="1559"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ranklin Gothic Book">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_GBK">
    <w:altName w:val="黑体"/>
    <w:panose1 w:val="03000509000000000000"/>
    <w:charset w:val="86"/>
    <w:family w:val="script"/>
    <w:pitch w:val="default"/>
    <w:sig w:usb0="00000000" w:usb1="00000000" w:usb2="00000010" w:usb3="00000000" w:csb0="00040000" w:csb1="00000000"/>
  </w:font>
  <w:font w:name="方正仿宋_GBK">
    <w:altName w:val="黑体"/>
    <w:panose1 w:val="03000509000000000000"/>
    <w:charset w:val="86"/>
    <w:family w:val="script"/>
    <w:pitch w:val="default"/>
    <w:sig w:usb0="00000000" w:usb1="00000000" w:usb2="00000010" w:usb3="00000000" w:csb0="00040000" w:csb1="00000000"/>
  </w:font>
  <w:font w:name="方正黑体_GBK">
    <w:altName w:val="黑体"/>
    <w:panose1 w:val="03000509000000000000"/>
    <w:charset w:val="86"/>
    <w:family w:val="script"/>
    <w:pitch w:val="default"/>
    <w:sig w:usb0="00000000" w:usb1="00000000" w:usb2="00000010" w:usb3="00000000" w:csb0="00040000"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rPr>
                            <w:t>3</w:t>
                          </w:r>
                          <w:r>
                            <w:rPr>
                              <w:rFonts w:hint="eastAsia"/>
                              <w:sz w:val="18"/>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B3MscBAACY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zKr&#10;0weoMek+YFoa3vkhZ05+QGcmPaho8xfpEIyjtuertnJIRORH69V6XWFIYGy+IA57eB4ipPfSW5KN&#10;hkYcXtGUnz5CGlPnlFzN+TttDPp5bdw/DsTMHpZ7H3vMVhr2w9T43rdn5NPj3BvqcM0pMR8cyppX&#10;ZDbibOxn4xiiPnRlh3I9CLfHhE2U3nKFEXYqjAMr7Kblyhvx+F6yHn6o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PoB3MscBAACYAwAADgAAAAAAAAABACAAAAAeAQAAZHJzL2Uyb0RvYy54&#10;bWxQSwUGAAAAAAYABgBZAQAAV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rPr>
                      <w:t>3</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D4B684"/>
    <w:multiLevelType w:val="singleLevel"/>
    <w:tmpl w:val="3AD4B68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NjFkYjg5M2YxYzgxMWI1NzU3Mzk0ODc1MjhkYjgifQ=="/>
  </w:docVars>
  <w:rsids>
    <w:rsidRoot w:val="00172A27"/>
    <w:rsid w:val="00000989"/>
    <w:rsid w:val="0002481C"/>
    <w:rsid w:val="000300F7"/>
    <w:rsid w:val="000403CB"/>
    <w:rsid w:val="0004647E"/>
    <w:rsid w:val="00050FEB"/>
    <w:rsid w:val="00063795"/>
    <w:rsid w:val="00066398"/>
    <w:rsid w:val="0006720E"/>
    <w:rsid w:val="00080A0F"/>
    <w:rsid w:val="0009071C"/>
    <w:rsid w:val="00094BB7"/>
    <w:rsid w:val="00097B4B"/>
    <w:rsid w:val="000C03C4"/>
    <w:rsid w:val="000C39B0"/>
    <w:rsid w:val="000D1581"/>
    <w:rsid w:val="000E4EFC"/>
    <w:rsid w:val="000F0916"/>
    <w:rsid w:val="000F69A9"/>
    <w:rsid w:val="0010088A"/>
    <w:rsid w:val="00106A76"/>
    <w:rsid w:val="0011378D"/>
    <w:rsid w:val="00113803"/>
    <w:rsid w:val="001173CC"/>
    <w:rsid w:val="00120ED0"/>
    <w:rsid w:val="00135256"/>
    <w:rsid w:val="00140803"/>
    <w:rsid w:val="001428D7"/>
    <w:rsid w:val="00145991"/>
    <w:rsid w:val="0015039E"/>
    <w:rsid w:val="00151523"/>
    <w:rsid w:val="00151C6A"/>
    <w:rsid w:val="001634E5"/>
    <w:rsid w:val="00166D9B"/>
    <w:rsid w:val="00177FB4"/>
    <w:rsid w:val="00186AB6"/>
    <w:rsid w:val="0019642E"/>
    <w:rsid w:val="001A07AB"/>
    <w:rsid w:val="001A121F"/>
    <w:rsid w:val="001A4A5C"/>
    <w:rsid w:val="001A4EB8"/>
    <w:rsid w:val="001B7A5E"/>
    <w:rsid w:val="001C5AE9"/>
    <w:rsid w:val="001D4D37"/>
    <w:rsid w:val="001F5640"/>
    <w:rsid w:val="0020339E"/>
    <w:rsid w:val="00206450"/>
    <w:rsid w:val="002130B2"/>
    <w:rsid w:val="002225D4"/>
    <w:rsid w:val="00230069"/>
    <w:rsid w:val="00235DB8"/>
    <w:rsid w:val="00237D96"/>
    <w:rsid w:val="00246ED0"/>
    <w:rsid w:val="00247800"/>
    <w:rsid w:val="002638AA"/>
    <w:rsid w:val="0027530D"/>
    <w:rsid w:val="00282457"/>
    <w:rsid w:val="00294DD5"/>
    <w:rsid w:val="002969E1"/>
    <w:rsid w:val="002A22A0"/>
    <w:rsid w:val="002A6B69"/>
    <w:rsid w:val="002B1938"/>
    <w:rsid w:val="002D040F"/>
    <w:rsid w:val="002D0AA9"/>
    <w:rsid w:val="002D61D0"/>
    <w:rsid w:val="002E1874"/>
    <w:rsid w:val="002F3A6B"/>
    <w:rsid w:val="002F60EB"/>
    <w:rsid w:val="00300892"/>
    <w:rsid w:val="00314943"/>
    <w:rsid w:val="00321F28"/>
    <w:rsid w:val="0032248A"/>
    <w:rsid w:val="003273E0"/>
    <w:rsid w:val="003274F6"/>
    <w:rsid w:val="003349B1"/>
    <w:rsid w:val="00334F48"/>
    <w:rsid w:val="0033622E"/>
    <w:rsid w:val="00357C15"/>
    <w:rsid w:val="00363960"/>
    <w:rsid w:val="00365833"/>
    <w:rsid w:val="003669DE"/>
    <w:rsid w:val="003714DF"/>
    <w:rsid w:val="003876A7"/>
    <w:rsid w:val="0039528A"/>
    <w:rsid w:val="00395AF4"/>
    <w:rsid w:val="003A01FE"/>
    <w:rsid w:val="003A2FAF"/>
    <w:rsid w:val="00410CB4"/>
    <w:rsid w:val="00420F01"/>
    <w:rsid w:val="004317DC"/>
    <w:rsid w:val="00435040"/>
    <w:rsid w:val="004365E6"/>
    <w:rsid w:val="0047536B"/>
    <w:rsid w:val="004A1091"/>
    <w:rsid w:val="004F43C8"/>
    <w:rsid w:val="004F7F7B"/>
    <w:rsid w:val="00504268"/>
    <w:rsid w:val="005078BE"/>
    <w:rsid w:val="0051424E"/>
    <w:rsid w:val="0051768E"/>
    <w:rsid w:val="005316B9"/>
    <w:rsid w:val="00531BCA"/>
    <w:rsid w:val="005463C8"/>
    <w:rsid w:val="00566EEE"/>
    <w:rsid w:val="005676E3"/>
    <w:rsid w:val="005736DC"/>
    <w:rsid w:val="0058201F"/>
    <w:rsid w:val="005A1F5F"/>
    <w:rsid w:val="005A3CA3"/>
    <w:rsid w:val="005A4FC3"/>
    <w:rsid w:val="005C6455"/>
    <w:rsid w:val="005D4FA4"/>
    <w:rsid w:val="005D5549"/>
    <w:rsid w:val="00602B8E"/>
    <w:rsid w:val="00604504"/>
    <w:rsid w:val="00604E56"/>
    <w:rsid w:val="006064C9"/>
    <w:rsid w:val="00606B51"/>
    <w:rsid w:val="0060767F"/>
    <w:rsid w:val="006437B9"/>
    <w:rsid w:val="00644DCF"/>
    <w:rsid w:val="00646FA1"/>
    <w:rsid w:val="00652237"/>
    <w:rsid w:val="00662313"/>
    <w:rsid w:val="006676D1"/>
    <w:rsid w:val="0067448F"/>
    <w:rsid w:val="006758F9"/>
    <w:rsid w:val="006877FA"/>
    <w:rsid w:val="0069013E"/>
    <w:rsid w:val="00691120"/>
    <w:rsid w:val="006A2826"/>
    <w:rsid w:val="006C4B1E"/>
    <w:rsid w:val="006C5310"/>
    <w:rsid w:val="006D76D7"/>
    <w:rsid w:val="006E19AD"/>
    <w:rsid w:val="006E4116"/>
    <w:rsid w:val="006F3E18"/>
    <w:rsid w:val="006F3F2D"/>
    <w:rsid w:val="006F56A1"/>
    <w:rsid w:val="007153D9"/>
    <w:rsid w:val="0072797C"/>
    <w:rsid w:val="00731A42"/>
    <w:rsid w:val="007459E4"/>
    <w:rsid w:val="00746D57"/>
    <w:rsid w:val="007530BD"/>
    <w:rsid w:val="00763E55"/>
    <w:rsid w:val="00772287"/>
    <w:rsid w:val="00796A85"/>
    <w:rsid w:val="007A106B"/>
    <w:rsid w:val="007A1D6C"/>
    <w:rsid w:val="007D1151"/>
    <w:rsid w:val="007D23F2"/>
    <w:rsid w:val="007D7784"/>
    <w:rsid w:val="007F29AF"/>
    <w:rsid w:val="007F341A"/>
    <w:rsid w:val="007F4749"/>
    <w:rsid w:val="0080596B"/>
    <w:rsid w:val="0081575D"/>
    <w:rsid w:val="0082662E"/>
    <w:rsid w:val="00847C25"/>
    <w:rsid w:val="0085768F"/>
    <w:rsid w:val="00870188"/>
    <w:rsid w:val="00891307"/>
    <w:rsid w:val="00891A67"/>
    <w:rsid w:val="0089215B"/>
    <w:rsid w:val="008B0615"/>
    <w:rsid w:val="008B163D"/>
    <w:rsid w:val="008B394A"/>
    <w:rsid w:val="008C41B9"/>
    <w:rsid w:val="008C4F06"/>
    <w:rsid w:val="008F7E51"/>
    <w:rsid w:val="00922B9C"/>
    <w:rsid w:val="0092669D"/>
    <w:rsid w:val="009544BE"/>
    <w:rsid w:val="00955A28"/>
    <w:rsid w:val="00960580"/>
    <w:rsid w:val="00962723"/>
    <w:rsid w:val="00962794"/>
    <w:rsid w:val="00973D28"/>
    <w:rsid w:val="00981018"/>
    <w:rsid w:val="009811F5"/>
    <w:rsid w:val="00985DB2"/>
    <w:rsid w:val="009B5558"/>
    <w:rsid w:val="009B7AC3"/>
    <w:rsid w:val="009C4380"/>
    <w:rsid w:val="009D06C1"/>
    <w:rsid w:val="009D13B4"/>
    <w:rsid w:val="009F5A82"/>
    <w:rsid w:val="009F669A"/>
    <w:rsid w:val="00A04607"/>
    <w:rsid w:val="00A11D26"/>
    <w:rsid w:val="00A12622"/>
    <w:rsid w:val="00A174DD"/>
    <w:rsid w:val="00A40568"/>
    <w:rsid w:val="00A47C20"/>
    <w:rsid w:val="00A56CC4"/>
    <w:rsid w:val="00A62F7F"/>
    <w:rsid w:val="00A908D8"/>
    <w:rsid w:val="00A90F07"/>
    <w:rsid w:val="00AA073A"/>
    <w:rsid w:val="00AA1FEC"/>
    <w:rsid w:val="00AC3C27"/>
    <w:rsid w:val="00AD2A26"/>
    <w:rsid w:val="00AD2B30"/>
    <w:rsid w:val="00AD303B"/>
    <w:rsid w:val="00AD5EE1"/>
    <w:rsid w:val="00AE2551"/>
    <w:rsid w:val="00B03963"/>
    <w:rsid w:val="00B066D9"/>
    <w:rsid w:val="00B13F39"/>
    <w:rsid w:val="00B16813"/>
    <w:rsid w:val="00B25898"/>
    <w:rsid w:val="00B262F0"/>
    <w:rsid w:val="00B27CFE"/>
    <w:rsid w:val="00B4436E"/>
    <w:rsid w:val="00B50D33"/>
    <w:rsid w:val="00B67451"/>
    <w:rsid w:val="00B67799"/>
    <w:rsid w:val="00B75A50"/>
    <w:rsid w:val="00B819E0"/>
    <w:rsid w:val="00B81B15"/>
    <w:rsid w:val="00B86D01"/>
    <w:rsid w:val="00BB0D21"/>
    <w:rsid w:val="00BB67E0"/>
    <w:rsid w:val="00BC060C"/>
    <w:rsid w:val="00BC54FC"/>
    <w:rsid w:val="00BD2A4F"/>
    <w:rsid w:val="00C02491"/>
    <w:rsid w:val="00C11A20"/>
    <w:rsid w:val="00C12015"/>
    <w:rsid w:val="00C25DE2"/>
    <w:rsid w:val="00C36230"/>
    <w:rsid w:val="00C51201"/>
    <w:rsid w:val="00C530EA"/>
    <w:rsid w:val="00C666E6"/>
    <w:rsid w:val="00C73082"/>
    <w:rsid w:val="00C9555E"/>
    <w:rsid w:val="00C9739A"/>
    <w:rsid w:val="00CA6F40"/>
    <w:rsid w:val="00CB0A1D"/>
    <w:rsid w:val="00CB3B7F"/>
    <w:rsid w:val="00CD03D2"/>
    <w:rsid w:val="00CE33D3"/>
    <w:rsid w:val="00CE4330"/>
    <w:rsid w:val="00CF3461"/>
    <w:rsid w:val="00CF66CB"/>
    <w:rsid w:val="00D002DD"/>
    <w:rsid w:val="00D243DA"/>
    <w:rsid w:val="00D416F3"/>
    <w:rsid w:val="00D4227C"/>
    <w:rsid w:val="00D762E2"/>
    <w:rsid w:val="00D80D88"/>
    <w:rsid w:val="00D80E23"/>
    <w:rsid w:val="00D86731"/>
    <w:rsid w:val="00D869C3"/>
    <w:rsid w:val="00D979BC"/>
    <w:rsid w:val="00DA23BA"/>
    <w:rsid w:val="00DB15A1"/>
    <w:rsid w:val="00DC0096"/>
    <w:rsid w:val="00DC7DCF"/>
    <w:rsid w:val="00DD0667"/>
    <w:rsid w:val="00DD5F33"/>
    <w:rsid w:val="00DF0200"/>
    <w:rsid w:val="00E02E6E"/>
    <w:rsid w:val="00E0505F"/>
    <w:rsid w:val="00E1480C"/>
    <w:rsid w:val="00E1702C"/>
    <w:rsid w:val="00E17C14"/>
    <w:rsid w:val="00E323D5"/>
    <w:rsid w:val="00E370DF"/>
    <w:rsid w:val="00E60B2E"/>
    <w:rsid w:val="00E63EE4"/>
    <w:rsid w:val="00E77E55"/>
    <w:rsid w:val="00EB14CD"/>
    <w:rsid w:val="00EC177B"/>
    <w:rsid w:val="00EC73BD"/>
    <w:rsid w:val="00EF6340"/>
    <w:rsid w:val="00F162EC"/>
    <w:rsid w:val="00F214C1"/>
    <w:rsid w:val="00F22F9E"/>
    <w:rsid w:val="00F304FD"/>
    <w:rsid w:val="00F36721"/>
    <w:rsid w:val="00F478D6"/>
    <w:rsid w:val="00F53632"/>
    <w:rsid w:val="00F64AA5"/>
    <w:rsid w:val="00F65E96"/>
    <w:rsid w:val="00F7447B"/>
    <w:rsid w:val="00F74950"/>
    <w:rsid w:val="00FA2C5C"/>
    <w:rsid w:val="00FA3B71"/>
    <w:rsid w:val="00FA4077"/>
    <w:rsid w:val="00FC5E9B"/>
    <w:rsid w:val="00FE1A27"/>
    <w:rsid w:val="00FE2A57"/>
    <w:rsid w:val="00FE332B"/>
    <w:rsid w:val="00FF1D01"/>
    <w:rsid w:val="010462AE"/>
    <w:rsid w:val="013C5A60"/>
    <w:rsid w:val="01A60031"/>
    <w:rsid w:val="01A74815"/>
    <w:rsid w:val="020D6A16"/>
    <w:rsid w:val="022D20F6"/>
    <w:rsid w:val="027A122B"/>
    <w:rsid w:val="02980FA2"/>
    <w:rsid w:val="03085FA6"/>
    <w:rsid w:val="03245753"/>
    <w:rsid w:val="032C443C"/>
    <w:rsid w:val="03470BCF"/>
    <w:rsid w:val="039C19CB"/>
    <w:rsid w:val="039E5274"/>
    <w:rsid w:val="03B042E3"/>
    <w:rsid w:val="03B60E30"/>
    <w:rsid w:val="03C357E3"/>
    <w:rsid w:val="03F64DF6"/>
    <w:rsid w:val="040112F6"/>
    <w:rsid w:val="04374CB4"/>
    <w:rsid w:val="04874FEC"/>
    <w:rsid w:val="04F6310D"/>
    <w:rsid w:val="053F02C3"/>
    <w:rsid w:val="057D2D95"/>
    <w:rsid w:val="059D283F"/>
    <w:rsid w:val="05FD49B2"/>
    <w:rsid w:val="05FE7C22"/>
    <w:rsid w:val="06374D8B"/>
    <w:rsid w:val="06803C7E"/>
    <w:rsid w:val="07033D73"/>
    <w:rsid w:val="07355159"/>
    <w:rsid w:val="07960185"/>
    <w:rsid w:val="07B429A5"/>
    <w:rsid w:val="07C07EB1"/>
    <w:rsid w:val="08157F11"/>
    <w:rsid w:val="083D310B"/>
    <w:rsid w:val="08437B54"/>
    <w:rsid w:val="084C5A36"/>
    <w:rsid w:val="08C12A9D"/>
    <w:rsid w:val="09180BDD"/>
    <w:rsid w:val="092D4740"/>
    <w:rsid w:val="0938372A"/>
    <w:rsid w:val="0943427D"/>
    <w:rsid w:val="09514EB6"/>
    <w:rsid w:val="096122E4"/>
    <w:rsid w:val="096B2F89"/>
    <w:rsid w:val="09890E7E"/>
    <w:rsid w:val="09915EF6"/>
    <w:rsid w:val="09B6006C"/>
    <w:rsid w:val="09F2163B"/>
    <w:rsid w:val="09FE27E8"/>
    <w:rsid w:val="0AAB4549"/>
    <w:rsid w:val="0AB15675"/>
    <w:rsid w:val="0AC21392"/>
    <w:rsid w:val="0AD93B1D"/>
    <w:rsid w:val="0B507C01"/>
    <w:rsid w:val="0B667FC7"/>
    <w:rsid w:val="0B9622F3"/>
    <w:rsid w:val="0BDD13FD"/>
    <w:rsid w:val="0C0D1C62"/>
    <w:rsid w:val="0C11600B"/>
    <w:rsid w:val="0C3F4560"/>
    <w:rsid w:val="0CD41955"/>
    <w:rsid w:val="0D63352F"/>
    <w:rsid w:val="0DAD75B7"/>
    <w:rsid w:val="0DB73F7A"/>
    <w:rsid w:val="0DC47E43"/>
    <w:rsid w:val="0DDB6474"/>
    <w:rsid w:val="0DF22173"/>
    <w:rsid w:val="0E305992"/>
    <w:rsid w:val="0E4310A4"/>
    <w:rsid w:val="0E522E5D"/>
    <w:rsid w:val="0E6551C0"/>
    <w:rsid w:val="0E6C6FB9"/>
    <w:rsid w:val="0ECD49FA"/>
    <w:rsid w:val="0EF14E70"/>
    <w:rsid w:val="0F1F601F"/>
    <w:rsid w:val="0F220086"/>
    <w:rsid w:val="0F241430"/>
    <w:rsid w:val="0F420ABE"/>
    <w:rsid w:val="0F4419D8"/>
    <w:rsid w:val="0F5F0217"/>
    <w:rsid w:val="0FD50B14"/>
    <w:rsid w:val="0FEA1208"/>
    <w:rsid w:val="10050D07"/>
    <w:rsid w:val="10293502"/>
    <w:rsid w:val="103D3B25"/>
    <w:rsid w:val="10611B31"/>
    <w:rsid w:val="10A023C1"/>
    <w:rsid w:val="10C11409"/>
    <w:rsid w:val="10D57D30"/>
    <w:rsid w:val="1127625D"/>
    <w:rsid w:val="1146532B"/>
    <w:rsid w:val="11545DC4"/>
    <w:rsid w:val="11762747"/>
    <w:rsid w:val="11A73B53"/>
    <w:rsid w:val="120519CB"/>
    <w:rsid w:val="12144F28"/>
    <w:rsid w:val="124B70F4"/>
    <w:rsid w:val="13087BCA"/>
    <w:rsid w:val="132D03B1"/>
    <w:rsid w:val="135D0F6C"/>
    <w:rsid w:val="136E4425"/>
    <w:rsid w:val="13726959"/>
    <w:rsid w:val="13A96D2D"/>
    <w:rsid w:val="13AB5EE7"/>
    <w:rsid w:val="13C73D01"/>
    <w:rsid w:val="13FD7795"/>
    <w:rsid w:val="142663CF"/>
    <w:rsid w:val="142957A9"/>
    <w:rsid w:val="142F53B0"/>
    <w:rsid w:val="1445666F"/>
    <w:rsid w:val="146E24E2"/>
    <w:rsid w:val="14801141"/>
    <w:rsid w:val="148F0A4B"/>
    <w:rsid w:val="14C648CC"/>
    <w:rsid w:val="14EE4FD7"/>
    <w:rsid w:val="15015730"/>
    <w:rsid w:val="153F4446"/>
    <w:rsid w:val="15471B22"/>
    <w:rsid w:val="157F4BE0"/>
    <w:rsid w:val="158666A7"/>
    <w:rsid w:val="158E1D05"/>
    <w:rsid w:val="15913782"/>
    <w:rsid w:val="15AE4C4E"/>
    <w:rsid w:val="15CA5C0C"/>
    <w:rsid w:val="15F7339F"/>
    <w:rsid w:val="16017A09"/>
    <w:rsid w:val="16282907"/>
    <w:rsid w:val="163219DB"/>
    <w:rsid w:val="165D1E07"/>
    <w:rsid w:val="167B6E4C"/>
    <w:rsid w:val="16856B86"/>
    <w:rsid w:val="16C0236C"/>
    <w:rsid w:val="16C467DE"/>
    <w:rsid w:val="16F3386F"/>
    <w:rsid w:val="17705681"/>
    <w:rsid w:val="17FC5400"/>
    <w:rsid w:val="181567A0"/>
    <w:rsid w:val="186170EA"/>
    <w:rsid w:val="189508B9"/>
    <w:rsid w:val="189C7E6C"/>
    <w:rsid w:val="18AC30BB"/>
    <w:rsid w:val="18AC790C"/>
    <w:rsid w:val="18B7398D"/>
    <w:rsid w:val="19066E48"/>
    <w:rsid w:val="19992825"/>
    <w:rsid w:val="1A084837"/>
    <w:rsid w:val="1A3571EA"/>
    <w:rsid w:val="1A9E56F0"/>
    <w:rsid w:val="1ABD7918"/>
    <w:rsid w:val="1ACA1442"/>
    <w:rsid w:val="1AFE14D9"/>
    <w:rsid w:val="1B197D1A"/>
    <w:rsid w:val="1B3D62FD"/>
    <w:rsid w:val="1B4A4BEF"/>
    <w:rsid w:val="1BAB34D1"/>
    <w:rsid w:val="1BE00DF3"/>
    <w:rsid w:val="1BFC591E"/>
    <w:rsid w:val="1C071AF0"/>
    <w:rsid w:val="1C123A75"/>
    <w:rsid w:val="1C1D4F76"/>
    <w:rsid w:val="1C634598"/>
    <w:rsid w:val="1C793DB5"/>
    <w:rsid w:val="1CAD24CA"/>
    <w:rsid w:val="1CAF4BDD"/>
    <w:rsid w:val="1CB335DA"/>
    <w:rsid w:val="1D72608C"/>
    <w:rsid w:val="1D7C34F2"/>
    <w:rsid w:val="1D9670C1"/>
    <w:rsid w:val="1DB20FB0"/>
    <w:rsid w:val="1DBD6320"/>
    <w:rsid w:val="1DC344D9"/>
    <w:rsid w:val="1DC677BF"/>
    <w:rsid w:val="1DF53F29"/>
    <w:rsid w:val="1E3933CF"/>
    <w:rsid w:val="1E7C1281"/>
    <w:rsid w:val="1EB0512D"/>
    <w:rsid w:val="1EB658DF"/>
    <w:rsid w:val="1ED70A0C"/>
    <w:rsid w:val="1F612E34"/>
    <w:rsid w:val="1F8928D0"/>
    <w:rsid w:val="1F953D88"/>
    <w:rsid w:val="1FCE68E7"/>
    <w:rsid w:val="1FE7699A"/>
    <w:rsid w:val="201F17F0"/>
    <w:rsid w:val="20395B8B"/>
    <w:rsid w:val="204855FA"/>
    <w:rsid w:val="20BF4467"/>
    <w:rsid w:val="20D3252A"/>
    <w:rsid w:val="20D603F3"/>
    <w:rsid w:val="20D80C94"/>
    <w:rsid w:val="210D2827"/>
    <w:rsid w:val="214746F2"/>
    <w:rsid w:val="21AD511E"/>
    <w:rsid w:val="221F7C4B"/>
    <w:rsid w:val="22256162"/>
    <w:rsid w:val="22D31AAE"/>
    <w:rsid w:val="22E35A74"/>
    <w:rsid w:val="235E3BFC"/>
    <w:rsid w:val="23751EB2"/>
    <w:rsid w:val="23783608"/>
    <w:rsid w:val="23FD2C4A"/>
    <w:rsid w:val="24197EA3"/>
    <w:rsid w:val="24405A51"/>
    <w:rsid w:val="2450328C"/>
    <w:rsid w:val="24541D3C"/>
    <w:rsid w:val="24E537FA"/>
    <w:rsid w:val="24F23665"/>
    <w:rsid w:val="252F3590"/>
    <w:rsid w:val="255559EF"/>
    <w:rsid w:val="257F51FA"/>
    <w:rsid w:val="25BA1E99"/>
    <w:rsid w:val="26577F46"/>
    <w:rsid w:val="26773C37"/>
    <w:rsid w:val="27383E37"/>
    <w:rsid w:val="2778716F"/>
    <w:rsid w:val="278428B1"/>
    <w:rsid w:val="2789338C"/>
    <w:rsid w:val="27E57D8E"/>
    <w:rsid w:val="27EA7622"/>
    <w:rsid w:val="27EB7AD7"/>
    <w:rsid w:val="27F04ED0"/>
    <w:rsid w:val="281A5A1B"/>
    <w:rsid w:val="283E5BB5"/>
    <w:rsid w:val="2872690F"/>
    <w:rsid w:val="28813FA1"/>
    <w:rsid w:val="28B1236B"/>
    <w:rsid w:val="28CE3596"/>
    <w:rsid w:val="28DC42EC"/>
    <w:rsid w:val="28EA52AE"/>
    <w:rsid w:val="292D3416"/>
    <w:rsid w:val="294811CC"/>
    <w:rsid w:val="29703872"/>
    <w:rsid w:val="297759A9"/>
    <w:rsid w:val="29CB0308"/>
    <w:rsid w:val="29EE6020"/>
    <w:rsid w:val="29F463FA"/>
    <w:rsid w:val="2A371063"/>
    <w:rsid w:val="2AD328BA"/>
    <w:rsid w:val="2B637BC0"/>
    <w:rsid w:val="2B681588"/>
    <w:rsid w:val="2B7450FA"/>
    <w:rsid w:val="2BDC20A9"/>
    <w:rsid w:val="2C136723"/>
    <w:rsid w:val="2C1831D7"/>
    <w:rsid w:val="2C6827E5"/>
    <w:rsid w:val="2C7F376A"/>
    <w:rsid w:val="2CAC1522"/>
    <w:rsid w:val="2CF54A8D"/>
    <w:rsid w:val="2CF60F95"/>
    <w:rsid w:val="2D1D0C58"/>
    <w:rsid w:val="2D2D3963"/>
    <w:rsid w:val="2D510302"/>
    <w:rsid w:val="2D5A29A5"/>
    <w:rsid w:val="2D672766"/>
    <w:rsid w:val="2DD33AA5"/>
    <w:rsid w:val="2DD53319"/>
    <w:rsid w:val="2DE12292"/>
    <w:rsid w:val="2DE16C00"/>
    <w:rsid w:val="2E025A36"/>
    <w:rsid w:val="2E036028"/>
    <w:rsid w:val="2E22503C"/>
    <w:rsid w:val="2E42232E"/>
    <w:rsid w:val="2E4910A8"/>
    <w:rsid w:val="2EB30406"/>
    <w:rsid w:val="2F8B3FE8"/>
    <w:rsid w:val="2FAE4707"/>
    <w:rsid w:val="30027AEC"/>
    <w:rsid w:val="301719A1"/>
    <w:rsid w:val="307706A7"/>
    <w:rsid w:val="30B66397"/>
    <w:rsid w:val="3111006D"/>
    <w:rsid w:val="31320033"/>
    <w:rsid w:val="314F07D7"/>
    <w:rsid w:val="31794884"/>
    <w:rsid w:val="3182452B"/>
    <w:rsid w:val="31C70B21"/>
    <w:rsid w:val="31E1753C"/>
    <w:rsid w:val="31E55D0D"/>
    <w:rsid w:val="31F20B8C"/>
    <w:rsid w:val="32075523"/>
    <w:rsid w:val="32404A67"/>
    <w:rsid w:val="32601333"/>
    <w:rsid w:val="32D021FC"/>
    <w:rsid w:val="32DF4CEE"/>
    <w:rsid w:val="33281593"/>
    <w:rsid w:val="3374688C"/>
    <w:rsid w:val="33A76D64"/>
    <w:rsid w:val="33CA4B9F"/>
    <w:rsid w:val="33EA0EE6"/>
    <w:rsid w:val="340E3B4C"/>
    <w:rsid w:val="344B6E25"/>
    <w:rsid w:val="345C1C85"/>
    <w:rsid w:val="34685506"/>
    <w:rsid w:val="34EC0726"/>
    <w:rsid w:val="34F453AE"/>
    <w:rsid w:val="351E2FE8"/>
    <w:rsid w:val="355C35D3"/>
    <w:rsid w:val="355D7999"/>
    <w:rsid w:val="357D0804"/>
    <w:rsid w:val="35955CA3"/>
    <w:rsid w:val="35B85BFA"/>
    <w:rsid w:val="35E20011"/>
    <w:rsid w:val="360F04ED"/>
    <w:rsid w:val="36544415"/>
    <w:rsid w:val="36AF00F4"/>
    <w:rsid w:val="36DA2CAB"/>
    <w:rsid w:val="36EC2C15"/>
    <w:rsid w:val="372B0566"/>
    <w:rsid w:val="37823F1B"/>
    <w:rsid w:val="37866749"/>
    <w:rsid w:val="380253B9"/>
    <w:rsid w:val="381D6593"/>
    <w:rsid w:val="38373C37"/>
    <w:rsid w:val="38430088"/>
    <w:rsid w:val="38F53F7D"/>
    <w:rsid w:val="390824FC"/>
    <w:rsid w:val="39083072"/>
    <w:rsid w:val="390F2FD7"/>
    <w:rsid w:val="39216BB4"/>
    <w:rsid w:val="393B123D"/>
    <w:rsid w:val="3989796F"/>
    <w:rsid w:val="398B48F1"/>
    <w:rsid w:val="39E856C3"/>
    <w:rsid w:val="3A1E4690"/>
    <w:rsid w:val="3A2109D8"/>
    <w:rsid w:val="3A785DF5"/>
    <w:rsid w:val="3ABC61AF"/>
    <w:rsid w:val="3B1E1B2E"/>
    <w:rsid w:val="3B287B01"/>
    <w:rsid w:val="3B5507B7"/>
    <w:rsid w:val="3B62650E"/>
    <w:rsid w:val="3B702399"/>
    <w:rsid w:val="3B8762CA"/>
    <w:rsid w:val="3B9761AD"/>
    <w:rsid w:val="3BA6477C"/>
    <w:rsid w:val="3BA8221C"/>
    <w:rsid w:val="3BBF43FC"/>
    <w:rsid w:val="3BD47182"/>
    <w:rsid w:val="3BE64DD5"/>
    <w:rsid w:val="3C0E56A4"/>
    <w:rsid w:val="3C355939"/>
    <w:rsid w:val="3CDE5369"/>
    <w:rsid w:val="3D0D4A7A"/>
    <w:rsid w:val="3D5B7798"/>
    <w:rsid w:val="3D8D284A"/>
    <w:rsid w:val="3D983A1B"/>
    <w:rsid w:val="3DB036A6"/>
    <w:rsid w:val="3DB75B7C"/>
    <w:rsid w:val="3DE03504"/>
    <w:rsid w:val="3E0B4D31"/>
    <w:rsid w:val="3E464ABD"/>
    <w:rsid w:val="3E5369B9"/>
    <w:rsid w:val="3E5650FC"/>
    <w:rsid w:val="3EC41FAE"/>
    <w:rsid w:val="3EFB73C7"/>
    <w:rsid w:val="3F476AC1"/>
    <w:rsid w:val="3F5108EA"/>
    <w:rsid w:val="3F5721E8"/>
    <w:rsid w:val="3F6834BD"/>
    <w:rsid w:val="3F687850"/>
    <w:rsid w:val="3F802BED"/>
    <w:rsid w:val="3FB24094"/>
    <w:rsid w:val="3FD42A3A"/>
    <w:rsid w:val="3FE467E6"/>
    <w:rsid w:val="4021782A"/>
    <w:rsid w:val="40257D7F"/>
    <w:rsid w:val="403512D9"/>
    <w:rsid w:val="40487EB5"/>
    <w:rsid w:val="408A61E6"/>
    <w:rsid w:val="40A21E5C"/>
    <w:rsid w:val="41001B4F"/>
    <w:rsid w:val="411A4094"/>
    <w:rsid w:val="411C057D"/>
    <w:rsid w:val="411D4F66"/>
    <w:rsid w:val="41423F25"/>
    <w:rsid w:val="415B4F1C"/>
    <w:rsid w:val="415E2FB4"/>
    <w:rsid w:val="41751418"/>
    <w:rsid w:val="41BC18FB"/>
    <w:rsid w:val="42972698"/>
    <w:rsid w:val="42C24636"/>
    <w:rsid w:val="42DD3E02"/>
    <w:rsid w:val="42F7775D"/>
    <w:rsid w:val="4334602A"/>
    <w:rsid w:val="43675F71"/>
    <w:rsid w:val="438C795D"/>
    <w:rsid w:val="438D21B2"/>
    <w:rsid w:val="43B96BD8"/>
    <w:rsid w:val="43C254F7"/>
    <w:rsid w:val="43C734D5"/>
    <w:rsid w:val="43FF605A"/>
    <w:rsid w:val="440B1458"/>
    <w:rsid w:val="44110C87"/>
    <w:rsid w:val="442F5253"/>
    <w:rsid w:val="446F7BFE"/>
    <w:rsid w:val="45124143"/>
    <w:rsid w:val="4514139A"/>
    <w:rsid w:val="452F429A"/>
    <w:rsid w:val="453A54D4"/>
    <w:rsid w:val="4548798E"/>
    <w:rsid w:val="457056F5"/>
    <w:rsid w:val="45B55D39"/>
    <w:rsid w:val="462368EA"/>
    <w:rsid w:val="46245DDE"/>
    <w:rsid w:val="46635180"/>
    <w:rsid w:val="466858B6"/>
    <w:rsid w:val="468B4822"/>
    <w:rsid w:val="46AA62C5"/>
    <w:rsid w:val="46C57366"/>
    <w:rsid w:val="46CD376E"/>
    <w:rsid w:val="47313151"/>
    <w:rsid w:val="478317BF"/>
    <w:rsid w:val="47AD4055"/>
    <w:rsid w:val="47BD0DB1"/>
    <w:rsid w:val="47E638C7"/>
    <w:rsid w:val="4825160B"/>
    <w:rsid w:val="484208E0"/>
    <w:rsid w:val="48900A12"/>
    <w:rsid w:val="489D6F6E"/>
    <w:rsid w:val="48E3764F"/>
    <w:rsid w:val="49001790"/>
    <w:rsid w:val="49043115"/>
    <w:rsid w:val="498C5193"/>
    <w:rsid w:val="49DC7E83"/>
    <w:rsid w:val="49E22331"/>
    <w:rsid w:val="49F17DB8"/>
    <w:rsid w:val="4A104841"/>
    <w:rsid w:val="4A1A4D1A"/>
    <w:rsid w:val="4A402ED2"/>
    <w:rsid w:val="4A55048A"/>
    <w:rsid w:val="4A7A0267"/>
    <w:rsid w:val="4A8271FD"/>
    <w:rsid w:val="4AF77481"/>
    <w:rsid w:val="4B1B6F88"/>
    <w:rsid w:val="4B326722"/>
    <w:rsid w:val="4B3C72B7"/>
    <w:rsid w:val="4B447CC4"/>
    <w:rsid w:val="4B620A18"/>
    <w:rsid w:val="4B7A6CE7"/>
    <w:rsid w:val="4BA257E2"/>
    <w:rsid w:val="4BAE03E7"/>
    <w:rsid w:val="4C310953"/>
    <w:rsid w:val="4C611AF2"/>
    <w:rsid w:val="4C763409"/>
    <w:rsid w:val="4CBF72F4"/>
    <w:rsid w:val="4CC21199"/>
    <w:rsid w:val="4D647745"/>
    <w:rsid w:val="4D690D2E"/>
    <w:rsid w:val="4D82690D"/>
    <w:rsid w:val="4D8F314A"/>
    <w:rsid w:val="4D9E521E"/>
    <w:rsid w:val="4DB74191"/>
    <w:rsid w:val="4DCE519C"/>
    <w:rsid w:val="4DE305C9"/>
    <w:rsid w:val="4E031BF9"/>
    <w:rsid w:val="4E10748F"/>
    <w:rsid w:val="4E24697A"/>
    <w:rsid w:val="4E666231"/>
    <w:rsid w:val="4E9E770A"/>
    <w:rsid w:val="4EA60737"/>
    <w:rsid w:val="4EC15A75"/>
    <w:rsid w:val="4EC94610"/>
    <w:rsid w:val="4F126FC7"/>
    <w:rsid w:val="4F4E05F5"/>
    <w:rsid w:val="4F741A8B"/>
    <w:rsid w:val="4F8939E3"/>
    <w:rsid w:val="4FC51282"/>
    <w:rsid w:val="4FCF1FBE"/>
    <w:rsid w:val="4FE4361C"/>
    <w:rsid w:val="50051CC9"/>
    <w:rsid w:val="508C7946"/>
    <w:rsid w:val="50F015AA"/>
    <w:rsid w:val="512C5293"/>
    <w:rsid w:val="51AA209B"/>
    <w:rsid w:val="51B165C0"/>
    <w:rsid w:val="51DB5E4F"/>
    <w:rsid w:val="51E10D52"/>
    <w:rsid w:val="52616CCD"/>
    <w:rsid w:val="526773AF"/>
    <w:rsid w:val="52D10357"/>
    <w:rsid w:val="52D25063"/>
    <w:rsid w:val="52D97338"/>
    <w:rsid w:val="52DC459C"/>
    <w:rsid w:val="52E10B6D"/>
    <w:rsid w:val="532702E6"/>
    <w:rsid w:val="53B31D35"/>
    <w:rsid w:val="53D51DFC"/>
    <w:rsid w:val="53F1453C"/>
    <w:rsid w:val="5475308E"/>
    <w:rsid w:val="54884834"/>
    <w:rsid w:val="548E41A0"/>
    <w:rsid w:val="5497576E"/>
    <w:rsid w:val="54976BF0"/>
    <w:rsid w:val="54A44A8C"/>
    <w:rsid w:val="54DE0C37"/>
    <w:rsid w:val="54F13348"/>
    <w:rsid w:val="551518E3"/>
    <w:rsid w:val="55272D9F"/>
    <w:rsid w:val="55540B12"/>
    <w:rsid w:val="555B5C63"/>
    <w:rsid w:val="55610C17"/>
    <w:rsid w:val="55912B0E"/>
    <w:rsid w:val="55C918B6"/>
    <w:rsid w:val="56274401"/>
    <w:rsid w:val="566B6770"/>
    <w:rsid w:val="56B151A0"/>
    <w:rsid w:val="56E50FE8"/>
    <w:rsid w:val="5721098B"/>
    <w:rsid w:val="57304309"/>
    <w:rsid w:val="574436B8"/>
    <w:rsid w:val="57491FAD"/>
    <w:rsid w:val="577056F1"/>
    <w:rsid w:val="57A12047"/>
    <w:rsid w:val="57D410C2"/>
    <w:rsid w:val="57F614C0"/>
    <w:rsid w:val="580943E3"/>
    <w:rsid w:val="58552A8C"/>
    <w:rsid w:val="586772D2"/>
    <w:rsid w:val="58BF6DCB"/>
    <w:rsid w:val="58C12CCE"/>
    <w:rsid w:val="591F598F"/>
    <w:rsid w:val="595253FC"/>
    <w:rsid w:val="59A079F6"/>
    <w:rsid w:val="59B802DF"/>
    <w:rsid w:val="59B9038E"/>
    <w:rsid w:val="59BD2362"/>
    <w:rsid w:val="59CE0C7D"/>
    <w:rsid w:val="59E23132"/>
    <w:rsid w:val="5A2C3549"/>
    <w:rsid w:val="5A4D2BCB"/>
    <w:rsid w:val="5A603218"/>
    <w:rsid w:val="5A6E4BAC"/>
    <w:rsid w:val="5A97221E"/>
    <w:rsid w:val="5AF52149"/>
    <w:rsid w:val="5B0C5F47"/>
    <w:rsid w:val="5B2D7E40"/>
    <w:rsid w:val="5BB712AA"/>
    <w:rsid w:val="5BCD6B73"/>
    <w:rsid w:val="5C2C45A1"/>
    <w:rsid w:val="5CB24BF5"/>
    <w:rsid w:val="5CCC7DE5"/>
    <w:rsid w:val="5D462F1A"/>
    <w:rsid w:val="5D74201B"/>
    <w:rsid w:val="5DB066B2"/>
    <w:rsid w:val="5E4122DB"/>
    <w:rsid w:val="5E7A41D8"/>
    <w:rsid w:val="5E867759"/>
    <w:rsid w:val="600840A8"/>
    <w:rsid w:val="60404F93"/>
    <w:rsid w:val="605D49B5"/>
    <w:rsid w:val="60730192"/>
    <w:rsid w:val="60756608"/>
    <w:rsid w:val="60DD16AC"/>
    <w:rsid w:val="617728D8"/>
    <w:rsid w:val="61A97240"/>
    <w:rsid w:val="61EA54B8"/>
    <w:rsid w:val="61FB1DF3"/>
    <w:rsid w:val="621824D3"/>
    <w:rsid w:val="62440CEB"/>
    <w:rsid w:val="62833102"/>
    <w:rsid w:val="636957B6"/>
    <w:rsid w:val="642903C8"/>
    <w:rsid w:val="644F41DD"/>
    <w:rsid w:val="64B13998"/>
    <w:rsid w:val="64B3172A"/>
    <w:rsid w:val="65171FCF"/>
    <w:rsid w:val="65303FD7"/>
    <w:rsid w:val="65341F9C"/>
    <w:rsid w:val="65CD7255"/>
    <w:rsid w:val="65D22D5C"/>
    <w:rsid w:val="65EC2A8C"/>
    <w:rsid w:val="66FF5D3F"/>
    <w:rsid w:val="670E4C75"/>
    <w:rsid w:val="67145559"/>
    <w:rsid w:val="673057EB"/>
    <w:rsid w:val="675861C7"/>
    <w:rsid w:val="678E7766"/>
    <w:rsid w:val="67983ECF"/>
    <w:rsid w:val="679F6331"/>
    <w:rsid w:val="67B00841"/>
    <w:rsid w:val="68BA2441"/>
    <w:rsid w:val="68BF031F"/>
    <w:rsid w:val="691433EE"/>
    <w:rsid w:val="69723ED4"/>
    <w:rsid w:val="69E624CE"/>
    <w:rsid w:val="69F44D56"/>
    <w:rsid w:val="69F820A5"/>
    <w:rsid w:val="6A56085B"/>
    <w:rsid w:val="6A8C2500"/>
    <w:rsid w:val="6AB24545"/>
    <w:rsid w:val="6AD63DA6"/>
    <w:rsid w:val="6B0C6A83"/>
    <w:rsid w:val="6B190D51"/>
    <w:rsid w:val="6BBC148D"/>
    <w:rsid w:val="6BC21E00"/>
    <w:rsid w:val="6BC44D14"/>
    <w:rsid w:val="6C0C7129"/>
    <w:rsid w:val="6C0F04C9"/>
    <w:rsid w:val="6C194CD8"/>
    <w:rsid w:val="6C8C780E"/>
    <w:rsid w:val="6CF1430F"/>
    <w:rsid w:val="6D1D7877"/>
    <w:rsid w:val="6D58279F"/>
    <w:rsid w:val="6D8761C4"/>
    <w:rsid w:val="6DC73C5C"/>
    <w:rsid w:val="6DF615BF"/>
    <w:rsid w:val="6E02208A"/>
    <w:rsid w:val="6E200880"/>
    <w:rsid w:val="6E313F46"/>
    <w:rsid w:val="6E981803"/>
    <w:rsid w:val="6EF842BF"/>
    <w:rsid w:val="6F270CCE"/>
    <w:rsid w:val="6F2A7463"/>
    <w:rsid w:val="6F3739CB"/>
    <w:rsid w:val="6F3A60E5"/>
    <w:rsid w:val="6F55126D"/>
    <w:rsid w:val="6F5C2543"/>
    <w:rsid w:val="6F852E23"/>
    <w:rsid w:val="6F894866"/>
    <w:rsid w:val="6FC71DFC"/>
    <w:rsid w:val="6FE9045E"/>
    <w:rsid w:val="6FEF7CEF"/>
    <w:rsid w:val="700E6F23"/>
    <w:rsid w:val="701B4CA3"/>
    <w:rsid w:val="70250330"/>
    <w:rsid w:val="70564ADD"/>
    <w:rsid w:val="705A2190"/>
    <w:rsid w:val="706D3089"/>
    <w:rsid w:val="70B12642"/>
    <w:rsid w:val="7111611F"/>
    <w:rsid w:val="71270A5F"/>
    <w:rsid w:val="713212A5"/>
    <w:rsid w:val="7150466D"/>
    <w:rsid w:val="718F36F9"/>
    <w:rsid w:val="71AA3CCE"/>
    <w:rsid w:val="71CA64C9"/>
    <w:rsid w:val="7224238F"/>
    <w:rsid w:val="72C065F9"/>
    <w:rsid w:val="72DB7C90"/>
    <w:rsid w:val="72F478BF"/>
    <w:rsid w:val="734C2315"/>
    <w:rsid w:val="73675853"/>
    <w:rsid w:val="73715DAB"/>
    <w:rsid w:val="73834A92"/>
    <w:rsid w:val="73C14FEC"/>
    <w:rsid w:val="73E97ABA"/>
    <w:rsid w:val="73F22410"/>
    <w:rsid w:val="747B6AC7"/>
    <w:rsid w:val="747E419C"/>
    <w:rsid w:val="747E4B6A"/>
    <w:rsid w:val="748E1430"/>
    <w:rsid w:val="749F07B5"/>
    <w:rsid w:val="74C506B2"/>
    <w:rsid w:val="74EC1CAC"/>
    <w:rsid w:val="753E29D5"/>
    <w:rsid w:val="757F3495"/>
    <w:rsid w:val="75A111B7"/>
    <w:rsid w:val="75A11959"/>
    <w:rsid w:val="75A544E0"/>
    <w:rsid w:val="75CF3E42"/>
    <w:rsid w:val="761138FA"/>
    <w:rsid w:val="765611B7"/>
    <w:rsid w:val="76571426"/>
    <w:rsid w:val="76A9013F"/>
    <w:rsid w:val="76B73C09"/>
    <w:rsid w:val="76CE084F"/>
    <w:rsid w:val="77266AFC"/>
    <w:rsid w:val="77751258"/>
    <w:rsid w:val="77813F4A"/>
    <w:rsid w:val="77BA69EC"/>
    <w:rsid w:val="77D54228"/>
    <w:rsid w:val="78002CD2"/>
    <w:rsid w:val="78597109"/>
    <w:rsid w:val="785F4B92"/>
    <w:rsid w:val="78985C86"/>
    <w:rsid w:val="794C6DC0"/>
    <w:rsid w:val="79B8154D"/>
    <w:rsid w:val="7A146DA8"/>
    <w:rsid w:val="7A2C5186"/>
    <w:rsid w:val="7A5651ED"/>
    <w:rsid w:val="7A9A330F"/>
    <w:rsid w:val="7ABF50AF"/>
    <w:rsid w:val="7AC47E8E"/>
    <w:rsid w:val="7AE5439B"/>
    <w:rsid w:val="7AFA39C0"/>
    <w:rsid w:val="7B2D492C"/>
    <w:rsid w:val="7B7215D0"/>
    <w:rsid w:val="7BB42481"/>
    <w:rsid w:val="7C116347"/>
    <w:rsid w:val="7CAA12BA"/>
    <w:rsid w:val="7CB04617"/>
    <w:rsid w:val="7CC434A7"/>
    <w:rsid w:val="7CC75BA5"/>
    <w:rsid w:val="7CEA69EE"/>
    <w:rsid w:val="7D1A5240"/>
    <w:rsid w:val="7D2C71A2"/>
    <w:rsid w:val="7DF5519F"/>
    <w:rsid w:val="7E2106DE"/>
    <w:rsid w:val="7E650C98"/>
    <w:rsid w:val="7E7A5FED"/>
    <w:rsid w:val="7E7E51F0"/>
    <w:rsid w:val="7EDA7586"/>
    <w:rsid w:val="7EDC7E9B"/>
    <w:rsid w:val="7EDF7982"/>
    <w:rsid w:val="7EFF0A51"/>
    <w:rsid w:val="7F6922E9"/>
    <w:rsid w:val="7F750B29"/>
    <w:rsid w:val="7FD65465"/>
    <w:rsid w:val="7FD90806"/>
    <w:rsid w:val="7FF622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page number"/>
    <w:uiPriority w:val="0"/>
  </w:style>
  <w:style w:type="character" w:styleId="9">
    <w:name w:val="FollowedHyperlink"/>
    <w:uiPriority w:val="0"/>
    <w:rPr>
      <w:color w:val="800080"/>
      <w:u w:val="none"/>
    </w:rPr>
  </w:style>
  <w:style w:type="character" w:styleId="10">
    <w:name w:val="Hyperlink"/>
    <w:uiPriority w:val="0"/>
    <w:rPr>
      <w:color w:val="0000FF"/>
      <w:u w:val="none"/>
    </w:rPr>
  </w:style>
  <w:style w:type="character" w:customStyle="1" w:styleId="11">
    <w:name w:val="批注框文本 Char"/>
    <w:link w:val="2"/>
    <w:uiPriority w:val="0"/>
    <w:rPr>
      <w:kern w:val="2"/>
      <w:sz w:val="18"/>
      <w:szCs w:val="18"/>
    </w:rPr>
  </w:style>
  <w:style w:type="character" w:customStyle="1" w:styleId="12">
    <w:name w:val="页脚 Char"/>
    <w:link w:val="3"/>
    <w:uiPriority w:val="0"/>
    <w:rPr>
      <w:kern w:val="2"/>
      <w:sz w:val="18"/>
      <w:szCs w:val="18"/>
    </w:rPr>
  </w:style>
  <w:style w:type="character" w:customStyle="1" w:styleId="13">
    <w:name w:val="页眉 Char"/>
    <w:link w:val="4"/>
    <w:uiPriority w:val="0"/>
    <w:rPr>
      <w:kern w:val="2"/>
      <w:sz w:val="18"/>
      <w:szCs w:val="18"/>
    </w:rPr>
  </w:style>
  <w:style w:type="character" w:customStyle="1" w:styleId="14">
    <w:name w:val="font71"/>
    <w:basedOn w:val="7"/>
    <w:uiPriority w:val="0"/>
    <w:rPr>
      <w:rFonts w:hint="eastAsia" w:ascii="宋体" w:hAnsi="宋体" w:eastAsia="宋体" w:cs="宋体"/>
      <w:b/>
      <w:color w:val="000000"/>
      <w:sz w:val="20"/>
      <w:szCs w:val="20"/>
      <w:u w:val="none"/>
    </w:rPr>
  </w:style>
  <w:style w:type="character" w:customStyle="1" w:styleId="15">
    <w:name w:val="font81"/>
    <w:basedOn w:val="7"/>
    <w:uiPriority w:val="0"/>
    <w:rPr>
      <w:rFonts w:hint="eastAsia" w:ascii="黑体" w:hAnsi="宋体" w:eastAsia="黑体" w:cs="黑体"/>
      <w:b/>
      <w:color w:val="000000"/>
      <w:sz w:val="20"/>
      <w:szCs w:val="20"/>
      <w:u w:val="none"/>
    </w:rPr>
  </w:style>
  <w:style w:type="character" w:customStyle="1" w:styleId="16">
    <w:name w:val="font152"/>
    <w:basedOn w:val="7"/>
    <w:uiPriority w:val="0"/>
    <w:rPr>
      <w:rFonts w:hint="eastAsia" w:ascii="宋体" w:hAnsi="宋体" w:eastAsia="宋体" w:cs="宋体"/>
      <w:b/>
      <w:color w:val="000000"/>
      <w:sz w:val="20"/>
      <w:szCs w:val="20"/>
      <w:u w:val="none"/>
    </w:rPr>
  </w:style>
  <w:style w:type="character" w:customStyle="1" w:styleId="17">
    <w:name w:val="font101"/>
    <w:basedOn w:val="7"/>
    <w:uiPriority w:val="0"/>
    <w:rPr>
      <w:rFonts w:hint="default" w:ascii="Arial" w:hAnsi="Arial" w:cs="Arial"/>
      <w:color w:val="000000"/>
      <w:sz w:val="20"/>
      <w:szCs w:val="20"/>
      <w:u w:val="none"/>
    </w:rPr>
  </w:style>
  <w:style w:type="character" w:customStyle="1" w:styleId="18">
    <w:name w:val="font21"/>
    <w:basedOn w:val="7"/>
    <w:uiPriority w:val="0"/>
    <w:rPr>
      <w:rFonts w:hint="default" w:ascii="Franklin Gothic Book" w:hAnsi="Franklin Gothic Book" w:eastAsia="Franklin Gothic Book" w:cs="Franklin Gothic Book"/>
      <w:b/>
      <w:color w:val="000000"/>
      <w:sz w:val="20"/>
      <w:szCs w:val="20"/>
      <w:u w:val="none"/>
    </w:rPr>
  </w:style>
  <w:style w:type="character" w:customStyle="1" w:styleId="19">
    <w:name w:val="font132"/>
    <w:basedOn w:val="7"/>
    <w:uiPriority w:val="0"/>
    <w:rPr>
      <w:rFonts w:hint="eastAsia" w:ascii="宋体" w:hAnsi="宋体" w:eastAsia="宋体" w:cs="宋体"/>
      <w:color w:val="000000"/>
      <w:sz w:val="20"/>
      <w:szCs w:val="20"/>
      <w:u w:val="none"/>
    </w:rPr>
  </w:style>
  <w:style w:type="character" w:customStyle="1" w:styleId="20">
    <w:name w:val="font91"/>
    <w:basedOn w:val="7"/>
    <w:qFormat/>
    <w:uiPriority w:val="0"/>
    <w:rPr>
      <w:rFonts w:hint="eastAsia" w:ascii="黑体" w:hAnsi="宋体" w:eastAsia="黑体" w:cs="黑体"/>
      <w:b/>
      <w:color w:val="000000"/>
      <w:sz w:val="20"/>
      <w:szCs w:val="20"/>
      <w:u w:val="none"/>
    </w:rPr>
  </w:style>
  <w:style w:type="character" w:customStyle="1" w:styleId="21">
    <w:name w:val="font31"/>
    <w:basedOn w:val="7"/>
    <w:qFormat/>
    <w:uiPriority w:val="0"/>
    <w:rPr>
      <w:rFonts w:hint="eastAsia" w:ascii="宋体" w:hAnsi="宋体" w:eastAsia="宋体" w:cs="宋体"/>
      <w:b/>
      <w:color w:val="000000"/>
      <w:sz w:val="20"/>
      <w:szCs w:val="20"/>
      <w:u w:val="none"/>
    </w:rPr>
  </w:style>
  <w:style w:type="character" w:customStyle="1" w:styleId="22">
    <w:name w:val="font11"/>
    <w:basedOn w:val="7"/>
    <w:qFormat/>
    <w:uiPriority w:val="0"/>
    <w:rPr>
      <w:rFonts w:hint="default" w:ascii="Arial" w:hAnsi="Arial" w:cs="Arial"/>
      <w:b/>
      <w:color w:val="000000"/>
      <w:sz w:val="16"/>
      <w:szCs w:val="16"/>
      <w:u w:val="none"/>
    </w:rPr>
  </w:style>
  <w:style w:type="character" w:customStyle="1" w:styleId="23">
    <w:name w:val="font151"/>
    <w:basedOn w:val="7"/>
    <w:uiPriority w:val="0"/>
    <w:rPr>
      <w:rFonts w:hint="eastAsia" w:ascii="宋体" w:hAnsi="宋体" w:eastAsia="宋体" w:cs="宋体"/>
      <w:b/>
      <w:color w:val="000000"/>
      <w:sz w:val="32"/>
      <w:szCs w:val="32"/>
      <w:u w:val="none"/>
    </w:rPr>
  </w:style>
  <w:style w:type="character" w:customStyle="1" w:styleId="24">
    <w:name w:val="font131"/>
    <w:basedOn w:val="7"/>
    <w:qFormat/>
    <w:uiPriority w:val="0"/>
    <w:rPr>
      <w:rFonts w:hint="default" w:ascii="Franklin Gothic Book" w:hAnsi="Franklin Gothic Book" w:eastAsia="Franklin Gothic Book" w:cs="Franklin Gothic Book"/>
      <w:b/>
      <w:color w:val="000000"/>
      <w:sz w:val="20"/>
      <w:szCs w:val="20"/>
      <w:u w:val="none"/>
    </w:rPr>
  </w:style>
  <w:style w:type="character" w:customStyle="1" w:styleId="25">
    <w:name w:val="font112"/>
    <w:basedOn w:val="7"/>
    <w:qFormat/>
    <w:uiPriority w:val="0"/>
    <w:rPr>
      <w:rFonts w:hint="eastAsia" w:ascii="宋体" w:hAnsi="宋体" w:eastAsia="宋体" w:cs="宋体"/>
      <w:b/>
      <w:color w:val="000000"/>
      <w:sz w:val="20"/>
      <w:szCs w:val="20"/>
      <w:u w:val="none"/>
    </w:rPr>
  </w:style>
  <w:style w:type="character" w:customStyle="1" w:styleId="26">
    <w:name w:val="font41"/>
    <w:qFormat/>
    <w:uiPriority w:val="0"/>
    <w:rPr>
      <w:rFonts w:hint="eastAsia" w:ascii="宋体" w:hAnsi="宋体" w:eastAsia="宋体" w:cs="宋体"/>
      <w:b/>
      <w:color w:val="000000"/>
      <w:sz w:val="20"/>
      <w:szCs w:val="20"/>
      <w:u w:val="none"/>
    </w:rPr>
  </w:style>
  <w:style w:type="character" w:customStyle="1" w:styleId="27">
    <w:name w:val="font122"/>
    <w:basedOn w:val="7"/>
    <w:qFormat/>
    <w:uiPriority w:val="0"/>
    <w:rPr>
      <w:rFonts w:hint="default" w:ascii="Franklin Gothic Book" w:hAnsi="Franklin Gothic Book" w:eastAsia="Franklin Gothic Book" w:cs="Franklin Gothic Book"/>
      <w:b/>
      <w:color w:val="000000"/>
      <w:sz w:val="20"/>
      <w:szCs w:val="20"/>
      <w:u w:val="none"/>
    </w:rPr>
  </w:style>
  <w:style w:type="character" w:customStyle="1" w:styleId="28">
    <w:name w:val="font61"/>
    <w:basedOn w:val="7"/>
    <w:qFormat/>
    <w:uiPriority w:val="0"/>
    <w:rPr>
      <w:rFonts w:hint="default" w:ascii="Franklin Gothic Book" w:hAnsi="Franklin Gothic Book" w:eastAsia="Franklin Gothic Book" w:cs="Franklin Gothic Book"/>
      <w:color w:val="000000"/>
      <w:sz w:val="20"/>
      <w:szCs w:val="20"/>
      <w:u w:val="none"/>
    </w:rPr>
  </w:style>
  <w:style w:type="character" w:customStyle="1" w:styleId="29">
    <w:name w:val="font01"/>
    <w:basedOn w:val="7"/>
    <w:qFormat/>
    <w:uiPriority w:val="0"/>
    <w:rPr>
      <w:rFonts w:ascii="黑体" w:hAnsi="宋体" w:eastAsia="黑体" w:cs="黑体"/>
      <w:b/>
      <w:color w:val="000000"/>
      <w:sz w:val="32"/>
      <w:szCs w:val="32"/>
      <w:u w:val="none"/>
    </w:rPr>
  </w:style>
  <w:style w:type="character" w:customStyle="1" w:styleId="30">
    <w:name w:val="font171"/>
    <w:basedOn w:val="7"/>
    <w:qFormat/>
    <w:uiPriority w:val="0"/>
    <w:rPr>
      <w:rFonts w:hint="default" w:ascii="Arial" w:hAnsi="Arial" w:cs="Arial"/>
      <w:b/>
      <w:color w:val="000000"/>
      <w:sz w:val="20"/>
      <w:szCs w:val="20"/>
      <w:u w:val="none"/>
    </w:rPr>
  </w:style>
  <w:style w:type="character" w:customStyle="1" w:styleId="31">
    <w:name w:val="font51"/>
    <w:basedOn w:val="7"/>
    <w:qFormat/>
    <w:uiPriority w:val="0"/>
    <w:rPr>
      <w:rFonts w:hint="eastAsia" w:ascii="宋体" w:hAnsi="宋体" w:eastAsia="宋体" w:cs="宋体"/>
      <w:color w:val="000000"/>
      <w:sz w:val="20"/>
      <w:szCs w:val="20"/>
      <w:u w:val="none"/>
    </w:rPr>
  </w:style>
  <w:style w:type="character" w:customStyle="1" w:styleId="32">
    <w:name w:val="font161"/>
    <w:basedOn w:val="7"/>
    <w:uiPriority w:val="0"/>
    <w:rPr>
      <w:rFonts w:hint="eastAsia" w:ascii="宋体" w:hAnsi="宋体" w:eastAsia="宋体" w:cs="宋体"/>
      <w:color w:val="000000"/>
      <w:sz w:val="20"/>
      <w:szCs w:val="20"/>
      <w:u w:val="none"/>
    </w:rPr>
  </w:style>
  <w:style w:type="character" w:customStyle="1" w:styleId="33">
    <w:name w:val="font141"/>
    <w:basedOn w:val="7"/>
    <w:qFormat/>
    <w:uiPriority w:val="0"/>
    <w:rPr>
      <w:rFonts w:hint="default" w:ascii="Arial" w:hAnsi="Arial" w:cs="Arial"/>
      <w:color w:val="000000"/>
      <w:sz w:val="20"/>
      <w:szCs w:val="20"/>
      <w:u w:val="none"/>
    </w:rPr>
  </w:style>
  <w:style w:type="character" w:customStyle="1" w:styleId="34">
    <w:name w:val="font12"/>
    <w:basedOn w:val="7"/>
    <w:qFormat/>
    <w:uiPriority w:val="0"/>
    <w:rPr>
      <w:rFonts w:hint="eastAsia" w:ascii="黑体" w:hAnsi="宋体" w:eastAsia="黑体" w:cs="黑体"/>
      <w:b/>
      <w:color w:val="000000"/>
      <w:sz w:val="20"/>
      <w:szCs w:val="20"/>
      <w:u w:val="none"/>
    </w:rPr>
  </w:style>
  <w:style w:type="character" w:customStyle="1" w:styleId="35">
    <w:name w:val="font121"/>
    <w:basedOn w:val="7"/>
    <w:qFormat/>
    <w:uiPriority w:val="0"/>
    <w:rPr>
      <w:rFonts w:hint="default" w:ascii="Franklin Gothic Book" w:hAnsi="Franklin Gothic Book" w:eastAsia="Franklin Gothic Book" w:cs="Franklin Gothic Boo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27</Pages>
  <Words>10249</Words>
  <Characters>11542</Characters>
  <Lines>127</Lines>
  <Paragraphs>35</Paragraphs>
  <TotalTime>3</TotalTime>
  <ScaleCrop>false</ScaleCrop>
  <LinksUpToDate>false</LinksUpToDate>
  <CharactersWithSpaces>11777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2019-10-16T06:03:00Z</dcterms:created>
  <dc:creator>Lenovo User</dc:creator>
  <cp:lastModifiedBy>十八闲客</cp:lastModifiedBy>
  <cp:lastPrinted>2021-02-24T03:55:00Z</cp:lastPrinted>
  <dcterms:modified xsi:type="dcterms:W3CDTF">2022-05-18T09:11:24Z</dcterms:modified>
  <dc:title>在河北省财政预算与公共会计研究会上的讲话</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8655610961FC40F49E8E0A723140E00D</vt:lpwstr>
  </property>
</Properties>
</file>